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B66A6" w:rsidRPr="00E977DE" w:rsidRDefault="00613378" w:rsidP="00DA2638">
      <w:pPr>
        <w:widowControl w:val="0"/>
        <w:jc w:val="center"/>
        <w:rPr>
          <w:bCs/>
          <w:sz w:val="24"/>
          <w:szCs w:val="24"/>
          <w:lang w:val="en-US"/>
        </w:rPr>
      </w:pPr>
      <w:r>
        <w:rPr>
          <w:noProof/>
        </w:rPr>
        <w:drawing>
          <wp:inline distT="0" distB="0" distL="0" distR="0">
            <wp:extent cx="6120130" cy="7921590"/>
            <wp:effectExtent l="0" t="0" r="0" b="3810"/>
            <wp:docPr id="142" name="Рисунок 142" descr="C:\Users\User\AppData\Local\Microsoft\Windows\INetCache\Content.Word\англ титу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англ титул.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130" cy="7921590"/>
                    </a:xfrm>
                    <a:prstGeom prst="rect">
                      <a:avLst/>
                    </a:prstGeom>
                    <a:noFill/>
                    <a:ln>
                      <a:noFill/>
                    </a:ln>
                  </pic:spPr>
                </pic:pic>
              </a:graphicData>
            </a:graphic>
          </wp:inline>
        </w:drawing>
      </w:r>
    </w:p>
    <w:p w:rsidR="008B66A6" w:rsidRPr="00E977DE" w:rsidRDefault="008B66A6">
      <w:pPr>
        <w:rPr>
          <w:bCs/>
          <w:sz w:val="24"/>
          <w:szCs w:val="24"/>
          <w:lang w:val="en-US"/>
        </w:rPr>
      </w:pPr>
      <w:r w:rsidRPr="00E977DE">
        <w:rPr>
          <w:bCs/>
          <w:sz w:val="24"/>
          <w:szCs w:val="24"/>
          <w:lang w:val="en-US"/>
        </w:rPr>
        <w:br w:type="page"/>
      </w:r>
    </w:p>
    <w:p w:rsidR="00DA2638" w:rsidRPr="00E977DE" w:rsidRDefault="008A0B38" w:rsidP="00DA2638">
      <w:pPr>
        <w:widowControl w:val="0"/>
        <w:jc w:val="center"/>
        <w:rPr>
          <w:b/>
          <w:bCs/>
          <w:sz w:val="24"/>
          <w:szCs w:val="24"/>
          <w:lang w:val="en-US"/>
        </w:rPr>
      </w:pPr>
      <w:r w:rsidRPr="00E977DE">
        <w:rPr>
          <w:b/>
          <w:bCs/>
          <w:sz w:val="24"/>
          <w:szCs w:val="24"/>
          <w:lang w:val="en-US"/>
        </w:rPr>
        <w:lastRenderedPageBreak/>
        <w:t>CONTRIBUTORS TO THE REPORT</w:t>
      </w:r>
    </w:p>
    <w:p w:rsidR="000B6E66" w:rsidRPr="00E977DE" w:rsidRDefault="000B6E66" w:rsidP="00DA2638">
      <w:pPr>
        <w:widowControl w:val="0"/>
        <w:jc w:val="center"/>
        <w:rPr>
          <w:bCs/>
          <w:sz w:val="24"/>
          <w:szCs w:val="24"/>
          <w:lang w:val="kk-KZ"/>
        </w:rPr>
      </w:pPr>
    </w:p>
    <w:p w:rsidR="000B6E66" w:rsidRPr="00E977DE" w:rsidRDefault="000B6E66" w:rsidP="00DA2638">
      <w:pPr>
        <w:widowControl w:val="0"/>
        <w:jc w:val="center"/>
        <w:rPr>
          <w:bCs/>
          <w:sz w:val="24"/>
          <w:szCs w:val="24"/>
          <w:lang w:val="kk-KZ"/>
        </w:rPr>
      </w:pPr>
    </w:p>
    <w:p w:rsidR="00DA2638" w:rsidRPr="00E977DE" w:rsidRDefault="00613378" w:rsidP="00DA2638">
      <w:pPr>
        <w:rPr>
          <w:sz w:val="24"/>
          <w:szCs w:val="24"/>
        </w:rPr>
      </w:pPr>
      <w:r>
        <w:rPr>
          <w:noProof/>
        </w:rPr>
        <w:drawing>
          <wp:inline distT="0" distB="0" distL="0" distR="0">
            <wp:extent cx="6120130" cy="6842236"/>
            <wp:effectExtent l="0" t="0" r="0" b="0"/>
            <wp:docPr id="141" name="Рисунок 141" descr="C:\Users\User\AppData\Local\Microsoft\Windows\INetCache\Content.Word\Scan_20201031_00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Scan_20201031_00203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6842236"/>
                    </a:xfrm>
                    <a:prstGeom prst="rect">
                      <a:avLst/>
                    </a:prstGeom>
                    <a:noFill/>
                    <a:ln>
                      <a:noFill/>
                    </a:ln>
                  </pic:spPr>
                </pic:pic>
              </a:graphicData>
            </a:graphic>
          </wp:inline>
        </w:drawing>
      </w:r>
    </w:p>
    <w:p w:rsidR="00DA2638" w:rsidRPr="00E977DE" w:rsidRDefault="00DA2638" w:rsidP="00DA2638">
      <w:pPr>
        <w:rPr>
          <w:sz w:val="24"/>
          <w:szCs w:val="24"/>
        </w:rPr>
      </w:pPr>
    </w:p>
    <w:p w:rsidR="00E66AC2" w:rsidRPr="00E977DE" w:rsidRDefault="00E66AC2" w:rsidP="00DC453A">
      <w:pPr>
        <w:widowControl w:val="0"/>
        <w:shd w:val="clear" w:color="auto" w:fill="FFFFFF"/>
        <w:jc w:val="center"/>
        <w:outlineLvl w:val="0"/>
        <w:rPr>
          <w:color w:val="000000"/>
          <w:sz w:val="24"/>
          <w:szCs w:val="24"/>
        </w:rPr>
      </w:pPr>
    </w:p>
    <w:p w:rsidR="00A20744" w:rsidRPr="00E977DE" w:rsidRDefault="00A20744" w:rsidP="00E45EBF">
      <w:pPr>
        <w:widowControl w:val="0"/>
        <w:jc w:val="center"/>
        <w:outlineLvl w:val="0"/>
        <w:rPr>
          <w:sz w:val="24"/>
          <w:szCs w:val="24"/>
          <w:lang w:val="en-US"/>
        </w:rPr>
      </w:pPr>
    </w:p>
    <w:p w:rsidR="00613378" w:rsidRDefault="00613378">
      <w:pPr>
        <w:rPr>
          <w:b/>
          <w:sz w:val="24"/>
          <w:szCs w:val="24"/>
          <w:lang w:val="en-US"/>
        </w:rPr>
      </w:pPr>
      <w:r>
        <w:rPr>
          <w:b/>
          <w:sz w:val="24"/>
          <w:szCs w:val="24"/>
          <w:lang w:val="en-US"/>
        </w:rPr>
        <w:br w:type="page"/>
      </w:r>
    </w:p>
    <w:p w:rsidR="00E45EBF" w:rsidRPr="00E977DE" w:rsidRDefault="00A20C96" w:rsidP="00E45EBF">
      <w:pPr>
        <w:widowControl w:val="0"/>
        <w:jc w:val="center"/>
        <w:outlineLvl w:val="0"/>
        <w:rPr>
          <w:color w:val="00B050"/>
          <w:sz w:val="24"/>
          <w:szCs w:val="24"/>
          <w:lang w:val="en-US"/>
        </w:rPr>
      </w:pPr>
      <w:r w:rsidRPr="00E977DE">
        <w:rPr>
          <w:b/>
          <w:sz w:val="24"/>
          <w:szCs w:val="24"/>
          <w:lang w:val="en-US"/>
        </w:rPr>
        <w:lastRenderedPageBreak/>
        <w:t>ABSTRACT</w:t>
      </w:r>
    </w:p>
    <w:p w:rsidR="00E45EBF" w:rsidRPr="00E977DE" w:rsidRDefault="00E45EBF" w:rsidP="00E45EBF">
      <w:pPr>
        <w:widowControl w:val="0"/>
        <w:ind w:firstLine="567"/>
        <w:rPr>
          <w:color w:val="000000"/>
          <w:sz w:val="24"/>
          <w:szCs w:val="24"/>
          <w:lang w:val="en-US"/>
        </w:rPr>
      </w:pPr>
    </w:p>
    <w:p w:rsidR="00E45EBF" w:rsidRPr="00E977DE" w:rsidRDefault="00A20C96" w:rsidP="00E977DE">
      <w:pPr>
        <w:widowControl w:val="0"/>
        <w:spacing w:line="360" w:lineRule="auto"/>
        <w:ind w:firstLine="709"/>
        <w:jc w:val="both"/>
        <w:outlineLvl w:val="0"/>
        <w:rPr>
          <w:color w:val="000000"/>
          <w:sz w:val="24"/>
          <w:szCs w:val="24"/>
          <w:lang w:val="en-US"/>
        </w:rPr>
      </w:pPr>
      <w:r w:rsidRPr="00E977DE">
        <w:rPr>
          <w:color w:val="000000"/>
          <w:sz w:val="24"/>
          <w:szCs w:val="24"/>
          <w:lang w:val="en-US"/>
        </w:rPr>
        <w:t>The report includes</w:t>
      </w:r>
      <w:r w:rsidR="00E45EBF" w:rsidRPr="00E977DE">
        <w:rPr>
          <w:color w:val="000000"/>
          <w:sz w:val="24"/>
          <w:szCs w:val="24"/>
          <w:lang w:val="en-US"/>
        </w:rPr>
        <w:t xml:space="preserve"> </w:t>
      </w:r>
      <w:r w:rsidR="00613378" w:rsidRPr="00613378">
        <w:rPr>
          <w:color w:val="000000"/>
          <w:sz w:val="24"/>
          <w:szCs w:val="24"/>
          <w:lang w:val="en-US"/>
        </w:rPr>
        <w:t xml:space="preserve">110 </w:t>
      </w:r>
      <w:r w:rsidRPr="00E977DE">
        <w:rPr>
          <w:color w:val="000000"/>
          <w:sz w:val="24"/>
          <w:szCs w:val="24"/>
          <w:lang w:val="en-US"/>
        </w:rPr>
        <w:t>pages</w:t>
      </w:r>
      <w:r w:rsidR="00E45EBF" w:rsidRPr="00E977DE">
        <w:rPr>
          <w:color w:val="000000"/>
          <w:sz w:val="24"/>
          <w:szCs w:val="24"/>
          <w:lang w:val="en-US"/>
        </w:rPr>
        <w:t xml:space="preserve">, </w:t>
      </w:r>
      <w:r w:rsidR="003B5E2A" w:rsidRPr="00E977DE">
        <w:rPr>
          <w:color w:val="000000"/>
          <w:sz w:val="24"/>
          <w:szCs w:val="24"/>
          <w:lang w:val="en-US"/>
        </w:rPr>
        <w:t xml:space="preserve">16 </w:t>
      </w:r>
      <w:r w:rsidRPr="00E977DE">
        <w:rPr>
          <w:color w:val="000000"/>
          <w:sz w:val="24"/>
          <w:szCs w:val="24"/>
          <w:lang w:val="en-US"/>
        </w:rPr>
        <w:t>figures</w:t>
      </w:r>
      <w:r w:rsidR="00E45EBF" w:rsidRPr="00E977DE">
        <w:rPr>
          <w:color w:val="000000"/>
          <w:sz w:val="24"/>
          <w:szCs w:val="24"/>
          <w:lang w:val="en-US"/>
        </w:rPr>
        <w:t xml:space="preserve">, </w:t>
      </w:r>
      <w:r w:rsidR="0019407E" w:rsidRPr="00E977DE">
        <w:rPr>
          <w:color w:val="000000"/>
          <w:sz w:val="24"/>
          <w:szCs w:val="24"/>
          <w:lang w:val="en-US"/>
        </w:rPr>
        <w:t>31</w:t>
      </w:r>
      <w:r w:rsidR="00E45EBF" w:rsidRPr="00E977DE">
        <w:rPr>
          <w:color w:val="000000"/>
          <w:sz w:val="24"/>
          <w:szCs w:val="24"/>
          <w:lang w:val="en-US"/>
        </w:rPr>
        <w:t xml:space="preserve"> </w:t>
      </w:r>
      <w:r w:rsidRPr="00E977DE">
        <w:rPr>
          <w:color w:val="000000"/>
          <w:sz w:val="24"/>
          <w:szCs w:val="24"/>
          <w:lang w:val="en-US"/>
        </w:rPr>
        <w:t>reference sources</w:t>
      </w:r>
      <w:r w:rsidR="00E45EBF" w:rsidRPr="00E977DE">
        <w:rPr>
          <w:color w:val="000000"/>
          <w:sz w:val="24"/>
          <w:szCs w:val="24"/>
          <w:lang w:val="en-US"/>
        </w:rPr>
        <w:t xml:space="preserve">, </w:t>
      </w:r>
      <w:r w:rsidRPr="00E977DE">
        <w:rPr>
          <w:color w:val="000000"/>
          <w:sz w:val="24"/>
          <w:szCs w:val="24"/>
          <w:lang w:val="en-US"/>
        </w:rPr>
        <w:t xml:space="preserve">and </w:t>
      </w:r>
      <w:r w:rsidR="009A7482" w:rsidRPr="00E977DE">
        <w:rPr>
          <w:color w:val="000000"/>
          <w:sz w:val="24"/>
          <w:szCs w:val="24"/>
          <w:lang w:val="en-US"/>
        </w:rPr>
        <w:t>6</w:t>
      </w:r>
      <w:r w:rsidR="00E45EBF" w:rsidRPr="00E977DE">
        <w:rPr>
          <w:color w:val="000000"/>
          <w:sz w:val="24"/>
          <w:szCs w:val="24"/>
          <w:lang w:val="en-US"/>
        </w:rPr>
        <w:t xml:space="preserve"> </w:t>
      </w:r>
      <w:r w:rsidRPr="00E977DE">
        <w:rPr>
          <w:color w:val="000000"/>
          <w:sz w:val="24"/>
          <w:szCs w:val="24"/>
          <w:lang w:val="en-US"/>
        </w:rPr>
        <w:t>appendixes</w:t>
      </w:r>
      <w:r w:rsidR="00E45EBF" w:rsidRPr="00E977DE">
        <w:rPr>
          <w:color w:val="000000"/>
          <w:sz w:val="24"/>
          <w:szCs w:val="24"/>
          <w:lang w:val="en-US"/>
        </w:rPr>
        <w:t>.</w:t>
      </w:r>
    </w:p>
    <w:p w:rsidR="00E45EBF" w:rsidRPr="00E977DE" w:rsidRDefault="000E63A3" w:rsidP="00E977DE">
      <w:pPr>
        <w:widowControl w:val="0"/>
        <w:spacing w:line="360" w:lineRule="auto"/>
        <w:jc w:val="both"/>
        <w:rPr>
          <w:color w:val="000000"/>
          <w:sz w:val="24"/>
          <w:szCs w:val="24"/>
          <w:lang w:val="kk-KZ"/>
        </w:rPr>
      </w:pPr>
      <w:r w:rsidRPr="00E977DE">
        <w:rPr>
          <w:color w:val="000000"/>
          <w:sz w:val="24"/>
          <w:szCs w:val="24"/>
          <w:lang w:val="kk-KZ"/>
        </w:rPr>
        <w:t>GEOMORPHOLOGY</w:t>
      </w:r>
      <w:r w:rsidR="00E45EBF" w:rsidRPr="00E977DE">
        <w:rPr>
          <w:color w:val="000000"/>
          <w:sz w:val="24"/>
          <w:szCs w:val="24"/>
          <w:lang w:val="kk-KZ"/>
        </w:rPr>
        <w:t xml:space="preserve">, </w:t>
      </w:r>
      <w:r w:rsidRPr="00E977DE">
        <w:rPr>
          <w:color w:val="000000"/>
          <w:sz w:val="24"/>
          <w:szCs w:val="24"/>
          <w:lang w:val="kk-KZ"/>
        </w:rPr>
        <w:t>GEOGRAPHY</w:t>
      </w:r>
      <w:r w:rsidR="00E45EBF" w:rsidRPr="00E977DE">
        <w:rPr>
          <w:color w:val="000000"/>
          <w:sz w:val="24"/>
          <w:szCs w:val="24"/>
          <w:lang w:val="kk-KZ"/>
        </w:rPr>
        <w:t xml:space="preserve">, </w:t>
      </w:r>
      <w:r w:rsidRPr="00E977DE">
        <w:rPr>
          <w:color w:val="000000"/>
          <w:sz w:val="24"/>
          <w:szCs w:val="24"/>
          <w:lang w:val="kk-KZ"/>
        </w:rPr>
        <w:t>ARAL SEA</w:t>
      </w:r>
      <w:r w:rsidR="00E45EBF" w:rsidRPr="00E977DE">
        <w:rPr>
          <w:color w:val="000000"/>
          <w:sz w:val="24"/>
          <w:szCs w:val="24"/>
          <w:lang w:val="kk-KZ"/>
        </w:rPr>
        <w:t xml:space="preserve">, </w:t>
      </w:r>
      <w:r w:rsidRPr="00E977DE">
        <w:rPr>
          <w:color w:val="000000"/>
          <w:sz w:val="24"/>
          <w:szCs w:val="24"/>
          <w:lang w:val="kk-KZ"/>
        </w:rPr>
        <w:t>HYDROLOGY</w:t>
      </w:r>
      <w:r w:rsidR="00E45EBF" w:rsidRPr="00E977DE">
        <w:rPr>
          <w:color w:val="000000"/>
          <w:sz w:val="24"/>
          <w:szCs w:val="24"/>
          <w:lang w:val="kk-KZ"/>
        </w:rPr>
        <w:t xml:space="preserve">, </w:t>
      </w:r>
      <w:r w:rsidRPr="00E977DE">
        <w:rPr>
          <w:color w:val="000000"/>
          <w:sz w:val="24"/>
          <w:szCs w:val="24"/>
          <w:lang w:val="kk-KZ"/>
        </w:rPr>
        <w:t>ION-SALT COMPOSITION</w:t>
      </w:r>
      <w:r w:rsidR="00561C22" w:rsidRPr="00E977DE">
        <w:rPr>
          <w:color w:val="000000"/>
          <w:sz w:val="24"/>
          <w:szCs w:val="24"/>
          <w:lang w:val="kk-KZ"/>
        </w:rPr>
        <w:t xml:space="preserve">, </w:t>
      </w:r>
      <w:r w:rsidRPr="00E977DE">
        <w:rPr>
          <w:color w:val="000000"/>
          <w:sz w:val="24"/>
          <w:szCs w:val="24"/>
          <w:lang w:val="en-US"/>
        </w:rPr>
        <w:t>BIODIVERSITY</w:t>
      </w:r>
      <w:r w:rsidR="00561C22" w:rsidRPr="00E977DE">
        <w:rPr>
          <w:color w:val="000000"/>
          <w:sz w:val="24"/>
          <w:szCs w:val="24"/>
          <w:lang w:val="kk-KZ"/>
        </w:rPr>
        <w:t xml:space="preserve">, </w:t>
      </w:r>
      <w:r w:rsidR="004625D4" w:rsidRPr="00E977DE">
        <w:rPr>
          <w:color w:val="000000"/>
          <w:sz w:val="24"/>
          <w:szCs w:val="24"/>
          <w:lang w:val="en-US"/>
        </w:rPr>
        <w:t xml:space="preserve">THERMOHALINE STRUCTURE </w:t>
      </w:r>
    </w:p>
    <w:p w:rsidR="00E45EBF" w:rsidRPr="00E977DE" w:rsidRDefault="000E63A3" w:rsidP="00E977DE">
      <w:pPr>
        <w:spacing w:line="360" w:lineRule="auto"/>
        <w:ind w:firstLine="709"/>
        <w:jc w:val="both"/>
        <w:rPr>
          <w:sz w:val="24"/>
          <w:szCs w:val="24"/>
          <w:lang w:val="kk-KZ"/>
        </w:rPr>
      </w:pPr>
      <w:r w:rsidRPr="00E977DE">
        <w:rPr>
          <w:sz w:val="24"/>
          <w:szCs w:val="24"/>
          <w:lang w:val="kk-KZ"/>
        </w:rPr>
        <w:t>The subject of the research is ecosystems of basin lakes of arid climate –</w:t>
      </w:r>
      <w:r w:rsidR="00561C22" w:rsidRPr="00E977DE">
        <w:rPr>
          <w:sz w:val="24"/>
          <w:szCs w:val="24"/>
          <w:lang w:val="kk-KZ"/>
        </w:rPr>
        <w:t xml:space="preserve"> </w:t>
      </w:r>
      <w:r w:rsidRPr="00E977DE">
        <w:rPr>
          <w:sz w:val="24"/>
          <w:szCs w:val="24"/>
          <w:lang w:val="kk-KZ"/>
        </w:rPr>
        <w:t>residual basins of the Aral Sea</w:t>
      </w:r>
      <w:r w:rsidR="00E45EBF" w:rsidRPr="00E977DE">
        <w:rPr>
          <w:sz w:val="24"/>
          <w:szCs w:val="24"/>
          <w:lang w:val="kk-KZ"/>
        </w:rPr>
        <w:t>.</w:t>
      </w:r>
    </w:p>
    <w:p w:rsidR="00E45EBF" w:rsidRPr="00E977DE" w:rsidRDefault="00A9484D" w:rsidP="00E977DE">
      <w:pPr>
        <w:widowControl w:val="0"/>
        <w:suppressAutoHyphens/>
        <w:spacing w:line="360" w:lineRule="auto"/>
        <w:ind w:firstLine="709"/>
        <w:jc w:val="both"/>
        <w:rPr>
          <w:rFonts w:eastAsia="Calibri"/>
          <w:sz w:val="24"/>
          <w:szCs w:val="24"/>
          <w:highlight w:val="cyan"/>
          <w:shd w:val="clear" w:color="auto" w:fill="FFFFFF"/>
          <w:lang w:val="en-US"/>
        </w:rPr>
      </w:pPr>
      <w:r w:rsidRPr="00E977DE">
        <w:rPr>
          <w:sz w:val="24"/>
          <w:szCs w:val="24"/>
          <w:lang w:val="kk-KZ"/>
        </w:rPr>
        <w:t>Purpose of the scientific research</w:t>
      </w:r>
      <w:r w:rsidR="00E45EBF" w:rsidRPr="00E977DE">
        <w:rPr>
          <w:sz w:val="24"/>
          <w:szCs w:val="24"/>
          <w:lang w:val="kk-KZ"/>
        </w:rPr>
        <w:t xml:space="preserve">: </w:t>
      </w:r>
      <w:r w:rsidRPr="00E977DE">
        <w:rPr>
          <w:sz w:val="24"/>
          <w:szCs w:val="24"/>
          <w:lang w:val="kk-KZ" w:eastAsia="ar-SA"/>
        </w:rPr>
        <w:t xml:space="preserve">Identification of patterns and response mechanisms of the system of residual lakes of the Aral Sea as a unique large aqueous </w:t>
      </w:r>
      <w:r w:rsidRPr="00E977DE">
        <w:rPr>
          <w:sz w:val="24"/>
          <w:szCs w:val="24"/>
          <w:lang w:val="en-US" w:eastAsia="ar-SA"/>
        </w:rPr>
        <w:t>system of the world which was exposed to the strongest anthropogenic stress in memory of the humankind to anthropogenic and climatic effects</w:t>
      </w:r>
      <w:r w:rsidR="005D35F8" w:rsidRPr="00E977DE">
        <w:rPr>
          <w:sz w:val="24"/>
          <w:szCs w:val="24"/>
          <w:lang w:val="en-US" w:eastAsia="ar-SA"/>
        </w:rPr>
        <w:t>.</w:t>
      </w:r>
    </w:p>
    <w:p w:rsidR="00BD2369" w:rsidRPr="00E977DE" w:rsidRDefault="00AB3CA1" w:rsidP="00E977DE">
      <w:pPr>
        <w:spacing w:line="360" w:lineRule="auto"/>
        <w:ind w:firstLine="709"/>
        <w:jc w:val="both"/>
        <w:rPr>
          <w:rFonts w:eastAsia="Calibri"/>
          <w:sz w:val="24"/>
          <w:szCs w:val="24"/>
          <w:shd w:val="clear" w:color="auto" w:fill="FFFFFF"/>
          <w:lang w:val="en-US"/>
        </w:rPr>
      </w:pPr>
      <w:r w:rsidRPr="00E977DE">
        <w:rPr>
          <w:sz w:val="24"/>
          <w:szCs w:val="24"/>
          <w:lang w:val="en-US"/>
        </w:rPr>
        <w:t>The methodology of the research is based on experimental and theoretical methods of research and is of applied nature</w:t>
      </w:r>
      <w:r w:rsidR="00E45EBF" w:rsidRPr="00E977DE">
        <w:rPr>
          <w:sz w:val="24"/>
          <w:szCs w:val="24"/>
          <w:lang w:val="en-US"/>
        </w:rPr>
        <w:t>.</w:t>
      </w:r>
      <w:r w:rsidRPr="00E977DE">
        <w:rPr>
          <w:bCs/>
          <w:sz w:val="24"/>
          <w:szCs w:val="24"/>
          <w:lang w:val="en-US" w:bidi="en-US"/>
        </w:rPr>
        <w:t xml:space="preserve"> </w:t>
      </w:r>
      <w:r w:rsidRPr="00E977DE">
        <w:rPr>
          <w:rFonts w:eastAsia="Calibri"/>
          <w:sz w:val="24"/>
          <w:szCs w:val="24"/>
          <w:shd w:val="clear" w:color="auto" w:fill="FFFFFF"/>
          <w:lang w:val="en-US"/>
        </w:rPr>
        <w:t xml:space="preserve">Innovative methods and advanced equipment for </w:t>
      </w:r>
      <w:r w:rsidR="00C025B4" w:rsidRPr="00E977DE">
        <w:rPr>
          <w:rFonts w:eastAsia="Calibri"/>
          <w:sz w:val="24"/>
          <w:szCs w:val="24"/>
          <w:shd w:val="clear" w:color="auto" w:fill="FFFFFF"/>
          <w:lang w:val="en-US"/>
        </w:rPr>
        <w:t>field observations</w:t>
      </w:r>
      <w:r w:rsidR="00E45EBF" w:rsidRPr="00E977DE">
        <w:rPr>
          <w:rFonts w:eastAsia="Calibri"/>
          <w:sz w:val="24"/>
          <w:szCs w:val="24"/>
          <w:shd w:val="clear" w:color="auto" w:fill="FFFFFF"/>
          <w:lang w:val="en-US"/>
        </w:rPr>
        <w:t xml:space="preserve">, </w:t>
      </w:r>
      <w:r w:rsidR="00C025B4" w:rsidRPr="00E977DE">
        <w:rPr>
          <w:rFonts w:eastAsia="Calibri"/>
          <w:sz w:val="24"/>
          <w:szCs w:val="24"/>
          <w:shd w:val="clear" w:color="auto" w:fill="FFFFFF"/>
          <w:lang w:val="en-US"/>
        </w:rPr>
        <w:t xml:space="preserve">as well as remote sounding technique </w:t>
      </w:r>
      <w:r w:rsidRPr="00E977DE">
        <w:rPr>
          <w:rFonts w:eastAsia="Calibri"/>
          <w:sz w:val="24"/>
          <w:szCs w:val="24"/>
          <w:shd w:val="clear" w:color="auto" w:fill="FFFFFF"/>
          <w:lang w:val="en-US"/>
        </w:rPr>
        <w:t>were applied</w:t>
      </w:r>
      <w:r w:rsidR="00E45EBF" w:rsidRPr="00E977DE">
        <w:rPr>
          <w:rFonts w:eastAsia="Calibri"/>
          <w:sz w:val="24"/>
          <w:szCs w:val="24"/>
          <w:shd w:val="clear" w:color="auto" w:fill="FFFFFF"/>
          <w:lang w:val="en-US"/>
        </w:rPr>
        <w:t>.</w:t>
      </w:r>
      <w:r w:rsidR="00E45EBF" w:rsidRPr="00E977DE">
        <w:rPr>
          <w:lang w:val="en-US"/>
        </w:rPr>
        <w:t xml:space="preserve"> </w:t>
      </w:r>
    </w:p>
    <w:p w:rsidR="00E45EBF" w:rsidRPr="00E977DE" w:rsidRDefault="001F0BC0" w:rsidP="00E977DE">
      <w:pPr>
        <w:spacing w:line="360" w:lineRule="auto"/>
        <w:ind w:right="140" w:firstLine="709"/>
        <w:jc w:val="both"/>
        <w:rPr>
          <w:sz w:val="24"/>
          <w:szCs w:val="24"/>
          <w:lang w:val="kk-KZ" w:eastAsia="en-US"/>
        </w:rPr>
      </w:pPr>
      <w:proofErr w:type="gramStart"/>
      <w:r w:rsidRPr="00E977DE">
        <w:rPr>
          <w:sz w:val="24"/>
          <w:szCs w:val="24"/>
          <w:lang w:val="en-US"/>
        </w:rPr>
        <w:t>Findings and novelty of the research</w:t>
      </w:r>
      <w:r w:rsidR="00E977DE" w:rsidRPr="00E977DE">
        <w:rPr>
          <w:rFonts w:eastAsia="SimSun"/>
          <w:sz w:val="24"/>
          <w:szCs w:val="24"/>
          <w:lang w:val="kk-KZ" w:eastAsia="ar-SA"/>
        </w:rPr>
        <w:t>.</w:t>
      </w:r>
      <w:proofErr w:type="gramEnd"/>
      <w:r w:rsidR="00E977DE">
        <w:rPr>
          <w:rFonts w:eastAsia="SimSun"/>
          <w:sz w:val="24"/>
          <w:szCs w:val="24"/>
          <w:lang w:val="kk-KZ" w:eastAsia="ar-SA"/>
        </w:rPr>
        <w:t xml:space="preserve"> </w:t>
      </w:r>
      <w:r w:rsidRPr="00E977DE">
        <w:rPr>
          <w:rFonts w:eastAsia="SimSun"/>
          <w:sz w:val="24"/>
          <w:szCs w:val="24"/>
          <w:lang w:val="kk-KZ" w:eastAsia="ar-SA"/>
        </w:rPr>
        <w:t xml:space="preserve">Being based on the finding of the research, </w:t>
      </w:r>
      <w:r w:rsidR="00B2087A" w:rsidRPr="00E977DE">
        <w:rPr>
          <w:rFonts w:eastAsia="SimSun"/>
          <w:sz w:val="24"/>
          <w:szCs w:val="24"/>
          <w:lang w:val="kk-KZ" w:eastAsia="ar-SA"/>
        </w:rPr>
        <w:t xml:space="preserve">it is certain that a double layer </w:t>
      </w:r>
      <w:r w:rsidR="00B2087A" w:rsidRPr="00E977DE">
        <w:rPr>
          <w:rFonts w:eastAsia="SimSun"/>
          <w:sz w:val="24"/>
          <w:szCs w:val="24"/>
          <w:lang w:val="en-US" w:eastAsia="ar-SA"/>
        </w:rPr>
        <w:t xml:space="preserve">vertical stratification of water was observed in autumn season in the western basin of the Aral Sea </w:t>
      </w:r>
      <w:r w:rsidR="00B2087A" w:rsidRPr="00E977DE">
        <w:rPr>
          <w:rFonts w:eastAsia="SimSun"/>
          <w:sz w:val="24"/>
          <w:szCs w:val="24"/>
          <w:lang w:val="kk-KZ" w:eastAsia="ar-SA"/>
        </w:rPr>
        <w:t xml:space="preserve">in </w:t>
      </w:r>
      <w:r w:rsidR="00D95312" w:rsidRPr="00E977DE">
        <w:rPr>
          <w:rFonts w:eastAsia="SimSun"/>
          <w:sz w:val="24"/>
          <w:szCs w:val="24"/>
          <w:lang w:val="kk-KZ" w:eastAsia="ar-SA"/>
        </w:rPr>
        <w:t>201</w:t>
      </w:r>
      <w:r w:rsidR="00DB1454">
        <w:rPr>
          <w:rFonts w:eastAsia="SimSun"/>
          <w:sz w:val="24"/>
          <w:szCs w:val="24"/>
          <w:lang w:val="kk-KZ" w:eastAsia="ar-SA"/>
        </w:rPr>
        <w:t>8</w:t>
      </w:r>
      <w:r w:rsidR="00D95312" w:rsidRPr="00E977DE">
        <w:rPr>
          <w:rFonts w:eastAsia="SimSun"/>
          <w:sz w:val="24"/>
          <w:szCs w:val="24"/>
          <w:lang w:val="kk-KZ" w:eastAsia="ar-SA"/>
        </w:rPr>
        <w:t>-20</w:t>
      </w:r>
      <w:r w:rsidR="00DB1454">
        <w:rPr>
          <w:rFonts w:eastAsia="SimSun"/>
          <w:sz w:val="24"/>
          <w:szCs w:val="24"/>
          <w:lang w:val="kk-KZ" w:eastAsia="ar-SA"/>
        </w:rPr>
        <w:t>20</w:t>
      </w:r>
      <w:r w:rsidR="00D95312" w:rsidRPr="00E977DE">
        <w:rPr>
          <w:rFonts w:eastAsia="SimSun"/>
          <w:sz w:val="24"/>
          <w:szCs w:val="24"/>
          <w:lang w:val="kk-KZ" w:eastAsia="ar-SA"/>
        </w:rPr>
        <w:t xml:space="preserve">. </w:t>
      </w:r>
      <w:r w:rsidR="00B2087A" w:rsidRPr="00E977DE">
        <w:rPr>
          <w:rFonts w:eastAsia="SimSun"/>
          <w:sz w:val="24"/>
          <w:szCs w:val="24"/>
          <w:lang w:val="kk-KZ" w:eastAsia="ar-SA"/>
        </w:rPr>
        <w:t>According to the findings</w:t>
      </w:r>
      <w:r w:rsidR="00D95312" w:rsidRPr="00E977DE">
        <w:rPr>
          <w:rFonts w:eastAsia="SimSun"/>
          <w:sz w:val="24"/>
          <w:szCs w:val="24"/>
          <w:lang w:val="kk-KZ" w:eastAsia="ar-SA"/>
        </w:rPr>
        <w:t xml:space="preserve">, </w:t>
      </w:r>
      <w:r w:rsidR="00B2087A" w:rsidRPr="00E977DE">
        <w:rPr>
          <w:rFonts w:eastAsia="SimSun"/>
          <w:sz w:val="24"/>
          <w:szCs w:val="24"/>
          <w:lang w:val="kk-KZ" w:eastAsia="ar-SA"/>
        </w:rPr>
        <w:t>in the bottom layer maximum salinity can be still observed</w:t>
      </w:r>
      <w:r w:rsidR="00D95312" w:rsidRPr="00E977DE">
        <w:rPr>
          <w:rFonts w:eastAsia="SimSun"/>
          <w:sz w:val="24"/>
          <w:szCs w:val="24"/>
          <w:lang w:val="kk-KZ" w:eastAsia="ar-SA"/>
        </w:rPr>
        <w:t xml:space="preserve">, </w:t>
      </w:r>
      <w:r w:rsidR="00B2087A" w:rsidRPr="00E977DE">
        <w:rPr>
          <w:rFonts w:eastAsia="SimSun"/>
          <w:sz w:val="24"/>
          <w:szCs w:val="24"/>
          <w:lang w:val="en-US" w:eastAsia="ar-SA"/>
        </w:rPr>
        <w:t xml:space="preserve">which may prevent complete mixing of the basin in the </w:t>
      </w:r>
      <w:r w:rsidR="00821EE3" w:rsidRPr="00E977DE">
        <w:rPr>
          <w:rFonts w:eastAsia="SimSun"/>
          <w:sz w:val="24"/>
          <w:szCs w:val="24"/>
          <w:lang w:val="en-US" w:eastAsia="ar-SA"/>
        </w:rPr>
        <w:t>incoming winter season</w:t>
      </w:r>
      <w:r w:rsidR="00D95312" w:rsidRPr="00E977DE">
        <w:rPr>
          <w:rFonts w:eastAsia="SimSun"/>
          <w:sz w:val="24"/>
          <w:szCs w:val="24"/>
          <w:lang w:val="kk-KZ" w:eastAsia="ar-SA"/>
        </w:rPr>
        <w:t xml:space="preserve">. </w:t>
      </w:r>
      <w:r w:rsidR="00DA6610" w:rsidRPr="00E977DE">
        <w:rPr>
          <w:rFonts w:eastAsia="Calibri"/>
          <w:sz w:val="24"/>
          <w:szCs w:val="24"/>
          <w:shd w:val="clear" w:color="auto" w:fill="FFFFFF"/>
          <w:lang w:val="kk-KZ"/>
        </w:rPr>
        <w:t xml:space="preserve">Seasonal pattern of current filling rate of </w:t>
      </w:r>
      <w:r w:rsidR="00DA6610" w:rsidRPr="00E977DE">
        <w:rPr>
          <w:rFonts w:eastAsia="Calibri"/>
          <w:sz w:val="24"/>
          <w:szCs w:val="24"/>
          <w:shd w:val="clear" w:color="auto" w:fill="FFFFFF"/>
          <w:lang w:val="en-US"/>
        </w:rPr>
        <w:t xml:space="preserve">Aral basins and its dependence on climatic factors </w:t>
      </w:r>
      <w:r w:rsidR="00DA6610" w:rsidRPr="00E977DE">
        <w:rPr>
          <w:rFonts w:eastAsia="Calibri"/>
          <w:sz w:val="24"/>
          <w:szCs w:val="24"/>
          <w:shd w:val="clear" w:color="auto" w:fill="FFFFFF"/>
          <w:lang w:val="kk-KZ"/>
        </w:rPr>
        <w:t>were established</w:t>
      </w:r>
      <w:r w:rsidR="00BD2369" w:rsidRPr="00E977DE">
        <w:rPr>
          <w:rFonts w:eastAsia="Calibri"/>
          <w:sz w:val="24"/>
          <w:szCs w:val="24"/>
          <w:shd w:val="clear" w:color="auto" w:fill="FFFFFF"/>
          <w:lang w:val="kk-KZ"/>
        </w:rPr>
        <w:t xml:space="preserve">. </w:t>
      </w:r>
      <w:r w:rsidR="00D17723" w:rsidRPr="00E977DE">
        <w:rPr>
          <w:rFonts w:eastAsia="Calibri"/>
          <w:sz w:val="24"/>
          <w:szCs w:val="24"/>
          <w:shd w:val="clear" w:color="auto" w:fill="FFFFFF"/>
          <w:lang w:val="en-US"/>
        </w:rPr>
        <w:t xml:space="preserve">Using the developed </w:t>
      </w:r>
      <w:r w:rsidR="00A22DAB" w:rsidRPr="00E977DE">
        <w:rPr>
          <w:rFonts w:eastAsia="Calibri"/>
          <w:sz w:val="24"/>
          <w:szCs w:val="24"/>
          <w:shd w:val="clear" w:color="auto" w:fill="FFFFFF"/>
          <w:lang w:val="en-US"/>
        </w:rPr>
        <w:t xml:space="preserve">hydrologic model forecast estimations </w:t>
      </w:r>
      <w:r w:rsidR="00BD2369" w:rsidRPr="00E977DE">
        <w:rPr>
          <w:rFonts w:eastAsia="Calibri"/>
          <w:sz w:val="24"/>
          <w:szCs w:val="24"/>
          <w:shd w:val="clear" w:color="auto" w:fill="FFFFFF"/>
          <w:lang w:val="en-US"/>
        </w:rPr>
        <w:t>(</w:t>
      </w:r>
      <w:r w:rsidR="00A22DAB" w:rsidRPr="00E977DE">
        <w:rPr>
          <w:rFonts w:eastAsia="Calibri"/>
          <w:sz w:val="24"/>
          <w:szCs w:val="24"/>
          <w:shd w:val="clear" w:color="auto" w:fill="FFFFFF"/>
          <w:lang w:val="en-US"/>
        </w:rPr>
        <w:t xml:space="preserve">till </w:t>
      </w:r>
      <w:r w:rsidR="00BD2369" w:rsidRPr="00E977DE">
        <w:rPr>
          <w:rFonts w:eastAsia="Calibri"/>
          <w:sz w:val="24"/>
          <w:szCs w:val="24"/>
          <w:shd w:val="clear" w:color="auto" w:fill="FFFFFF"/>
          <w:lang w:val="en-US"/>
        </w:rPr>
        <w:t xml:space="preserve">2099) </w:t>
      </w:r>
      <w:r w:rsidR="00A22DAB" w:rsidRPr="00E977DE">
        <w:rPr>
          <w:rFonts w:eastAsia="Calibri"/>
          <w:sz w:val="24"/>
          <w:szCs w:val="24"/>
          <w:shd w:val="clear" w:color="auto" w:fill="FFFFFF"/>
          <w:lang w:val="en-US"/>
        </w:rPr>
        <w:t xml:space="preserve">of variability of freshwater inflow into the Smaller Aral Sea were performed using three climate scenarios </w:t>
      </w:r>
      <w:r w:rsidR="00BD2369" w:rsidRPr="00E977DE">
        <w:rPr>
          <w:rFonts w:eastAsia="Calibri"/>
          <w:sz w:val="24"/>
          <w:szCs w:val="24"/>
          <w:shd w:val="clear" w:color="auto" w:fill="FFFFFF"/>
          <w:lang w:val="en-US"/>
        </w:rPr>
        <w:t>(RCP 2.6, RCP 6.0, RCP 8.5).</w:t>
      </w:r>
      <w:r w:rsidR="00E977DE">
        <w:rPr>
          <w:rFonts w:eastAsia="Calibri"/>
          <w:sz w:val="24"/>
          <w:szCs w:val="24"/>
          <w:shd w:val="clear" w:color="auto" w:fill="FFFFFF"/>
          <w:lang w:val="kk-KZ"/>
        </w:rPr>
        <w:t xml:space="preserve"> </w:t>
      </w:r>
      <w:r w:rsidR="00A22DAB" w:rsidRPr="00E977DE">
        <w:rPr>
          <w:sz w:val="24"/>
          <w:szCs w:val="24"/>
          <w:lang w:val="en-US"/>
        </w:rPr>
        <w:t>Large-scale analysis of the hydrological regime in arid regions of Central Asia indicates changed trend of water level in terminal lakes from long-term reduction to its growth</w:t>
      </w:r>
      <w:r w:rsidR="00BD2369" w:rsidRPr="00E977DE">
        <w:rPr>
          <w:sz w:val="24"/>
          <w:szCs w:val="24"/>
          <w:lang w:val="en-US"/>
        </w:rPr>
        <w:t xml:space="preserve">, </w:t>
      </w:r>
      <w:r w:rsidR="00A22DAB" w:rsidRPr="00E977DE">
        <w:rPr>
          <w:sz w:val="24"/>
          <w:szCs w:val="24"/>
          <w:lang w:val="en-US"/>
        </w:rPr>
        <w:t>which suggests fundamental changes in atmospheric circulation and regional water balance</w:t>
      </w:r>
      <w:r w:rsidR="00BD2369" w:rsidRPr="00E977DE">
        <w:rPr>
          <w:sz w:val="24"/>
          <w:szCs w:val="24"/>
          <w:lang w:val="en-US"/>
        </w:rPr>
        <w:t xml:space="preserve">. </w:t>
      </w:r>
    </w:p>
    <w:p w:rsidR="00E45EBF" w:rsidRPr="00E977DE" w:rsidRDefault="000A4CA1" w:rsidP="00E977DE">
      <w:pPr>
        <w:spacing w:line="360" w:lineRule="auto"/>
        <w:ind w:firstLine="709"/>
        <w:jc w:val="both"/>
        <w:rPr>
          <w:sz w:val="24"/>
          <w:szCs w:val="24"/>
          <w:lang w:val="kk-KZ"/>
        </w:rPr>
      </w:pPr>
      <w:r w:rsidRPr="00E977DE">
        <w:rPr>
          <w:bCs/>
          <w:sz w:val="24"/>
          <w:szCs w:val="24"/>
          <w:lang w:val="kk-KZ"/>
        </w:rPr>
        <w:t xml:space="preserve">Scope of application </w:t>
      </w:r>
      <w:r w:rsidR="00E45EBF" w:rsidRPr="00E977DE">
        <w:rPr>
          <w:bCs/>
          <w:sz w:val="24"/>
          <w:szCs w:val="24"/>
          <w:lang w:val="kk-KZ"/>
        </w:rPr>
        <w:t xml:space="preserve">– </w:t>
      </w:r>
      <w:r w:rsidRPr="00E977DE">
        <w:rPr>
          <w:bCs/>
          <w:sz w:val="24"/>
          <w:szCs w:val="24"/>
          <w:lang w:val="kk-KZ"/>
        </w:rPr>
        <w:t>ecology</w:t>
      </w:r>
      <w:r w:rsidR="00E45EBF" w:rsidRPr="00E977DE">
        <w:rPr>
          <w:bCs/>
          <w:sz w:val="24"/>
          <w:szCs w:val="24"/>
          <w:lang w:val="kk-KZ"/>
        </w:rPr>
        <w:t xml:space="preserve">, </w:t>
      </w:r>
      <w:r w:rsidRPr="00E977DE">
        <w:rPr>
          <w:bCs/>
          <w:sz w:val="24"/>
          <w:szCs w:val="24"/>
          <w:lang w:val="kk-KZ"/>
        </w:rPr>
        <w:t>hydrology</w:t>
      </w:r>
      <w:r w:rsidR="00E45EBF" w:rsidRPr="00E977DE">
        <w:rPr>
          <w:bCs/>
          <w:sz w:val="24"/>
          <w:szCs w:val="24"/>
          <w:lang w:val="kk-KZ"/>
        </w:rPr>
        <w:t xml:space="preserve">, </w:t>
      </w:r>
      <w:r w:rsidRPr="00E977DE">
        <w:rPr>
          <w:bCs/>
          <w:sz w:val="24"/>
          <w:szCs w:val="24"/>
          <w:lang w:val="kk-KZ"/>
        </w:rPr>
        <w:t>oceanology</w:t>
      </w:r>
      <w:r w:rsidR="00E45EBF" w:rsidRPr="00E977DE">
        <w:rPr>
          <w:bCs/>
          <w:sz w:val="24"/>
          <w:szCs w:val="24"/>
          <w:lang w:val="kk-KZ"/>
        </w:rPr>
        <w:t xml:space="preserve">, </w:t>
      </w:r>
      <w:r w:rsidRPr="00E977DE">
        <w:rPr>
          <w:bCs/>
          <w:sz w:val="24"/>
          <w:szCs w:val="24"/>
          <w:lang w:val="en-US"/>
        </w:rPr>
        <w:t>agricultural sector</w:t>
      </w:r>
      <w:r w:rsidR="00E45EBF" w:rsidRPr="00E977DE">
        <w:rPr>
          <w:bCs/>
          <w:sz w:val="24"/>
          <w:szCs w:val="24"/>
          <w:lang w:val="kk-KZ"/>
        </w:rPr>
        <w:t xml:space="preserve">, </w:t>
      </w:r>
      <w:r w:rsidRPr="00E977DE">
        <w:rPr>
          <w:bCs/>
          <w:sz w:val="24"/>
          <w:szCs w:val="24"/>
          <w:lang w:val="en-US"/>
        </w:rPr>
        <w:t>educational field</w:t>
      </w:r>
      <w:r w:rsidR="00E45EBF" w:rsidRPr="00E977DE">
        <w:rPr>
          <w:bCs/>
          <w:sz w:val="24"/>
          <w:szCs w:val="24"/>
          <w:lang w:val="kk-KZ"/>
        </w:rPr>
        <w:t xml:space="preserve">. </w:t>
      </w:r>
      <w:r w:rsidRPr="00E977DE">
        <w:rPr>
          <w:bCs/>
          <w:sz w:val="24"/>
          <w:szCs w:val="24"/>
          <w:lang w:val="kk-KZ"/>
        </w:rPr>
        <w:t xml:space="preserve">The finding </w:t>
      </w:r>
      <w:r w:rsidRPr="00E977DE">
        <w:rPr>
          <w:sz w:val="24"/>
          <w:szCs w:val="24"/>
          <w:lang w:val="kk-KZ"/>
        </w:rPr>
        <w:t>may be used in a number of economic sectors</w:t>
      </w:r>
      <w:r w:rsidR="00E45EBF" w:rsidRPr="00E977DE">
        <w:rPr>
          <w:sz w:val="24"/>
          <w:szCs w:val="24"/>
          <w:lang w:val="kk-KZ"/>
        </w:rPr>
        <w:t xml:space="preserve">, </w:t>
      </w:r>
      <w:r w:rsidRPr="00E977DE">
        <w:rPr>
          <w:sz w:val="24"/>
          <w:szCs w:val="24"/>
          <w:lang w:val="kk-KZ"/>
        </w:rPr>
        <w:t>for instance</w:t>
      </w:r>
      <w:r w:rsidR="00E45EBF" w:rsidRPr="00E977DE">
        <w:rPr>
          <w:sz w:val="24"/>
          <w:szCs w:val="24"/>
          <w:lang w:val="kk-KZ"/>
        </w:rPr>
        <w:t xml:space="preserve">, </w:t>
      </w:r>
      <w:r w:rsidRPr="00E977DE">
        <w:rPr>
          <w:sz w:val="24"/>
          <w:szCs w:val="24"/>
          <w:lang w:val="kk-KZ"/>
        </w:rPr>
        <w:t xml:space="preserve">in commercial </w:t>
      </w:r>
      <w:r w:rsidRPr="00E977DE">
        <w:rPr>
          <w:sz w:val="24"/>
          <w:szCs w:val="24"/>
          <w:lang w:val="en-US"/>
        </w:rPr>
        <w:t>purchase and sale of artemia cysts and in fishing industry</w:t>
      </w:r>
      <w:r w:rsidR="00E45EBF" w:rsidRPr="00E977DE">
        <w:rPr>
          <w:sz w:val="24"/>
          <w:szCs w:val="24"/>
          <w:lang w:val="kk-KZ"/>
        </w:rPr>
        <w:t xml:space="preserve">, </w:t>
      </w:r>
      <w:r w:rsidRPr="00E977DE">
        <w:rPr>
          <w:sz w:val="24"/>
          <w:szCs w:val="24"/>
          <w:lang w:val="en-US"/>
        </w:rPr>
        <w:t>as well as in development of tourism and balneological enterprises in Aral Sea region</w:t>
      </w:r>
      <w:r w:rsidR="00E45EBF" w:rsidRPr="00E977DE">
        <w:rPr>
          <w:sz w:val="24"/>
          <w:szCs w:val="24"/>
          <w:lang w:val="kk-KZ"/>
        </w:rPr>
        <w:t>.</w:t>
      </w:r>
    </w:p>
    <w:p w:rsidR="00E45EBF" w:rsidRPr="00E977DE" w:rsidRDefault="000A4CA1" w:rsidP="00E977DE">
      <w:pPr>
        <w:spacing w:line="360" w:lineRule="auto"/>
        <w:ind w:firstLine="709"/>
        <w:jc w:val="both"/>
        <w:rPr>
          <w:sz w:val="24"/>
          <w:szCs w:val="24"/>
          <w:lang w:val="kk-KZ"/>
        </w:rPr>
      </w:pPr>
      <w:proofErr w:type="gramStart"/>
      <w:r w:rsidRPr="00E977DE">
        <w:rPr>
          <w:sz w:val="24"/>
          <w:szCs w:val="24"/>
          <w:lang w:val="en-US"/>
        </w:rPr>
        <w:t>Predictive assumptions on development of the research subject</w:t>
      </w:r>
      <w:r w:rsidR="00E45EBF" w:rsidRPr="00E977DE">
        <w:rPr>
          <w:sz w:val="24"/>
          <w:szCs w:val="24"/>
          <w:lang w:val="kk-KZ"/>
        </w:rPr>
        <w:t>.</w:t>
      </w:r>
      <w:proofErr w:type="gramEnd"/>
      <w:r w:rsidR="00E45EBF" w:rsidRPr="00E977DE">
        <w:rPr>
          <w:sz w:val="24"/>
          <w:szCs w:val="24"/>
          <w:lang w:val="kk-KZ"/>
        </w:rPr>
        <w:t xml:space="preserve"> </w:t>
      </w:r>
      <w:r w:rsidRPr="00E977DE">
        <w:rPr>
          <w:sz w:val="24"/>
          <w:szCs w:val="24"/>
          <w:lang w:val="en-US"/>
        </w:rPr>
        <w:t xml:space="preserve">Findings of the research may be used to assess risks in </w:t>
      </w:r>
      <w:r w:rsidR="00BB46DD" w:rsidRPr="00E977DE">
        <w:rPr>
          <w:sz w:val="24"/>
          <w:szCs w:val="24"/>
          <w:lang w:val="en-US"/>
        </w:rPr>
        <w:t>economic activity in the research region</w:t>
      </w:r>
      <w:r w:rsidR="00E45EBF" w:rsidRPr="00E977DE">
        <w:rPr>
          <w:sz w:val="24"/>
          <w:szCs w:val="24"/>
          <w:lang w:val="kk-KZ"/>
        </w:rPr>
        <w:t xml:space="preserve">, </w:t>
      </w:r>
      <w:r w:rsidR="00BB46DD" w:rsidRPr="00E977DE">
        <w:rPr>
          <w:sz w:val="24"/>
          <w:szCs w:val="24"/>
          <w:lang w:val="en-US"/>
        </w:rPr>
        <w:t>as well as in development of measures for mitigation of the environmental crisis</w:t>
      </w:r>
      <w:r w:rsidR="00BD2369" w:rsidRPr="00E977DE">
        <w:rPr>
          <w:sz w:val="24"/>
          <w:szCs w:val="24"/>
          <w:lang w:val="kk-KZ"/>
        </w:rPr>
        <w:t>.</w:t>
      </w:r>
      <w:r w:rsidR="00BB46DD" w:rsidRPr="00E977DE">
        <w:rPr>
          <w:sz w:val="24"/>
          <w:szCs w:val="24"/>
          <w:lang w:val="en-US"/>
        </w:rPr>
        <w:t xml:space="preserve"> </w:t>
      </w:r>
      <w:r w:rsidR="00BB46DD" w:rsidRPr="00E977DE">
        <w:rPr>
          <w:sz w:val="24"/>
          <w:szCs w:val="24"/>
          <w:shd w:val="clear" w:color="auto" w:fill="FFFFFF"/>
          <w:lang w:val="en-US"/>
        </w:rPr>
        <w:t>Gradual change of the hydrophysical conditions in the residual basins will evidently affect the structure of bio-communities either</w:t>
      </w:r>
      <w:r w:rsidR="00E45EBF" w:rsidRPr="00E977DE">
        <w:rPr>
          <w:sz w:val="24"/>
          <w:szCs w:val="24"/>
          <w:shd w:val="clear" w:color="auto" w:fill="FFFFFF"/>
          <w:lang w:val="en-US"/>
        </w:rPr>
        <w:t xml:space="preserve">. </w:t>
      </w:r>
    </w:p>
    <w:p w:rsidR="00E45EBF" w:rsidRPr="00E977DE" w:rsidRDefault="00E45EBF" w:rsidP="00E977DE">
      <w:pPr>
        <w:spacing w:line="360" w:lineRule="auto"/>
        <w:ind w:right="140" w:firstLine="709"/>
        <w:jc w:val="both"/>
        <w:rPr>
          <w:bCs/>
          <w:sz w:val="24"/>
          <w:szCs w:val="24"/>
          <w:lang w:val="kk-KZ"/>
        </w:rPr>
      </w:pPr>
      <w:r w:rsidRPr="00E977DE">
        <w:rPr>
          <w:sz w:val="24"/>
          <w:szCs w:val="24"/>
          <w:lang w:val="kk-KZ"/>
        </w:rPr>
        <w:br w:type="page"/>
      </w:r>
    </w:p>
    <w:p w:rsidR="003471DE" w:rsidRDefault="003D1F7D" w:rsidP="003471DE">
      <w:pPr>
        <w:jc w:val="center"/>
        <w:rPr>
          <w:sz w:val="24"/>
          <w:szCs w:val="24"/>
          <w:lang w:val="kk-KZ"/>
        </w:rPr>
      </w:pPr>
      <w:r w:rsidRPr="00E977DE">
        <w:rPr>
          <w:b/>
          <w:sz w:val="24"/>
          <w:szCs w:val="24"/>
        </w:rPr>
        <w:lastRenderedPageBreak/>
        <w:t>CONTENTS</w:t>
      </w:r>
    </w:p>
    <w:p w:rsidR="00E977DE" w:rsidRDefault="00E977DE" w:rsidP="003471DE">
      <w:pPr>
        <w:jc w:val="center"/>
        <w:rPr>
          <w:sz w:val="24"/>
          <w:szCs w:val="24"/>
          <w:lang w:val="kk-KZ"/>
        </w:rPr>
      </w:pPr>
    </w:p>
    <w:tbl>
      <w:tblPr>
        <w:tblW w:w="4964" w:type="pct"/>
        <w:tblInd w:w="-176" w:type="dxa"/>
        <w:tblLayout w:type="fixed"/>
        <w:tblLook w:val="01E0" w:firstRow="1" w:lastRow="1" w:firstColumn="1" w:lastColumn="1" w:noHBand="0" w:noVBand="0"/>
      </w:tblPr>
      <w:tblGrid>
        <w:gridCol w:w="429"/>
        <w:gridCol w:w="8719"/>
        <w:gridCol w:w="70"/>
        <w:gridCol w:w="565"/>
      </w:tblGrid>
      <w:tr w:rsidR="00E977DE" w:rsidRPr="00E977DE" w:rsidTr="00613378">
        <w:tc>
          <w:tcPr>
            <w:tcW w:w="4675" w:type="pct"/>
            <w:gridSpan w:val="2"/>
          </w:tcPr>
          <w:p w:rsidR="00E977DE" w:rsidRPr="00E977DE" w:rsidRDefault="00E977DE" w:rsidP="00C15736">
            <w:pPr>
              <w:pStyle w:val="a8"/>
              <w:spacing w:before="0" w:beforeAutospacing="0" w:after="0" w:afterAutospacing="0" w:line="360" w:lineRule="auto"/>
              <w:jc w:val="both"/>
              <w:rPr>
                <w:szCs w:val="24"/>
              </w:rPr>
            </w:pPr>
            <w:r w:rsidRPr="00E977DE">
              <w:rPr>
                <w:szCs w:val="24"/>
              </w:rPr>
              <w:t>DEFINITIONS, REFERENCES AND ABBREVIATIONS</w:t>
            </w:r>
          </w:p>
        </w:tc>
        <w:tc>
          <w:tcPr>
            <w:tcW w:w="325" w:type="pct"/>
            <w:gridSpan w:val="2"/>
            <w:vAlign w:val="bottom"/>
          </w:tcPr>
          <w:p w:rsidR="00E977DE" w:rsidRPr="00613378" w:rsidRDefault="00613378" w:rsidP="0060325D">
            <w:pPr>
              <w:widowControl w:val="0"/>
              <w:jc w:val="right"/>
              <w:rPr>
                <w:sz w:val="24"/>
                <w:szCs w:val="24"/>
              </w:rPr>
            </w:pPr>
            <w:r>
              <w:rPr>
                <w:sz w:val="24"/>
                <w:szCs w:val="24"/>
              </w:rPr>
              <w:t>5</w:t>
            </w:r>
          </w:p>
        </w:tc>
      </w:tr>
      <w:tr w:rsidR="00E977DE" w:rsidRPr="00E977DE" w:rsidTr="00613378">
        <w:tc>
          <w:tcPr>
            <w:tcW w:w="4675" w:type="pct"/>
            <w:gridSpan w:val="2"/>
          </w:tcPr>
          <w:p w:rsidR="00E977DE" w:rsidRPr="00E977DE" w:rsidRDefault="00E977DE" w:rsidP="00C15736">
            <w:pPr>
              <w:pStyle w:val="a8"/>
              <w:spacing w:before="0" w:beforeAutospacing="0" w:after="0" w:afterAutospacing="0" w:line="360" w:lineRule="auto"/>
              <w:jc w:val="both"/>
              <w:rPr>
                <w:szCs w:val="24"/>
              </w:rPr>
            </w:pPr>
            <w:r w:rsidRPr="00E977DE">
              <w:rPr>
                <w:szCs w:val="24"/>
              </w:rPr>
              <w:t>INTRODUCTION</w:t>
            </w:r>
          </w:p>
        </w:tc>
        <w:tc>
          <w:tcPr>
            <w:tcW w:w="325" w:type="pct"/>
            <w:gridSpan w:val="2"/>
            <w:vAlign w:val="bottom"/>
          </w:tcPr>
          <w:p w:rsidR="00E977DE" w:rsidRPr="00613378" w:rsidRDefault="00613378" w:rsidP="0060325D">
            <w:pPr>
              <w:widowControl w:val="0"/>
              <w:jc w:val="right"/>
              <w:rPr>
                <w:sz w:val="24"/>
                <w:szCs w:val="24"/>
              </w:rPr>
            </w:pPr>
            <w:r>
              <w:rPr>
                <w:sz w:val="24"/>
                <w:szCs w:val="24"/>
              </w:rPr>
              <w:t>6</w:t>
            </w:r>
          </w:p>
        </w:tc>
      </w:tr>
      <w:tr w:rsidR="00E977DE" w:rsidRPr="00E977DE" w:rsidTr="00613378">
        <w:tc>
          <w:tcPr>
            <w:tcW w:w="4675" w:type="pct"/>
            <w:gridSpan w:val="2"/>
          </w:tcPr>
          <w:p w:rsidR="00E977DE" w:rsidRPr="00E977DE" w:rsidRDefault="00E977DE" w:rsidP="00E977DE">
            <w:pPr>
              <w:rPr>
                <w:rFonts w:eastAsia="Calibri"/>
                <w:sz w:val="24"/>
                <w:szCs w:val="24"/>
                <w:lang w:eastAsia="ko-KR"/>
              </w:rPr>
            </w:pPr>
            <w:r w:rsidRPr="00E977DE">
              <w:rPr>
                <w:sz w:val="24"/>
                <w:szCs w:val="24"/>
              </w:rPr>
              <w:t>1</w:t>
            </w:r>
            <w:r>
              <w:rPr>
                <w:sz w:val="24"/>
                <w:szCs w:val="24"/>
                <w:lang w:val="kk-KZ"/>
              </w:rPr>
              <w:t xml:space="preserve"> </w:t>
            </w:r>
            <w:r w:rsidRPr="00E977DE">
              <w:rPr>
                <w:rFonts w:eastAsia="Calibri"/>
                <w:sz w:val="24"/>
                <w:szCs w:val="24"/>
                <w:lang w:val="en-US" w:eastAsia="ko-KR"/>
              </w:rPr>
              <w:t>Unit “Field observations”</w:t>
            </w:r>
          </w:p>
        </w:tc>
        <w:tc>
          <w:tcPr>
            <w:tcW w:w="325" w:type="pct"/>
            <w:gridSpan w:val="2"/>
            <w:vAlign w:val="bottom"/>
          </w:tcPr>
          <w:p w:rsidR="00E977DE" w:rsidRPr="00613378" w:rsidRDefault="00613378" w:rsidP="009A7482">
            <w:pPr>
              <w:widowControl w:val="0"/>
              <w:jc w:val="right"/>
              <w:rPr>
                <w:sz w:val="24"/>
                <w:szCs w:val="24"/>
              </w:rPr>
            </w:pPr>
            <w:r>
              <w:rPr>
                <w:sz w:val="24"/>
                <w:szCs w:val="24"/>
              </w:rPr>
              <w:t>9</w:t>
            </w:r>
          </w:p>
        </w:tc>
      </w:tr>
      <w:tr w:rsidR="00C15736" w:rsidRPr="00E977DE" w:rsidTr="00613378">
        <w:tc>
          <w:tcPr>
            <w:tcW w:w="219" w:type="pct"/>
          </w:tcPr>
          <w:p w:rsidR="003471DE" w:rsidRPr="00E977DE" w:rsidRDefault="003471DE" w:rsidP="00C133CA">
            <w:pPr>
              <w:jc w:val="right"/>
              <w:rPr>
                <w:sz w:val="24"/>
                <w:szCs w:val="24"/>
              </w:rPr>
            </w:pPr>
          </w:p>
        </w:tc>
        <w:tc>
          <w:tcPr>
            <w:tcW w:w="4492" w:type="pct"/>
            <w:gridSpan w:val="2"/>
          </w:tcPr>
          <w:p w:rsidR="003471DE" w:rsidRPr="00E977DE" w:rsidRDefault="00E977DE" w:rsidP="00C15736">
            <w:pPr>
              <w:spacing w:line="360" w:lineRule="auto"/>
              <w:jc w:val="both"/>
              <w:rPr>
                <w:sz w:val="24"/>
                <w:szCs w:val="24"/>
                <w:lang w:val="en-US"/>
              </w:rPr>
            </w:pPr>
            <w:r w:rsidRPr="00E977DE">
              <w:rPr>
                <w:sz w:val="24"/>
                <w:szCs w:val="24"/>
                <w:lang w:val="en-US"/>
              </w:rPr>
              <w:t>1.1</w:t>
            </w:r>
            <w:r>
              <w:rPr>
                <w:sz w:val="24"/>
                <w:szCs w:val="24"/>
                <w:lang w:val="kk-KZ"/>
              </w:rPr>
              <w:t xml:space="preserve">  </w:t>
            </w:r>
            <w:r w:rsidR="009A7482" w:rsidRPr="00E977DE">
              <w:rPr>
                <w:sz w:val="24"/>
                <w:szCs w:val="24"/>
                <w:lang w:val="en-US"/>
              </w:rPr>
              <w:t>Field measurements and simulation of hydrophysical parameters</w:t>
            </w:r>
          </w:p>
        </w:tc>
        <w:tc>
          <w:tcPr>
            <w:tcW w:w="289" w:type="pct"/>
            <w:vAlign w:val="bottom"/>
          </w:tcPr>
          <w:p w:rsidR="003471DE" w:rsidRPr="00613378" w:rsidRDefault="00613378" w:rsidP="0060325D">
            <w:pPr>
              <w:widowControl w:val="0"/>
              <w:jc w:val="right"/>
              <w:rPr>
                <w:sz w:val="24"/>
                <w:szCs w:val="24"/>
              </w:rPr>
            </w:pPr>
            <w:r>
              <w:rPr>
                <w:sz w:val="24"/>
                <w:szCs w:val="24"/>
              </w:rPr>
              <w:t>9</w:t>
            </w:r>
          </w:p>
        </w:tc>
      </w:tr>
      <w:tr w:rsidR="009A7482" w:rsidRPr="00E977DE" w:rsidTr="00613378">
        <w:tc>
          <w:tcPr>
            <w:tcW w:w="219" w:type="pct"/>
          </w:tcPr>
          <w:p w:rsidR="009A7482" w:rsidRPr="00E977DE" w:rsidRDefault="009A7482" w:rsidP="00C133CA">
            <w:pPr>
              <w:jc w:val="right"/>
              <w:rPr>
                <w:bCs/>
                <w:sz w:val="24"/>
                <w:szCs w:val="24"/>
              </w:rPr>
            </w:pPr>
          </w:p>
        </w:tc>
        <w:tc>
          <w:tcPr>
            <w:tcW w:w="4492" w:type="pct"/>
            <w:gridSpan w:val="2"/>
          </w:tcPr>
          <w:p w:rsidR="009A7482" w:rsidRPr="00E977DE" w:rsidRDefault="00E977DE" w:rsidP="009A7482">
            <w:pPr>
              <w:spacing w:line="360" w:lineRule="auto"/>
              <w:jc w:val="both"/>
              <w:rPr>
                <w:sz w:val="24"/>
                <w:szCs w:val="24"/>
                <w:lang w:val="en-US"/>
              </w:rPr>
            </w:pPr>
            <w:proofErr w:type="gramStart"/>
            <w:r w:rsidRPr="00E977DE">
              <w:rPr>
                <w:sz w:val="24"/>
                <w:szCs w:val="24"/>
                <w:lang w:val="en-US"/>
              </w:rPr>
              <w:t>1.2</w:t>
            </w:r>
            <w:r>
              <w:rPr>
                <w:sz w:val="24"/>
                <w:szCs w:val="24"/>
                <w:lang w:val="kk-KZ"/>
              </w:rPr>
              <w:t xml:space="preserve">  </w:t>
            </w:r>
            <w:r w:rsidR="009A7482" w:rsidRPr="00E977DE">
              <w:rPr>
                <w:sz w:val="24"/>
                <w:szCs w:val="24"/>
                <w:lang w:val="en-US"/>
              </w:rPr>
              <w:t>Study</w:t>
            </w:r>
            <w:proofErr w:type="gramEnd"/>
            <w:r w:rsidR="009A7482" w:rsidRPr="00E977DE">
              <w:rPr>
                <w:sz w:val="24"/>
                <w:szCs w:val="24"/>
                <w:lang w:val="en-US"/>
              </w:rPr>
              <w:t xml:space="preserve"> of the dynamics of the bio-diversity under conditions of rapidly changing physical-chemical and hydrologic environment. Identification of mechanisms for adaptation of biological system to extreme living conditions in different residual basins (Greater, Smaller Aral, Tshchebas, eastern ephemeral Aral)</w:t>
            </w:r>
          </w:p>
        </w:tc>
        <w:tc>
          <w:tcPr>
            <w:tcW w:w="289" w:type="pct"/>
            <w:vAlign w:val="bottom"/>
          </w:tcPr>
          <w:p w:rsidR="009A7482" w:rsidRPr="00613378" w:rsidRDefault="00613378" w:rsidP="009A7482">
            <w:pPr>
              <w:widowControl w:val="0"/>
              <w:jc w:val="right"/>
              <w:rPr>
                <w:sz w:val="24"/>
                <w:szCs w:val="24"/>
              </w:rPr>
            </w:pPr>
            <w:r>
              <w:rPr>
                <w:sz w:val="24"/>
                <w:szCs w:val="24"/>
              </w:rPr>
              <w:t>15</w:t>
            </w:r>
          </w:p>
        </w:tc>
      </w:tr>
      <w:tr w:rsidR="00E977DE" w:rsidRPr="00E977DE" w:rsidTr="00613378">
        <w:tc>
          <w:tcPr>
            <w:tcW w:w="4711" w:type="pct"/>
            <w:gridSpan w:val="3"/>
          </w:tcPr>
          <w:p w:rsidR="00E977DE" w:rsidRPr="00E977DE" w:rsidRDefault="00E977DE" w:rsidP="00C133CA">
            <w:pPr>
              <w:pStyle w:val="a8"/>
              <w:spacing w:before="0" w:beforeAutospacing="0" w:after="0" w:afterAutospacing="0" w:line="360" w:lineRule="auto"/>
              <w:jc w:val="both"/>
              <w:rPr>
                <w:szCs w:val="24"/>
              </w:rPr>
            </w:pPr>
            <w:r>
              <w:rPr>
                <w:szCs w:val="24"/>
                <w:lang w:val="kk-KZ"/>
              </w:rPr>
              <w:t xml:space="preserve">2 </w:t>
            </w:r>
            <w:r w:rsidRPr="00E977DE">
              <w:rPr>
                <w:szCs w:val="24"/>
              </w:rPr>
              <w:t xml:space="preserve">Unit “Data analysis” </w:t>
            </w:r>
          </w:p>
        </w:tc>
        <w:tc>
          <w:tcPr>
            <w:tcW w:w="289" w:type="pct"/>
            <w:vAlign w:val="bottom"/>
          </w:tcPr>
          <w:p w:rsidR="00E977DE" w:rsidRPr="00613378" w:rsidRDefault="00613378" w:rsidP="00DB34D4">
            <w:pPr>
              <w:widowControl w:val="0"/>
              <w:jc w:val="right"/>
              <w:rPr>
                <w:sz w:val="24"/>
                <w:szCs w:val="24"/>
              </w:rPr>
            </w:pPr>
            <w:r>
              <w:rPr>
                <w:sz w:val="24"/>
                <w:szCs w:val="24"/>
              </w:rPr>
              <w:t>20</w:t>
            </w:r>
          </w:p>
        </w:tc>
      </w:tr>
      <w:tr w:rsidR="009A7482" w:rsidRPr="00E977DE" w:rsidTr="00613378">
        <w:tc>
          <w:tcPr>
            <w:tcW w:w="219" w:type="pct"/>
          </w:tcPr>
          <w:p w:rsidR="009A7482" w:rsidRPr="00E977DE" w:rsidRDefault="009A7482" w:rsidP="00C133CA">
            <w:pPr>
              <w:jc w:val="right"/>
              <w:rPr>
                <w:bCs/>
                <w:sz w:val="24"/>
                <w:szCs w:val="24"/>
              </w:rPr>
            </w:pPr>
          </w:p>
        </w:tc>
        <w:tc>
          <w:tcPr>
            <w:tcW w:w="4492" w:type="pct"/>
            <w:gridSpan w:val="2"/>
          </w:tcPr>
          <w:p w:rsidR="009A7482" w:rsidRPr="00E977DE" w:rsidRDefault="00E977DE" w:rsidP="00C15736">
            <w:pPr>
              <w:spacing w:line="360" w:lineRule="auto"/>
              <w:rPr>
                <w:sz w:val="24"/>
                <w:szCs w:val="24"/>
                <w:lang w:val="en-US"/>
              </w:rPr>
            </w:pPr>
            <w:r w:rsidRPr="00E977DE">
              <w:rPr>
                <w:bCs/>
                <w:sz w:val="24"/>
                <w:szCs w:val="24"/>
                <w:lang w:val="en-US"/>
              </w:rPr>
              <w:t>2.1</w:t>
            </w:r>
            <w:r>
              <w:rPr>
                <w:bCs/>
                <w:sz w:val="24"/>
                <w:szCs w:val="24"/>
                <w:lang w:val="kk-KZ"/>
              </w:rPr>
              <w:t xml:space="preserve">  </w:t>
            </w:r>
            <w:r w:rsidR="009A7482" w:rsidRPr="00E977DE">
              <w:rPr>
                <w:sz w:val="24"/>
                <w:szCs w:val="24"/>
                <w:lang w:val="en-US"/>
              </w:rPr>
              <w:t>Assessment of the impact of artificial control of water exchange in Smaller Aral on vertical mixing</w:t>
            </w:r>
          </w:p>
        </w:tc>
        <w:tc>
          <w:tcPr>
            <w:tcW w:w="289" w:type="pct"/>
            <w:vAlign w:val="bottom"/>
          </w:tcPr>
          <w:p w:rsidR="009A7482" w:rsidRPr="00613378" w:rsidRDefault="00613378" w:rsidP="00412E56">
            <w:pPr>
              <w:widowControl w:val="0"/>
              <w:jc w:val="right"/>
              <w:rPr>
                <w:sz w:val="24"/>
                <w:szCs w:val="24"/>
              </w:rPr>
            </w:pPr>
            <w:r>
              <w:rPr>
                <w:sz w:val="24"/>
                <w:szCs w:val="24"/>
              </w:rPr>
              <w:t>20</w:t>
            </w:r>
          </w:p>
        </w:tc>
      </w:tr>
      <w:tr w:rsidR="00E977DE" w:rsidRPr="00E977DE" w:rsidTr="00613378">
        <w:tc>
          <w:tcPr>
            <w:tcW w:w="4711" w:type="pct"/>
            <w:gridSpan w:val="3"/>
          </w:tcPr>
          <w:p w:rsidR="00E977DE" w:rsidRPr="00E977DE" w:rsidRDefault="00E977DE" w:rsidP="00C133CA">
            <w:pPr>
              <w:pStyle w:val="a8"/>
              <w:spacing w:line="360" w:lineRule="auto"/>
              <w:jc w:val="both"/>
              <w:rPr>
                <w:szCs w:val="24"/>
              </w:rPr>
            </w:pPr>
            <w:r>
              <w:rPr>
                <w:szCs w:val="24"/>
                <w:lang w:val="kk-KZ"/>
              </w:rPr>
              <w:t xml:space="preserve">3 </w:t>
            </w:r>
            <w:r w:rsidRPr="00E977DE">
              <w:rPr>
                <w:szCs w:val="24"/>
              </w:rPr>
              <w:t>Unit “Numerical simulation”</w:t>
            </w:r>
          </w:p>
        </w:tc>
        <w:tc>
          <w:tcPr>
            <w:tcW w:w="289" w:type="pct"/>
            <w:vAlign w:val="bottom"/>
          </w:tcPr>
          <w:p w:rsidR="00E977DE" w:rsidRPr="00613378" w:rsidRDefault="00613378" w:rsidP="00DB34D4">
            <w:pPr>
              <w:widowControl w:val="0"/>
              <w:jc w:val="right"/>
              <w:rPr>
                <w:sz w:val="24"/>
                <w:szCs w:val="24"/>
              </w:rPr>
            </w:pPr>
            <w:r>
              <w:rPr>
                <w:sz w:val="24"/>
                <w:szCs w:val="24"/>
              </w:rPr>
              <w:t>24</w:t>
            </w:r>
          </w:p>
        </w:tc>
      </w:tr>
      <w:tr w:rsidR="009A7482" w:rsidRPr="00E977DE" w:rsidTr="00613378">
        <w:tc>
          <w:tcPr>
            <w:tcW w:w="219" w:type="pct"/>
          </w:tcPr>
          <w:p w:rsidR="009A7482" w:rsidRPr="00E977DE" w:rsidRDefault="009A7482" w:rsidP="00C133CA">
            <w:pPr>
              <w:jc w:val="right"/>
              <w:rPr>
                <w:bCs/>
                <w:sz w:val="24"/>
                <w:szCs w:val="24"/>
                <w:lang w:val="en-US"/>
              </w:rPr>
            </w:pPr>
          </w:p>
        </w:tc>
        <w:tc>
          <w:tcPr>
            <w:tcW w:w="4492" w:type="pct"/>
            <w:gridSpan w:val="2"/>
          </w:tcPr>
          <w:p w:rsidR="009A7482" w:rsidRPr="00E977DE" w:rsidRDefault="00E977DE" w:rsidP="00C15736">
            <w:pPr>
              <w:spacing w:line="360" w:lineRule="auto"/>
              <w:rPr>
                <w:sz w:val="24"/>
                <w:szCs w:val="24"/>
                <w:lang w:val="en-US"/>
              </w:rPr>
            </w:pPr>
            <w:r w:rsidRPr="00E977DE">
              <w:rPr>
                <w:bCs/>
                <w:sz w:val="24"/>
                <w:szCs w:val="24"/>
                <w:lang w:val="en-US"/>
              </w:rPr>
              <w:t>3.1</w:t>
            </w:r>
            <w:r>
              <w:rPr>
                <w:bCs/>
                <w:sz w:val="24"/>
                <w:szCs w:val="24"/>
                <w:lang w:val="kk-KZ"/>
              </w:rPr>
              <w:t xml:space="preserve">  </w:t>
            </w:r>
            <w:r w:rsidR="009A7482" w:rsidRPr="00E977DE">
              <w:rPr>
                <w:sz w:val="24"/>
                <w:szCs w:val="24"/>
                <w:lang w:val="en-US"/>
              </w:rPr>
              <w:t>Model diagnostic and forecasting estimations of possible changes in the level and condition of the sea for next 20-30 years depending on water content of rivers</w:t>
            </w:r>
          </w:p>
        </w:tc>
        <w:tc>
          <w:tcPr>
            <w:tcW w:w="289" w:type="pct"/>
            <w:vAlign w:val="bottom"/>
          </w:tcPr>
          <w:p w:rsidR="009A7482" w:rsidRPr="00613378" w:rsidRDefault="00613378" w:rsidP="00412E56">
            <w:pPr>
              <w:widowControl w:val="0"/>
              <w:jc w:val="right"/>
              <w:rPr>
                <w:sz w:val="24"/>
                <w:szCs w:val="24"/>
              </w:rPr>
            </w:pPr>
            <w:r>
              <w:rPr>
                <w:sz w:val="24"/>
                <w:szCs w:val="24"/>
              </w:rPr>
              <w:t>24</w:t>
            </w:r>
          </w:p>
        </w:tc>
      </w:tr>
      <w:tr w:rsidR="00C133CA" w:rsidRPr="00E977DE" w:rsidTr="00613378">
        <w:tc>
          <w:tcPr>
            <w:tcW w:w="219" w:type="pct"/>
          </w:tcPr>
          <w:p w:rsidR="00C133CA" w:rsidRPr="00E977DE" w:rsidRDefault="00C133CA" w:rsidP="00C133CA">
            <w:pPr>
              <w:jc w:val="right"/>
              <w:rPr>
                <w:bCs/>
                <w:sz w:val="24"/>
                <w:szCs w:val="24"/>
                <w:lang w:val="en-US"/>
              </w:rPr>
            </w:pPr>
          </w:p>
        </w:tc>
        <w:tc>
          <w:tcPr>
            <w:tcW w:w="4492" w:type="pct"/>
            <w:gridSpan w:val="2"/>
          </w:tcPr>
          <w:p w:rsidR="00C133CA" w:rsidRPr="00E977DE" w:rsidRDefault="00E977DE" w:rsidP="0092797A">
            <w:pPr>
              <w:spacing w:line="360" w:lineRule="auto"/>
              <w:rPr>
                <w:sz w:val="24"/>
                <w:szCs w:val="24"/>
                <w:lang w:val="en-US"/>
              </w:rPr>
            </w:pPr>
            <w:r w:rsidRPr="00E977DE">
              <w:rPr>
                <w:bCs/>
                <w:sz w:val="24"/>
                <w:szCs w:val="24"/>
                <w:lang w:val="en-US"/>
              </w:rPr>
              <w:t>3.2</w:t>
            </w:r>
            <w:r>
              <w:rPr>
                <w:bCs/>
                <w:sz w:val="24"/>
                <w:szCs w:val="24"/>
                <w:lang w:val="kk-KZ"/>
              </w:rPr>
              <w:t xml:space="preserve">  </w:t>
            </w:r>
            <w:r w:rsidR="00C133CA" w:rsidRPr="00E977DE">
              <w:rPr>
                <w:sz w:val="24"/>
                <w:szCs w:val="24"/>
                <w:lang w:val="en-US"/>
              </w:rPr>
              <w:t>Simulation of water balance of the basin</w:t>
            </w:r>
          </w:p>
        </w:tc>
        <w:tc>
          <w:tcPr>
            <w:tcW w:w="289" w:type="pct"/>
            <w:vAlign w:val="bottom"/>
          </w:tcPr>
          <w:p w:rsidR="00C133CA" w:rsidRPr="00613378" w:rsidRDefault="00613378" w:rsidP="00E977DE">
            <w:pPr>
              <w:widowControl w:val="0"/>
              <w:jc w:val="right"/>
              <w:rPr>
                <w:sz w:val="24"/>
                <w:szCs w:val="24"/>
              </w:rPr>
            </w:pPr>
            <w:r>
              <w:rPr>
                <w:sz w:val="24"/>
                <w:szCs w:val="24"/>
              </w:rPr>
              <w:t>27</w:t>
            </w:r>
          </w:p>
        </w:tc>
      </w:tr>
      <w:tr w:rsidR="00E977DE" w:rsidRPr="00E977DE" w:rsidTr="00613378">
        <w:tc>
          <w:tcPr>
            <w:tcW w:w="4711" w:type="pct"/>
            <w:gridSpan w:val="3"/>
          </w:tcPr>
          <w:p w:rsidR="00E977DE" w:rsidRPr="00E977DE" w:rsidRDefault="00E977DE" w:rsidP="00C133CA">
            <w:pPr>
              <w:spacing w:line="360" w:lineRule="auto"/>
              <w:rPr>
                <w:sz w:val="24"/>
                <w:szCs w:val="24"/>
              </w:rPr>
            </w:pPr>
            <w:r>
              <w:rPr>
                <w:sz w:val="24"/>
                <w:szCs w:val="24"/>
                <w:lang w:val="kk-KZ"/>
              </w:rPr>
              <w:t xml:space="preserve">4 </w:t>
            </w:r>
            <w:r w:rsidRPr="00E977DE">
              <w:rPr>
                <w:sz w:val="24"/>
                <w:szCs w:val="24"/>
              </w:rPr>
              <w:t>Unit “Satellite monitoring”</w:t>
            </w:r>
          </w:p>
        </w:tc>
        <w:tc>
          <w:tcPr>
            <w:tcW w:w="289" w:type="pct"/>
            <w:vAlign w:val="bottom"/>
          </w:tcPr>
          <w:p w:rsidR="00E977DE" w:rsidRPr="00613378" w:rsidRDefault="00613378" w:rsidP="00E977DE">
            <w:pPr>
              <w:widowControl w:val="0"/>
              <w:jc w:val="right"/>
              <w:rPr>
                <w:sz w:val="24"/>
                <w:szCs w:val="24"/>
              </w:rPr>
            </w:pPr>
            <w:r>
              <w:rPr>
                <w:sz w:val="24"/>
                <w:szCs w:val="24"/>
              </w:rPr>
              <w:t>31</w:t>
            </w:r>
          </w:p>
        </w:tc>
      </w:tr>
      <w:tr w:rsidR="00C133CA" w:rsidRPr="00E977DE" w:rsidTr="00613378">
        <w:tc>
          <w:tcPr>
            <w:tcW w:w="219" w:type="pct"/>
          </w:tcPr>
          <w:p w:rsidR="00C133CA" w:rsidRPr="00E977DE" w:rsidRDefault="00C133CA" w:rsidP="00C133CA">
            <w:pPr>
              <w:jc w:val="right"/>
              <w:rPr>
                <w:bCs/>
                <w:sz w:val="24"/>
                <w:szCs w:val="24"/>
                <w:lang w:val="kk-KZ"/>
              </w:rPr>
            </w:pPr>
          </w:p>
        </w:tc>
        <w:tc>
          <w:tcPr>
            <w:tcW w:w="4492" w:type="pct"/>
            <w:gridSpan w:val="2"/>
          </w:tcPr>
          <w:p w:rsidR="00C133CA" w:rsidRPr="00E977DE" w:rsidRDefault="00E977DE" w:rsidP="00DF3788">
            <w:pPr>
              <w:spacing w:line="360" w:lineRule="auto"/>
              <w:rPr>
                <w:sz w:val="24"/>
                <w:szCs w:val="24"/>
                <w:lang w:val="en-US"/>
              </w:rPr>
            </w:pPr>
            <w:r w:rsidRPr="00E977DE">
              <w:rPr>
                <w:bCs/>
                <w:sz w:val="24"/>
                <w:szCs w:val="24"/>
                <w:lang w:val="kk-KZ"/>
              </w:rPr>
              <w:t>4.1</w:t>
            </w:r>
            <w:r>
              <w:rPr>
                <w:bCs/>
                <w:sz w:val="24"/>
                <w:szCs w:val="24"/>
                <w:lang w:val="kk-KZ"/>
              </w:rPr>
              <w:t xml:space="preserve">  </w:t>
            </w:r>
            <w:r w:rsidR="00C133CA" w:rsidRPr="00E977DE">
              <w:rPr>
                <w:sz w:val="24"/>
                <w:szCs w:val="24"/>
                <w:lang w:val="en-US"/>
              </w:rPr>
              <w:t xml:space="preserve">Assessment of inter-annual variability of basin area, ice regime </w:t>
            </w:r>
          </w:p>
        </w:tc>
        <w:tc>
          <w:tcPr>
            <w:tcW w:w="289" w:type="pct"/>
            <w:vAlign w:val="bottom"/>
          </w:tcPr>
          <w:p w:rsidR="00C133CA" w:rsidRPr="00613378" w:rsidRDefault="00613378" w:rsidP="00E977DE">
            <w:pPr>
              <w:widowControl w:val="0"/>
              <w:jc w:val="right"/>
              <w:rPr>
                <w:sz w:val="24"/>
                <w:szCs w:val="24"/>
              </w:rPr>
            </w:pPr>
            <w:r>
              <w:rPr>
                <w:sz w:val="24"/>
                <w:szCs w:val="24"/>
              </w:rPr>
              <w:t>31</w:t>
            </w:r>
          </w:p>
        </w:tc>
      </w:tr>
      <w:tr w:rsidR="00C133CA" w:rsidRPr="00E977DE" w:rsidTr="00613378">
        <w:tc>
          <w:tcPr>
            <w:tcW w:w="219" w:type="pct"/>
          </w:tcPr>
          <w:p w:rsidR="00C133CA" w:rsidRPr="00E977DE" w:rsidRDefault="00C133CA" w:rsidP="00C133CA">
            <w:pPr>
              <w:jc w:val="right"/>
              <w:rPr>
                <w:bCs/>
                <w:sz w:val="24"/>
                <w:szCs w:val="24"/>
                <w:lang w:val="kk-KZ"/>
              </w:rPr>
            </w:pPr>
          </w:p>
        </w:tc>
        <w:tc>
          <w:tcPr>
            <w:tcW w:w="4492" w:type="pct"/>
            <w:gridSpan w:val="2"/>
          </w:tcPr>
          <w:p w:rsidR="00C133CA" w:rsidRPr="00E977DE" w:rsidRDefault="00E977DE" w:rsidP="00C15736">
            <w:pPr>
              <w:spacing w:line="360" w:lineRule="auto"/>
              <w:rPr>
                <w:sz w:val="24"/>
                <w:szCs w:val="24"/>
                <w:lang w:val="en-US"/>
              </w:rPr>
            </w:pPr>
            <w:r w:rsidRPr="00E977DE">
              <w:rPr>
                <w:bCs/>
                <w:sz w:val="24"/>
                <w:szCs w:val="24"/>
                <w:lang w:val="kk-KZ"/>
              </w:rPr>
              <w:t>4.2</w:t>
            </w:r>
            <w:r>
              <w:rPr>
                <w:bCs/>
                <w:sz w:val="24"/>
                <w:szCs w:val="24"/>
                <w:lang w:val="kk-KZ"/>
              </w:rPr>
              <w:t xml:space="preserve">  </w:t>
            </w:r>
            <w:r w:rsidR="00C133CA" w:rsidRPr="00E977DE">
              <w:rPr>
                <w:sz w:val="24"/>
                <w:szCs w:val="24"/>
                <w:lang w:val="en-US"/>
              </w:rPr>
              <w:t>Assessment of long-term trends in change of water balance of large Central Asian lakes</w:t>
            </w:r>
          </w:p>
        </w:tc>
        <w:tc>
          <w:tcPr>
            <w:tcW w:w="289" w:type="pct"/>
            <w:vAlign w:val="bottom"/>
          </w:tcPr>
          <w:p w:rsidR="00C133CA" w:rsidRPr="00613378" w:rsidRDefault="00613378" w:rsidP="00E977DE">
            <w:pPr>
              <w:widowControl w:val="0"/>
              <w:jc w:val="right"/>
              <w:rPr>
                <w:sz w:val="24"/>
                <w:szCs w:val="24"/>
              </w:rPr>
            </w:pPr>
            <w:r>
              <w:rPr>
                <w:sz w:val="24"/>
                <w:szCs w:val="24"/>
              </w:rPr>
              <w:t>34</w:t>
            </w:r>
          </w:p>
        </w:tc>
      </w:tr>
      <w:tr w:rsidR="00E977DE" w:rsidRPr="00E977DE" w:rsidTr="00613378">
        <w:tc>
          <w:tcPr>
            <w:tcW w:w="4675" w:type="pct"/>
            <w:gridSpan w:val="2"/>
          </w:tcPr>
          <w:p w:rsidR="00E977DE" w:rsidRPr="00E977DE" w:rsidRDefault="00E977DE" w:rsidP="00C15736">
            <w:pPr>
              <w:widowControl w:val="0"/>
              <w:spacing w:line="360" w:lineRule="auto"/>
              <w:jc w:val="both"/>
              <w:rPr>
                <w:sz w:val="24"/>
                <w:szCs w:val="24"/>
                <w:lang w:val="en-US"/>
              </w:rPr>
            </w:pPr>
            <w:r w:rsidRPr="00E977DE">
              <w:rPr>
                <w:sz w:val="24"/>
                <w:szCs w:val="24"/>
                <w:lang w:val="en-US"/>
              </w:rPr>
              <w:t>CONCLUSION</w:t>
            </w:r>
          </w:p>
        </w:tc>
        <w:tc>
          <w:tcPr>
            <w:tcW w:w="325" w:type="pct"/>
            <w:gridSpan w:val="2"/>
            <w:vAlign w:val="bottom"/>
          </w:tcPr>
          <w:p w:rsidR="00E977DE" w:rsidRPr="00613378" w:rsidRDefault="00613378" w:rsidP="00E977DE">
            <w:pPr>
              <w:widowControl w:val="0"/>
              <w:jc w:val="right"/>
              <w:rPr>
                <w:sz w:val="24"/>
                <w:szCs w:val="24"/>
              </w:rPr>
            </w:pPr>
            <w:r>
              <w:rPr>
                <w:sz w:val="24"/>
                <w:szCs w:val="24"/>
              </w:rPr>
              <w:t>40</w:t>
            </w:r>
          </w:p>
        </w:tc>
      </w:tr>
      <w:tr w:rsidR="00E977DE" w:rsidRPr="00E977DE" w:rsidTr="00613378">
        <w:tc>
          <w:tcPr>
            <w:tcW w:w="4675" w:type="pct"/>
            <w:gridSpan w:val="2"/>
          </w:tcPr>
          <w:p w:rsidR="00E977DE" w:rsidRPr="00E977DE" w:rsidRDefault="00E977DE" w:rsidP="00C15736">
            <w:pPr>
              <w:widowControl w:val="0"/>
              <w:spacing w:line="360" w:lineRule="auto"/>
              <w:jc w:val="both"/>
              <w:rPr>
                <w:sz w:val="24"/>
                <w:szCs w:val="24"/>
              </w:rPr>
            </w:pPr>
            <w:r w:rsidRPr="00E977DE">
              <w:rPr>
                <w:sz w:val="24"/>
                <w:szCs w:val="24"/>
              </w:rPr>
              <w:t>BIBLIOGRAPHY</w:t>
            </w:r>
          </w:p>
        </w:tc>
        <w:tc>
          <w:tcPr>
            <w:tcW w:w="325" w:type="pct"/>
            <w:gridSpan w:val="2"/>
            <w:vAlign w:val="bottom"/>
          </w:tcPr>
          <w:p w:rsidR="00E977DE" w:rsidRPr="00613378" w:rsidRDefault="00613378" w:rsidP="00E977DE">
            <w:pPr>
              <w:widowControl w:val="0"/>
              <w:jc w:val="right"/>
              <w:rPr>
                <w:sz w:val="24"/>
                <w:szCs w:val="24"/>
              </w:rPr>
            </w:pPr>
            <w:r>
              <w:rPr>
                <w:sz w:val="24"/>
                <w:szCs w:val="24"/>
              </w:rPr>
              <w:t>44</w:t>
            </w:r>
          </w:p>
        </w:tc>
      </w:tr>
      <w:tr w:rsidR="00E977DE" w:rsidRPr="00E977DE" w:rsidTr="00613378">
        <w:tc>
          <w:tcPr>
            <w:tcW w:w="4675" w:type="pct"/>
            <w:gridSpan w:val="2"/>
          </w:tcPr>
          <w:p w:rsidR="00E977DE" w:rsidRPr="00E977DE" w:rsidRDefault="00E977DE" w:rsidP="003D1F7D">
            <w:pPr>
              <w:spacing w:line="360" w:lineRule="auto"/>
              <w:jc w:val="both"/>
              <w:rPr>
                <w:bCs/>
                <w:sz w:val="24"/>
                <w:szCs w:val="24"/>
                <w:lang w:val="en-US"/>
              </w:rPr>
            </w:pPr>
            <w:r w:rsidRPr="00E977DE">
              <w:rPr>
                <w:bCs/>
                <w:sz w:val="24"/>
                <w:szCs w:val="24"/>
                <w:lang w:val="en-US"/>
              </w:rPr>
              <w:t xml:space="preserve">APPENDIX </w:t>
            </w:r>
            <w:r w:rsidRPr="00E977DE">
              <w:rPr>
                <w:bCs/>
                <w:sz w:val="24"/>
                <w:szCs w:val="24"/>
              </w:rPr>
              <w:t>А</w:t>
            </w:r>
            <w:r w:rsidRPr="00E977DE">
              <w:rPr>
                <w:bCs/>
                <w:sz w:val="24"/>
                <w:szCs w:val="24"/>
                <w:lang w:val="en-US"/>
              </w:rPr>
              <w:t xml:space="preserve"> – </w:t>
            </w:r>
            <w:r w:rsidRPr="00E977DE">
              <w:rPr>
                <w:sz w:val="24"/>
                <w:szCs w:val="24"/>
                <w:lang w:val="en-US"/>
              </w:rPr>
              <w:t xml:space="preserve">Work schedule for 2018-2020 </w:t>
            </w:r>
          </w:p>
        </w:tc>
        <w:tc>
          <w:tcPr>
            <w:tcW w:w="325" w:type="pct"/>
            <w:gridSpan w:val="2"/>
            <w:vAlign w:val="bottom"/>
          </w:tcPr>
          <w:p w:rsidR="00E977DE" w:rsidRPr="00613378" w:rsidRDefault="00613378" w:rsidP="00E977DE">
            <w:pPr>
              <w:widowControl w:val="0"/>
              <w:jc w:val="right"/>
              <w:rPr>
                <w:sz w:val="24"/>
                <w:szCs w:val="24"/>
              </w:rPr>
            </w:pPr>
            <w:r>
              <w:rPr>
                <w:sz w:val="24"/>
                <w:szCs w:val="24"/>
              </w:rPr>
              <w:t>47</w:t>
            </w:r>
          </w:p>
        </w:tc>
      </w:tr>
      <w:tr w:rsidR="00E977DE" w:rsidRPr="00E977DE" w:rsidTr="00613378">
        <w:tc>
          <w:tcPr>
            <w:tcW w:w="4675" w:type="pct"/>
            <w:gridSpan w:val="2"/>
          </w:tcPr>
          <w:p w:rsidR="00E977DE" w:rsidRPr="00E977DE" w:rsidRDefault="00E977DE" w:rsidP="00C15736">
            <w:pPr>
              <w:spacing w:line="360" w:lineRule="auto"/>
              <w:jc w:val="both"/>
              <w:rPr>
                <w:bCs/>
                <w:sz w:val="24"/>
                <w:szCs w:val="24"/>
                <w:lang w:val="en-US"/>
              </w:rPr>
            </w:pPr>
            <w:r w:rsidRPr="00E977DE">
              <w:rPr>
                <w:bCs/>
                <w:sz w:val="24"/>
                <w:szCs w:val="24"/>
                <w:lang w:val="en-US"/>
              </w:rPr>
              <w:t xml:space="preserve">APPENDIX B – </w:t>
            </w:r>
            <w:r w:rsidRPr="00E977DE">
              <w:rPr>
                <w:sz w:val="24"/>
                <w:szCs w:val="24"/>
                <w:lang w:val="en-US"/>
              </w:rPr>
              <w:t>List of published works on the topic for 2018-2020</w:t>
            </w:r>
          </w:p>
        </w:tc>
        <w:tc>
          <w:tcPr>
            <w:tcW w:w="325" w:type="pct"/>
            <w:gridSpan w:val="2"/>
            <w:vAlign w:val="bottom"/>
          </w:tcPr>
          <w:p w:rsidR="00E977DE" w:rsidRPr="00613378" w:rsidRDefault="00613378" w:rsidP="00E977DE">
            <w:pPr>
              <w:widowControl w:val="0"/>
              <w:jc w:val="right"/>
              <w:rPr>
                <w:sz w:val="24"/>
                <w:szCs w:val="24"/>
              </w:rPr>
            </w:pPr>
            <w:r>
              <w:rPr>
                <w:sz w:val="24"/>
                <w:szCs w:val="24"/>
              </w:rPr>
              <w:t>55</w:t>
            </w:r>
          </w:p>
        </w:tc>
      </w:tr>
      <w:tr w:rsidR="00E977DE" w:rsidRPr="00E977DE" w:rsidTr="00613378">
        <w:tc>
          <w:tcPr>
            <w:tcW w:w="4675" w:type="pct"/>
            <w:gridSpan w:val="2"/>
          </w:tcPr>
          <w:p w:rsidR="00E977DE" w:rsidRPr="00E977DE" w:rsidRDefault="00E977DE" w:rsidP="00C15736">
            <w:pPr>
              <w:spacing w:line="360" w:lineRule="auto"/>
              <w:jc w:val="both"/>
              <w:rPr>
                <w:bCs/>
                <w:sz w:val="24"/>
                <w:szCs w:val="24"/>
                <w:lang w:val="en-US"/>
              </w:rPr>
            </w:pPr>
            <w:r w:rsidRPr="00E977DE">
              <w:rPr>
                <w:bCs/>
                <w:sz w:val="24"/>
                <w:szCs w:val="24"/>
                <w:lang w:val="en-US"/>
              </w:rPr>
              <w:t>APPENDIX C – Minutes Of the scientific Committee of the University on the discussion and approval of the final report of research</w:t>
            </w:r>
          </w:p>
        </w:tc>
        <w:tc>
          <w:tcPr>
            <w:tcW w:w="325" w:type="pct"/>
            <w:gridSpan w:val="2"/>
            <w:vAlign w:val="bottom"/>
          </w:tcPr>
          <w:p w:rsidR="00E977DE" w:rsidRPr="00613378" w:rsidRDefault="00613378" w:rsidP="00E977DE">
            <w:pPr>
              <w:widowControl w:val="0"/>
              <w:jc w:val="right"/>
              <w:rPr>
                <w:sz w:val="24"/>
                <w:szCs w:val="24"/>
              </w:rPr>
            </w:pPr>
            <w:r>
              <w:rPr>
                <w:sz w:val="24"/>
                <w:szCs w:val="24"/>
              </w:rPr>
              <w:t>58</w:t>
            </w:r>
          </w:p>
        </w:tc>
      </w:tr>
      <w:tr w:rsidR="00E977DE" w:rsidRPr="00E977DE" w:rsidTr="00613378">
        <w:tc>
          <w:tcPr>
            <w:tcW w:w="4675" w:type="pct"/>
            <w:gridSpan w:val="2"/>
          </w:tcPr>
          <w:p w:rsidR="00E977DE" w:rsidRPr="00E977DE" w:rsidRDefault="00E977DE" w:rsidP="00260D47">
            <w:pPr>
              <w:spacing w:line="360" w:lineRule="auto"/>
              <w:jc w:val="both"/>
              <w:rPr>
                <w:bCs/>
                <w:sz w:val="24"/>
                <w:szCs w:val="24"/>
                <w:lang w:val="en-US"/>
              </w:rPr>
            </w:pPr>
            <w:r w:rsidRPr="00E977DE">
              <w:rPr>
                <w:bCs/>
                <w:sz w:val="24"/>
                <w:szCs w:val="24"/>
                <w:lang w:val="en-US"/>
              </w:rPr>
              <w:t>APPENDIX D – Satellite images of the Aral sea for 2020</w:t>
            </w:r>
          </w:p>
        </w:tc>
        <w:tc>
          <w:tcPr>
            <w:tcW w:w="325" w:type="pct"/>
            <w:gridSpan w:val="2"/>
            <w:vAlign w:val="bottom"/>
          </w:tcPr>
          <w:p w:rsidR="00E977DE" w:rsidRPr="00613378" w:rsidRDefault="00613378" w:rsidP="00E977DE">
            <w:pPr>
              <w:widowControl w:val="0"/>
              <w:jc w:val="right"/>
              <w:rPr>
                <w:sz w:val="24"/>
                <w:szCs w:val="24"/>
              </w:rPr>
            </w:pPr>
            <w:r>
              <w:rPr>
                <w:sz w:val="24"/>
                <w:szCs w:val="24"/>
              </w:rPr>
              <w:t>59</w:t>
            </w:r>
          </w:p>
        </w:tc>
      </w:tr>
      <w:tr w:rsidR="00E977DE" w:rsidRPr="00E977DE" w:rsidTr="00613378">
        <w:tc>
          <w:tcPr>
            <w:tcW w:w="4675" w:type="pct"/>
            <w:gridSpan w:val="2"/>
          </w:tcPr>
          <w:p w:rsidR="00E977DE" w:rsidRPr="00E977DE" w:rsidRDefault="00E977DE" w:rsidP="00C15736">
            <w:pPr>
              <w:spacing w:line="360" w:lineRule="auto"/>
              <w:jc w:val="both"/>
              <w:rPr>
                <w:sz w:val="24"/>
                <w:szCs w:val="24"/>
                <w:lang w:val="en-US"/>
              </w:rPr>
            </w:pPr>
            <w:r w:rsidRPr="00E977DE">
              <w:rPr>
                <w:bCs/>
                <w:sz w:val="24"/>
                <w:szCs w:val="24"/>
                <w:lang w:val="en-US"/>
              </w:rPr>
              <w:t>APPENDIX E – Results of chemical analysis of water in the coastal zone of the Aral sea</w:t>
            </w:r>
          </w:p>
        </w:tc>
        <w:tc>
          <w:tcPr>
            <w:tcW w:w="325" w:type="pct"/>
            <w:gridSpan w:val="2"/>
            <w:vAlign w:val="bottom"/>
          </w:tcPr>
          <w:p w:rsidR="00E977DE" w:rsidRPr="00613378" w:rsidRDefault="00613378" w:rsidP="00E977DE">
            <w:pPr>
              <w:widowControl w:val="0"/>
              <w:jc w:val="right"/>
              <w:rPr>
                <w:sz w:val="24"/>
                <w:szCs w:val="24"/>
              </w:rPr>
            </w:pPr>
            <w:r>
              <w:rPr>
                <w:sz w:val="24"/>
                <w:szCs w:val="24"/>
              </w:rPr>
              <w:t>70</w:t>
            </w:r>
          </w:p>
        </w:tc>
      </w:tr>
      <w:tr w:rsidR="00E977DE" w:rsidRPr="00E977DE" w:rsidTr="00613378">
        <w:tc>
          <w:tcPr>
            <w:tcW w:w="4675" w:type="pct"/>
            <w:gridSpan w:val="2"/>
          </w:tcPr>
          <w:p w:rsidR="00E977DE" w:rsidRPr="00E977DE" w:rsidRDefault="00E977DE" w:rsidP="009A7482">
            <w:pPr>
              <w:spacing w:line="360" w:lineRule="auto"/>
              <w:jc w:val="both"/>
              <w:rPr>
                <w:bCs/>
                <w:sz w:val="24"/>
                <w:szCs w:val="24"/>
                <w:lang w:val="en-US"/>
              </w:rPr>
            </w:pPr>
            <w:r w:rsidRPr="00E977DE">
              <w:rPr>
                <w:bCs/>
                <w:sz w:val="24"/>
                <w:szCs w:val="24"/>
                <w:lang w:val="en-US"/>
              </w:rPr>
              <w:t>APPENDIX F –</w:t>
            </w:r>
            <w:r w:rsidRPr="00E977DE">
              <w:rPr>
                <w:lang w:val="en-US"/>
              </w:rPr>
              <w:t xml:space="preserve"> </w:t>
            </w:r>
            <w:r w:rsidRPr="00E977DE">
              <w:rPr>
                <w:bCs/>
                <w:sz w:val="24"/>
                <w:szCs w:val="24"/>
                <w:lang w:val="en-US"/>
              </w:rPr>
              <w:t>Prints of published works obtained as a result of research</w:t>
            </w:r>
          </w:p>
        </w:tc>
        <w:tc>
          <w:tcPr>
            <w:tcW w:w="325" w:type="pct"/>
            <w:gridSpan w:val="2"/>
            <w:vAlign w:val="bottom"/>
          </w:tcPr>
          <w:p w:rsidR="00E977DE" w:rsidRPr="00613378" w:rsidRDefault="00613378" w:rsidP="00E977DE">
            <w:pPr>
              <w:widowControl w:val="0"/>
              <w:jc w:val="right"/>
              <w:rPr>
                <w:sz w:val="24"/>
                <w:szCs w:val="24"/>
              </w:rPr>
            </w:pPr>
            <w:r>
              <w:rPr>
                <w:sz w:val="24"/>
                <w:szCs w:val="24"/>
              </w:rPr>
              <w:t>73</w:t>
            </w:r>
          </w:p>
        </w:tc>
      </w:tr>
    </w:tbl>
    <w:p w:rsidR="003471DE" w:rsidRPr="00E977DE" w:rsidRDefault="003471DE" w:rsidP="00103084">
      <w:pPr>
        <w:widowControl w:val="0"/>
        <w:ind w:firstLine="567"/>
        <w:jc w:val="center"/>
        <w:rPr>
          <w:b/>
          <w:sz w:val="24"/>
          <w:szCs w:val="24"/>
          <w:highlight w:val="yellow"/>
          <w:lang w:val="en-US"/>
        </w:rPr>
      </w:pPr>
    </w:p>
    <w:p w:rsidR="00F0297A" w:rsidRPr="00E977DE" w:rsidRDefault="00F0297A" w:rsidP="00103084">
      <w:pPr>
        <w:widowControl w:val="0"/>
        <w:ind w:firstLine="567"/>
        <w:jc w:val="center"/>
        <w:rPr>
          <w:b/>
          <w:sz w:val="24"/>
          <w:szCs w:val="24"/>
          <w:highlight w:val="yellow"/>
          <w:lang w:val="en-US"/>
        </w:rPr>
      </w:pPr>
    </w:p>
    <w:p w:rsidR="00F0297A" w:rsidRPr="00E977DE" w:rsidRDefault="00F0297A" w:rsidP="00103084">
      <w:pPr>
        <w:widowControl w:val="0"/>
        <w:ind w:firstLine="567"/>
        <w:jc w:val="center"/>
        <w:rPr>
          <w:b/>
          <w:sz w:val="24"/>
          <w:szCs w:val="24"/>
          <w:highlight w:val="yellow"/>
          <w:lang w:val="en-US"/>
        </w:rPr>
      </w:pPr>
    </w:p>
    <w:p w:rsidR="0060325D" w:rsidRPr="00E977DE" w:rsidRDefault="0060325D">
      <w:pPr>
        <w:rPr>
          <w:sz w:val="24"/>
          <w:szCs w:val="24"/>
          <w:lang w:val="en-US"/>
        </w:rPr>
      </w:pPr>
      <w:r w:rsidRPr="00E977DE">
        <w:rPr>
          <w:sz w:val="24"/>
          <w:szCs w:val="24"/>
          <w:lang w:val="en-US"/>
        </w:rPr>
        <w:br w:type="page"/>
      </w:r>
    </w:p>
    <w:p w:rsidR="007B6347" w:rsidRPr="00E977DE" w:rsidRDefault="006D73DF" w:rsidP="00F20301">
      <w:pPr>
        <w:widowControl w:val="0"/>
        <w:ind w:firstLine="567"/>
        <w:jc w:val="center"/>
        <w:outlineLvl w:val="0"/>
        <w:rPr>
          <w:b/>
          <w:sz w:val="24"/>
          <w:szCs w:val="24"/>
          <w:lang w:val="en-US"/>
        </w:rPr>
      </w:pPr>
      <w:r w:rsidRPr="00E977DE">
        <w:rPr>
          <w:b/>
          <w:sz w:val="24"/>
          <w:szCs w:val="24"/>
          <w:lang w:val="en-US"/>
        </w:rPr>
        <w:lastRenderedPageBreak/>
        <w:t>DEFINITIONS</w:t>
      </w:r>
      <w:r w:rsidR="00C15736" w:rsidRPr="00E977DE">
        <w:rPr>
          <w:b/>
          <w:sz w:val="24"/>
          <w:szCs w:val="24"/>
          <w:lang w:val="kk-KZ"/>
        </w:rPr>
        <w:t xml:space="preserve">, </w:t>
      </w:r>
      <w:r w:rsidRPr="00E977DE">
        <w:rPr>
          <w:b/>
          <w:bCs/>
          <w:sz w:val="24"/>
          <w:szCs w:val="24"/>
          <w:lang w:val="en-US"/>
        </w:rPr>
        <w:t>REFERENCES AND ABBREVIATIONS</w:t>
      </w:r>
    </w:p>
    <w:p w:rsidR="00412E56" w:rsidRPr="00E977DE" w:rsidRDefault="00412E56" w:rsidP="00412E56">
      <w:pPr>
        <w:ind w:firstLine="709"/>
        <w:jc w:val="both"/>
        <w:outlineLvl w:val="0"/>
        <w:rPr>
          <w:sz w:val="24"/>
          <w:szCs w:val="24"/>
          <w:lang w:val="en-US"/>
        </w:rPr>
      </w:pPr>
    </w:p>
    <w:p w:rsidR="00412E56" w:rsidRPr="00E977DE" w:rsidRDefault="006D73DF" w:rsidP="00412E56">
      <w:pPr>
        <w:ind w:firstLine="709"/>
        <w:jc w:val="both"/>
        <w:outlineLvl w:val="0"/>
        <w:rPr>
          <w:sz w:val="24"/>
          <w:szCs w:val="24"/>
          <w:lang w:val="kk-KZ"/>
        </w:rPr>
      </w:pPr>
      <w:r w:rsidRPr="00E977DE">
        <w:rPr>
          <w:sz w:val="24"/>
          <w:szCs w:val="24"/>
          <w:lang w:val="en-US"/>
        </w:rPr>
        <w:t>The following terms were used in this Report on Scientific Research</w:t>
      </w:r>
    </w:p>
    <w:p w:rsidR="007B6347" w:rsidRDefault="007B6347" w:rsidP="007A46B1">
      <w:pPr>
        <w:widowControl w:val="0"/>
        <w:ind w:firstLine="567"/>
        <w:jc w:val="center"/>
        <w:rPr>
          <w:sz w:val="24"/>
          <w:szCs w:val="24"/>
          <w:lang w:val="kk-KZ"/>
        </w:rPr>
      </w:pPr>
    </w:p>
    <w:p w:rsidR="00E977DE" w:rsidRDefault="00E977DE" w:rsidP="007A46B1">
      <w:pPr>
        <w:widowControl w:val="0"/>
        <w:ind w:firstLine="567"/>
        <w:jc w:val="center"/>
        <w:rPr>
          <w:sz w:val="24"/>
          <w:szCs w:val="24"/>
          <w:lang w:val="kk-KZ"/>
        </w:rPr>
      </w:pPr>
    </w:p>
    <w:tbl>
      <w:tblPr>
        <w:tblStyle w:val="af6"/>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426"/>
        <w:gridCol w:w="6804"/>
      </w:tblGrid>
      <w:tr w:rsidR="00E977DE" w:rsidTr="00E977DE">
        <w:tc>
          <w:tcPr>
            <w:tcW w:w="2376" w:type="dxa"/>
          </w:tcPr>
          <w:p w:rsidR="00E977DE" w:rsidRDefault="00E977DE" w:rsidP="00E977DE">
            <w:pPr>
              <w:widowControl w:val="0"/>
              <w:spacing w:line="360" w:lineRule="auto"/>
              <w:jc w:val="both"/>
              <w:rPr>
                <w:sz w:val="24"/>
                <w:szCs w:val="24"/>
                <w:lang w:val="kk-KZ"/>
              </w:rPr>
            </w:pPr>
            <w:r w:rsidRPr="00E977DE">
              <w:rPr>
                <w:sz w:val="24"/>
                <w:szCs w:val="24"/>
                <w:lang w:val="en-US"/>
              </w:rPr>
              <w:t>Microphytobentos</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sz w:val="24"/>
                <w:szCs w:val="24"/>
                <w:lang w:val="kk-KZ"/>
              </w:rPr>
              <w:t>a set of alga and photosynthetic bacteria developed on/in different bottom soils</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sz w:val="24"/>
                <w:szCs w:val="24"/>
                <w:lang w:val="en-US"/>
              </w:rPr>
              <w:t>GIS</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sz w:val="24"/>
                <w:szCs w:val="24"/>
                <w:lang w:val="en-US"/>
              </w:rPr>
              <w:t>geo-information system (geographic information system) is a system for collection, storage, analysis and graphic representation of spatial (geographic) data and related information on objects required</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rFonts w:eastAsia="Calibri"/>
                <w:sz w:val="24"/>
                <w:szCs w:val="24"/>
                <w:shd w:val="clear" w:color="auto" w:fill="FFFFFF"/>
                <w:lang w:val="kk-KZ"/>
              </w:rPr>
              <w:t>MODIS (Aqua-Terra)</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sz w:val="24"/>
                <w:szCs w:val="24"/>
                <w:shd w:val="clear" w:color="auto" w:fill="FFFFFF"/>
                <w:lang w:val="en-US"/>
              </w:rPr>
              <w:t>Moderate Resolution Imaging Spectroradiometer</w:t>
            </w:r>
            <w:r w:rsidRPr="00E977DE">
              <w:rPr>
                <w:rFonts w:eastAsia="Calibri"/>
                <w:sz w:val="24"/>
                <w:szCs w:val="24"/>
                <w:shd w:val="clear" w:color="auto" w:fill="FFFFFF"/>
                <w:lang w:val="en-US"/>
              </w:rPr>
              <w:t xml:space="preserve"> scanning the entire surface of the Earth </w:t>
            </w:r>
            <w:r w:rsidRPr="00E977DE">
              <w:rPr>
                <w:sz w:val="24"/>
                <w:szCs w:val="24"/>
                <w:shd w:val="clear" w:color="auto" w:fill="FFFFFF"/>
                <w:lang w:val="en-US"/>
              </w:rPr>
              <w:t>each 1-2 and collecting data in 36 spectral bands or wavelength groups</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rFonts w:eastAsia="Calibri"/>
                <w:sz w:val="24"/>
                <w:szCs w:val="24"/>
                <w:shd w:val="clear" w:color="auto" w:fill="FFFFFF"/>
                <w:lang w:val="kk-KZ"/>
              </w:rPr>
              <w:t>VIIRS (SNPP)</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sz w:val="24"/>
                <w:szCs w:val="24"/>
                <w:shd w:val="clear" w:color="auto" w:fill="FFFFFF"/>
                <w:lang w:val="en-US"/>
              </w:rPr>
              <w:t>Visible Infrared Imaging Radiometer Suite</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rFonts w:eastAsia="Calibri"/>
                <w:sz w:val="24"/>
                <w:szCs w:val="24"/>
                <w:shd w:val="clear" w:color="auto" w:fill="FFFFFF"/>
                <w:lang w:val="kk-KZ"/>
              </w:rPr>
              <w:t>CTD</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rFonts w:eastAsia="Calibri"/>
                <w:sz w:val="24"/>
                <w:szCs w:val="24"/>
                <w:shd w:val="clear" w:color="auto" w:fill="FFFFFF"/>
                <w:lang w:val="kk-KZ"/>
              </w:rPr>
              <w:t>conductivity, temperature, depth</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sz w:val="24"/>
                <w:szCs w:val="24"/>
                <w:lang w:val="kk-KZ"/>
              </w:rPr>
              <w:t>AVHRR (NOAA-METOP)</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sz w:val="24"/>
                <w:szCs w:val="24"/>
                <w:lang w:val="en-US"/>
              </w:rPr>
              <w:t>an improved radiometer of very high resolution</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rFonts w:eastAsia="Calibri"/>
                <w:sz w:val="24"/>
                <w:szCs w:val="24"/>
                <w:shd w:val="clear" w:color="auto" w:fill="FFFFFF"/>
                <w:lang w:val="en-US"/>
              </w:rPr>
              <w:t>NASA</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rFonts w:eastAsia="Calibri"/>
                <w:sz w:val="24"/>
                <w:szCs w:val="24"/>
                <w:shd w:val="clear" w:color="auto" w:fill="FFFFFF"/>
                <w:lang w:val="en-US"/>
              </w:rPr>
              <w:t>National Aeronautics and Space Administration is an agency of the Federal Government of the USA</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rFonts w:eastAsia="Calibri"/>
                <w:sz w:val="24"/>
                <w:szCs w:val="24"/>
                <w:shd w:val="clear" w:color="auto" w:fill="FFFFFF"/>
                <w:lang w:val="en-US"/>
              </w:rPr>
              <w:t>the USA</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rFonts w:eastAsia="Calibri"/>
                <w:sz w:val="24"/>
                <w:szCs w:val="24"/>
                <w:shd w:val="clear" w:color="auto" w:fill="FFFFFF"/>
                <w:lang w:val="en-US"/>
              </w:rPr>
              <w:t>the United States of America</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sz w:val="24"/>
                <w:szCs w:val="24"/>
                <w:lang w:val="kk-KZ"/>
              </w:rPr>
              <w:t>TS</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sz w:val="24"/>
                <w:szCs w:val="24"/>
                <w:lang w:val="kk-KZ"/>
              </w:rPr>
              <w:t>temperature/salinity</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sz w:val="24"/>
                <w:szCs w:val="24"/>
                <w:lang w:val="kk-KZ"/>
              </w:rPr>
              <w:t>POM</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sz w:val="24"/>
                <w:szCs w:val="24"/>
                <w:lang w:val="kk-KZ"/>
              </w:rPr>
              <w:t>Princeton Ocean Model</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rFonts w:eastAsia="SimSun"/>
                <w:sz w:val="24"/>
                <w:szCs w:val="24"/>
                <w:lang w:val="en-US" w:eastAsia="ar-SA"/>
              </w:rPr>
              <w:t>IO RAS</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rFonts w:eastAsia="SimSun"/>
                <w:sz w:val="24"/>
                <w:szCs w:val="24"/>
                <w:lang w:val="en-US" w:eastAsia="ar-SA"/>
              </w:rPr>
              <w:t>Institute of Oceanology of the Russian Academy of Sciences</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rFonts w:eastAsia="SimSun"/>
                <w:sz w:val="24"/>
                <w:szCs w:val="24"/>
                <w:lang w:val="kk-KZ" w:eastAsia="ar-SA"/>
              </w:rPr>
              <w:t>ТР</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sz w:val="24"/>
                <w:szCs w:val="24"/>
                <w:lang w:val="en-US"/>
              </w:rPr>
              <w:t>Tibetan Plateau</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sz w:val="24"/>
                <w:szCs w:val="24"/>
                <w:lang w:val="en-US"/>
              </w:rPr>
              <w:t>CA</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sz w:val="24"/>
                <w:szCs w:val="24"/>
                <w:lang w:val="en-US"/>
              </w:rPr>
              <w:t>Central Asia</w:t>
            </w:r>
          </w:p>
        </w:tc>
      </w:tr>
      <w:tr w:rsidR="00E977DE" w:rsidTr="00E977DE">
        <w:tc>
          <w:tcPr>
            <w:tcW w:w="2376" w:type="dxa"/>
          </w:tcPr>
          <w:p w:rsidR="00E977DE" w:rsidRDefault="00E977DE" w:rsidP="00E977DE">
            <w:pPr>
              <w:widowControl w:val="0"/>
              <w:spacing w:line="360" w:lineRule="auto"/>
              <w:jc w:val="both"/>
              <w:rPr>
                <w:sz w:val="24"/>
                <w:szCs w:val="24"/>
                <w:lang w:val="kk-KZ"/>
              </w:rPr>
            </w:pPr>
            <w:r w:rsidRPr="00E977DE">
              <w:rPr>
                <w:sz w:val="24"/>
                <w:szCs w:val="24"/>
                <w:lang w:val="en-US"/>
              </w:rPr>
              <w:t>ERS</w:t>
            </w:r>
          </w:p>
        </w:tc>
        <w:tc>
          <w:tcPr>
            <w:tcW w:w="426" w:type="dxa"/>
          </w:tcPr>
          <w:p w:rsidR="00E977DE" w:rsidRDefault="00E977DE" w:rsidP="00E977DE">
            <w:pPr>
              <w:spacing w:line="360" w:lineRule="auto"/>
              <w:jc w:val="both"/>
            </w:pPr>
            <w:r w:rsidRPr="00E74BBF">
              <w:rPr>
                <w:rFonts w:eastAsia="Calibri"/>
                <w:sz w:val="24"/>
                <w:szCs w:val="24"/>
                <w:shd w:val="clear" w:color="auto" w:fill="FFFFFF"/>
                <w:lang w:val="en-US"/>
              </w:rPr>
              <w:t>–</w:t>
            </w:r>
          </w:p>
        </w:tc>
        <w:tc>
          <w:tcPr>
            <w:tcW w:w="6804" w:type="dxa"/>
          </w:tcPr>
          <w:p w:rsidR="00E977DE" w:rsidRDefault="00E977DE" w:rsidP="00E977DE">
            <w:pPr>
              <w:widowControl w:val="0"/>
              <w:spacing w:line="360" w:lineRule="auto"/>
              <w:jc w:val="both"/>
              <w:rPr>
                <w:sz w:val="24"/>
                <w:szCs w:val="24"/>
                <w:lang w:val="kk-KZ"/>
              </w:rPr>
            </w:pPr>
            <w:r w:rsidRPr="00E977DE">
              <w:rPr>
                <w:sz w:val="24"/>
                <w:szCs w:val="24"/>
                <w:lang w:val="en-US"/>
              </w:rPr>
              <w:t>Earth Remote Sensing</w:t>
            </w:r>
          </w:p>
        </w:tc>
      </w:tr>
    </w:tbl>
    <w:p w:rsidR="00546C03" w:rsidRPr="00E977DE" w:rsidRDefault="00546C03" w:rsidP="00546C03">
      <w:pPr>
        <w:rPr>
          <w:sz w:val="24"/>
          <w:szCs w:val="24"/>
          <w:lang w:val="kk-KZ"/>
        </w:rPr>
      </w:pPr>
    </w:p>
    <w:p w:rsidR="00F0297A" w:rsidRPr="00E977DE" w:rsidRDefault="007B6347" w:rsidP="00C15736">
      <w:pPr>
        <w:widowControl w:val="0"/>
        <w:ind w:firstLine="567"/>
        <w:jc w:val="center"/>
        <w:rPr>
          <w:b/>
          <w:color w:val="000000"/>
          <w:lang w:val="en-US"/>
        </w:rPr>
      </w:pPr>
      <w:r w:rsidRPr="00E977DE">
        <w:rPr>
          <w:b/>
          <w:color w:val="000000"/>
          <w:lang w:val="en-US"/>
        </w:rPr>
        <w:br w:type="page"/>
      </w:r>
    </w:p>
    <w:p w:rsidR="007B6347" w:rsidRPr="00613378" w:rsidRDefault="00BA5EC7" w:rsidP="00F20301">
      <w:pPr>
        <w:widowControl w:val="0"/>
        <w:jc w:val="center"/>
        <w:outlineLvl w:val="0"/>
        <w:rPr>
          <w:sz w:val="24"/>
          <w:szCs w:val="24"/>
          <w:lang w:val="en-US"/>
        </w:rPr>
      </w:pPr>
      <w:r w:rsidRPr="00613378">
        <w:rPr>
          <w:b/>
          <w:sz w:val="24"/>
          <w:szCs w:val="24"/>
          <w:lang w:val="en-US"/>
        </w:rPr>
        <w:lastRenderedPageBreak/>
        <w:t>INTRODUCTION</w:t>
      </w:r>
    </w:p>
    <w:p w:rsidR="00473DBE" w:rsidRPr="00613378" w:rsidRDefault="00473DBE" w:rsidP="00F0297A">
      <w:pPr>
        <w:ind w:firstLine="709"/>
        <w:jc w:val="both"/>
        <w:rPr>
          <w:sz w:val="24"/>
          <w:szCs w:val="24"/>
          <w:lang w:val="en-US"/>
        </w:rPr>
      </w:pPr>
    </w:p>
    <w:p w:rsidR="00815F6B" w:rsidRPr="00E977DE" w:rsidRDefault="00904192" w:rsidP="00E977DE">
      <w:pPr>
        <w:pStyle w:val="a8"/>
        <w:spacing w:before="0" w:beforeAutospacing="0" w:after="0" w:afterAutospacing="0" w:line="360" w:lineRule="auto"/>
        <w:ind w:firstLine="720"/>
        <w:jc w:val="both"/>
        <w:rPr>
          <w:szCs w:val="24"/>
          <w:lang w:val="en-US"/>
        </w:rPr>
      </w:pPr>
      <w:proofErr w:type="gramStart"/>
      <w:r w:rsidRPr="00613378">
        <w:rPr>
          <w:szCs w:val="24"/>
          <w:lang w:val="en-US"/>
        </w:rPr>
        <w:t xml:space="preserve">Assessment of the current status of the issue to solve and its </w:t>
      </w:r>
      <w:r w:rsidRPr="00613378">
        <w:rPr>
          <w:color w:val="000000"/>
          <w:szCs w:val="24"/>
          <w:lang w:val="en-US"/>
        </w:rPr>
        <w:t>relevancy</w:t>
      </w:r>
      <w:r w:rsidR="00717AFD" w:rsidRPr="00613378">
        <w:rPr>
          <w:color w:val="000000"/>
          <w:szCs w:val="24"/>
          <w:lang w:val="en-US"/>
        </w:rPr>
        <w:t>.</w:t>
      </w:r>
      <w:proofErr w:type="gramEnd"/>
      <w:r w:rsidR="00717AFD" w:rsidRPr="00613378">
        <w:rPr>
          <w:szCs w:val="24"/>
          <w:shd w:val="clear" w:color="auto" w:fill="FFFFFF"/>
          <w:lang w:val="en-US"/>
        </w:rPr>
        <w:t xml:space="preserve"> </w:t>
      </w:r>
      <w:r w:rsidRPr="00613378">
        <w:rPr>
          <w:szCs w:val="24"/>
          <w:shd w:val="clear" w:color="auto" w:fill="FFFFFF"/>
          <w:lang w:val="en-US"/>
        </w:rPr>
        <w:t xml:space="preserve">Study of the dynamics of the </w:t>
      </w:r>
      <w:r w:rsidR="002663B3" w:rsidRPr="00613378">
        <w:rPr>
          <w:szCs w:val="24"/>
          <w:shd w:val="clear" w:color="auto" w:fill="FFFFFF"/>
          <w:lang w:val="en-US"/>
        </w:rPr>
        <w:t xml:space="preserve">water balance of </w:t>
      </w:r>
      <w:r w:rsidR="00CE76A3" w:rsidRPr="00613378">
        <w:rPr>
          <w:szCs w:val="24"/>
          <w:shd w:val="clear" w:color="auto" w:fill="FFFFFF"/>
          <w:lang w:val="en-US"/>
        </w:rPr>
        <w:t>inland</w:t>
      </w:r>
      <w:r w:rsidR="00CE76A3" w:rsidRPr="00E977DE">
        <w:rPr>
          <w:szCs w:val="24"/>
          <w:shd w:val="clear" w:color="auto" w:fill="FFFFFF"/>
          <w:lang w:val="en-US"/>
        </w:rPr>
        <w:t xml:space="preserve"> waters and development of water-balance models for basins insufficiently supported by data of directs observations is one of pressing problems of the modern hydrology</w:t>
      </w:r>
      <w:r w:rsidR="00CA42D6" w:rsidRPr="00E977DE">
        <w:rPr>
          <w:szCs w:val="24"/>
          <w:shd w:val="clear" w:color="auto" w:fill="FFFFFF"/>
          <w:lang w:val="en-US"/>
        </w:rPr>
        <w:t xml:space="preserve">. </w:t>
      </w:r>
      <w:r w:rsidR="00CE76A3" w:rsidRPr="00E977DE">
        <w:rPr>
          <w:szCs w:val="24"/>
          <w:shd w:val="clear" w:color="auto" w:fill="FFFFFF"/>
          <w:lang w:val="en-US"/>
        </w:rPr>
        <w:t>This scientific problem has special important in arid zones which reacts most sharply to climatic changes and anthropogenic impact</w:t>
      </w:r>
      <w:r w:rsidR="00CA42D6" w:rsidRPr="00E977DE">
        <w:rPr>
          <w:szCs w:val="24"/>
          <w:shd w:val="clear" w:color="auto" w:fill="FFFFFF"/>
          <w:lang w:val="en-US"/>
        </w:rPr>
        <w:t xml:space="preserve">. </w:t>
      </w:r>
      <w:r w:rsidR="00CE76A3" w:rsidRPr="00E977DE">
        <w:rPr>
          <w:szCs w:val="24"/>
          <w:shd w:val="clear" w:color="auto" w:fill="FFFFFF"/>
          <w:lang w:val="en-US"/>
        </w:rPr>
        <w:t xml:space="preserve">A recent publication </w:t>
      </w:r>
      <w:r w:rsidR="00815F6B" w:rsidRPr="00E977DE">
        <w:rPr>
          <w:szCs w:val="24"/>
          <w:shd w:val="clear" w:color="auto" w:fill="FFFFFF"/>
          <w:lang w:val="en-US"/>
        </w:rPr>
        <w:t>[</w:t>
      </w:r>
      <w:r w:rsidR="0096265D" w:rsidRPr="00E977DE">
        <w:rPr>
          <w:szCs w:val="24"/>
          <w:shd w:val="clear" w:color="auto" w:fill="FFFFFF"/>
          <w:lang w:val="en-US"/>
        </w:rPr>
        <w:t>1</w:t>
      </w:r>
      <w:r w:rsidR="00815F6B" w:rsidRPr="00E977DE">
        <w:rPr>
          <w:szCs w:val="24"/>
          <w:shd w:val="clear" w:color="auto" w:fill="FFFFFF"/>
          <w:lang w:val="en-US"/>
        </w:rPr>
        <w:t xml:space="preserve">] </w:t>
      </w:r>
      <w:r w:rsidR="00CE76A3" w:rsidRPr="00E977DE">
        <w:rPr>
          <w:szCs w:val="24"/>
          <w:shd w:val="clear" w:color="auto" w:fill="FFFFFF"/>
          <w:lang w:val="en-US"/>
        </w:rPr>
        <w:t xml:space="preserve">on Climate Scenario </w:t>
      </w:r>
      <w:r w:rsidR="00815F6B" w:rsidRPr="00E977DE">
        <w:rPr>
          <w:szCs w:val="24"/>
          <w:shd w:val="clear" w:color="auto" w:fill="FFFFFF"/>
          <w:lang w:val="en-US"/>
        </w:rPr>
        <w:t xml:space="preserve">RCP 6.0 </w:t>
      </w:r>
      <w:r w:rsidR="00CE76A3" w:rsidRPr="00E977DE">
        <w:rPr>
          <w:szCs w:val="24"/>
          <w:shd w:val="clear" w:color="auto" w:fill="FFFFFF"/>
          <w:lang w:val="en-US"/>
        </w:rPr>
        <w:t xml:space="preserve">predicted </w:t>
      </w:r>
      <w:r w:rsidR="0095386C" w:rsidRPr="00E977DE">
        <w:rPr>
          <w:szCs w:val="24"/>
          <w:shd w:val="clear" w:color="auto" w:fill="FFFFFF"/>
          <w:lang w:val="en-US"/>
        </w:rPr>
        <w:t xml:space="preserve">changes in regimes circulation of lakes across the </w:t>
      </w:r>
      <w:proofErr w:type="gramStart"/>
      <w:r w:rsidR="0095386C" w:rsidRPr="00E977DE">
        <w:rPr>
          <w:szCs w:val="24"/>
          <w:shd w:val="clear" w:color="auto" w:fill="FFFFFF"/>
          <w:lang w:val="en-US"/>
        </w:rPr>
        <w:t>globe</w:t>
      </w:r>
      <w:r w:rsidR="00815F6B" w:rsidRPr="00E977DE">
        <w:rPr>
          <w:szCs w:val="24"/>
          <w:shd w:val="clear" w:color="auto" w:fill="FFFFFF"/>
          <w:lang w:val="en-US"/>
        </w:rPr>
        <w:t>,</w:t>
      </w:r>
      <w:proofErr w:type="gramEnd"/>
      <w:r w:rsidR="00815F6B" w:rsidRPr="00E977DE">
        <w:rPr>
          <w:szCs w:val="24"/>
          <w:shd w:val="clear" w:color="auto" w:fill="FFFFFF"/>
          <w:lang w:val="en-US"/>
        </w:rPr>
        <w:t xml:space="preserve"> </w:t>
      </w:r>
      <w:r w:rsidR="0095386C" w:rsidRPr="00E977DE">
        <w:rPr>
          <w:szCs w:val="24"/>
          <w:shd w:val="clear" w:color="auto" w:fill="FFFFFF"/>
          <w:lang w:val="en-US"/>
        </w:rPr>
        <w:t>in particular</w:t>
      </w:r>
      <w:r w:rsidR="00815F6B" w:rsidRPr="00E977DE">
        <w:rPr>
          <w:szCs w:val="24"/>
          <w:shd w:val="clear" w:color="auto" w:fill="FFFFFF"/>
          <w:lang w:val="en-US"/>
        </w:rPr>
        <w:t xml:space="preserve">, </w:t>
      </w:r>
      <w:r w:rsidR="0095386C" w:rsidRPr="00E977DE">
        <w:rPr>
          <w:szCs w:val="24"/>
          <w:shd w:val="clear" w:color="auto" w:fill="FFFFFF"/>
          <w:lang w:val="en-US"/>
        </w:rPr>
        <w:t>trends to intensification of vertical stratification of water and increase in temperature of surface layer water have been identified</w:t>
      </w:r>
      <w:r w:rsidR="00815F6B" w:rsidRPr="00E977DE">
        <w:rPr>
          <w:szCs w:val="24"/>
          <w:shd w:val="clear" w:color="auto" w:fill="FFFFFF"/>
          <w:lang w:val="en-US"/>
        </w:rPr>
        <w:t xml:space="preserve">. </w:t>
      </w:r>
      <w:r w:rsidR="0095386C" w:rsidRPr="00E977DE">
        <w:rPr>
          <w:szCs w:val="24"/>
          <w:shd w:val="clear" w:color="auto" w:fill="FFFFFF"/>
          <w:lang w:val="en-US"/>
        </w:rPr>
        <w:t xml:space="preserve">The work </w:t>
      </w:r>
      <w:r w:rsidR="00815F6B" w:rsidRPr="00E977DE">
        <w:rPr>
          <w:szCs w:val="24"/>
          <w:shd w:val="clear" w:color="auto" w:fill="FFFFFF"/>
          <w:lang w:val="en-US"/>
        </w:rPr>
        <w:t>[</w:t>
      </w:r>
      <w:r w:rsidR="0096265D" w:rsidRPr="00E977DE">
        <w:rPr>
          <w:szCs w:val="24"/>
          <w:shd w:val="clear" w:color="auto" w:fill="FFFFFF"/>
          <w:lang w:val="en-US"/>
        </w:rPr>
        <w:t>2</w:t>
      </w:r>
      <w:r w:rsidR="00815F6B" w:rsidRPr="00E977DE">
        <w:rPr>
          <w:szCs w:val="24"/>
          <w:shd w:val="clear" w:color="auto" w:fill="FFFFFF"/>
          <w:lang w:val="en-US"/>
        </w:rPr>
        <w:t xml:space="preserve">] </w:t>
      </w:r>
      <w:r w:rsidR="0095386C" w:rsidRPr="00E977DE">
        <w:rPr>
          <w:szCs w:val="24"/>
          <w:shd w:val="clear" w:color="auto" w:fill="FFFFFF"/>
          <w:lang w:val="en-US"/>
        </w:rPr>
        <w:t xml:space="preserve">underlines </w:t>
      </w:r>
      <w:r w:rsidR="00C0483E" w:rsidRPr="00E977DE">
        <w:rPr>
          <w:szCs w:val="24"/>
          <w:shd w:val="clear" w:color="auto" w:fill="FFFFFF"/>
          <w:lang w:val="en-US"/>
        </w:rPr>
        <w:t>dominant influence of anthropogenic impact on reduction of the value of water resources in the Aral region in last decades</w:t>
      </w:r>
      <w:r w:rsidR="00815F6B" w:rsidRPr="00E977DE">
        <w:rPr>
          <w:szCs w:val="24"/>
          <w:shd w:val="clear" w:color="auto" w:fill="FFFFFF"/>
          <w:lang w:val="en-US"/>
        </w:rPr>
        <w:t xml:space="preserve">. </w:t>
      </w:r>
      <w:r w:rsidR="00C0483E" w:rsidRPr="00E977DE">
        <w:rPr>
          <w:szCs w:val="24"/>
          <w:shd w:val="clear" w:color="auto" w:fill="FFFFFF"/>
          <w:lang w:val="en-US"/>
        </w:rPr>
        <w:t xml:space="preserve">Authors of the work </w:t>
      </w:r>
      <w:r w:rsidR="00815F6B" w:rsidRPr="00E977DE">
        <w:rPr>
          <w:szCs w:val="24"/>
          <w:shd w:val="clear" w:color="auto" w:fill="FFFFFF"/>
          <w:lang w:val="en-US"/>
        </w:rPr>
        <w:t>[</w:t>
      </w:r>
      <w:r w:rsidR="00BB0F3E" w:rsidRPr="00E977DE">
        <w:rPr>
          <w:szCs w:val="24"/>
          <w:shd w:val="clear" w:color="auto" w:fill="FFFFFF"/>
          <w:lang w:val="en-US"/>
        </w:rPr>
        <w:t>3</w:t>
      </w:r>
      <w:r w:rsidR="00815F6B" w:rsidRPr="00E977DE">
        <w:rPr>
          <w:szCs w:val="24"/>
          <w:shd w:val="clear" w:color="auto" w:fill="FFFFFF"/>
          <w:lang w:val="en-US"/>
        </w:rPr>
        <w:t xml:space="preserve">] </w:t>
      </w:r>
      <w:r w:rsidR="00C0483E" w:rsidRPr="00E977DE">
        <w:rPr>
          <w:szCs w:val="24"/>
          <w:shd w:val="clear" w:color="auto" w:fill="FFFFFF"/>
          <w:lang w:val="en-US"/>
        </w:rPr>
        <w:t xml:space="preserve">analyze causes of the modern crisis of water resources in Central Asia and identify </w:t>
      </w:r>
      <w:r w:rsidR="00405913" w:rsidRPr="00E977DE">
        <w:rPr>
          <w:szCs w:val="24"/>
          <w:shd w:val="clear" w:color="auto" w:fill="FFFFFF"/>
          <w:lang w:val="en-US"/>
        </w:rPr>
        <w:t>intensification of glacial melting and reduction of snow cover</w:t>
      </w:r>
      <w:r w:rsidR="00815F6B" w:rsidRPr="00E977DE">
        <w:rPr>
          <w:szCs w:val="24"/>
          <w:shd w:val="clear" w:color="auto" w:fill="FFFFFF"/>
          <w:lang w:val="en-US"/>
        </w:rPr>
        <w:t xml:space="preserve">, </w:t>
      </w:r>
      <w:r w:rsidR="00405913" w:rsidRPr="00E977DE">
        <w:rPr>
          <w:szCs w:val="24"/>
          <w:shd w:val="clear" w:color="auto" w:fill="FFFFFF"/>
          <w:lang w:val="en-US"/>
        </w:rPr>
        <w:t>incongruity in spatial distribution of water and land resources</w:t>
      </w:r>
      <w:r w:rsidR="00CA42D6" w:rsidRPr="00E977DE">
        <w:rPr>
          <w:szCs w:val="24"/>
          <w:shd w:val="clear" w:color="auto" w:fill="FFFFFF"/>
          <w:lang w:val="en-US"/>
        </w:rPr>
        <w:t>, </w:t>
      </w:r>
      <w:r w:rsidR="00405913" w:rsidRPr="00E977DE">
        <w:rPr>
          <w:szCs w:val="24"/>
          <w:shd w:val="clear" w:color="auto" w:fill="FFFFFF"/>
          <w:lang w:val="en-US"/>
        </w:rPr>
        <w:t xml:space="preserve">as well as intense human activity </w:t>
      </w:r>
      <w:r w:rsidR="00C0483E" w:rsidRPr="00E977DE">
        <w:rPr>
          <w:szCs w:val="24"/>
          <w:shd w:val="clear" w:color="auto" w:fill="FFFFFF"/>
          <w:lang w:val="en-US"/>
        </w:rPr>
        <w:t>as major factors</w:t>
      </w:r>
      <w:r w:rsidR="00CA42D6" w:rsidRPr="00E977DE">
        <w:rPr>
          <w:szCs w:val="24"/>
          <w:shd w:val="clear" w:color="auto" w:fill="FFFFFF"/>
          <w:lang w:val="en-US"/>
        </w:rPr>
        <w:t xml:space="preserve">.  </w:t>
      </w:r>
      <w:r w:rsidR="00405913" w:rsidRPr="00E977DE">
        <w:rPr>
          <w:szCs w:val="24"/>
          <w:shd w:val="clear" w:color="auto" w:fill="FFFFFF"/>
          <w:lang w:val="en-US"/>
        </w:rPr>
        <w:t>Examples of recent researches presented only demonstrate significance of tasks set in the Project at the global level</w:t>
      </w:r>
      <w:r w:rsidR="00815F6B" w:rsidRPr="00E977DE">
        <w:rPr>
          <w:szCs w:val="24"/>
          <w:shd w:val="clear" w:color="auto" w:fill="FFFFFF"/>
          <w:lang w:val="en-US"/>
        </w:rPr>
        <w:t>. </w:t>
      </w:r>
    </w:p>
    <w:p w:rsidR="00717AFD" w:rsidRPr="00E977DE" w:rsidRDefault="00405913" w:rsidP="00E977DE">
      <w:pPr>
        <w:spacing w:line="360" w:lineRule="auto"/>
        <w:ind w:firstLine="720"/>
        <w:jc w:val="both"/>
        <w:rPr>
          <w:color w:val="000000"/>
          <w:sz w:val="24"/>
          <w:szCs w:val="24"/>
          <w:lang w:val="en-US"/>
        </w:rPr>
      </w:pPr>
      <w:proofErr w:type="gramStart"/>
      <w:r w:rsidRPr="00E977DE">
        <w:rPr>
          <w:color w:val="000000"/>
          <w:sz w:val="24"/>
          <w:szCs w:val="24"/>
          <w:lang w:val="en-US"/>
        </w:rPr>
        <w:t>Basis and source data for elaboration of the topic</w:t>
      </w:r>
      <w:r w:rsidR="00717AFD" w:rsidRPr="00E977DE">
        <w:rPr>
          <w:color w:val="000000"/>
          <w:sz w:val="24"/>
          <w:szCs w:val="24"/>
          <w:lang w:val="en-US"/>
        </w:rPr>
        <w:t>.</w:t>
      </w:r>
      <w:proofErr w:type="gramEnd"/>
      <w:r w:rsidR="00717AFD" w:rsidRPr="00E977DE">
        <w:rPr>
          <w:color w:val="000000"/>
          <w:sz w:val="24"/>
          <w:szCs w:val="24"/>
          <w:lang w:val="en-US"/>
        </w:rPr>
        <w:t xml:space="preserve"> </w:t>
      </w:r>
    </w:p>
    <w:p w:rsidR="00815F6B" w:rsidRPr="00E977DE" w:rsidRDefault="00405913" w:rsidP="00E977DE">
      <w:pPr>
        <w:pStyle w:val="a8"/>
        <w:spacing w:before="0" w:beforeAutospacing="0" w:after="0" w:afterAutospacing="0" w:line="360" w:lineRule="auto"/>
        <w:ind w:firstLine="720"/>
        <w:jc w:val="both"/>
        <w:rPr>
          <w:szCs w:val="24"/>
          <w:shd w:val="clear" w:color="auto" w:fill="FFFFFF"/>
          <w:lang w:val="en-US"/>
        </w:rPr>
      </w:pPr>
      <w:r w:rsidRPr="00E977DE">
        <w:rPr>
          <w:szCs w:val="24"/>
          <w:shd w:val="clear" w:color="auto" w:fill="FFFFFF"/>
          <w:lang w:val="en-US"/>
        </w:rPr>
        <w:t xml:space="preserve">Findings of the Project in many instance supplement and deepen understanding of </w:t>
      </w:r>
      <w:proofErr w:type="gramStart"/>
      <w:r w:rsidRPr="00E977DE">
        <w:rPr>
          <w:szCs w:val="24"/>
          <w:shd w:val="clear" w:color="auto" w:fill="FFFFFF"/>
          <w:lang w:val="en-US"/>
        </w:rPr>
        <w:t>the of</w:t>
      </w:r>
      <w:proofErr w:type="gramEnd"/>
      <w:r w:rsidRPr="00E977DE">
        <w:rPr>
          <w:szCs w:val="24"/>
          <w:shd w:val="clear" w:color="auto" w:fill="FFFFFF"/>
          <w:lang w:val="en-US"/>
        </w:rPr>
        <w:t xml:space="preserve"> the above issues and </w:t>
      </w:r>
      <w:r w:rsidR="008439E5" w:rsidRPr="00E977DE">
        <w:rPr>
          <w:szCs w:val="24"/>
          <w:shd w:val="clear" w:color="auto" w:fill="FFFFFF"/>
          <w:lang w:val="en-US"/>
        </w:rPr>
        <w:t>divert focus from the global scale to certain issues of water resources of the basin of the Smaller Aral Sea</w:t>
      </w:r>
      <w:r w:rsidR="00815F6B" w:rsidRPr="00E977DE">
        <w:rPr>
          <w:szCs w:val="24"/>
          <w:shd w:val="clear" w:color="auto" w:fill="FFFFFF"/>
          <w:lang w:val="en-US"/>
        </w:rPr>
        <w:t xml:space="preserve">. </w:t>
      </w:r>
      <w:r w:rsidR="008439E5" w:rsidRPr="00E977DE">
        <w:rPr>
          <w:szCs w:val="24"/>
          <w:shd w:val="clear" w:color="auto" w:fill="FFFFFF"/>
          <w:lang w:val="en-US"/>
        </w:rPr>
        <w:t>Obtained scenarios of projected changes in freshwater inflow into the Smaller Aral Sea in 21</w:t>
      </w:r>
      <w:r w:rsidR="008439E5" w:rsidRPr="00E977DE">
        <w:rPr>
          <w:szCs w:val="24"/>
          <w:shd w:val="clear" w:color="auto" w:fill="FFFFFF"/>
          <w:vertAlign w:val="superscript"/>
          <w:lang w:val="en-US"/>
        </w:rPr>
        <w:t>st</w:t>
      </w:r>
      <w:r w:rsidR="008439E5" w:rsidRPr="00E977DE">
        <w:rPr>
          <w:szCs w:val="24"/>
          <w:shd w:val="clear" w:color="auto" w:fill="FFFFFF"/>
          <w:lang w:val="en-US"/>
        </w:rPr>
        <w:t xml:space="preserve"> century in combination with the developed water-balance model will be used in further researches of this understudies but critical region</w:t>
      </w:r>
      <w:r w:rsidR="00815F6B" w:rsidRPr="00E977DE">
        <w:rPr>
          <w:szCs w:val="24"/>
          <w:shd w:val="clear" w:color="auto" w:fill="FFFFFF"/>
          <w:lang w:val="en-US"/>
        </w:rPr>
        <w:t xml:space="preserve">, </w:t>
      </w:r>
      <w:r w:rsidR="008439E5" w:rsidRPr="00E977DE">
        <w:rPr>
          <w:szCs w:val="24"/>
          <w:shd w:val="clear" w:color="auto" w:fill="FFFFFF"/>
          <w:lang w:val="en-US"/>
        </w:rPr>
        <w:t>for instance</w:t>
      </w:r>
      <w:r w:rsidR="00815F6B" w:rsidRPr="00E977DE">
        <w:rPr>
          <w:szCs w:val="24"/>
          <w:shd w:val="clear" w:color="auto" w:fill="FFFFFF"/>
          <w:lang w:val="en-US"/>
        </w:rPr>
        <w:t xml:space="preserve">, </w:t>
      </w:r>
      <w:r w:rsidR="008439E5" w:rsidRPr="00E977DE">
        <w:rPr>
          <w:szCs w:val="24"/>
          <w:shd w:val="clear" w:color="auto" w:fill="FFFFFF"/>
          <w:lang w:val="en-US"/>
        </w:rPr>
        <w:t>for assessment of impact of climate change on physical and biological characteristics of the Smaller Aral Sea or for elaboration of practical measures on mitigation of environmental and social consequences of projected changes in the regional hydrology</w:t>
      </w:r>
      <w:r w:rsidR="00815F6B" w:rsidRPr="00E977DE">
        <w:rPr>
          <w:szCs w:val="24"/>
          <w:shd w:val="clear" w:color="auto" w:fill="FFFFFF"/>
          <w:lang w:val="en-US"/>
        </w:rPr>
        <w:t>. </w:t>
      </w:r>
    </w:p>
    <w:p w:rsidR="00717AFD" w:rsidRPr="00E977DE" w:rsidRDefault="008439E5" w:rsidP="00E977DE">
      <w:pPr>
        <w:spacing w:line="360" w:lineRule="auto"/>
        <w:ind w:firstLine="720"/>
        <w:jc w:val="both"/>
        <w:rPr>
          <w:color w:val="000000"/>
          <w:sz w:val="24"/>
          <w:szCs w:val="24"/>
          <w:lang w:val="en-US"/>
        </w:rPr>
      </w:pPr>
      <w:proofErr w:type="gramStart"/>
      <w:r w:rsidRPr="00E977DE">
        <w:rPr>
          <w:color w:val="000000"/>
          <w:sz w:val="24"/>
          <w:szCs w:val="24"/>
          <w:lang w:val="en-US"/>
        </w:rPr>
        <w:t>Rationale for scientific research on the topic</w:t>
      </w:r>
      <w:r w:rsidR="00717AFD" w:rsidRPr="00E977DE">
        <w:rPr>
          <w:color w:val="000000"/>
          <w:sz w:val="24"/>
          <w:szCs w:val="24"/>
          <w:lang w:val="en-US"/>
        </w:rPr>
        <w:t>.</w:t>
      </w:r>
      <w:proofErr w:type="gramEnd"/>
      <w:r w:rsidR="00717AFD" w:rsidRPr="00E977DE">
        <w:rPr>
          <w:color w:val="000000"/>
          <w:sz w:val="24"/>
          <w:szCs w:val="24"/>
          <w:lang w:val="en-US"/>
        </w:rPr>
        <w:t xml:space="preserve"> </w:t>
      </w:r>
    </w:p>
    <w:p w:rsidR="00717AFD" w:rsidRPr="00E977DE" w:rsidRDefault="008439E5" w:rsidP="00E977DE">
      <w:pPr>
        <w:spacing w:line="360" w:lineRule="auto"/>
        <w:ind w:firstLine="720"/>
        <w:jc w:val="both"/>
        <w:rPr>
          <w:rStyle w:val="af"/>
          <w:b w:val="0"/>
          <w:color w:val="000000"/>
          <w:sz w:val="24"/>
          <w:szCs w:val="24"/>
          <w:lang w:val="en-US"/>
        </w:rPr>
      </w:pPr>
      <w:r w:rsidRPr="00E977DE">
        <w:rPr>
          <w:rStyle w:val="af"/>
          <w:b w:val="0"/>
          <w:color w:val="000000"/>
          <w:sz w:val="24"/>
          <w:szCs w:val="24"/>
          <w:shd w:val="clear" w:color="auto" w:fill="FFFFFF"/>
          <w:lang w:val="en-US"/>
        </w:rPr>
        <w:t xml:space="preserve">The Larger Aral Sea in its current state is a natural mega-laboratory which demonstrates </w:t>
      </w:r>
      <w:r w:rsidR="00233D93" w:rsidRPr="00E977DE">
        <w:rPr>
          <w:rStyle w:val="af"/>
          <w:b w:val="0"/>
          <w:color w:val="000000"/>
          <w:sz w:val="24"/>
          <w:szCs w:val="24"/>
          <w:shd w:val="clear" w:color="auto" w:fill="FFFFFF"/>
          <w:lang w:val="en-US"/>
        </w:rPr>
        <w:t>resilience of the ecosystem under conditions of a steady growth in salinity</w:t>
      </w:r>
      <w:r w:rsidR="00717AFD" w:rsidRPr="00E977DE">
        <w:rPr>
          <w:rStyle w:val="af"/>
          <w:b w:val="0"/>
          <w:color w:val="000000"/>
          <w:sz w:val="24"/>
          <w:szCs w:val="24"/>
          <w:shd w:val="clear" w:color="auto" w:fill="FFFFFF"/>
          <w:lang w:val="en-US"/>
        </w:rPr>
        <w:t xml:space="preserve">, </w:t>
      </w:r>
      <w:r w:rsidR="00233D93" w:rsidRPr="00E977DE">
        <w:rPr>
          <w:rStyle w:val="af"/>
          <w:b w:val="0"/>
          <w:color w:val="000000"/>
          <w:sz w:val="24"/>
          <w:szCs w:val="24"/>
          <w:shd w:val="clear" w:color="auto" w:fill="FFFFFF"/>
          <w:lang w:val="en-US"/>
        </w:rPr>
        <w:t>changed balance of salts in different water layers</w:t>
      </w:r>
      <w:r w:rsidR="00717AFD" w:rsidRPr="00E977DE">
        <w:rPr>
          <w:rStyle w:val="af"/>
          <w:b w:val="0"/>
          <w:color w:val="000000"/>
          <w:sz w:val="24"/>
          <w:szCs w:val="24"/>
          <w:shd w:val="clear" w:color="auto" w:fill="FFFFFF"/>
          <w:lang w:val="en-US"/>
        </w:rPr>
        <w:t xml:space="preserve">, </w:t>
      </w:r>
      <w:r w:rsidR="00233D93" w:rsidRPr="00E977DE">
        <w:rPr>
          <w:rStyle w:val="af"/>
          <w:b w:val="0"/>
          <w:color w:val="000000"/>
          <w:sz w:val="24"/>
          <w:szCs w:val="24"/>
          <w:shd w:val="clear" w:color="auto" w:fill="FFFFFF"/>
          <w:lang w:val="en-US"/>
        </w:rPr>
        <w:t>as well as geological metamorphization of the bottom and coastline</w:t>
      </w:r>
      <w:r w:rsidR="00717AFD" w:rsidRPr="00E977DE">
        <w:rPr>
          <w:rStyle w:val="af"/>
          <w:b w:val="0"/>
          <w:color w:val="000000"/>
          <w:sz w:val="24"/>
          <w:szCs w:val="24"/>
          <w:shd w:val="clear" w:color="auto" w:fill="FFFFFF"/>
          <w:lang w:val="en-US"/>
        </w:rPr>
        <w:t xml:space="preserve">. </w:t>
      </w:r>
      <w:r w:rsidR="00233D93" w:rsidRPr="00E977DE">
        <w:rPr>
          <w:rStyle w:val="af"/>
          <w:b w:val="0"/>
          <w:color w:val="000000"/>
          <w:sz w:val="24"/>
          <w:szCs w:val="24"/>
          <w:shd w:val="clear" w:color="auto" w:fill="FFFFFF"/>
          <w:lang w:val="en-US"/>
        </w:rPr>
        <w:t xml:space="preserve">Shallow waters where living environment changes to particularly greater extent within </w:t>
      </w:r>
      <w:r w:rsidR="0008195C" w:rsidRPr="00E977DE">
        <w:rPr>
          <w:rStyle w:val="af"/>
          <w:b w:val="0"/>
          <w:color w:val="000000"/>
          <w:sz w:val="24"/>
          <w:szCs w:val="24"/>
          <w:shd w:val="clear" w:color="auto" w:fill="FFFFFF"/>
          <w:lang w:val="en-US"/>
        </w:rPr>
        <w:t xml:space="preserve">relatively short interval of change in depth </w:t>
      </w:r>
      <w:r w:rsidR="00233D93" w:rsidRPr="00E977DE">
        <w:rPr>
          <w:rStyle w:val="af"/>
          <w:b w:val="0"/>
          <w:color w:val="000000"/>
          <w:sz w:val="24"/>
          <w:szCs w:val="24"/>
          <w:shd w:val="clear" w:color="auto" w:fill="FFFFFF"/>
          <w:lang w:val="en-US"/>
        </w:rPr>
        <w:t>are of a special interest from environmental prospective</w:t>
      </w:r>
      <w:r w:rsidR="00717AFD" w:rsidRPr="00E977DE">
        <w:rPr>
          <w:rStyle w:val="af"/>
          <w:b w:val="0"/>
          <w:color w:val="000000"/>
          <w:sz w:val="24"/>
          <w:szCs w:val="24"/>
          <w:shd w:val="clear" w:color="auto" w:fill="FFFFFF"/>
          <w:lang w:val="en-US"/>
        </w:rPr>
        <w:t xml:space="preserve">. </w:t>
      </w:r>
    </w:p>
    <w:p w:rsidR="00412E56" w:rsidRPr="00E977DE" w:rsidRDefault="0008195C" w:rsidP="00E977DE">
      <w:pPr>
        <w:spacing w:line="360" w:lineRule="auto"/>
        <w:ind w:firstLine="720"/>
        <w:jc w:val="both"/>
        <w:rPr>
          <w:rFonts w:eastAsia="Calibri"/>
          <w:color w:val="000000"/>
          <w:sz w:val="24"/>
          <w:szCs w:val="24"/>
          <w:lang w:val="en-US" w:eastAsia="ko-KR"/>
        </w:rPr>
      </w:pPr>
      <w:r w:rsidRPr="00E977DE">
        <w:rPr>
          <w:rFonts w:eastAsia="Calibri"/>
          <w:color w:val="000000"/>
          <w:sz w:val="24"/>
          <w:szCs w:val="24"/>
          <w:lang w:val="en-US" w:eastAsia="ko-KR"/>
        </w:rPr>
        <w:t xml:space="preserve">Over of a period between </w:t>
      </w:r>
      <w:r w:rsidR="00717AFD" w:rsidRPr="00E977DE">
        <w:rPr>
          <w:rFonts w:eastAsia="Calibri"/>
          <w:color w:val="000000"/>
          <w:sz w:val="24"/>
          <w:szCs w:val="24"/>
          <w:lang w:val="en-US" w:eastAsia="ko-KR"/>
        </w:rPr>
        <w:t>2016</w:t>
      </w:r>
      <w:r w:rsidRPr="00E977DE">
        <w:rPr>
          <w:rFonts w:eastAsia="Calibri"/>
          <w:color w:val="000000"/>
          <w:sz w:val="24"/>
          <w:szCs w:val="24"/>
          <w:lang w:val="en-US" w:eastAsia="ko-KR"/>
        </w:rPr>
        <w:t xml:space="preserve"> and </w:t>
      </w:r>
      <w:r w:rsidR="00717AFD" w:rsidRPr="00E977DE">
        <w:rPr>
          <w:rFonts w:eastAsia="Calibri"/>
          <w:color w:val="000000"/>
          <w:sz w:val="24"/>
          <w:szCs w:val="24"/>
          <w:lang w:val="en-US" w:eastAsia="ko-KR"/>
        </w:rPr>
        <w:t>2019</w:t>
      </w:r>
      <w:r w:rsidRPr="00E977DE">
        <w:rPr>
          <w:rFonts w:eastAsia="Calibri"/>
          <w:color w:val="000000"/>
          <w:sz w:val="24"/>
          <w:szCs w:val="24"/>
          <w:lang w:val="en-US" w:eastAsia="ko-KR"/>
        </w:rPr>
        <w:t>, we have studied communities of bottom microorganisms of residual basins of the Greater Aral Sea such as western basin of water area of the Greater Sea</w:t>
      </w:r>
      <w:r w:rsidR="00717AFD" w:rsidRPr="00E977DE">
        <w:rPr>
          <w:rFonts w:eastAsia="Calibri"/>
          <w:color w:val="000000"/>
          <w:sz w:val="24"/>
          <w:szCs w:val="24"/>
          <w:lang w:val="en-US" w:eastAsia="ko-KR"/>
        </w:rPr>
        <w:t>,</w:t>
      </w:r>
      <w:r w:rsidRPr="00E977DE">
        <w:rPr>
          <w:rFonts w:eastAsia="Calibri"/>
          <w:color w:val="000000"/>
          <w:sz w:val="24"/>
          <w:szCs w:val="24"/>
          <w:lang w:val="en-US" w:eastAsia="ko-KR"/>
        </w:rPr>
        <w:t xml:space="preserve"> </w:t>
      </w:r>
      <w:r w:rsidR="003D1F7D" w:rsidRPr="00E977DE">
        <w:rPr>
          <w:rFonts w:eastAsia="Calibri"/>
          <w:color w:val="000000"/>
          <w:sz w:val="24"/>
          <w:szCs w:val="24"/>
          <w:lang w:val="en-US" w:eastAsia="ko-KR"/>
        </w:rPr>
        <w:t xml:space="preserve">Tshchebas </w:t>
      </w:r>
      <w:r w:rsidRPr="00E977DE">
        <w:rPr>
          <w:rFonts w:eastAsia="Calibri"/>
          <w:color w:val="000000"/>
          <w:sz w:val="24"/>
          <w:szCs w:val="24"/>
          <w:lang w:val="en-US" w:eastAsia="ko-KR"/>
        </w:rPr>
        <w:t>lake</w:t>
      </w:r>
      <w:r w:rsidR="00717AFD" w:rsidRPr="00E977DE">
        <w:rPr>
          <w:rFonts w:eastAsia="Calibri"/>
          <w:color w:val="000000"/>
          <w:sz w:val="24"/>
          <w:szCs w:val="24"/>
          <w:lang w:val="en-US" w:eastAsia="ko-KR"/>
        </w:rPr>
        <w:t xml:space="preserve">, </w:t>
      </w:r>
      <w:r w:rsidRPr="00E977DE">
        <w:rPr>
          <w:rFonts w:eastAsia="Calibri"/>
          <w:color w:val="000000"/>
          <w:sz w:val="24"/>
          <w:szCs w:val="24"/>
          <w:lang w:val="en-US" w:eastAsia="ko-KR"/>
        </w:rPr>
        <w:t xml:space="preserve">gradually betrunking Chernyshov </w:t>
      </w:r>
      <w:r w:rsidR="00870216" w:rsidRPr="00E977DE">
        <w:rPr>
          <w:rFonts w:eastAsia="Calibri"/>
          <w:color w:val="000000"/>
          <w:sz w:val="24"/>
          <w:szCs w:val="24"/>
          <w:lang w:val="en-US" w:eastAsia="ko-KR"/>
        </w:rPr>
        <w:t>bay</w:t>
      </w:r>
      <w:r w:rsidR="00717AFD" w:rsidRPr="00E977DE">
        <w:rPr>
          <w:rFonts w:eastAsia="Calibri"/>
          <w:color w:val="000000"/>
          <w:sz w:val="24"/>
          <w:szCs w:val="24"/>
          <w:lang w:val="en-US" w:eastAsia="ko-KR"/>
        </w:rPr>
        <w:t xml:space="preserve">, </w:t>
      </w:r>
      <w:r w:rsidR="00870216" w:rsidRPr="00E977DE">
        <w:rPr>
          <w:rFonts w:eastAsia="Calibri"/>
          <w:color w:val="000000"/>
          <w:sz w:val="24"/>
          <w:szCs w:val="24"/>
          <w:lang w:val="en-US" w:eastAsia="ko-KR"/>
        </w:rPr>
        <w:t xml:space="preserve">as well as alongside courses of streams </w:t>
      </w:r>
      <w:r w:rsidR="00B15506" w:rsidRPr="00E977DE">
        <w:rPr>
          <w:rFonts w:eastAsia="Calibri"/>
          <w:color w:val="000000"/>
          <w:sz w:val="24"/>
          <w:szCs w:val="24"/>
          <w:lang w:val="en-US" w:eastAsia="ko-KR"/>
        </w:rPr>
        <w:t xml:space="preserve">flowing on salt crust in </w:t>
      </w:r>
      <w:r w:rsidR="007717C7" w:rsidRPr="00E977DE">
        <w:rPr>
          <w:rFonts w:eastAsia="Calibri"/>
          <w:color w:val="000000"/>
          <w:sz w:val="24"/>
          <w:szCs w:val="24"/>
          <w:lang w:val="en-US" w:eastAsia="ko-KR"/>
        </w:rPr>
        <w:t>shore</w:t>
      </w:r>
      <w:r w:rsidR="00B15506" w:rsidRPr="00E977DE">
        <w:rPr>
          <w:rFonts w:eastAsia="Calibri"/>
          <w:color w:val="000000"/>
          <w:sz w:val="24"/>
          <w:szCs w:val="24"/>
          <w:lang w:val="en-US" w:eastAsia="ko-KR"/>
        </w:rPr>
        <w:t xml:space="preserve"> zone</w:t>
      </w:r>
      <w:r w:rsidR="00717AFD" w:rsidRPr="00E977DE">
        <w:rPr>
          <w:rFonts w:eastAsia="Calibri"/>
          <w:color w:val="000000"/>
          <w:sz w:val="24"/>
          <w:szCs w:val="24"/>
          <w:lang w:val="en-US" w:eastAsia="ko-KR"/>
        </w:rPr>
        <w:t xml:space="preserve">, </w:t>
      </w:r>
      <w:r w:rsidR="00B15506" w:rsidRPr="00E977DE">
        <w:rPr>
          <w:rFonts w:eastAsia="Calibri"/>
          <w:color w:val="000000"/>
          <w:sz w:val="24"/>
          <w:szCs w:val="24"/>
          <w:lang w:val="en-US" w:eastAsia="ko-KR"/>
        </w:rPr>
        <w:t>and immediately in sources where such streams originate</w:t>
      </w:r>
      <w:r w:rsidR="00717AFD" w:rsidRPr="00E977DE">
        <w:rPr>
          <w:rFonts w:eastAsia="Calibri"/>
          <w:color w:val="000000"/>
          <w:sz w:val="24"/>
          <w:szCs w:val="24"/>
          <w:lang w:val="en-US" w:eastAsia="ko-KR"/>
        </w:rPr>
        <w:t xml:space="preserve">. </w:t>
      </w:r>
      <w:r w:rsidR="00B15506" w:rsidRPr="00E977DE">
        <w:rPr>
          <w:rFonts w:eastAsia="Calibri"/>
          <w:color w:val="000000"/>
          <w:sz w:val="24"/>
          <w:szCs w:val="24"/>
          <w:lang w:val="en-US" w:eastAsia="ko-KR"/>
        </w:rPr>
        <w:t xml:space="preserve">Based on the observations conclusions on the role of </w:t>
      </w:r>
      <w:r w:rsidR="003D1F7D" w:rsidRPr="00E977DE">
        <w:rPr>
          <w:rFonts w:eastAsia="Calibri"/>
          <w:color w:val="000000"/>
          <w:sz w:val="24"/>
          <w:szCs w:val="24"/>
          <w:lang w:val="en-US" w:eastAsia="ko-KR"/>
        </w:rPr>
        <w:t xml:space="preserve">Tshchebas </w:t>
      </w:r>
      <w:r w:rsidR="00B15506" w:rsidRPr="00E977DE">
        <w:rPr>
          <w:rFonts w:eastAsia="Calibri"/>
          <w:color w:val="000000"/>
          <w:sz w:val="24"/>
          <w:szCs w:val="24"/>
          <w:lang w:val="en-US" w:eastAsia="ko-KR"/>
        </w:rPr>
        <w:t>lake</w:t>
      </w:r>
      <w:r w:rsidR="00717AFD" w:rsidRPr="00E977DE">
        <w:rPr>
          <w:rFonts w:eastAsia="Calibri"/>
          <w:color w:val="000000"/>
          <w:sz w:val="24"/>
          <w:szCs w:val="24"/>
          <w:lang w:val="en-US" w:eastAsia="ko-KR"/>
        </w:rPr>
        <w:t xml:space="preserve">, </w:t>
      </w:r>
      <w:r w:rsidR="00B15506" w:rsidRPr="00E977DE">
        <w:rPr>
          <w:rFonts w:eastAsia="Calibri"/>
          <w:color w:val="000000"/>
          <w:sz w:val="24"/>
          <w:szCs w:val="24"/>
          <w:lang w:val="en-US" w:eastAsia="ko-KR"/>
        </w:rPr>
        <w:t xml:space="preserve">as well as sources </w:t>
      </w:r>
      <w:r w:rsidR="00B15506" w:rsidRPr="00E977DE">
        <w:rPr>
          <w:rFonts w:eastAsia="Calibri"/>
          <w:color w:val="000000"/>
          <w:sz w:val="24"/>
          <w:szCs w:val="24"/>
          <w:lang w:val="en-US" w:eastAsia="ko-KR"/>
        </w:rPr>
        <w:lastRenderedPageBreak/>
        <w:t>and streams along the banks of the Greater Sea in the process of changing of diversity of communities of bottom microorganisms of the Western basin of Aral and former Chernyshov bay on the back of non-periodical fall in salinity conditioned upon short-term but extensional discharge of water from the Smaller Sea</w:t>
      </w:r>
      <w:r w:rsidR="00717AFD" w:rsidRPr="00E977DE">
        <w:rPr>
          <w:rFonts w:eastAsia="Calibri"/>
          <w:color w:val="000000"/>
          <w:sz w:val="24"/>
          <w:szCs w:val="24"/>
          <w:lang w:val="en-US" w:eastAsia="ko-KR"/>
        </w:rPr>
        <w:t xml:space="preserve">, </w:t>
      </w:r>
      <w:r w:rsidR="00B15506" w:rsidRPr="00E977DE">
        <w:rPr>
          <w:rFonts w:eastAsia="Calibri"/>
          <w:color w:val="000000"/>
          <w:sz w:val="24"/>
          <w:szCs w:val="24"/>
          <w:lang w:val="en-US" w:eastAsia="ko-KR"/>
        </w:rPr>
        <w:t>as well as intake of large quantity of atmospheric precipitation were drawn</w:t>
      </w:r>
      <w:r w:rsidR="00717AFD" w:rsidRPr="00E977DE">
        <w:rPr>
          <w:rFonts w:eastAsia="Calibri"/>
          <w:color w:val="000000"/>
          <w:sz w:val="24"/>
          <w:szCs w:val="24"/>
          <w:lang w:val="en-US" w:eastAsia="ko-KR"/>
        </w:rPr>
        <w:t xml:space="preserve">. </w:t>
      </w:r>
      <w:r w:rsidR="00B15506" w:rsidRPr="00E977DE">
        <w:rPr>
          <w:rFonts w:eastAsia="Calibri"/>
          <w:color w:val="000000"/>
          <w:sz w:val="24"/>
          <w:szCs w:val="24"/>
          <w:lang w:val="en-US" w:eastAsia="ko-KR"/>
        </w:rPr>
        <w:t xml:space="preserve">Potential impact of communities of bottom microorganisms of </w:t>
      </w:r>
      <w:r w:rsidR="003D1F7D" w:rsidRPr="00E977DE">
        <w:rPr>
          <w:rFonts w:eastAsia="Calibri"/>
          <w:color w:val="000000"/>
          <w:sz w:val="24"/>
          <w:szCs w:val="24"/>
          <w:lang w:val="en-US" w:eastAsia="ko-KR"/>
        </w:rPr>
        <w:t xml:space="preserve">Tshchebas </w:t>
      </w:r>
      <w:proofErr w:type="gramStart"/>
      <w:r w:rsidR="00B15506" w:rsidRPr="00E977DE">
        <w:rPr>
          <w:rFonts w:eastAsia="Calibri"/>
          <w:color w:val="000000"/>
          <w:sz w:val="24"/>
          <w:szCs w:val="24"/>
          <w:lang w:val="en-US" w:eastAsia="ko-KR"/>
        </w:rPr>
        <w:t>lake</w:t>
      </w:r>
      <w:proofErr w:type="gramEnd"/>
      <w:r w:rsidR="00B15506" w:rsidRPr="00E977DE">
        <w:rPr>
          <w:rFonts w:eastAsia="Calibri"/>
          <w:color w:val="000000"/>
          <w:sz w:val="24"/>
          <w:szCs w:val="24"/>
          <w:lang w:val="en-US" w:eastAsia="ko-KR"/>
        </w:rPr>
        <w:t xml:space="preserve"> and streams on </w:t>
      </w:r>
      <w:r w:rsidR="007717C7" w:rsidRPr="00E977DE">
        <w:rPr>
          <w:rFonts w:eastAsia="Calibri"/>
          <w:color w:val="000000"/>
          <w:sz w:val="24"/>
          <w:szCs w:val="24"/>
          <w:lang w:val="en-US" w:eastAsia="ko-KR"/>
        </w:rPr>
        <w:t>shore</w:t>
      </w:r>
      <w:r w:rsidR="00B15506" w:rsidRPr="00E977DE">
        <w:rPr>
          <w:rFonts w:eastAsia="Calibri"/>
          <w:color w:val="000000"/>
          <w:sz w:val="24"/>
          <w:szCs w:val="24"/>
          <w:lang w:val="en-US" w:eastAsia="ko-KR"/>
        </w:rPr>
        <w:t xml:space="preserve"> band on the stability and recovering capacity of the bottom communities of the Western basin and Chernyshov bay was demonstrated</w:t>
      </w:r>
      <w:r w:rsidR="00717AFD" w:rsidRPr="00E977DE">
        <w:rPr>
          <w:rFonts w:eastAsia="Calibri"/>
          <w:color w:val="000000"/>
          <w:sz w:val="24"/>
          <w:szCs w:val="24"/>
          <w:lang w:val="en-US" w:eastAsia="ko-KR"/>
        </w:rPr>
        <w:t xml:space="preserve">. </w:t>
      </w:r>
      <w:r w:rsidR="00B15506" w:rsidRPr="00E977DE">
        <w:rPr>
          <w:rFonts w:eastAsia="Calibri"/>
          <w:color w:val="000000"/>
          <w:sz w:val="24"/>
          <w:szCs w:val="24"/>
          <w:lang w:val="en-US" w:eastAsia="ko-KR"/>
        </w:rPr>
        <w:t xml:space="preserve">In </w:t>
      </w:r>
      <w:r w:rsidR="00717AFD" w:rsidRPr="00E977DE">
        <w:rPr>
          <w:rFonts w:eastAsia="Calibri"/>
          <w:color w:val="000000"/>
          <w:sz w:val="24"/>
          <w:szCs w:val="24"/>
          <w:lang w:val="en-US" w:eastAsia="ko-KR"/>
        </w:rPr>
        <w:t xml:space="preserve">2020 </w:t>
      </w:r>
      <w:r w:rsidR="00B15506" w:rsidRPr="00E977DE">
        <w:rPr>
          <w:rFonts w:eastAsia="Calibri"/>
          <w:color w:val="000000"/>
          <w:sz w:val="24"/>
          <w:szCs w:val="24"/>
          <w:lang w:val="en-US" w:eastAsia="ko-KR"/>
        </w:rPr>
        <w:t xml:space="preserve">field studies were obstructed due to border closure against the background of restrictions introduced in view of </w:t>
      </w:r>
      <w:r w:rsidR="00717AFD" w:rsidRPr="00E977DE">
        <w:rPr>
          <w:rFonts w:eastAsia="Calibri"/>
          <w:color w:val="000000"/>
          <w:sz w:val="24"/>
          <w:szCs w:val="24"/>
          <w:lang w:val="en-US" w:eastAsia="ko-KR"/>
        </w:rPr>
        <w:t>Covid-19</w:t>
      </w:r>
      <w:r w:rsidR="00B15506" w:rsidRPr="00E977DE">
        <w:rPr>
          <w:rFonts w:eastAsia="Calibri"/>
          <w:color w:val="000000"/>
          <w:sz w:val="24"/>
          <w:szCs w:val="24"/>
          <w:lang w:val="en-US" w:eastAsia="ko-KR"/>
        </w:rPr>
        <w:t xml:space="preserve"> pandemic</w:t>
      </w:r>
      <w:r w:rsidR="00717AFD" w:rsidRPr="00E977DE">
        <w:rPr>
          <w:rFonts w:eastAsia="Calibri"/>
          <w:color w:val="000000"/>
          <w:sz w:val="24"/>
          <w:szCs w:val="24"/>
          <w:lang w:val="en-US" w:eastAsia="ko-KR"/>
        </w:rPr>
        <w:t>.</w:t>
      </w:r>
    </w:p>
    <w:p w:rsidR="00717AFD" w:rsidRPr="00E977DE" w:rsidRDefault="009938BC" w:rsidP="00E977DE">
      <w:pPr>
        <w:spacing w:line="360" w:lineRule="auto"/>
        <w:ind w:firstLine="720"/>
        <w:jc w:val="both"/>
        <w:rPr>
          <w:rFonts w:eastAsia="Calibri"/>
          <w:sz w:val="24"/>
          <w:szCs w:val="24"/>
          <w:lang w:val="en-US"/>
        </w:rPr>
      </w:pPr>
      <w:r w:rsidRPr="00E977DE">
        <w:rPr>
          <w:rFonts w:eastAsia="Calibri"/>
          <w:sz w:val="24"/>
          <w:szCs w:val="24"/>
          <w:lang w:val="en-US"/>
        </w:rPr>
        <w:t>Conduction of the scientific research is needed due to the fact that physical</w:t>
      </w:r>
      <w:r w:rsidR="00717AFD" w:rsidRPr="00E977DE">
        <w:rPr>
          <w:rFonts w:eastAsia="Calibri"/>
          <w:sz w:val="24"/>
          <w:szCs w:val="24"/>
          <w:lang w:val="en-US"/>
        </w:rPr>
        <w:t xml:space="preserve">, </w:t>
      </w:r>
      <w:r w:rsidRPr="00E977DE">
        <w:rPr>
          <w:rFonts w:eastAsia="Calibri"/>
          <w:sz w:val="24"/>
          <w:szCs w:val="24"/>
          <w:lang w:val="en-US"/>
        </w:rPr>
        <w:t xml:space="preserve">chemical and biological regime of the Aral Sea remaining a large inland water reservoir marine type which has lost within last half a century about </w:t>
      </w:r>
      <w:r w:rsidR="00717AFD" w:rsidRPr="00E977DE">
        <w:rPr>
          <w:rFonts w:eastAsia="Calibri"/>
          <w:sz w:val="24"/>
          <w:szCs w:val="24"/>
          <w:lang w:val="en-US"/>
        </w:rPr>
        <w:t xml:space="preserve">90% </w:t>
      </w:r>
      <w:r w:rsidRPr="00E977DE">
        <w:rPr>
          <w:rFonts w:eastAsia="Calibri"/>
          <w:sz w:val="24"/>
          <w:szCs w:val="24"/>
          <w:lang w:val="en-US"/>
        </w:rPr>
        <w:t>of its volume due to joint effect of anthropogenic load and global climate changes</w:t>
      </w:r>
      <w:r w:rsidR="00717AFD" w:rsidRPr="00E977DE">
        <w:rPr>
          <w:rFonts w:eastAsia="Calibri"/>
          <w:sz w:val="24"/>
          <w:szCs w:val="24"/>
          <w:lang w:val="en-US"/>
        </w:rPr>
        <w:t xml:space="preserve">, </w:t>
      </w:r>
      <w:r w:rsidRPr="00E977DE">
        <w:rPr>
          <w:rFonts w:eastAsia="Calibri"/>
          <w:sz w:val="24"/>
          <w:szCs w:val="24"/>
          <w:lang w:val="en-US"/>
        </w:rPr>
        <w:t xml:space="preserve">is in the process of unprecedentedly rapid </w:t>
      </w:r>
      <w:r w:rsidR="00717AFD" w:rsidRPr="00E977DE">
        <w:rPr>
          <w:rFonts w:eastAsia="Calibri"/>
          <w:sz w:val="24"/>
          <w:szCs w:val="24"/>
          <w:lang w:val="en-US"/>
        </w:rPr>
        <w:t>(</w:t>
      </w:r>
      <w:r w:rsidRPr="00E977DE">
        <w:rPr>
          <w:rFonts w:eastAsia="Calibri"/>
          <w:sz w:val="24"/>
          <w:szCs w:val="24"/>
          <w:lang w:val="en-US"/>
        </w:rPr>
        <w:t>by general geological standards</w:t>
      </w:r>
      <w:r w:rsidR="00717AFD" w:rsidRPr="00E977DE">
        <w:rPr>
          <w:rFonts w:eastAsia="Calibri"/>
          <w:sz w:val="24"/>
          <w:szCs w:val="24"/>
          <w:lang w:val="en-US"/>
        </w:rPr>
        <w:t xml:space="preserve">) </w:t>
      </w:r>
      <w:r w:rsidRPr="00E977DE">
        <w:rPr>
          <w:rFonts w:eastAsia="Calibri"/>
          <w:sz w:val="24"/>
          <w:szCs w:val="24"/>
          <w:lang w:val="en-US"/>
        </w:rPr>
        <w:t>and drastic transformation taking place before our eyes</w:t>
      </w:r>
      <w:r w:rsidR="00717AFD" w:rsidRPr="00E977DE">
        <w:rPr>
          <w:rFonts w:eastAsia="Calibri"/>
          <w:sz w:val="24"/>
          <w:szCs w:val="24"/>
          <w:lang w:val="en-US"/>
        </w:rPr>
        <w:t xml:space="preserve">. </w:t>
      </w:r>
      <w:r w:rsidRPr="00E977DE">
        <w:rPr>
          <w:rFonts w:eastAsia="Calibri"/>
          <w:sz w:val="24"/>
          <w:szCs w:val="24"/>
          <w:lang w:val="en-US"/>
        </w:rPr>
        <w:t>These processes are understudied</w:t>
      </w:r>
      <w:r w:rsidR="00717AFD" w:rsidRPr="00E977DE">
        <w:rPr>
          <w:rFonts w:eastAsia="Calibri"/>
          <w:sz w:val="24"/>
          <w:szCs w:val="24"/>
          <w:lang w:val="en-US"/>
        </w:rPr>
        <w:t xml:space="preserve">. </w:t>
      </w:r>
      <w:r w:rsidRPr="00E977DE">
        <w:rPr>
          <w:rFonts w:eastAsia="Calibri"/>
          <w:sz w:val="24"/>
          <w:szCs w:val="24"/>
          <w:lang w:val="en-US"/>
        </w:rPr>
        <w:t xml:space="preserve">It appears that it would be </w:t>
      </w:r>
      <w:r w:rsidR="004F7FA5" w:rsidRPr="00E977DE">
        <w:rPr>
          <w:rFonts w:eastAsia="Calibri"/>
          <w:sz w:val="24"/>
          <w:szCs w:val="24"/>
          <w:lang w:val="en-US"/>
        </w:rPr>
        <w:t>unjustifiable to leave these changes without due scientific “accompaniment”</w:t>
      </w:r>
      <w:r w:rsidR="00717AFD" w:rsidRPr="00E977DE">
        <w:rPr>
          <w:rFonts w:eastAsia="Calibri"/>
          <w:sz w:val="24"/>
          <w:szCs w:val="24"/>
          <w:lang w:val="en-US"/>
        </w:rPr>
        <w:t xml:space="preserve">, </w:t>
      </w:r>
      <w:r w:rsidR="004F7FA5" w:rsidRPr="00E977DE">
        <w:rPr>
          <w:rFonts w:eastAsia="Calibri"/>
          <w:sz w:val="24"/>
          <w:szCs w:val="24"/>
          <w:lang w:val="en-US"/>
        </w:rPr>
        <w:t>recording and study</w:t>
      </w:r>
      <w:r w:rsidR="00717AFD" w:rsidRPr="00E977DE">
        <w:rPr>
          <w:rFonts w:eastAsia="Calibri"/>
          <w:sz w:val="24"/>
          <w:szCs w:val="24"/>
          <w:lang w:val="en-US"/>
        </w:rPr>
        <w:t>.</w:t>
      </w:r>
    </w:p>
    <w:p w:rsidR="00717AFD" w:rsidRPr="00E977DE" w:rsidRDefault="004F7FA5" w:rsidP="00E977DE">
      <w:pPr>
        <w:spacing w:line="360" w:lineRule="auto"/>
        <w:ind w:firstLine="720"/>
        <w:jc w:val="both"/>
        <w:rPr>
          <w:rFonts w:eastAsia="Calibri"/>
          <w:sz w:val="24"/>
          <w:szCs w:val="24"/>
          <w:lang w:val="en-US"/>
        </w:rPr>
      </w:pPr>
      <w:proofErr w:type="gramStart"/>
      <w:r w:rsidRPr="00E977DE">
        <w:rPr>
          <w:rFonts w:eastAsia="Calibri"/>
          <w:sz w:val="24"/>
          <w:szCs w:val="24"/>
          <w:lang w:val="en-US"/>
        </w:rPr>
        <w:t>Details of metrological support for the Scientific Research</w:t>
      </w:r>
      <w:r w:rsidR="00717AFD" w:rsidRPr="00E977DE">
        <w:rPr>
          <w:rFonts w:eastAsia="Calibri"/>
          <w:sz w:val="24"/>
          <w:szCs w:val="24"/>
          <w:lang w:val="en-US"/>
        </w:rPr>
        <w:t>.</w:t>
      </w:r>
      <w:proofErr w:type="gramEnd"/>
    </w:p>
    <w:p w:rsidR="003B5E2A" w:rsidRPr="00E977DE" w:rsidRDefault="004F7FA5" w:rsidP="00E977DE">
      <w:pPr>
        <w:widowControl w:val="0"/>
        <w:suppressAutoHyphens/>
        <w:spacing w:line="360" w:lineRule="auto"/>
        <w:ind w:right="-40" w:firstLine="720"/>
        <w:jc w:val="both"/>
        <w:rPr>
          <w:rFonts w:eastAsia="Calibri"/>
          <w:sz w:val="24"/>
          <w:szCs w:val="24"/>
          <w:lang w:val="kk-KZ" w:eastAsia="en-US"/>
        </w:rPr>
      </w:pPr>
      <w:r w:rsidRPr="00E977DE">
        <w:rPr>
          <w:rFonts w:eastAsia="Calibri"/>
          <w:sz w:val="24"/>
          <w:szCs w:val="24"/>
          <w:lang w:val="en-US" w:eastAsia="en-US"/>
        </w:rPr>
        <w:t>Field works were conducted using advanced measurement technology presenting brand new level of obtaining full-scale data</w:t>
      </w:r>
      <w:r w:rsidR="003B5E2A" w:rsidRPr="00E977DE">
        <w:rPr>
          <w:rFonts w:eastAsia="Calibri"/>
          <w:sz w:val="24"/>
          <w:szCs w:val="24"/>
          <w:lang w:val="kk-KZ" w:eastAsia="en-US"/>
        </w:rPr>
        <w:t xml:space="preserve">. </w:t>
      </w:r>
      <w:r w:rsidRPr="00E977DE">
        <w:rPr>
          <w:rFonts w:eastAsia="Calibri"/>
          <w:sz w:val="24"/>
          <w:szCs w:val="24"/>
          <w:lang w:val="kk-KZ" w:eastAsia="en-US"/>
        </w:rPr>
        <w:t xml:space="preserve">Measurements buoy stations were performed using </w:t>
      </w:r>
      <w:r w:rsidR="003B5E2A" w:rsidRPr="00E977DE">
        <w:rPr>
          <w:rFonts w:eastAsia="Calibri"/>
          <w:sz w:val="24"/>
          <w:szCs w:val="24"/>
          <w:lang w:val="de-DE" w:eastAsia="en-US"/>
        </w:rPr>
        <w:t>RBR</w:t>
      </w:r>
      <w:r w:rsidRPr="00E977DE">
        <w:rPr>
          <w:rFonts w:eastAsia="Calibri"/>
          <w:sz w:val="24"/>
          <w:szCs w:val="24"/>
          <w:lang w:val="de-DE" w:eastAsia="en-US"/>
        </w:rPr>
        <w:t xml:space="preserve"> temperature gauges </w:t>
      </w:r>
      <w:r w:rsidR="003B5E2A" w:rsidRPr="00E977DE">
        <w:rPr>
          <w:rFonts w:eastAsia="Calibri"/>
          <w:sz w:val="24"/>
          <w:szCs w:val="24"/>
          <w:lang w:val="kk-KZ" w:eastAsia="en-US"/>
        </w:rPr>
        <w:t>(</w:t>
      </w:r>
      <w:r w:rsidRPr="00E977DE">
        <w:rPr>
          <w:rFonts w:eastAsia="Calibri"/>
          <w:sz w:val="24"/>
          <w:szCs w:val="24"/>
          <w:lang w:val="kk-KZ" w:eastAsia="en-US"/>
        </w:rPr>
        <w:t>Canada</w:t>
      </w:r>
      <w:r w:rsidR="003B5E2A" w:rsidRPr="00E977DE">
        <w:rPr>
          <w:rFonts w:eastAsia="Calibri"/>
          <w:sz w:val="24"/>
          <w:szCs w:val="24"/>
          <w:lang w:val="kk-KZ" w:eastAsia="en-US"/>
        </w:rPr>
        <w:t xml:space="preserve">) </w:t>
      </w:r>
      <w:r w:rsidRPr="00E977DE">
        <w:rPr>
          <w:rFonts w:eastAsia="Calibri"/>
          <w:sz w:val="24"/>
          <w:szCs w:val="24"/>
          <w:lang w:val="kk-KZ" w:eastAsia="en-US"/>
        </w:rPr>
        <w:t xml:space="preserve">which ensure stable recording of temperature to the accuracy of </w:t>
      </w:r>
      <w:r w:rsidR="003B5E2A" w:rsidRPr="00E977DE">
        <w:rPr>
          <w:rFonts w:eastAsia="Calibri"/>
          <w:sz w:val="24"/>
          <w:szCs w:val="24"/>
          <w:lang w:val="kk-KZ" w:eastAsia="en-US"/>
        </w:rPr>
        <w:t>0</w:t>
      </w:r>
      <w:r w:rsidRPr="00E977DE">
        <w:rPr>
          <w:rFonts w:eastAsia="Calibri"/>
          <w:sz w:val="24"/>
          <w:szCs w:val="24"/>
          <w:lang w:val="kk-KZ" w:eastAsia="en-US"/>
        </w:rPr>
        <w:t>.</w:t>
      </w:r>
      <w:r w:rsidR="003B5E2A" w:rsidRPr="00E977DE">
        <w:rPr>
          <w:rFonts w:eastAsia="Calibri"/>
          <w:sz w:val="24"/>
          <w:szCs w:val="24"/>
          <w:lang w:val="kk-KZ" w:eastAsia="en-US"/>
        </w:rPr>
        <w:t>002°</w:t>
      </w:r>
      <w:r w:rsidR="003B5E2A" w:rsidRPr="00E977DE">
        <w:rPr>
          <w:rFonts w:eastAsia="Calibri"/>
          <w:sz w:val="24"/>
          <w:szCs w:val="24"/>
          <w:lang w:val="de-DE" w:eastAsia="en-US"/>
        </w:rPr>
        <w:t>C</w:t>
      </w:r>
      <w:r w:rsidR="003B5E2A" w:rsidRPr="00E977DE">
        <w:rPr>
          <w:rFonts w:eastAsia="Calibri"/>
          <w:sz w:val="24"/>
          <w:szCs w:val="24"/>
          <w:lang w:val="kk-KZ" w:eastAsia="en-US"/>
        </w:rPr>
        <w:t xml:space="preserve"> </w:t>
      </w:r>
      <w:r w:rsidRPr="00E977DE">
        <w:rPr>
          <w:rFonts w:eastAsia="Calibri"/>
          <w:sz w:val="24"/>
          <w:szCs w:val="24"/>
          <w:lang w:val="kk-KZ" w:eastAsia="en-US"/>
        </w:rPr>
        <w:t xml:space="preserve">and </w:t>
      </w:r>
      <w:r w:rsidR="003B5E2A" w:rsidRPr="00E977DE">
        <w:rPr>
          <w:rFonts w:eastAsia="Calibri"/>
          <w:sz w:val="24"/>
          <w:szCs w:val="24"/>
          <w:lang w:val="de-DE" w:eastAsia="en-US"/>
        </w:rPr>
        <w:t>Zebra</w:t>
      </w:r>
      <w:r w:rsidR="003B5E2A" w:rsidRPr="00E977DE">
        <w:rPr>
          <w:rFonts w:eastAsia="Calibri"/>
          <w:sz w:val="24"/>
          <w:szCs w:val="24"/>
          <w:lang w:val="kk-KZ" w:eastAsia="en-US"/>
        </w:rPr>
        <w:t>-</w:t>
      </w:r>
      <w:r w:rsidR="003B5E2A" w:rsidRPr="00E977DE">
        <w:rPr>
          <w:rFonts w:eastAsia="Calibri"/>
          <w:sz w:val="24"/>
          <w:szCs w:val="24"/>
          <w:lang w:val="de-DE" w:eastAsia="en-US"/>
        </w:rPr>
        <w:t>Tech</w:t>
      </w:r>
      <w:r w:rsidR="003B5E2A" w:rsidRPr="00E977DE">
        <w:rPr>
          <w:rFonts w:eastAsia="Calibri"/>
          <w:sz w:val="24"/>
          <w:szCs w:val="24"/>
          <w:lang w:val="kk-KZ" w:eastAsia="en-US"/>
        </w:rPr>
        <w:t xml:space="preserve"> </w:t>
      </w:r>
      <w:r w:rsidR="003B5E2A" w:rsidRPr="00E977DE">
        <w:rPr>
          <w:rFonts w:eastAsia="Calibri"/>
          <w:sz w:val="24"/>
          <w:szCs w:val="24"/>
          <w:lang w:val="de-DE" w:eastAsia="en-US"/>
        </w:rPr>
        <w:t>D</w:t>
      </w:r>
      <w:r w:rsidR="003B5E2A" w:rsidRPr="00E977DE">
        <w:rPr>
          <w:rFonts w:eastAsia="Calibri"/>
          <w:sz w:val="24"/>
          <w:szCs w:val="24"/>
          <w:lang w:val="kk-KZ" w:eastAsia="en-US"/>
        </w:rPr>
        <w:t>-</w:t>
      </w:r>
      <w:r w:rsidR="003B5E2A" w:rsidRPr="00E977DE">
        <w:rPr>
          <w:rFonts w:eastAsia="Calibri"/>
          <w:sz w:val="24"/>
          <w:szCs w:val="24"/>
          <w:lang w:val="de-DE" w:eastAsia="en-US"/>
        </w:rPr>
        <w:t>Opto</w:t>
      </w:r>
      <w:r w:rsidR="003B5E2A" w:rsidRPr="00E977DE">
        <w:rPr>
          <w:rFonts w:eastAsia="Calibri"/>
          <w:sz w:val="24"/>
          <w:szCs w:val="24"/>
          <w:lang w:val="kk-KZ" w:eastAsia="en-US"/>
        </w:rPr>
        <w:t xml:space="preserve"> </w:t>
      </w:r>
      <w:r w:rsidRPr="00E977DE">
        <w:rPr>
          <w:rFonts w:eastAsia="Calibri"/>
          <w:sz w:val="24"/>
          <w:szCs w:val="24"/>
          <w:lang w:val="kk-KZ" w:eastAsia="en-US"/>
        </w:rPr>
        <w:t xml:space="preserve">optode oxygen sensors </w:t>
      </w:r>
      <w:r w:rsidR="003B5E2A" w:rsidRPr="00E977DE">
        <w:rPr>
          <w:rFonts w:eastAsia="Calibri"/>
          <w:sz w:val="24"/>
          <w:szCs w:val="24"/>
          <w:lang w:val="kk-KZ" w:eastAsia="en-US"/>
        </w:rPr>
        <w:t>(</w:t>
      </w:r>
      <w:r w:rsidRPr="00E977DE">
        <w:rPr>
          <w:rFonts w:eastAsia="Calibri"/>
          <w:sz w:val="24"/>
          <w:szCs w:val="24"/>
          <w:lang w:val="en-US" w:eastAsia="en-US"/>
        </w:rPr>
        <w:t>New Zeeland</w:t>
      </w:r>
      <w:r w:rsidR="003B5E2A" w:rsidRPr="00E977DE">
        <w:rPr>
          <w:rFonts w:eastAsia="Calibri"/>
          <w:sz w:val="24"/>
          <w:szCs w:val="24"/>
          <w:lang w:val="kk-KZ" w:eastAsia="en-US"/>
        </w:rPr>
        <w:t xml:space="preserve">) </w:t>
      </w:r>
      <w:r w:rsidRPr="00E977DE">
        <w:rPr>
          <w:rFonts w:eastAsia="Calibri"/>
          <w:sz w:val="24"/>
          <w:szCs w:val="24"/>
          <w:lang w:val="en-US" w:eastAsia="en-US"/>
        </w:rPr>
        <w:t>characterized by stability of measurements and resistance to biofouling and influence of hydrogen sulfide</w:t>
      </w:r>
      <w:r w:rsidR="003B5E2A" w:rsidRPr="00E977DE">
        <w:rPr>
          <w:rFonts w:eastAsia="Calibri"/>
          <w:sz w:val="24"/>
          <w:szCs w:val="24"/>
          <w:lang w:val="kk-KZ" w:eastAsia="en-US"/>
        </w:rPr>
        <w:t xml:space="preserve">. </w:t>
      </w:r>
      <w:r w:rsidR="00E213E7" w:rsidRPr="00E977DE">
        <w:rPr>
          <w:rFonts w:eastAsia="Calibri"/>
          <w:sz w:val="24"/>
          <w:szCs w:val="24"/>
          <w:lang w:val="kk-KZ" w:eastAsia="en-US"/>
        </w:rPr>
        <w:t xml:space="preserve">For integrated recording of hydrologic parameters </w:t>
      </w:r>
      <w:r w:rsidR="003B5E2A" w:rsidRPr="00E977DE">
        <w:rPr>
          <w:rFonts w:eastAsia="Calibri"/>
          <w:sz w:val="24"/>
          <w:szCs w:val="24"/>
          <w:lang w:val="de-DE" w:eastAsia="en-US"/>
        </w:rPr>
        <w:t>RINKO</w:t>
      </w:r>
      <w:r w:rsidR="003B5E2A" w:rsidRPr="00E977DE">
        <w:rPr>
          <w:rFonts w:eastAsia="Calibri"/>
          <w:sz w:val="24"/>
          <w:szCs w:val="24"/>
          <w:lang w:val="kk-KZ" w:eastAsia="en-US"/>
        </w:rPr>
        <w:t>-</w:t>
      </w:r>
      <w:r w:rsidR="003B5E2A" w:rsidRPr="00E977DE">
        <w:rPr>
          <w:rFonts w:eastAsia="Calibri"/>
          <w:sz w:val="24"/>
          <w:szCs w:val="24"/>
          <w:lang w:val="de-DE" w:eastAsia="en-US"/>
        </w:rPr>
        <w:t>CTD</w:t>
      </w:r>
      <w:r w:rsidR="003B5E2A" w:rsidRPr="00E977DE">
        <w:rPr>
          <w:rFonts w:eastAsia="Calibri"/>
          <w:sz w:val="24"/>
          <w:szCs w:val="24"/>
          <w:lang w:val="kk-KZ" w:eastAsia="en-US"/>
        </w:rPr>
        <w:t xml:space="preserve"> </w:t>
      </w:r>
      <w:r w:rsidR="00E213E7" w:rsidRPr="00E977DE">
        <w:rPr>
          <w:rFonts w:eastAsia="Calibri"/>
          <w:sz w:val="24"/>
          <w:szCs w:val="24"/>
          <w:lang w:val="kk-KZ" w:eastAsia="en-US"/>
        </w:rPr>
        <w:t xml:space="preserve">multimetric probe </w:t>
      </w:r>
      <w:r w:rsidR="003B5E2A" w:rsidRPr="00E977DE">
        <w:rPr>
          <w:rFonts w:eastAsia="Calibri"/>
          <w:sz w:val="24"/>
          <w:szCs w:val="24"/>
          <w:lang w:val="kk-KZ" w:eastAsia="en-US"/>
        </w:rPr>
        <w:t>(</w:t>
      </w:r>
      <w:r w:rsidR="00E213E7" w:rsidRPr="00E977DE">
        <w:rPr>
          <w:rFonts w:eastAsia="Calibri"/>
          <w:sz w:val="24"/>
          <w:szCs w:val="24"/>
          <w:lang w:val="kk-KZ" w:eastAsia="en-US"/>
        </w:rPr>
        <w:t>Japan</w:t>
      </w:r>
      <w:r w:rsidR="003B5E2A" w:rsidRPr="00E977DE">
        <w:rPr>
          <w:rFonts w:eastAsia="Calibri"/>
          <w:sz w:val="24"/>
          <w:szCs w:val="24"/>
          <w:lang w:val="kk-KZ" w:eastAsia="en-US"/>
        </w:rPr>
        <w:t>)</w:t>
      </w:r>
      <w:r w:rsidR="00E213E7" w:rsidRPr="00E977DE">
        <w:rPr>
          <w:rFonts w:eastAsia="Calibri"/>
          <w:sz w:val="24"/>
          <w:szCs w:val="24"/>
          <w:lang w:val="kk-KZ" w:eastAsia="en-US"/>
        </w:rPr>
        <w:t xml:space="preserve"> was used</w:t>
      </w:r>
      <w:r w:rsidR="003B5E2A" w:rsidRPr="00E977DE">
        <w:rPr>
          <w:rFonts w:eastAsia="Calibri"/>
          <w:sz w:val="24"/>
          <w:szCs w:val="24"/>
          <w:lang w:val="kk-KZ" w:eastAsia="en-US"/>
        </w:rPr>
        <w:t xml:space="preserve">, </w:t>
      </w:r>
      <w:r w:rsidR="00E213E7" w:rsidRPr="00E977DE">
        <w:rPr>
          <w:rFonts w:eastAsia="Calibri"/>
          <w:sz w:val="24"/>
          <w:szCs w:val="24"/>
          <w:lang w:val="kk-KZ" w:eastAsia="en-US"/>
        </w:rPr>
        <w:t xml:space="preserve">equipped with </w:t>
      </w:r>
      <w:r w:rsidR="00E213E7" w:rsidRPr="00E977DE">
        <w:rPr>
          <w:rFonts w:eastAsia="Calibri"/>
          <w:sz w:val="24"/>
          <w:szCs w:val="24"/>
          <w:lang w:val="en-US" w:eastAsia="en-US"/>
        </w:rPr>
        <w:t xml:space="preserve">the most accurate up to date </w:t>
      </w:r>
      <w:r w:rsidR="00E213E7" w:rsidRPr="00E977DE">
        <w:rPr>
          <w:rFonts w:eastAsia="Calibri"/>
          <w:sz w:val="24"/>
          <w:szCs w:val="24"/>
          <w:lang w:val="de-DE" w:eastAsia="en-US"/>
        </w:rPr>
        <w:t>RINKO</w:t>
      </w:r>
      <w:r w:rsidR="00E213E7" w:rsidRPr="00E977DE">
        <w:rPr>
          <w:rFonts w:eastAsia="Calibri"/>
          <w:sz w:val="24"/>
          <w:szCs w:val="24"/>
          <w:lang w:val="kk-KZ" w:eastAsia="en-US"/>
        </w:rPr>
        <w:t>-</w:t>
      </w:r>
      <w:r w:rsidR="00E213E7" w:rsidRPr="00E977DE">
        <w:rPr>
          <w:rFonts w:eastAsia="Calibri"/>
          <w:sz w:val="24"/>
          <w:szCs w:val="24"/>
          <w:lang w:val="de-DE" w:eastAsia="en-US"/>
        </w:rPr>
        <w:t xml:space="preserve">Optode </w:t>
      </w:r>
      <w:r w:rsidR="00E213E7" w:rsidRPr="00E977DE">
        <w:rPr>
          <w:rFonts w:eastAsia="Calibri"/>
          <w:sz w:val="24"/>
          <w:szCs w:val="24"/>
          <w:lang w:val="en-US" w:eastAsia="en-US"/>
        </w:rPr>
        <w:t xml:space="preserve">fast response oxygen concentration sensors </w:t>
      </w:r>
      <w:r w:rsidR="00E213E7" w:rsidRPr="00E977DE">
        <w:rPr>
          <w:rFonts w:eastAsia="Calibri"/>
          <w:sz w:val="24"/>
          <w:szCs w:val="24"/>
          <w:lang w:val="de-DE" w:eastAsia="en-US"/>
        </w:rPr>
        <w:t>was used</w:t>
      </w:r>
      <w:r w:rsidR="003B5E2A" w:rsidRPr="00E977DE">
        <w:rPr>
          <w:rFonts w:eastAsia="Calibri"/>
          <w:sz w:val="24"/>
          <w:szCs w:val="24"/>
          <w:lang w:val="kk-KZ" w:eastAsia="en-US"/>
        </w:rPr>
        <w:t>.</w:t>
      </w:r>
      <w:r w:rsidR="003B5E2A" w:rsidRPr="00E977DE">
        <w:rPr>
          <w:sz w:val="24"/>
          <w:szCs w:val="24"/>
          <w:lang w:val="kk-KZ"/>
        </w:rPr>
        <w:t xml:space="preserve"> </w:t>
      </w:r>
      <w:r w:rsidR="00E213E7" w:rsidRPr="00E977DE">
        <w:rPr>
          <w:rFonts w:eastAsia="Calibri"/>
          <w:sz w:val="24"/>
          <w:szCs w:val="24"/>
          <w:lang w:val="en-US" w:eastAsia="en-US"/>
        </w:rPr>
        <w:t>Home stations for the expedition were Aralsk city and Bozoy settlement</w:t>
      </w:r>
      <w:r w:rsidR="003B5E2A" w:rsidRPr="00E977DE">
        <w:rPr>
          <w:rFonts w:eastAsia="Calibri"/>
          <w:sz w:val="24"/>
          <w:szCs w:val="24"/>
          <w:lang w:val="en-US" w:eastAsia="en-US"/>
        </w:rPr>
        <w:t xml:space="preserve">. </w:t>
      </w:r>
      <w:r w:rsidR="00E213E7" w:rsidRPr="00E977DE">
        <w:rPr>
          <w:rFonts w:eastAsia="Calibri"/>
          <w:sz w:val="24"/>
          <w:szCs w:val="24"/>
          <w:lang w:val="en-US" w:eastAsia="en-US"/>
        </w:rPr>
        <w:t>For transportation of the expedition team to immediate work sites two UAZ all-terrain vehicles were used</w:t>
      </w:r>
      <w:r w:rsidR="003B5E2A" w:rsidRPr="00E977DE">
        <w:rPr>
          <w:rFonts w:eastAsia="Calibri"/>
          <w:sz w:val="24"/>
          <w:szCs w:val="24"/>
          <w:lang w:val="en-US" w:eastAsia="en-US"/>
        </w:rPr>
        <w:t xml:space="preserve">. </w:t>
      </w:r>
      <w:r w:rsidR="00E213E7" w:rsidRPr="00E977DE">
        <w:rPr>
          <w:rFonts w:eastAsia="Calibri"/>
          <w:sz w:val="24"/>
          <w:szCs w:val="24"/>
          <w:lang w:val="en-US" w:eastAsia="en-US"/>
        </w:rPr>
        <w:t>Direct measurements were performed from two inflatable rubber boats “Rotan”</w:t>
      </w:r>
      <w:r w:rsidR="003B5E2A" w:rsidRPr="00E977DE">
        <w:rPr>
          <w:rFonts w:eastAsia="Calibri"/>
          <w:sz w:val="24"/>
          <w:szCs w:val="24"/>
          <w:lang w:val="en-US" w:eastAsia="en-US"/>
        </w:rPr>
        <w:t xml:space="preserve"> </w:t>
      </w:r>
      <w:r w:rsidR="00E213E7" w:rsidRPr="00E977DE">
        <w:rPr>
          <w:rFonts w:eastAsia="Calibri"/>
          <w:sz w:val="24"/>
          <w:szCs w:val="24"/>
          <w:lang w:val="en-US" w:eastAsia="en-US"/>
        </w:rPr>
        <w:t>and “San</w:t>
      </w:r>
      <w:r w:rsidR="003B5E2A" w:rsidRPr="00E977DE">
        <w:rPr>
          <w:rFonts w:eastAsia="Calibri"/>
          <w:sz w:val="24"/>
          <w:szCs w:val="24"/>
          <w:lang w:val="en-US" w:eastAsia="en-US"/>
        </w:rPr>
        <w:t>-</w:t>
      </w:r>
      <w:r w:rsidR="00E213E7" w:rsidRPr="00E977DE">
        <w:rPr>
          <w:rFonts w:eastAsia="Calibri"/>
          <w:sz w:val="24"/>
          <w:szCs w:val="24"/>
          <w:lang w:val="en-US" w:eastAsia="en-US"/>
        </w:rPr>
        <w:t>Marin”</w:t>
      </w:r>
      <w:r w:rsidR="003B5E2A" w:rsidRPr="00E977DE">
        <w:rPr>
          <w:rFonts w:eastAsia="Calibri"/>
          <w:sz w:val="24"/>
          <w:szCs w:val="24"/>
          <w:lang w:val="en-US" w:eastAsia="en-US"/>
        </w:rPr>
        <w:t>.</w:t>
      </w:r>
    </w:p>
    <w:p w:rsidR="003B5E2A" w:rsidRPr="00E977DE" w:rsidRDefault="00580646" w:rsidP="00E977DE">
      <w:pPr>
        <w:widowControl w:val="0"/>
        <w:suppressAutoHyphens/>
        <w:spacing w:line="360" w:lineRule="auto"/>
        <w:ind w:firstLine="720"/>
        <w:jc w:val="both"/>
        <w:rPr>
          <w:sz w:val="24"/>
          <w:szCs w:val="24"/>
          <w:lang w:val="kk-KZ"/>
        </w:rPr>
      </w:pPr>
      <w:r w:rsidRPr="00E977DE">
        <w:rPr>
          <w:sz w:val="24"/>
          <w:szCs w:val="24"/>
          <w:lang w:val="kk-KZ"/>
        </w:rPr>
        <w:t xml:space="preserve">Different methods to determine salinity of water according to data of conductivity </w:t>
      </w:r>
      <w:r w:rsidRPr="00E977DE">
        <w:rPr>
          <w:sz w:val="24"/>
          <w:szCs w:val="24"/>
          <w:lang w:val="en-US"/>
        </w:rPr>
        <w:t xml:space="preserve">and water temperature </w:t>
      </w:r>
      <w:r w:rsidRPr="00E977DE">
        <w:rPr>
          <w:sz w:val="24"/>
          <w:szCs w:val="24"/>
          <w:lang w:val="kk-KZ"/>
        </w:rPr>
        <w:t xml:space="preserve">measurements </w:t>
      </w:r>
      <w:r w:rsidRPr="00E977DE">
        <w:rPr>
          <w:sz w:val="24"/>
          <w:szCs w:val="24"/>
          <w:lang w:val="en-US"/>
        </w:rPr>
        <w:t xml:space="preserve">following </w:t>
      </w:r>
      <w:r w:rsidR="00CA42D6" w:rsidRPr="00E977DE">
        <w:rPr>
          <w:sz w:val="24"/>
          <w:szCs w:val="24"/>
          <w:lang w:val="kk-KZ"/>
        </w:rPr>
        <w:t>С</w:t>
      </w:r>
      <w:r w:rsidR="003B5E2A" w:rsidRPr="00E977DE">
        <w:rPr>
          <w:sz w:val="24"/>
          <w:szCs w:val="24"/>
          <w:lang w:val="kk-KZ"/>
        </w:rPr>
        <w:t>TD</w:t>
      </w:r>
      <w:r w:rsidR="009F6764" w:rsidRPr="00E977DE">
        <w:rPr>
          <w:sz w:val="24"/>
          <w:szCs w:val="24"/>
          <w:lang w:val="kk-KZ"/>
        </w:rPr>
        <w:t>-</w:t>
      </w:r>
      <w:r w:rsidRPr="00E977DE">
        <w:rPr>
          <w:sz w:val="24"/>
          <w:szCs w:val="24"/>
          <w:lang w:val="en-US"/>
        </w:rPr>
        <w:t>probing</w:t>
      </w:r>
      <w:r w:rsidR="003B5E2A" w:rsidRPr="00E977DE">
        <w:rPr>
          <w:sz w:val="24"/>
          <w:szCs w:val="24"/>
          <w:lang w:val="kk-KZ"/>
        </w:rPr>
        <w:t>.</w:t>
      </w:r>
      <w:r w:rsidR="009F6764" w:rsidRPr="00E977DE">
        <w:rPr>
          <w:sz w:val="24"/>
          <w:szCs w:val="24"/>
          <w:lang w:val="kk-KZ"/>
        </w:rPr>
        <w:t xml:space="preserve"> </w:t>
      </w:r>
      <w:r w:rsidRPr="00E977DE">
        <w:rPr>
          <w:sz w:val="24"/>
          <w:szCs w:val="24"/>
          <w:lang w:val="kk-KZ"/>
        </w:rPr>
        <w:t xml:space="preserve">In addition, two direct methods to measure water mineralization </w:t>
      </w:r>
      <w:r w:rsidR="003B5E2A" w:rsidRPr="00E977DE">
        <w:rPr>
          <w:sz w:val="24"/>
          <w:szCs w:val="24"/>
          <w:lang w:val="kk-KZ"/>
        </w:rPr>
        <w:t>(</w:t>
      </w:r>
      <w:r w:rsidRPr="00E977DE">
        <w:rPr>
          <w:sz w:val="24"/>
          <w:szCs w:val="24"/>
          <w:lang w:val="kk-KZ"/>
        </w:rPr>
        <w:t>salinity</w:t>
      </w:r>
      <w:r w:rsidR="003B5E2A" w:rsidRPr="00E977DE">
        <w:rPr>
          <w:sz w:val="24"/>
          <w:szCs w:val="24"/>
          <w:lang w:val="kk-KZ"/>
        </w:rPr>
        <w:t xml:space="preserve">) </w:t>
      </w:r>
      <w:r w:rsidRPr="00E977DE">
        <w:rPr>
          <w:sz w:val="24"/>
          <w:szCs w:val="24"/>
          <w:lang w:val="kk-KZ"/>
        </w:rPr>
        <w:t xml:space="preserve">were used: by weight </w:t>
      </w:r>
      <w:r w:rsidR="003B5E2A" w:rsidRPr="00E977DE">
        <w:rPr>
          <w:sz w:val="24"/>
          <w:szCs w:val="24"/>
          <w:lang w:val="kk-KZ"/>
        </w:rPr>
        <w:t>(</w:t>
      </w:r>
      <w:r w:rsidRPr="00E977DE">
        <w:rPr>
          <w:sz w:val="24"/>
          <w:szCs w:val="24"/>
          <w:lang w:val="kk-KZ"/>
        </w:rPr>
        <w:t>by weight of dry solid after evaporation of samples</w:t>
      </w:r>
      <w:r w:rsidR="003B5E2A" w:rsidRPr="00E977DE">
        <w:rPr>
          <w:sz w:val="24"/>
          <w:szCs w:val="24"/>
          <w:lang w:val="kk-KZ"/>
        </w:rPr>
        <w:t xml:space="preserve">) </w:t>
      </w:r>
      <w:r w:rsidRPr="00E977DE">
        <w:rPr>
          <w:sz w:val="24"/>
          <w:szCs w:val="24"/>
          <w:lang w:val="kk-KZ"/>
        </w:rPr>
        <w:t xml:space="preserve">and according to </w:t>
      </w:r>
      <w:r w:rsidRPr="00E977DE">
        <w:rPr>
          <w:sz w:val="24"/>
          <w:szCs w:val="24"/>
          <w:lang w:val="en-US"/>
        </w:rPr>
        <w:t xml:space="preserve">sum of ions </w:t>
      </w:r>
      <w:r w:rsidR="003B5E2A" w:rsidRPr="00E977DE">
        <w:rPr>
          <w:sz w:val="24"/>
          <w:szCs w:val="24"/>
          <w:lang w:val="kk-KZ"/>
        </w:rPr>
        <w:t>(</w:t>
      </w:r>
      <w:r w:rsidRPr="00E977DE">
        <w:rPr>
          <w:sz w:val="24"/>
          <w:szCs w:val="24"/>
          <w:lang w:val="en-US"/>
        </w:rPr>
        <w:t>through determination of full or main ion composition of water</w:t>
      </w:r>
      <w:r w:rsidR="009F6764" w:rsidRPr="00E977DE">
        <w:rPr>
          <w:sz w:val="24"/>
          <w:szCs w:val="24"/>
          <w:lang w:val="kk-KZ"/>
        </w:rPr>
        <w:t xml:space="preserve">), </w:t>
      </w:r>
      <w:r w:rsidRPr="00E977DE">
        <w:rPr>
          <w:sz w:val="24"/>
          <w:szCs w:val="24"/>
          <w:lang w:val="en-US"/>
        </w:rPr>
        <w:t>and related method of determination according to water density</w:t>
      </w:r>
      <w:r w:rsidR="003B5E2A" w:rsidRPr="00E977DE">
        <w:rPr>
          <w:sz w:val="24"/>
          <w:szCs w:val="24"/>
          <w:lang w:val="kk-KZ"/>
        </w:rPr>
        <w:t xml:space="preserve">. </w:t>
      </w:r>
    </w:p>
    <w:p w:rsidR="00717AFD" w:rsidRPr="00E977DE" w:rsidRDefault="00580646" w:rsidP="00E977DE">
      <w:pPr>
        <w:widowControl w:val="0"/>
        <w:spacing w:line="360" w:lineRule="auto"/>
        <w:ind w:firstLine="720"/>
        <w:jc w:val="both"/>
        <w:rPr>
          <w:color w:val="000000"/>
          <w:sz w:val="24"/>
          <w:szCs w:val="24"/>
          <w:lang w:val="en-US"/>
        </w:rPr>
      </w:pPr>
      <w:proofErr w:type="gramStart"/>
      <w:r w:rsidRPr="00E977DE">
        <w:rPr>
          <w:color w:val="000000"/>
          <w:sz w:val="24"/>
          <w:szCs w:val="24"/>
          <w:lang w:val="en-US"/>
        </w:rPr>
        <w:t>Scientific novelty of findings</w:t>
      </w:r>
      <w:r w:rsidR="00717AFD" w:rsidRPr="00E977DE">
        <w:rPr>
          <w:color w:val="000000"/>
          <w:sz w:val="24"/>
          <w:szCs w:val="24"/>
          <w:lang w:val="en-US"/>
        </w:rPr>
        <w:t>.</w:t>
      </w:r>
      <w:proofErr w:type="gramEnd"/>
      <w:r w:rsidR="00717AFD" w:rsidRPr="00E977DE">
        <w:rPr>
          <w:color w:val="000000"/>
          <w:sz w:val="24"/>
          <w:szCs w:val="24"/>
          <w:lang w:val="en-US"/>
        </w:rPr>
        <w:t xml:space="preserve"> </w:t>
      </w:r>
    </w:p>
    <w:p w:rsidR="003B5E2A" w:rsidRPr="00E977DE" w:rsidRDefault="00DB1454" w:rsidP="00E977DE">
      <w:pPr>
        <w:spacing w:line="360" w:lineRule="auto"/>
        <w:ind w:firstLine="720"/>
        <w:jc w:val="both"/>
        <w:rPr>
          <w:rFonts w:eastAsia="Calibri"/>
          <w:sz w:val="24"/>
          <w:szCs w:val="24"/>
          <w:lang w:val="en-US"/>
        </w:rPr>
      </w:pPr>
      <w:r w:rsidRPr="00E977DE">
        <w:rPr>
          <w:rFonts w:eastAsia="MS Mincho"/>
          <w:sz w:val="24"/>
          <w:szCs w:val="24"/>
          <w:lang w:val="en-US"/>
        </w:rPr>
        <w:t xml:space="preserve">Scientific novelty of findings is supported by publications in leading scientific journals on hydrology and geography. A list of papers published between 2018 and 2020 is presented in </w:t>
      </w:r>
      <w:r w:rsidRPr="00E977DE">
        <w:rPr>
          <w:rFonts w:eastAsia="MS Mincho"/>
          <w:sz w:val="24"/>
          <w:szCs w:val="24"/>
          <w:lang w:val="en-US"/>
        </w:rPr>
        <w:lastRenderedPageBreak/>
        <w:t>Appendix B.</w:t>
      </w:r>
      <w:r w:rsidRPr="00E977DE">
        <w:rPr>
          <w:lang w:val="en-US"/>
        </w:rPr>
        <w:t xml:space="preserve"> </w:t>
      </w:r>
      <w:r w:rsidR="00580646" w:rsidRPr="00E977DE">
        <w:rPr>
          <w:rFonts w:eastAsia="MS Mincho"/>
          <w:sz w:val="24"/>
          <w:szCs w:val="24"/>
          <w:lang w:val="en-US"/>
        </w:rPr>
        <w:t>The project is aimed at comprehensive study of the current condition of physical</w:t>
      </w:r>
      <w:r w:rsidR="00717AFD" w:rsidRPr="00E977DE">
        <w:rPr>
          <w:rFonts w:eastAsia="MS Mincho"/>
          <w:sz w:val="24"/>
          <w:szCs w:val="24"/>
          <w:lang w:val="en-US"/>
        </w:rPr>
        <w:t xml:space="preserve">, </w:t>
      </w:r>
      <w:r w:rsidR="00580646" w:rsidRPr="00E977DE">
        <w:rPr>
          <w:rFonts w:eastAsia="MS Mincho"/>
          <w:sz w:val="24"/>
          <w:szCs w:val="24"/>
          <w:lang w:val="en-US"/>
        </w:rPr>
        <w:t>chemical and biological systems of the modern Aral Sea</w:t>
      </w:r>
      <w:r w:rsidRPr="00DB1454">
        <w:rPr>
          <w:rFonts w:eastAsia="MS Mincho"/>
          <w:sz w:val="24"/>
          <w:szCs w:val="24"/>
          <w:lang w:val="en-US"/>
        </w:rPr>
        <w:t>, the report was reviewed by the Scientific Council of the University (</w:t>
      </w:r>
      <w:r w:rsidRPr="00E977DE">
        <w:rPr>
          <w:rFonts w:eastAsia="MS Mincho"/>
          <w:sz w:val="24"/>
          <w:szCs w:val="24"/>
          <w:lang w:val="en-US"/>
        </w:rPr>
        <w:t xml:space="preserve">Appendix </w:t>
      </w:r>
      <w:r>
        <w:rPr>
          <w:rFonts w:eastAsia="MS Mincho"/>
          <w:sz w:val="24"/>
          <w:szCs w:val="24"/>
        </w:rPr>
        <w:t>С</w:t>
      </w:r>
      <w:r w:rsidRPr="00DB1454">
        <w:rPr>
          <w:rFonts w:eastAsia="MS Mincho"/>
          <w:sz w:val="24"/>
          <w:szCs w:val="24"/>
          <w:lang w:val="en-US"/>
        </w:rPr>
        <w:t>)</w:t>
      </w:r>
      <w:r w:rsidR="00717AFD" w:rsidRPr="00E977DE">
        <w:rPr>
          <w:rFonts w:eastAsia="MS Mincho"/>
          <w:sz w:val="24"/>
          <w:szCs w:val="24"/>
          <w:lang w:val="en-US"/>
        </w:rPr>
        <w:t xml:space="preserve">. </w:t>
      </w:r>
      <w:r w:rsidR="00580646" w:rsidRPr="00E977DE">
        <w:rPr>
          <w:rFonts w:eastAsia="MS Mincho"/>
          <w:sz w:val="24"/>
          <w:szCs w:val="24"/>
          <w:lang w:val="en-US"/>
        </w:rPr>
        <w:t>The researches proposed were characterized by comprehensive approach combining expeditionary field observations</w:t>
      </w:r>
      <w:r w:rsidR="00717AFD" w:rsidRPr="00E977DE">
        <w:rPr>
          <w:rFonts w:eastAsia="MS Mincho"/>
          <w:sz w:val="24"/>
          <w:szCs w:val="24"/>
          <w:lang w:val="en-US"/>
        </w:rPr>
        <w:t xml:space="preserve">, </w:t>
      </w:r>
      <w:r w:rsidR="00580646" w:rsidRPr="00E977DE">
        <w:rPr>
          <w:rFonts w:eastAsia="MS Mincho"/>
          <w:sz w:val="24"/>
          <w:szCs w:val="24"/>
          <w:lang w:val="en-US"/>
        </w:rPr>
        <w:t>extensive use of data of remote satellite sounding</w:t>
      </w:r>
      <w:r w:rsidRPr="00DB1454">
        <w:rPr>
          <w:rFonts w:eastAsia="MS Mincho"/>
          <w:sz w:val="24"/>
          <w:szCs w:val="24"/>
          <w:lang w:val="en-US"/>
        </w:rPr>
        <w:t xml:space="preserve"> (</w:t>
      </w:r>
      <w:r w:rsidRPr="00E977DE">
        <w:rPr>
          <w:rFonts w:eastAsia="MS Mincho"/>
          <w:sz w:val="24"/>
          <w:szCs w:val="24"/>
          <w:lang w:val="en-US"/>
        </w:rPr>
        <w:t>s</w:t>
      </w:r>
      <w:r w:rsidRPr="00E977DE">
        <w:rPr>
          <w:rFonts w:eastAsia="MS Mincho"/>
          <w:sz w:val="24"/>
          <w:szCs w:val="24"/>
          <w:lang w:val="en-US"/>
        </w:rPr>
        <w:t>atellite images of the Aral sea for 2020 are presented in Appendix D</w:t>
      </w:r>
      <w:r w:rsidRPr="00DB1454">
        <w:rPr>
          <w:rFonts w:eastAsia="MS Mincho"/>
          <w:sz w:val="24"/>
          <w:szCs w:val="24"/>
          <w:lang w:val="en-US"/>
        </w:rPr>
        <w:t>)</w:t>
      </w:r>
      <w:r w:rsidR="00717AFD" w:rsidRPr="00E977DE">
        <w:rPr>
          <w:rFonts w:eastAsia="MS Mincho"/>
          <w:sz w:val="24"/>
          <w:szCs w:val="24"/>
          <w:lang w:val="en-US"/>
        </w:rPr>
        <w:t xml:space="preserve">, </w:t>
      </w:r>
      <w:r w:rsidR="00580646" w:rsidRPr="00E977DE">
        <w:rPr>
          <w:rFonts w:eastAsia="MS Mincho"/>
          <w:sz w:val="24"/>
          <w:szCs w:val="24"/>
          <w:lang w:val="en-US"/>
        </w:rPr>
        <w:t xml:space="preserve">numerical simulation, as well as laboratory analyses </w:t>
      </w:r>
      <w:r w:rsidR="009A7482" w:rsidRPr="00E977DE">
        <w:rPr>
          <w:rFonts w:eastAsia="MS Mincho"/>
          <w:sz w:val="24"/>
          <w:szCs w:val="24"/>
          <w:lang w:val="en-US"/>
        </w:rPr>
        <w:t xml:space="preserve">(Appendix E) </w:t>
      </w:r>
      <w:r w:rsidR="00580646" w:rsidRPr="00E977DE">
        <w:rPr>
          <w:rFonts w:eastAsia="MS Mincho"/>
          <w:sz w:val="24"/>
          <w:szCs w:val="24"/>
          <w:lang w:val="en-US"/>
        </w:rPr>
        <w:t>and experiments</w:t>
      </w:r>
      <w:r w:rsidR="00717AFD" w:rsidRPr="00E977DE">
        <w:rPr>
          <w:rFonts w:eastAsia="MS Mincho"/>
          <w:sz w:val="24"/>
          <w:szCs w:val="24"/>
          <w:lang w:val="en-US"/>
        </w:rPr>
        <w:t xml:space="preserve">. </w:t>
      </w:r>
      <w:r w:rsidR="00580646" w:rsidRPr="00E977DE">
        <w:rPr>
          <w:rFonts w:eastAsia="MS Mincho"/>
          <w:sz w:val="24"/>
          <w:szCs w:val="24"/>
          <w:lang w:val="en-US"/>
        </w:rPr>
        <w:t xml:space="preserve">Such integrated inter-discipline study of the modern Aral Sea within a single project </w:t>
      </w:r>
      <w:r w:rsidR="00543CE9" w:rsidRPr="00E977DE">
        <w:rPr>
          <w:rFonts w:eastAsia="MS Mincho"/>
          <w:sz w:val="24"/>
          <w:szCs w:val="24"/>
          <w:lang w:val="en-US"/>
        </w:rPr>
        <w:t>has been conducted for the first time</w:t>
      </w:r>
      <w:r w:rsidR="00717AFD" w:rsidRPr="00E977DE">
        <w:rPr>
          <w:rFonts w:eastAsia="MS Mincho"/>
          <w:sz w:val="24"/>
          <w:szCs w:val="24"/>
          <w:lang w:val="en-US"/>
        </w:rPr>
        <w:t xml:space="preserve">, </w:t>
      </w:r>
      <w:r w:rsidR="00543CE9" w:rsidRPr="00E977DE">
        <w:rPr>
          <w:rFonts w:eastAsia="MS Mincho"/>
          <w:sz w:val="24"/>
          <w:szCs w:val="24"/>
          <w:lang w:val="en-US"/>
        </w:rPr>
        <w:t>which defined the relevance and novelty of the topic</w:t>
      </w:r>
      <w:r w:rsidR="00717AFD" w:rsidRPr="00E977DE">
        <w:rPr>
          <w:rFonts w:eastAsia="MS Mincho"/>
          <w:sz w:val="24"/>
          <w:szCs w:val="24"/>
          <w:lang w:val="en-US"/>
        </w:rPr>
        <w:t>.</w:t>
      </w:r>
      <w:r w:rsidR="009A7482" w:rsidRPr="00E977DE">
        <w:rPr>
          <w:rFonts w:eastAsia="MS Mincho"/>
          <w:sz w:val="24"/>
          <w:szCs w:val="24"/>
          <w:lang w:val="en-US"/>
        </w:rPr>
        <w:t xml:space="preserve"> </w:t>
      </w:r>
      <w:bookmarkStart w:id="0" w:name="_GoBack"/>
      <w:bookmarkEnd w:id="0"/>
      <w:r w:rsidR="009A7482" w:rsidRPr="00E977DE">
        <w:rPr>
          <w:rFonts w:eastAsia="MS Mincho"/>
          <w:sz w:val="24"/>
          <w:szCs w:val="24"/>
          <w:lang w:val="en-US"/>
        </w:rPr>
        <w:t>Reprints of published works for 2018-2020 are presented in Appendix F.</w:t>
      </w:r>
    </w:p>
    <w:p w:rsidR="00412E56" w:rsidRPr="00E977DE" w:rsidRDefault="00543CE9" w:rsidP="00E977DE">
      <w:pPr>
        <w:spacing w:line="360" w:lineRule="auto"/>
        <w:ind w:firstLine="720"/>
        <w:jc w:val="both"/>
        <w:rPr>
          <w:sz w:val="24"/>
          <w:szCs w:val="24"/>
          <w:lang w:val="kk-KZ"/>
        </w:rPr>
      </w:pPr>
      <w:r w:rsidRPr="00E977DE">
        <w:rPr>
          <w:sz w:val="24"/>
          <w:szCs w:val="24"/>
          <w:lang w:val="en-US"/>
        </w:rPr>
        <w:t>Findings of the research may be used for assessment of risks in economic activity in the study area</w:t>
      </w:r>
      <w:r w:rsidR="00717AFD" w:rsidRPr="00E977DE">
        <w:rPr>
          <w:sz w:val="24"/>
          <w:szCs w:val="24"/>
          <w:lang w:val="kk-KZ"/>
        </w:rPr>
        <w:t xml:space="preserve">, </w:t>
      </w:r>
      <w:r w:rsidRPr="00E977DE">
        <w:rPr>
          <w:sz w:val="24"/>
          <w:szCs w:val="24"/>
          <w:lang w:val="en-US"/>
        </w:rPr>
        <w:t>as well as in development of measures for mitigation of the environmental crisis</w:t>
      </w:r>
      <w:r w:rsidR="006E07AD" w:rsidRPr="00E977DE">
        <w:rPr>
          <w:sz w:val="24"/>
          <w:szCs w:val="24"/>
          <w:lang w:val="kk-KZ"/>
        </w:rPr>
        <w:t xml:space="preserve">. </w:t>
      </w:r>
      <w:r w:rsidRPr="00E977DE">
        <w:rPr>
          <w:sz w:val="24"/>
          <w:szCs w:val="24"/>
          <w:lang w:val="kk-KZ"/>
        </w:rPr>
        <w:t xml:space="preserve">The findings suppose further transformation of hydrophysical </w:t>
      </w:r>
      <w:r w:rsidRPr="00E977DE">
        <w:rPr>
          <w:sz w:val="24"/>
          <w:szCs w:val="24"/>
          <w:lang w:val="en-US"/>
        </w:rPr>
        <w:t>and hydrochemical conditions in every residual basins</w:t>
      </w:r>
      <w:r w:rsidR="00717AFD" w:rsidRPr="00E977DE">
        <w:rPr>
          <w:sz w:val="24"/>
          <w:szCs w:val="24"/>
          <w:lang w:val="kk-KZ"/>
        </w:rPr>
        <w:t xml:space="preserve">. </w:t>
      </w:r>
    </w:p>
    <w:p w:rsidR="00717AFD" w:rsidRPr="00E977DE" w:rsidRDefault="00717AFD" w:rsidP="00E977DE">
      <w:pPr>
        <w:spacing w:line="360" w:lineRule="auto"/>
        <w:ind w:firstLine="720"/>
        <w:rPr>
          <w:rFonts w:eastAsia="Calibri"/>
          <w:color w:val="000000"/>
          <w:sz w:val="24"/>
          <w:szCs w:val="24"/>
          <w:lang w:val="kk-KZ" w:eastAsia="ko-KR"/>
        </w:rPr>
      </w:pPr>
      <w:r w:rsidRPr="00E977DE">
        <w:rPr>
          <w:color w:val="000000"/>
          <w:sz w:val="24"/>
          <w:szCs w:val="24"/>
          <w:lang w:val="kk-KZ"/>
        </w:rPr>
        <w:br w:type="page"/>
      </w:r>
    </w:p>
    <w:p w:rsidR="00BF55DA" w:rsidRPr="00E977DE" w:rsidRDefault="009A7482" w:rsidP="003B5E2A">
      <w:pPr>
        <w:pStyle w:val="a8"/>
        <w:spacing w:before="0" w:beforeAutospacing="0" w:after="0" w:afterAutospacing="0" w:line="360" w:lineRule="auto"/>
        <w:ind w:firstLine="709"/>
        <w:rPr>
          <w:b/>
          <w:color w:val="000000"/>
          <w:szCs w:val="24"/>
          <w:lang w:val="en-US"/>
        </w:rPr>
      </w:pPr>
      <w:r w:rsidRPr="00E977DE">
        <w:rPr>
          <w:b/>
          <w:color w:val="000000"/>
          <w:szCs w:val="24"/>
          <w:lang w:val="kk-KZ"/>
        </w:rPr>
        <w:lastRenderedPageBreak/>
        <w:t>1</w:t>
      </w:r>
      <w:r w:rsidRPr="00E977DE">
        <w:rPr>
          <w:b/>
          <w:color w:val="000000"/>
          <w:szCs w:val="24"/>
          <w:lang w:val="en-US"/>
        </w:rPr>
        <w:t xml:space="preserve"> </w:t>
      </w:r>
      <w:r w:rsidR="00543CE9" w:rsidRPr="00E977DE">
        <w:rPr>
          <w:b/>
          <w:color w:val="000000"/>
          <w:szCs w:val="24"/>
          <w:lang w:val="en-US"/>
        </w:rPr>
        <w:t>U</w:t>
      </w:r>
      <w:r w:rsidR="00E977DE" w:rsidRPr="00E977DE">
        <w:rPr>
          <w:b/>
          <w:color w:val="000000"/>
          <w:szCs w:val="24"/>
          <w:lang w:val="en-US"/>
        </w:rPr>
        <w:t>nit  “Field observations”</w:t>
      </w:r>
    </w:p>
    <w:p w:rsidR="0054668B" w:rsidRPr="00E977DE" w:rsidRDefault="00E10D83" w:rsidP="00E10D83">
      <w:pPr>
        <w:suppressAutoHyphens/>
        <w:spacing w:line="360" w:lineRule="auto"/>
        <w:ind w:firstLine="709"/>
        <w:jc w:val="both"/>
        <w:rPr>
          <w:b/>
          <w:sz w:val="24"/>
          <w:szCs w:val="24"/>
          <w:lang w:val="en-US"/>
        </w:rPr>
      </w:pPr>
      <w:r w:rsidRPr="00E977DE">
        <w:rPr>
          <w:b/>
          <w:sz w:val="24"/>
          <w:szCs w:val="24"/>
          <w:lang w:val="kk-KZ"/>
        </w:rPr>
        <w:t xml:space="preserve">1.1. </w:t>
      </w:r>
      <w:r w:rsidR="00543CE9" w:rsidRPr="00E977DE">
        <w:rPr>
          <w:b/>
          <w:sz w:val="24"/>
          <w:szCs w:val="24"/>
          <w:lang w:val="en-US"/>
        </w:rPr>
        <w:t>Field measurements and simulation of hydrophysical parameters</w:t>
      </w:r>
    </w:p>
    <w:p w:rsidR="00E10D83" w:rsidRPr="00E977DE" w:rsidRDefault="00E10D83" w:rsidP="00E10D83">
      <w:pPr>
        <w:suppressAutoHyphens/>
        <w:spacing w:line="360" w:lineRule="auto"/>
        <w:ind w:firstLine="709"/>
        <w:jc w:val="both"/>
        <w:rPr>
          <w:sz w:val="24"/>
          <w:szCs w:val="24"/>
          <w:lang w:val="en-US"/>
        </w:rPr>
      </w:pPr>
    </w:p>
    <w:p w:rsidR="00217286" w:rsidRPr="00E977DE" w:rsidRDefault="00543CE9" w:rsidP="00217286">
      <w:pPr>
        <w:suppressAutoHyphens/>
        <w:spacing w:line="360" w:lineRule="auto"/>
        <w:ind w:firstLine="709"/>
        <w:jc w:val="both"/>
        <w:rPr>
          <w:sz w:val="24"/>
          <w:szCs w:val="24"/>
          <w:lang w:val="kk-KZ"/>
        </w:rPr>
      </w:pPr>
      <w:r w:rsidRPr="00E977DE">
        <w:rPr>
          <w:sz w:val="24"/>
          <w:szCs w:val="24"/>
          <w:lang w:val="en-US"/>
        </w:rPr>
        <w:t xml:space="preserve">During field measurements in expeditions to residual basins of the Greater Aral Sea over the period between </w:t>
      </w:r>
      <w:r w:rsidR="00217286" w:rsidRPr="00E977DE">
        <w:rPr>
          <w:sz w:val="24"/>
          <w:szCs w:val="24"/>
          <w:lang w:val="kk-KZ"/>
        </w:rPr>
        <w:t>2016</w:t>
      </w:r>
      <w:r w:rsidRPr="00E977DE">
        <w:rPr>
          <w:sz w:val="24"/>
          <w:szCs w:val="24"/>
          <w:lang w:val="en-US"/>
        </w:rPr>
        <w:t xml:space="preserve"> and </w:t>
      </w:r>
      <w:r w:rsidR="00217286" w:rsidRPr="00E977DE">
        <w:rPr>
          <w:sz w:val="24"/>
          <w:szCs w:val="24"/>
          <w:lang w:val="kk-KZ"/>
        </w:rPr>
        <w:t>2020</w:t>
      </w:r>
      <w:r w:rsidRPr="00E977DE">
        <w:rPr>
          <w:sz w:val="24"/>
          <w:szCs w:val="24"/>
          <w:lang w:val="en-US"/>
        </w:rPr>
        <w:t xml:space="preserve">, vertical </w:t>
      </w:r>
      <w:r w:rsidR="00217286" w:rsidRPr="00E977DE">
        <w:rPr>
          <w:sz w:val="24"/>
          <w:szCs w:val="24"/>
          <w:lang w:val="kk-KZ"/>
        </w:rPr>
        <w:t>CTD-</w:t>
      </w:r>
      <w:r w:rsidRPr="00E977DE">
        <w:rPr>
          <w:sz w:val="24"/>
          <w:szCs w:val="24"/>
          <w:lang w:val="en-US"/>
        </w:rPr>
        <w:t xml:space="preserve">sounding of water column using </w:t>
      </w:r>
      <w:r w:rsidR="00217286" w:rsidRPr="00E977DE">
        <w:rPr>
          <w:sz w:val="24"/>
          <w:szCs w:val="24"/>
          <w:lang w:val="kk-KZ"/>
        </w:rPr>
        <w:t xml:space="preserve">YSICastAway </w:t>
      </w:r>
      <w:r w:rsidRPr="00E977DE">
        <w:rPr>
          <w:sz w:val="24"/>
          <w:szCs w:val="24"/>
          <w:lang w:val="en-US"/>
        </w:rPr>
        <w:t xml:space="preserve">and </w:t>
      </w:r>
      <w:r w:rsidR="00217286" w:rsidRPr="00E977DE">
        <w:rPr>
          <w:sz w:val="24"/>
          <w:szCs w:val="24"/>
          <w:lang w:val="kk-KZ"/>
        </w:rPr>
        <w:t>Rinko-Profiler</w:t>
      </w:r>
      <w:r w:rsidRPr="00E977DE">
        <w:rPr>
          <w:sz w:val="24"/>
          <w:szCs w:val="24"/>
          <w:lang w:val="en-US"/>
        </w:rPr>
        <w:t xml:space="preserve"> oceanographic probes was performed at all stations</w:t>
      </w:r>
      <w:r w:rsidR="00217286" w:rsidRPr="00E977DE">
        <w:rPr>
          <w:sz w:val="24"/>
          <w:szCs w:val="24"/>
          <w:lang w:val="kk-KZ"/>
        </w:rPr>
        <w:t xml:space="preserve">. </w:t>
      </w:r>
      <w:r w:rsidRPr="00E977DE">
        <w:rPr>
          <w:sz w:val="24"/>
          <w:szCs w:val="24"/>
          <w:lang w:val="kk-KZ"/>
        </w:rPr>
        <w:t>A series of measurements of vertical profiles of dissolved oxygen</w:t>
      </w:r>
      <w:r w:rsidR="00217286" w:rsidRPr="00E977DE">
        <w:rPr>
          <w:sz w:val="24"/>
          <w:szCs w:val="24"/>
          <w:lang w:val="kk-KZ"/>
        </w:rPr>
        <w:t xml:space="preserve">, </w:t>
      </w:r>
      <w:r w:rsidRPr="00E977DE">
        <w:rPr>
          <w:sz w:val="24"/>
          <w:szCs w:val="24"/>
          <w:lang w:val="kk-KZ"/>
        </w:rPr>
        <w:t>turbidity and fluorescen</w:t>
      </w:r>
      <w:r w:rsidRPr="00E977DE">
        <w:rPr>
          <w:sz w:val="24"/>
          <w:szCs w:val="24"/>
          <w:lang w:val="en-US"/>
        </w:rPr>
        <w:t xml:space="preserve">ce of chlorophyll </w:t>
      </w:r>
      <w:r w:rsidRPr="00E977DE">
        <w:rPr>
          <w:sz w:val="24"/>
          <w:szCs w:val="24"/>
          <w:lang w:val="kk-KZ"/>
        </w:rPr>
        <w:t xml:space="preserve">was also performed to assess </w:t>
      </w:r>
      <w:r w:rsidRPr="00E977DE">
        <w:rPr>
          <w:sz w:val="24"/>
          <w:szCs w:val="24"/>
          <w:lang w:val="en-US"/>
        </w:rPr>
        <w:t>phytoplankton biomass using</w:t>
      </w:r>
      <w:r w:rsidR="00F965E8" w:rsidRPr="00E977DE">
        <w:rPr>
          <w:sz w:val="24"/>
          <w:szCs w:val="24"/>
          <w:lang w:val="en-US"/>
        </w:rPr>
        <w:t xml:space="preserve"> </w:t>
      </w:r>
      <w:r w:rsidR="00F965E8" w:rsidRPr="00E977DE">
        <w:rPr>
          <w:sz w:val="24"/>
          <w:szCs w:val="24"/>
          <w:lang w:val="kk-KZ"/>
        </w:rPr>
        <w:t>Rinko</w:t>
      </w:r>
      <w:r w:rsidR="00F965E8" w:rsidRPr="00E977DE">
        <w:rPr>
          <w:sz w:val="24"/>
          <w:szCs w:val="24"/>
          <w:lang w:val="en-US"/>
        </w:rPr>
        <w:t xml:space="preserve"> multiparameter probe</w:t>
      </w:r>
      <w:r w:rsidR="00217286" w:rsidRPr="00E977DE">
        <w:rPr>
          <w:sz w:val="24"/>
          <w:szCs w:val="24"/>
          <w:lang w:val="kk-KZ"/>
        </w:rPr>
        <w:t>.</w:t>
      </w:r>
    </w:p>
    <w:p w:rsidR="00217286" w:rsidRPr="00E977DE" w:rsidRDefault="00730110" w:rsidP="00217286">
      <w:pPr>
        <w:suppressAutoHyphens/>
        <w:spacing w:line="360" w:lineRule="auto"/>
        <w:ind w:firstLine="709"/>
        <w:jc w:val="both"/>
        <w:rPr>
          <w:sz w:val="24"/>
          <w:szCs w:val="24"/>
          <w:lang w:val="kk-KZ"/>
        </w:rPr>
      </w:pPr>
      <w:r w:rsidRPr="00E977DE">
        <w:rPr>
          <w:sz w:val="24"/>
          <w:szCs w:val="24"/>
          <w:lang w:val="en-US"/>
        </w:rPr>
        <w:t>Water transparency at stations was measured using Secchi disk</w:t>
      </w:r>
      <w:r w:rsidR="00217286" w:rsidRPr="00E977DE">
        <w:rPr>
          <w:sz w:val="24"/>
          <w:szCs w:val="24"/>
          <w:lang w:val="kk-KZ"/>
        </w:rPr>
        <w:t xml:space="preserve">. </w:t>
      </w:r>
      <w:r w:rsidRPr="00E977DE">
        <w:rPr>
          <w:sz w:val="24"/>
          <w:szCs w:val="24"/>
          <w:lang w:val="kk-KZ"/>
        </w:rPr>
        <w:t>Water sampling for further laboratory analyses of ion</w:t>
      </w:r>
      <w:r w:rsidR="00217286" w:rsidRPr="00E977DE">
        <w:rPr>
          <w:sz w:val="24"/>
          <w:szCs w:val="24"/>
          <w:lang w:val="kk-KZ"/>
        </w:rPr>
        <w:t>-</w:t>
      </w:r>
      <w:r w:rsidRPr="00E977DE">
        <w:rPr>
          <w:sz w:val="24"/>
          <w:szCs w:val="24"/>
          <w:lang w:val="kk-KZ"/>
        </w:rPr>
        <w:t>salt composition</w:t>
      </w:r>
      <w:r w:rsidR="00217286" w:rsidRPr="00E977DE">
        <w:rPr>
          <w:sz w:val="24"/>
          <w:szCs w:val="24"/>
          <w:lang w:val="kk-KZ"/>
        </w:rPr>
        <w:t xml:space="preserve">, </w:t>
      </w:r>
      <w:r w:rsidRPr="00E977DE">
        <w:rPr>
          <w:sz w:val="24"/>
          <w:szCs w:val="24"/>
          <w:lang w:val="kk-KZ"/>
        </w:rPr>
        <w:t>density</w:t>
      </w:r>
      <w:r w:rsidR="00217286" w:rsidRPr="00E977DE">
        <w:rPr>
          <w:sz w:val="24"/>
          <w:szCs w:val="24"/>
          <w:lang w:val="kk-KZ"/>
        </w:rPr>
        <w:t xml:space="preserve">, </w:t>
      </w:r>
      <w:r w:rsidRPr="00E977DE">
        <w:rPr>
          <w:sz w:val="24"/>
          <w:szCs w:val="24"/>
          <w:lang w:val="kk-KZ"/>
        </w:rPr>
        <w:t xml:space="preserve">total salinity and oxygen isotope fractionation </w:t>
      </w:r>
      <w:r w:rsidR="00217286" w:rsidRPr="00E977DE">
        <w:rPr>
          <w:sz w:val="24"/>
          <w:szCs w:val="24"/>
          <w:lang w:val="kk-KZ"/>
        </w:rPr>
        <w:t xml:space="preserve">18O </w:t>
      </w:r>
      <w:r w:rsidRPr="00E977DE">
        <w:rPr>
          <w:sz w:val="24"/>
          <w:szCs w:val="24"/>
          <w:lang w:val="kk-KZ"/>
        </w:rPr>
        <w:t xml:space="preserve">and deuterium </w:t>
      </w:r>
      <w:r w:rsidR="00217286" w:rsidRPr="00E977DE">
        <w:rPr>
          <w:sz w:val="24"/>
          <w:szCs w:val="24"/>
          <w:lang w:val="kk-KZ"/>
        </w:rPr>
        <w:t xml:space="preserve">2H </w:t>
      </w:r>
      <w:r w:rsidRPr="00E977DE">
        <w:rPr>
          <w:sz w:val="24"/>
          <w:szCs w:val="24"/>
          <w:lang w:val="kk-KZ"/>
        </w:rPr>
        <w:t xml:space="preserve">was conducted at stations </w:t>
      </w:r>
      <w:r w:rsidR="00217286" w:rsidRPr="00E977DE">
        <w:rPr>
          <w:sz w:val="24"/>
          <w:szCs w:val="24"/>
          <w:lang w:val="kk-KZ"/>
        </w:rPr>
        <w:t>С5 (</w:t>
      </w:r>
      <w:r w:rsidRPr="00E977DE">
        <w:rPr>
          <w:sz w:val="24"/>
          <w:szCs w:val="24"/>
          <w:lang w:val="en-US"/>
        </w:rPr>
        <w:t xml:space="preserve">horizons </w:t>
      </w:r>
      <w:r w:rsidR="00217286" w:rsidRPr="00E977DE">
        <w:rPr>
          <w:sz w:val="24"/>
          <w:szCs w:val="24"/>
          <w:lang w:val="kk-KZ"/>
        </w:rPr>
        <w:t xml:space="preserve">0 </w:t>
      </w:r>
      <w:r w:rsidRPr="00E977DE">
        <w:rPr>
          <w:sz w:val="24"/>
          <w:szCs w:val="24"/>
          <w:lang w:val="en-US"/>
        </w:rPr>
        <w:t>m</w:t>
      </w:r>
      <w:r w:rsidR="00217286" w:rsidRPr="00E977DE">
        <w:rPr>
          <w:sz w:val="24"/>
          <w:szCs w:val="24"/>
          <w:lang w:val="kk-KZ"/>
        </w:rPr>
        <w:t xml:space="preserve">, 4 </w:t>
      </w:r>
      <w:r w:rsidRPr="00E977DE">
        <w:rPr>
          <w:sz w:val="24"/>
          <w:szCs w:val="24"/>
          <w:lang w:val="en-US"/>
        </w:rPr>
        <w:t>m</w:t>
      </w:r>
      <w:r w:rsidR="00217286" w:rsidRPr="00E977DE">
        <w:rPr>
          <w:sz w:val="24"/>
          <w:szCs w:val="24"/>
          <w:lang w:val="kk-KZ"/>
        </w:rPr>
        <w:t xml:space="preserve">, 6 </w:t>
      </w:r>
      <w:r w:rsidRPr="00E977DE">
        <w:rPr>
          <w:sz w:val="24"/>
          <w:szCs w:val="24"/>
          <w:lang w:val="en-US"/>
        </w:rPr>
        <w:t>m and bottom</w:t>
      </w:r>
      <w:r w:rsidR="00217286" w:rsidRPr="00E977DE">
        <w:rPr>
          <w:sz w:val="24"/>
          <w:szCs w:val="24"/>
          <w:lang w:val="kk-KZ"/>
        </w:rPr>
        <w:t>), С12 (</w:t>
      </w:r>
      <w:r w:rsidRPr="00E977DE">
        <w:rPr>
          <w:sz w:val="24"/>
          <w:szCs w:val="24"/>
          <w:lang w:val="en-US"/>
        </w:rPr>
        <w:t xml:space="preserve">horizon </w:t>
      </w:r>
      <w:r w:rsidR="00217286" w:rsidRPr="00E977DE">
        <w:rPr>
          <w:sz w:val="24"/>
          <w:szCs w:val="24"/>
          <w:lang w:val="kk-KZ"/>
        </w:rPr>
        <w:t xml:space="preserve">0 </w:t>
      </w:r>
      <w:r w:rsidRPr="00E977DE">
        <w:rPr>
          <w:sz w:val="24"/>
          <w:szCs w:val="24"/>
          <w:lang w:val="en-US"/>
        </w:rPr>
        <w:t>m</w:t>
      </w:r>
      <w:r w:rsidR="00217286" w:rsidRPr="00E977DE">
        <w:rPr>
          <w:sz w:val="24"/>
          <w:szCs w:val="24"/>
          <w:lang w:val="kk-KZ"/>
        </w:rPr>
        <w:t>), Т5 (</w:t>
      </w:r>
      <w:r w:rsidRPr="00E977DE">
        <w:rPr>
          <w:sz w:val="24"/>
          <w:szCs w:val="24"/>
          <w:lang w:val="en-US"/>
        </w:rPr>
        <w:t xml:space="preserve">horizons </w:t>
      </w:r>
      <w:r w:rsidR="00217286" w:rsidRPr="00E977DE">
        <w:rPr>
          <w:sz w:val="24"/>
          <w:szCs w:val="24"/>
          <w:lang w:val="kk-KZ"/>
        </w:rPr>
        <w:t xml:space="preserve">0 </w:t>
      </w:r>
      <w:r w:rsidRPr="00E977DE">
        <w:rPr>
          <w:sz w:val="24"/>
          <w:szCs w:val="24"/>
          <w:lang w:val="en-US"/>
        </w:rPr>
        <w:t>m and bottom</w:t>
      </w:r>
      <w:r w:rsidR="00217286" w:rsidRPr="00E977DE">
        <w:rPr>
          <w:sz w:val="24"/>
          <w:szCs w:val="24"/>
          <w:lang w:val="kk-KZ"/>
        </w:rPr>
        <w:t xml:space="preserve">) </w:t>
      </w:r>
      <w:r w:rsidRPr="00E977DE">
        <w:rPr>
          <w:sz w:val="24"/>
          <w:szCs w:val="24"/>
          <w:lang w:val="en-US"/>
        </w:rPr>
        <w:t xml:space="preserve">and </w:t>
      </w:r>
      <w:r w:rsidR="00217286" w:rsidRPr="00E977DE">
        <w:rPr>
          <w:sz w:val="24"/>
          <w:szCs w:val="24"/>
          <w:lang w:val="kk-KZ"/>
        </w:rPr>
        <w:t>М1 (</w:t>
      </w:r>
      <w:r w:rsidRPr="00E977DE">
        <w:rPr>
          <w:sz w:val="24"/>
          <w:szCs w:val="24"/>
          <w:lang w:val="en-US"/>
        </w:rPr>
        <w:t xml:space="preserve">horizons </w:t>
      </w:r>
      <w:r w:rsidR="00217286" w:rsidRPr="00E977DE">
        <w:rPr>
          <w:sz w:val="24"/>
          <w:szCs w:val="24"/>
          <w:lang w:val="kk-KZ"/>
        </w:rPr>
        <w:t xml:space="preserve">0 </w:t>
      </w:r>
      <w:r w:rsidRPr="00E977DE">
        <w:rPr>
          <w:sz w:val="24"/>
          <w:szCs w:val="24"/>
          <w:lang w:val="en-US"/>
        </w:rPr>
        <w:t>m and bottom</w:t>
      </w:r>
      <w:r w:rsidR="00217286" w:rsidRPr="00E977DE">
        <w:rPr>
          <w:sz w:val="24"/>
          <w:szCs w:val="24"/>
          <w:lang w:val="kk-KZ"/>
        </w:rPr>
        <w:t xml:space="preserve">). </w:t>
      </w:r>
      <w:r w:rsidRPr="00E977DE">
        <w:rPr>
          <w:sz w:val="24"/>
          <w:szCs w:val="24"/>
          <w:lang w:val="kk-KZ"/>
        </w:rPr>
        <w:t xml:space="preserve">Water samples were also taken in Syr Darya river </w:t>
      </w:r>
      <w:r w:rsidR="00217286" w:rsidRPr="00E977DE">
        <w:rPr>
          <w:sz w:val="24"/>
          <w:szCs w:val="24"/>
          <w:lang w:val="kk-KZ"/>
        </w:rPr>
        <w:t>(</w:t>
      </w:r>
      <w:r w:rsidRPr="00E977DE">
        <w:rPr>
          <w:sz w:val="24"/>
          <w:szCs w:val="24"/>
          <w:lang w:val="kk-KZ"/>
        </w:rPr>
        <w:t xml:space="preserve">Amanotkel </w:t>
      </w:r>
      <w:r w:rsidRPr="00E977DE">
        <w:rPr>
          <w:sz w:val="24"/>
          <w:szCs w:val="24"/>
          <w:lang w:val="en-US"/>
        </w:rPr>
        <w:t>settlement</w:t>
      </w:r>
      <w:r w:rsidR="00217286" w:rsidRPr="00E977DE">
        <w:rPr>
          <w:sz w:val="24"/>
          <w:szCs w:val="24"/>
          <w:lang w:val="kk-KZ"/>
        </w:rPr>
        <w:t xml:space="preserve">), </w:t>
      </w:r>
      <w:r w:rsidRPr="00E977DE">
        <w:rPr>
          <w:sz w:val="24"/>
          <w:szCs w:val="24"/>
          <w:lang w:val="en-US"/>
        </w:rPr>
        <w:t xml:space="preserve">Kamystybas lake and in Akbasty aul </w:t>
      </w:r>
      <w:r w:rsidR="00217286" w:rsidRPr="00E977DE">
        <w:rPr>
          <w:sz w:val="24"/>
          <w:szCs w:val="24"/>
          <w:lang w:val="kk-KZ"/>
        </w:rPr>
        <w:t>(</w:t>
      </w:r>
      <w:r w:rsidRPr="00E977DE">
        <w:rPr>
          <w:sz w:val="24"/>
          <w:szCs w:val="24"/>
          <w:lang w:val="en-US"/>
        </w:rPr>
        <w:t>groundwater</w:t>
      </w:r>
      <w:r w:rsidR="00217286" w:rsidRPr="00E977DE">
        <w:rPr>
          <w:sz w:val="24"/>
          <w:szCs w:val="24"/>
          <w:lang w:val="kk-KZ"/>
        </w:rPr>
        <w:t xml:space="preserve">). </w:t>
      </w:r>
      <w:r w:rsidRPr="00E977DE">
        <w:rPr>
          <w:sz w:val="24"/>
          <w:szCs w:val="24"/>
          <w:lang w:val="kk-KZ"/>
        </w:rPr>
        <w:t xml:space="preserve">Water sampling for study of material composition of suspended material of different </w:t>
      </w:r>
      <w:r w:rsidRPr="00E977DE">
        <w:rPr>
          <w:sz w:val="24"/>
          <w:szCs w:val="24"/>
          <w:lang w:val="en-US"/>
        </w:rPr>
        <w:t xml:space="preserve">genesis in water layer was conducted at stations </w:t>
      </w:r>
      <w:r w:rsidR="00217286" w:rsidRPr="00E977DE">
        <w:rPr>
          <w:sz w:val="24"/>
          <w:szCs w:val="24"/>
          <w:lang w:val="kk-KZ"/>
        </w:rPr>
        <w:t xml:space="preserve">С5, T5 </w:t>
      </w:r>
      <w:r w:rsidRPr="00E977DE">
        <w:rPr>
          <w:sz w:val="24"/>
          <w:szCs w:val="24"/>
          <w:lang w:val="en-US"/>
        </w:rPr>
        <w:t xml:space="preserve">and </w:t>
      </w:r>
      <w:r w:rsidR="00217286" w:rsidRPr="00E977DE">
        <w:rPr>
          <w:sz w:val="24"/>
          <w:szCs w:val="24"/>
          <w:lang w:val="kk-KZ"/>
        </w:rPr>
        <w:t xml:space="preserve">М1 </w:t>
      </w:r>
      <w:r w:rsidRPr="00E977DE">
        <w:rPr>
          <w:sz w:val="24"/>
          <w:szCs w:val="24"/>
          <w:lang w:val="en-US"/>
        </w:rPr>
        <w:t>from surface and bottom horizons</w:t>
      </w:r>
      <w:r w:rsidR="00217286" w:rsidRPr="00E977DE">
        <w:rPr>
          <w:sz w:val="24"/>
          <w:szCs w:val="24"/>
          <w:lang w:val="kk-KZ"/>
        </w:rPr>
        <w:t xml:space="preserve">. </w:t>
      </w:r>
      <w:r w:rsidRPr="00E977DE">
        <w:rPr>
          <w:sz w:val="24"/>
          <w:szCs w:val="24"/>
          <w:lang w:val="kk-KZ"/>
        </w:rPr>
        <w:t xml:space="preserve">In the </w:t>
      </w:r>
      <w:r w:rsidR="007717C7" w:rsidRPr="00E977DE">
        <w:rPr>
          <w:sz w:val="24"/>
          <w:szCs w:val="24"/>
          <w:lang w:val="kk-KZ"/>
        </w:rPr>
        <w:t>shore</w:t>
      </w:r>
      <w:r w:rsidRPr="00E977DE">
        <w:rPr>
          <w:sz w:val="24"/>
          <w:szCs w:val="24"/>
          <w:lang w:val="kk-KZ"/>
        </w:rPr>
        <w:t xml:space="preserve"> zone of three residual basins </w:t>
      </w:r>
      <w:r w:rsidR="00E10472" w:rsidRPr="00E977DE">
        <w:rPr>
          <w:sz w:val="24"/>
          <w:szCs w:val="24"/>
          <w:lang w:val="kk-KZ"/>
        </w:rPr>
        <w:t>in the area of water’s edge, samples of sedimentary deposits were taken for analysis of their litho</w:t>
      </w:r>
      <w:r w:rsidR="00217286" w:rsidRPr="00E977DE">
        <w:rPr>
          <w:sz w:val="24"/>
          <w:szCs w:val="24"/>
          <w:lang w:val="kk-KZ"/>
        </w:rPr>
        <w:t>-</w:t>
      </w:r>
      <w:r w:rsidR="00E10472" w:rsidRPr="00E977DE">
        <w:rPr>
          <w:sz w:val="24"/>
          <w:szCs w:val="24"/>
          <w:lang w:val="kk-KZ"/>
        </w:rPr>
        <w:t xml:space="preserve">mineralogic </w:t>
      </w:r>
      <w:r w:rsidR="00E10472" w:rsidRPr="00E977DE">
        <w:rPr>
          <w:sz w:val="24"/>
          <w:szCs w:val="24"/>
          <w:lang w:val="en-US"/>
        </w:rPr>
        <w:t>peculiarities and determination of the specificity and dynamics of sedimentary and biogeochemical processes occurring in these basins</w:t>
      </w:r>
      <w:r w:rsidR="00217286" w:rsidRPr="00E977DE">
        <w:rPr>
          <w:sz w:val="24"/>
          <w:szCs w:val="24"/>
          <w:lang w:val="kk-KZ"/>
        </w:rPr>
        <w:t>.</w:t>
      </w:r>
    </w:p>
    <w:p w:rsidR="00217286" w:rsidRPr="00E977DE" w:rsidRDefault="00C36CDD" w:rsidP="00217286">
      <w:pPr>
        <w:suppressAutoHyphens/>
        <w:spacing w:line="360" w:lineRule="auto"/>
        <w:ind w:firstLine="709"/>
        <w:jc w:val="both"/>
        <w:rPr>
          <w:sz w:val="24"/>
          <w:szCs w:val="24"/>
          <w:lang w:val="kk-KZ"/>
        </w:rPr>
      </w:pPr>
      <w:r w:rsidRPr="00E977DE">
        <w:rPr>
          <w:sz w:val="24"/>
          <w:szCs w:val="24"/>
          <w:lang w:val="en-US"/>
        </w:rPr>
        <w:t>During expeditions anchored stations were installed</w:t>
      </w:r>
      <w:r w:rsidR="00217286" w:rsidRPr="00E977DE">
        <w:rPr>
          <w:sz w:val="24"/>
          <w:szCs w:val="24"/>
          <w:lang w:val="kk-KZ"/>
        </w:rPr>
        <w:t xml:space="preserve">. </w:t>
      </w:r>
      <w:r w:rsidRPr="00E977DE">
        <w:rPr>
          <w:sz w:val="24"/>
          <w:szCs w:val="24"/>
          <w:lang w:val="kk-KZ"/>
        </w:rPr>
        <w:t>The first station was installed in Chernyshov bay in the western basin of the Greater Aral S</w:t>
      </w:r>
      <w:r w:rsidRPr="00E977DE">
        <w:rPr>
          <w:sz w:val="24"/>
          <w:szCs w:val="24"/>
          <w:lang w:val="en-US"/>
        </w:rPr>
        <w:t>ea</w:t>
      </w:r>
      <w:r w:rsidR="00217286" w:rsidRPr="00E977DE">
        <w:rPr>
          <w:sz w:val="24"/>
          <w:szCs w:val="24"/>
          <w:lang w:val="kk-KZ"/>
        </w:rPr>
        <w:t xml:space="preserve">. </w:t>
      </w:r>
      <w:r w:rsidRPr="00E977DE">
        <w:rPr>
          <w:sz w:val="24"/>
          <w:szCs w:val="24"/>
          <w:lang w:val="kk-KZ"/>
        </w:rPr>
        <w:t>Installation coordinates</w:t>
      </w:r>
      <w:r w:rsidR="00217286" w:rsidRPr="00E977DE">
        <w:rPr>
          <w:sz w:val="24"/>
          <w:szCs w:val="24"/>
          <w:lang w:val="kk-KZ"/>
        </w:rPr>
        <w:t xml:space="preserve">: 45˚57,706’ </w:t>
      </w:r>
      <w:r w:rsidRPr="00E977DE">
        <w:rPr>
          <w:sz w:val="24"/>
          <w:szCs w:val="24"/>
          <w:lang w:val="kk-KZ"/>
        </w:rPr>
        <w:t xml:space="preserve">middle latitude, </w:t>
      </w:r>
      <w:r w:rsidR="00217286" w:rsidRPr="00E977DE">
        <w:rPr>
          <w:sz w:val="24"/>
          <w:szCs w:val="24"/>
          <w:lang w:val="kk-KZ"/>
        </w:rPr>
        <w:t xml:space="preserve">59˚13,621’ </w:t>
      </w:r>
      <w:r w:rsidRPr="00E977DE">
        <w:rPr>
          <w:sz w:val="24"/>
          <w:szCs w:val="24"/>
          <w:lang w:val="kk-KZ"/>
        </w:rPr>
        <w:t>east longitude</w:t>
      </w:r>
      <w:r w:rsidR="00217286" w:rsidRPr="00E977DE">
        <w:rPr>
          <w:sz w:val="24"/>
          <w:szCs w:val="24"/>
          <w:lang w:val="kk-KZ"/>
        </w:rPr>
        <w:t xml:space="preserve">, </w:t>
      </w:r>
      <w:r w:rsidRPr="00E977DE">
        <w:rPr>
          <w:sz w:val="24"/>
          <w:szCs w:val="24"/>
          <w:lang w:val="kk-KZ"/>
        </w:rPr>
        <w:t xml:space="preserve">installation depth </w:t>
      </w:r>
      <w:r w:rsidR="00217286" w:rsidRPr="00E977DE">
        <w:rPr>
          <w:sz w:val="24"/>
          <w:szCs w:val="24"/>
          <w:lang w:val="kk-KZ"/>
        </w:rPr>
        <w:t>12</w:t>
      </w:r>
      <w:r w:rsidRPr="00E977DE">
        <w:rPr>
          <w:sz w:val="24"/>
          <w:szCs w:val="24"/>
          <w:lang w:val="en-US"/>
        </w:rPr>
        <w:t>m</w:t>
      </w:r>
      <w:r w:rsidR="00217286" w:rsidRPr="00E977DE">
        <w:rPr>
          <w:sz w:val="24"/>
          <w:szCs w:val="24"/>
          <w:lang w:val="kk-KZ"/>
        </w:rPr>
        <w:t xml:space="preserve">. </w:t>
      </w:r>
      <w:r w:rsidRPr="00E977DE">
        <w:rPr>
          <w:sz w:val="24"/>
          <w:szCs w:val="24"/>
          <w:lang w:val="kk-KZ"/>
        </w:rPr>
        <w:t xml:space="preserve">The station was equipped with </w:t>
      </w:r>
      <w:r w:rsidR="00217286" w:rsidRPr="00E977DE">
        <w:rPr>
          <w:sz w:val="24"/>
          <w:szCs w:val="24"/>
          <w:lang w:val="kk-KZ"/>
        </w:rPr>
        <w:t>11</w:t>
      </w:r>
      <w:r w:rsidRPr="00E977DE">
        <w:rPr>
          <w:sz w:val="24"/>
          <w:szCs w:val="24"/>
          <w:lang w:val="kk-KZ"/>
        </w:rPr>
        <w:t xml:space="preserve"> TR-1060 autonomous temperature recorders </w:t>
      </w:r>
      <w:r w:rsidR="00217286" w:rsidRPr="00E977DE">
        <w:rPr>
          <w:sz w:val="24"/>
          <w:szCs w:val="24"/>
          <w:lang w:val="kk-KZ"/>
        </w:rPr>
        <w:t>(</w:t>
      </w:r>
      <w:r w:rsidRPr="00E977DE">
        <w:rPr>
          <w:sz w:val="24"/>
          <w:szCs w:val="24"/>
          <w:lang w:val="kk-KZ"/>
        </w:rPr>
        <w:t xml:space="preserve">manufacturer: </w:t>
      </w:r>
      <w:r w:rsidR="00217286" w:rsidRPr="00E977DE">
        <w:rPr>
          <w:sz w:val="24"/>
          <w:szCs w:val="24"/>
          <w:lang w:val="kk-KZ"/>
        </w:rPr>
        <w:t xml:space="preserve">RBRLimited, Canada), 2 D-Opto  </w:t>
      </w:r>
      <w:r w:rsidRPr="00E977DE">
        <w:rPr>
          <w:sz w:val="24"/>
          <w:szCs w:val="24"/>
          <w:lang w:val="kk-KZ"/>
        </w:rPr>
        <w:t xml:space="preserve">autonomous dissolved oxygen recorders </w:t>
      </w:r>
      <w:r w:rsidR="00217286" w:rsidRPr="00E977DE">
        <w:rPr>
          <w:sz w:val="24"/>
          <w:szCs w:val="24"/>
          <w:lang w:val="kk-KZ"/>
        </w:rPr>
        <w:t>(</w:t>
      </w:r>
      <w:r w:rsidRPr="00E977DE">
        <w:rPr>
          <w:sz w:val="24"/>
          <w:szCs w:val="24"/>
          <w:lang w:val="en-US"/>
        </w:rPr>
        <w:t xml:space="preserve">manufacturer: </w:t>
      </w:r>
      <w:r w:rsidR="00217286" w:rsidRPr="00E977DE">
        <w:rPr>
          <w:sz w:val="24"/>
          <w:szCs w:val="24"/>
          <w:lang w:val="kk-KZ"/>
        </w:rPr>
        <w:t xml:space="preserve">Zebra-Tech, </w:t>
      </w:r>
      <w:r w:rsidRPr="00E977DE">
        <w:rPr>
          <w:sz w:val="24"/>
          <w:szCs w:val="24"/>
          <w:lang w:val="en-US"/>
        </w:rPr>
        <w:t>New Zeeland</w:t>
      </w:r>
      <w:r w:rsidR="00217286" w:rsidRPr="00E977DE">
        <w:rPr>
          <w:sz w:val="24"/>
          <w:szCs w:val="24"/>
          <w:lang w:val="kk-KZ"/>
        </w:rPr>
        <w:t xml:space="preserve">), </w:t>
      </w:r>
      <w:r w:rsidRPr="00E977DE">
        <w:rPr>
          <w:sz w:val="24"/>
          <w:szCs w:val="24"/>
          <w:lang w:val="en-US"/>
        </w:rPr>
        <w:t xml:space="preserve">as well as with </w:t>
      </w:r>
      <w:r w:rsidR="00217286" w:rsidRPr="00E977DE">
        <w:rPr>
          <w:sz w:val="24"/>
          <w:szCs w:val="24"/>
          <w:lang w:val="kk-KZ"/>
        </w:rPr>
        <w:t xml:space="preserve">BARO-DIVER </w:t>
      </w:r>
      <w:r w:rsidRPr="00E977DE">
        <w:rPr>
          <w:sz w:val="24"/>
          <w:szCs w:val="24"/>
          <w:lang w:val="en-US"/>
        </w:rPr>
        <w:t xml:space="preserve">water level sensor </w:t>
      </w:r>
      <w:r w:rsidR="00217286" w:rsidRPr="00E977DE">
        <w:rPr>
          <w:sz w:val="24"/>
          <w:szCs w:val="24"/>
          <w:lang w:val="kk-KZ"/>
        </w:rPr>
        <w:t>(</w:t>
      </w:r>
      <w:r w:rsidRPr="00E977DE">
        <w:rPr>
          <w:sz w:val="24"/>
          <w:szCs w:val="24"/>
          <w:lang w:val="en-US"/>
        </w:rPr>
        <w:t xml:space="preserve">manufacturer: </w:t>
      </w:r>
      <w:r w:rsidR="00217286" w:rsidRPr="00E977DE">
        <w:rPr>
          <w:sz w:val="24"/>
          <w:szCs w:val="24"/>
          <w:lang w:val="kk-KZ"/>
        </w:rPr>
        <w:t xml:space="preserve">&amp;Water, </w:t>
      </w:r>
      <w:r w:rsidRPr="00E977DE">
        <w:rPr>
          <w:sz w:val="24"/>
          <w:szCs w:val="24"/>
          <w:lang w:val="en-US"/>
        </w:rPr>
        <w:t>Netherlands</w:t>
      </w:r>
      <w:r w:rsidR="00217286" w:rsidRPr="00E977DE">
        <w:rPr>
          <w:sz w:val="24"/>
          <w:szCs w:val="24"/>
          <w:lang w:val="kk-KZ"/>
        </w:rPr>
        <w:t>) (</w:t>
      </w:r>
      <w:r w:rsidRPr="00E977DE">
        <w:rPr>
          <w:sz w:val="24"/>
          <w:szCs w:val="24"/>
          <w:lang w:val="en-US"/>
        </w:rPr>
        <w:t xml:space="preserve">manufacturer: </w:t>
      </w:r>
      <w:r w:rsidR="00217286" w:rsidRPr="00E977DE">
        <w:rPr>
          <w:sz w:val="24"/>
          <w:szCs w:val="24"/>
          <w:lang w:val="kk-KZ"/>
        </w:rPr>
        <w:t xml:space="preserve">LowellElectronics, </w:t>
      </w:r>
      <w:r w:rsidRPr="00E977DE">
        <w:rPr>
          <w:sz w:val="24"/>
          <w:szCs w:val="24"/>
          <w:lang w:val="en-US"/>
        </w:rPr>
        <w:t>the USA</w:t>
      </w:r>
      <w:r w:rsidR="00217286" w:rsidRPr="00E977DE">
        <w:rPr>
          <w:sz w:val="24"/>
          <w:szCs w:val="24"/>
          <w:lang w:val="kk-KZ"/>
        </w:rPr>
        <w:t xml:space="preserve">). </w:t>
      </w:r>
      <w:r w:rsidRPr="00E977DE">
        <w:rPr>
          <w:sz w:val="24"/>
          <w:szCs w:val="24"/>
          <w:lang w:val="kk-KZ"/>
        </w:rPr>
        <w:t xml:space="preserve">Temperature sensors were arranged with vertical resolution of </w:t>
      </w:r>
      <w:r w:rsidR="00217286" w:rsidRPr="00E977DE">
        <w:rPr>
          <w:sz w:val="24"/>
          <w:szCs w:val="24"/>
          <w:lang w:val="kk-KZ"/>
        </w:rPr>
        <w:t>1</w:t>
      </w:r>
      <w:r w:rsidRPr="00E977DE">
        <w:rPr>
          <w:sz w:val="24"/>
          <w:szCs w:val="24"/>
          <w:lang w:val="kk-KZ"/>
        </w:rPr>
        <w:t>m</w:t>
      </w:r>
      <w:r w:rsidR="00217286" w:rsidRPr="00E977DE">
        <w:rPr>
          <w:sz w:val="24"/>
          <w:szCs w:val="24"/>
          <w:lang w:val="kk-KZ"/>
        </w:rPr>
        <w:t xml:space="preserve">. </w:t>
      </w:r>
      <w:r w:rsidRPr="00E977DE">
        <w:rPr>
          <w:sz w:val="24"/>
          <w:szCs w:val="24"/>
          <w:lang w:val="kk-KZ"/>
        </w:rPr>
        <w:t xml:space="preserve">Oxygen recorders were arranged in surface layer </w:t>
      </w:r>
      <w:r w:rsidRPr="00E977DE">
        <w:rPr>
          <w:sz w:val="24"/>
          <w:szCs w:val="24"/>
          <w:lang w:val="en-US"/>
        </w:rPr>
        <w:t xml:space="preserve">in maximum production layer at the depth of </w:t>
      </w:r>
      <w:r w:rsidR="00217286" w:rsidRPr="00E977DE">
        <w:rPr>
          <w:sz w:val="24"/>
          <w:szCs w:val="24"/>
          <w:lang w:val="kk-KZ"/>
        </w:rPr>
        <w:t>4</w:t>
      </w:r>
      <w:r w:rsidRPr="00E977DE">
        <w:rPr>
          <w:sz w:val="24"/>
          <w:szCs w:val="24"/>
          <w:lang w:val="en-US"/>
        </w:rPr>
        <w:t>.</w:t>
      </w:r>
      <w:r w:rsidR="00217286" w:rsidRPr="00E977DE">
        <w:rPr>
          <w:sz w:val="24"/>
          <w:szCs w:val="24"/>
          <w:lang w:val="kk-KZ"/>
        </w:rPr>
        <w:t>5</w:t>
      </w:r>
      <w:r w:rsidRPr="00E977DE">
        <w:rPr>
          <w:sz w:val="24"/>
          <w:szCs w:val="24"/>
          <w:lang w:val="en-US"/>
        </w:rPr>
        <w:t>m</w:t>
      </w:r>
      <w:r w:rsidR="00217286" w:rsidRPr="00E977DE">
        <w:rPr>
          <w:sz w:val="24"/>
          <w:szCs w:val="24"/>
          <w:lang w:val="kk-KZ"/>
        </w:rPr>
        <w:t xml:space="preserve">. </w:t>
      </w:r>
    </w:p>
    <w:p w:rsidR="00217286" w:rsidRPr="00E977DE" w:rsidRDefault="00C36CDD" w:rsidP="00217286">
      <w:pPr>
        <w:suppressAutoHyphens/>
        <w:spacing w:line="360" w:lineRule="auto"/>
        <w:ind w:firstLine="709"/>
        <w:jc w:val="both"/>
        <w:rPr>
          <w:rFonts w:eastAsia="SimSun"/>
          <w:sz w:val="24"/>
          <w:szCs w:val="24"/>
          <w:lang w:val="en-US" w:eastAsia="ar-SA"/>
        </w:rPr>
      </w:pPr>
      <w:r w:rsidRPr="00E977DE">
        <w:rPr>
          <w:rFonts w:eastAsia="SimSun"/>
          <w:sz w:val="24"/>
          <w:szCs w:val="24"/>
          <w:lang w:val="kk-KZ" w:eastAsia="ar-SA"/>
        </w:rPr>
        <w:t xml:space="preserve">In late June </w:t>
      </w:r>
      <w:r w:rsidR="00217286" w:rsidRPr="00E977DE">
        <w:rPr>
          <w:rFonts w:eastAsia="SimSun"/>
          <w:sz w:val="24"/>
          <w:szCs w:val="24"/>
          <w:lang w:val="kk-KZ" w:eastAsia="ar-SA"/>
        </w:rPr>
        <w:t>2016</w:t>
      </w:r>
      <w:r w:rsidRPr="00E977DE">
        <w:rPr>
          <w:rFonts w:eastAsia="SimSun"/>
          <w:sz w:val="24"/>
          <w:szCs w:val="24"/>
          <w:lang w:val="kk-KZ" w:eastAsia="ar-SA"/>
        </w:rPr>
        <w:t xml:space="preserve"> over the period of sampling</w:t>
      </w:r>
      <w:r w:rsidR="00217286" w:rsidRPr="00E977DE">
        <w:rPr>
          <w:rFonts w:eastAsia="SimSun"/>
          <w:sz w:val="24"/>
          <w:szCs w:val="24"/>
          <w:lang w:val="kk-KZ" w:eastAsia="ar-SA"/>
        </w:rPr>
        <w:t xml:space="preserve">, </w:t>
      </w:r>
      <w:r w:rsidRPr="00E977DE">
        <w:rPr>
          <w:rFonts w:eastAsia="SimSun"/>
          <w:sz w:val="24"/>
          <w:szCs w:val="24"/>
          <w:lang w:val="kk-KZ" w:eastAsia="ar-SA"/>
        </w:rPr>
        <w:t xml:space="preserve">salinity of water in the surface layer </w:t>
      </w:r>
      <w:r w:rsidR="00217286" w:rsidRPr="00E977DE">
        <w:rPr>
          <w:rFonts w:eastAsia="SimSun"/>
          <w:sz w:val="24"/>
          <w:szCs w:val="24"/>
          <w:lang w:val="kk-KZ" w:eastAsia="ar-SA"/>
        </w:rPr>
        <w:t>(0-1</w:t>
      </w:r>
      <w:r w:rsidRPr="00E977DE">
        <w:rPr>
          <w:rFonts w:eastAsia="SimSun"/>
          <w:sz w:val="24"/>
          <w:szCs w:val="24"/>
          <w:lang w:val="kk-KZ" w:eastAsia="ar-SA"/>
        </w:rPr>
        <w:t>m</w:t>
      </w:r>
      <w:r w:rsidR="00217286" w:rsidRPr="00E977DE">
        <w:rPr>
          <w:rFonts w:eastAsia="SimSun"/>
          <w:sz w:val="24"/>
          <w:szCs w:val="24"/>
          <w:lang w:val="kk-KZ" w:eastAsia="ar-SA"/>
        </w:rPr>
        <w:t xml:space="preserve">) </w:t>
      </w:r>
      <w:r w:rsidRPr="00E977DE">
        <w:rPr>
          <w:rFonts w:eastAsia="SimSun"/>
          <w:sz w:val="24"/>
          <w:szCs w:val="24"/>
          <w:lang w:val="kk-KZ" w:eastAsia="ar-SA"/>
        </w:rPr>
        <w:t xml:space="preserve">in </w:t>
      </w:r>
      <w:r w:rsidR="003D1F7D" w:rsidRPr="00E977DE">
        <w:rPr>
          <w:rFonts w:eastAsia="SimSun"/>
          <w:sz w:val="24"/>
          <w:szCs w:val="24"/>
          <w:lang w:val="kk-KZ" w:eastAsia="ar-SA"/>
        </w:rPr>
        <w:t>Tshchebas</w:t>
      </w:r>
      <w:r w:rsidRPr="00E977DE">
        <w:rPr>
          <w:rFonts w:eastAsia="SimSun"/>
          <w:sz w:val="24"/>
          <w:szCs w:val="24"/>
          <w:lang w:val="kk-KZ" w:eastAsia="ar-SA"/>
        </w:rPr>
        <w:t xml:space="preserve"> lake</w:t>
      </w:r>
      <w:r w:rsidR="00217286" w:rsidRPr="00E977DE">
        <w:rPr>
          <w:rFonts w:eastAsia="SimSun"/>
          <w:sz w:val="24"/>
          <w:szCs w:val="24"/>
          <w:lang w:val="kk-KZ" w:eastAsia="ar-SA"/>
        </w:rPr>
        <w:t xml:space="preserve">, </w:t>
      </w:r>
      <w:r w:rsidRPr="00E977DE">
        <w:rPr>
          <w:rFonts w:eastAsia="SimSun"/>
          <w:sz w:val="24"/>
          <w:szCs w:val="24"/>
          <w:lang w:val="kk-KZ" w:eastAsia="ar-SA"/>
        </w:rPr>
        <w:t xml:space="preserve">measured by vaporization of </w:t>
      </w:r>
      <w:r w:rsidR="00217286" w:rsidRPr="00E977DE">
        <w:rPr>
          <w:rFonts w:eastAsia="SimSun"/>
          <w:sz w:val="24"/>
          <w:szCs w:val="24"/>
          <w:lang w:val="kk-KZ" w:eastAsia="ar-SA"/>
        </w:rPr>
        <w:t>1</w:t>
      </w:r>
      <w:r w:rsidRPr="00E977DE">
        <w:rPr>
          <w:rFonts w:eastAsia="SimSun"/>
          <w:sz w:val="24"/>
          <w:szCs w:val="24"/>
          <w:lang w:val="kk-KZ" w:eastAsia="ar-SA"/>
        </w:rPr>
        <w:t>,</w:t>
      </w:r>
      <w:r w:rsidR="00217286" w:rsidRPr="00E977DE">
        <w:rPr>
          <w:rFonts w:eastAsia="SimSun"/>
          <w:sz w:val="24"/>
          <w:szCs w:val="24"/>
          <w:lang w:val="kk-KZ" w:eastAsia="ar-SA"/>
        </w:rPr>
        <w:t>500</w:t>
      </w:r>
      <w:r w:rsidRPr="00E977DE">
        <w:rPr>
          <w:rFonts w:eastAsia="SimSun"/>
          <w:sz w:val="24"/>
          <w:szCs w:val="24"/>
          <w:lang w:val="en-US" w:eastAsia="ar-SA"/>
        </w:rPr>
        <w:t>ml of water with further weighing of derived dry sediment of salts on precision balance</w:t>
      </w:r>
      <w:r w:rsidR="00217286" w:rsidRPr="00E977DE">
        <w:rPr>
          <w:rFonts w:eastAsia="SimSun"/>
          <w:sz w:val="24"/>
          <w:szCs w:val="24"/>
          <w:lang w:val="kk-KZ" w:eastAsia="ar-SA"/>
        </w:rPr>
        <w:t xml:space="preserve">, </w:t>
      </w:r>
      <w:r w:rsidRPr="00E977DE">
        <w:rPr>
          <w:rFonts w:eastAsia="SimSun"/>
          <w:sz w:val="24"/>
          <w:szCs w:val="24"/>
          <w:lang w:val="en-US" w:eastAsia="ar-SA"/>
        </w:rPr>
        <w:t xml:space="preserve">made up </w:t>
      </w:r>
      <w:r w:rsidRPr="00E977DE">
        <w:rPr>
          <w:rFonts w:eastAsia="SimSun"/>
          <w:sz w:val="24"/>
          <w:szCs w:val="24"/>
          <w:lang w:val="kk-KZ" w:eastAsia="ar-SA"/>
        </w:rPr>
        <w:t>70-73</w:t>
      </w:r>
      <w:r w:rsidR="00217286" w:rsidRPr="00E977DE">
        <w:rPr>
          <w:rFonts w:eastAsia="SimSun"/>
          <w:sz w:val="24"/>
          <w:szCs w:val="24"/>
          <w:lang w:val="kk-KZ" w:eastAsia="ar-SA"/>
        </w:rPr>
        <w:t xml:space="preserve">ppt. </w:t>
      </w:r>
      <w:r w:rsidRPr="00E977DE">
        <w:rPr>
          <w:rFonts w:eastAsia="SimSun"/>
          <w:sz w:val="24"/>
          <w:szCs w:val="24"/>
          <w:lang w:val="kk-KZ" w:eastAsia="ar-SA"/>
        </w:rPr>
        <w:t>In turn</w:t>
      </w:r>
      <w:r w:rsidR="00217286" w:rsidRPr="00E977DE">
        <w:rPr>
          <w:rFonts w:eastAsia="SimSun"/>
          <w:sz w:val="24"/>
          <w:szCs w:val="24"/>
          <w:lang w:val="kk-KZ" w:eastAsia="ar-SA"/>
        </w:rPr>
        <w:t xml:space="preserve">, </w:t>
      </w:r>
      <w:r w:rsidRPr="00E977DE">
        <w:rPr>
          <w:rFonts w:eastAsia="SimSun"/>
          <w:sz w:val="24"/>
          <w:szCs w:val="24"/>
          <w:lang w:val="kk-KZ" w:eastAsia="ar-SA"/>
        </w:rPr>
        <w:t>in Cherhyshov bay</w:t>
      </w:r>
      <w:r w:rsidR="00217286" w:rsidRPr="00E977DE">
        <w:rPr>
          <w:rFonts w:eastAsia="SimSun"/>
          <w:sz w:val="24"/>
          <w:szCs w:val="24"/>
          <w:lang w:val="kk-KZ" w:eastAsia="ar-SA"/>
        </w:rPr>
        <w:t xml:space="preserve">, </w:t>
      </w:r>
      <w:r w:rsidR="00565A38" w:rsidRPr="00E977DE">
        <w:rPr>
          <w:rFonts w:eastAsia="SimSun"/>
          <w:sz w:val="24"/>
          <w:szCs w:val="24"/>
          <w:lang w:val="kk-KZ" w:eastAsia="ar-SA"/>
        </w:rPr>
        <w:t>not too significantly separated from the rest water area of the Western basin yet at that time</w:t>
      </w:r>
      <w:r w:rsidR="00217286" w:rsidRPr="00E977DE">
        <w:rPr>
          <w:rFonts w:eastAsia="SimSun"/>
          <w:sz w:val="24"/>
          <w:szCs w:val="24"/>
          <w:lang w:val="kk-KZ" w:eastAsia="ar-SA"/>
        </w:rPr>
        <w:t xml:space="preserve">, </w:t>
      </w:r>
      <w:r w:rsidR="00565A38" w:rsidRPr="00E977DE">
        <w:rPr>
          <w:rFonts w:eastAsia="SimSun"/>
          <w:sz w:val="24"/>
          <w:szCs w:val="24"/>
          <w:lang w:val="kk-KZ" w:eastAsia="ar-SA"/>
        </w:rPr>
        <w:t xml:space="preserve">salinity </w:t>
      </w:r>
      <w:r w:rsidR="00565A38" w:rsidRPr="00E977DE">
        <w:rPr>
          <w:rFonts w:eastAsia="SimSun"/>
          <w:sz w:val="24"/>
          <w:szCs w:val="24"/>
          <w:lang w:val="en-US" w:eastAsia="ar-SA"/>
        </w:rPr>
        <w:t xml:space="preserve">mad </w:t>
      </w:r>
      <w:r w:rsidR="00565A38" w:rsidRPr="00E977DE">
        <w:rPr>
          <w:rFonts w:eastAsia="SimSun"/>
          <w:sz w:val="24"/>
          <w:szCs w:val="24"/>
          <w:lang w:val="kk-KZ" w:eastAsia="ar-SA"/>
        </w:rPr>
        <w:t>83-87</w:t>
      </w:r>
      <w:r w:rsidR="00217286" w:rsidRPr="00E977DE">
        <w:rPr>
          <w:rFonts w:eastAsia="SimSun"/>
          <w:sz w:val="24"/>
          <w:szCs w:val="24"/>
          <w:lang w:val="kk-KZ" w:eastAsia="ar-SA"/>
        </w:rPr>
        <w:t xml:space="preserve">ppt </w:t>
      </w:r>
      <w:r w:rsidR="00565A38" w:rsidRPr="00E977DE">
        <w:rPr>
          <w:rFonts w:eastAsia="SimSun"/>
          <w:sz w:val="24"/>
          <w:szCs w:val="24"/>
          <w:lang w:val="en-US" w:eastAsia="ar-SA"/>
        </w:rPr>
        <w:t xml:space="preserve">in layer </w:t>
      </w:r>
      <w:r w:rsidR="00217286" w:rsidRPr="00E977DE">
        <w:rPr>
          <w:rFonts w:eastAsia="SimSun"/>
          <w:sz w:val="24"/>
          <w:szCs w:val="24"/>
          <w:lang w:val="kk-KZ" w:eastAsia="ar-SA"/>
        </w:rPr>
        <w:t>0-1</w:t>
      </w:r>
      <w:r w:rsidR="00565A38" w:rsidRPr="00E977DE">
        <w:rPr>
          <w:rFonts w:eastAsia="SimSun"/>
          <w:sz w:val="24"/>
          <w:szCs w:val="24"/>
          <w:lang w:val="en-US" w:eastAsia="ar-SA"/>
        </w:rPr>
        <w:t>.</w:t>
      </w:r>
      <w:r w:rsidR="00217286" w:rsidRPr="00E977DE">
        <w:rPr>
          <w:rFonts w:eastAsia="SimSun"/>
          <w:sz w:val="24"/>
          <w:szCs w:val="24"/>
          <w:lang w:val="kk-KZ" w:eastAsia="ar-SA"/>
        </w:rPr>
        <w:t>2</w:t>
      </w:r>
      <w:r w:rsidR="00565A38" w:rsidRPr="00E977DE">
        <w:rPr>
          <w:rFonts w:eastAsia="SimSun"/>
          <w:sz w:val="24"/>
          <w:szCs w:val="24"/>
          <w:lang w:val="en-US" w:eastAsia="ar-SA"/>
        </w:rPr>
        <w:t xml:space="preserve">m </w:t>
      </w:r>
      <w:r w:rsidR="00217286" w:rsidRPr="00E977DE">
        <w:rPr>
          <w:rFonts w:eastAsia="SimSun"/>
          <w:sz w:val="24"/>
          <w:szCs w:val="24"/>
          <w:lang w:val="kk-KZ" w:eastAsia="ar-SA"/>
        </w:rPr>
        <w:t>–</w:t>
      </w:r>
      <w:r w:rsidR="00565A38" w:rsidRPr="00E977DE">
        <w:rPr>
          <w:rFonts w:eastAsia="SimSun"/>
          <w:sz w:val="24"/>
          <w:szCs w:val="24"/>
          <w:lang w:val="en-US" w:eastAsia="ar-SA"/>
        </w:rPr>
        <w:t>effect of water freshening against the background of seasonal discharge from the Smaller Aral was observed</w:t>
      </w:r>
      <w:r w:rsidR="00217286" w:rsidRPr="00E977DE">
        <w:rPr>
          <w:rFonts w:eastAsia="SimSun"/>
          <w:sz w:val="24"/>
          <w:szCs w:val="24"/>
          <w:lang w:val="kk-KZ" w:eastAsia="ar-SA"/>
        </w:rPr>
        <w:t xml:space="preserve">. </w:t>
      </w:r>
      <w:r w:rsidR="00565A38" w:rsidRPr="00E977DE">
        <w:rPr>
          <w:rFonts w:eastAsia="SimSun"/>
          <w:sz w:val="24"/>
          <w:szCs w:val="24"/>
          <w:lang w:val="kk-KZ" w:eastAsia="ar-SA"/>
        </w:rPr>
        <w:t>For reference</w:t>
      </w:r>
      <w:r w:rsidR="00217286" w:rsidRPr="00E977DE">
        <w:rPr>
          <w:rFonts w:eastAsia="SimSun"/>
          <w:sz w:val="24"/>
          <w:szCs w:val="24"/>
          <w:lang w:val="kk-KZ" w:eastAsia="ar-SA"/>
        </w:rPr>
        <w:t xml:space="preserve">, </w:t>
      </w:r>
      <w:r w:rsidR="00565A38" w:rsidRPr="00E977DE">
        <w:rPr>
          <w:rFonts w:eastAsia="SimSun"/>
          <w:sz w:val="24"/>
          <w:szCs w:val="24"/>
          <w:lang w:val="kk-KZ" w:eastAsia="ar-SA"/>
        </w:rPr>
        <w:t xml:space="preserve">in October </w:t>
      </w:r>
      <w:r w:rsidR="00217286" w:rsidRPr="00E977DE">
        <w:rPr>
          <w:rFonts w:eastAsia="SimSun"/>
          <w:sz w:val="24"/>
          <w:szCs w:val="24"/>
          <w:lang w:val="kk-KZ" w:eastAsia="ar-SA"/>
        </w:rPr>
        <w:t xml:space="preserve">2015, </w:t>
      </w:r>
      <w:r w:rsidR="00565A38" w:rsidRPr="00E977DE">
        <w:rPr>
          <w:rFonts w:eastAsia="SimSun"/>
          <w:sz w:val="24"/>
          <w:szCs w:val="24"/>
          <w:lang w:val="kk-KZ" w:eastAsia="ar-SA"/>
        </w:rPr>
        <w:t xml:space="preserve">in the same region of coastline </w:t>
      </w:r>
      <w:r w:rsidR="00565A38" w:rsidRPr="00E977DE">
        <w:rPr>
          <w:rFonts w:eastAsia="SimSun"/>
          <w:sz w:val="24"/>
          <w:szCs w:val="24"/>
          <w:lang w:val="en-US" w:eastAsia="ar-SA"/>
        </w:rPr>
        <w:t xml:space="preserve">over the period of sampling, total concentration of salts in the same water layer made up </w:t>
      </w:r>
      <w:r w:rsidR="00217286" w:rsidRPr="00E977DE">
        <w:rPr>
          <w:rFonts w:eastAsia="SimSun"/>
          <w:sz w:val="24"/>
          <w:szCs w:val="24"/>
          <w:lang w:val="kk-KZ" w:eastAsia="ar-SA"/>
        </w:rPr>
        <w:t>132</w:t>
      </w:r>
      <w:r w:rsidR="00565A38" w:rsidRPr="00E977DE">
        <w:rPr>
          <w:rFonts w:eastAsia="SimSun"/>
          <w:sz w:val="24"/>
          <w:szCs w:val="24"/>
          <w:lang w:val="en-US" w:eastAsia="ar-SA"/>
        </w:rPr>
        <w:t>.</w:t>
      </w:r>
      <w:r w:rsidR="00565A38" w:rsidRPr="00E977DE">
        <w:rPr>
          <w:rFonts w:eastAsia="SimSun"/>
          <w:sz w:val="24"/>
          <w:szCs w:val="24"/>
          <w:lang w:val="kk-KZ" w:eastAsia="ar-SA"/>
        </w:rPr>
        <w:t>14-</w:t>
      </w:r>
      <w:r w:rsidR="00565A38" w:rsidRPr="00E977DE">
        <w:rPr>
          <w:rFonts w:eastAsia="SimSun"/>
          <w:sz w:val="24"/>
          <w:szCs w:val="24"/>
          <w:lang w:val="kk-KZ" w:eastAsia="ar-SA"/>
        </w:rPr>
        <w:lastRenderedPageBreak/>
        <w:t>134</w:t>
      </w:r>
      <w:r w:rsidR="00217286" w:rsidRPr="00E977DE">
        <w:rPr>
          <w:rFonts w:eastAsia="SimSun"/>
          <w:sz w:val="24"/>
          <w:szCs w:val="24"/>
          <w:lang w:val="kk-KZ" w:eastAsia="ar-SA"/>
        </w:rPr>
        <w:t xml:space="preserve">ppt. </w:t>
      </w:r>
      <w:r w:rsidR="00565A38" w:rsidRPr="00E977DE">
        <w:rPr>
          <w:rFonts w:eastAsia="SimSun"/>
          <w:sz w:val="24"/>
          <w:szCs w:val="24"/>
          <w:lang w:val="en-US" w:eastAsia="ar-SA"/>
        </w:rPr>
        <w:t xml:space="preserve">In a tortuous stream flowing on salt crust of the </w:t>
      </w:r>
      <w:r w:rsidR="007717C7" w:rsidRPr="00E977DE">
        <w:rPr>
          <w:rFonts w:eastAsia="SimSun"/>
          <w:sz w:val="24"/>
          <w:szCs w:val="24"/>
          <w:lang w:val="en-US" w:eastAsia="ar-SA"/>
        </w:rPr>
        <w:t>shore</w:t>
      </w:r>
      <w:r w:rsidR="00565A38" w:rsidRPr="00E977DE">
        <w:rPr>
          <w:rFonts w:eastAsia="SimSun"/>
          <w:sz w:val="24"/>
          <w:szCs w:val="24"/>
          <w:lang w:val="en-US" w:eastAsia="ar-SA"/>
        </w:rPr>
        <w:t xml:space="preserve"> zone nearest to water</w:t>
      </w:r>
      <w:r w:rsidR="00217286" w:rsidRPr="00E977DE">
        <w:rPr>
          <w:rFonts w:eastAsia="SimSun"/>
          <w:sz w:val="24"/>
          <w:szCs w:val="24"/>
          <w:lang w:val="en-US" w:eastAsia="ar-SA"/>
        </w:rPr>
        <w:t xml:space="preserve">, </w:t>
      </w:r>
      <w:r w:rsidR="00565A38" w:rsidRPr="00E977DE">
        <w:rPr>
          <w:rFonts w:eastAsia="SimSun"/>
          <w:sz w:val="24"/>
          <w:szCs w:val="24"/>
          <w:lang w:val="en-US" w:eastAsia="ar-SA"/>
        </w:rPr>
        <w:t>concentration of salts was a little over 150</w:t>
      </w:r>
      <w:r w:rsidR="00217286" w:rsidRPr="00E977DE">
        <w:rPr>
          <w:rFonts w:eastAsia="SimSun"/>
          <w:sz w:val="24"/>
          <w:szCs w:val="24"/>
          <w:lang w:val="en-US" w:eastAsia="ar-SA"/>
        </w:rPr>
        <w:t>ppt.</w:t>
      </w:r>
    </w:p>
    <w:p w:rsidR="00217286" w:rsidRPr="00E977DE" w:rsidRDefault="00565A38" w:rsidP="00217286">
      <w:pPr>
        <w:suppressAutoHyphens/>
        <w:spacing w:line="360" w:lineRule="auto"/>
        <w:ind w:firstLine="709"/>
        <w:jc w:val="both"/>
        <w:rPr>
          <w:rFonts w:eastAsia="SimSun"/>
          <w:sz w:val="24"/>
          <w:szCs w:val="24"/>
          <w:lang w:val="en-US" w:eastAsia="ar-SA"/>
        </w:rPr>
      </w:pPr>
      <w:r w:rsidRPr="00E977DE">
        <w:rPr>
          <w:rFonts w:eastAsia="SimSun"/>
          <w:sz w:val="24"/>
          <w:szCs w:val="24"/>
          <w:lang w:val="en-US" w:eastAsia="ar-SA"/>
        </w:rPr>
        <w:t xml:space="preserve">In late October and early November 2017, salinity of surface water in the Western basin near Kiim-Chiyak cape made up </w:t>
      </w:r>
      <w:r w:rsidR="00217286" w:rsidRPr="00E977DE">
        <w:rPr>
          <w:rFonts w:eastAsia="SimSun"/>
          <w:sz w:val="24"/>
          <w:szCs w:val="24"/>
          <w:lang w:val="en-US" w:eastAsia="ar-SA"/>
        </w:rPr>
        <w:t>132</w:t>
      </w:r>
      <w:r w:rsidRPr="00E977DE">
        <w:rPr>
          <w:rFonts w:eastAsia="SimSun"/>
          <w:sz w:val="24"/>
          <w:szCs w:val="24"/>
          <w:lang w:val="en-US" w:eastAsia="ar-SA"/>
        </w:rPr>
        <w:t>.6</w:t>
      </w:r>
      <w:r w:rsidR="00217286" w:rsidRPr="00E977DE">
        <w:rPr>
          <w:rFonts w:eastAsia="SimSun"/>
          <w:sz w:val="24"/>
          <w:szCs w:val="24"/>
          <w:lang w:val="en-US" w:eastAsia="ar-SA"/>
        </w:rPr>
        <w:t>ppt.</w:t>
      </w:r>
    </w:p>
    <w:p w:rsidR="00217286" w:rsidRPr="00E977DE" w:rsidRDefault="00565A38" w:rsidP="00217286">
      <w:pPr>
        <w:suppressAutoHyphens/>
        <w:spacing w:line="360" w:lineRule="auto"/>
        <w:ind w:firstLine="709"/>
        <w:jc w:val="both"/>
        <w:rPr>
          <w:rFonts w:eastAsia="SimSun"/>
          <w:sz w:val="24"/>
          <w:szCs w:val="24"/>
          <w:lang w:val="en-US" w:eastAsia="ar-SA"/>
        </w:rPr>
      </w:pPr>
      <w:r w:rsidRPr="00E977DE">
        <w:rPr>
          <w:rFonts w:eastAsia="SimSun"/>
          <w:sz w:val="24"/>
          <w:szCs w:val="24"/>
          <w:lang w:val="en-US" w:eastAsia="ar-SA"/>
        </w:rPr>
        <w:t xml:space="preserve">In October </w:t>
      </w:r>
      <w:r w:rsidR="00217286" w:rsidRPr="00E977DE">
        <w:rPr>
          <w:rFonts w:eastAsia="SimSun"/>
          <w:sz w:val="24"/>
          <w:szCs w:val="24"/>
          <w:lang w:val="en-US" w:eastAsia="ar-SA"/>
        </w:rPr>
        <w:t xml:space="preserve">2018 </w:t>
      </w:r>
      <w:r w:rsidRPr="00E977DE">
        <w:rPr>
          <w:rFonts w:eastAsia="SimSun"/>
          <w:sz w:val="24"/>
          <w:szCs w:val="24"/>
          <w:lang w:val="en-US" w:eastAsia="ar-SA"/>
        </w:rPr>
        <w:t>in the period of sampling</w:t>
      </w:r>
      <w:r w:rsidR="00217286" w:rsidRPr="00E977DE">
        <w:rPr>
          <w:rFonts w:eastAsia="SimSun"/>
          <w:sz w:val="24"/>
          <w:szCs w:val="24"/>
          <w:lang w:val="en-US" w:eastAsia="ar-SA"/>
        </w:rPr>
        <w:t xml:space="preserve">, </w:t>
      </w:r>
      <w:r w:rsidRPr="00E977DE">
        <w:rPr>
          <w:rFonts w:eastAsia="SimSun"/>
          <w:sz w:val="24"/>
          <w:szCs w:val="24"/>
          <w:lang w:val="en-US" w:eastAsia="ar-SA"/>
        </w:rPr>
        <w:t xml:space="preserve">concentration of salts in surface water of </w:t>
      </w:r>
      <w:r w:rsidR="003D1F7D" w:rsidRPr="00E977DE">
        <w:rPr>
          <w:rFonts w:eastAsia="SimSun"/>
          <w:sz w:val="24"/>
          <w:szCs w:val="24"/>
          <w:lang w:val="en-US" w:eastAsia="ar-SA"/>
        </w:rPr>
        <w:t>Tshchebas</w:t>
      </w:r>
      <w:r w:rsidRPr="00E977DE">
        <w:rPr>
          <w:rFonts w:eastAsia="SimSun"/>
          <w:sz w:val="24"/>
          <w:szCs w:val="24"/>
          <w:lang w:val="en-US" w:eastAsia="ar-SA"/>
        </w:rPr>
        <w:t xml:space="preserve"> lake made up 47</w:t>
      </w:r>
      <w:r w:rsidR="00217286" w:rsidRPr="00E977DE">
        <w:rPr>
          <w:rFonts w:eastAsia="SimSun"/>
          <w:sz w:val="24"/>
          <w:szCs w:val="24"/>
          <w:lang w:val="en-US" w:eastAsia="ar-SA"/>
        </w:rPr>
        <w:t xml:space="preserve">ppt, </w:t>
      </w:r>
      <w:r w:rsidRPr="00E977DE">
        <w:rPr>
          <w:rFonts w:eastAsia="SimSun"/>
          <w:sz w:val="24"/>
          <w:szCs w:val="24"/>
          <w:lang w:val="en-US" w:eastAsia="ar-SA"/>
        </w:rPr>
        <w:t>while in the area of sampling in Chernyshov</w:t>
      </w:r>
      <w:r w:rsidR="00217286" w:rsidRPr="00E977DE">
        <w:rPr>
          <w:rFonts w:eastAsia="SimSun"/>
          <w:sz w:val="24"/>
          <w:szCs w:val="24"/>
          <w:lang w:val="en-US" w:eastAsia="ar-SA"/>
        </w:rPr>
        <w:t xml:space="preserve"> </w:t>
      </w:r>
      <w:r w:rsidRPr="00E977DE">
        <w:rPr>
          <w:rFonts w:eastAsia="SimSun"/>
          <w:sz w:val="24"/>
          <w:szCs w:val="24"/>
          <w:lang w:eastAsia="ar-SA"/>
        </w:rPr>
        <w:t>заливе</w:t>
      </w:r>
      <w:r w:rsidRPr="00E977DE">
        <w:rPr>
          <w:rFonts w:eastAsia="SimSun"/>
          <w:sz w:val="24"/>
          <w:szCs w:val="24"/>
          <w:lang w:val="en-US" w:eastAsia="ar-SA"/>
        </w:rPr>
        <w:t xml:space="preserve"> it made up </w:t>
      </w:r>
      <w:r w:rsidR="00217286" w:rsidRPr="00E977DE">
        <w:rPr>
          <w:rFonts w:eastAsia="SimSun"/>
          <w:sz w:val="24"/>
          <w:szCs w:val="24"/>
          <w:lang w:val="en-US" w:eastAsia="ar-SA"/>
        </w:rPr>
        <w:t>72ppt (Reykhardetal., 2019)</w:t>
      </w:r>
      <w:r w:rsidRPr="00E977DE">
        <w:rPr>
          <w:rFonts w:eastAsia="SimSun"/>
          <w:sz w:val="24"/>
          <w:szCs w:val="24"/>
          <w:lang w:val="en-US" w:eastAsia="ar-SA"/>
        </w:rPr>
        <w:t>;</w:t>
      </w:r>
      <w:r w:rsidR="00217286" w:rsidRPr="00E977DE">
        <w:rPr>
          <w:rFonts w:eastAsia="SimSun"/>
          <w:sz w:val="24"/>
          <w:szCs w:val="24"/>
          <w:lang w:val="en-US" w:eastAsia="ar-SA"/>
        </w:rPr>
        <w:t xml:space="preserve"> </w:t>
      </w:r>
      <w:r w:rsidRPr="00E977DE">
        <w:rPr>
          <w:rFonts w:eastAsia="SimSun"/>
          <w:sz w:val="24"/>
          <w:szCs w:val="24"/>
          <w:lang w:val="en-US" w:eastAsia="ar-SA"/>
        </w:rPr>
        <w:t xml:space="preserve">regular and local regarding time </w:t>
      </w:r>
      <w:r w:rsidR="00217286" w:rsidRPr="00E977DE">
        <w:rPr>
          <w:rFonts w:eastAsia="SimSun"/>
          <w:sz w:val="24"/>
          <w:szCs w:val="24"/>
          <w:lang w:val="en-US" w:eastAsia="ar-SA"/>
        </w:rPr>
        <w:t>(</w:t>
      </w:r>
      <w:r w:rsidRPr="00E977DE">
        <w:rPr>
          <w:rFonts w:eastAsia="SimSun"/>
          <w:sz w:val="24"/>
          <w:szCs w:val="24"/>
          <w:lang w:val="en-US" w:eastAsia="ar-SA"/>
        </w:rPr>
        <w:t>discharge</w:t>
      </w:r>
      <w:r w:rsidR="00217286" w:rsidRPr="00E977DE">
        <w:rPr>
          <w:rFonts w:eastAsia="SimSun"/>
          <w:sz w:val="24"/>
          <w:szCs w:val="24"/>
          <w:lang w:val="en-US" w:eastAsia="ar-SA"/>
        </w:rPr>
        <w:t>)</w:t>
      </w:r>
      <w:r w:rsidRPr="00E977DE">
        <w:rPr>
          <w:rFonts w:eastAsia="SimSun"/>
          <w:sz w:val="24"/>
          <w:szCs w:val="24"/>
          <w:lang w:val="en-US" w:eastAsia="ar-SA"/>
        </w:rPr>
        <w:t xml:space="preserve"> autumn freshening was observed here</w:t>
      </w:r>
      <w:r w:rsidR="00217286" w:rsidRPr="00E977DE">
        <w:rPr>
          <w:rFonts w:eastAsia="SimSun"/>
          <w:sz w:val="24"/>
          <w:szCs w:val="24"/>
          <w:lang w:val="en-US" w:eastAsia="ar-SA"/>
        </w:rPr>
        <w:t>.</w:t>
      </w:r>
    </w:p>
    <w:p w:rsidR="00217286" w:rsidRPr="00E977DE" w:rsidRDefault="00565A38" w:rsidP="00217286">
      <w:pPr>
        <w:suppressAutoHyphens/>
        <w:spacing w:line="360" w:lineRule="auto"/>
        <w:ind w:firstLine="709"/>
        <w:jc w:val="both"/>
        <w:rPr>
          <w:rFonts w:eastAsia="SimSun"/>
          <w:sz w:val="24"/>
          <w:szCs w:val="24"/>
          <w:lang w:val="en-US" w:eastAsia="ar-SA"/>
        </w:rPr>
      </w:pPr>
      <w:r w:rsidRPr="00E977DE">
        <w:rPr>
          <w:rFonts w:eastAsia="SimSun"/>
          <w:sz w:val="24"/>
          <w:szCs w:val="24"/>
          <w:lang w:val="en-US" w:eastAsia="ar-SA"/>
        </w:rPr>
        <w:t xml:space="preserve">In late May </w:t>
      </w:r>
      <w:r w:rsidR="00217286" w:rsidRPr="00E977DE">
        <w:rPr>
          <w:rFonts w:eastAsia="SimSun"/>
          <w:sz w:val="24"/>
          <w:szCs w:val="24"/>
          <w:lang w:val="en-US" w:eastAsia="ar-SA"/>
        </w:rPr>
        <w:t xml:space="preserve">2019, </w:t>
      </w:r>
      <w:r w:rsidRPr="00E977DE">
        <w:rPr>
          <w:rFonts w:eastAsia="SimSun"/>
          <w:sz w:val="24"/>
          <w:szCs w:val="24"/>
          <w:lang w:val="en-US" w:eastAsia="ar-SA"/>
        </w:rPr>
        <w:t>near Kiim-Chiyak cape at the western coast of the Western basin of the Greater Aral Sea</w:t>
      </w:r>
      <w:r w:rsidR="00217286" w:rsidRPr="00E977DE">
        <w:rPr>
          <w:rFonts w:eastAsia="SimSun"/>
          <w:sz w:val="24"/>
          <w:szCs w:val="24"/>
          <w:lang w:val="en-US" w:eastAsia="ar-SA"/>
        </w:rPr>
        <w:t xml:space="preserve">, </w:t>
      </w:r>
      <w:r w:rsidR="00043393" w:rsidRPr="00E977DE">
        <w:rPr>
          <w:rFonts w:eastAsia="SimSun"/>
          <w:sz w:val="24"/>
          <w:szCs w:val="24"/>
          <w:lang w:val="en-US" w:eastAsia="ar-SA"/>
        </w:rPr>
        <w:t xml:space="preserve">microphytobentos samples were taken in three streams flowing on salt bent of </w:t>
      </w:r>
      <w:r w:rsidR="007717C7" w:rsidRPr="00E977DE">
        <w:rPr>
          <w:rFonts w:eastAsia="SimSun"/>
          <w:sz w:val="24"/>
          <w:szCs w:val="24"/>
          <w:lang w:val="en-US" w:eastAsia="ar-SA"/>
        </w:rPr>
        <w:t>shore</w:t>
      </w:r>
      <w:r w:rsidR="00217286" w:rsidRPr="00E977DE">
        <w:rPr>
          <w:rFonts w:eastAsia="SimSun"/>
          <w:sz w:val="24"/>
          <w:szCs w:val="24"/>
          <w:lang w:val="en-US" w:eastAsia="ar-SA"/>
        </w:rPr>
        <w:t xml:space="preserve">. </w:t>
      </w:r>
      <w:r w:rsidR="00043393" w:rsidRPr="00E977DE">
        <w:rPr>
          <w:rFonts w:eastAsia="SimSun"/>
          <w:sz w:val="24"/>
          <w:szCs w:val="24"/>
          <w:lang w:val="en-US" w:eastAsia="ar-SA"/>
        </w:rPr>
        <w:t>Vaporization of 150-200ml of water demonstrated that salinity in three sources on the coast of the Western basin made up in that period 44-49</w:t>
      </w:r>
      <w:r w:rsidR="00217286" w:rsidRPr="00E977DE">
        <w:rPr>
          <w:rFonts w:eastAsia="SimSun"/>
          <w:sz w:val="24"/>
          <w:szCs w:val="24"/>
          <w:lang w:val="en-US" w:eastAsia="ar-SA"/>
        </w:rPr>
        <w:t xml:space="preserve">ppt, </w:t>
      </w:r>
      <w:r w:rsidR="00043393" w:rsidRPr="00E977DE">
        <w:rPr>
          <w:rFonts w:eastAsia="SimSun"/>
          <w:sz w:val="24"/>
          <w:szCs w:val="24"/>
          <w:lang w:val="en-US" w:eastAsia="ar-SA"/>
        </w:rPr>
        <w:t>while closer to outflow at the distance of half a meter from influx to the sea, it made up – 68-72</w:t>
      </w:r>
      <w:r w:rsidR="00217286" w:rsidRPr="00E977DE">
        <w:rPr>
          <w:rFonts w:eastAsia="SimSun"/>
          <w:sz w:val="24"/>
          <w:szCs w:val="24"/>
          <w:lang w:val="en-US" w:eastAsia="ar-SA"/>
        </w:rPr>
        <w:t xml:space="preserve">ppt. </w:t>
      </w:r>
      <w:r w:rsidR="00043393" w:rsidRPr="00E977DE">
        <w:rPr>
          <w:rFonts w:eastAsia="SimSun"/>
          <w:sz w:val="24"/>
          <w:szCs w:val="24"/>
          <w:lang w:val="en-US" w:eastAsia="ar-SA"/>
        </w:rPr>
        <w:t>Samples of salt sand from the sea bottom were also taken</w:t>
      </w:r>
      <w:r w:rsidR="00217286" w:rsidRPr="00E977DE">
        <w:rPr>
          <w:rFonts w:eastAsia="SimSun"/>
          <w:sz w:val="24"/>
          <w:szCs w:val="24"/>
          <w:lang w:val="en-US" w:eastAsia="ar-SA"/>
        </w:rPr>
        <w:t xml:space="preserve">: </w:t>
      </w:r>
      <w:r w:rsidR="00043393" w:rsidRPr="00E977DE">
        <w:rPr>
          <w:rFonts w:eastAsia="SimSun"/>
          <w:sz w:val="24"/>
          <w:szCs w:val="24"/>
          <w:lang w:val="en-US" w:eastAsia="ar-SA"/>
        </w:rPr>
        <w:t xml:space="preserve">in bays between capes exposing from water upon recession of the sea at the depth of </w:t>
      </w:r>
      <w:r w:rsidR="00217286" w:rsidRPr="00E977DE">
        <w:rPr>
          <w:rFonts w:eastAsia="SimSun"/>
          <w:sz w:val="24"/>
          <w:szCs w:val="24"/>
          <w:lang w:val="en-US" w:eastAsia="ar-SA"/>
        </w:rPr>
        <w:t>0</w:t>
      </w:r>
      <w:r w:rsidR="00043393" w:rsidRPr="00E977DE">
        <w:rPr>
          <w:rFonts w:eastAsia="SimSun"/>
          <w:sz w:val="24"/>
          <w:szCs w:val="24"/>
          <w:lang w:val="en-US" w:eastAsia="ar-SA"/>
        </w:rPr>
        <w:t>.</w:t>
      </w:r>
      <w:r w:rsidR="00217286" w:rsidRPr="00E977DE">
        <w:rPr>
          <w:rFonts w:eastAsia="SimSun"/>
          <w:sz w:val="24"/>
          <w:szCs w:val="24"/>
          <w:lang w:val="en-US" w:eastAsia="ar-SA"/>
        </w:rPr>
        <w:t>03-0</w:t>
      </w:r>
      <w:r w:rsidR="00043393" w:rsidRPr="00E977DE">
        <w:rPr>
          <w:rFonts w:eastAsia="SimSun"/>
          <w:sz w:val="24"/>
          <w:szCs w:val="24"/>
          <w:lang w:val="en-US" w:eastAsia="ar-SA"/>
        </w:rPr>
        <w:t>.</w:t>
      </w:r>
      <w:r w:rsidR="00217286" w:rsidRPr="00E977DE">
        <w:rPr>
          <w:rFonts w:eastAsia="SimSun"/>
          <w:sz w:val="24"/>
          <w:szCs w:val="24"/>
          <w:lang w:val="en-US" w:eastAsia="ar-SA"/>
        </w:rPr>
        <w:t>05</w:t>
      </w:r>
      <w:r w:rsidR="00043393" w:rsidRPr="00E977DE">
        <w:rPr>
          <w:rFonts w:eastAsia="SimSun"/>
          <w:sz w:val="24"/>
          <w:szCs w:val="24"/>
          <w:lang w:val="en-US" w:eastAsia="ar-SA"/>
        </w:rPr>
        <w:t>m</w:t>
      </w:r>
      <w:r w:rsidR="00217286" w:rsidRPr="00E977DE">
        <w:rPr>
          <w:rFonts w:eastAsia="SimSun"/>
          <w:sz w:val="24"/>
          <w:szCs w:val="24"/>
          <w:lang w:val="en-US" w:eastAsia="ar-SA"/>
        </w:rPr>
        <w:t xml:space="preserve">, </w:t>
      </w:r>
      <w:r w:rsidR="00043393" w:rsidRPr="00E977DE">
        <w:rPr>
          <w:rFonts w:eastAsia="SimSun"/>
          <w:sz w:val="24"/>
          <w:szCs w:val="24"/>
          <w:lang w:val="en-US" w:eastAsia="ar-SA"/>
        </w:rPr>
        <w:t xml:space="preserve">and alongside water’s edge at the open side of the coast to the north from the cape; samples of biofilms from the surface of muddy clayish soil at the depth of </w:t>
      </w:r>
      <w:r w:rsidR="00217286" w:rsidRPr="00E977DE">
        <w:rPr>
          <w:rFonts w:eastAsia="SimSun"/>
          <w:sz w:val="24"/>
          <w:szCs w:val="24"/>
          <w:lang w:val="en-US" w:eastAsia="ar-SA"/>
        </w:rPr>
        <w:t>0</w:t>
      </w:r>
      <w:r w:rsidR="00043393" w:rsidRPr="00E977DE">
        <w:rPr>
          <w:rFonts w:eastAsia="SimSun"/>
          <w:sz w:val="24"/>
          <w:szCs w:val="24"/>
          <w:lang w:val="en-US" w:eastAsia="ar-SA"/>
        </w:rPr>
        <w:t>.</w:t>
      </w:r>
      <w:r w:rsidR="00217286" w:rsidRPr="00E977DE">
        <w:rPr>
          <w:rFonts w:eastAsia="SimSun"/>
          <w:sz w:val="24"/>
          <w:szCs w:val="24"/>
          <w:lang w:val="en-US" w:eastAsia="ar-SA"/>
        </w:rPr>
        <w:t>05-0</w:t>
      </w:r>
      <w:r w:rsidR="00043393" w:rsidRPr="00E977DE">
        <w:rPr>
          <w:rFonts w:eastAsia="SimSun"/>
          <w:sz w:val="24"/>
          <w:szCs w:val="24"/>
          <w:lang w:val="en-US" w:eastAsia="ar-SA"/>
        </w:rPr>
        <w:t>.</w:t>
      </w:r>
      <w:r w:rsidR="00217286" w:rsidRPr="00E977DE">
        <w:rPr>
          <w:rFonts w:eastAsia="SimSun"/>
          <w:sz w:val="24"/>
          <w:szCs w:val="24"/>
          <w:lang w:val="en-US" w:eastAsia="ar-SA"/>
        </w:rPr>
        <w:t>3</w:t>
      </w:r>
      <w:r w:rsidR="00043393" w:rsidRPr="00E977DE">
        <w:rPr>
          <w:rFonts w:eastAsia="SimSun"/>
          <w:sz w:val="24"/>
          <w:szCs w:val="24"/>
          <w:lang w:val="en-US" w:eastAsia="ar-SA"/>
        </w:rPr>
        <w:t>m were also taken here</w:t>
      </w:r>
      <w:r w:rsidR="00217286" w:rsidRPr="00E977DE">
        <w:rPr>
          <w:rFonts w:eastAsia="SimSun"/>
          <w:sz w:val="24"/>
          <w:szCs w:val="24"/>
          <w:lang w:val="en-US" w:eastAsia="ar-SA"/>
        </w:rPr>
        <w:t xml:space="preserve">. </w:t>
      </w:r>
      <w:r w:rsidR="00043393" w:rsidRPr="00E977DE">
        <w:rPr>
          <w:rFonts w:eastAsia="SimSun"/>
          <w:sz w:val="24"/>
          <w:szCs w:val="24"/>
          <w:lang w:val="en-US" w:eastAsia="ar-SA"/>
        </w:rPr>
        <w:t>Salinity of water was measured using the same method and made 135-136</w:t>
      </w:r>
      <w:r w:rsidR="00217286" w:rsidRPr="00E977DE">
        <w:rPr>
          <w:rFonts w:eastAsia="SimSun"/>
          <w:sz w:val="24"/>
          <w:szCs w:val="24"/>
          <w:lang w:val="en-US" w:eastAsia="ar-SA"/>
        </w:rPr>
        <w:t>ppt</w:t>
      </w:r>
      <w:r w:rsidR="00043393" w:rsidRPr="00E977DE">
        <w:rPr>
          <w:rFonts w:eastAsia="SimSun"/>
          <w:sz w:val="24"/>
          <w:szCs w:val="24"/>
          <w:lang w:val="en-US" w:eastAsia="ar-SA"/>
        </w:rPr>
        <w:t xml:space="preserve"> here</w:t>
      </w:r>
      <w:r w:rsidR="00217286" w:rsidRPr="00E977DE">
        <w:rPr>
          <w:rFonts w:eastAsia="SimSun"/>
          <w:sz w:val="24"/>
          <w:szCs w:val="24"/>
          <w:lang w:val="en-US" w:eastAsia="ar-SA"/>
        </w:rPr>
        <w:t>.</w:t>
      </w:r>
    </w:p>
    <w:p w:rsidR="00C15736" w:rsidRPr="00E977DE" w:rsidRDefault="00043393" w:rsidP="00217286">
      <w:pPr>
        <w:suppressAutoHyphens/>
        <w:spacing w:line="360" w:lineRule="auto"/>
        <w:ind w:firstLine="709"/>
        <w:jc w:val="both"/>
        <w:rPr>
          <w:rFonts w:eastAsia="SimSun"/>
          <w:sz w:val="24"/>
          <w:szCs w:val="24"/>
          <w:lang w:val="en-US" w:eastAsia="ar-SA"/>
        </w:rPr>
      </w:pPr>
      <w:r w:rsidRPr="00E977DE">
        <w:rPr>
          <w:rFonts w:eastAsia="SimSun"/>
          <w:sz w:val="24"/>
          <w:szCs w:val="24"/>
          <w:lang w:val="en-US" w:eastAsia="ar-SA"/>
        </w:rPr>
        <w:t xml:space="preserve">Following three-year studies, it is certain that in </w:t>
      </w:r>
      <w:r w:rsidR="00C15736" w:rsidRPr="00E977DE">
        <w:rPr>
          <w:rFonts w:eastAsia="SimSun"/>
          <w:sz w:val="24"/>
          <w:szCs w:val="24"/>
          <w:lang w:val="en-US" w:eastAsia="ar-SA"/>
        </w:rPr>
        <w:t>2017-2019</w:t>
      </w:r>
      <w:r w:rsidRPr="00E977DE">
        <w:rPr>
          <w:rFonts w:eastAsia="SimSun"/>
          <w:sz w:val="24"/>
          <w:szCs w:val="24"/>
          <w:lang w:val="en-US" w:eastAsia="ar-SA"/>
        </w:rPr>
        <w:t>,</w:t>
      </w:r>
      <w:r w:rsidR="00C15736" w:rsidRPr="00E977DE">
        <w:rPr>
          <w:rFonts w:eastAsia="SimSun"/>
          <w:sz w:val="24"/>
          <w:szCs w:val="24"/>
          <w:lang w:val="en-US" w:eastAsia="ar-SA"/>
        </w:rPr>
        <w:t xml:space="preserve"> </w:t>
      </w:r>
      <w:r w:rsidRPr="00E977DE">
        <w:rPr>
          <w:rFonts w:eastAsia="SimSun"/>
          <w:sz w:val="24"/>
          <w:szCs w:val="24"/>
          <w:lang w:val="en-US" w:eastAsia="ar-SA"/>
        </w:rPr>
        <w:t>in the western basin of the Greater Aral in autumn season, two-layer vertical stratification of water was observed</w:t>
      </w:r>
      <w:r w:rsidR="00C15736" w:rsidRPr="00E977DE">
        <w:rPr>
          <w:rFonts w:eastAsia="SimSun"/>
          <w:sz w:val="24"/>
          <w:szCs w:val="24"/>
          <w:lang w:val="en-US" w:eastAsia="ar-SA"/>
        </w:rPr>
        <w:t xml:space="preserve">. </w:t>
      </w:r>
      <w:r w:rsidR="000D6461" w:rsidRPr="00E977DE">
        <w:rPr>
          <w:rFonts w:eastAsia="SimSun"/>
          <w:sz w:val="24"/>
          <w:szCs w:val="24"/>
          <w:lang w:val="en-US" w:eastAsia="ar-SA"/>
        </w:rPr>
        <w:t>Data on vertical distribution of water salinity is provided below</w:t>
      </w:r>
      <w:r w:rsidR="00C15736" w:rsidRPr="00E977DE">
        <w:rPr>
          <w:rFonts w:eastAsia="SimSun"/>
          <w:sz w:val="24"/>
          <w:szCs w:val="24"/>
          <w:lang w:val="en-US" w:eastAsia="ar-SA"/>
        </w:rPr>
        <w:t xml:space="preserve">. </w:t>
      </w:r>
      <w:r w:rsidR="000D6461" w:rsidRPr="00E977DE">
        <w:rPr>
          <w:rFonts w:eastAsia="SimSun"/>
          <w:sz w:val="24"/>
          <w:szCs w:val="24"/>
          <w:lang w:val="en-US" w:eastAsia="ar-SA"/>
        </w:rPr>
        <w:t>According to this data</w:t>
      </w:r>
      <w:r w:rsidR="00C15736" w:rsidRPr="00E977DE">
        <w:rPr>
          <w:rFonts w:eastAsia="SimSun"/>
          <w:sz w:val="24"/>
          <w:szCs w:val="24"/>
          <w:lang w:val="en-US" w:eastAsia="ar-SA"/>
        </w:rPr>
        <w:t xml:space="preserve">, </w:t>
      </w:r>
      <w:r w:rsidR="000D6461" w:rsidRPr="00E977DE">
        <w:rPr>
          <w:rFonts w:eastAsia="SimSun"/>
          <w:sz w:val="24"/>
          <w:szCs w:val="24"/>
          <w:lang w:val="en-US" w:eastAsia="ar-SA"/>
        </w:rPr>
        <w:t>maximum salinity can be still observed in the bottom layer</w:t>
      </w:r>
      <w:r w:rsidR="00C15736" w:rsidRPr="00E977DE">
        <w:rPr>
          <w:rFonts w:eastAsia="SimSun"/>
          <w:sz w:val="24"/>
          <w:szCs w:val="24"/>
          <w:lang w:val="en-US" w:eastAsia="ar-SA"/>
        </w:rPr>
        <w:t xml:space="preserve">, </w:t>
      </w:r>
      <w:r w:rsidR="000D6461" w:rsidRPr="00E977DE">
        <w:rPr>
          <w:rFonts w:eastAsia="SimSun"/>
          <w:sz w:val="24"/>
          <w:szCs w:val="24"/>
          <w:lang w:val="en-US" w:eastAsia="ar-SA"/>
        </w:rPr>
        <w:t>which may prevent complete mixing of the basin in the forthcoming winter season</w:t>
      </w:r>
      <w:r w:rsidR="00C15736" w:rsidRPr="00E977DE">
        <w:rPr>
          <w:rFonts w:eastAsia="SimSun"/>
          <w:sz w:val="24"/>
          <w:szCs w:val="24"/>
          <w:lang w:val="en-US" w:eastAsia="ar-SA"/>
        </w:rPr>
        <w:t xml:space="preserve">. </w:t>
      </w:r>
      <w:r w:rsidR="000D6461" w:rsidRPr="00E977DE">
        <w:rPr>
          <w:rFonts w:eastAsia="SimSun"/>
          <w:sz w:val="24"/>
          <w:szCs w:val="24"/>
          <w:lang w:val="en-US" w:eastAsia="ar-SA"/>
        </w:rPr>
        <w:t>However</w:t>
      </w:r>
      <w:r w:rsidR="00C15736" w:rsidRPr="00E977DE">
        <w:rPr>
          <w:rFonts w:eastAsia="SimSun"/>
          <w:sz w:val="24"/>
          <w:szCs w:val="24"/>
          <w:lang w:val="en-US" w:eastAsia="ar-SA"/>
        </w:rPr>
        <w:t xml:space="preserve">, </w:t>
      </w:r>
      <w:r w:rsidR="000D6461" w:rsidRPr="00E977DE">
        <w:rPr>
          <w:rFonts w:eastAsia="SimSun"/>
          <w:sz w:val="24"/>
          <w:szCs w:val="24"/>
          <w:lang w:val="en-US" w:eastAsia="ar-SA"/>
        </w:rPr>
        <w:t>a long-term trend to reduction of bottom maximum of salinity is observable</w:t>
      </w:r>
      <w:r w:rsidR="00C15736" w:rsidRPr="00E977DE">
        <w:rPr>
          <w:rFonts w:eastAsia="SimSun"/>
          <w:sz w:val="24"/>
          <w:szCs w:val="24"/>
          <w:lang w:val="en-US" w:eastAsia="ar-SA"/>
        </w:rPr>
        <w:t xml:space="preserve">. </w:t>
      </w:r>
      <w:r w:rsidR="000D6461" w:rsidRPr="00E977DE">
        <w:rPr>
          <w:rFonts w:eastAsia="SimSun"/>
          <w:sz w:val="24"/>
          <w:szCs w:val="24"/>
          <w:lang w:val="en-US" w:eastAsia="ar-SA"/>
        </w:rPr>
        <w:t>In comparison with the similar historic data</w:t>
      </w:r>
      <w:r w:rsidR="00C15736" w:rsidRPr="00E977DE">
        <w:rPr>
          <w:rFonts w:eastAsia="SimSun"/>
          <w:sz w:val="24"/>
          <w:szCs w:val="24"/>
          <w:lang w:val="en-US" w:eastAsia="ar-SA"/>
        </w:rPr>
        <w:t xml:space="preserve">, </w:t>
      </w:r>
      <w:r w:rsidR="000D6461" w:rsidRPr="00E977DE">
        <w:rPr>
          <w:rFonts w:eastAsia="SimSun"/>
          <w:sz w:val="24"/>
          <w:szCs w:val="24"/>
          <w:lang w:val="en-US" w:eastAsia="ar-SA"/>
        </w:rPr>
        <w:t xml:space="preserve">namely from the research of IO RAS of </w:t>
      </w:r>
      <w:r w:rsidR="00C15736" w:rsidRPr="00E977DE">
        <w:rPr>
          <w:rFonts w:eastAsia="SimSun"/>
          <w:sz w:val="24"/>
          <w:szCs w:val="24"/>
          <w:lang w:val="en-US" w:eastAsia="ar-SA"/>
        </w:rPr>
        <w:t xml:space="preserve">2014, </w:t>
      </w:r>
      <w:r w:rsidR="000D6461" w:rsidRPr="00E977DE">
        <w:rPr>
          <w:rFonts w:eastAsia="SimSun"/>
          <w:sz w:val="24"/>
          <w:szCs w:val="24"/>
          <w:lang w:val="en-US" w:eastAsia="ar-SA"/>
        </w:rPr>
        <w:t>maximum salinity in the bottom layer is poorly expressed</w:t>
      </w:r>
      <w:r w:rsidR="00C15736" w:rsidRPr="00E977DE">
        <w:rPr>
          <w:rFonts w:eastAsia="SimSun"/>
          <w:sz w:val="24"/>
          <w:szCs w:val="24"/>
          <w:lang w:val="en-US" w:eastAsia="ar-SA"/>
        </w:rPr>
        <w:t xml:space="preserve">, </w:t>
      </w:r>
      <w:r w:rsidR="000D6461" w:rsidRPr="00E977DE">
        <w:rPr>
          <w:rFonts w:eastAsia="SimSun"/>
          <w:sz w:val="24"/>
          <w:szCs w:val="24"/>
          <w:lang w:val="en-US" w:eastAsia="ar-SA"/>
        </w:rPr>
        <w:t>which may be indicative of gradual transition of the basin from meromictic to monomictic type</w:t>
      </w:r>
      <w:r w:rsidR="00C15736" w:rsidRPr="00E977DE">
        <w:rPr>
          <w:rFonts w:eastAsia="SimSun"/>
          <w:sz w:val="24"/>
          <w:szCs w:val="24"/>
          <w:lang w:val="en-US" w:eastAsia="ar-SA"/>
        </w:rPr>
        <w:t xml:space="preserve">. </w:t>
      </w:r>
    </w:p>
    <w:p w:rsidR="00C15736" w:rsidRPr="00E977DE" w:rsidRDefault="000D6461" w:rsidP="007368B5">
      <w:pPr>
        <w:spacing w:line="360" w:lineRule="auto"/>
        <w:ind w:firstLine="708"/>
        <w:jc w:val="both"/>
        <w:rPr>
          <w:sz w:val="24"/>
          <w:szCs w:val="24"/>
          <w:lang w:val="kk-KZ"/>
        </w:rPr>
      </w:pPr>
      <w:r w:rsidRPr="00E977DE">
        <w:rPr>
          <w:sz w:val="24"/>
          <w:szCs w:val="24"/>
          <w:lang w:val="en-US"/>
        </w:rPr>
        <w:t xml:space="preserve">For calculation of exchange between the eastern and western basins of the Greater Aral, quasi-synoptic data from the both </w:t>
      </w:r>
      <w:proofErr w:type="gramStart"/>
      <w:r w:rsidRPr="00E977DE">
        <w:rPr>
          <w:sz w:val="24"/>
          <w:szCs w:val="24"/>
          <w:lang w:val="en-US"/>
        </w:rPr>
        <w:t>basins,</w:t>
      </w:r>
      <w:proofErr w:type="gramEnd"/>
      <w:r w:rsidRPr="00E977DE">
        <w:rPr>
          <w:sz w:val="24"/>
          <w:szCs w:val="24"/>
          <w:lang w:val="en-US"/>
        </w:rPr>
        <w:t xml:space="preserve"> is required</w:t>
      </w:r>
      <w:r w:rsidR="00C15736" w:rsidRPr="00E977DE">
        <w:rPr>
          <w:sz w:val="24"/>
          <w:szCs w:val="24"/>
          <w:lang w:val="kk-KZ"/>
        </w:rPr>
        <w:t xml:space="preserve">, </w:t>
      </w:r>
      <w:r w:rsidRPr="00E977DE">
        <w:rPr>
          <w:sz w:val="24"/>
          <w:szCs w:val="24"/>
          <w:lang w:val="en-US"/>
        </w:rPr>
        <w:t>besides for the western trench, hydrological data from its deepest part located in Uzbekistan is required</w:t>
      </w:r>
      <w:r w:rsidR="00C15736" w:rsidRPr="00E977DE">
        <w:rPr>
          <w:sz w:val="24"/>
          <w:szCs w:val="24"/>
          <w:lang w:val="kk-KZ"/>
        </w:rPr>
        <w:t xml:space="preserve">. </w:t>
      </w:r>
      <w:r w:rsidRPr="00E977DE">
        <w:rPr>
          <w:sz w:val="24"/>
          <w:szCs w:val="24"/>
          <w:lang w:val="en-US"/>
        </w:rPr>
        <w:t>In recent years, we cannot have such data for obvious technical reasons</w:t>
      </w:r>
      <w:r w:rsidR="00C15736" w:rsidRPr="00E977DE">
        <w:rPr>
          <w:sz w:val="24"/>
          <w:szCs w:val="24"/>
          <w:lang w:val="kk-KZ"/>
        </w:rPr>
        <w:t xml:space="preserve">. </w:t>
      </w:r>
      <w:r w:rsidRPr="00E977DE">
        <w:rPr>
          <w:sz w:val="24"/>
          <w:szCs w:val="24"/>
          <w:lang w:val="en-US"/>
        </w:rPr>
        <w:t xml:space="preserve">However, we obtained such data </w:t>
      </w:r>
      <w:r w:rsidR="00BB0F3E" w:rsidRPr="00E977DE">
        <w:rPr>
          <w:sz w:val="24"/>
          <w:szCs w:val="24"/>
          <w:lang w:val="en-US"/>
        </w:rPr>
        <w:t>[4]</w:t>
      </w:r>
      <w:r w:rsidR="00C15736" w:rsidRPr="00E977DE">
        <w:rPr>
          <w:sz w:val="24"/>
          <w:szCs w:val="24"/>
          <w:lang w:val="kk-KZ"/>
        </w:rPr>
        <w:t xml:space="preserve"> </w:t>
      </w:r>
      <w:r w:rsidRPr="00E977DE">
        <w:rPr>
          <w:sz w:val="24"/>
          <w:szCs w:val="24"/>
          <w:lang w:val="en-US"/>
        </w:rPr>
        <w:t xml:space="preserve">in early </w:t>
      </w:r>
      <w:r w:rsidR="00C15736" w:rsidRPr="00E977DE">
        <w:rPr>
          <w:sz w:val="24"/>
          <w:szCs w:val="24"/>
          <w:lang w:val="kk-KZ"/>
        </w:rPr>
        <w:t xml:space="preserve">2002-2004. </w:t>
      </w:r>
      <w:r w:rsidR="000A452F" w:rsidRPr="00E977DE">
        <w:rPr>
          <w:sz w:val="24"/>
          <w:szCs w:val="24"/>
          <w:lang w:val="en-US"/>
        </w:rPr>
        <w:t>This is the very data we used for analysis specified in this section</w:t>
      </w:r>
      <w:r w:rsidR="00C15736" w:rsidRPr="00E977DE">
        <w:rPr>
          <w:sz w:val="24"/>
          <w:szCs w:val="24"/>
          <w:lang w:val="kk-KZ"/>
        </w:rPr>
        <w:t xml:space="preserve">.   </w:t>
      </w:r>
    </w:p>
    <w:p w:rsidR="00C15736" w:rsidRPr="00E977DE" w:rsidRDefault="000A452F" w:rsidP="003B5E2A">
      <w:pPr>
        <w:spacing w:line="360" w:lineRule="auto"/>
        <w:ind w:firstLine="708"/>
        <w:jc w:val="both"/>
        <w:rPr>
          <w:sz w:val="24"/>
          <w:szCs w:val="24"/>
          <w:lang w:val="kk-KZ"/>
        </w:rPr>
      </w:pPr>
      <w:r w:rsidRPr="00E977DE">
        <w:rPr>
          <w:sz w:val="24"/>
          <w:szCs w:val="24"/>
          <w:lang w:val="en-US"/>
        </w:rPr>
        <w:t xml:space="preserve">This section presents a simple </w:t>
      </w:r>
      <w:r w:rsidR="00C15736" w:rsidRPr="00E977DE">
        <w:rPr>
          <w:sz w:val="24"/>
          <w:szCs w:val="24"/>
          <w:lang w:val="kk-KZ"/>
        </w:rPr>
        <w:t>TS-</w:t>
      </w:r>
      <w:r w:rsidRPr="00E977DE">
        <w:rPr>
          <w:sz w:val="24"/>
          <w:szCs w:val="24"/>
          <w:lang w:val="en-US"/>
        </w:rPr>
        <w:t>analysis for specification of mechanisms of formation of thermohaline structure of the modern Aral Sea</w:t>
      </w:r>
      <w:r w:rsidR="00C15736" w:rsidRPr="00E977DE">
        <w:rPr>
          <w:sz w:val="24"/>
          <w:szCs w:val="24"/>
          <w:lang w:val="kk-KZ"/>
        </w:rPr>
        <w:t xml:space="preserve">. </w:t>
      </w:r>
      <w:r w:rsidRPr="00E977DE">
        <w:rPr>
          <w:sz w:val="24"/>
          <w:szCs w:val="24"/>
          <w:lang w:val="kk-KZ"/>
        </w:rPr>
        <w:t>As it is known</w:t>
      </w:r>
      <w:r w:rsidR="00C15736" w:rsidRPr="00E977DE">
        <w:rPr>
          <w:sz w:val="24"/>
          <w:szCs w:val="24"/>
          <w:lang w:val="kk-KZ"/>
        </w:rPr>
        <w:t xml:space="preserve">, </w:t>
      </w:r>
      <w:r w:rsidRPr="00E977DE">
        <w:rPr>
          <w:sz w:val="24"/>
          <w:szCs w:val="24"/>
          <w:lang w:val="kk-KZ"/>
        </w:rPr>
        <w:t xml:space="preserve">this approach is widely applied in classical oceanography for tracking  of types of </w:t>
      </w:r>
      <w:r w:rsidRPr="00E977DE">
        <w:rPr>
          <w:sz w:val="24"/>
          <w:szCs w:val="24"/>
          <w:lang w:val="en-US"/>
        </w:rPr>
        <w:t xml:space="preserve">waters of different origin </w:t>
      </w:r>
      <w:r w:rsidR="00C15736" w:rsidRPr="00E977DE">
        <w:rPr>
          <w:sz w:val="24"/>
          <w:szCs w:val="24"/>
          <w:lang w:val="kk-KZ"/>
        </w:rPr>
        <w:t>(</w:t>
      </w:r>
      <w:r w:rsidRPr="00E977DE">
        <w:rPr>
          <w:sz w:val="24"/>
          <w:szCs w:val="24"/>
          <w:lang w:val="en-US"/>
        </w:rPr>
        <w:t>for instance</w:t>
      </w:r>
      <w:r w:rsidR="00C15736" w:rsidRPr="00E977DE">
        <w:rPr>
          <w:sz w:val="24"/>
          <w:szCs w:val="24"/>
          <w:lang w:val="kk-KZ"/>
        </w:rPr>
        <w:t xml:space="preserve">, Pickard and Emery, 1990), </w:t>
      </w:r>
      <w:r w:rsidRPr="00E977DE">
        <w:rPr>
          <w:sz w:val="24"/>
          <w:szCs w:val="24"/>
          <w:lang w:val="en-US"/>
        </w:rPr>
        <w:t>however, is has not been applied to the modern Aral Sea yet</w:t>
      </w:r>
      <w:r w:rsidR="00C15736" w:rsidRPr="00E977DE">
        <w:rPr>
          <w:sz w:val="24"/>
          <w:szCs w:val="24"/>
          <w:lang w:val="kk-KZ"/>
        </w:rPr>
        <w:t>.</w:t>
      </w:r>
    </w:p>
    <w:p w:rsidR="00C15736" w:rsidRPr="00E977DE" w:rsidRDefault="000A452F" w:rsidP="003B5E2A">
      <w:pPr>
        <w:spacing w:line="360" w:lineRule="auto"/>
        <w:ind w:firstLine="708"/>
        <w:jc w:val="both"/>
        <w:rPr>
          <w:sz w:val="24"/>
          <w:szCs w:val="24"/>
        </w:rPr>
      </w:pPr>
      <w:r w:rsidRPr="00E977DE">
        <w:rPr>
          <w:sz w:val="24"/>
          <w:szCs w:val="24"/>
          <w:lang w:val="en-US"/>
        </w:rPr>
        <w:lastRenderedPageBreak/>
        <w:t xml:space="preserve">Data of measurements in the autumn </w:t>
      </w:r>
      <w:r w:rsidR="00C15736" w:rsidRPr="00E977DE">
        <w:rPr>
          <w:sz w:val="24"/>
          <w:szCs w:val="24"/>
          <w:lang w:val="en-US"/>
        </w:rPr>
        <w:t xml:space="preserve">2002, </w:t>
      </w:r>
      <w:r w:rsidRPr="00E977DE">
        <w:rPr>
          <w:sz w:val="24"/>
          <w:szCs w:val="24"/>
          <w:lang w:val="en-US"/>
        </w:rPr>
        <w:t xml:space="preserve">aligned in </w:t>
      </w:r>
      <w:r w:rsidR="00C15736" w:rsidRPr="00E977DE">
        <w:rPr>
          <w:sz w:val="24"/>
          <w:szCs w:val="24"/>
          <w:lang w:val="en-US"/>
        </w:rPr>
        <w:t>TS</w:t>
      </w:r>
      <w:r w:rsidRPr="00E977DE">
        <w:rPr>
          <w:sz w:val="24"/>
          <w:szCs w:val="24"/>
          <w:lang w:val="en-US"/>
        </w:rPr>
        <w:t xml:space="preserve"> coordinates</w:t>
      </w:r>
      <w:r w:rsidR="00C15736" w:rsidRPr="00E977DE">
        <w:rPr>
          <w:sz w:val="24"/>
          <w:szCs w:val="24"/>
          <w:lang w:val="en-US"/>
        </w:rPr>
        <w:t xml:space="preserve">, </w:t>
      </w:r>
      <w:r w:rsidRPr="00E977DE">
        <w:rPr>
          <w:sz w:val="24"/>
          <w:szCs w:val="24"/>
          <w:lang w:val="en-US"/>
        </w:rPr>
        <w:t xml:space="preserve">is provided in Figure </w:t>
      </w:r>
      <w:r w:rsidR="003B5E2A" w:rsidRPr="00E977DE">
        <w:rPr>
          <w:sz w:val="24"/>
          <w:szCs w:val="24"/>
          <w:lang w:val="en-US"/>
        </w:rPr>
        <w:t>1</w:t>
      </w:r>
      <w:r w:rsidR="00C15736" w:rsidRPr="00E977DE">
        <w:rPr>
          <w:sz w:val="24"/>
          <w:szCs w:val="24"/>
          <w:lang w:val="en-US"/>
        </w:rPr>
        <w:t xml:space="preserve">. </w:t>
      </w:r>
      <w:r w:rsidRPr="00E977DE">
        <w:rPr>
          <w:sz w:val="24"/>
          <w:szCs w:val="24"/>
          <w:lang w:val="en-US"/>
        </w:rPr>
        <w:t>Grey squares show main types of water</w:t>
      </w:r>
      <w:r w:rsidR="003B5E2A" w:rsidRPr="00E977DE">
        <w:rPr>
          <w:sz w:val="24"/>
          <w:szCs w:val="24"/>
          <w:lang w:val="en-US"/>
        </w:rPr>
        <w:t xml:space="preserve">, </w:t>
      </w:r>
      <w:r w:rsidRPr="00E977DE">
        <w:rPr>
          <w:sz w:val="24"/>
          <w:szCs w:val="24"/>
          <w:lang w:val="en-US"/>
        </w:rPr>
        <w:t>and straight lines show regression lines for respective parts of the diagram</w:t>
      </w:r>
      <w:r w:rsidR="003B5E2A" w:rsidRPr="00E977DE">
        <w:rPr>
          <w:sz w:val="24"/>
          <w:szCs w:val="24"/>
          <w:lang w:val="en-US"/>
        </w:rPr>
        <w:t xml:space="preserve">. </w:t>
      </w:r>
      <w:r w:rsidRPr="00E977DE">
        <w:rPr>
          <w:sz w:val="24"/>
          <w:szCs w:val="24"/>
          <w:lang w:val="en-US"/>
        </w:rPr>
        <w:t>Dashed line connects end points of the diagram</w:t>
      </w:r>
      <w:r w:rsidR="003B5E2A" w:rsidRPr="00E977DE">
        <w:rPr>
          <w:sz w:val="24"/>
          <w:szCs w:val="24"/>
        </w:rPr>
        <w:t xml:space="preserve">. </w:t>
      </w:r>
    </w:p>
    <w:p w:rsidR="00C15736" w:rsidRPr="00E977DE" w:rsidRDefault="006C3271" w:rsidP="007368B5">
      <w:pPr>
        <w:spacing w:line="360" w:lineRule="auto"/>
        <w:ind w:firstLine="708"/>
        <w:jc w:val="center"/>
        <w:rPr>
          <w:sz w:val="24"/>
          <w:szCs w:val="24"/>
          <w:lang w:val="kk-KZ"/>
        </w:rPr>
      </w:pPr>
      <w:r w:rsidRPr="00E977DE">
        <w:rPr>
          <w:noProof/>
          <w:sz w:val="24"/>
          <w:szCs w:val="24"/>
        </w:rPr>
        <w:drawing>
          <wp:inline distT="0" distB="0" distL="0" distR="0" wp14:anchorId="096F6F1F" wp14:editId="1306B615">
            <wp:extent cx="3695700" cy="349567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5700" cy="3495675"/>
                    </a:xfrm>
                    <a:prstGeom prst="rect">
                      <a:avLst/>
                    </a:prstGeom>
                    <a:noFill/>
                    <a:ln>
                      <a:noFill/>
                    </a:ln>
                  </pic:spPr>
                </pic:pic>
              </a:graphicData>
            </a:graphic>
          </wp:inline>
        </w:drawing>
      </w:r>
    </w:p>
    <w:p w:rsidR="003B5E2A" w:rsidRPr="00E977DE" w:rsidRDefault="000A452F" w:rsidP="007368B5">
      <w:pPr>
        <w:spacing w:line="360" w:lineRule="auto"/>
        <w:jc w:val="center"/>
        <w:rPr>
          <w:sz w:val="24"/>
          <w:szCs w:val="24"/>
          <w:lang w:val="en-US"/>
        </w:rPr>
      </w:pPr>
      <w:r w:rsidRPr="00E977DE">
        <w:rPr>
          <w:sz w:val="24"/>
          <w:szCs w:val="24"/>
          <w:lang w:val="en-US"/>
        </w:rPr>
        <w:t xml:space="preserve">Figure </w:t>
      </w:r>
      <w:r w:rsidR="003B5E2A" w:rsidRPr="00E977DE">
        <w:rPr>
          <w:sz w:val="24"/>
          <w:szCs w:val="24"/>
          <w:lang w:val="kk-KZ"/>
        </w:rPr>
        <w:t xml:space="preserve">1 </w:t>
      </w:r>
      <w:r w:rsidRPr="00E977DE">
        <w:rPr>
          <w:sz w:val="24"/>
          <w:szCs w:val="24"/>
          <w:lang w:val="kk-KZ"/>
        </w:rPr>
        <w:t>–</w:t>
      </w:r>
      <w:r w:rsidR="00C15736" w:rsidRPr="00E977DE">
        <w:rPr>
          <w:sz w:val="24"/>
          <w:szCs w:val="24"/>
          <w:lang w:val="en-US"/>
        </w:rPr>
        <w:t xml:space="preserve"> </w:t>
      </w:r>
      <w:r w:rsidRPr="00E977DE">
        <w:rPr>
          <w:sz w:val="24"/>
          <w:szCs w:val="24"/>
          <w:lang w:val="en-US"/>
        </w:rPr>
        <w:t>Temperature</w:t>
      </w:r>
      <w:r w:rsidR="00C15736" w:rsidRPr="00E977DE">
        <w:rPr>
          <w:sz w:val="24"/>
          <w:szCs w:val="24"/>
          <w:lang w:val="en-US"/>
        </w:rPr>
        <w:t>-</w:t>
      </w:r>
      <w:r w:rsidRPr="00E977DE">
        <w:rPr>
          <w:sz w:val="24"/>
          <w:szCs w:val="24"/>
          <w:lang w:val="en-US"/>
        </w:rPr>
        <w:t>salinity diagram of waters of the western basin of the Aral Sea</w:t>
      </w:r>
      <w:r w:rsidR="00C15736" w:rsidRPr="00E977DE">
        <w:rPr>
          <w:sz w:val="24"/>
          <w:szCs w:val="24"/>
          <w:lang w:val="en-US"/>
        </w:rPr>
        <w:t xml:space="preserve">, </w:t>
      </w:r>
      <w:r w:rsidRPr="00E977DE">
        <w:rPr>
          <w:sz w:val="24"/>
          <w:szCs w:val="24"/>
          <w:lang w:val="en-US"/>
        </w:rPr>
        <w:t xml:space="preserve">November </w:t>
      </w:r>
      <w:r w:rsidR="003B5E2A" w:rsidRPr="00E977DE">
        <w:rPr>
          <w:sz w:val="24"/>
          <w:szCs w:val="24"/>
          <w:lang w:val="en-US"/>
        </w:rPr>
        <w:t xml:space="preserve">2002 </w:t>
      </w:r>
    </w:p>
    <w:p w:rsidR="003B5E2A" w:rsidRPr="00E977DE" w:rsidRDefault="003B5E2A" w:rsidP="00815F6B">
      <w:pPr>
        <w:spacing w:line="360" w:lineRule="auto"/>
        <w:ind w:firstLine="567"/>
        <w:jc w:val="both"/>
        <w:rPr>
          <w:sz w:val="24"/>
          <w:szCs w:val="24"/>
          <w:lang w:val="en-US"/>
        </w:rPr>
      </w:pPr>
    </w:p>
    <w:p w:rsidR="003B5E2A" w:rsidRPr="00E977DE" w:rsidRDefault="003C7593" w:rsidP="00815F6B">
      <w:pPr>
        <w:spacing w:line="360" w:lineRule="auto"/>
        <w:ind w:firstLine="567"/>
        <w:jc w:val="both"/>
        <w:rPr>
          <w:sz w:val="24"/>
          <w:szCs w:val="24"/>
          <w:lang w:val="en-US"/>
        </w:rPr>
      </w:pPr>
      <w:r w:rsidRPr="00E977DE">
        <w:rPr>
          <w:sz w:val="24"/>
          <w:szCs w:val="24"/>
          <w:lang w:val="en-US"/>
        </w:rPr>
        <w:t>Density values for different types of water are also presented</w:t>
      </w:r>
      <w:r w:rsidR="003B5E2A" w:rsidRPr="00E977DE">
        <w:rPr>
          <w:sz w:val="24"/>
          <w:szCs w:val="24"/>
          <w:lang w:val="en-US"/>
        </w:rPr>
        <w:t xml:space="preserve">. </w:t>
      </w:r>
      <w:r w:rsidRPr="00E977DE">
        <w:rPr>
          <w:sz w:val="24"/>
          <w:szCs w:val="24"/>
          <w:lang w:val="en-US"/>
        </w:rPr>
        <w:t>It can be shown</w:t>
      </w:r>
      <w:r w:rsidR="003B5E2A" w:rsidRPr="00E977DE">
        <w:rPr>
          <w:sz w:val="24"/>
          <w:szCs w:val="24"/>
          <w:lang w:val="en-US"/>
        </w:rPr>
        <w:t xml:space="preserve">, </w:t>
      </w:r>
      <w:r w:rsidRPr="00E977DE">
        <w:rPr>
          <w:sz w:val="24"/>
          <w:szCs w:val="24"/>
          <w:lang w:val="en-US"/>
        </w:rPr>
        <w:t xml:space="preserve">that in case of mixing of two different types of water </w:t>
      </w:r>
      <w:r w:rsidR="003B5E2A" w:rsidRPr="00E977DE">
        <w:rPr>
          <w:sz w:val="24"/>
          <w:szCs w:val="24"/>
          <w:lang w:val="en-US"/>
        </w:rPr>
        <w:t>(</w:t>
      </w:r>
      <w:r w:rsidRPr="00E977DE">
        <w:rPr>
          <w:sz w:val="24"/>
          <w:szCs w:val="24"/>
          <w:lang w:val="en-US"/>
        </w:rPr>
        <w:t xml:space="preserve">i.e. points on plain </w:t>
      </w:r>
      <w:r w:rsidR="003B5E2A" w:rsidRPr="00E977DE">
        <w:rPr>
          <w:sz w:val="24"/>
          <w:szCs w:val="24"/>
          <w:lang w:val="en-US"/>
        </w:rPr>
        <w:t xml:space="preserve">TS), </w:t>
      </w:r>
      <w:r w:rsidRPr="00E977DE">
        <w:rPr>
          <w:sz w:val="24"/>
          <w:szCs w:val="24"/>
          <w:lang w:val="en-US"/>
        </w:rPr>
        <w:t xml:space="preserve">a point representing type of water must </w:t>
      </w:r>
      <w:proofErr w:type="gramStart"/>
      <w:r w:rsidRPr="00E977DE">
        <w:rPr>
          <w:sz w:val="24"/>
          <w:szCs w:val="24"/>
          <w:lang w:val="en-US"/>
        </w:rPr>
        <w:t>lay</w:t>
      </w:r>
      <w:proofErr w:type="gramEnd"/>
      <w:r w:rsidRPr="00E977DE">
        <w:rPr>
          <w:sz w:val="24"/>
          <w:szCs w:val="24"/>
          <w:lang w:val="en-US"/>
        </w:rPr>
        <w:t xml:space="preserve"> on the right line connecting source types at the distance therefrom</w:t>
      </w:r>
      <w:r w:rsidR="003B5E2A" w:rsidRPr="00E977DE">
        <w:rPr>
          <w:sz w:val="24"/>
          <w:szCs w:val="24"/>
          <w:lang w:val="en-US"/>
        </w:rPr>
        <w:t xml:space="preserve">, </w:t>
      </w:r>
      <w:r w:rsidRPr="00E977DE">
        <w:rPr>
          <w:sz w:val="24"/>
          <w:szCs w:val="24"/>
          <w:lang w:val="en-US"/>
        </w:rPr>
        <w:t>which are characterized by relative content of two types in the mix</w:t>
      </w:r>
      <w:r w:rsidR="003B5E2A" w:rsidRPr="00E977DE">
        <w:rPr>
          <w:sz w:val="24"/>
          <w:szCs w:val="24"/>
          <w:lang w:val="en-US"/>
        </w:rPr>
        <w:t xml:space="preserve">. </w:t>
      </w:r>
      <w:r w:rsidRPr="00E977DE">
        <w:rPr>
          <w:sz w:val="24"/>
          <w:szCs w:val="24"/>
          <w:lang w:val="en-US"/>
        </w:rPr>
        <w:t>Therefore, TS diagram inflection points represent “main” types of water</w:t>
      </w:r>
      <w:r w:rsidR="003B5E2A" w:rsidRPr="00E977DE">
        <w:rPr>
          <w:sz w:val="24"/>
          <w:szCs w:val="24"/>
          <w:lang w:val="en-US"/>
        </w:rPr>
        <w:t xml:space="preserve">, </w:t>
      </w:r>
      <w:r w:rsidRPr="00E977DE">
        <w:rPr>
          <w:sz w:val="24"/>
          <w:szCs w:val="24"/>
          <w:lang w:val="en-US"/>
        </w:rPr>
        <w:t xml:space="preserve">while </w:t>
      </w:r>
      <w:r w:rsidR="005938E7" w:rsidRPr="00E977DE">
        <w:rPr>
          <w:sz w:val="24"/>
          <w:szCs w:val="24"/>
          <w:lang w:val="en-US"/>
        </w:rPr>
        <w:t>segments of curve</w:t>
      </w:r>
      <w:r w:rsidR="003B5E2A" w:rsidRPr="00E977DE">
        <w:rPr>
          <w:sz w:val="24"/>
          <w:szCs w:val="24"/>
          <w:lang w:val="en-US"/>
        </w:rPr>
        <w:t xml:space="preserve">, </w:t>
      </w:r>
      <w:r w:rsidR="005938E7" w:rsidRPr="00E977DE">
        <w:rPr>
          <w:sz w:val="24"/>
          <w:szCs w:val="24"/>
          <w:lang w:val="en-US"/>
        </w:rPr>
        <w:t>which may be approximated with straight lines</w:t>
      </w:r>
      <w:r w:rsidR="003B5E2A" w:rsidRPr="00E977DE">
        <w:rPr>
          <w:sz w:val="24"/>
          <w:szCs w:val="24"/>
          <w:lang w:val="en-US"/>
        </w:rPr>
        <w:t xml:space="preserve">, </w:t>
      </w:r>
      <w:r w:rsidR="005938E7" w:rsidRPr="00E977DE">
        <w:rPr>
          <w:sz w:val="24"/>
          <w:szCs w:val="24"/>
          <w:lang w:val="en-US"/>
        </w:rPr>
        <w:t>describe mixing between the types</w:t>
      </w:r>
      <w:r w:rsidR="003B5E2A" w:rsidRPr="00E977DE">
        <w:rPr>
          <w:sz w:val="24"/>
          <w:szCs w:val="24"/>
          <w:lang w:val="en-US"/>
        </w:rPr>
        <w:t>.</w:t>
      </w:r>
    </w:p>
    <w:p w:rsidR="00C15736" w:rsidRPr="00E977DE" w:rsidRDefault="005938E7" w:rsidP="00815F6B">
      <w:pPr>
        <w:spacing w:line="360" w:lineRule="auto"/>
        <w:ind w:firstLine="567"/>
        <w:jc w:val="both"/>
        <w:rPr>
          <w:sz w:val="24"/>
          <w:szCs w:val="24"/>
          <w:lang w:val="en-US"/>
        </w:rPr>
      </w:pPr>
      <w:r w:rsidRPr="00E977DE">
        <w:rPr>
          <w:sz w:val="24"/>
          <w:szCs w:val="24"/>
          <w:lang w:val="en-US"/>
        </w:rPr>
        <w:t>When three main types are involved</w:t>
      </w:r>
      <w:r w:rsidR="00C15736" w:rsidRPr="00E977DE">
        <w:rPr>
          <w:sz w:val="24"/>
          <w:szCs w:val="24"/>
          <w:lang w:val="en-US"/>
        </w:rPr>
        <w:t xml:space="preserve">, </w:t>
      </w:r>
      <w:r w:rsidRPr="00E977DE">
        <w:rPr>
          <w:sz w:val="24"/>
          <w:szCs w:val="24"/>
          <w:lang w:val="en-US"/>
        </w:rPr>
        <w:t xml:space="preserve">any result of mixing between them creates a point </w:t>
      </w:r>
      <w:proofErr w:type="gramStart"/>
      <w:r w:rsidRPr="00E977DE">
        <w:rPr>
          <w:sz w:val="24"/>
          <w:szCs w:val="24"/>
          <w:lang w:val="en-US"/>
        </w:rPr>
        <w:t>laying</w:t>
      </w:r>
      <w:proofErr w:type="gramEnd"/>
      <w:r w:rsidRPr="00E977DE">
        <w:rPr>
          <w:sz w:val="24"/>
          <w:szCs w:val="24"/>
          <w:lang w:val="en-US"/>
        </w:rPr>
        <w:t xml:space="preserve"> inside a triangle known as mixing triangle</w:t>
      </w:r>
      <w:r w:rsidR="00C15736" w:rsidRPr="00E977DE">
        <w:rPr>
          <w:sz w:val="24"/>
          <w:szCs w:val="24"/>
          <w:lang w:val="en-US"/>
        </w:rPr>
        <w:t>.</w:t>
      </w:r>
      <w:r w:rsidR="00C15736" w:rsidRPr="00E977DE">
        <w:rPr>
          <w:sz w:val="24"/>
          <w:szCs w:val="24"/>
          <w:lang w:val="kk-KZ"/>
        </w:rPr>
        <w:t xml:space="preserve"> </w:t>
      </w:r>
      <w:r w:rsidRPr="00E977DE">
        <w:rPr>
          <w:sz w:val="24"/>
          <w:szCs w:val="24"/>
          <w:lang w:val="kk-KZ"/>
        </w:rPr>
        <w:t xml:space="preserve">The form of diagram in Figure </w:t>
      </w:r>
      <w:r w:rsidR="003B5E2A" w:rsidRPr="00E977DE">
        <w:rPr>
          <w:sz w:val="24"/>
          <w:szCs w:val="24"/>
          <w:lang w:val="kk-KZ"/>
        </w:rPr>
        <w:t>1</w:t>
      </w:r>
      <w:r w:rsidR="00C15736" w:rsidRPr="00E977DE">
        <w:rPr>
          <w:sz w:val="24"/>
          <w:szCs w:val="24"/>
          <w:lang w:val="kk-KZ"/>
        </w:rPr>
        <w:t xml:space="preserve"> </w:t>
      </w:r>
      <w:r w:rsidRPr="00E977DE">
        <w:rPr>
          <w:sz w:val="24"/>
          <w:szCs w:val="24"/>
          <w:lang w:val="kk-KZ"/>
        </w:rPr>
        <w:t xml:space="preserve">suggests presence of </w:t>
      </w:r>
      <w:r w:rsidR="00C15736" w:rsidRPr="00E977DE">
        <w:rPr>
          <w:sz w:val="24"/>
          <w:szCs w:val="24"/>
          <w:lang w:val="kk-KZ"/>
        </w:rPr>
        <w:t xml:space="preserve">3 </w:t>
      </w:r>
      <w:r w:rsidRPr="00E977DE">
        <w:rPr>
          <w:sz w:val="24"/>
          <w:szCs w:val="24"/>
          <w:lang w:val="kk-KZ"/>
        </w:rPr>
        <w:t xml:space="preserve">different types of </w:t>
      </w:r>
      <w:r w:rsidRPr="00E977DE">
        <w:rPr>
          <w:sz w:val="24"/>
          <w:szCs w:val="24"/>
          <w:lang w:val="en-US"/>
        </w:rPr>
        <w:t xml:space="preserve">water </w:t>
      </w:r>
      <w:r w:rsidR="00C15736" w:rsidRPr="00E977DE">
        <w:rPr>
          <w:sz w:val="24"/>
          <w:szCs w:val="24"/>
          <w:lang w:val="kk-KZ"/>
        </w:rPr>
        <w:t>(</w:t>
      </w:r>
      <w:r w:rsidRPr="00E977DE">
        <w:rPr>
          <w:sz w:val="24"/>
          <w:szCs w:val="24"/>
          <w:lang w:val="en-US"/>
        </w:rPr>
        <w:t>surface</w:t>
      </w:r>
      <w:r w:rsidR="00C15736" w:rsidRPr="00E977DE">
        <w:rPr>
          <w:sz w:val="24"/>
          <w:szCs w:val="24"/>
          <w:lang w:val="kk-KZ"/>
        </w:rPr>
        <w:t xml:space="preserve">, </w:t>
      </w:r>
      <w:r w:rsidRPr="00E977DE">
        <w:rPr>
          <w:sz w:val="24"/>
          <w:szCs w:val="24"/>
          <w:lang w:val="en-US"/>
        </w:rPr>
        <w:t>bottom and intermediary</w:t>
      </w:r>
      <w:r w:rsidR="00C15736" w:rsidRPr="00E977DE">
        <w:rPr>
          <w:sz w:val="24"/>
          <w:szCs w:val="24"/>
          <w:lang w:val="kk-KZ"/>
        </w:rPr>
        <w:t>)</w:t>
      </w:r>
      <w:r w:rsidRPr="00E977DE">
        <w:rPr>
          <w:sz w:val="24"/>
          <w:szCs w:val="24"/>
          <w:lang w:val="en-US"/>
        </w:rPr>
        <w:t xml:space="preserve"> which are illustrated schematically in the figure</w:t>
      </w:r>
      <w:r w:rsidR="00C15736" w:rsidRPr="00E977DE">
        <w:rPr>
          <w:sz w:val="24"/>
          <w:szCs w:val="24"/>
          <w:lang w:val="kk-KZ"/>
        </w:rPr>
        <w:t xml:space="preserve">. </w:t>
      </w:r>
      <w:r w:rsidRPr="00E977DE">
        <w:rPr>
          <w:sz w:val="24"/>
          <w:szCs w:val="24"/>
          <w:lang w:val="en-US"/>
        </w:rPr>
        <w:t>The lower pycnocline represents</w:t>
      </w:r>
      <w:r w:rsidR="00C15736" w:rsidRPr="00E977DE">
        <w:rPr>
          <w:sz w:val="24"/>
          <w:szCs w:val="24"/>
          <w:lang w:val="en-US"/>
        </w:rPr>
        <w:t xml:space="preserve">, </w:t>
      </w:r>
      <w:r w:rsidRPr="00E977DE">
        <w:rPr>
          <w:sz w:val="24"/>
          <w:szCs w:val="24"/>
          <w:lang w:val="en-US"/>
        </w:rPr>
        <w:t>in its essence</w:t>
      </w:r>
      <w:r w:rsidR="00C15736" w:rsidRPr="00E977DE">
        <w:rPr>
          <w:sz w:val="24"/>
          <w:szCs w:val="24"/>
          <w:lang w:val="en-US"/>
        </w:rPr>
        <w:t xml:space="preserve">, </w:t>
      </w:r>
      <w:r w:rsidRPr="00E977DE">
        <w:rPr>
          <w:sz w:val="24"/>
          <w:szCs w:val="24"/>
          <w:lang w:val="en-US"/>
        </w:rPr>
        <w:t>mix of bottom and intermediary types of water</w:t>
      </w:r>
      <w:r w:rsidR="00C15736" w:rsidRPr="00E977DE">
        <w:rPr>
          <w:sz w:val="24"/>
          <w:szCs w:val="24"/>
          <w:lang w:val="en-US"/>
        </w:rPr>
        <w:t>.</w:t>
      </w:r>
    </w:p>
    <w:p w:rsidR="00C15736" w:rsidRPr="00E977DE" w:rsidRDefault="005938E7" w:rsidP="007368B5">
      <w:pPr>
        <w:spacing w:line="360" w:lineRule="auto"/>
        <w:ind w:firstLine="567"/>
        <w:jc w:val="both"/>
        <w:rPr>
          <w:sz w:val="24"/>
          <w:szCs w:val="24"/>
          <w:lang w:val="en-US"/>
        </w:rPr>
      </w:pPr>
      <w:r w:rsidRPr="00E977DE">
        <w:rPr>
          <w:sz w:val="24"/>
          <w:szCs w:val="24"/>
          <w:lang w:val="en-US"/>
        </w:rPr>
        <w:t>Salinity in the lower layer is much higher than in the intermediary layer</w:t>
      </w:r>
      <w:r w:rsidR="00C15736" w:rsidRPr="00E977DE">
        <w:rPr>
          <w:sz w:val="24"/>
          <w:szCs w:val="24"/>
          <w:lang w:val="en-US"/>
        </w:rPr>
        <w:t xml:space="preserve">, </w:t>
      </w:r>
      <w:r w:rsidRPr="00E977DE">
        <w:rPr>
          <w:sz w:val="24"/>
          <w:szCs w:val="24"/>
          <w:lang w:val="en-US"/>
        </w:rPr>
        <w:t>and it is unlikely that such higher salinity could only be a result of evaporation in the western basin without advection of more saline waters in the eastern basin</w:t>
      </w:r>
      <w:r w:rsidR="00C15736" w:rsidRPr="00E977DE">
        <w:rPr>
          <w:sz w:val="24"/>
          <w:szCs w:val="24"/>
          <w:lang w:val="en-US"/>
        </w:rPr>
        <w:t xml:space="preserve">. </w:t>
      </w:r>
      <w:r w:rsidRPr="00E977DE">
        <w:rPr>
          <w:sz w:val="24"/>
          <w:szCs w:val="24"/>
          <w:lang w:val="en-US"/>
        </w:rPr>
        <w:t>Features of the surface water type are mainly defined by interaction of the sea and atmosphere</w:t>
      </w:r>
      <w:r w:rsidR="00C15736" w:rsidRPr="00E977DE">
        <w:rPr>
          <w:sz w:val="24"/>
          <w:szCs w:val="24"/>
          <w:lang w:val="en-US"/>
        </w:rPr>
        <w:t xml:space="preserve">. </w:t>
      </w:r>
      <w:proofErr w:type="gramStart"/>
      <w:r w:rsidRPr="00E977DE">
        <w:rPr>
          <w:sz w:val="24"/>
          <w:szCs w:val="24"/>
          <w:lang w:val="en-US"/>
        </w:rPr>
        <w:t>As for the intermediary type</w:t>
      </w:r>
      <w:r w:rsidR="00C15736" w:rsidRPr="00E977DE">
        <w:rPr>
          <w:sz w:val="24"/>
          <w:szCs w:val="24"/>
          <w:lang w:val="en-US"/>
        </w:rPr>
        <w:t xml:space="preserve">, </w:t>
      </w:r>
      <w:r w:rsidRPr="00E977DE">
        <w:rPr>
          <w:sz w:val="24"/>
          <w:szCs w:val="24"/>
          <w:lang w:val="en-US"/>
        </w:rPr>
        <w:t xml:space="preserve">it origins hypothetically from </w:t>
      </w:r>
      <w:r w:rsidRPr="00E977DE">
        <w:rPr>
          <w:sz w:val="24"/>
          <w:szCs w:val="24"/>
          <w:lang w:val="en-US"/>
        </w:rPr>
        <w:lastRenderedPageBreak/>
        <w:t>local evaporation in the western basin</w:t>
      </w:r>
      <w:r w:rsidR="00C15736" w:rsidRPr="00E977DE">
        <w:rPr>
          <w:sz w:val="24"/>
          <w:szCs w:val="24"/>
          <w:lang w:val="en-US"/>
        </w:rPr>
        <w:t xml:space="preserve">, </w:t>
      </w:r>
      <w:r w:rsidRPr="00E977DE">
        <w:rPr>
          <w:sz w:val="24"/>
          <w:szCs w:val="24"/>
          <w:lang w:val="en-US"/>
        </w:rPr>
        <w:t xml:space="preserve">especially, on its shallow </w:t>
      </w:r>
      <w:r w:rsidR="00333B9C" w:rsidRPr="00E977DE">
        <w:rPr>
          <w:sz w:val="24"/>
          <w:szCs w:val="24"/>
          <w:lang w:val="en-US"/>
        </w:rPr>
        <w:t xml:space="preserve">northern </w:t>
      </w:r>
      <w:r w:rsidRPr="00E977DE">
        <w:rPr>
          <w:sz w:val="24"/>
          <w:szCs w:val="24"/>
          <w:lang w:val="en-US"/>
        </w:rPr>
        <w:t>shelf</w:t>
      </w:r>
      <w:r w:rsidR="00C15736" w:rsidRPr="00E977DE">
        <w:rPr>
          <w:sz w:val="24"/>
          <w:szCs w:val="24"/>
          <w:lang w:val="en-US"/>
        </w:rPr>
        <w:t xml:space="preserve">, </w:t>
      </w:r>
      <w:r w:rsidRPr="00E977DE">
        <w:rPr>
          <w:sz w:val="24"/>
          <w:szCs w:val="24"/>
          <w:lang w:val="en-US"/>
        </w:rPr>
        <w:t>where summer evaporation is particularly intensive</w:t>
      </w:r>
      <w:r w:rsidR="00C15736" w:rsidRPr="00E977DE">
        <w:rPr>
          <w:sz w:val="24"/>
          <w:szCs w:val="24"/>
          <w:lang w:val="en-US"/>
        </w:rPr>
        <w:t>.</w:t>
      </w:r>
      <w:proofErr w:type="gramEnd"/>
      <w:r w:rsidR="00C15736" w:rsidRPr="00E977DE">
        <w:rPr>
          <w:sz w:val="24"/>
          <w:szCs w:val="24"/>
          <w:lang w:val="en-US"/>
        </w:rPr>
        <w:t xml:space="preserve"> </w:t>
      </w:r>
      <w:r w:rsidRPr="00E977DE">
        <w:rPr>
          <w:sz w:val="24"/>
          <w:szCs w:val="24"/>
          <w:lang w:val="en-US"/>
        </w:rPr>
        <w:t>Besides</w:t>
      </w:r>
      <w:r w:rsidR="00C15736" w:rsidRPr="00E977DE">
        <w:rPr>
          <w:sz w:val="24"/>
          <w:szCs w:val="24"/>
          <w:lang w:val="en-US"/>
        </w:rPr>
        <w:t xml:space="preserve">, </w:t>
      </w:r>
      <w:r w:rsidRPr="00E977DE">
        <w:rPr>
          <w:sz w:val="24"/>
          <w:szCs w:val="24"/>
          <w:lang w:val="en-US"/>
        </w:rPr>
        <w:t>the bottom water type contains water impurities originating from the eastern basin</w:t>
      </w:r>
      <w:r w:rsidR="00C15736" w:rsidRPr="00E977DE">
        <w:rPr>
          <w:sz w:val="24"/>
          <w:szCs w:val="24"/>
          <w:lang w:val="en-US"/>
        </w:rPr>
        <w:t xml:space="preserve">. </w:t>
      </w:r>
      <w:r w:rsidRPr="00E977DE">
        <w:rPr>
          <w:sz w:val="24"/>
          <w:szCs w:val="24"/>
          <w:lang w:val="en-US"/>
        </w:rPr>
        <w:t>Actually</w:t>
      </w:r>
      <w:r w:rsidR="00C15736" w:rsidRPr="00E977DE">
        <w:rPr>
          <w:sz w:val="24"/>
          <w:szCs w:val="24"/>
          <w:lang w:val="en-US"/>
        </w:rPr>
        <w:t xml:space="preserve">, </w:t>
      </w:r>
      <w:r w:rsidRPr="00E977DE">
        <w:rPr>
          <w:sz w:val="24"/>
          <w:szCs w:val="24"/>
          <w:lang w:val="en-US"/>
        </w:rPr>
        <w:t>the lower layer is warmer than the intermediary layer</w:t>
      </w:r>
      <w:r w:rsidR="00C15736" w:rsidRPr="00E977DE">
        <w:rPr>
          <w:sz w:val="24"/>
          <w:szCs w:val="24"/>
          <w:lang w:val="en-US"/>
        </w:rPr>
        <w:t xml:space="preserve">, </w:t>
      </w:r>
      <w:r w:rsidRPr="00E977DE">
        <w:rPr>
          <w:sz w:val="24"/>
          <w:szCs w:val="24"/>
          <w:lang w:val="en-US"/>
        </w:rPr>
        <w:t xml:space="preserve">which assumes that, at the very least, a portion of water </w:t>
      </w:r>
      <w:r w:rsidR="00333B9C" w:rsidRPr="00E977DE">
        <w:rPr>
          <w:sz w:val="24"/>
          <w:szCs w:val="24"/>
          <w:lang w:val="en-US"/>
        </w:rPr>
        <w:t>constituting it gained its features in the summer or in the early autumn</w:t>
      </w:r>
      <w:r w:rsidR="00C15736" w:rsidRPr="00E977DE">
        <w:rPr>
          <w:sz w:val="24"/>
          <w:szCs w:val="24"/>
          <w:lang w:val="en-US"/>
        </w:rPr>
        <w:t xml:space="preserve">, </w:t>
      </w:r>
      <w:r w:rsidR="00333B9C" w:rsidRPr="00E977DE">
        <w:rPr>
          <w:sz w:val="24"/>
          <w:szCs w:val="24"/>
          <w:lang w:val="en-US"/>
        </w:rPr>
        <w:t>when sea surface temperature in the shallow eastern basin is higher than in the western basin</w:t>
      </w:r>
      <w:r w:rsidR="00C15736" w:rsidRPr="00E977DE">
        <w:rPr>
          <w:sz w:val="24"/>
          <w:szCs w:val="24"/>
          <w:lang w:val="en-US"/>
        </w:rPr>
        <w:t xml:space="preserve">.  </w:t>
      </w:r>
    </w:p>
    <w:p w:rsidR="003B5E2A" w:rsidRPr="00E977DE" w:rsidRDefault="00C15736" w:rsidP="003B5E2A">
      <w:pPr>
        <w:spacing w:line="360" w:lineRule="auto"/>
        <w:ind w:firstLine="567"/>
        <w:jc w:val="both"/>
        <w:rPr>
          <w:sz w:val="24"/>
          <w:szCs w:val="24"/>
          <w:lang w:val="kk-KZ"/>
        </w:rPr>
      </w:pPr>
      <w:r w:rsidRPr="00E977DE">
        <w:rPr>
          <w:sz w:val="24"/>
          <w:szCs w:val="24"/>
          <w:lang w:val="en-US"/>
        </w:rPr>
        <w:t xml:space="preserve">TS </w:t>
      </w:r>
      <w:r w:rsidR="00333B9C" w:rsidRPr="00E977DE">
        <w:rPr>
          <w:sz w:val="24"/>
          <w:szCs w:val="24"/>
          <w:lang w:val="en-US"/>
        </w:rPr>
        <w:t xml:space="preserve">diagrams for October </w:t>
      </w:r>
      <w:r w:rsidRPr="00E977DE">
        <w:rPr>
          <w:sz w:val="24"/>
          <w:szCs w:val="24"/>
          <w:lang w:val="en-US"/>
        </w:rPr>
        <w:t xml:space="preserve">2003 </w:t>
      </w:r>
      <w:r w:rsidR="00333B9C" w:rsidRPr="00E977DE">
        <w:rPr>
          <w:sz w:val="24"/>
          <w:szCs w:val="24"/>
          <w:lang w:val="en-US"/>
        </w:rPr>
        <w:t xml:space="preserve">are shown in Figure </w:t>
      </w:r>
      <w:r w:rsidR="003B5E2A" w:rsidRPr="00E977DE">
        <w:rPr>
          <w:sz w:val="24"/>
          <w:szCs w:val="24"/>
          <w:lang w:val="en-US"/>
        </w:rPr>
        <w:t>2</w:t>
      </w:r>
      <w:r w:rsidRPr="00E977DE">
        <w:rPr>
          <w:sz w:val="24"/>
          <w:szCs w:val="24"/>
          <w:lang w:val="en-US"/>
        </w:rPr>
        <w:t xml:space="preserve">. </w:t>
      </w:r>
      <w:r w:rsidR="00333B9C" w:rsidRPr="00E977DE">
        <w:rPr>
          <w:sz w:val="24"/>
          <w:szCs w:val="24"/>
          <w:lang w:val="en-US"/>
        </w:rPr>
        <w:t>Three main types of water forming “mixing triangle” can also be identified again</w:t>
      </w:r>
      <w:r w:rsidRPr="00E977DE">
        <w:rPr>
          <w:sz w:val="24"/>
          <w:szCs w:val="24"/>
          <w:lang w:val="en-US"/>
        </w:rPr>
        <w:t xml:space="preserve">. </w:t>
      </w:r>
      <w:r w:rsidR="00333B9C" w:rsidRPr="00E977DE">
        <w:rPr>
          <w:sz w:val="24"/>
          <w:szCs w:val="24"/>
          <w:lang w:val="en-US"/>
        </w:rPr>
        <w:t xml:space="preserve">Thermohaline features of a new warm invasion are close to those observed in </w:t>
      </w:r>
      <w:r w:rsidRPr="00E977DE">
        <w:rPr>
          <w:sz w:val="24"/>
          <w:szCs w:val="24"/>
          <w:lang w:val="en-US"/>
        </w:rPr>
        <w:t xml:space="preserve">2002. </w:t>
      </w:r>
      <w:r w:rsidR="00333B9C" w:rsidRPr="00E977DE">
        <w:rPr>
          <w:sz w:val="24"/>
          <w:szCs w:val="24"/>
          <w:lang w:val="en-US"/>
        </w:rPr>
        <w:t>According to wind records</w:t>
      </w:r>
      <w:r w:rsidRPr="00E977DE">
        <w:rPr>
          <w:sz w:val="24"/>
          <w:szCs w:val="24"/>
          <w:lang w:val="en-US"/>
        </w:rPr>
        <w:t xml:space="preserve">, </w:t>
      </w:r>
      <w:r w:rsidR="00333B9C" w:rsidRPr="00E977DE">
        <w:rPr>
          <w:sz w:val="24"/>
          <w:szCs w:val="24"/>
          <w:lang w:val="en-US"/>
        </w:rPr>
        <w:t xml:space="preserve">invasion of </w:t>
      </w:r>
      <w:r w:rsidRPr="00E977DE">
        <w:rPr>
          <w:sz w:val="24"/>
          <w:szCs w:val="24"/>
          <w:lang w:val="en-US"/>
        </w:rPr>
        <w:t>2003</w:t>
      </w:r>
      <w:r w:rsidR="00333B9C" w:rsidRPr="00E977DE">
        <w:rPr>
          <w:sz w:val="24"/>
          <w:szCs w:val="24"/>
          <w:lang w:val="en-US"/>
        </w:rPr>
        <w:t xml:space="preserve"> most likely took place in June</w:t>
      </w:r>
      <w:r w:rsidRPr="00E977DE">
        <w:rPr>
          <w:sz w:val="24"/>
          <w:szCs w:val="24"/>
          <w:lang w:val="en-US"/>
        </w:rPr>
        <w:t xml:space="preserve">. </w:t>
      </w:r>
      <w:r w:rsidR="00333B9C" w:rsidRPr="00E977DE">
        <w:rPr>
          <w:sz w:val="24"/>
          <w:szCs w:val="24"/>
          <w:lang w:val="en-US"/>
        </w:rPr>
        <w:t xml:space="preserve">Origin of type of cold water is disputable and may be associated either with earlier winter invasion from the eastern basin or supposedly with winter convection or incursion down of very cold winter water from shallow </w:t>
      </w:r>
      <w:r w:rsidR="003D5DCB" w:rsidRPr="00E977DE">
        <w:rPr>
          <w:sz w:val="24"/>
          <w:szCs w:val="24"/>
          <w:lang w:val="en-US"/>
        </w:rPr>
        <w:t xml:space="preserve">southern </w:t>
      </w:r>
      <w:r w:rsidR="00333B9C" w:rsidRPr="00E977DE">
        <w:rPr>
          <w:sz w:val="24"/>
          <w:szCs w:val="24"/>
          <w:lang w:val="en-US"/>
        </w:rPr>
        <w:t>part of the western basin</w:t>
      </w:r>
      <w:r w:rsidRPr="00E977DE">
        <w:rPr>
          <w:sz w:val="24"/>
          <w:szCs w:val="24"/>
          <w:lang w:val="en-US"/>
        </w:rPr>
        <w:t>.</w:t>
      </w:r>
      <w:r w:rsidR="003B5E2A" w:rsidRPr="00E977DE">
        <w:rPr>
          <w:sz w:val="24"/>
          <w:szCs w:val="24"/>
          <w:lang w:val="en-US"/>
        </w:rPr>
        <w:t xml:space="preserve"> </w:t>
      </w:r>
      <w:r w:rsidR="00333B9C" w:rsidRPr="00E977DE">
        <w:rPr>
          <w:sz w:val="24"/>
          <w:szCs w:val="24"/>
          <w:lang w:val="en-US"/>
        </w:rPr>
        <w:t xml:space="preserve">Two competing mechanisms which may be responsible for invasion of waters from eastern basin to the western trench are outlined in Figure </w:t>
      </w:r>
      <w:r w:rsidR="003B5E2A" w:rsidRPr="00E977DE">
        <w:rPr>
          <w:sz w:val="24"/>
          <w:szCs w:val="24"/>
          <w:lang w:val="en-US"/>
        </w:rPr>
        <w:t>2.</w:t>
      </w:r>
      <w:r w:rsidR="003B5E2A" w:rsidRPr="00E977DE">
        <w:rPr>
          <w:sz w:val="24"/>
          <w:szCs w:val="24"/>
          <w:lang w:val="kk-KZ"/>
        </w:rPr>
        <w:t xml:space="preserve"> </w:t>
      </w:r>
      <w:r w:rsidR="00333B9C" w:rsidRPr="00E977DE">
        <w:rPr>
          <w:sz w:val="24"/>
          <w:szCs w:val="24"/>
          <w:lang w:val="en-US"/>
        </w:rPr>
        <w:t xml:space="preserve">Three main types of water are defined </w:t>
      </w:r>
      <w:r w:rsidR="003B5E2A" w:rsidRPr="00E977DE">
        <w:rPr>
          <w:sz w:val="24"/>
          <w:szCs w:val="24"/>
          <w:lang w:val="kk-KZ"/>
        </w:rPr>
        <w:t>(</w:t>
      </w:r>
      <w:r w:rsidR="00333B9C" w:rsidRPr="00E977DE">
        <w:rPr>
          <w:sz w:val="24"/>
          <w:szCs w:val="24"/>
          <w:lang w:val="en-US"/>
        </w:rPr>
        <w:t>large grey circles</w:t>
      </w:r>
      <w:r w:rsidR="003B5E2A" w:rsidRPr="00E977DE">
        <w:rPr>
          <w:sz w:val="24"/>
          <w:szCs w:val="24"/>
          <w:lang w:val="kk-KZ"/>
        </w:rPr>
        <w:t xml:space="preserve">). </w:t>
      </w:r>
      <w:r w:rsidR="00333B9C" w:rsidRPr="00E977DE">
        <w:rPr>
          <w:sz w:val="24"/>
          <w:szCs w:val="24"/>
          <w:lang w:val="en-US"/>
        </w:rPr>
        <w:t>EBW means eastern basin waters</w:t>
      </w:r>
    </w:p>
    <w:p w:rsidR="00C15736" w:rsidRPr="00E977DE" w:rsidRDefault="00C15736" w:rsidP="007368B5">
      <w:pPr>
        <w:spacing w:line="360" w:lineRule="auto"/>
        <w:ind w:firstLine="709"/>
        <w:jc w:val="both"/>
        <w:rPr>
          <w:sz w:val="24"/>
          <w:szCs w:val="24"/>
        </w:rPr>
      </w:pPr>
    </w:p>
    <w:p w:rsidR="00C15736" w:rsidRPr="00E977DE" w:rsidRDefault="006C3271" w:rsidP="007368B5">
      <w:pPr>
        <w:spacing w:line="360" w:lineRule="auto"/>
        <w:ind w:firstLine="708"/>
        <w:jc w:val="both"/>
        <w:rPr>
          <w:sz w:val="24"/>
          <w:szCs w:val="24"/>
          <w:lang w:val="kk-KZ"/>
        </w:rPr>
      </w:pPr>
      <w:r w:rsidRPr="00E977DE">
        <w:rPr>
          <w:noProof/>
          <w:sz w:val="24"/>
          <w:szCs w:val="24"/>
        </w:rPr>
        <w:drawing>
          <wp:inline distT="0" distB="0" distL="0" distR="0" wp14:anchorId="0383F17D" wp14:editId="77D4022D">
            <wp:extent cx="3648075" cy="37814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48075" cy="3781425"/>
                    </a:xfrm>
                    <a:prstGeom prst="rect">
                      <a:avLst/>
                    </a:prstGeom>
                    <a:noFill/>
                    <a:ln>
                      <a:noFill/>
                    </a:ln>
                  </pic:spPr>
                </pic:pic>
              </a:graphicData>
            </a:graphic>
          </wp:inline>
        </w:drawing>
      </w:r>
    </w:p>
    <w:p w:rsidR="00C15736" w:rsidRPr="00E977DE" w:rsidRDefault="00333B9C" w:rsidP="007368B5">
      <w:pPr>
        <w:spacing w:line="360" w:lineRule="auto"/>
        <w:jc w:val="center"/>
        <w:rPr>
          <w:sz w:val="24"/>
          <w:szCs w:val="24"/>
          <w:lang w:val="kk-KZ"/>
        </w:rPr>
      </w:pPr>
      <w:r w:rsidRPr="00E977DE">
        <w:rPr>
          <w:sz w:val="24"/>
          <w:szCs w:val="24"/>
          <w:lang w:val="kk-KZ"/>
        </w:rPr>
        <w:t xml:space="preserve">Figure </w:t>
      </w:r>
      <w:r w:rsidR="003B5E2A" w:rsidRPr="00E977DE">
        <w:rPr>
          <w:sz w:val="24"/>
          <w:szCs w:val="24"/>
          <w:lang w:val="kk-KZ"/>
        </w:rPr>
        <w:t>2</w:t>
      </w:r>
      <w:r w:rsidR="00C15736" w:rsidRPr="00E977DE">
        <w:rPr>
          <w:sz w:val="24"/>
          <w:szCs w:val="24"/>
          <w:lang w:val="kk-KZ"/>
        </w:rPr>
        <w:t xml:space="preserve"> </w:t>
      </w:r>
      <w:r w:rsidRPr="00E977DE">
        <w:rPr>
          <w:sz w:val="24"/>
          <w:szCs w:val="24"/>
          <w:lang w:val="kk-KZ"/>
        </w:rPr>
        <w:t>–</w:t>
      </w:r>
      <w:r w:rsidR="00C15736" w:rsidRPr="00E977DE">
        <w:rPr>
          <w:sz w:val="24"/>
          <w:szCs w:val="24"/>
          <w:lang w:val="kk-KZ"/>
        </w:rPr>
        <w:t xml:space="preserve"> </w:t>
      </w:r>
      <w:r w:rsidRPr="00E977DE">
        <w:rPr>
          <w:sz w:val="24"/>
          <w:szCs w:val="24"/>
          <w:lang w:val="kk-KZ"/>
        </w:rPr>
        <w:t>Diagram of temperature</w:t>
      </w:r>
      <w:r w:rsidR="00C15736" w:rsidRPr="00E977DE">
        <w:rPr>
          <w:sz w:val="24"/>
          <w:szCs w:val="24"/>
          <w:lang w:val="kk-KZ"/>
        </w:rPr>
        <w:t>-</w:t>
      </w:r>
      <w:r w:rsidRPr="00E977DE">
        <w:rPr>
          <w:sz w:val="24"/>
          <w:szCs w:val="24"/>
          <w:lang w:val="kk-KZ"/>
        </w:rPr>
        <w:t xml:space="preserve">salinity for the southern </w:t>
      </w:r>
      <w:r w:rsidRPr="00E977DE">
        <w:rPr>
          <w:sz w:val="24"/>
          <w:szCs w:val="24"/>
          <w:lang w:val="en-US"/>
        </w:rPr>
        <w:t xml:space="preserve">part </w:t>
      </w:r>
      <w:r w:rsidR="00C15736" w:rsidRPr="00E977DE">
        <w:rPr>
          <w:sz w:val="24"/>
          <w:szCs w:val="24"/>
          <w:lang w:val="kk-KZ"/>
        </w:rPr>
        <w:t>(</w:t>
      </w:r>
      <w:r w:rsidRPr="00E977DE">
        <w:rPr>
          <w:sz w:val="24"/>
          <w:szCs w:val="24"/>
          <w:lang w:val="en-US"/>
        </w:rPr>
        <w:t>circles</w:t>
      </w:r>
      <w:r w:rsidR="00C15736" w:rsidRPr="00E977DE">
        <w:rPr>
          <w:sz w:val="24"/>
          <w:szCs w:val="24"/>
          <w:lang w:val="kk-KZ"/>
        </w:rPr>
        <w:t xml:space="preserve">) </w:t>
      </w:r>
      <w:r w:rsidR="003D5DCB" w:rsidRPr="00E977DE">
        <w:rPr>
          <w:sz w:val="24"/>
          <w:szCs w:val="24"/>
          <w:lang w:val="en-US"/>
        </w:rPr>
        <w:t xml:space="preserve">and northern part </w:t>
      </w:r>
      <w:r w:rsidR="00C15736" w:rsidRPr="00E977DE">
        <w:rPr>
          <w:sz w:val="24"/>
          <w:szCs w:val="24"/>
          <w:lang w:val="kk-KZ"/>
        </w:rPr>
        <w:t>(</w:t>
      </w:r>
      <w:r w:rsidR="003D5DCB" w:rsidRPr="00E977DE">
        <w:rPr>
          <w:sz w:val="24"/>
          <w:szCs w:val="24"/>
          <w:lang w:val="en-US"/>
        </w:rPr>
        <w:t>dashes</w:t>
      </w:r>
      <w:r w:rsidR="00C15736" w:rsidRPr="00E977DE">
        <w:rPr>
          <w:sz w:val="24"/>
          <w:szCs w:val="24"/>
          <w:lang w:val="kk-KZ"/>
        </w:rPr>
        <w:t xml:space="preserve">) </w:t>
      </w:r>
      <w:r w:rsidR="003D5DCB" w:rsidRPr="00E977DE">
        <w:rPr>
          <w:sz w:val="24"/>
          <w:szCs w:val="24"/>
          <w:lang w:val="en-US"/>
        </w:rPr>
        <w:t xml:space="preserve">of the western basin in October </w:t>
      </w:r>
      <w:r w:rsidR="003B5E2A" w:rsidRPr="00E977DE">
        <w:rPr>
          <w:sz w:val="24"/>
          <w:szCs w:val="24"/>
          <w:lang w:val="kk-KZ"/>
        </w:rPr>
        <w:t xml:space="preserve">2003 </w:t>
      </w:r>
    </w:p>
    <w:p w:rsidR="00C15736" w:rsidRPr="00E977DE" w:rsidRDefault="00C15736" w:rsidP="007368B5">
      <w:pPr>
        <w:spacing w:line="360" w:lineRule="auto"/>
        <w:ind w:firstLine="567"/>
        <w:jc w:val="both"/>
        <w:rPr>
          <w:sz w:val="24"/>
          <w:szCs w:val="24"/>
          <w:lang w:val="kk-KZ"/>
        </w:rPr>
      </w:pPr>
    </w:p>
    <w:p w:rsidR="00C15736" w:rsidRPr="00E977DE" w:rsidRDefault="000435BF" w:rsidP="007368B5">
      <w:pPr>
        <w:spacing w:line="360" w:lineRule="auto"/>
        <w:ind w:firstLine="567"/>
        <w:jc w:val="both"/>
        <w:rPr>
          <w:sz w:val="24"/>
          <w:szCs w:val="24"/>
          <w:lang w:val="kk-KZ"/>
        </w:rPr>
      </w:pPr>
      <w:r w:rsidRPr="00E977DE">
        <w:rPr>
          <w:sz w:val="24"/>
          <w:szCs w:val="24"/>
          <w:lang w:val="kk-KZ"/>
        </w:rPr>
        <w:lastRenderedPageBreak/>
        <w:t>When gat connecting two basins is sufficiently large</w:t>
      </w:r>
      <w:r w:rsidR="0054668B" w:rsidRPr="00E977DE">
        <w:rPr>
          <w:sz w:val="24"/>
          <w:szCs w:val="24"/>
          <w:lang w:val="kk-KZ"/>
        </w:rPr>
        <w:t xml:space="preserve">, </w:t>
      </w:r>
      <w:r w:rsidRPr="00E977DE">
        <w:rPr>
          <w:sz w:val="24"/>
          <w:szCs w:val="24"/>
          <w:lang w:val="kk-KZ"/>
        </w:rPr>
        <w:t xml:space="preserve">then wind friction stress directed to the east must create surface slope of the lake which results in “pushing” </w:t>
      </w:r>
      <w:r w:rsidRPr="00E977DE">
        <w:rPr>
          <w:sz w:val="24"/>
          <w:szCs w:val="24"/>
          <w:lang w:val="en-US"/>
        </w:rPr>
        <w:t>of dense water of the eastern basin barothropically via a channel to the western basin</w:t>
      </w:r>
      <w:r w:rsidR="00C15736" w:rsidRPr="00E977DE">
        <w:rPr>
          <w:sz w:val="24"/>
          <w:szCs w:val="24"/>
          <w:lang w:val="kk-KZ"/>
        </w:rPr>
        <w:t xml:space="preserve">, </w:t>
      </w:r>
      <w:r w:rsidRPr="00E977DE">
        <w:rPr>
          <w:sz w:val="24"/>
          <w:szCs w:val="24"/>
          <w:lang w:val="en-US"/>
        </w:rPr>
        <w:t>where it goes down to the lower layer</w:t>
      </w:r>
      <w:r w:rsidR="00C15736" w:rsidRPr="00E977DE">
        <w:rPr>
          <w:sz w:val="24"/>
          <w:szCs w:val="24"/>
          <w:lang w:val="kk-KZ"/>
        </w:rPr>
        <w:t xml:space="preserve">. </w:t>
      </w:r>
      <w:r w:rsidRPr="00E977DE">
        <w:rPr>
          <w:sz w:val="24"/>
          <w:szCs w:val="24"/>
          <w:lang w:val="en-US"/>
        </w:rPr>
        <w:t>In opposite conditions of western wind, vertical picture of density in the channel and near it will be convectively unstable</w:t>
      </w:r>
      <w:r w:rsidR="00C15736" w:rsidRPr="00E977DE">
        <w:rPr>
          <w:sz w:val="24"/>
          <w:szCs w:val="24"/>
          <w:lang w:val="en-US"/>
        </w:rPr>
        <w:t xml:space="preserve">. </w:t>
      </w:r>
      <w:r w:rsidRPr="00E977DE">
        <w:rPr>
          <w:sz w:val="24"/>
          <w:szCs w:val="24"/>
          <w:lang w:val="en-US"/>
        </w:rPr>
        <w:t>On the other hand</w:t>
      </w:r>
      <w:r w:rsidR="00C15736" w:rsidRPr="00E977DE">
        <w:rPr>
          <w:sz w:val="24"/>
          <w:szCs w:val="24"/>
          <w:lang w:val="en-US"/>
        </w:rPr>
        <w:t xml:space="preserve">, </w:t>
      </w:r>
      <w:r w:rsidRPr="00E977DE">
        <w:rPr>
          <w:sz w:val="24"/>
          <w:szCs w:val="24"/>
          <w:lang w:val="en-US"/>
        </w:rPr>
        <w:t>to the extent when gut is insignificant and two basins “do not feel each other”</w:t>
      </w:r>
      <w:r w:rsidR="00C15736" w:rsidRPr="00E977DE">
        <w:rPr>
          <w:sz w:val="24"/>
          <w:szCs w:val="24"/>
          <w:lang w:val="en-US"/>
        </w:rPr>
        <w:t>,</w:t>
      </w:r>
      <w:r w:rsidRPr="00E977DE">
        <w:rPr>
          <w:sz w:val="24"/>
          <w:szCs w:val="24"/>
          <w:lang w:val="en-US"/>
        </w:rPr>
        <w:t xml:space="preserve"> invasion of eastern waters must be caused by eastern winds </w:t>
      </w:r>
      <w:r w:rsidR="00C15736" w:rsidRPr="00E977DE">
        <w:rPr>
          <w:sz w:val="24"/>
          <w:szCs w:val="24"/>
          <w:lang w:val="en-US"/>
        </w:rPr>
        <w:t>(</w:t>
      </w:r>
      <w:r w:rsidRPr="00E977DE">
        <w:rPr>
          <w:sz w:val="24"/>
          <w:szCs w:val="24"/>
          <w:lang w:val="en-US"/>
        </w:rPr>
        <w:t xml:space="preserve">the lower part of Figure </w:t>
      </w:r>
      <w:r w:rsidR="003B5E2A" w:rsidRPr="00E977DE">
        <w:rPr>
          <w:sz w:val="24"/>
          <w:szCs w:val="24"/>
          <w:lang w:val="en-US"/>
        </w:rPr>
        <w:t>3</w:t>
      </w:r>
      <w:r w:rsidR="00C15736" w:rsidRPr="00E977DE">
        <w:rPr>
          <w:sz w:val="24"/>
          <w:szCs w:val="24"/>
          <w:lang w:val="en-US"/>
        </w:rPr>
        <w:t xml:space="preserve">). </w:t>
      </w:r>
      <w:r w:rsidRPr="00E977DE">
        <w:rPr>
          <w:sz w:val="24"/>
          <w:szCs w:val="24"/>
          <w:lang w:val="en-US"/>
        </w:rPr>
        <w:t>As the final result, in the course of decrease of the sea level, the system must transit from “larger gut” to “smaller gut”</w:t>
      </w:r>
      <w:r w:rsidR="00C15736" w:rsidRPr="00E977DE">
        <w:rPr>
          <w:sz w:val="24"/>
          <w:szCs w:val="24"/>
          <w:lang w:val="kk-KZ"/>
        </w:rPr>
        <w:t xml:space="preserve">. </w:t>
      </w:r>
    </w:p>
    <w:p w:rsidR="00C15736" w:rsidRPr="00E977DE" w:rsidRDefault="006C3271" w:rsidP="007368B5">
      <w:pPr>
        <w:spacing w:line="360" w:lineRule="auto"/>
        <w:jc w:val="center"/>
        <w:rPr>
          <w:sz w:val="24"/>
          <w:szCs w:val="24"/>
        </w:rPr>
      </w:pPr>
      <w:r w:rsidRPr="00E977DE">
        <w:rPr>
          <w:noProof/>
          <w:sz w:val="24"/>
          <w:szCs w:val="24"/>
        </w:rPr>
        <w:drawing>
          <wp:inline distT="0" distB="0" distL="0" distR="0" wp14:anchorId="1B647A47" wp14:editId="78B3A7EB">
            <wp:extent cx="2638425" cy="28575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8425" cy="2857500"/>
                    </a:xfrm>
                    <a:prstGeom prst="rect">
                      <a:avLst/>
                    </a:prstGeom>
                    <a:noFill/>
                    <a:ln>
                      <a:noFill/>
                    </a:ln>
                  </pic:spPr>
                </pic:pic>
              </a:graphicData>
            </a:graphic>
          </wp:inline>
        </w:drawing>
      </w:r>
    </w:p>
    <w:p w:rsidR="009A7482" w:rsidRPr="00E977DE" w:rsidRDefault="000435BF" w:rsidP="007368B5">
      <w:pPr>
        <w:spacing w:line="360" w:lineRule="auto"/>
        <w:jc w:val="center"/>
        <w:rPr>
          <w:sz w:val="24"/>
          <w:szCs w:val="24"/>
          <w:lang w:val="en-US"/>
        </w:rPr>
      </w:pPr>
      <w:r w:rsidRPr="00E977DE">
        <w:rPr>
          <w:sz w:val="24"/>
          <w:szCs w:val="24"/>
          <w:lang w:val="en-US"/>
        </w:rPr>
        <w:t xml:space="preserve">Figure </w:t>
      </w:r>
      <w:r w:rsidR="003B5E2A" w:rsidRPr="00E977DE">
        <w:rPr>
          <w:sz w:val="24"/>
          <w:szCs w:val="24"/>
          <w:lang w:val="en-US"/>
        </w:rPr>
        <w:t>3</w:t>
      </w:r>
      <w:r w:rsidR="00C15736" w:rsidRPr="00E977DE">
        <w:rPr>
          <w:sz w:val="24"/>
          <w:szCs w:val="24"/>
          <w:lang w:val="en-US"/>
        </w:rPr>
        <w:t xml:space="preserve"> </w:t>
      </w:r>
      <w:r w:rsidRPr="00E977DE">
        <w:rPr>
          <w:sz w:val="24"/>
          <w:szCs w:val="24"/>
          <w:lang w:val="en-US"/>
        </w:rPr>
        <w:t>–</w:t>
      </w:r>
      <w:r w:rsidR="00C15736" w:rsidRPr="00E977DE">
        <w:rPr>
          <w:sz w:val="24"/>
          <w:szCs w:val="24"/>
          <w:lang w:val="kk-KZ"/>
        </w:rPr>
        <w:t xml:space="preserve"> </w:t>
      </w:r>
      <w:r w:rsidRPr="00E977DE">
        <w:rPr>
          <w:sz w:val="24"/>
          <w:szCs w:val="24"/>
          <w:lang w:val="en-US"/>
        </w:rPr>
        <w:t>Conceptual schematic drawing illustrating two potential mechanisms of intrusion of water from the eastern basin to the western</w:t>
      </w:r>
    </w:p>
    <w:p w:rsidR="00C15736" w:rsidRPr="00E977DE" w:rsidRDefault="00C15736" w:rsidP="007368B5">
      <w:pPr>
        <w:spacing w:line="360" w:lineRule="auto"/>
        <w:jc w:val="center"/>
        <w:rPr>
          <w:sz w:val="24"/>
          <w:szCs w:val="24"/>
          <w:lang w:val="kk-KZ"/>
        </w:rPr>
      </w:pPr>
      <w:r w:rsidRPr="00E977DE">
        <w:rPr>
          <w:noProof/>
          <w:sz w:val="24"/>
          <w:szCs w:val="24"/>
        </w:rPr>
        <w:drawing>
          <wp:inline distT="0" distB="0" distL="0" distR="0" wp14:anchorId="1F3DD012" wp14:editId="2163F305">
            <wp:extent cx="2061801" cy="252094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14">
                      <a:lum bright="-20000" contrast="40000"/>
                      <a:extLst>
                        <a:ext uri="{28A0092B-C50C-407E-A947-70E740481C1C}">
                          <a14:useLocalDpi xmlns:a14="http://schemas.microsoft.com/office/drawing/2010/main" val="0"/>
                        </a:ext>
                      </a:extLst>
                    </a:blip>
                    <a:srcRect l="3557" t="1661" r="2372" b="1661"/>
                    <a:stretch/>
                  </pic:blipFill>
                  <pic:spPr bwMode="auto">
                    <a:xfrm>
                      <a:off x="0" y="0"/>
                      <a:ext cx="2064937" cy="2524776"/>
                    </a:xfrm>
                    <a:prstGeom prst="rect">
                      <a:avLst/>
                    </a:prstGeom>
                    <a:noFill/>
                    <a:ln>
                      <a:noFill/>
                    </a:ln>
                    <a:extLst>
                      <a:ext uri="{53640926-AAD7-44D8-BBD7-CCE9431645EC}">
                        <a14:shadowObscured xmlns:a14="http://schemas.microsoft.com/office/drawing/2010/main"/>
                      </a:ext>
                    </a:extLst>
                  </pic:spPr>
                </pic:pic>
              </a:graphicData>
            </a:graphic>
          </wp:inline>
        </w:drawing>
      </w:r>
    </w:p>
    <w:p w:rsidR="00C15736" w:rsidRPr="00E977DE" w:rsidRDefault="00C15736" w:rsidP="007368B5">
      <w:pPr>
        <w:spacing w:line="360" w:lineRule="auto"/>
        <w:jc w:val="both"/>
        <w:rPr>
          <w:sz w:val="24"/>
          <w:szCs w:val="24"/>
          <w:lang w:val="kk-KZ"/>
        </w:rPr>
      </w:pPr>
    </w:p>
    <w:p w:rsidR="00C15736" w:rsidRPr="00E977DE" w:rsidRDefault="00F23AF1" w:rsidP="007368B5">
      <w:pPr>
        <w:spacing w:line="360" w:lineRule="auto"/>
        <w:jc w:val="center"/>
        <w:rPr>
          <w:sz w:val="24"/>
          <w:szCs w:val="24"/>
          <w:lang w:val="kk-KZ"/>
        </w:rPr>
      </w:pPr>
      <w:r w:rsidRPr="00E977DE">
        <w:rPr>
          <w:sz w:val="24"/>
          <w:szCs w:val="24"/>
          <w:lang w:val="kk-KZ"/>
        </w:rPr>
        <w:t xml:space="preserve">Figure </w:t>
      </w:r>
      <w:r w:rsidR="003B5E2A" w:rsidRPr="00E977DE">
        <w:rPr>
          <w:sz w:val="24"/>
          <w:szCs w:val="24"/>
          <w:lang w:val="kk-KZ"/>
        </w:rPr>
        <w:t>4</w:t>
      </w:r>
      <w:r w:rsidR="00C15736" w:rsidRPr="00E977DE">
        <w:rPr>
          <w:sz w:val="24"/>
          <w:szCs w:val="24"/>
          <w:lang w:val="kk-KZ"/>
        </w:rPr>
        <w:t xml:space="preserve"> </w:t>
      </w:r>
      <w:r w:rsidRPr="00E977DE">
        <w:rPr>
          <w:sz w:val="24"/>
          <w:szCs w:val="24"/>
          <w:lang w:val="kk-KZ"/>
        </w:rPr>
        <w:t>–</w:t>
      </w:r>
      <w:r w:rsidR="00C15736" w:rsidRPr="00E977DE">
        <w:rPr>
          <w:sz w:val="24"/>
          <w:szCs w:val="24"/>
          <w:lang w:val="kk-KZ"/>
        </w:rPr>
        <w:t xml:space="preserve"> </w:t>
      </w:r>
      <w:r w:rsidRPr="00E977DE">
        <w:rPr>
          <w:sz w:val="24"/>
          <w:szCs w:val="24"/>
          <w:lang w:val="kk-KZ"/>
        </w:rPr>
        <w:t xml:space="preserve">Surface velocity profile obtained in </w:t>
      </w:r>
      <w:r w:rsidRPr="00E977DE">
        <w:rPr>
          <w:sz w:val="24"/>
          <w:szCs w:val="24"/>
          <w:lang w:val="en-US"/>
        </w:rPr>
        <w:t xml:space="preserve">barothropic and baroclinic regimes of experiment with </w:t>
      </w:r>
      <w:r w:rsidR="00C15736" w:rsidRPr="00E977DE">
        <w:rPr>
          <w:sz w:val="24"/>
          <w:szCs w:val="24"/>
          <w:lang w:val="kk-KZ"/>
        </w:rPr>
        <w:t xml:space="preserve">POM </w:t>
      </w:r>
    </w:p>
    <w:p w:rsidR="00C15736" w:rsidRPr="00E977DE" w:rsidRDefault="00C15736" w:rsidP="007368B5">
      <w:pPr>
        <w:spacing w:line="360" w:lineRule="auto"/>
        <w:jc w:val="center"/>
        <w:rPr>
          <w:sz w:val="24"/>
          <w:szCs w:val="24"/>
          <w:lang w:val="kk-KZ"/>
        </w:rPr>
      </w:pPr>
    </w:p>
    <w:p w:rsidR="00C15736" w:rsidRPr="00E977DE" w:rsidRDefault="00C15736" w:rsidP="007368B5">
      <w:pPr>
        <w:spacing w:line="360" w:lineRule="auto"/>
        <w:jc w:val="center"/>
        <w:rPr>
          <w:sz w:val="24"/>
          <w:szCs w:val="24"/>
          <w:lang w:val="kk-KZ"/>
        </w:rPr>
      </w:pPr>
      <w:r w:rsidRPr="00E977DE">
        <w:rPr>
          <w:noProof/>
          <w:sz w:val="24"/>
          <w:szCs w:val="24"/>
        </w:rPr>
        <w:drawing>
          <wp:inline distT="0" distB="0" distL="0" distR="0" wp14:anchorId="126ECE4D" wp14:editId="3FED1E63">
            <wp:extent cx="2644631" cy="286397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4699" cy="2864043"/>
                    </a:xfrm>
                    <a:prstGeom prst="rect">
                      <a:avLst/>
                    </a:prstGeom>
                    <a:noFill/>
                    <a:ln>
                      <a:noFill/>
                    </a:ln>
                  </pic:spPr>
                </pic:pic>
              </a:graphicData>
            </a:graphic>
          </wp:inline>
        </w:drawing>
      </w:r>
    </w:p>
    <w:p w:rsidR="00C15736" w:rsidRPr="00E977DE" w:rsidRDefault="00C15736" w:rsidP="007368B5">
      <w:pPr>
        <w:spacing w:line="360" w:lineRule="auto"/>
        <w:jc w:val="both"/>
        <w:rPr>
          <w:sz w:val="24"/>
          <w:szCs w:val="24"/>
          <w:lang w:val="kk-KZ"/>
        </w:rPr>
      </w:pPr>
    </w:p>
    <w:p w:rsidR="00C15736" w:rsidRPr="00E977DE" w:rsidRDefault="00F23AF1" w:rsidP="007368B5">
      <w:pPr>
        <w:spacing w:line="360" w:lineRule="auto"/>
        <w:jc w:val="center"/>
        <w:rPr>
          <w:sz w:val="24"/>
          <w:szCs w:val="24"/>
          <w:lang w:val="en-US"/>
        </w:rPr>
      </w:pPr>
      <w:r w:rsidRPr="00E977DE">
        <w:rPr>
          <w:sz w:val="24"/>
          <w:szCs w:val="24"/>
          <w:lang w:val="en-US"/>
        </w:rPr>
        <w:t xml:space="preserve">Figure </w:t>
      </w:r>
      <w:r w:rsidR="003B5E2A" w:rsidRPr="00E977DE">
        <w:rPr>
          <w:sz w:val="24"/>
          <w:szCs w:val="24"/>
          <w:lang w:val="en-US"/>
        </w:rPr>
        <w:t>5</w:t>
      </w:r>
      <w:r w:rsidR="00C15736" w:rsidRPr="00E977DE">
        <w:rPr>
          <w:sz w:val="24"/>
          <w:szCs w:val="24"/>
          <w:lang w:val="en-US"/>
        </w:rPr>
        <w:t xml:space="preserve"> </w:t>
      </w:r>
      <w:r w:rsidRPr="00E977DE">
        <w:rPr>
          <w:sz w:val="24"/>
          <w:szCs w:val="24"/>
          <w:lang w:val="en-US"/>
        </w:rPr>
        <w:t>–</w:t>
      </w:r>
      <w:r w:rsidR="00C15736" w:rsidRPr="00E977DE">
        <w:rPr>
          <w:sz w:val="24"/>
          <w:szCs w:val="24"/>
          <w:lang w:val="en-US"/>
        </w:rPr>
        <w:t xml:space="preserve"> </w:t>
      </w:r>
      <w:r w:rsidRPr="00E977DE">
        <w:rPr>
          <w:sz w:val="24"/>
          <w:szCs w:val="24"/>
          <w:lang w:val="en-US"/>
        </w:rPr>
        <w:t xml:space="preserve">Bottom velocity profile obtained in barothropic and baroclinic regimes of experiment with </w:t>
      </w:r>
      <w:r w:rsidRPr="00E977DE">
        <w:rPr>
          <w:sz w:val="24"/>
          <w:szCs w:val="24"/>
          <w:lang w:val="kk-KZ"/>
        </w:rPr>
        <w:t>POM</w:t>
      </w:r>
    </w:p>
    <w:p w:rsidR="00E977DE" w:rsidRPr="00E977DE" w:rsidRDefault="00E977DE" w:rsidP="00E977DE">
      <w:pPr>
        <w:spacing w:line="360" w:lineRule="auto"/>
        <w:ind w:firstLine="709"/>
        <w:jc w:val="both"/>
        <w:rPr>
          <w:sz w:val="24"/>
          <w:szCs w:val="24"/>
          <w:lang w:val="kk-KZ"/>
        </w:rPr>
      </w:pPr>
      <w:r w:rsidRPr="00E977DE">
        <w:rPr>
          <w:sz w:val="24"/>
          <w:szCs w:val="24"/>
          <w:lang w:val="kk-KZ"/>
        </w:rPr>
        <w:t xml:space="preserve">Side view – the left vessel stands for the western basin filled with relatively fresh water (dark grey), </w:t>
      </w:r>
      <w:r w:rsidRPr="00E977DE">
        <w:rPr>
          <w:sz w:val="24"/>
          <w:szCs w:val="24"/>
          <w:lang w:val="en-US"/>
        </w:rPr>
        <w:t xml:space="preserve">the right one is shallow eastern basin with more saline water </w:t>
      </w:r>
      <w:r w:rsidRPr="00E977DE">
        <w:rPr>
          <w:sz w:val="24"/>
          <w:szCs w:val="24"/>
          <w:lang w:val="kk-KZ"/>
        </w:rPr>
        <w:t>(</w:t>
      </w:r>
      <w:r w:rsidRPr="00E977DE">
        <w:rPr>
          <w:sz w:val="24"/>
          <w:szCs w:val="24"/>
          <w:lang w:val="en-US"/>
        </w:rPr>
        <w:t>light grey</w:t>
      </w:r>
      <w:r w:rsidRPr="00E977DE">
        <w:rPr>
          <w:sz w:val="24"/>
          <w:szCs w:val="24"/>
          <w:lang w:val="kk-KZ"/>
        </w:rPr>
        <w:t>) (</w:t>
      </w:r>
      <w:r w:rsidRPr="00E977DE">
        <w:rPr>
          <w:sz w:val="24"/>
          <w:szCs w:val="24"/>
          <w:lang w:val="en-US"/>
        </w:rPr>
        <w:t xml:space="preserve">Mechanism </w:t>
      </w:r>
      <w:r w:rsidRPr="00E977DE">
        <w:rPr>
          <w:sz w:val="24"/>
          <w:szCs w:val="24"/>
          <w:lang w:val="kk-KZ"/>
        </w:rPr>
        <w:t xml:space="preserve">1). </w:t>
      </w:r>
      <w:r w:rsidRPr="00E977DE">
        <w:rPr>
          <w:sz w:val="24"/>
          <w:szCs w:val="24"/>
          <w:lang w:val="en-US"/>
        </w:rPr>
        <w:t xml:space="preserve">Gut is sufficiently large to establish surface slope across the basin as a whole </w:t>
      </w:r>
      <w:r w:rsidRPr="00E977DE">
        <w:rPr>
          <w:sz w:val="24"/>
          <w:szCs w:val="24"/>
          <w:lang w:val="kk-KZ"/>
        </w:rPr>
        <w:t>(</w:t>
      </w:r>
      <w:r w:rsidRPr="00E977DE">
        <w:rPr>
          <w:sz w:val="24"/>
          <w:szCs w:val="24"/>
          <w:lang w:val="en-US"/>
        </w:rPr>
        <w:t xml:space="preserve">Mechanism </w:t>
      </w:r>
      <w:r w:rsidRPr="00E977DE">
        <w:rPr>
          <w:sz w:val="24"/>
          <w:szCs w:val="24"/>
          <w:lang w:val="kk-KZ"/>
        </w:rPr>
        <w:t xml:space="preserve">2). Gut is small so that surface slope is established individually in each basin, while two </w:t>
      </w:r>
      <w:r w:rsidRPr="00E977DE">
        <w:rPr>
          <w:sz w:val="24"/>
          <w:szCs w:val="24"/>
          <w:lang w:val="en-US"/>
        </w:rPr>
        <w:t>basins act as separate vessels</w:t>
      </w:r>
      <w:r w:rsidRPr="00E977DE">
        <w:rPr>
          <w:sz w:val="24"/>
          <w:szCs w:val="24"/>
          <w:lang w:val="kk-KZ"/>
        </w:rPr>
        <w:t xml:space="preserve">, </w:t>
      </w:r>
      <w:r w:rsidRPr="00E977DE">
        <w:rPr>
          <w:sz w:val="24"/>
          <w:szCs w:val="24"/>
          <w:lang w:val="en-US"/>
        </w:rPr>
        <w:t>though they are interconnected via conceptual thin “pipeline”</w:t>
      </w:r>
      <w:r w:rsidRPr="00E977DE">
        <w:rPr>
          <w:sz w:val="24"/>
          <w:szCs w:val="24"/>
          <w:lang w:val="kk-KZ"/>
        </w:rPr>
        <w:t>.</w:t>
      </w:r>
    </w:p>
    <w:p w:rsidR="00E977DE" w:rsidRPr="00E977DE" w:rsidRDefault="00E977DE" w:rsidP="00E977DE">
      <w:pPr>
        <w:spacing w:line="360" w:lineRule="auto"/>
        <w:ind w:firstLine="709"/>
        <w:jc w:val="both"/>
        <w:rPr>
          <w:sz w:val="24"/>
          <w:szCs w:val="24"/>
          <w:lang w:val="kk-KZ"/>
        </w:rPr>
      </w:pPr>
      <w:r w:rsidRPr="00E977DE">
        <w:rPr>
          <w:sz w:val="24"/>
          <w:szCs w:val="24"/>
          <w:lang w:val="kk-KZ"/>
        </w:rPr>
        <w:t xml:space="preserve">Figures 4 and 5 show velocity profiles obtained in our </w:t>
      </w:r>
      <w:r w:rsidRPr="00E977DE">
        <w:rPr>
          <w:sz w:val="24"/>
          <w:szCs w:val="24"/>
          <w:lang w:val="en-US"/>
        </w:rPr>
        <w:t xml:space="preserve">experiments with well-known Princeton Ocean Model </w:t>
      </w:r>
      <w:r w:rsidRPr="00E977DE">
        <w:rPr>
          <w:sz w:val="24"/>
          <w:szCs w:val="24"/>
          <w:lang w:val="kk-KZ"/>
        </w:rPr>
        <w:t xml:space="preserve">(POM). These two profiles correspond to surface and bottom </w:t>
      </w:r>
      <w:r w:rsidRPr="00E977DE">
        <w:rPr>
          <w:sz w:val="24"/>
          <w:szCs w:val="24"/>
          <w:lang w:val="en-US"/>
        </w:rPr>
        <w:t>currents which were obtained under conditions of western wind</w:t>
      </w:r>
      <w:r w:rsidRPr="00E977DE">
        <w:rPr>
          <w:sz w:val="24"/>
          <w:szCs w:val="24"/>
          <w:lang w:val="kk-KZ"/>
        </w:rPr>
        <w:t>.</w:t>
      </w:r>
      <w:r w:rsidRPr="00E977DE">
        <w:rPr>
          <w:lang w:val="kk-KZ"/>
        </w:rPr>
        <w:t xml:space="preserve"> </w:t>
      </w:r>
      <w:r w:rsidRPr="00E977DE">
        <w:rPr>
          <w:sz w:val="24"/>
          <w:szCs w:val="24"/>
          <w:lang w:val="en-US"/>
        </w:rPr>
        <w:t>Note western current in the bottom part of the connecting channel</w:t>
      </w:r>
      <w:r>
        <w:rPr>
          <w:sz w:val="24"/>
          <w:szCs w:val="24"/>
          <w:lang w:val="kk-KZ"/>
        </w:rPr>
        <w:t>.</w:t>
      </w:r>
    </w:p>
    <w:p w:rsidR="00C15736" w:rsidRPr="00E977DE" w:rsidRDefault="00BA05F2" w:rsidP="007368B5">
      <w:pPr>
        <w:spacing w:line="360" w:lineRule="auto"/>
        <w:ind w:firstLine="709"/>
        <w:jc w:val="both"/>
        <w:rPr>
          <w:sz w:val="24"/>
          <w:szCs w:val="24"/>
          <w:lang w:val="en-US"/>
        </w:rPr>
      </w:pPr>
      <w:r w:rsidRPr="00E977DE">
        <w:rPr>
          <w:sz w:val="24"/>
          <w:szCs w:val="24"/>
          <w:lang w:val="kk-KZ"/>
        </w:rPr>
        <w:t xml:space="preserve">In Figure </w:t>
      </w:r>
      <w:r w:rsidR="003B5E2A" w:rsidRPr="00E977DE">
        <w:rPr>
          <w:sz w:val="24"/>
          <w:szCs w:val="24"/>
          <w:lang w:val="kk-KZ"/>
        </w:rPr>
        <w:t xml:space="preserve">4, </w:t>
      </w:r>
      <w:r w:rsidRPr="00E977DE">
        <w:rPr>
          <w:sz w:val="24"/>
          <w:szCs w:val="24"/>
          <w:lang w:val="kk-KZ"/>
        </w:rPr>
        <w:t xml:space="preserve">the model used “real” stratification and forcing in the form of </w:t>
      </w:r>
      <w:r w:rsidRPr="00E977DE">
        <w:rPr>
          <w:sz w:val="24"/>
          <w:szCs w:val="24"/>
          <w:lang w:val="en-US"/>
        </w:rPr>
        <w:t xml:space="preserve">constant in time and space of western winds within </w:t>
      </w:r>
      <w:r w:rsidR="003B5E2A" w:rsidRPr="00E977DE">
        <w:rPr>
          <w:sz w:val="24"/>
          <w:szCs w:val="24"/>
          <w:lang w:val="kk-KZ"/>
        </w:rPr>
        <w:t xml:space="preserve">96 </w:t>
      </w:r>
      <w:r w:rsidRPr="00E977DE">
        <w:rPr>
          <w:sz w:val="24"/>
          <w:szCs w:val="24"/>
          <w:lang w:val="en-US"/>
        </w:rPr>
        <w:t>hours of integration</w:t>
      </w:r>
      <w:r w:rsidR="003B5E2A" w:rsidRPr="00E977DE">
        <w:rPr>
          <w:sz w:val="24"/>
          <w:szCs w:val="24"/>
          <w:lang w:val="kk-KZ"/>
        </w:rPr>
        <w:t xml:space="preserve">. </w:t>
      </w:r>
      <w:r w:rsidRPr="00E977DE">
        <w:rPr>
          <w:sz w:val="24"/>
          <w:szCs w:val="24"/>
          <w:lang w:val="en-US"/>
        </w:rPr>
        <w:t>Note current in the eastern direction in the surface space of the connecting gat</w:t>
      </w:r>
      <w:r w:rsidR="003B5E2A" w:rsidRPr="00E977DE">
        <w:rPr>
          <w:sz w:val="24"/>
          <w:szCs w:val="24"/>
          <w:lang w:val="kk-KZ"/>
        </w:rPr>
        <w:t xml:space="preserve">. </w:t>
      </w:r>
      <w:r w:rsidRPr="00E977DE">
        <w:rPr>
          <w:sz w:val="24"/>
          <w:szCs w:val="24"/>
          <w:lang w:val="kk-KZ"/>
        </w:rPr>
        <w:t>Thus</w:t>
      </w:r>
      <w:r w:rsidR="003B5E2A" w:rsidRPr="00E977DE">
        <w:rPr>
          <w:sz w:val="24"/>
          <w:szCs w:val="24"/>
          <w:lang w:val="kk-KZ"/>
        </w:rPr>
        <w:t xml:space="preserve">, </w:t>
      </w:r>
      <w:r w:rsidRPr="00E977DE">
        <w:rPr>
          <w:sz w:val="24"/>
          <w:szCs w:val="24"/>
          <w:lang w:val="kk-KZ"/>
        </w:rPr>
        <w:t xml:space="preserve">after analysis of Figures </w:t>
      </w:r>
      <w:r w:rsidR="003B5E2A" w:rsidRPr="00E977DE">
        <w:rPr>
          <w:sz w:val="24"/>
          <w:szCs w:val="24"/>
          <w:lang w:val="kk-KZ"/>
        </w:rPr>
        <w:t>4-5</w:t>
      </w:r>
      <w:r w:rsidR="00C15736" w:rsidRPr="00E977DE">
        <w:rPr>
          <w:sz w:val="24"/>
          <w:szCs w:val="24"/>
          <w:lang w:val="kk-KZ"/>
        </w:rPr>
        <w:t xml:space="preserve">, </w:t>
      </w:r>
      <w:r w:rsidRPr="00E977DE">
        <w:rPr>
          <w:sz w:val="24"/>
          <w:szCs w:val="24"/>
          <w:lang w:val="kk-KZ"/>
        </w:rPr>
        <w:t xml:space="preserve">while western winds “drag” surface water to the east through the connecting </w:t>
      </w:r>
      <w:r w:rsidRPr="00E977DE">
        <w:rPr>
          <w:sz w:val="24"/>
          <w:szCs w:val="24"/>
          <w:lang w:val="en-US"/>
        </w:rPr>
        <w:t>channel</w:t>
      </w:r>
      <w:r w:rsidR="00C15736" w:rsidRPr="00E977DE">
        <w:rPr>
          <w:sz w:val="24"/>
          <w:szCs w:val="24"/>
          <w:lang w:val="kk-KZ"/>
        </w:rPr>
        <w:t xml:space="preserve">, </w:t>
      </w:r>
      <w:r w:rsidRPr="00E977DE">
        <w:rPr>
          <w:sz w:val="24"/>
          <w:szCs w:val="24"/>
          <w:lang w:val="en-US"/>
        </w:rPr>
        <w:t>they also promote transition of the opposite sign in the lower part of the gat</w:t>
      </w:r>
      <w:r w:rsidR="00C15736" w:rsidRPr="00E977DE">
        <w:rPr>
          <w:sz w:val="24"/>
          <w:szCs w:val="24"/>
          <w:lang w:val="kk-KZ"/>
        </w:rPr>
        <w:t xml:space="preserve">. </w:t>
      </w:r>
      <w:r w:rsidRPr="00E977DE">
        <w:rPr>
          <w:sz w:val="24"/>
          <w:szCs w:val="24"/>
          <w:lang w:val="en-US"/>
        </w:rPr>
        <w:t>Thus</w:t>
      </w:r>
      <w:r w:rsidR="00C15736" w:rsidRPr="00E977DE">
        <w:rPr>
          <w:sz w:val="24"/>
          <w:szCs w:val="24"/>
          <w:lang w:val="en-US"/>
        </w:rPr>
        <w:t xml:space="preserve">, </w:t>
      </w:r>
      <w:r w:rsidRPr="00E977DE">
        <w:rPr>
          <w:sz w:val="24"/>
          <w:szCs w:val="24"/>
          <w:lang w:val="en-US"/>
        </w:rPr>
        <w:t>the model could simulate the mechanism of “larger gat” as mentioned above</w:t>
      </w:r>
      <w:r w:rsidR="00C15736" w:rsidRPr="00E977DE">
        <w:rPr>
          <w:sz w:val="24"/>
          <w:szCs w:val="24"/>
          <w:lang w:val="en-US"/>
        </w:rPr>
        <w:t>.</w:t>
      </w:r>
    </w:p>
    <w:p w:rsidR="00E977DE" w:rsidRDefault="00E977DE" w:rsidP="0054668B">
      <w:pPr>
        <w:spacing w:line="360" w:lineRule="auto"/>
        <w:ind w:firstLine="709"/>
        <w:jc w:val="both"/>
        <w:rPr>
          <w:b/>
          <w:sz w:val="24"/>
          <w:szCs w:val="24"/>
          <w:lang w:val="kk-KZ" w:eastAsia="uk-UA"/>
        </w:rPr>
      </w:pPr>
    </w:p>
    <w:p w:rsidR="00E977DE" w:rsidRDefault="00E977DE" w:rsidP="0054668B">
      <w:pPr>
        <w:spacing w:line="360" w:lineRule="auto"/>
        <w:ind w:firstLine="709"/>
        <w:jc w:val="both"/>
        <w:rPr>
          <w:b/>
          <w:sz w:val="24"/>
          <w:szCs w:val="24"/>
          <w:lang w:val="kk-KZ" w:eastAsia="uk-UA"/>
        </w:rPr>
      </w:pPr>
    </w:p>
    <w:p w:rsidR="00E977DE" w:rsidRDefault="00E977DE" w:rsidP="0054668B">
      <w:pPr>
        <w:spacing w:line="360" w:lineRule="auto"/>
        <w:ind w:firstLine="709"/>
        <w:jc w:val="both"/>
        <w:rPr>
          <w:b/>
          <w:sz w:val="24"/>
          <w:szCs w:val="24"/>
          <w:lang w:val="kk-KZ" w:eastAsia="uk-UA"/>
        </w:rPr>
      </w:pPr>
    </w:p>
    <w:p w:rsidR="0054668B" w:rsidRPr="00E977DE" w:rsidRDefault="007368B5" w:rsidP="0054668B">
      <w:pPr>
        <w:spacing w:line="360" w:lineRule="auto"/>
        <w:ind w:firstLine="709"/>
        <w:jc w:val="both"/>
        <w:rPr>
          <w:b/>
          <w:color w:val="000000"/>
          <w:sz w:val="24"/>
          <w:szCs w:val="24"/>
          <w:lang w:val="en-US"/>
        </w:rPr>
      </w:pPr>
      <w:r w:rsidRPr="00E977DE">
        <w:rPr>
          <w:b/>
          <w:sz w:val="24"/>
          <w:szCs w:val="24"/>
          <w:lang w:val="kk-KZ" w:eastAsia="uk-UA"/>
        </w:rPr>
        <w:lastRenderedPageBreak/>
        <w:t xml:space="preserve">1.2 </w:t>
      </w:r>
      <w:r w:rsidR="00BA05F2" w:rsidRPr="00E977DE">
        <w:rPr>
          <w:b/>
          <w:sz w:val="24"/>
          <w:szCs w:val="24"/>
          <w:lang w:val="en-US"/>
        </w:rPr>
        <w:t>Study of the dynamics of the bio-diversity under conditions of rapidly changing physical</w:t>
      </w:r>
      <w:r w:rsidRPr="00E977DE">
        <w:rPr>
          <w:b/>
          <w:sz w:val="24"/>
          <w:szCs w:val="24"/>
          <w:lang w:val="en-US"/>
        </w:rPr>
        <w:t>-</w:t>
      </w:r>
      <w:r w:rsidR="00BA05F2" w:rsidRPr="00E977DE">
        <w:rPr>
          <w:b/>
          <w:sz w:val="24"/>
          <w:szCs w:val="24"/>
          <w:lang w:val="en-US"/>
        </w:rPr>
        <w:t xml:space="preserve">chemical and hydrologic </w:t>
      </w:r>
      <w:r w:rsidR="00025D32" w:rsidRPr="00E977DE">
        <w:rPr>
          <w:b/>
          <w:sz w:val="24"/>
          <w:szCs w:val="24"/>
          <w:lang w:val="en-US"/>
        </w:rPr>
        <w:t>environment</w:t>
      </w:r>
      <w:r w:rsidR="0054668B" w:rsidRPr="00E977DE">
        <w:rPr>
          <w:b/>
          <w:sz w:val="24"/>
          <w:szCs w:val="24"/>
          <w:lang w:val="en-US"/>
        </w:rPr>
        <w:t>.</w:t>
      </w:r>
      <w:r w:rsidR="00025D32" w:rsidRPr="00E977DE">
        <w:rPr>
          <w:b/>
          <w:sz w:val="24"/>
          <w:szCs w:val="24"/>
          <w:lang w:val="en-US"/>
        </w:rPr>
        <w:t xml:space="preserve"> </w:t>
      </w:r>
      <w:r w:rsidR="00025D32" w:rsidRPr="00E977DE">
        <w:rPr>
          <w:b/>
          <w:color w:val="000000"/>
          <w:sz w:val="24"/>
          <w:szCs w:val="24"/>
          <w:lang w:val="en-US"/>
        </w:rPr>
        <w:t xml:space="preserve">Identification of mechanisms for adaptation of biological system to extreme living conditions in different residual basins </w:t>
      </w:r>
      <w:r w:rsidR="0054668B" w:rsidRPr="00E977DE">
        <w:rPr>
          <w:b/>
          <w:color w:val="000000"/>
          <w:sz w:val="24"/>
          <w:szCs w:val="24"/>
          <w:lang w:val="en-US"/>
        </w:rPr>
        <w:t>(</w:t>
      </w:r>
      <w:r w:rsidR="00025D32" w:rsidRPr="00E977DE">
        <w:rPr>
          <w:b/>
          <w:color w:val="000000"/>
          <w:sz w:val="24"/>
          <w:szCs w:val="24"/>
          <w:lang w:val="en-US"/>
        </w:rPr>
        <w:t>Greater</w:t>
      </w:r>
      <w:r w:rsidR="0054668B" w:rsidRPr="00E977DE">
        <w:rPr>
          <w:b/>
          <w:color w:val="000000"/>
          <w:sz w:val="24"/>
          <w:szCs w:val="24"/>
          <w:lang w:val="en-US"/>
        </w:rPr>
        <w:t xml:space="preserve">, </w:t>
      </w:r>
      <w:r w:rsidR="00025D32" w:rsidRPr="00E977DE">
        <w:rPr>
          <w:b/>
          <w:color w:val="000000"/>
          <w:sz w:val="24"/>
          <w:szCs w:val="24"/>
          <w:lang w:val="en-US"/>
        </w:rPr>
        <w:t>Smaller Aral</w:t>
      </w:r>
      <w:r w:rsidR="0054668B" w:rsidRPr="00E977DE">
        <w:rPr>
          <w:b/>
          <w:color w:val="000000"/>
          <w:sz w:val="24"/>
          <w:szCs w:val="24"/>
          <w:lang w:val="en-US"/>
        </w:rPr>
        <w:t xml:space="preserve">, </w:t>
      </w:r>
      <w:r w:rsidR="00025D32" w:rsidRPr="00E977DE">
        <w:rPr>
          <w:b/>
          <w:color w:val="000000"/>
          <w:sz w:val="24"/>
          <w:szCs w:val="24"/>
          <w:lang w:val="en-US"/>
        </w:rPr>
        <w:t>Tushebas</w:t>
      </w:r>
      <w:r w:rsidR="0054668B" w:rsidRPr="00E977DE">
        <w:rPr>
          <w:b/>
          <w:color w:val="000000"/>
          <w:sz w:val="24"/>
          <w:szCs w:val="24"/>
          <w:lang w:val="en-US"/>
        </w:rPr>
        <w:t xml:space="preserve">, </w:t>
      </w:r>
      <w:r w:rsidR="00025D32" w:rsidRPr="00E977DE">
        <w:rPr>
          <w:b/>
          <w:color w:val="000000"/>
          <w:sz w:val="24"/>
          <w:szCs w:val="24"/>
          <w:lang w:val="en-US"/>
        </w:rPr>
        <w:t>eastern ephemeral Aral</w:t>
      </w:r>
      <w:r w:rsidR="0054668B" w:rsidRPr="00E977DE">
        <w:rPr>
          <w:b/>
          <w:color w:val="000000"/>
          <w:sz w:val="24"/>
          <w:szCs w:val="24"/>
          <w:lang w:val="en-US"/>
        </w:rPr>
        <w:t>)</w:t>
      </w:r>
    </w:p>
    <w:p w:rsidR="00C15736" w:rsidRPr="00E977DE" w:rsidRDefault="00C15736" w:rsidP="0054668B">
      <w:pPr>
        <w:spacing w:line="360" w:lineRule="auto"/>
        <w:jc w:val="both"/>
        <w:rPr>
          <w:color w:val="00B050"/>
          <w:sz w:val="24"/>
          <w:szCs w:val="24"/>
          <w:lang w:val="en-US" w:eastAsia="uk-UA"/>
        </w:rPr>
      </w:pPr>
    </w:p>
    <w:p w:rsidR="00C15736" w:rsidRPr="00E977DE" w:rsidRDefault="00025D32" w:rsidP="007368B5">
      <w:pPr>
        <w:spacing w:line="360" w:lineRule="auto"/>
        <w:ind w:firstLine="709"/>
        <w:jc w:val="both"/>
        <w:rPr>
          <w:sz w:val="24"/>
          <w:szCs w:val="24"/>
          <w:lang w:val="kk-KZ" w:eastAsia="uk-UA"/>
        </w:rPr>
      </w:pPr>
      <w:r w:rsidRPr="00E977DE">
        <w:rPr>
          <w:sz w:val="24"/>
          <w:szCs w:val="24"/>
          <w:lang w:val="en-US" w:eastAsia="uk-UA"/>
        </w:rPr>
        <w:t xml:space="preserve">Collections of microphytobentos performed by authors in complex international expeditions to the residual basins of the Greater Aral Sea over the period between </w:t>
      </w:r>
      <w:r w:rsidR="00217286" w:rsidRPr="00E977DE">
        <w:rPr>
          <w:sz w:val="24"/>
          <w:szCs w:val="24"/>
          <w:lang w:val="kk-KZ" w:eastAsia="uk-UA"/>
        </w:rPr>
        <w:t>2016</w:t>
      </w:r>
      <w:r w:rsidRPr="00E977DE">
        <w:rPr>
          <w:sz w:val="24"/>
          <w:szCs w:val="24"/>
          <w:lang w:val="en-US" w:eastAsia="uk-UA"/>
        </w:rPr>
        <w:t xml:space="preserve"> and </w:t>
      </w:r>
      <w:r w:rsidR="00217286" w:rsidRPr="00E977DE">
        <w:rPr>
          <w:sz w:val="24"/>
          <w:szCs w:val="24"/>
          <w:lang w:val="kk-KZ" w:eastAsia="uk-UA"/>
        </w:rPr>
        <w:t xml:space="preserve">2019 </w:t>
      </w:r>
      <w:r w:rsidRPr="00E977DE">
        <w:rPr>
          <w:sz w:val="24"/>
          <w:szCs w:val="24"/>
          <w:lang w:val="en-US" w:eastAsia="uk-UA"/>
        </w:rPr>
        <w:t>also served as natural material for this study</w:t>
      </w:r>
      <w:r w:rsidR="00217286" w:rsidRPr="00E977DE">
        <w:rPr>
          <w:sz w:val="24"/>
          <w:szCs w:val="24"/>
          <w:lang w:val="kk-KZ" w:eastAsia="uk-UA"/>
        </w:rPr>
        <w:t xml:space="preserve">. </w:t>
      </w:r>
      <w:r w:rsidRPr="00E977DE">
        <w:rPr>
          <w:sz w:val="24"/>
          <w:szCs w:val="24"/>
          <w:lang w:val="kk-KZ" w:eastAsia="uk-UA"/>
        </w:rPr>
        <w:t>Samples of biofilms were taken from the bottom of the Western basin of the Greater Aral Sea</w:t>
      </w:r>
      <w:r w:rsidR="00217286" w:rsidRPr="00E977DE">
        <w:rPr>
          <w:sz w:val="24"/>
          <w:szCs w:val="24"/>
          <w:lang w:val="kk-KZ" w:eastAsia="uk-UA"/>
        </w:rPr>
        <w:t xml:space="preserve">, </w:t>
      </w:r>
      <w:r w:rsidRPr="00E977DE">
        <w:rPr>
          <w:sz w:val="24"/>
          <w:szCs w:val="24"/>
          <w:lang w:val="en-US" w:eastAsia="uk-UA"/>
        </w:rPr>
        <w:t>from streams along its banks</w:t>
      </w:r>
      <w:r w:rsidR="00217286" w:rsidRPr="00E977DE">
        <w:rPr>
          <w:sz w:val="24"/>
          <w:szCs w:val="24"/>
          <w:lang w:val="kk-KZ" w:eastAsia="uk-UA"/>
        </w:rPr>
        <w:t xml:space="preserve">, </w:t>
      </w:r>
      <w:r w:rsidRPr="00E977DE">
        <w:rPr>
          <w:sz w:val="24"/>
          <w:szCs w:val="24"/>
          <w:lang w:val="en-US" w:eastAsia="uk-UA"/>
        </w:rPr>
        <w:t>and from bay</w:t>
      </w:r>
      <w:r w:rsidR="00217286" w:rsidRPr="00E977DE">
        <w:rPr>
          <w:sz w:val="24"/>
          <w:szCs w:val="24"/>
          <w:lang w:val="kk-KZ" w:eastAsia="uk-UA"/>
        </w:rPr>
        <w:t>/</w:t>
      </w:r>
      <w:r w:rsidRPr="00E977DE">
        <w:rPr>
          <w:sz w:val="24"/>
          <w:szCs w:val="24"/>
          <w:lang w:val="en-US" w:eastAsia="uk-UA"/>
        </w:rPr>
        <w:t xml:space="preserve">lake </w:t>
      </w:r>
      <w:r w:rsidR="003D1F7D" w:rsidRPr="00E977DE">
        <w:rPr>
          <w:sz w:val="24"/>
          <w:szCs w:val="24"/>
          <w:lang w:val="en-US" w:eastAsia="uk-UA"/>
        </w:rPr>
        <w:t>Tshchebas</w:t>
      </w:r>
      <w:r w:rsidRPr="00E977DE">
        <w:rPr>
          <w:sz w:val="24"/>
          <w:szCs w:val="24"/>
          <w:lang w:val="en-US" w:eastAsia="uk-UA"/>
        </w:rPr>
        <w:t xml:space="preserve"> </w:t>
      </w:r>
      <w:r w:rsidR="00217286" w:rsidRPr="00E977DE">
        <w:rPr>
          <w:sz w:val="24"/>
          <w:szCs w:val="24"/>
          <w:lang w:val="kk-KZ" w:eastAsia="uk-UA"/>
        </w:rPr>
        <w:t>(</w:t>
      </w:r>
      <w:r w:rsidRPr="00E977DE">
        <w:rPr>
          <w:sz w:val="24"/>
          <w:szCs w:val="24"/>
          <w:lang w:val="en-US" w:eastAsia="uk-UA"/>
        </w:rPr>
        <w:t>Tushibas</w:t>
      </w:r>
      <w:r w:rsidR="00217286" w:rsidRPr="00E977DE">
        <w:rPr>
          <w:sz w:val="24"/>
          <w:szCs w:val="24"/>
          <w:lang w:val="kk-KZ" w:eastAsia="uk-UA"/>
        </w:rPr>
        <w:t xml:space="preserve">, </w:t>
      </w:r>
      <w:r w:rsidRPr="00E977DE">
        <w:rPr>
          <w:sz w:val="24"/>
          <w:szCs w:val="24"/>
          <w:lang w:val="en-US" w:eastAsia="uk-UA"/>
        </w:rPr>
        <w:t>Tushybas</w:t>
      </w:r>
      <w:r w:rsidR="00217286" w:rsidRPr="00E977DE">
        <w:rPr>
          <w:sz w:val="24"/>
          <w:szCs w:val="24"/>
          <w:lang w:val="kk-KZ" w:eastAsia="uk-UA"/>
        </w:rPr>
        <w:t xml:space="preserve">, </w:t>
      </w:r>
      <w:r w:rsidRPr="00E977DE">
        <w:rPr>
          <w:sz w:val="24"/>
          <w:szCs w:val="24"/>
          <w:lang w:val="en-US" w:eastAsia="uk-UA"/>
        </w:rPr>
        <w:t>Tshe</w:t>
      </w:r>
      <w:r w:rsidR="00217286" w:rsidRPr="00E977DE">
        <w:rPr>
          <w:sz w:val="24"/>
          <w:szCs w:val="24"/>
          <w:lang w:val="kk-KZ" w:eastAsia="uk-UA"/>
        </w:rPr>
        <w:t>-</w:t>
      </w:r>
      <w:r w:rsidRPr="00E977DE">
        <w:rPr>
          <w:sz w:val="24"/>
          <w:szCs w:val="24"/>
          <w:lang w:val="en-US" w:eastAsia="uk-UA"/>
        </w:rPr>
        <w:t>Bas</w:t>
      </w:r>
      <w:r w:rsidR="00217286" w:rsidRPr="00E977DE">
        <w:rPr>
          <w:sz w:val="24"/>
          <w:szCs w:val="24"/>
          <w:lang w:val="kk-KZ" w:eastAsia="uk-UA"/>
        </w:rPr>
        <w:t>).</w:t>
      </w:r>
      <w:r w:rsidRPr="00E977DE">
        <w:rPr>
          <w:sz w:val="24"/>
          <w:szCs w:val="24"/>
          <w:lang w:val="en-US" w:eastAsia="uk-UA"/>
        </w:rPr>
        <w:t xml:space="preserve"> Depths where samples in shallow water are were taken ranged from </w:t>
      </w:r>
      <w:r w:rsidR="00217286" w:rsidRPr="00E977DE">
        <w:rPr>
          <w:sz w:val="24"/>
          <w:szCs w:val="24"/>
          <w:lang w:val="kk-KZ" w:eastAsia="uk-UA"/>
        </w:rPr>
        <w:t>0(+0</w:t>
      </w:r>
      <w:r w:rsidRPr="00E977DE">
        <w:rPr>
          <w:sz w:val="24"/>
          <w:szCs w:val="24"/>
          <w:lang w:val="en-US" w:eastAsia="uk-UA"/>
        </w:rPr>
        <w:t>.</w:t>
      </w:r>
      <w:r w:rsidR="00217286" w:rsidRPr="00E977DE">
        <w:rPr>
          <w:sz w:val="24"/>
          <w:szCs w:val="24"/>
          <w:lang w:val="kk-KZ" w:eastAsia="uk-UA"/>
        </w:rPr>
        <w:t>05)</w:t>
      </w:r>
      <w:r w:rsidRPr="00E977DE">
        <w:rPr>
          <w:sz w:val="24"/>
          <w:szCs w:val="24"/>
          <w:lang w:val="en-US" w:eastAsia="uk-UA"/>
        </w:rPr>
        <w:t xml:space="preserve"> m to </w:t>
      </w:r>
      <w:r w:rsidR="00217286" w:rsidRPr="00E977DE">
        <w:rPr>
          <w:sz w:val="24"/>
          <w:szCs w:val="24"/>
          <w:lang w:val="kk-KZ" w:eastAsia="uk-UA"/>
        </w:rPr>
        <w:t>1-1</w:t>
      </w:r>
      <w:r w:rsidRPr="00E977DE">
        <w:rPr>
          <w:sz w:val="24"/>
          <w:szCs w:val="24"/>
          <w:lang w:val="en-US" w:eastAsia="uk-UA"/>
        </w:rPr>
        <w:t>.</w:t>
      </w:r>
      <w:r w:rsidRPr="00E977DE">
        <w:rPr>
          <w:sz w:val="24"/>
          <w:szCs w:val="24"/>
          <w:lang w:val="kk-KZ" w:eastAsia="uk-UA"/>
        </w:rPr>
        <w:t>2m</w:t>
      </w:r>
      <w:r w:rsidR="00217286" w:rsidRPr="00E977DE">
        <w:rPr>
          <w:sz w:val="24"/>
          <w:szCs w:val="24"/>
          <w:lang w:val="kk-KZ" w:eastAsia="uk-UA"/>
        </w:rPr>
        <w:t xml:space="preserve">. </w:t>
      </w:r>
      <w:r w:rsidRPr="00E977DE">
        <w:rPr>
          <w:sz w:val="24"/>
          <w:szCs w:val="24"/>
          <w:lang w:val="en-US" w:eastAsia="uk-UA"/>
        </w:rPr>
        <w:t xml:space="preserve">In streams, samples were taken from their sources and close to </w:t>
      </w:r>
      <w:r w:rsidR="00AE5145" w:rsidRPr="00E977DE">
        <w:rPr>
          <w:sz w:val="24"/>
          <w:szCs w:val="24"/>
          <w:lang w:val="en-US" w:eastAsia="uk-UA"/>
        </w:rPr>
        <w:t>inflow</w:t>
      </w:r>
      <w:r w:rsidR="00217286" w:rsidRPr="00E977DE">
        <w:rPr>
          <w:sz w:val="24"/>
          <w:szCs w:val="24"/>
          <w:lang w:val="kk-KZ" w:eastAsia="uk-UA"/>
        </w:rPr>
        <w:t xml:space="preserve">. </w:t>
      </w:r>
      <w:r w:rsidR="00AE5145" w:rsidRPr="00E977DE">
        <w:rPr>
          <w:sz w:val="24"/>
          <w:szCs w:val="24"/>
          <w:lang w:val="kk-KZ" w:eastAsia="uk-UA"/>
        </w:rPr>
        <w:t xml:space="preserve">In consideration of the fact that lengths of such streams flowing on </w:t>
      </w:r>
      <w:r w:rsidR="00AE5145" w:rsidRPr="00E977DE">
        <w:rPr>
          <w:sz w:val="24"/>
          <w:szCs w:val="24"/>
          <w:lang w:val="en-US" w:eastAsia="uk-UA"/>
        </w:rPr>
        <w:t xml:space="preserve">salt crust of </w:t>
      </w:r>
      <w:r w:rsidR="007717C7" w:rsidRPr="00E977DE">
        <w:rPr>
          <w:sz w:val="24"/>
          <w:szCs w:val="24"/>
          <w:lang w:val="en-US" w:eastAsia="uk-UA"/>
        </w:rPr>
        <w:t>shore</w:t>
      </w:r>
      <w:r w:rsidR="00AE5145" w:rsidRPr="00E977DE">
        <w:rPr>
          <w:sz w:val="24"/>
          <w:szCs w:val="24"/>
          <w:lang w:val="en-US" w:eastAsia="uk-UA"/>
        </w:rPr>
        <w:t xml:space="preserve"> zone of the Western basin do not exceed </w:t>
      </w:r>
      <w:r w:rsidR="00AE5145" w:rsidRPr="00E977DE">
        <w:rPr>
          <w:sz w:val="24"/>
          <w:szCs w:val="24"/>
          <w:lang w:val="kk-KZ" w:eastAsia="uk-UA"/>
        </w:rPr>
        <w:t>10-15</w:t>
      </w:r>
      <w:r w:rsidR="00AE5145" w:rsidRPr="00E977DE">
        <w:rPr>
          <w:sz w:val="24"/>
          <w:szCs w:val="24"/>
          <w:lang w:val="en-US" w:eastAsia="uk-UA"/>
        </w:rPr>
        <w:t>m</w:t>
      </w:r>
      <w:r w:rsidR="00217286" w:rsidRPr="00E977DE">
        <w:rPr>
          <w:sz w:val="24"/>
          <w:szCs w:val="24"/>
          <w:lang w:val="kk-KZ" w:eastAsia="uk-UA"/>
        </w:rPr>
        <w:t xml:space="preserve">, </w:t>
      </w:r>
      <w:r w:rsidR="00AE5145" w:rsidRPr="00E977DE">
        <w:rPr>
          <w:sz w:val="24"/>
          <w:szCs w:val="24"/>
          <w:lang w:val="en-US" w:eastAsia="uk-UA"/>
        </w:rPr>
        <w:t>distance between sampling points was small</w:t>
      </w:r>
      <w:r w:rsidR="00217286" w:rsidRPr="00E977DE">
        <w:rPr>
          <w:sz w:val="24"/>
          <w:szCs w:val="24"/>
          <w:lang w:val="kk-KZ" w:eastAsia="uk-UA"/>
        </w:rPr>
        <w:t xml:space="preserve">. </w:t>
      </w:r>
      <w:r w:rsidR="00AE5145" w:rsidRPr="00E977DE">
        <w:rPr>
          <w:sz w:val="24"/>
          <w:szCs w:val="24"/>
          <w:lang w:val="en-US" w:eastAsia="uk-UA"/>
        </w:rPr>
        <w:t>However</w:t>
      </w:r>
      <w:r w:rsidR="00217286" w:rsidRPr="00E977DE">
        <w:rPr>
          <w:sz w:val="24"/>
          <w:szCs w:val="24"/>
          <w:lang w:val="kk-KZ" w:eastAsia="uk-UA"/>
        </w:rPr>
        <w:t xml:space="preserve">, </w:t>
      </w:r>
      <w:r w:rsidR="00AE5145" w:rsidRPr="00E977DE">
        <w:rPr>
          <w:sz w:val="24"/>
          <w:szCs w:val="24"/>
          <w:lang w:val="en-US" w:eastAsia="uk-UA"/>
        </w:rPr>
        <w:t xml:space="preserve">in the course of movement of water from the source to the inflow along watercourse in salt crust </w:t>
      </w:r>
      <w:proofErr w:type="gramStart"/>
      <w:r w:rsidR="00AE5145" w:rsidRPr="00E977DE">
        <w:rPr>
          <w:sz w:val="24"/>
          <w:szCs w:val="24"/>
          <w:lang w:val="en-US" w:eastAsia="uk-UA"/>
        </w:rPr>
        <w:t>it’s</w:t>
      </w:r>
      <w:proofErr w:type="gramEnd"/>
      <w:r w:rsidR="00AE5145" w:rsidRPr="00E977DE">
        <w:rPr>
          <w:sz w:val="24"/>
          <w:szCs w:val="24"/>
          <w:lang w:val="en-US" w:eastAsia="uk-UA"/>
        </w:rPr>
        <w:t xml:space="preserve"> salinization took place</w:t>
      </w:r>
      <w:r w:rsidR="00217286" w:rsidRPr="00E977DE">
        <w:rPr>
          <w:sz w:val="24"/>
          <w:szCs w:val="24"/>
          <w:lang w:val="kk-KZ" w:eastAsia="uk-UA"/>
        </w:rPr>
        <w:t>.</w:t>
      </w:r>
    </w:p>
    <w:p w:rsidR="007368B5" w:rsidRPr="00E977DE" w:rsidRDefault="00AE5145" w:rsidP="007368B5">
      <w:pPr>
        <w:spacing w:line="360" w:lineRule="auto"/>
        <w:ind w:firstLine="709"/>
        <w:jc w:val="both"/>
        <w:rPr>
          <w:color w:val="000000"/>
          <w:sz w:val="24"/>
          <w:szCs w:val="24"/>
          <w:lang w:val="kk-KZ"/>
        </w:rPr>
      </w:pPr>
      <w:r w:rsidRPr="00E977DE">
        <w:rPr>
          <w:rStyle w:val="af"/>
          <w:b w:val="0"/>
          <w:sz w:val="24"/>
          <w:szCs w:val="24"/>
          <w:shd w:val="clear" w:color="auto" w:fill="FFFFFF"/>
          <w:lang w:val="kk-KZ"/>
        </w:rPr>
        <w:t xml:space="preserve">As our studies conducted following expeditions over the period between </w:t>
      </w:r>
      <w:r w:rsidR="007368B5" w:rsidRPr="00E977DE">
        <w:rPr>
          <w:rStyle w:val="af"/>
          <w:b w:val="0"/>
          <w:sz w:val="24"/>
          <w:szCs w:val="24"/>
          <w:shd w:val="clear" w:color="auto" w:fill="FFFFFF"/>
          <w:lang w:val="kk-KZ"/>
        </w:rPr>
        <w:t>2002</w:t>
      </w:r>
      <w:r w:rsidRPr="00E977DE">
        <w:rPr>
          <w:rStyle w:val="af"/>
          <w:b w:val="0"/>
          <w:sz w:val="24"/>
          <w:szCs w:val="24"/>
          <w:shd w:val="clear" w:color="auto" w:fill="FFFFFF"/>
          <w:lang w:val="kk-KZ"/>
        </w:rPr>
        <w:t xml:space="preserve"> and </w:t>
      </w:r>
      <w:r w:rsidR="007368B5" w:rsidRPr="00E977DE">
        <w:rPr>
          <w:rStyle w:val="af"/>
          <w:b w:val="0"/>
          <w:sz w:val="24"/>
          <w:szCs w:val="24"/>
          <w:shd w:val="clear" w:color="auto" w:fill="FFFFFF"/>
          <w:lang w:val="kk-KZ"/>
        </w:rPr>
        <w:t xml:space="preserve">2019 </w:t>
      </w:r>
      <w:r w:rsidRPr="00E977DE">
        <w:rPr>
          <w:rStyle w:val="af"/>
          <w:b w:val="0"/>
          <w:sz w:val="24"/>
          <w:szCs w:val="24"/>
          <w:shd w:val="clear" w:color="auto" w:fill="FFFFFF"/>
          <w:lang w:val="kk-KZ"/>
        </w:rPr>
        <w:t>show</w:t>
      </w:r>
      <w:r w:rsidR="007368B5" w:rsidRPr="00E977DE">
        <w:rPr>
          <w:rStyle w:val="af"/>
          <w:b w:val="0"/>
          <w:sz w:val="24"/>
          <w:szCs w:val="24"/>
          <w:shd w:val="clear" w:color="auto" w:fill="FFFFFF"/>
          <w:lang w:val="kk-KZ"/>
        </w:rPr>
        <w:t xml:space="preserve">, </w:t>
      </w:r>
      <w:r w:rsidRPr="00E977DE">
        <w:rPr>
          <w:rStyle w:val="af"/>
          <w:b w:val="0"/>
          <w:sz w:val="24"/>
          <w:szCs w:val="24"/>
          <w:shd w:val="clear" w:color="auto" w:fill="FFFFFF"/>
          <w:lang w:val="kk-KZ"/>
        </w:rPr>
        <w:t>this is the very place</w:t>
      </w:r>
      <w:r w:rsidR="007368B5" w:rsidRPr="00E977DE">
        <w:rPr>
          <w:rStyle w:val="af"/>
          <w:b w:val="0"/>
          <w:sz w:val="24"/>
          <w:szCs w:val="24"/>
          <w:shd w:val="clear" w:color="auto" w:fill="FFFFFF"/>
          <w:lang w:val="kk-KZ"/>
        </w:rPr>
        <w:t xml:space="preserve">, </w:t>
      </w:r>
      <w:r w:rsidRPr="00E977DE">
        <w:rPr>
          <w:rStyle w:val="af"/>
          <w:b w:val="0"/>
          <w:sz w:val="24"/>
          <w:szCs w:val="24"/>
          <w:shd w:val="clear" w:color="auto" w:fill="FFFFFF"/>
          <w:lang w:val="kk-KZ"/>
        </w:rPr>
        <w:t>namely coastal shallow waters</w:t>
      </w:r>
      <w:r w:rsidR="007368B5" w:rsidRPr="00E977DE">
        <w:rPr>
          <w:rStyle w:val="af"/>
          <w:b w:val="0"/>
          <w:sz w:val="24"/>
          <w:szCs w:val="24"/>
          <w:shd w:val="clear" w:color="auto" w:fill="FFFFFF"/>
          <w:lang w:val="kk-KZ"/>
        </w:rPr>
        <w:t xml:space="preserve">, </w:t>
      </w:r>
      <w:r w:rsidRPr="00E977DE">
        <w:rPr>
          <w:rStyle w:val="af"/>
          <w:b w:val="0"/>
          <w:sz w:val="24"/>
          <w:szCs w:val="24"/>
          <w:shd w:val="clear" w:color="auto" w:fill="FFFFFF"/>
          <w:lang w:val="kk-KZ"/>
        </w:rPr>
        <w:t xml:space="preserve">starting from </w:t>
      </w:r>
      <w:r w:rsidR="002B2268" w:rsidRPr="00E977DE">
        <w:rPr>
          <w:rStyle w:val="af"/>
          <w:b w:val="0"/>
          <w:sz w:val="24"/>
          <w:szCs w:val="24"/>
          <w:shd w:val="clear" w:color="auto" w:fill="FFFFFF"/>
          <w:lang w:val="kk-KZ"/>
        </w:rPr>
        <w:t xml:space="preserve">water’s edge but, in fact, from </w:t>
      </w:r>
      <w:r w:rsidR="002B2268" w:rsidRPr="00E977DE">
        <w:rPr>
          <w:rStyle w:val="af"/>
          <w:b w:val="0"/>
          <w:sz w:val="24"/>
          <w:szCs w:val="24"/>
          <w:shd w:val="clear" w:color="auto" w:fill="FFFFFF"/>
          <w:lang w:val="en-US"/>
        </w:rPr>
        <w:t xml:space="preserve">humid crystal crust on the shore </w:t>
      </w:r>
      <w:r w:rsidR="00E52F38" w:rsidRPr="00E977DE">
        <w:rPr>
          <w:rStyle w:val="af"/>
          <w:b w:val="0"/>
          <w:sz w:val="24"/>
          <w:szCs w:val="24"/>
          <w:shd w:val="clear" w:color="auto" w:fill="FFFFFF"/>
          <w:lang w:val="en-US"/>
        </w:rPr>
        <w:t xml:space="preserve">to depths of about </w:t>
      </w:r>
      <w:r w:rsidR="007368B5" w:rsidRPr="00E977DE">
        <w:rPr>
          <w:rStyle w:val="af"/>
          <w:b w:val="0"/>
          <w:sz w:val="24"/>
          <w:szCs w:val="24"/>
          <w:shd w:val="clear" w:color="auto" w:fill="FFFFFF"/>
          <w:lang w:val="kk-KZ"/>
        </w:rPr>
        <w:t>0</w:t>
      </w:r>
      <w:r w:rsidR="00E52F38" w:rsidRPr="00E977DE">
        <w:rPr>
          <w:rStyle w:val="af"/>
          <w:b w:val="0"/>
          <w:sz w:val="24"/>
          <w:szCs w:val="24"/>
          <w:shd w:val="clear" w:color="auto" w:fill="FFFFFF"/>
          <w:lang w:val="en-US"/>
        </w:rPr>
        <w:t>.</w:t>
      </w:r>
      <w:r w:rsidR="007368B5" w:rsidRPr="00E977DE">
        <w:rPr>
          <w:rStyle w:val="af"/>
          <w:b w:val="0"/>
          <w:sz w:val="24"/>
          <w:szCs w:val="24"/>
          <w:shd w:val="clear" w:color="auto" w:fill="FFFFFF"/>
          <w:lang w:val="kk-KZ"/>
        </w:rPr>
        <w:t>5</w:t>
      </w:r>
      <w:r w:rsidR="00E52F38" w:rsidRPr="00E977DE">
        <w:rPr>
          <w:rStyle w:val="af"/>
          <w:b w:val="0"/>
          <w:sz w:val="24"/>
          <w:szCs w:val="24"/>
          <w:shd w:val="clear" w:color="auto" w:fill="FFFFFF"/>
          <w:lang w:val="en-US"/>
        </w:rPr>
        <w:t>m</w:t>
      </w:r>
      <w:r w:rsidR="007368B5" w:rsidRPr="00E977DE">
        <w:rPr>
          <w:rStyle w:val="af"/>
          <w:b w:val="0"/>
          <w:sz w:val="24"/>
          <w:szCs w:val="24"/>
          <w:shd w:val="clear" w:color="auto" w:fill="FFFFFF"/>
          <w:lang w:val="kk-KZ"/>
        </w:rPr>
        <w:t xml:space="preserve">, </w:t>
      </w:r>
      <w:r w:rsidR="00E52F38" w:rsidRPr="00E977DE">
        <w:rPr>
          <w:rStyle w:val="af"/>
          <w:b w:val="0"/>
          <w:sz w:val="24"/>
          <w:szCs w:val="24"/>
          <w:shd w:val="clear" w:color="auto" w:fill="FFFFFF"/>
          <w:lang w:val="en-US"/>
        </w:rPr>
        <w:t xml:space="preserve">where the maximum diversity of organisms inhabiting ultra-haline Greater Aral </w:t>
      </w:r>
      <w:r w:rsidR="00BB0F3E" w:rsidRPr="00E977DE">
        <w:rPr>
          <w:rStyle w:val="af"/>
          <w:b w:val="0"/>
          <w:sz w:val="24"/>
          <w:szCs w:val="24"/>
          <w:shd w:val="clear" w:color="auto" w:fill="FFFFFF"/>
          <w:lang w:val="kk-KZ"/>
        </w:rPr>
        <w:t>[4-6]</w:t>
      </w:r>
      <w:r w:rsidR="00E52F38" w:rsidRPr="00E977DE">
        <w:rPr>
          <w:rStyle w:val="af"/>
          <w:b w:val="0"/>
          <w:sz w:val="24"/>
          <w:szCs w:val="24"/>
          <w:shd w:val="clear" w:color="auto" w:fill="FFFFFF"/>
          <w:lang w:val="en-US"/>
        </w:rPr>
        <w:t xml:space="preserve"> is concentrated</w:t>
      </w:r>
      <w:r w:rsidR="007368B5" w:rsidRPr="00E977DE">
        <w:rPr>
          <w:rStyle w:val="af"/>
          <w:b w:val="0"/>
          <w:color w:val="000000"/>
          <w:sz w:val="24"/>
          <w:szCs w:val="24"/>
          <w:shd w:val="clear" w:color="auto" w:fill="FFFFFF"/>
          <w:lang w:val="kk-KZ"/>
        </w:rPr>
        <w:t xml:space="preserve">. </w:t>
      </w:r>
      <w:r w:rsidR="00E52F38" w:rsidRPr="00E977DE">
        <w:rPr>
          <w:rStyle w:val="af"/>
          <w:b w:val="0"/>
          <w:color w:val="000000"/>
          <w:sz w:val="24"/>
          <w:szCs w:val="24"/>
          <w:shd w:val="clear" w:color="auto" w:fill="FFFFFF"/>
          <w:lang w:val="kk-KZ"/>
        </w:rPr>
        <w:t>Mostly they are microorganisms</w:t>
      </w:r>
      <w:r w:rsidR="007368B5" w:rsidRPr="00E977DE">
        <w:rPr>
          <w:rStyle w:val="af"/>
          <w:b w:val="0"/>
          <w:color w:val="000000"/>
          <w:sz w:val="24"/>
          <w:szCs w:val="24"/>
          <w:shd w:val="clear" w:color="auto" w:fill="FFFFFF"/>
          <w:lang w:val="kk-KZ"/>
        </w:rPr>
        <w:t>: Stramenopiles: Diatoms</w:t>
      </w:r>
      <w:r w:rsidR="00E52F38" w:rsidRPr="00E977DE">
        <w:rPr>
          <w:rStyle w:val="af"/>
          <w:b w:val="0"/>
          <w:color w:val="000000"/>
          <w:sz w:val="24"/>
          <w:szCs w:val="24"/>
          <w:shd w:val="clear" w:color="auto" w:fill="FFFFFF"/>
          <w:lang w:val="kk-KZ"/>
        </w:rPr>
        <w:t xml:space="preserve"> </w:t>
      </w:r>
      <w:r w:rsidR="00BB0F3E" w:rsidRPr="00E977DE">
        <w:rPr>
          <w:rStyle w:val="af"/>
          <w:b w:val="0"/>
          <w:color w:val="000000"/>
          <w:sz w:val="24"/>
          <w:szCs w:val="24"/>
          <w:shd w:val="clear" w:color="auto" w:fill="FFFFFF"/>
          <w:lang w:val="kk-KZ"/>
        </w:rPr>
        <w:t>[7-8]</w:t>
      </w:r>
      <w:r w:rsidR="007368B5" w:rsidRPr="00E977DE">
        <w:rPr>
          <w:rStyle w:val="af"/>
          <w:b w:val="0"/>
          <w:color w:val="000000"/>
          <w:sz w:val="24"/>
          <w:szCs w:val="24"/>
          <w:shd w:val="clear" w:color="auto" w:fill="FFFFFF"/>
          <w:lang w:val="kk-KZ"/>
        </w:rPr>
        <w:t>, Cyanoprokariotes</w:t>
      </w:r>
      <w:r w:rsidR="00E52F38" w:rsidRPr="00E977DE">
        <w:rPr>
          <w:rStyle w:val="af"/>
          <w:b w:val="0"/>
          <w:color w:val="000000"/>
          <w:sz w:val="24"/>
          <w:szCs w:val="24"/>
          <w:shd w:val="clear" w:color="auto" w:fill="FFFFFF"/>
          <w:lang w:val="kk-KZ"/>
        </w:rPr>
        <w:t xml:space="preserve"> </w:t>
      </w:r>
      <w:r w:rsidR="00BB0F3E" w:rsidRPr="00E977DE">
        <w:rPr>
          <w:rStyle w:val="af"/>
          <w:b w:val="0"/>
          <w:color w:val="000000"/>
          <w:sz w:val="24"/>
          <w:szCs w:val="24"/>
          <w:shd w:val="clear" w:color="auto" w:fill="FFFFFF"/>
          <w:lang w:val="kk-KZ"/>
        </w:rPr>
        <w:t>[9-10]</w:t>
      </w:r>
      <w:r w:rsidR="007368B5" w:rsidRPr="00E977DE">
        <w:rPr>
          <w:rStyle w:val="af"/>
          <w:b w:val="0"/>
          <w:color w:val="000000"/>
          <w:sz w:val="24"/>
          <w:szCs w:val="24"/>
          <w:shd w:val="clear" w:color="auto" w:fill="FFFFFF"/>
          <w:lang w:val="kk-KZ"/>
        </w:rPr>
        <w:t xml:space="preserve">, </w:t>
      </w:r>
      <w:r w:rsidR="00E52F38" w:rsidRPr="00E977DE">
        <w:rPr>
          <w:rStyle w:val="af"/>
          <w:b w:val="0"/>
          <w:color w:val="000000"/>
          <w:sz w:val="24"/>
          <w:szCs w:val="24"/>
          <w:shd w:val="clear" w:color="auto" w:fill="FFFFFF"/>
          <w:lang w:val="kk-KZ"/>
        </w:rPr>
        <w:t xml:space="preserve">heterotrophic flagellates and infusoria </w:t>
      </w:r>
      <w:r w:rsidR="007368B5" w:rsidRPr="00E977DE">
        <w:rPr>
          <w:rStyle w:val="af"/>
          <w:b w:val="0"/>
          <w:color w:val="000000"/>
          <w:sz w:val="24"/>
          <w:szCs w:val="24"/>
          <w:shd w:val="clear" w:color="auto" w:fill="FFFFFF"/>
          <w:lang w:val="kk-KZ"/>
        </w:rPr>
        <w:t>(</w:t>
      </w:r>
      <w:r w:rsidR="007368B5" w:rsidRPr="00E977DE">
        <w:rPr>
          <w:sz w:val="24"/>
          <w:szCs w:val="24"/>
          <w:shd w:val="clear" w:color="auto" w:fill="FFFFFF"/>
          <w:lang w:val="kk-KZ"/>
        </w:rPr>
        <w:t>Euglenozoa</w:t>
      </w:r>
      <w:r w:rsidR="007368B5" w:rsidRPr="00E977DE">
        <w:rPr>
          <w:sz w:val="24"/>
          <w:szCs w:val="24"/>
          <w:lang w:val="kk-KZ"/>
        </w:rPr>
        <w:t>: Kinetoplastids; Alveolates: Dinoflagellates, Ciliates)</w:t>
      </w:r>
      <w:r w:rsidR="007368B5" w:rsidRPr="00E977DE">
        <w:rPr>
          <w:rStyle w:val="af"/>
          <w:b w:val="0"/>
          <w:color w:val="000000"/>
          <w:sz w:val="24"/>
          <w:szCs w:val="24"/>
          <w:shd w:val="clear" w:color="auto" w:fill="FFFFFF"/>
          <w:lang w:val="kk-KZ"/>
        </w:rPr>
        <w:t xml:space="preserve">, </w:t>
      </w:r>
      <w:r w:rsidR="00E52F38" w:rsidRPr="00E977DE">
        <w:rPr>
          <w:rStyle w:val="af"/>
          <w:b w:val="0"/>
          <w:color w:val="000000"/>
          <w:sz w:val="24"/>
          <w:szCs w:val="24"/>
          <w:shd w:val="clear" w:color="auto" w:fill="FFFFFF"/>
          <w:lang w:val="en-US"/>
        </w:rPr>
        <w:t xml:space="preserve">sun animalcules </w:t>
      </w:r>
      <w:r w:rsidR="007368B5" w:rsidRPr="00E977DE">
        <w:rPr>
          <w:rStyle w:val="af"/>
          <w:b w:val="0"/>
          <w:color w:val="000000"/>
          <w:sz w:val="24"/>
          <w:szCs w:val="24"/>
          <w:shd w:val="clear" w:color="auto" w:fill="FFFFFF"/>
          <w:lang w:val="kk-KZ"/>
        </w:rPr>
        <w:t xml:space="preserve">(Harcobia: Centroheliozoa) </w:t>
      </w:r>
      <w:r w:rsidR="00E52F38" w:rsidRPr="00E977DE">
        <w:rPr>
          <w:rStyle w:val="af"/>
          <w:b w:val="0"/>
          <w:color w:val="000000"/>
          <w:sz w:val="24"/>
          <w:szCs w:val="24"/>
          <w:shd w:val="clear" w:color="auto" w:fill="FFFFFF"/>
          <w:lang w:val="en-US"/>
        </w:rPr>
        <w:t xml:space="preserve">and ameba </w:t>
      </w:r>
      <w:r w:rsidR="007368B5" w:rsidRPr="00E977DE">
        <w:rPr>
          <w:rStyle w:val="af"/>
          <w:b w:val="0"/>
          <w:color w:val="000000"/>
          <w:sz w:val="24"/>
          <w:szCs w:val="24"/>
          <w:shd w:val="clear" w:color="auto" w:fill="FFFFFF"/>
          <w:lang w:val="kk-KZ"/>
        </w:rPr>
        <w:t xml:space="preserve">(Amoebozoa: Amoebae; Cercozoa: Granofilosea) </w:t>
      </w:r>
      <w:r w:rsidR="00BB0F3E" w:rsidRPr="00E977DE">
        <w:rPr>
          <w:rStyle w:val="af"/>
          <w:b w:val="0"/>
          <w:color w:val="000000"/>
          <w:sz w:val="24"/>
          <w:szCs w:val="24"/>
          <w:shd w:val="clear" w:color="auto" w:fill="FFFFFF"/>
          <w:lang w:val="kk-KZ"/>
        </w:rPr>
        <w:t>[11-14]</w:t>
      </w:r>
      <w:r w:rsidR="007368B5" w:rsidRPr="00E977DE">
        <w:rPr>
          <w:rStyle w:val="af"/>
          <w:b w:val="0"/>
          <w:color w:val="000000"/>
          <w:sz w:val="24"/>
          <w:szCs w:val="24"/>
          <w:shd w:val="clear" w:color="auto" w:fill="FFFFFF"/>
          <w:lang w:val="kk-KZ"/>
        </w:rPr>
        <w:t xml:space="preserve">. </w:t>
      </w:r>
      <w:r w:rsidR="00E52F38" w:rsidRPr="00E977DE">
        <w:rPr>
          <w:rStyle w:val="af"/>
          <w:b w:val="0"/>
          <w:color w:val="000000"/>
          <w:sz w:val="24"/>
          <w:szCs w:val="24"/>
          <w:shd w:val="clear" w:color="auto" w:fill="FFFFFF"/>
          <w:lang w:val="kk-KZ"/>
        </w:rPr>
        <w:t>Already this list, save for heterotrophic bacteria</w:t>
      </w:r>
      <w:r w:rsidR="007368B5" w:rsidRPr="00E977DE">
        <w:rPr>
          <w:rStyle w:val="af"/>
          <w:b w:val="0"/>
          <w:color w:val="000000"/>
          <w:sz w:val="24"/>
          <w:szCs w:val="24"/>
          <w:shd w:val="clear" w:color="auto" w:fill="FFFFFF"/>
          <w:lang w:val="kk-KZ"/>
        </w:rPr>
        <w:t xml:space="preserve">, </w:t>
      </w:r>
      <w:r w:rsidR="00E52F38" w:rsidRPr="00E977DE">
        <w:rPr>
          <w:rStyle w:val="af"/>
          <w:b w:val="0"/>
          <w:color w:val="000000"/>
          <w:sz w:val="24"/>
          <w:szCs w:val="24"/>
          <w:shd w:val="clear" w:color="auto" w:fill="FFFFFF"/>
          <w:lang w:val="kk-KZ"/>
        </w:rPr>
        <w:t xml:space="preserve">shows that diversity of microorganisms inhabiting this </w:t>
      </w:r>
      <w:r w:rsidR="00A52110" w:rsidRPr="00E977DE">
        <w:rPr>
          <w:rStyle w:val="af"/>
          <w:b w:val="0"/>
          <w:color w:val="000000"/>
          <w:sz w:val="24"/>
          <w:szCs w:val="24"/>
          <w:shd w:val="clear" w:color="auto" w:fill="FFFFFF"/>
          <w:lang w:val="kk-KZ"/>
        </w:rPr>
        <w:t>habit zone, extremely heterogeneous according to their forms abiota and mostly extreme</w:t>
      </w:r>
      <w:r w:rsidR="007368B5" w:rsidRPr="00E977DE">
        <w:rPr>
          <w:rStyle w:val="af"/>
          <w:b w:val="0"/>
          <w:color w:val="000000"/>
          <w:sz w:val="24"/>
          <w:szCs w:val="24"/>
          <w:shd w:val="clear" w:color="auto" w:fill="FFFFFF"/>
          <w:lang w:val="kk-KZ"/>
        </w:rPr>
        <w:t xml:space="preserve">, </w:t>
      </w:r>
      <w:r w:rsidR="00A52110" w:rsidRPr="00E977DE">
        <w:rPr>
          <w:rStyle w:val="af"/>
          <w:b w:val="0"/>
          <w:color w:val="000000"/>
          <w:sz w:val="24"/>
          <w:szCs w:val="24"/>
          <w:shd w:val="clear" w:color="auto" w:fill="FFFFFF"/>
          <w:lang w:val="en-US"/>
        </w:rPr>
        <w:t xml:space="preserve">remains quite significant, despite major stressing factor in the form of total salinity above </w:t>
      </w:r>
      <w:r w:rsidR="00A52110" w:rsidRPr="00E977DE">
        <w:rPr>
          <w:rStyle w:val="af"/>
          <w:b w:val="0"/>
          <w:color w:val="000000"/>
          <w:sz w:val="24"/>
          <w:szCs w:val="24"/>
          <w:shd w:val="clear" w:color="auto" w:fill="FFFFFF"/>
          <w:lang w:val="kk-KZ"/>
        </w:rPr>
        <w:t>130</w:t>
      </w:r>
      <w:r w:rsidR="007368B5" w:rsidRPr="00E977DE">
        <w:rPr>
          <w:rStyle w:val="af"/>
          <w:b w:val="0"/>
          <w:color w:val="000000"/>
          <w:sz w:val="24"/>
          <w:szCs w:val="24"/>
          <w:shd w:val="clear" w:color="auto" w:fill="FFFFFF"/>
          <w:lang w:val="kk-KZ"/>
        </w:rPr>
        <w:t xml:space="preserve">ppt. </w:t>
      </w:r>
    </w:p>
    <w:p w:rsidR="007368B5" w:rsidRPr="00E977DE" w:rsidRDefault="00A52110" w:rsidP="007368B5">
      <w:pPr>
        <w:spacing w:line="360" w:lineRule="auto"/>
        <w:ind w:firstLine="709"/>
        <w:jc w:val="both"/>
        <w:rPr>
          <w:rStyle w:val="af"/>
          <w:b w:val="0"/>
          <w:sz w:val="24"/>
          <w:szCs w:val="24"/>
          <w:lang w:val="en-US"/>
        </w:rPr>
      </w:pPr>
      <w:r w:rsidRPr="00E977DE">
        <w:rPr>
          <w:rStyle w:val="af"/>
          <w:b w:val="0"/>
          <w:color w:val="000000"/>
          <w:sz w:val="24"/>
          <w:szCs w:val="24"/>
          <w:shd w:val="clear" w:color="auto" w:fill="FFFFFF"/>
          <w:lang w:val="kk-KZ"/>
        </w:rPr>
        <w:t>However</w:t>
      </w:r>
      <w:r w:rsidR="007368B5" w:rsidRPr="00E977DE">
        <w:rPr>
          <w:rStyle w:val="af"/>
          <w:b w:val="0"/>
          <w:color w:val="000000"/>
          <w:sz w:val="24"/>
          <w:szCs w:val="24"/>
          <w:shd w:val="clear" w:color="auto" w:fill="FFFFFF"/>
          <w:lang w:val="kk-KZ"/>
        </w:rPr>
        <w:t xml:space="preserve">, </w:t>
      </w:r>
      <w:r w:rsidRPr="00E977DE">
        <w:rPr>
          <w:rStyle w:val="af"/>
          <w:b w:val="0"/>
          <w:color w:val="000000"/>
          <w:sz w:val="24"/>
          <w:szCs w:val="24"/>
          <w:shd w:val="clear" w:color="auto" w:fill="FFFFFF"/>
          <w:lang w:val="kk-KZ"/>
        </w:rPr>
        <w:t>observations show that from time to time in the Greater Aral</w:t>
      </w:r>
      <w:r w:rsidR="007368B5" w:rsidRPr="00E977DE">
        <w:rPr>
          <w:rStyle w:val="af"/>
          <w:b w:val="0"/>
          <w:color w:val="000000"/>
          <w:sz w:val="24"/>
          <w:szCs w:val="24"/>
          <w:shd w:val="clear" w:color="auto" w:fill="FFFFFF"/>
          <w:lang w:val="kk-KZ"/>
        </w:rPr>
        <w:t xml:space="preserve">, </w:t>
      </w:r>
      <w:r w:rsidRPr="00E977DE">
        <w:rPr>
          <w:rStyle w:val="af"/>
          <w:b w:val="0"/>
          <w:color w:val="000000"/>
          <w:sz w:val="24"/>
          <w:szCs w:val="24"/>
          <w:shd w:val="clear" w:color="auto" w:fill="FFFFFF"/>
          <w:lang w:val="en-US"/>
        </w:rPr>
        <w:t>namely in the Western Basin, level of total salinity has been reduced</w:t>
      </w:r>
      <w:r w:rsidR="007368B5" w:rsidRPr="00E977DE">
        <w:rPr>
          <w:rStyle w:val="af"/>
          <w:b w:val="0"/>
          <w:color w:val="000000"/>
          <w:sz w:val="24"/>
          <w:szCs w:val="24"/>
          <w:shd w:val="clear" w:color="auto" w:fill="FFFFFF"/>
          <w:lang w:val="kk-KZ"/>
        </w:rPr>
        <w:t>.</w:t>
      </w:r>
      <w:r w:rsidRPr="00E977DE">
        <w:rPr>
          <w:rStyle w:val="af"/>
          <w:b w:val="0"/>
          <w:color w:val="000000"/>
          <w:sz w:val="24"/>
          <w:szCs w:val="24"/>
          <w:shd w:val="clear" w:color="auto" w:fill="FFFFFF"/>
          <w:lang w:val="en-US"/>
        </w:rPr>
        <w:t xml:space="preserve"> It is due to short-term by significant in terms of inflow of less </w:t>
      </w:r>
      <w:r w:rsidR="00455452" w:rsidRPr="00E977DE">
        <w:rPr>
          <w:rStyle w:val="af"/>
          <w:b w:val="0"/>
          <w:color w:val="000000"/>
          <w:sz w:val="24"/>
          <w:szCs w:val="24"/>
          <w:shd w:val="clear" w:color="auto" w:fill="FFFFFF"/>
          <w:lang w:val="en-US"/>
        </w:rPr>
        <w:t>saline waters after discharge of water from the Smaller Aral</w:t>
      </w:r>
      <w:r w:rsidR="007368B5" w:rsidRPr="00E977DE">
        <w:rPr>
          <w:rStyle w:val="af"/>
          <w:b w:val="0"/>
          <w:color w:val="000000"/>
          <w:sz w:val="24"/>
          <w:szCs w:val="24"/>
          <w:shd w:val="clear" w:color="auto" w:fill="FFFFFF"/>
          <w:lang w:val="en-US"/>
        </w:rPr>
        <w:t xml:space="preserve">, </w:t>
      </w:r>
      <w:r w:rsidR="00455452" w:rsidRPr="00E977DE">
        <w:rPr>
          <w:rStyle w:val="af"/>
          <w:b w:val="0"/>
          <w:color w:val="000000"/>
          <w:sz w:val="24"/>
          <w:szCs w:val="24"/>
          <w:shd w:val="clear" w:color="auto" w:fill="FFFFFF"/>
          <w:lang w:val="en-US"/>
        </w:rPr>
        <w:t>abundant and longstanding rainfalls and spring water</w:t>
      </w:r>
      <w:r w:rsidR="007368B5" w:rsidRPr="00E977DE">
        <w:rPr>
          <w:rStyle w:val="af"/>
          <w:b w:val="0"/>
          <w:color w:val="000000"/>
          <w:sz w:val="24"/>
          <w:szCs w:val="24"/>
          <w:shd w:val="clear" w:color="auto" w:fill="FFFFFF"/>
          <w:lang w:val="en-US"/>
        </w:rPr>
        <w:t xml:space="preserve">. </w:t>
      </w:r>
      <w:r w:rsidR="00455452" w:rsidRPr="00E977DE">
        <w:rPr>
          <w:rStyle w:val="af"/>
          <w:b w:val="0"/>
          <w:color w:val="000000"/>
          <w:sz w:val="24"/>
          <w:szCs w:val="24"/>
          <w:shd w:val="clear" w:color="auto" w:fill="FFFFFF"/>
          <w:lang w:val="en-US"/>
        </w:rPr>
        <w:t xml:space="preserve">At the same time, reduced salinity affects to a greater extent on communities again in shallow waters down to depths of about </w:t>
      </w:r>
      <w:r w:rsidR="00BB0F3E" w:rsidRPr="00E977DE">
        <w:rPr>
          <w:rStyle w:val="af"/>
          <w:b w:val="0"/>
          <w:color w:val="000000"/>
          <w:sz w:val="24"/>
          <w:szCs w:val="24"/>
          <w:shd w:val="clear" w:color="auto" w:fill="FFFFFF"/>
          <w:lang w:val="en-US"/>
        </w:rPr>
        <w:t>1-1</w:t>
      </w:r>
      <w:r w:rsidR="00455452" w:rsidRPr="00E977DE">
        <w:rPr>
          <w:rStyle w:val="af"/>
          <w:b w:val="0"/>
          <w:color w:val="000000"/>
          <w:sz w:val="24"/>
          <w:szCs w:val="24"/>
          <w:shd w:val="clear" w:color="auto" w:fill="FFFFFF"/>
          <w:lang w:val="en-US"/>
        </w:rPr>
        <w:t>.</w:t>
      </w:r>
      <w:r w:rsidR="00BB0F3E" w:rsidRPr="00E977DE">
        <w:rPr>
          <w:rStyle w:val="af"/>
          <w:b w:val="0"/>
          <w:color w:val="000000"/>
          <w:sz w:val="24"/>
          <w:szCs w:val="24"/>
          <w:shd w:val="clear" w:color="auto" w:fill="FFFFFF"/>
          <w:lang w:val="en-US"/>
        </w:rPr>
        <w:t>5</w:t>
      </w:r>
      <w:r w:rsidR="00455452" w:rsidRPr="00E977DE">
        <w:rPr>
          <w:rStyle w:val="af"/>
          <w:b w:val="0"/>
          <w:color w:val="000000"/>
          <w:sz w:val="24"/>
          <w:szCs w:val="24"/>
          <w:shd w:val="clear" w:color="auto" w:fill="FFFFFF"/>
          <w:lang w:val="en-US"/>
        </w:rPr>
        <w:t xml:space="preserve">m </w:t>
      </w:r>
      <w:r w:rsidR="00BB0F3E" w:rsidRPr="00E977DE">
        <w:rPr>
          <w:rStyle w:val="af"/>
          <w:b w:val="0"/>
          <w:color w:val="000000"/>
          <w:sz w:val="24"/>
          <w:szCs w:val="24"/>
          <w:shd w:val="clear" w:color="auto" w:fill="FFFFFF"/>
          <w:lang w:val="en-US"/>
        </w:rPr>
        <w:t>[5-6]</w:t>
      </w:r>
      <w:r w:rsidR="007368B5" w:rsidRPr="00E977DE">
        <w:rPr>
          <w:rStyle w:val="af"/>
          <w:b w:val="0"/>
          <w:color w:val="000000"/>
          <w:sz w:val="24"/>
          <w:szCs w:val="24"/>
          <w:shd w:val="clear" w:color="auto" w:fill="FFFFFF"/>
          <w:lang w:val="en-US"/>
        </w:rPr>
        <w:t xml:space="preserve">. </w:t>
      </w:r>
      <w:r w:rsidR="00455452" w:rsidRPr="00E977DE">
        <w:rPr>
          <w:rStyle w:val="af"/>
          <w:b w:val="0"/>
          <w:color w:val="000000"/>
          <w:sz w:val="24"/>
          <w:szCs w:val="24"/>
          <w:shd w:val="clear" w:color="auto" w:fill="FFFFFF"/>
          <w:lang w:val="en-US"/>
        </w:rPr>
        <w:t>At the background of mineralization, significant transformations in the composition and structure of coenosis, firstly</w:t>
      </w:r>
      <w:r w:rsidR="007368B5" w:rsidRPr="00E977DE">
        <w:rPr>
          <w:rStyle w:val="af"/>
          <w:b w:val="0"/>
          <w:color w:val="000000"/>
          <w:sz w:val="24"/>
          <w:szCs w:val="24"/>
          <w:shd w:val="clear" w:color="auto" w:fill="FFFFFF"/>
          <w:lang w:val="en-US"/>
        </w:rPr>
        <w:t xml:space="preserve">, </w:t>
      </w:r>
      <w:r w:rsidR="00455452" w:rsidRPr="00E977DE">
        <w:rPr>
          <w:rStyle w:val="af"/>
          <w:b w:val="0"/>
          <w:color w:val="000000"/>
          <w:sz w:val="24"/>
          <w:szCs w:val="24"/>
          <w:shd w:val="clear" w:color="auto" w:fill="FFFFFF"/>
          <w:lang w:val="en-US"/>
        </w:rPr>
        <w:t>of those forming thin but sustainable biofilm on the surface of bottom, take place</w:t>
      </w:r>
      <w:r w:rsidR="007368B5" w:rsidRPr="00E977DE">
        <w:rPr>
          <w:rStyle w:val="af"/>
          <w:b w:val="0"/>
          <w:color w:val="000000"/>
          <w:sz w:val="24"/>
          <w:szCs w:val="24"/>
          <w:shd w:val="clear" w:color="auto" w:fill="FFFFFF"/>
          <w:lang w:val="en-US"/>
        </w:rPr>
        <w:t xml:space="preserve">. </w:t>
      </w:r>
      <w:r w:rsidR="00455452" w:rsidRPr="00E977DE">
        <w:rPr>
          <w:rStyle w:val="af"/>
          <w:b w:val="0"/>
          <w:color w:val="000000"/>
          <w:sz w:val="24"/>
          <w:szCs w:val="24"/>
          <w:shd w:val="clear" w:color="auto" w:fill="FFFFFF"/>
          <w:lang w:val="en-US"/>
        </w:rPr>
        <w:t>Diversity of microorganisms increases</w:t>
      </w:r>
      <w:r w:rsidR="007368B5" w:rsidRPr="00E977DE">
        <w:rPr>
          <w:rStyle w:val="af"/>
          <w:b w:val="0"/>
          <w:color w:val="000000"/>
          <w:sz w:val="24"/>
          <w:szCs w:val="24"/>
          <w:shd w:val="clear" w:color="auto" w:fill="FFFFFF"/>
          <w:lang w:val="en-US"/>
        </w:rPr>
        <w:t xml:space="preserve">, </w:t>
      </w:r>
      <w:r w:rsidR="00455452" w:rsidRPr="00E977DE">
        <w:rPr>
          <w:rStyle w:val="af"/>
          <w:b w:val="0"/>
          <w:color w:val="000000"/>
          <w:sz w:val="24"/>
          <w:szCs w:val="24"/>
          <w:shd w:val="clear" w:color="auto" w:fill="FFFFFF"/>
          <w:lang w:val="en-US"/>
        </w:rPr>
        <w:t>and their species composition is enriched</w:t>
      </w:r>
      <w:r w:rsidR="007368B5" w:rsidRPr="00E977DE">
        <w:rPr>
          <w:rStyle w:val="af"/>
          <w:b w:val="0"/>
          <w:color w:val="000000"/>
          <w:sz w:val="24"/>
          <w:szCs w:val="24"/>
          <w:shd w:val="clear" w:color="auto" w:fill="FFFFFF"/>
          <w:lang w:val="en-US"/>
        </w:rPr>
        <w:t xml:space="preserve">. </w:t>
      </w:r>
      <w:r w:rsidR="00455452" w:rsidRPr="00E977DE">
        <w:rPr>
          <w:rStyle w:val="af"/>
          <w:b w:val="0"/>
          <w:color w:val="000000"/>
          <w:sz w:val="24"/>
          <w:szCs w:val="24"/>
          <w:shd w:val="clear" w:color="auto" w:fill="FFFFFF"/>
          <w:lang w:val="en-US"/>
        </w:rPr>
        <w:t>Of course</w:t>
      </w:r>
      <w:r w:rsidR="007368B5" w:rsidRPr="00E977DE">
        <w:rPr>
          <w:rStyle w:val="af"/>
          <w:b w:val="0"/>
          <w:color w:val="000000"/>
          <w:sz w:val="24"/>
          <w:szCs w:val="24"/>
          <w:shd w:val="clear" w:color="auto" w:fill="FFFFFF"/>
          <w:lang w:val="en-US"/>
        </w:rPr>
        <w:t xml:space="preserve">, </w:t>
      </w:r>
      <w:r w:rsidR="00455452" w:rsidRPr="00E977DE">
        <w:rPr>
          <w:rStyle w:val="af"/>
          <w:b w:val="0"/>
          <w:color w:val="000000"/>
          <w:sz w:val="24"/>
          <w:szCs w:val="24"/>
          <w:shd w:val="clear" w:color="auto" w:fill="FFFFFF"/>
          <w:lang w:val="en-US"/>
        </w:rPr>
        <w:t>there a number of questions</w:t>
      </w:r>
      <w:r w:rsidR="007368B5" w:rsidRPr="00E977DE">
        <w:rPr>
          <w:rStyle w:val="af"/>
          <w:b w:val="0"/>
          <w:color w:val="000000"/>
          <w:sz w:val="24"/>
          <w:szCs w:val="24"/>
          <w:shd w:val="clear" w:color="auto" w:fill="FFFFFF"/>
          <w:lang w:val="en-US"/>
        </w:rPr>
        <w:t xml:space="preserve">: </w:t>
      </w:r>
      <w:r w:rsidR="00455452" w:rsidRPr="00E977DE">
        <w:rPr>
          <w:rStyle w:val="af"/>
          <w:b w:val="0"/>
          <w:color w:val="000000"/>
          <w:sz w:val="24"/>
          <w:szCs w:val="24"/>
          <w:shd w:val="clear" w:color="auto" w:fill="FFFFFF"/>
          <w:lang w:val="en-US"/>
        </w:rPr>
        <w:t xml:space="preserve">how and where species integrated </w:t>
      </w:r>
      <w:r w:rsidR="00B45D32" w:rsidRPr="00E977DE">
        <w:rPr>
          <w:rStyle w:val="af"/>
          <w:b w:val="0"/>
          <w:color w:val="000000"/>
          <w:sz w:val="24"/>
          <w:szCs w:val="24"/>
          <w:shd w:val="clear" w:color="auto" w:fill="FFFFFF"/>
          <w:lang w:val="en-US"/>
        </w:rPr>
        <w:t xml:space="preserve">into these communities </w:t>
      </w:r>
      <w:r w:rsidR="00455452" w:rsidRPr="00E977DE">
        <w:rPr>
          <w:rStyle w:val="af"/>
          <w:b w:val="0"/>
          <w:color w:val="000000"/>
          <w:sz w:val="24"/>
          <w:szCs w:val="24"/>
          <w:shd w:val="clear" w:color="auto" w:fill="FFFFFF"/>
          <w:lang w:val="en-US"/>
        </w:rPr>
        <w:t xml:space="preserve">for the period of </w:t>
      </w:r>
      <w:r w:rsidR="00B45D32" w:rsidRPr="00E977DE">
        <w:rPr>
          <w:rStyle w:val="af"/>
          <w:b w:val="0"/>
          <w:color w:val="000000"/>
          <w:sz w:val="24"/>
          <w:szCs w:val="24"/>
          <w:shd w:val="clear" w:color="auto" w:fill="FFFFFF"/>
          <w:lang w:val="en-US"/>
        </w:rPr>
        <w:t xml:space="preserve">freshening </w:t>
      </w:r>
      <w:r w:rsidR="00455452" w:rsidRPr="00E977DE">
        <w:rPr>
          <w:rStyle w:val="af"/>
          <w:b w:val="0"/>
          <w:color w:val="000000"/>
          <w:sz w:val="24"/>
          <w:szCs w:val="24"/>
          <w:shd w:val="clear" w:color="auto" w:fill="FFFFFF"/>
          <w:lang w:val="en-US"/>
        </w:rPr>
        <w:lastRenderedPageBreak/>
        <w:t>come from</w:t>
      </w:r>
      <w:r w:rsidR="007368B5" w:rsidRPr="00E977DE">
        <w:rPr>
          <w:rStyle w:val="af"/>
          <w:b w:val="0"/>
          <w:color w:val="000000"/>
          <w:sz w:val="24"/>
          <w:szCs w:val="24"/>
          <w:shd w:val="clear" w:color="auto" w:fill="FFFFFF"/>
          <w:lang w:val="en-US"/>
        </w:rPr>
        <w:t xml:space="preserve">? </w:t>
      </w:r>
      <w:r w:rsidR="00B45D32" w:rsidRPr="00E977DE">
        <w:rPr>
          <w:rStyle w:val="af"/>
          <w:b w:val="0"/>
          <w:color w:val="000000"/>
          <w:sz w:val="24"/>
          <w:szCs w:val="24"/>
          <w:shd w:val="clear" w:color="auto" w:fill="FFFFFF"/>
          <w:lang w:val="en-US"/>
        </w:rPr>
        <w:t xml:space="preserve">Here we will present some answers obtained based on our observations in </w:t>
      </w:r>
      <w:r w:rsidR="007368B5" w:rsidRPr="00E977DE">
        <w:rPr>
          <w:rStyle w:val="af"/>
          <w:b w:val="0"/>
          <w:color w:val="000000"/>
          <w:sz w:val="24"/>
          <w:szCs w:val="24"/>
          <w:shd w:val="clear" w:color="auto" w:fill="FFFFFF"/>
          <w:lang w:val="en-US"/>
        </w:rPr>
        <w:t xml:space="preserve">2015, 2016, 2017, 2018 </w:t>
      </w:r>
      <w:r w:rsidR="00B45D32" w:rsidRPr="00E977DE">
        <w:rPr>
          <w:rStyle w:val="af"/>
          <w:b w:val="0"/>
          <w:color w:val="000000"/>
          <w:sz w:val="24"/>
          <w:szCs w:val="24"/>
          <w:shd w:val="clear" w:color="auto" w:fill="FFFFFF"/>
          <w:lang w:val="en-US"/>
        </w:rPr>
        <w:t xml:space="preserve">and </w:t>
      </w:r>
      <w:r w:rsidR="007368B5" w:rsidRPr="00E977DE">
        <w:rPr>
          <w:rStyle w:val="af"/>
          <w:b w:val="0"/>
          <w:color w:val="000000"/>
          <w:sz w:val="24"/>
          <w:szCs w:val="24"/>
          <w:shd w:val="clear" w:color="auto" w:fill="FFFFFF"/>
          <w:lang w:val="en-US"/>
        </w:rPr>
        <w:t xml:space="preserve">2019. </w:t>
      </w:r>
    </w:p>
    <w:p w:rsidR="007368B5" w:rsidRPr="00E977DE" w:rsidRDefault="00B45D32" w:rsidP="007368B5">
      <w:pPr>
        <w:spacing w:line="360" w:lineRule="auto"/>
        <w:ind w:firstLine="709"/>
        <w:jc w:val="both"/>
        <w:rPr>
          <w:sz w:val="24"/>
          <w:szCs w:val="24"/>
          <w:lang w:val="en-US"/>
        </w:rPr>
      </w:pPr>
      <w:r w:rsidRPr="00E977DE">
        <w:rPr>
          <w:sz w:val="24"/>
          <w:szCs w:val="24"/>
          <w:shd w:val="clear" w:color="auto" w:fill="FFFFFF"/>
          <w:lang w:val="en-US"/>
        </w:rPr>
        <w:t>Let us analyze composition and structure of coenosis of microorganisms in the examined basins in line with the general chronology of studies</w:t>
      </w:r>
      <w:r w:rsidR="007368B5" w:rsidRPr="00E977DE">
        <w:rPr>
          <w:sz w:val="24"/>
          <w:szCs w:val="24"/>
          <w:shd w:val="clear" w:color="auto" w:fill="FFFFFF"/>
          <w:lang w:val="en-US"/>
        </w:rPr>
        <w:t>.</w:t>
      </w:r>
    </w:p>
    <w:p w:rsidR="007368B5" w:rsidRPr="00E977DE" w:rsidRDefault="00B45D32" w:rsidP="007368B5">
      <w:pPr>
        <w:spacing w:line="360" w:lineRule="auto"/>
        <w:ind w:firstLine="709"/>
        <w:jc w:val="both"/>
        <w:rPr>
          <w:sz w:val="24"/>
          <w:szCs w:val="24"/>
          <w:lang w:val="en-US"/>
        </w:rPr>
      </w:pPr>
      <w:r w:rsidRPr="00E977DE">
        <w:rPr>
          <w:sz w:val="24"/>
          <w:szCs w:val="24"/>
          <w:lang w:val="en-US"/>
        </w:rPr>
        <w:t xml:space="preserve">October </w:t>
      </w:r>
      <w:r w:rsidR="007368B5" w:rsidRPr="00E977DE">
        <w:rPr>
          <w:sz w:val="24"/>
          <w:szCs w:val="24"/>
          <w:lang w:val="en-US"/>
        </w:rPr>
        <w:t xml:space="preserve">2015. </w:t>
      </w:r>
      <w:proofErr w:type="gramStart"/>
      <w:r w:rsidRPr="00E977DE">
        <w:rPr>
          <w:sz w:val="24"/>
          <w:szCs w:val="24"/>
          <w:lang w:val="en-US"/>
        </w:rPr>
        <w:t xml:space="preserve">A stream on saline </w:t>
      </w:r>
      <w:r w:rsidR="007717C7" w:rsidRPr="00E977DE">
        <w:rPr>
          <w:sz w:val="24"/>
          <w:szCs w:val="24"/>
          <w:lang w:val="en-US"/>
        </w:rPr>
        <w:t>shore</w:t>
      </w:r>
      <w:r w:rsidRPr="00E977DE">
        <w:rPr>
          <w:sz w:val="24"/>
          <w:szCs w:val="24"/>
          <w:lang w:val="en-US"/>
        </w:rPr>
        <w:t xml:space="preserve"> in </w:t>
      </w:r>
      <w:r w:rsidR="00565A38" w:rsidRPr="00E977DE">
        <w:rPr>
          <w:sz w:val="24"/>
          <w:szCs w:val="24"/>
          <w:lang w:val="en-US"/>
        </w:rPr>
        <w:t>Chernyshov</w:t>
      </w:r>
      <w:r w:rsidRPr="00E977DE">
        <w:rPr>
          <w:sz w:val="24"/>
          <w:szCs w:val="24"/>
          <w:lang w:val="en-US"/>
        </w:rPr>
        <w:t xml:space="preserve"> bay</w:t>
      </w:r>
      <w:r w:rsidR="007368B5" w:rsidRPr="00E977DE">
        <w:rPr>
          <w:sz w:val="24"/>
          <w:szCs w:val="24"/>
          <w:lang w:val="en-US"/>
        </w:rPr>
        <w:t>.</w:t>
      </w:r>
      <w:proofErr w:type="gramEnd"/>
      <w:r w:rsidR="007368B5" w:rsidRPr="00E977DE">
        <w:rPr>
          <w:sz w:val="24"/>
          <w:szCs w:val="24"/>
          <w:lang w:val="en-US"/>
        </w:rPr>
        <w:t xml:space="preserve"> </w:t>
      </w:r>
      <w:r w:rsidRPr="00E977DE">
        <w:rPr>
          <w:sz w:val="24"/>
          <w:szCs w:val="24"/>
          <w:lang w:val="en-US"/>
        </w:rPr>
        <w:t xml:space="preserve">In many locations where samples from a stream with high-salinity water which crossed morphologically different sections of salt crusts </w:t>
      </w:r>
      <w:r w:rsidR="007368B5" w:rsidRPr="00E977DE">
        <w:rPr>
          <w:sz w:val="24"/>
          <w:szCs w:val="24"/>
          <w:lang w:val="en-US"/>
        </w:rPr>
        <w:t>(</w:t>
      </w:r>
      <w:r w:rsidRPr="00E977DE">
        <w:rPr>
          <w:sz w:val="24"/>
          <w:szCs w:val="24"/>
          <w:lang w:val="en-US"/>
        </w:rPr>
        <w:t>from loose white sand to crystalline lenses</w:t>
      </w:r>
      <w:r w:rsidR="007368B5" w:rsidRPr="00E977DE">
        <w:rPr>
          <w:sz w:val="24"/>
          <w:szCs w:val="24"/>
          <w:lang w:val="en-US"/>
        </w:rPr>
        <w:t>)</w:t>
      </w:r>
      <w:r w:rsidRPr="00E977DE">
        <w:rPr>
          <w:sz w:val="24"/>
          <w:szCs w:val="24"/>
          <w:lang w:val="en-US"/>
        </w:rPr>
        <w:t xml:space="preserve"> were taken</w:t>
      </w:r>
      <w:r w:rsidR="007368B5" w:rsidRPr="00E977DE">
        <w:rPr>
          <w:sz w:val="24"/>
          <w:szCs w:val="24"/>
          <w:lang w:val="en-US"/>
        </w:rPr>
        <w:t xml:space="preserve">, </w:t>
      </w:r>
      <w:r w:rsidR="00D627EA" w:rsidRPr="00E977DE">
        <w:rPr>
          <w:sz w:val="24"/>
          <w:szCs w:val="24"/>
          <w:lang w:val="en-US"/>
        </w:rPr>
        <w:t>development of one microphyte coenosis in its variants different in terms of its composition and structure was noted</w:t>
      </w:r>
      <w:r w:rsidR="007368B5" w:rsidRPr="00E977DE">
        <w:rPr>
          <w:sz w:val="24"/>
          <w:szCs w:val="24"/>
          <w:lang w:val="en-US"/>
        </w:rPr>
        <w:t xml:space="preserve">. </w:t>
      </w:r>
      <w:r w:rsidR="00D627EA" w:rsidRPr="00E977DE">
        <w:rPr>
          <w:sz w:val="24"/>
          <w:szCs w:val="24"/>
          <w:lang w:val="en-US"/>
        </w:rPr>
        <w:t xml:space="preserve">This was a community of wider euryhaline type of </w:t>
      </w:r>
      <w:r w:rsidR="007368B5" w:rsidRPr="00E977DE">
        <w:rPr>
          <w:sz w:val="24"/>
          <w:szCs w:val="24"/>
          <w:lang w:val="en-US"/>
        </w:rPr>
        <w:t xml:space="preserve">Nitzschia communis. </w:t>
      </w:r>
      <w:r w:rsidR="00D627EA" w:rsidRPr="00E977DE">
        <w:rPr>
          <w:sz w:val="24"/>
          <w:szCs w:val="24"/>
          <w:lang w:val="en-US"/>
        </w:rPr>
        <w:t>Where the stream flew on crystalline lenses</w:t>
      </w:r>
      <w:r w:rsidR="007368B5" w:rsidRPr="00E977DE">
        <w:rPr>
          <w:sz w:val="24"/>
          <w:szCs w:val="24"/>
          <w:lang w:val="en-US"/>
        </w:rPr>
        <w:t xml:space="preserve">, </w:t>
      </w:r>
      <w:r w:rsidR="00D627EA" w:rsidRPr="00E977DE">
        <w:rPr>
          <w:sz w:val="24"/>
          <w:szCs w:val="24"/>
          <w:lang w:val="en-US"/>
        </w:rPr>
        <w:t>biofilms were only formed by this specie developing almost as a monoculture</w:t>
      </w:r>
      <w:r w:rsidR="007368B5" w:rsidRPr="00E977DE">
        <w:rPr>
          <w:sz w:val="24"/>
          <w:szCs w:val="24"/>
          <w:lang w:val="en-US"/>
        </w:rPr>
        <w:t xml:space="preserve">. </w:t>
      </w:r>
      <w:r w:rsidR="00D627EA" w:rsidRPr="00E977DE">
        <w:rPr>
          <w:sz w:val="24"/>
          <w:szCs w:val="24"/>
          <w:lang w:val="en-US"/>
        </w:rPr>
        <w:t>Where the stream dipped into loose sand</w:t>
      </w:r>
      <w:r w:rsidR="007368B5" w:rsidRPr="00E977DE">
        <w:rPr>
          <w:sz w:val="24"/>
          <w:szCs w:val="24"/>
          <w:lang w:val="en-US"/>
        </w:rPr>
        <w:t xml:space="preserve">, </w:t>
      </w:r>
      <w:r w:rsidR="00D627EA" w:rsidRPr="00E977DE">
        <w:rPr>
          <w:sz w:val="24"/>
          <w:szCs w:val="24"/>
          <w:lang w:val="en-US"/>
        </w:rPr>
        <w:t xml:space="preserve">in the composition of </w:t>
      </w:r>
      <w:r w:rsidR="00DB1B19" w:rsidRPr="00E977DE">
        <w:rPr>
          <w:sz w:val="24"/>
          <w:szCs w:val="24"/>
          <w:lang w:val="en-US"/>
        </w:rPr>
        <w:t xml:space="preserve">bubbling biofilms of rufous-brown color </w:t>
      </w:r>
      <w:r w:rsidR="00D627EA" w:rsidRPr="00E977DE">
        <w:rPr>
          <w:sz w:val="24"/>
          <w:szCs w:val="24"/>
          <w:lang w:val="en-US"/>
        </w:rPr>
        <w:t xml:space="preserve">co-emerging from the bottom, this specie was accompanied by another </w:t>
      </w:r>
      <w:r w:rsidR="007368B5" w:rsidRPr="00E977DE">
        <w:rPr>
          <w:sz w:val="24"/>
          <w:szCs w:val="24"/>
          <w:lang w:val="en-US"/>
        </w:rPr>
        <w:t xml:space="preserve">4-5, </w:t>
      </w:r>
      <w:r w:rsidR="00D627EA" w:rsidRPr="00E977DE">
        <w:rPr>
          <w:sz w:val="24"/>
          <w:szCs w:val="24"/>
          <w:lang w:val="en-US"/>
        </w:rPr>
        <w:t xml:space="preserve">in the status of </w:t>
      </w:r>
      <w:r w:rsidR="00DB1B19" w:rsidRPr="00E977DE">
        <w:rPr>
          <w:sz w:val="24"/>
          <w:szCs w:val="24"/>
          <w:lang w:val="en-US"/>
        </w:rPr>
        <w:t>frequent and rare</w:t>
      </w:r>
      <w:r w:rsidR="007368B5" w:rsidRPr="00E977DE">
        <w:rPr>
          <w:sz w:val="24"/>
          <w:szCs w:val="24"/>
          <w:lang w:val="en-US"/>
        </w:rPr>
        <w:t xml:space="preserve">: Halamphora normannii, Amphora sp.1, Navicula cryptotenella, Halamphora cymbifera </w:t>
      </w:r>
      <w:r w:rsidR="00DB1B19" w:rsidRPr="00E977DE">
        <w:rPr>
          <w:sz w:val="24"/>
          <w:szCs w:val="24"/>
          <w:lang w:val="en-US"/>
        </w:rPr>
        <w:t xml:space="preserve">and </w:t>
      </w:r>
      <w:r w:rsidR="007368B5" w:rsidRPr="00E977DE">
        <w:rPr>
          <w:sz w:val="24"/>
          <w:szCs w:val="24"/>
          <w:lang w:val="en-US"/>
        </w:rPr>
        <w:t xml:space="preserve">Navicula phyllepta. </w:t>
      </w:r>
      <w:r w:rsidR="00DB1B19" w:rsidRPr="00E977DE">
        <w:rPr>
          <w:sz w:val="24"/>
          <w:szCs w:val="24"/>
          <w:lang w:val="en-US"/>
        </w:rPr>
        <w:t>Respectively</w:t>
      </w:r>
      <w:r w:rsidR="007368B5" w:rsidRPr="00E977DE">
        <w:rPr>
          <w:sz w:val="24"/>
          <w:szCs w:val="24"/>
          <w:lang w:val="en-US"/>
        </w:rPr>
        <w:t xml:space="preserve">, </w:t>
      </w:r>
      <w:r w:rsidR="00DB1B19" w:rsidRPr="00E977DE">
        <w:rPr>
          <w:sz w:val="24"/>
          <w:szCs w:val="24"/>
          <w:lang w:val="en-US"/>
        </w:rPr>
        <w:t>when the stream egressed to more crystallized substrata</w:t>
      </w:r>
      <w:r w:rsidR="007368B5" w:rsidRPr="00E977DE">
        <w:rPr>
          <w:sz w:val="24"/>
          <w:szCs w:val="24"/>
          <w:lang w:val="en-US"/>
        </w:rPr>
        <w:t xml:space="preserve">, </w:t>
      </w:r>
      <w:r w:rsidR="00DB1B19" w:rsidRPr="00E977DE">
        <w:rPr>
          <w:sz w:val="24"/>
          <w:szCs w:val="24"/>
          <w:lang w:val="en-US"/>
        </w:rPr>
        <w:t>diversity of coenosis reduced</w:t>
      </w:r>
      <w:r w:rsidR="007368B5" w:rsidRPr="00E977DE">
        <w:rPr>
          <w:sz w:val="24"/>
          <w:szCs w:val="24"/>
          <w:lang w:val="en-US"/>
        </w:rPr>
        <w:t>.</w:t>
      </w:r>
    </w:p>
    <w:p w:rsidR="007368B5" w:rsidRPr="00E977DE" w:rsidRDefault="00DB1B19" w:rsidP="007368B5">
      <w:pPr>
        <w:spacing w:line="360" w:lineRule="auto"/>
        <w:ind w:firstLine="709"/>
        <w:jc w:val="both"/>
        <w:rPr>
          <w:sz w:val="24"/>
          <w:szCs w:val="24"/>
          <w:lang w:val="en-US"/>
        </w:rPr>
      </w:pPr>
      <w:r w:rsidRPr="00E977DE">
        <w:rPr>
          <w:sz w:val="24"/>
          <w:szCs w:val="24"/>
          <w:lang w:val="en-US"/>
        </w:rPr>
        <w:t xml:space="preserve">A separate community was formed in shallow </w:t>
      </w:r>
      <w:r w:rsidR="00497C89" w:rsidRPr="00E977DE">
        <w:rPr>
          <w:sz w:val="24"/>
          <w:szCs w:val="24"/>
          <w:lang w:val="en-US"/>
        </w:rPr>
        <w:t>plashes extending behind low sandy</w:t>
      </w:r>
      <w:r w:rsidR="007368B5" w:rsidRPr="00E977DE">
        <w:rPr>
          <w:sz w:val="24"/>
          <w:szCs w:val="24"/>
          <w:lang w:val="en-US"/>
        </w:rPr>
        <w:t>-</w:t>
      </w:r>
      <w:r w:rsidR="00497C89" w:rsidRPr="00E977DE">
        <w:rPr>
          <w:sz w:val="24"/>
          <w:szCs w:val="24"/>
          <w:lang w:val="en-US"/>
        </w:rPr>
        <w:t>saline marsh encasing the coast a little above the wash band</w:t>
      </w:r>
      <w:r w:rsidR="007368B5" w:rsidRPr="00E977DE">
        <w:rPr>
          <w:sz w:val="24"/>
          <w:szCs w:val="24"/>
          <w:lang w:val="en-US"/>
        </w:rPr>
        <w:t xml:space="preserve">. </w:t>
      </w:r>
      <w:r w:rsidR="00497C89" w:rsidRPr="00E977DE">
        <w:rPr>
          <w:sz w:val="24"/>
          <w:szCs w:val="24"/>
          <w:lang w:val="en-US"/>
        </w:rPr>
        <w:t xml:space="preserve">Depth of these plashes reached </w:t>
      </w:r>
      <w:r w:rsidR="007368B5" w:rsidRPr="00E977DE">
        <w:rPr>
          <w:sz w:val="24"/>
          <w:szCs w:val="24"/>
          <w:lang w:val="en-US"/>
        </w:rPr>
        <w:t>5-7</w:t>
      </w:r>
      <w:r w:rsidR="00497C89" w:rsidRPr="00E977DE">
        <w:rPr>
          <w:sz w:val="24"/>
          <w:szCs w:val="24"/>
          <w:lang w:val="en-US"/>
        </w:rPr>
        <w:t>cm</w:t>
      </w:r>
      <w:r w:rsidR="007368B5" w:rsidRPr="00E977DE">
        <w:rPr>
          <w:sz w:val="24"/>
          <w:szCs w:val="24"/>
          <w:lang w:val="en-US"/>
        </w:rPr>
        <w:t xml:space="preserve">, </w:t>
      </w:r>
      <w:r w:rsidR="00497C89" w:rsidRPr="00E977DE">
        <w:rPr>
          <w:sz w:val="24"/>
          <w:szCs w:val="24"/>
          <w:lang w:val="en-US"/>
        </w:rPr>
        <w:t>there was no biofilm on the bottom</w:t>
      </w:r>
      <w:r w:rsidR="007368B5" w:rsidRPr="00E977DE">
        <w:rPr>
          <w:sz w:val="24"/>
          <w:szCs w:val="24"/>
          <w:lang w:val="en-US"/>
        </w:rPr>
        <w:t xml:space="preserve">, </w:t>
      </w:r>
      <w:r w:rsidR="00497C89" w:rsidRPr="00E977DE">
        <w:rPr>
          <w:sz w:val="24"/>
          <w:szCs w:val="24"/>
          <w:lang w:val="en-US"/>
        </w:rPr>
        <w:t>however patches of light brown</w:t>
      </w:r>
      <w:r w:rsidR="007368B5" w:rsidRPr="00E977DE">
        <w:rPr>
          <w:sz w:val="24"/>
          <w:szCs w:val="24"/>
          <w:lang w:val="en-US"/>
        </w:rPr>
        <w:t>-</w:t>
      </w:r>
      <w:r w:rsidR="00497C89" w:rsidRPr="00E977DE">
        <w:rPr>
          <w:sz w:val="24"/>
          <w:szCs w:val="24"/>
          <w:lang w:val="en-US"/>
        </w:rPr>
        <w:t>green color characterized by small flake-like surface have encountered</w:t>
      </w:r>
      <w:r w:rsidR="007368B5" w:rsidRPr="00E977DE">
        <w:rPr>
          <w:sz w:val="24"/>
          <w:szCs w:val="24"/>
          <w:lang w:val="en-US"/>
        </w:rPr>
        <w:t xml:space="preserve">. </w:t>
      </w:r>
      <w:r w:rsidR="00497C89" w:rsidRPr="00E977DE">
        <w:rPr>
          <w:sz w:val="24"/>
          <w:szCs w:val="24"/>
          <w:lang w:val="en-US"/>
        </w:rPr>
        <w:t xml:space="preserve">In the structure of these patches </w:t>
      </w:r>
      <w:r w:rsidR="007368B5" w:rsidRPr="00E977DE">
        <w:rPr>
          <w:sz w:val="24"/>
          <w:szCs w:val="24"/>
          <w:lang w:val="en-US"/>
        </w:rPr>
        <w:t xml:space="preserve">9 </w:t>
      </w:r>
      <w:r w:rsidR="00497C89" w:rsidRPr="00E977DE">
        <w:rPr>
          <w:sz w:val="24"/>
          <w:szCs w:val="24"/>
          <w:lang w:val="en-US"/>
        </w:rPr>
        <w:t>types of microphytes were noted</w:t>
      </w:r>
      <w:r w:rsidR="007368B5" w:rsidRPr="00E977DE">
        <w:rPr>
          <w:sz w:val="24"/>
          <w:szCs w:val="24"/>
          <w:lang w:val="en-US"/>
        </w:rPr>
        <w:t xml:space="preserve">: </w:t>
      </w:r>
      <w:r w:rsidR="00497C89" w:rsidRPr="00E977DE">
        <w:rPr>
          <w:sz w:val="24"/>
          <w:szCs w:val="24"/>
          <w:lang w:val="en-US"/>
        </w:rPr>
        <w:t xml:space="preserve">cyanobacterium </w:t>
      </w:r>
      <w:r w:rsidR="007368B5" w:rsidRPr="00E977DE">
        <w:rPr>
          <w:sz w:val="24"/>
          <w:szCs w:val="24"/>
          <w:lang w:val="en-US"/>
        </w:rPr>
        <w:t>Planktolyngbya minor</w:t>
      </w:r>
      <w:r w:rsidR="00497C89" w:rsidRPr="00E977DE">
        <w:rPr>
          <w:sz w:val="24"/>
          <w:szCs w:val="24"/>
          <w:lang w:val="en-US"/>
        </w:rPr>
        <w:t xml:space="preserve"> which formed a net of extremely thin trichomes</w:t>
      </w:r>
      <w:r w:rsidR="007368B5" w:rsidRPr="00E977DE">
        <w:rPr>
          <w:sz w:val="24"/>
          <w:szCs w:val="24"/>
          <w:lang w:val="en-US"/>
        </w:rPr>
        <w:t xml:space="preserve">, </w:t>
      </w:r>
      <w:r w:rsidR="00497C89" w:rsidRPr="00E977DE">
        <w:rPr>
          <w:sz w:val="24"/>
          <w:szCs w:val="24"/>
          <w:lang w:val="en-US"/>
        </w:rPr>
        <w:t xml:space="preserve">and </w:t>
      </w:r>
      <w:r w:rsidR="007368B5" w:rsidRPr="00E977DE">
        <w:rPr>
          <w:sz w:val="24"/>
          <w:szCs w:val="24"/>
          <w:lang w:val="en-US"/>
        </w:rPr>
        <w:t xml:space="preserve">8 </w:t>
      </w:r>
      <w:r w:rsidR="00497C89" w:rsidRPr="00E977DE">
        <w:rPr>
          <w:sz w:val="24"/>
          <w:szCs w:val="24"/>
          <w:lang w:val="en-US"/>
        </w:rPr>
        <w:t xml:space="preserve">types of </w:t>
      </w:r>
      <w:r w:rsidR="00A66AC3" w:rsidRPr="00E977DE">
        <w:rPr>
          <w:sz w:val="24"/>
          <w:szCs w:val="24"/>
          <w:lang w:val="en-US"/>
        </w:rPr>
        <w:t xml:space="preserve">diatoms with domination of </w:t>
      </w:r>
      <w:r w:rsidR="007368B5" w:rsidRPr="00E977DE">
        <w:rPr>
          <w:sz w:val="24"/>
          <w:szCs w:val="24"/>
          <w:lang w:val="en-US"/>
        </w:rPr>
        <w:t xml:space="preserve">Nitzschia communis, Halamphora normannii, Navicula cryptotenella </w:t>
      </w:r>
      <w:r w:rsidR="00A66AC3" w:rsidRPr="00E977DE">
        <w:rPr>
          <w:sz w:val="24"/>
          <w:szCs w:val="24"/>
          <w:lang w:val="en-US"/>
        </w:rPr>
        <w:t xml:space="preserve">and </w:t>
      </w:r>
      <w:r w:rsidR="007368B5" w:rsidRPr="00E977DE">
        <w:rPr>
          <w:sz w:val="24"/>
          <w:szCs w:val="24"/>
          <w:lang w:val="en-US"/>
        </w:rPr>
        <w:t>Navicula radiosafallax</w:t>
      </w:r>
      <w:r w:rsidR="00A66AC3" w:rsidRPr="00E977DE">
        <w:rPr>
          <w:sz w:val="24"/>
          <w:szCs w:val="24"/>
          <w:lang w:val="en-US"/>
        </w:rPr>
        <w:t xml:space="preserve"> were encountered in large; </w:t>
      </w:r>
      <w:r w:rsidR="007368B5" w:rsidRPr="00E977DE">
        <w:rPr>
          <w:sz w:val="24"/>
          <w:szCs w:val="24"/>
          <w:lang w:val="en-US"/>
        </w:rPr>
        <w:t>Halamphora holsaticoides</w:t>
      </w:r>
      <w:r w:rsidR="00A66AC3" w:rsidRPr="00E977DE">
        <w:rPr>
          <w:sz w:val="24"/>
          <w:szCs w:val="24"/>
          <w:lang w:val="en-US"/>
        </w:rPr>
        <w:t xml:space="preserve"> was also encountered in large</w:t>
      </w:r>
      <w:r w:rsidR="007368B5" w:rsidRPr="00E977DE">
        <w:rPr>
          <w:sz w:val="24"/>
          <w:szCs w:val="24"/>
          <w:lang w:val="en-US"/>
        </w:rPr>
        <w:t xml:space="preserve">, </w:t>
      </w:r>
      <w:r w:rsidR="00A66AC3" w:rsidRPr="00E977DE">
        <w:rPr>
          <w:sz w:val="24"/>
          <w:szCs w:val="24"/>
          <w:lang w:val="en-US"/>
        </w:rPr>
        <w:t xml:space="preserve">while </w:t>
      </w:r>
      <w:r w:rsidR="007368B5" w:rsidRPr="00E977DE">
        <w:rPr>
          <w:sz w:val="24"/>
          <w:szCs w:val="24"/>
          <w:lang w:val="en-US"/>
        </w:rPr>
        <w:t xml:space="preserve">Halamphora pseudoholsatica, Amphora pusio </w:t>
      </w:r>
      <w:r w:rsidR="00A66AC3" w:rsidRPr="00E977DE">
        <w:rPr>
          <w:sz w:val="24"/>
          <w:szCs w:val="24"/>
          <w:lang w:val="en-US"/>
        </w:rPr>
        <w:t xml:space="preserve">and </w:t>
      </w:r>
      <w:r w:rsidR="007368B5" w:rsidRPr="00E977DE">
        <w:rPr>
          <w:sz w:val="24"/>
          <w:szCs w:val="24"/>
          <w:lang w:val="en-US"/>
        </w:rPr>
        <w:t xml:space="preserve">Nitzschia incognita </w:t>
      </w:r>
      <w:r w:rsidR="00A66AC3" w:rsidRPr="00E977DE">
        <w:rPr>
          <w:sz w:val="24"/>
          <w:szCs w:val="24"/>
          <w:lang w:val="en-US"/>
        </w:rPr>
        <w:t>lived in the status of rare ones</w:t>
      </w:r>
      <w:r w:rsidR="007368B5" w:rsidRPr="00E977DE">
        <w:rPr>
          <w:sz w:val="24"/>
          <w:szCs w:val="24"/>
          <w:lang w:val="en-US"/>
        </w:rPr>
        <w:t xml:space="preserve">. </w:t>
      </w:r>
      <w:r w:rsidR="00A66AC3" w:rsidRPr="00E977DE">
        <w:rPr>
          <w:sz w:val="24"/>
          <w:szCs w:val="24"/>
          <w:lang w:val="en-US"/>
        </w:rPr>
        <w:t xml:space="preserve">Among epipsammonic forms which colonized the surface of saline sand </w:t>
      </w:r>
      <w:r w:rsidR="007368B5" w:rsidRPr="00E977DE">
        <w:rPr>
          <w:sz w:val="24"/>
          <w:szCs w:val="24"/>
          <w:lang w:val="en-US"/>
        </w:rPr>
        <w:t>(Halamphora spp.)</w:t>
      </w:r>
      <w:r w:rsidR="00A66AC3" w:rsidRPr="00E977DE">
        <w:rPr>
          <w:sz w:val="24"/>
          <w:szCs w:val="24"/>
          <w:lang w:val="en-US"/>
        </w:rPr>
        <w:t xml:space="preserve"> </w:t>
      </w:r>
      <w:r w:rsidR="007368B5" w:rsidRPr="00E977DE">
        <w:rPr>
          <w:sz w:val="24"/>
          <w:szCs w:val="24"/>
          <w:lang w:val="en-US"/>
        </w:rPr>
        <w:t xml:space="preserve">Halamphora normannii </w:t>
      </w:r>
      <w:r w:rsidR="00A66AC3" w:rsidRPr="00E977DE">
        <w:rPr>
          <w:sz w:val="24"/>
          <w:szCs w:val="24"/>
          <w:lang w:val="en-US"/>
        </w:rPr>
        <w:t xml:space="preserve">which is </w:t>
      </w:r>
      <w:proofErr w:type="gramStart"/>
      <w:r w:rsidR="00A66AC3" w:rsidRPr="00E977DE">
        <w:rPr>
          <w:sz w:val="24"/>
          <w:szCs w:val="24"/>
          <w:lang w:val="en-US"/>
        </w:rPr>
        <w:t>a widely</w:t>
      </w:r>
      <w:proofErr w:type="gramEnd"/>
      <w:r w:rsidR="00A66AC3" w:rsidRPr="00E977DE">
        <w:rPr>
          <w:sz w:val="24"/>
          <w:szCs w:val="24"/>
          <w:lang w:val="en-US"/>
        </w:rPr>
        <w:t xml:space="preserve"> euryhaline specie of conditionally fresh-water origin dominated distinctively</w:t>
      </w:r>
      <w:r w:rsidR="007368B5" w:rsidRPr="00E977DE">
        <w:rPr>
          <w:sz w:val="24"/>
          <w:szCs w:val="24"/>
          <w:lang w:val="en-US"/>
        </w:rPr>
        <w:t>.</w:t>
      </w:r>
    </w:p>
    <w:p w:rsidR="007368B5" w:rsidRPr="00E977DE" w:rsidRDefault="00A66AC3" w:rsidP="007368B5">
      <w:pPr>
        <w:spacing w:line="360" w:lineRule="auto"/>
        <w:ind w:firstLine="709"/>
        <w:jc w:val="both"/>
        <w:rPr>
          <w:sz w:val="24"/>
          <w:szCs w:val="24"/>
          <w:lang w:val="en-US"/>
        </w:rPr>
      </w:pPr>
      <w:r w:rsidRPr="00E977DE">
        <w:rPr>
          <w:sz w:val="24"/>
          <w:szCs w:val="24"/>
          <w:lang w:val="en-US"/>
        </w:rPr>
        <w:t>Coenosis on the surface of the sandy bottom of shallow waters of the bay was structured differently</w:t>
      </w:r>
      <w:r w:rsidR="007368B5" w:rsidRPr="00E977DE">
        <w:rPr>
          <w:sz w:val="24"/>
          <w:szCs w:val="24"/>
          <w:lang w:val="en-US"/>
        </w:rPr>
        <w:t xml:space="preserve">. </w:t>
      </w:r>
      <w:r w:rsidR="00E93D93" w:rsidRPr="00E977DE">
        <w:rPr>
          <w:sz w:val="24"/>
          <w:szCs w:val="24"/>
          <w:lang w:val="en-US"/>
        </w:rPr>
        <w:t xml:space="preserve">Cyanobacteria living here included </w:t>
      </w:r>
      <w:r w:rsidR="007368B5" w:rsidRPr="00E977DE">
        <w:rPr>
          <w:sz w:val="24"/>
          <w:szCs w:val="24"/>
          <w:lang w:val="en-US"/>
        </w:rPr>
        <w:t xml:space="preserve">Geitlerinema attenuatum, Planktolyngbya limnetica, Planktolyngbya minor, Leibleinia inconspicua </w:t>
      </w:r>
      <w:r w:rsidR="00E93D93" w:rsidRPr="00E977DE">
        <w:rPr>
          <w:sz w:val="24"/>
          <w:szCs w:val="24"/>
          <w:lang w:val="en-US"/>
        </w:rPr>
        <w:t xml:space="preserve">and </w:t>
      </w:r>
      <w:r w:rsidR="007368B5" w:rsidRPr="00E977DE">
        <w:rPr>
          <w:sz w:val="24"/>
          <w:szCs w:val="24"/>
          <w:lang w:val="en-US"/>
        </w:rPr>
        <w:t xml:space="preserve">Spirulina subsalsa. </w:t>
      </w:r>
      <w:r w:rsidR="00E93D93" w:rsidRPr="00E977DE">
        <w:rPr>
          <w:sz w:val="24"/>
          <w:szCs w:val="24"/>
          <w:lang w:val="en-US"/>
        </w:rPr>
        <w:t xml:space="preserve">The first three species formed a net of trichomes in the form of reinforcing skeleton for biofilm; </w:t>
      </w:r>
      <w:r w:rsidR="007368B5" w:rsidRPr="00E977DE">
        <w:rPr>
          <w:sz w:val="24"/>
          <w:szCs w:val="24"/>
          <w:lang w:val="en-US"/>
        </w:rPr>
        <w:t xml:space="preserve">Leibleinia inconspicua </w:t>
      </w:r>
      <w:r w:rsidR="00E93D93" w:rsidRPr="00E977DE">
        <w:rPr>
          <w:sz w:val="24"/>
          <w:szCs w:val="24"/>
          <w:lang w:val="en-US"/>
        </w:rPr>
        <w:t>inhabited on sand particles</w:t>
      </w:r>
      <w:r w:rsidR="007368B5" w:rsidRPr="00E977DE">
        <w:rPr>
          <w:sz w:val="24"/>
          <w:szCs w:val="24"/>
          <w:lang w:val="en-US"/>
        </w:rPr>
        <w:t xml:space="preserve">, </w:t>
      </w:r>
      <w:r w:rsidR="00E93D93" w:rsidRPr="00E977DE">
        <w:rPr>
          <w:sz w:val="24"/>
          <w:szCs w:val="24"/>
          <w:lang w:val="en-US"/>
        </w:rPr>
        <w:t xml:space="preserve">while spiral trichomes </w:t>
      </w:r>
      <w:r w:rsidR="007368B5" w:rsidRPr="00E977DE">
        <w:rPr>
          <w:sz w:val="24"/>
          <w:szCs w:val="24"/>
          <w:lang w:val="en-US"/>
        </w:rPr>
        <w:t xml:space="preserve">Spirulina subsalsa </w:t>
      </w:r>
      <w:r w:rsidR="00E93D93" w:rsidRPr="00E977DE">
        <w:rPr>
          <w:sz w:val="24"/>
          <w:szCs w:val="24"/>
          <w:lang w:val="en-US"/>
        </w:rPr>
        <w:t xml:space="preserve">moved freely </w:t>
      </w:r>
      <w:r w:rsidR="004E156E" w:rsidRPr="00E977DE">
        <w:rPr>
          <w:sz w:val="24"/>
          <w:szCs w:val="24"/>
          <w:lang w:val="en-US"/>
        </w:rPr>
        <w:t>across substratum particles</w:t>
      </w:r>
      <w:r w:rsidR="007368B5" w:rsidRPr="00E977DE">
        <w:rPr>
          <w:sz w:val="24"/>
          <w:szCs w:val="24"/>
          <w:lang w:val="en-US"/>
        </w:rPr>
        <w:t xml:space="preserve">. 6 </w:t>
      </w:r>
      <w:r w:rsidR="004E156E" w:rsidRPr="00E977DE">
        <w:rPr>
          <w:sz w:val="24"/>
          <w:szCs w:val="24"/>
          <w:lang w:val="en-US"/>
        </w:rPr>
        <w:t>species of diatoms also inhabited here</w:t>
      </w:r>
      <w:r w:rsidR="007368B5" w:rsidRPr="00E977DE">
        <w:rPr>
          <w:sz w:val="24"/>
          <w:szCs w:val="24"/>
          <w:lang w:val="en-US"/>
        </w:rPr>
        <w:t>: Nitzschia communis</w:t>
      </w:r>
      <w:r w:rsidR="004E156E" w:rsidRPr="00E977DE">
        <w:rPr>
          <w:sz w:val="24"/>
          <w:szCs w:val="24"/>
          <w:lang w:val="en-US"/>
        </w:rPr>
        <w:t xml:space="preserve"> dominated</w:t>
      </w:r>
      <w:r w:rsidR="007368B5" w:rsidRPr="00E977DE">
        <w:rPr>
          <w:sz w:val="24"/>
          <w:szCs w:val="24"/>
          <w:lang w:val="en-US"/>
        </w:rPr>
        <w:t xml:space="preserve">, Navicula cryptotenella </w:t>
      </w:r>
      <w:r w:rsidR="004E156E" w:rsidRPr="00E977DE">
        <w:rPr>
          <w:sz w:val="24"/>
          <w:szCs w:val="24"/>
          <w:lang w:val="en-US"/>
        </w:rPr>
        <w:t xml:space="preserve">and </w:t>
      </w:r>
      <w:r w:rsidR="007368B5" w:rsidRPr="00E977DE">
        <w:rPr>
          <w:sz w:val="24"/>
          <w:szCs w:val="24"/>
          <w:lang w:val="en-US"/>
        </w:rPr>
        <w:t>N. radiosafallax</w:t>
      </w:r>
      <w:r w:rsidR="004E156E" w:rsidRPr="00E977DE">
        <w:rPr>
          <w:sz w:val="24"/>
          <w:szCs w:val="24"/>
          <w:lang w:val="en-US"/>
        </w:rPr>
        <w:t xml:space="preserve"> presented in large</w:t>
      </w:r>
      <w:r w:rsidR="007368B5" w:rsidRPr="00E977DE">
        <w:rPr>
          <w:sz w:val="24"/>
          <w:szCs w:val="24"/>
          <w:lang w:val="en-US"/>
        </w:rPr>
        <w:t>, Halamphora normannii</w:t>
      </w:r>
      <w:r w:rsidR="004E156E" w:rsidRPr="00E977DE">
        <w:rPr>
          <w:sz w:val="24"/>
          <w:szCs w:val="24"/>
          <w:lang w:val="en-US"/>
        </w:rPr>
        <w:t xml:space="preserve"> often encountered on </w:t>
      </w:r>
      <w:r w:rsidR="004E156E" w:rsidRPr="00E977DE">
        <w:rPr>
          <w:sz w:val="24"/>
          <w:szCs w:val="24"/>
          <w:lang w:val="en-US"/>
        </w:rPr>
        <w:lastRenderedPageBreak/>
        <w:t>sand particles</w:t>
      </w:r>
      <w:r w:rsidR="007368B5" w:rsidRPr="00E977DE">
        <w:rPr>
          <w:sz w:val="24"/>
          <w:szCs w:val="24"/>
          <w:lang w:val="en-US"/>
        </w:rPr>
        <w:t xml:space="preserve">, </w:t>
      </w:r>
      <w:r w:rsidR="004E156E" w:rsidRPr="00E977DE">
        <w:rPr>
          <w:sz w:val="24"/>
          <w:szCs w:val="24"/>
          <w:lang w:val="en-US"/>
        </w:rPr>
        <w:t xml:space="preserve">and it accompanied by </w:t>
      </w:r>
      <w:r w:rsidR="007368B5" w:rsidRPr="00E977DE">
        <w:rPr>
          <w:sz w:val="24"/>
          <w:szCs w:val="24"/>
          <w:lang w:val="en-US"/>
        </w:rPr>
        <w:t>Halamphora holsaticoides</w:t>
      </w:r>
      <w:r w:rsidR="004E156E" w:rsidRPr="00E977DE">
        <w:rPr>
          <w:sz w:val="24"/>
          <w:szCs w:val="24"/>
          <w:lang w:val="en-US"/>
        </w:rPr>
        <w:t xml:space="preserve">, and </w:t>
      </w:r>
      <w:r w:rsidR="007368B5" w:rsidRPr="00E977DE">
        <w:rPr>
          <w:sz w:val="24"/>
          <w:szCs w:val="24"/>
          <w:lang w:val="en-US"/>
        </w:rPr>
        <w:t xml:space="preserve">H. pseudoholsatica, </w:t>
      </w:r>
      <w:r w:rsidR="004E156E" w:rsidRPr="00E977DE">
        <w:rPr>
          <w:sz w:val="24"/>
          <w:szCs w:val="24"/>
          <w:lang w:val="en-US"/>
        </w:rPr>
        <w:t>which were noted significantly rarely</w:t>
      </w:r>
      <w:r w:rsidR="007368B5" w:rsidRPr="00E977DE">
        <w:rPr>
          <w:sz w:val="24"/>
          <w:szCs w:val="24"/>
          <w:lang w:val="en-US"/>
        </w:rPr>
        <w:t>.</w:t>
      </w:r>
    </w:p>
    <w:p w:rsidR="007368B5" w:rsidRPr="00E977DE" w:rsidRDefault="004E156E" w:rsidP="007368B5">
      <w:pPr>
        <w:spacing w:line="360" w:lineRule="auto"/>
        <w:ind w:firstLine="709"/>
        <w:jc w:val="both"/>
        <w:rPr>
          <w:color w:val="000000"/>
          <w:sz w:val="24"/>
          <w:szCs w:val="24"/>
          <w:lang w:val="en-US"/>
        </w:rPr>
      </w:pPr>
      <w:r w:rsidRPr="00E977DE">
        <w:rPr>
          <w:sz w:val="24"/>
          <w:szCs w:val="24"/>
          <w:lang w:val="en-US"/>
        </w:rPr>
        <w:t xml:space="preserve">June </w:t>
      </w:r>
      <w:r w:rsidR="007368B5" w:rsidRPr="00E977DE">
        <w:rPr>
          <w:sz w:val="24"/>
          <w:szCs w:val="24"/>
          <w:lang w:val="en-US"/>
        </w:rPr>
        <w:t xml:space="preserve">2016. </w:t>
      </w:r>
      <w:r w:rsidRPr="00E977DE">
        <w:rPr>
          <w:color w:val="000000"/>
          <w:sz w:val="24"/>
          <w:szCs w:val="24"/>
          <w:shd w:val="clear" w:color="auto" w:fill="FFFFFF"/>
          <w:lang w:val="en-US"/>
        </w:rPr>
        <w:t xml:space="preserve">At the background significant reduction in salinity caused by discharge from the Smaller Aral of large volumes of light-slated water conditions similar in terms of salinity to those in the autumn 2003 were formed in coastal shallow waters of </w:t>
      </w:r>
      <w:r w:rsidR="00565A38" w:rsidRPr="00E977DE">
        <w:rPr>
          <w:color w:val="000000"/>
          <w:sz w:val="24"/>
          <w:szCs w:val="24"/>
          <w:shd w:val="clear" w:color="auto" w:fill="FFFFFF"/>
          <w:lang w:val="en-US"/>
        </w:rPr>
        <w:t>Chernyshov</w:t>
      </w:r>
      <w:r w:rsidR="007368B5"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bay </w:t>
      </w:r>
      <w:r w:rsidR="00BB0F3E" w:rsidRPr="00E977DE">
        <w:rPr>
          <w:color w:val="000000"/>
          <w:sz w:val="24"/>
          <w:szCs w:val="24"/>
          <w:shd w:val="clear" w:color="auto" w:fill="FFFFFF"/>
          <w:lang w:val="en-US"/>
        </w:rPr>
        <w:t>[4]</w:t>
      </w:r>
      <w:r w:rsidR="007368B5"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In this biotope bunches of red alga </w:t>
      </w:r>
      <w:r w:rsidR="007368B5" w:rsidRPr="00E977DE">
        <w:rPr>
          <w:color w:val="000000"/>
          <w:sz w:val="24"/>
          <w:szCs w:val="24"/>
          <w:shd w:val="clear" w:color="auto" w:fill="FFFFFF"/>
          <w:lang w:val="en-US"/>
        </w:rPr>
        <w:t>Bangya aff. </w:t>
      </w:r>
      <w:r w:rsidRPr="00E977DE">
        <w:rPr>
          <w:rStyle w:val="ac"/>
          <w:i w:val="0"/>
          <w:color w:val="000000"/>
          <w:sz w:val="24"/>
          <w:szCs w:val="24"/>
          <w:shd w:val="clear" w:color="auto" w:fill="FFFFFF"/>
          <w:lang w:val="en-US"/>
        </w:rPr>
        <w:t>A</w:t>
      </w:r>
      <w:r w:rsidR="007368B5" w:rsidRPr="00E977DE">
        <w:rPr>
          <w:rStyle w:val="ac"/>
          <w:i w:val="0"/>
          <w:color w:val="000000"/>
          <w:sz w:val="24"/>
          <w:szCs w:val="24"/>
          <w:shd w:val="clear" w:color="auto" w:fill="FFFFFF"/>
          <w:lang w:val="en-US"/>
        </w:rPr>
        <w:t>tropurpurea</w:t>
      </w:r>
      <w:r w:rsidRPr="00E977DE">
        <w:rPr>
          <w:rStyle w:val="ac"/>
          <w:i w:val="0"/>
          <w:color w:val="000000"/>
          <w:sz w:val="24"/>
          <w:szCs w:val="24"/>
          <w:shd w:val="clear" w:color="auto" w:fill="FFFFFF"/>
          <w:lang w:val="en-US"/>
        </w:rPr>
        <w:t xml:space="preserve"> characterized here by emerald</w:t>
      </w:r>
      <w:r w:rsidR="007368B5" w:rsidRPr="00E977DE">
        <w:rPr>
          <w:rStyle w:val="ac"/>
          <w:i w:val="0"/>
          <w:color w:val="000000"/>
          <w:sz w:val="24"/>
          <w:szCs w:val="24"/>
          <w:shd w:val="clear" w:color="auto" w:fill="FFFFFF"/>
          <w:lang w:val="en-US"/>
        </w:rPr>
        <w:t>-</w:t>
      </w:r>
      <w:r w:rsidRPr="00E977DE">
        <w:rPr>
          <w:rStyle w:val="ac"/>
          <w:i w:val="0"/>
          <w:color w:val="000000"/>
          <w:sz w:val="24"/>
          <w:szCs w:val="24"/>
          <w:shd w:val="clear" w:color="auto" w:fill="FFFFFF"/>
          <w:lang w:val="en-US"/>
        </w:rPr>
        <w:t xml:space="preserve">green color of its thallomes </w:t>
      </w:r>
      <w:r w:rsidRPr="00E977DE">
        <w:rPr>
          <w:color w:val="000000"/>
          <w:sz w:val="24"/>
          <w:szCs w:val="24"/>
          <w:shd w:val="clear" w:color="auto" w:fill="FFFFFF"/>
          <w:lang w:val="en-US"/>
        </w:rPr>
        <w:t xml:space="preserve">extended in large with relatively small presence of green macrophytes </w:t>
      </w:r>
      <w:r w:rsidR="007368B5" w:rsidRPr="00E977DE">
        <w:rPr>
          <w:rStyle w:val="ac"/>
          <w:i w:val="0"/>
          <w:color w:val="000000"/>
          <w:sz w:val="24"/>
          <w:szCs w:val="24"/>
          <w:shd w:val="clear" w:color="auto" w:fill="FFFFFF"/>
          <w:lang w:val="en-US"/>
        </w:rPr>
        <w:t>Cladophora</w:t>
      </w:r>
      <w:r w:rsidR="007368B5" w:rsidRPr="00E977DE">
        <w:rPr>
          <w:color w:val="000000"/>
          <w:sz w:val="24"/>
          <w:szCs w:val="24"/>
          <w:shd w:val="clear" w:color="auto" w:fill="FFFFFF"/>
          <w:lang w:val="en-US"/>
        </w:rPr>
        <w:t xml:space="preserve"> spp. </w:t>
      </w:r>
      <w:r w:rsidR="00361349" w:rsidRPr="00E977DE">
        <w:rPr>
          <w:color w:val="000000"/>
          <w:sz w:val="24"/>
          <w:szCs w:val="24"/>
          <w:shd w:val="clear" w:color="auto" w:fill="FFFFFF"/>
          <w:lang w:val="en-US"/>
        </w:rPr>
        <w:t xml:space="preserve">On the surface of </w:t>
      </w:r>
      <w:r w:rsidR="007368B5" w:rsidRPr="00E977DE">
        <w:rPr>
          <w:color w:val="000000"/>
          <w:sz w:val="24"/>
          <w:szCs w:val="24"/>
          <w:shd w:val="clear" w:color="auto" w:fill="FFFFFF"/>
          <w:lang w:val="en-US"/>
        </w:rPr>
        <w:t xml:space="preserve">Bangya </w:t>
      </w:r>
      <w:r w:rsidR="00361349" w:rsidRPr="00E977DE">
        <w:rPr>
          <w:color w:val="000000"/>
          <w:sz w:val="24"/>
          <w:szCs w:val="24"/>
          <w:shd w:val="clear" w:color="auto" w:fill="FFFFFF"/>
          <w:lang w:val="en-US"/>
        </w:rPr>
        <w:t xml:space="preserve">microepiphytical complex which was also noted by us on thallomes </w:t>
      </w:r>
      <w:r w:rsidR="007368B5" w:rsidRPr="00E977DE">
        <w:rPr>
          <w:color w:val="000000"/>
          <w:sz w:val="24"/>
          <w:szCs w:val="24"/>
          <w:shd w:val="clear" w:color="auto" w:fill="FFFFFF"/>
          <w:lang w:val="en-US"/>
        </w:rPr>
        <w:t xml:space="preserve">Cladophora fracta </w:t>
      </w:r>
      <w:r w:rsidR="00361349" w:rsidRPr="00E977DE">
        <w:rPr>
          <w:color w:val="000000"/>
          <w:sz w:val="24"/>
          <w:szCs w:val="24"/>
          <w:shd w:val="clear" w:color="auto" w:fill="FFFFFF"/>
          <w:lang w:val="en-US"/>
        </w:rPr>
        <w:t xml:space="preserve">in the autumn </w:t>
      </w:r>
      <w:r w:rsidR="007368B5" w:rsidRPr="00E977DE">
        <w:rPr>
          <w:color w:val="000000"/>
          <w:sz w:val="24"/>
          <w:szCs w:val="24"/>
          <w:shd w:val="clear" w:color="auto" w:fill="FFFFFF"/>
          <w:lang w:val="en-US"/>
        </w:rPr>
        <w:t xml:space="preserve">2002-2003 </w:t>
      </w:r>
      <w:r w:rsidR="00361349" w:rsidRPr="00E977DE">
        <w:rPr>
          <w:color w:val="000000"/>
          <w:sz w:val="24"/>
          <w:szCs w:val="24"/>
          <w:shd w:val="clear" w:color="auto" w:fill="FFFFFF"/>
          <w:lang w:val="en-US"/>
        </w:rPr>
        <w:t>also developed here</w:t>
      </w:r>
      <w:r w:rsidR="007368B5" w:rsidRPr="00E977DE">
        <w:rPr>
          <w:color w:val="000000"/>
          <w:sz w:val="24"/>
          <w:szCs w:val="24"/>
          <w:shd w:val="clear" w:color="auto" w:fill="FFFFFF"/>
          <w:lang w:val="en-US"/>
        </w:rPr>
        <w:t xml:space="preserve">:  </w:t>
      </w:r>
      <w:r w:rsidR="007368B5" w:rsidRPr="00E977DE">
        <w:rPr>
          <w:rStyle w:val="ac"/>
          <w:i w:val="0"/>
          <w:color w:val="000000"/>
          <w:sz w:val="24"/>
          <w:szCs w:val="24"/>
          <w:shd w:val="clear" w:color="auto" w:fill="FFFFFF"/>
          <w:lang w:val="en-US"/>
        </w:rPr>
        <w:t>Tabularia fasciculata</w:t>
      </w:r>
      <w:r w:rsidR="007368B5" w:rsidRPr="00E977DE">
        <w:rPr>
          <w:color w:val="000000"/>
          <w:sz w:val="24"/>
          <w:szCs w:val="24"/>
          <w:shd w:val="clear" w:color="auto" w:fill="FFFFFF"/>
          <w:lang w:val="en-US"/>
        </w:rPr>
        <w:t> (</w:t>
      </w:r>
      <w:r w:rsidR="00361349" w:rsidRPr="00E977DE">
        <w:rPr>
          <w:color w:val="000000"/>
          <w:sz w:val="24"/>
          <w:szCs w:val="24"/>
          <w:shd w:val="clear" w:color="auto" w:fill="FFFFFF"/>
          <w:lang w:val="en-US"/>
        </w:rPr>
        <w:t>radial bundles of cells</w:t>
      </w:r>
      <w:r w:rsidR="007368B5" w:rsidRPr="00E977DE">
        <w:rPr>
          <w:color w:val="000000"/>
          <w:sz w:val="24"/>
          <w:szCs w:val="24"/>
          <w:shd w:val="clear" w:color="auto" w:fill="FFFFFF"/>
          <w:lang w:val="en-US"/>
        </w:rPr>
        <w:t xml:space="preserve">) </w:t>
      </w:r>
      <w:r w:rsidR="00361349" w:rsidRPr="00E977DE">
        <w:rPr>
          <w:color w:val="000000"/>
          <w:sz w:val="24"/>
          <w:szCs w:val="24"/>
          <w:shd w:val="clear" w:color="auto" w:fill="FFFFFF"/>
          <w:lang w:val="en-US"/>
        </w:rPr>
        <w:t xml:space="preserve">and </w:t>
      </w:r>
      <w:r w:rsidR="007368B5" w:rsidRPr="00E977DE">
        <w:rPr>
          <w:rStyle w:val="ac"/>
          <w:i w:val="0"/>
          <w:color w:val="000000"/>
          <w:sz w:val="24"/>
          <w:szCs w:val="24"/>
          <w:shd w:val="clear" w:color="auto" w:fill="FFFFFF"/>
          <w:lang w:val="en-US"/>
        </w:rPr>
        <w:t>Nitzschia fruticosa</w:t>
      </w:r>
      <w:r w:rsidR="007368B5" w:rsidRPr="00E977DE">
        <w:rPr>
          <w:color w:val="000000"/>
          <w:sz w:val="24"/>
          <w:szCs w:val="24"/>
          <w:shd w:val="clear" w:color="auto" w:fill="FFFFFF"/>
          <w:lang w:val="en-US"/>
        </w:rPr>
        <w:t> </w:t>
      </w:r>
      <w:r w:rsidR="00361349" w:rsidRPr="00E977DE">
        <w:rPr>
          <w:color w:val="000000"/>
          <w:sz w:val="24"/>
          <w:szCs w:val="24"/>
          <w:shd w:val="clear" w:color="auto" w:fill="FFFFFF"/>
          <w:lang w:val="en-US"/>
        </w:rPr>
        <w:t>in the form treelike</w:t>
      </w:r>
      <w:r w:rsidR="007368B5" w:rsidRPr="00E977DE">
        <w:rPr>
          <w:color w:val="000000"/>
          <w:sz w:val="24"/>
          <w:szCs w:val="24"/>
          <w:shd w:val="clear" w:color="auto" w:fill="FFFFFF"/>
          <w:lang w:val="en-US"/>
        </w:rPr>
        <w:t>-</w:t>
      </w:r>
      <w:r w:rsidR="00361349" w:rsidRPr="00E977DE">
        <w:rPr>
          <w:color w:val="000000"/>
          <w:sz w:val="24"/>
          <w:szCs w:val="24"/>
          <w:shd w:val="clear" w:color="auto" w:fill="FFFFFF"/>
          <w:lang w:val="en-US"/>
        </w:rPr>
        <w:t>dendritic colonies</w:t>
      </w:r>
      <w:r w:rsidR="007368B5" w:rsidRPr="00E977DE">
        <w:rPr>
          <w:color w:val="000000"/>
          <w:sz w:val="24"/>
          <w:szCs w:val="24"/>
          <w:shd w:val="clear" w:color="auto" w:fill="FFFFFF"/>
          <w:lang w:val="en-US"/>
        </w:rPr>
        <w:t xml:space="preserve">. </w:t>
      </w:r>
      <w:r w:rsidR="00A9362E" w:rsidRPr="00E977DE">
        <w:rPr>
          <w:color w:val="000000"/>
          <w:sz w:val="24"/>
          <w:szCs w:val="24"/>
          <w:shd w:val="clear" w:color="auto" w:fill="FFFFFF"/>
          <w:lang w:val="en-US"/>
        </w:rPr>
        <w:t xml:space="preserve">In this epiphytical community trichome cyanobacterium </w:t>
      </w:r>
      <w:r w:rsidR="007368B5" w:rsidRPr="00E977DE">
        <w:rPr>
          <w:sz w:val="24"/>
          <w:szCs w:val="24"/>
          <w:lang w:val="en-US"/>
        </w:rPr>
        <w:t>Heteroleibleinia epiphytica</w:t>
      </w:r>
      <w:r w:rsidR="00A9362E" w:rsidRPr="00E977DE">
        <w:rPr>
          <w:sz w:val="24"/>
          <w:szCs w:val="24"/>
          <w:lang w:val="en-US"/>
        </w:rPr>
        <w:t xml:space="preserve"> developed in large</w:t>
      </w:r>
      <w:r w:rsidR="007368B5" w:rsidRPr="00E977DE">
        <w:rPr>
          <w:sz w:val="24"/>
          <w:szCs w:val="24"/>
          <w:lang w:val="en-US"/>
        </w:rPr>
        <w:t xml:space="preserve">, </w:t>
      </w:r>
      <w:r w:rsidR="00A9362E" w:rsidRPr="00E977DE">
        <w:rPr>
          <w:sz w:val="24"/>
          <w:szCs w:val="24"/>
          <w:lang w:val="en-US"/>
        </w:rPr>
        <w:t xml:space="preserve">besides </w:t>
      </w:r>
      <w:r w:rsidR="00A9362E" w:rsidRPr="00E977DE">
        <w:rPr>
          <w:color w:val="000000"/>
          <w:sz w:val="24"/>
          <w:szCs w:val="24"/>
          <w:shd w:val="clear" w:color="auto" w:fill="FFFFFF"/>
          <w:lang w:val="en-US"/>
        </w:rPr>
        <w:t>dinoflagellates</w:t>
      </w:r>
      <w:r w:rsidR="00A9362E" w:rsidRPr="00E977DE">
        <w:rPr>
          <w:rStyle w:val="ac"/>
          <w:i w:val="0"/>
          <w:color w:val="000000"/>
          <w:sz w:val="24"/>
          <w:szCs w:val="24"/>
          <w:shd w:val="clear" w:color="auto" w:fill="FFFFFF"/>
          <w:lang w:val="en-US"/>
        </w:rPr>
        <w:t xml:space="preserve"> </w:t>
      </w:r>
      <w:r w:rsidR="007368B5" w:rsidRPr="00E977DE">
        <w:rPr>
          <w:rStyle w:val="ac"/>
          <w:i w:val="0"/>
          <w:color w:val="000000"/>
          <w:sz w:val="24"/>
          <w:szCs w:val="24"/>
          <w:shd w:val="clear" w:color="auto" w:fill="FFFFFF"/>
          <w:lang w:val="en-US"/>
        </w:rPr>
        <w:t>Oxyrrhis marina</w:t>
      </w:r>
      <w:r w:rsidR="007368B5" w:rsidRPr="00E977DE">
        <w:rPr>
          <w:color w:val="000000"/>
          <w:sz w:val="24"/>
          <w:szCs w:val="24"/>
          <w:shd w:val="clear" w:color="auto" w:fill="FFFFFF"/>
          <w:lang w:val="en-US"/>
        </w:rPr>
        <w:t xml:space="preserve">, </w:t>
      </w:r>
      <w:r w:rsidR="00A9362E" w:rsidRPr="00E977DE">
        <w:rPr>
          <w:color w:val="000000"/>
          <w:sz w:val="24"/>
          <w:szCs w:val="24"/>
          <w:shd w:val="clear" w:color="auto" w:fill="FFFFFF"/>
          <w:lang w:val="en-US"/>
        </w:rPr>
        <w:t>which is a universal planktonic predator, was noted in free-swimming form in ultrahaline Greater Aral for the first time</w:t>
      </w:r>
      <w:r w:rsidR="007368B5" w:rsidRPr="00E977DE">
        <w:rPr>
          <w:color w:val="000000"/>
          <w:sz w:val="24"/>
          <w:szCs w:val="24"/>
          <w:shd w:val="clear" w:color="auto" w:fill="FFFFFF"/>
          <w:lang w:val="en-US"/>
        </w:rPr>
        <w:t xml:space="preserve">. </w:t>
      </w:r>
    </w:p>
    <w:p w:rsidR="007368B5" w:rsidRPr="00E977DE" w:rsidRDefault="00D16651" w:rsidP="007368B5">
      <w:pPr>
        <w:spacing w:line="360" w:lineRule="auto"/>
        <w:ind w:firstLine="709"/>
        <w:jc w:val="both"/>
        <w:rPr>
          <w:sz w:val="24"/>
          <w:szCs w:val="24"/>
          <w:lang w:val="en-US"/>
        </w:rPr>
      </w:pPr>
      <w:r w:rsidRPr="00E977DE">
        <w:rPr>
          <w:color w:val="000000"/>
          <w:sz w:val="24"/>
          <w:szCs w:val="24"/>
          <w:shd w:val="clear" w:color="auto" w:fill="FFFFFF"/>
          <w:lang w:val="en-US"/>
        </w:rPr>
        <w:t>Under short-term conditions of relatively low salinity (83-87</w:t>
      </w:r>
      <w:r w:rsidR="007368B5" w:rsidRPr="00E977DE">
        <w:rPr>
          <w:color w:val="000000"/>
          <w:sz w:val="24"/>
          <w:szCs w:val="24"/>
          <w:shd w:val="clear" w:color="auto" w:fill="FFFFFF"/>
          <w:lang w:val="en-US"/>
        </w:rPr>
        <w:t xml:space="preserve">ppt) </w:t>
      </w:r>
      <w:r w:rsidRPr="00E977DE">
        <w:rPr>
          <w:color w:val="000000"/>
          <w:sz w:val="24"/>
          <w:szCs w:val="24"/>
          <w:shd w:val="clear" w:color="auto" w:fill="FFFFFF"/>
          <w:lang w:val="en-US"/>
        </w:rPr>
        <w:t>several types of thread cyanobacteria included in biofilms on the surface of bottom have developed</w:t>
      </w:r>
      <w:r w:rsidR="007368B5" w:rsidRPr="00E977DE">
        <w:rPr>
          <w:color w:val="000000"/>
          <w:sz w:val="24"/>
          <w:szCs w:val="24"/>
          <w:shd w:val="clear" w:color="auto" w:fill="FFFFFF"/>
          <w:lang w:val="en-US"/>
        </w:rPr>
        <w:t xml:space="preserve">:  </w:t>
      </w:r>
      <w:r w:rsidR="007368B5" w:rsidRPr="00E977DE">
        <w:rPr>
          <w:sz w:val="24"/>
          <w:szCs w:val="24"/>
          <w:lang w:val="en-US"/>
        </w:rPr>
        <w:t xml:space="preserve">Planktolyngbya limnetica, P. minor, Jaaginema quadripunctulatum, J. thermale, J. unigranulatum, J. geminatum, J. gracile, Leibleinia inconspicua, L. porphyrosiphonis, Leptolyngbya valderiana, Geitlerinema attenuatum, Geitlerinema sp.1 </w:t>
      </w:r>
      <w:r w:rsidRPr="00E977DE">
        <w:rPr>
          <w:sz w:val="24"/>
          <w:szCs w:val="24"/>
          <w:lang w:val="en-US"/>
        </w:rPr>
        <w:t xml:space="preserve">and </w:t>
      </w:r>
      <w:r w:rsidR="007368B5" w:rsidRPr="00E977DE">
        <w:rPr>
          <w:sz w:val="24"/>
          <w:szCs w:val="24"/>
          <w:lang w:val="en-US"/>
        </w:rPr>
        <w:t xml:space="preserve">Tapinothrix janthina. </w:t>
      </w:r>
      <w:r w:rsidR="00BA0129" w:rsidRPr="00E977DE">
        <w:rPr>
          <w:sz w:val="24"/>
          <w:szCs w:val="24"/>
          <w:lang w:val="en-US"/>
        </w:rPr>
        <w:t xml:space="preserve">Coccoid cyanobacteria </w:t>
      </w:r>
      <w:r w:rsidR="007368B5" w:rsidRPr="00E977DE">
        <w:rPr>
          <w:sz w:val="24"/>
          <w:szCs w:val="24"/>
          <w:lang w:val="en-US"/>
        </w:rPr>
        <w:t>Synechocystis salina</w:t>
      </w:r>
      <w:r w:rsidR="00BA0129" w:rsidRPr="00E977DE">
        <w:rPr>
          <w:sz w:val="24"/>
          <w:szCs w:val="24"/>
          <w:lang w:val="en-US"/>
        </w:rPr>
        <w:t xml:space="preserve"> presented in small amounts.</w:t>
      </w:r>
      <w:r w:rsidR="007368B5" w:rsidRPr="00E977DE">
        <w:rPr>
          <w:sz w:val="24"/>
          <w:szCs w:val="24"/>
          <w:lang w:val="en-US"/>
        </w:rPr>
        <w:t xml:space="preserve"> </w:t>
      </w:r>
      <w:r w:rsidR="00BA0129" w:rsidRPr="00E977DE">
        <w:rPr>
          <w:sz w:val="24"/>
          <w:szCs w:val="24"/>
          <w:lang w:val="en-US"/>
        </w:rPr>
        <w:t xml:space="preserve">From among the above only three species presented in the stream </w:t>
      </w:r>
      <w:r w:rsidR="007368B5" w:rsidRPr="00E977DE">
        <w:rPr>
          <w:sz w:val="24"/>
          <w:szCs w:val="24"/>
          <w:lang w:val="en-US"/>
        </w:rPr>
        <w:t>(46 ppt)</w:t>
      </w:r>
      <w:r w:rsidR="00BA0129" w:rsidRPr="00E977DE">
        <w:rPr>
          <w:sz w:val="24"/>
          <w:szCs w:val="24"/>
          <w:lang w:val="en-US"/>
        </w:rPr>
        <w:t xml:space="preserve"> flowing amongst loose sand on </w:t>
      </w:r>
      <w:r w:rsidR="007717C7" w:rsidRPr="00E977DE">
        <w:rPr>
          <w:sz w:val="24"/>
          <w:szCs w:val="24"/>
          <w:lang w:val="en-US"/>
        </w:rPr>
        <w:t>shore</w:t>
      </w:r>
      <w:r w:rsidR="00BA0129" w:rsidRPr="00E977DE">
        <w:rPr>
          <w:sz w:val="24"/>
          <w:szCs w:val="24"/>
          <w:lang w:val="en-US"/>
        </w:rPr>
        <w:t xml:space="preserve"> band</w:t>
      </w:r>
      <w:r w:rsidR="007368B5" w:rsidRPr="00E977DE">
        <w:rPr>
          <w:sz w:val="24"/>
          <w:szCs w:val="24"/>
          <w:lang w:val="en-US"/>
        </w:rPr>
        <w:t>: Jaaginema thermale</w:t>
      </w:r>
      <w:proofErr w:type="gramStart"/>
      <w:r w:rsidR="007368B5" w:rsidRPr="00E977DE">
        <w:rPr>
          <w:sz w:val="24"/>
          <w:szCs w:val="24"/>
          <w:lang w:val="en-US"/>
        </w:rPr>
        <w:t>,  Planktolyngbya</w:t>
      </w:r>
      <w:proofErr w:type="gramEnd"/>
      <w:r w:rsidR="007368B5" w:rsidRPr="00E977DE">
        <w:rPr>
          <w:sz w:val="24"/>
          <w:szCs w:val="24"/>
          <w:lang w:val="en-US"/>
        </w:rPr>
        <w:t xml:space="preserve"> limnetica </w:t>
      </w:r>
      <w:r w:rsidR="00BA0129" w:rsidRPr="00E977DE">
        <w:rPr>
          <w:sz w:val="24"/>
          <w:szCs w:val="24"/>
          <w:lang w:val="en-US"/>
        </w:rPr>
        <w:t xml:space="preserve">and </w:t>
      </w:r>
      <w:r w:rsidR="007368B5" w:rsidRPr="00E977DE">
        <w:rPr>
          <w:sz w:val="24"/>
          <w:szCs w:val="24"/>
          <w:lang w:val="en-US"/>
        </w:rPr>
        <w:t>P. minor</w:t>
      </w:r>
      <w:r w:rsidR="00BA0129" w:rsidRPr="00E977DE">
        <w:rPr>
          <w:sz w:val="24"/>
          <w:szCs w:val="24"/>
          <w:lang w:val="en-US"/>
        </w:rPr>
        <w:t xml:space="preserve">; other species of cyanobacteria encountered there </w:t>
      </w:r>
      <w:r w:rsidR="007368B5" w:rsidRPr="00E977DE">
        <w:rPr>
          <w:sz w:val="24"/>
          <w:szCs w:val="24"/>
          <w:lang w:val="en-US"/>
        </w:rPr>
        <w:t xml:space="preserve">(Oscillatoria putrida, Oscillatoria sp.1, Limnothrix guttulata </w:t>
      </w:r>
      <w:r w:rsidR="00BA0129" w:rsidRPr="00E977DE">
        <w:rPr>
          <w:sz w:val="24"/>
          <w:szCs w:val="24"/>
          <w:lang w:val="en-US"/>
        </w:rPr>
        <w:t xml:space="preserve">and </w:t>
      </w:r>
      <w:r w:rsidR="007368B5" w:rsidRPr="00E977DE">
        <w:rPr>
          <w:sz w:val="24"/>
          <w:szCs w:val="24"/>
          <w:lang w:val="en-US"/>
        </w:rPr>
        <w:t xml:space="preserve">Jaaginema pseudogeminatum) </w:t>
      </w:r>
      <w:r w:rsidR="00BA0129" w:rsidRPr="00E977DE">
        <w:rPr>
          <w:sz w:val="24"/>
          <w:szCs w:val="24"/>
          <w:lang w:val="en-US"/>
        </w:rPr>
        <w:t>have not been noted in the sea</w:t>
      </w:r>
      <w:r w:rsidR="007368B5" w:rsidRPr="00E977DE">
        <w:rPr>
          <w:sz w:val="24"/>
          <w:szCs w:val="24"/>
          <w:lang w:val="en-US"/>
        </w:rPr>
        <w:t>.</w:t>
      </w:r>
    </w:p>
    <w:p w:rsidR="007368B5" w:rsidRPr="00E977DE" w:rsidRDefault="00BA0129" w:rsidP="007368B5">
      <w:pPr>
        <w:spacing w:line="360" w:lineRule="auto"/>
        <w:ind w:firstLine="709"/>
        <w:jc w:val="both"/>
        <w:rPr>
          <w:color w:val="000000"/>
          <w:sz w:val="24"/>
          <w:szCs w:val="24"/>
          <w:lang w:val="en-US"/>
        </w:rPr>
      </w:pPr>
      <w:r w:rsidRPr="00E977DE">
        <w:rPr>
          <w:color w:val="000000"/>
          <w:sz w:val="24"/>
          <w:szCs w:val="24"/>
          <w:shd w:val="clear" w:color="auto" w:fill="FFFFFF"/>
          <w:lang w:val="en-US"/>
        </w:rPr>
        <w:t xml:space="preserve">At the depths down to </w:t>
      </w:r>
      <w:r w:rsidR="007368B5" w:rsidRPr="00E977DE">
        <w:rPr>
          <w:color w:val="000000"/>
          <w:sz w:val="24"/>
          <w:szCs w:val="24"/>
          <w:shd w:val="clear" w:color="auto" w:fill="FFFFFF"/>
          <w:lang w:val="en-US"/>
        </w:rPr>
        <w:t>0</w:t>
      </w:r>
      <w:r w:rsidRPr="00E977DE">
        <w:rPr>
          <w:color w:val="000000"/>
          <w:sz w:val="24"/>
          <w:szCs w:val="24"/>
          <w:shd w:val="clear" w:color="auto" w:fill="FFFFFF"/>
          <w:lang w:val="en-US"/>
        </w:rPr>
        <w:t>.</w:t>
      </w:r>
      <w:r w:rsidR="007368B5" w:rsidRPr="00E977DE">
        <w:rPr>
          <w:color w:val="000000"/>
          <w:sz w:val="24"/>
          <w:szCs w:val="24"/>
          <w:shd w:val="clear" w:color="auto" w:fill="FFFFFF"/>
          <w:lang w:val="en-US"/>
        </w:rPr>
        <w:t>35</w:t>
      </w:r>
      <w:r w:rsidRPr="00E977DE">
        <w:rPr>
          <w:color w:val="000000"/>
          <w:sz w:val="24"/>
          <w:szCs w:val="24"/>
          <w:shd w:val="clear" w:color="auto" w:fill="FFFFFF"/>
          <w:lang w:val="en-US"/>
        </w:rPr>
        <w:t>m development of two variants of interspecies associations was noted</w:t>
      </w:r>
      <w:r w:rsidR="007368B5" w:rsidRPr="00E977DE">
        <w:rPr>
          <w:color w:val="000000"/>
          <w:sz w:val="24"/>
          <w:szCs w:val="24"/>
          <w:shd w:val="clear" w:color="auto" w:fill="FFFFFF"/>
          <w:lang w:val="en-US"/>
        </w:rPr>
        <w:t xml:space="preserve">: </w:t>
      </w:r>
      <w:r w:rsidR="007368B5" w:rsidRPr="00E977DE">
        <w:rPr>
          <w:rStyle w:val="ac"/>
          <w:i w:val="0"/>
          <w:color w:val="000000"/>
          <w:sz w:val="24"/>
          <w:szCs w:val="24"/>
          <w:shd w:val="clear" w:color="auto" w:fill="FFFFFF"/>
          <w:lang w:val="en-US"/>
        </w:rPr>
        <w:t>Stauronella</w:t>
      </w:r>
      <w:r w:rsidR="007368B5" w:rsidRPr="00E977DE">
        <w:rPr>
          <w:color w:val="000000"/>
          <w:sz w:val="24"/>
          <w:szCs w:val="24"/>
          <w:shd w:val="clear" w:color="auto" w:fill="FFFFFF"/>
          <w:lang w:val="en-US"/>
        </w:rPr>
        <w:t xml:space="preserve"> </w:t>
      </w:r>
      <w:r w:rsidR="007368B5" w:rsidRPr="00E977DE">
        <w:rPr>
          <w:rStyle w:val="ac"/>
          <w:i w:val="0"/>
          <w:color w:val="000000"/>
          <w:sz w:val="24"/>
          <w:szCs w:val="24"/>
          <w:shd w:val="clear" w:color="auto" w:fill="FFFFFF"/>
          <w:lang w:val="en-US"/>
        </w:rPr>
        <w:t>decipiens + Navicula radiosafallax + Halamphora cymbifera</w:t>
      </w:r>
      <w:r w:rsidR="007368B5" w:rsidRPr="00E977DE">
        <w:rPr>
          <w:color w:val="000000"/>
          <w:sz w:val="24"/>
          <w:szCs w:val="24"/>
          <w:shd w:val="clear" w:color="auto" w:fill="FFFFFF"/>
          <w:lang w:val="en-US"/>
        </w:rPr>
        <w:t xml:space="preserve"> – </w:t>
      </w:r>
      <w:r w:rsidRPr="00E977DE">
        <w:rPr>
          <w:color w:val="000000"/>
          <w:sz w:val="24"/>
          <w:szCs w:val="24"/>
          <w:shd w:val="clear" w:color="auto" w:fill="FFFFFF"/>
          <w:lang w:val="en-US"/>
        </w:rPr>
        <w:t>on fragile soil</w:t>
      </w:r>
      <w:r w:rsidR="007368B5"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and </w:t>
      </w:r>
      <w:r w:rsidR="007368B5" w:rsidRPr="00E977DE">
        <w:rPr>
          <w:rStyle w:val="ac"/>
          <w:i w:val="0"/>
          <w:color w:val="000000"/>
          <w:sz w:val="24"/>
          <w:szCs w:val="24"/>
          <w:shd w:val="clear" w:color="auto" w:fill="FFFFFF"/>
          <w:lang w:val="en-US"/>
        </w:rPr>
        <w:t>Jaaginema</w:t>
      </w:r>
      <w:r w:rsidR="007368B5" w:rsidRPr="00E977DE">
        <w:rPr>
          <w:color w:val="000000"/>
          <w:sz w:val="24"/>
          <w:szCs w:val="24"/>
          <w:shd w:val="clear" w:color="auto" w:fill="FFFFFF"/>
          <w:lang w:val="en-US"/>
        </w:rPr>
        <w:t xml:space="preserve"> spp. + </w:t>
      </w:r>
      <w:r w:rsidR="007368B5" w:rsidRPr="00E977DE">
        <w:rPr>
          <w:rStyle w:val="ac"/>
          <w:i w:val="0"/>
          <w:color w:val="000000"/>
          <w:sz w:val="24"/>
          <w:szCs w:val="24"/>
          <w:shd w:val="clear" w:color="auto" w:fill="FFFFFF"/>
          <w:lang w:val="en-US"/>
        </w:rPr>
        <w:t>Nitzschia acicularis + Planktolyngbya limnetica</w:t>
      </w:r>
      <w:r w:rsidRPr="00E977DE">
        <w:rPr>
          <w:color w:val="000000"/>
          <w:sz w:val="24"/>
          <w:szCs w:val="24"/>
          <w:shd w:val="clear" w:color="auto" w:fill="FFFFFF"/>
          <w:lang w:val="en-US"/>
        </w:rPr>
        <w:t xml:space="preserve"> on mineral soil</w:t>
      </w:r>
      <w:r w:rsidR="007368B5" w:rsidRPr="00E977DE">
        <w:rPr>
          <w:color w:val="000000"/>
          <w:sz w:val="24"/>
          <w:szCs w:val="24"/>
          <w:shd w:val="clear" w:color="auto" w:fill="FFFFFF"/>
          <w:lang w:val="en-US"/>
        </w:rPr>
        <w:t xml:space="preserve">. </w:t>
      </w:r>
      <w:proofErr w:type="gramStart"/>
      <w:r w:rsidRPr="00E977DE">
        <w:rPr>
          <w:color w:val="000000"/>
          <w:sz w:val="24"/>
          <w:szCs w:val="24"/>
          <w:shd w:val="clear" w:color="auto" w:fill="FFFFFF"/>
          <w:lang w:val="en-US"/>
        </w:rPr>
        <w:t>Futher</w:t>
      </w:r>
      <w:r w:rsidR="007368B5"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on sands from the depth of </w:t>
      </w:r>
      <w:r w:rsidR="007368B5" w:rsidRPr="00E977DE">
        <w:rPr>
          <w:color w:val="000000"/>
          <w:sz w:val="24"/>
          <w:szCs w:val="24"/>
          <w:shd w:val="clear" w:color="auto" w:fill="FFFFFF"/>
          <w:lang w:val="en-US"/>
        </w:rPr>
        <w:t>≈1</w:t>
      </w:r>
      <w:r w:rsidRPr="00E977DE">
        <w:rPr>
          <w:color w:val="000000"/>
          <w:sz w:val="24"/>
          <w:szCs w:val="24"/>
          <w:shd w:val="clear" w:color="auto" w:fill="FFFFFF"/>
          <w:lang w:val="en-US"/>
        </w:rPr>
        <w:t xml:space="preserve">m </w:t>
      </w:r>
      <w:r w:rsidR="007368B5" w:rsidRPr="00E977DE">
        <w:rPr>
          <w:color w:val="000000"/>
          <w:sz w:val="24"/>
          <w:szCs w:val="24"/>
          <w:shd w:val="clear" w:color="auto" w:fill="FFFFFF"/>
          <w:lang w:val="en-US"/>
        </w:rPr>
        <w:t>(</w:t>
      </w:r>
      <w:r w:rsidRPr="00E977DE">
        <w:rPr>
          <w:color w:val="000000"/>
          <w:sz w:val="24"/>
          <w:szCs w:val="24"/>
          <w:shd w:val="clear" w:color="auto" w:fill="FFFFFF"/>
          <w:lang w:val="en-US"/>
        </w:rPr>
        <w:t xml:space="preserve">at salinity of </w:t>
      </w:r>
      <w:r w:rsidR="007368B5" w:rsidRPr="00E977DE">
        <w:rPr>
          <w:color w:val="000000"/>
          <w:sz w:val="24"/>
          <w:szCs w:val="24"/>
          <w:shd w:val="clear" w:color="auto" w:fill="FFFFFF"/>
          <w:lang w:val="en-US"/>
        </w:rPr>
        <w:t>&gt;</w:t>
      </w:r>
      <w:r w:rsidRPr="00E977DE">
        <w:rPr>
          <w:color w:val="000000"/>
          <w:sz w:val="24"/>
          <w:szCs w:val="24"/>
          <w:shd w:val="clear" w:color="auto" w:fill="FFFFFF"/>
          <w:lang w:val="en-US"/>
        </w:rPr>
        <w:t xml:space="preserve"> 90</w:t>
      </w:r>
      <w:r w:rsidR="007368B5" w:rsidRPr="00E977DE">
        <w:rPr>
          <w:color w:val="000000"/>
          <w:sz w:val="24"/>
          <w:szCs w:val="24"/>
          <w:shd w:val="clear" w:color="auto" w:fill="FFFFFF"/>
          <w:lang w:val="en-US"/>
        </w:rPr>
        <w:t>ppt)</w:t>
      </w:r>
      <w:r w:rsidRPr="00E977DE">
        <w:rPr>
          <w:color w:val="000000"/>
          <w:sz w:val="24"/>
          <w:szCs w:val="24"/>
          <w:shd w:val="clear" w:color="auto" w:fill="FFFFFF"/>
          <w:lang w:val="en-US"/>
        </w:rPr>
        <w:t xml:space="preserve"> </w:t>
      </w:r>
      <w:r w:rsidR="007368B5" w:rsidRPr="00E977DE">
        <w:rPr>
          <w:rStyle w:val="ac"/>
          <w:i w:val="0"/>
          <w:color w:val="000000"/>
          <w:sz w:val="24"/>
          <w:szCs w:val="24"/>
          <w:shd w:val="clear" w:color="auto" w:fill="FFFFFF"/>
          <w:lang w:val="en-US"/>
        </w:rPr>
        <w:t>Halamphora</w:t>
      </w:r>
      <w:r w:rsidR="007368B5" w:rsidRPr="00E977DE">
        <w:rPr>
          <w:color w:val="000000"/>
          <w:sz w:val="24"/>
          <w:szCs w:val="24"/>
          <w:shd w:val="clear" w:color="auto" w:fill="FFFFFF"/>
          <w:lang w:val="en-US"/>
        </w:rPr>
        <w:t xml:space="preserve"> spp. + </w:t>
      </w:r>
      <w:r w:rsidR="007368B5" w:rsidRPr="00E977DE">
        <w:rPr>
          <w:rStyle w:val="ac"/>
          <w:i w:val="0"/>
          <w:color w:val="000000"/>
          <w:sz w:val="24"/>
          <w:szCs w:val="24"/>
          <w:shd w:val="clear" w:color="auto" w:fill="FFFFFF"/>
          <w:lang w:val="en-US"/>
        </w:rPr>
        <w:t>Stauronella</w:t>
      </w:r>
      <w:r w:rsidR="007368B5" w:rsidRPr="00E977DE">
        <w:rPr>
          <w:color w:val="000000"/>
          <w:sz w:val="24"/>
          <w:szCs w:val="24"/>
          <w:shd w:val="clear" w:color="auto" w:fill="FFFFFF"/>
          <w:lang w:val="en-US"/>
        </w:rPr>
        <w:t xml:space="preserve"> aff.</w:t>
      </w:r>
      <w:proofErr w:type="gramEnd"/>
      <w:r w:rsidR="007368B5" w:rsidRPr="00E977DE">
        <w:rPr>
          <w:color w:val="000000"/>
          <w:sz w:val="24"/>
          <w:szCs w:val="24"/>
          <w:shd w:val="clear" w:color="auto" w:fill="FFFFFF"/>
          <w:lang w:val="en-US"/>
        </w:rPr>
        <w:t xml:space="preserve"> </w:t>
      </w:r>
      <w:proofErr w:type="gramStart"/>
      <w:r w:rsidR="007368B5" w:rsidRPr="00E977DE">
        <w:rPr>
          <w:rStyle w:val="ac"/>
          <w:i w:val="0"/>
          <w:color w:val="000000"/>
          <w:sz w:val="24"/>
          <w:szCs w:val="24"/>
          <w:shd w:val="clear" w:color="auto" w:fill="FFFFFF"/>
          <w:lang w:val="en-US"/>
        </w:rPr>
        <w:t>marina</w:t>
      </w:r>
      <w:proofErr w:type="gramEnd"/>
      <w:r w:rsidR="007368B5" w:rsidRPr="00E977DE">
        <w:rPr>
          <w:rStyle w:val="ac"/>
          <w:i w:val="0"/>
          <w:color w:val="000000"/>
          <w:sz w:val="24"/>
          <w:szCs w:val="24"/>
          <w:shd w:val="clear" w:color="auto" w:fill="FFFFFF"/>
          <w:lang w:val="en-US"/>
        </w:rPr>
        <w:t xml:space="preserve"> + S. decipiens + N. cryptotenella + N. radiosafallax</w:t>
      </w:r>
      <w:r w:rsidRPr="00E977DE">
        <w:rPr>
          <w:color w:val="000000"/>
          <w:sz w:val="24"/>
          <w:szCs w:val="24"/>
          <w:shd w:val="clear" w:color="auto" w:fill="FFFFFF"/>
          <w:lang w:val="en-US"/>
        </w:rPr>
        <w:t xml:space="preserve"> association developed</w:t>
      </w:r>
      <w:r w:rsidR="007368B5" w:rsidRPr="00E977DE">
        <w:rPr>
          <w:color w:val="000000"/>
          <w:sz w:val="24"/>
          <w:szCs w:val="24"/>
          <w:shd w:val="clear" w:color="auto" w:fill="FFFFFF"/>
          <w:lang w:val="en-US"/>
        </w:rPr>
        <w:t>.</w:t>
      </w:r>
    </w:p>
    <w:p w:rsidR="007368B5" w:rsidRPr="00E977DE" w:rsidRDefault="00BA0129" w:rsidP="007368B5">
      <w:pPr>
        <w:spacing w:line="360" w:lineRule="auto"/>
        <w:ind w:firstLine="709"/>
        <w:jc w:val="both"/>
        <w:rPr>
          <w:color w:val="000000"/>
          <w:sz w:val="24"/>
          <w:szCs w:val="24"/>
          <w:lang w:val="en-US"/>
        </w:rPr>
      </w:pPr>
      <w:r w:rsidRPr="00E977DE">
        <w:rPr>
          <w:color w:val="000000"/>
          <w:sz w:val="24"/>
          <w:szCs w:val="24"/>
          <w:shd w:val="clear" w:color="auto" w:fill="FFFFFF"/>
          <w:lang w:val="en-US"/>
        </w:rPr>
        <w:t xml:space="preserve">October </w:t>
      </w:r>
      <w:r w:rsidR="007368B5" w:rsidRPr="00E977DE">
        <w:rPr>
          <w:color w:val="000000"/>
          <w:sz w:val="24"/>
          <w:szCs w:val="24"/>
          <w:shd w:val="clear" w:color="auto" w:fill="FFFFFF"/>
          <w:lang w:val="en-US"/>
        </w:rPr>
        <w:t xml:space="preserve">2017. </w:t>
      </w:r>
      <w:r w:rsidRPr="00E977DE">
        <w:rPr>
          <w:color w:val="000000"/>
          <w:sz w:val="24"/>
          <w:szCs w:val="24"/>
          <w:shd w:val="clear" w:color="auto" w:fill="FFFFFF"/>
          <w:lang w:val="en-US"/>
        </w:rPr>
        <w:t>By the autumn 2017</w:t>
      </w:r>
      <w:r w:rsidR="007368B5"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in the central part of the Western basin </w:t>
      </w:r>
      <w:r w:rsidR="007368B5" w:rsidRPr="00E977DE">
        <w:rPr>
          <w:color w:val="000000"/>
          <w:sz w:val="24"/>
          <w:szCs w:val="24"/>
          <w:shd w:val="clear" w:color="auto" w:fill="FFFFFF"/>
          <w:lang w:val="en-US"/>
        </w:rPr>
        <w:t>(</w:t>
      </w:r>
      <w:r w:rsidRPr="00E977DE">
        <w:rPr>
          <w:color w:val="000000"/>
          <w:sz w:val="24"/>
          <w:szCs w:val="24"/>
          <w:shd w:val="clear" w:color="auto" w:fill="FFFFFF"/>
          <w:lang w:val="en-US"/>
        </w:rPr>
        <w:t xml:space="preserve">at </w:t>
      </w:r>
      <w:r w:rsidR="007368B5" w:rsidRPr="00E977DE">
        <w:rPr>
          <w:color w:val="000000"/>
          <w:sz w:val="24"/>
          <w:szCs w:val="24"/>
          <w:shd w:val="clear" w:color="auto" w:fill="FFFFFF"/>
          <w:lang w:val="en-US"/>
        </w:rPr>
        <w:t>132</w:t>
      </w:r>
      <w:r w:rsidRPr="00E977DE">
        <w:rPr>
          <w:color w:val="000000"/>
          <w:sz w:val="24"/>
          <w:szCs w:val="24"/>
          <w:shd w:val="clear" w:color="auto" w:fill="FFFFFF"/>
          <w:lang w:val="en-US"/>
        </w:rPr>
        <w:t>.6</w:t>
      </w:r>
      <w:r w:rsidR="007368B5" w:rsidRPr="00E977DE">
        <w:rPr>
          <w:color w:val="000000"/>
          <w:sz w:val="24"/>
          <w:szCs w:val="24"/>
          <w:shd w:val="clear" w:color="auto" w:fill="FFFFFF"/>
          <w:lang w:val="en-US"/>
        </w:rPr>
        <w:t xml:space="preserve">ppt </w:t>
      </w:r>
      <w:r w:rsidRPr="00E977DE">
        <w:rPr>
          <w:color w:val="000000"/>
          <w:sz w:val="24"/>
          <w:szCs w:val="24"/>
          <w:shd w:val="clear" w:color="auto" w:fill="FFFFFF"/>
          <w:lang w:val="en-US"/>
        </w:rPr>
        <w:t>in the surface layer</w:t>
      </w:r>
      <w:r w:rsidR="007368B5" w:rsidRPr="00E977DE">
        <w:rPr>
          <w:color w:val="000000"/>
          <w:sz w:val="24"/>
          <w:szCs w:val="24"/>
          <w:shd w:val="clear" w:color="auto" w:fill="FFFFFF"/>
          <w:lang w:val="en-US"/>
        </w:rPr>
        <w:t>)</w:t>
      </w:r>
      <w:r w:rsidRPr="00E977DE">
        <w:rPr>
          <w:color w:val="000000"/>
          <w:sz w:val="24"/>
          <w:szCs w:val="24"/>
          <w:shd w:val="clear" w:color="auto" w:fill="FFFFFF"/>
          <w:lang w:val="en-US"/>
        </w:rPr>
        <w:t xml:space="preserve"> near Kiim</w:t>
      </w:r>
      <w:r w:rsidR="007368B5" w:rsidRPr="00E977DE">
        <w:rPr>
          <w:color w:val="000000"/>
          <w:sz w:val="24"/>
          <w:szCs w:val="24"/>
          <w:shd w:val="clear" w:color="auto" w:fill="FFFFFF"/>
          <w:lang w:val="en-US"/>
        </w:rPr>
        <w:t>-</w:t>
      </w:r>
      <w:r w:rsidRPr="00E977DE">
        <w:rPr>
          <w:color w:val="000000"/>
          <w:sz w:val="24"/>
          <w:szCs w:val="24"/>
          <w:shd w:val="clear" w:color="auto" w:fill="FFFFFF"/>
          <w:lang w:val="en-US"/>
        </w:rPr>
        <w:t xml:space="preserve">Chiyak cape, shallow bottom microphyte coenosis of three types were formed. The first one with </w:t>
      </w:r>
      <w:r w:rsidR="007368B5" w:rsidRPr="00E977DE">
        <w:rPr>
          <w:color w:val="000000"/>
          <w:sz w:val="24"/>
          <w:szCs w:val="24"/>
          <w:shd w:val="clear" w:color="auto" w:fill="FFFFFF"/>
          <w:lang w:val="en-US"/>
        </w:rPr>
        <w:t xml:space="preserve">3 </w:t>
      </w:r>
      <w:r w:rsidRPr="00E977DE">
        <w:rPr>
          <w:color w:val="000000"/>
          <w:sz w:val="24"/>
          <w:szCs w:val="24"/>
          <w:shd w:val="clear" w:color="auto" w:fill="FFFFFF"/>
          <w:lang w:val="en-US"/>
        </w:rPr>
        <w:t xml:space="preserve">index species </w:t>
      </w:r>
      <w:r w:rsidR="007368B5" w:rsidRPr="00E977DE">
        <w:rPr>
          <w:rStyle w:val="ac"/>
          <w:i w:val="0"/>
          <w:color w:val="000000"/>
          <w:sz w:val="24"/>
          <w:szCs w:val="24"/>
          <w:shd w:val="clear" w:color="auto" w:fill="FFFFFF"/>
          <w:lang w:val="en-US"/>
        </w:rPr>
        <w:t>Synechocystis</w:t>
      </w:r>
      <w:r w:rsidR="007368B5"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with dominance of </w:t>
      </w:r>
      <w:r w:rsidR="007368B5" w:rsidRPr="00E977DE">
        <w:rPr>
          <w:rStyle w:val="ac"/>
          <w:i w:val="0"/>
          <w:color w:val="000000"/>
          <w:sz w:val="24"/>
          <w:szCs w:val="24"/>
          <w:shd w:val="clear" w:color="auto" w:fill="FFFFFF"/>
          <w:lang w:val="en-US"/>
        </w:rPr>
        <w:t>S. salina</w:t>
      </w:r>
      <w:r w:rsidR="007368B5" w:rsidRPr="00E977DE">
        <w:rPr>
          <w:color w:val="000000"/>
          <w:sz w:val="24"/>
          <w:szCs w:val="24"/>
          <w:shd w:val="clear" w:color="auto" w:fill="FFFFFF"/>
          <w:lang w:val="en-US"/>
        </w:rPr>
        <w:t xml:space="preserve">) + </w:t>
      </w:r>
      <w:r w:rsidR="007368B5" w:rsidRPr="00E977DE">
        <w:rPr>
          <w:rStyle w:val="ac"/>
          <w:i w:val="0"/>
          <w:color w:val="000000"/>
          <w:sz w:val="24"/>
          <w:szCs w:val="24"/>
          <w:shd w:val="clear" w:color="auto" w:fill="FFFFFF"/>
          <w:lang w:val="en-US"/>
        </w:rPr>
        <w:t xml:space="preserve">Halamphora normanii </w:t>
      </w:r>
      <w:r w:rsidR="007368B5" w:rsidRPr="00E977DE">
        <w:rPr>
          <w:color w:val="000000"/>
          <w:sz w:val="24"/>
          <w:szCs w:val="24"/>
          <w:shd w:val="clear" w:color="auto" w:fill="FFFFFF"/>
          <w:lang w:val="en-US"/>
        </w:rPr>
        <w:t xml:space="preserve">+ </w:t>
      </w:r>
      <w:proofErr w:type="gramStart"/>
      <w:r w:rsidR="007368B5" w:rsidRPr="00E977DE">
        <w:rPr>
          <w:rStyle w:val="ac"/>
          <w:i w:val="0"/>
          <w:color w:val="000000"/>
          <w:sz w:val="24"/>
          <w:szCs w:val="24"/>
          <w:shd w:val="clear" w:color="auto" w:fill="FFFFFF"/>
          <w:lang w:val="en-US"/>
        </w:rPr>
        <w:t>Nitzschia  communis</w:t>
      </w:r>
      <w:proofErr w:type="gramEnd"/>
      <w:r w:rsidR="007368B5" w:rsidRPr="00E977DE">
        <w:rPr>
          <w:rStyle w:val="ac"/>
          <w:i w:val="0"/>
          <w:color w:val="000000"/>
          <w:sz w:val="24"/>
          <w:szCs w:val="24"/>
          <w:shd w:val="clear" w:color="auto" w:fill="FFFFFF"/>
          <w:lang w:val="en-US"/>
        </w:rPr>
        <w:t xml:space="preserve"> </w:t>
      </w:r>
      <w:r w:rsidR="007368B5" w:rsidRPr="00E977DE">
        <w:rPr>
          <w:color w:val="000000"/>
          <w:sz w:val="24"/>
          <w:szCs w:val="24"/>
          <w:shd w:val="clear" w:color="auto" w:fill="FFFFFF"/>
          <w:lang w:val="en-US"/>
        </w:rPr>
        <w:t xml:space="preserve">+ </w:t>
      </w:r>
      <w:r w:rsidR="007368B5" w:rsidRPr="00E977DE">
        <w:rPr>
          <w:rStyle w:val="ac"/>
          <w:i w:val="0"/>
          <w:color w:val="000000"/>
          <w:sz w:val="24"/>
          <w:szCs w:val="24"/>
          <w:shd w:val="clear" w:color="auto" w:fill="FFFFFF"/>
          <w:lang w:val="en-US"/>
        </w:rPr>
        <w:t>Navicula</w:t>
      </w:r>
      <w:r w:rsidR="007368B5" w:rsidRPr="00E977DE">
        <w:rPr>
          <w:color w:val="000000"/>
          <w:sz w:val="24"/>
          <w:szCs w:val="24"/>
          <w:shd w:val="clear" w:color="auto" w:fill="FFFFFF"/>
          <w:lang w:val="en-US"/>
        </w:rPr>
        <w:t xml:space="preserve"> sp.. + </w:t>
      </w:r>
      <w:r w:rsidR="007368B5" w:rsidRPr="00E977DE">
        <w:rPr>
          <w:rStyle w:val="ac"/>
          <w:i w:val="0"/>
          <w:color w:val="000000"/>
          <w:sz w:val="24"/>
          <w:szCs w:val="24"/>
          <w:shd w:val="clear" w:color="auto" w:fill="FFFFFF"/>
          <w:lang w:val="en-US"/>
        </w:rPr>
        <w:t>Phormidium chlorinum + Spirulina subsalsa</w:t>
      </w:r>
      <w:r w:rsidRPr="00E977DE">
        <w:rPr>
          <w:color w:val="000000"/>
          <w:sz w:val="24"/>
          <w:szCs w:val="24"/>
          <w:shd w:val="clear" w:color="auto" w:fill="FFFFFF"/>
          <w:lang w:val="en-US"/>
        </w:rPr>
        <w:t xml:space="preserve"> developed on the surface of stones</w:t>
      </w:r>
      <w:r w:rsidR="007368B5"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rocks and shells </w:t>
      </w:r>
      <w:proofErr w:type="gramStart"/>
      <w:r w:rsidRPr="00E977DE">
        <w:rPr>
          <w:color w:val="000000"/>
          <w:sz w:val="24"/>
          <w:szCs w:val="24"/>
          <w:shd w:val="clear" w:color="auto" w:fill="FFFFFF"/>
          <w:lang w:val="en-US"/>
        </w:rPr>
        <w:t>laying</w:t>
      </w:r>
      <w:proofErr w:type="gramEnd"/>
      <w:r w:rsidRPr="00E977DE">
        <w:rPr>
          <w:color w:val="000000"/>
          <w:sz w:val="24"/>
          <w:szCs w:val="24"/>
          <w:shd w:val="clear" w:color="auto" w:fill="FFFFFF"/>
          <w:lang w:val="en-US"/>
        </w:rPr>
        <w:t xml:space="preserve"> on the bottom at the depths down to </w:t>
      </w:r>
      <w:r w:rsidR="007368B5" w:rsidRPr="00E977DE">
        <w:rPr>
          <w:color w:val="000000"/>
          <w:sz w:val="24"/>
          <w:szCs w:val="24"/>
          <w:shd w:val="clear" w:color="auto" w:fill="FFFFFF"/>
          <w:lang w:val="en-US"/>
        </w:rPr>
        <w:t xml:space="preserve">20 </w:t>
      </w:r>
      <w:r w:rsidRPr="00E977DE">
        <w:rPr>
          <w:color w:val="000000"/>
          <w:sz w:val="24"/>
          <w:szCs w:val="24"/>
          <w:shd w:val="clear" w:color="auto" w:fill="FFFFFF"/>
          <w:lang w:val="en-US"/>
        </w:rPr>
        <w:t>cm</w:t>
      </w:r>
      <w:r w:rsidR="007368B5" w:rsidRPr="00E977DE">
        <w:rPr>
          <w:color w:val="000000"/>
          <w:sz w:val="24"/>
          <w:szCs w:val="24"/>
          <w:shd w:val="clear" w:color="auto" w:fill="FFFFFF"/>
          <w:lang w:val="en-US"/>
        </w:rPr>
        <w:t xml:space="preserve">. </w:t>
      </w:r>
      <w:proofErr w:type="gramStart"/>
      <w:r w:rsidRPr="00E977DE">
        <w:rPr>
          <w:color w:val="000000"/>
          <w:sz w:val="24"/>
          <w:szCs w:val="24"/>
          <w:shd w:val="clear" w:color="auto" w:fill="FFFFFF"/>
          <w:lang w:val="en-US"/>
        </w:rPr>
        <w:t xml:space="preserve">The second one with domination of </w:t>
      </w:r>
      <w:r w:rsidR="007368B5" w:rsidRPr="00E977DE">
        <w:rPr>
          <w:rStyle w:val="ac"/>
          <w:i w:val="0"/>
          <w:color w:val="000000"/>
          <w:sz w:val="24"/>
          <w:szCs w:val="24"/>
          <w:shd w:val="clear" w:color="auto" w:fill="FFFFFF"/>
          <w:lang w:val="en-US"/>
        </w:rPr>
        <w:t>N. communis</w:t>
      </w:r>
      <w:r w:rsidR="007368B5" w:rsidRPr="00E977DE">
        <w:rPr>
          <w:color w:val="000000"/>
          <w:sz w:val="24"/>
          <w:szCs w:val="24"/>
          <w:shd w:val="clear" w:color="auto" w:fill="FFFFFF"/>
          <w:lang w:val="en-US"/>
        </w:rPr>
        <w:t xml:space="preserve"> + (</w:t>
      </w:r>
      <w:r w:rsidRPr="00E977DE">
        <w:rPr>
          <w:color w:val="000000"/>
          <w:sz w:val="24"/>
          <w:szCs w:val="24"/>
          <w:shd w:val="clear" w:color="auto" w:fill="FFFFFF"/>
          <w:lang w:val="en-US"/>
        </w:rPr>
        <w:t xml:space="preserve">small form </w:t>
      </w:r>
      <w:r w:rsidR="007368B5" w:rsidRPr="00E977DE">
        <w:rPr>
          <w:rStyle w:val="ac"/>
          <w:i w:val="0"/>
          <w:color w:val="000000"/>
          <w:sz w:val="24"/>
          <w:szCs w:val="24"/>
          <w:shd w:val="clear" w:color="auto" w:fill="FFFFFF"/>
          <w:lang w:val="en-US"/>
        </w:rPr>
        <w:t xml:space="preserve">H. normanii + Fragilaria </w:t>
      </w:r>
      <w:r w:rsidR="007368B5" w:rsidRPr="00E977DE">
        <w:rPr>
          <w:color w:val="000000"/>
          <w:sz w:val="24"/>
          <w:szCs w:val="24"/>
          <w:shd w:val="clear" w:color="auto" w:fill="FFFFFF"/>
          <w:lang w:val="en-US"/>
        </w:rPr>
        <w:t xml:space="preserve">aff. </w:t>
      </w:r>
      <w:r w:rsidR="007368B5" w:rsidRPr="00E977DE">
        <w:rPr>
          <w:rStyle w:val="ac"/>
          <w:i w:val="0"/>
          <w:color w:val="000000"/>
          <w:sz w:val="24"/>
          <w:szCs w:val="24"/>
          <w:shd w:val="clear" w:color="auto" w:fill="FFFFFF"/>
          <w:lang w:val="en-US"/>
        </w:rPr>
        <w:t>subsalina</w:t>
      </w:r>
      <w:r w:rsidR="007368B5"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inhabited on the salt crust which covered </w:t>
      </w:r>
      <w:r w:rsidR="00DE7B32" w:rsidRPr="00E977DE">
        <w:rPr>
          <w:color w:val="000000"/>
          <w:sz w:val="24"/>
          <w:szCs w:val="24"/>
          <w:shd w:val="clear" w:color="auto" w:fill="FFFFFF"/>
          <w:lang w:val="en-US"/>
        </w:rPr>
        <w:t xml:space="preserve">argillaceous bottom of shallow </w:t>
      </w:r>
      <w:r w:rsidR="00DE7B32" w:rsidRPr="00E977DE">
        <w:rPr>
          <w:color w:val="000000"/>
          <w:sz w:val="24"/>
          <w:szCs w:val="24"/>
          <w:shd w:val="clear" w:color="auto" w:fill="FFFFFF"/>
          <w:lang w:val="en-US"/>
        </w:rPr>
        <w:lastRenderedPageBreak/>
        <w:t>waters</w:t>
      </w:r>
      <w:r w:rsidR="007368B5" w:rsidRPr="00E977DE">
        <w:rPr>
          <w:color w:val="000000"/>
          <w:sz w:val="24"/>
          <w:szCs w:val="24"/>
          <w:shd w:val="clear" w:color="auto" w:fill="FFFFFF"/>
          <w:lang w:val="en-US"/>
        </w:rPr>
        <w:t>.</w:t>
      </w:r>
      <w:proofErr w:type="gramEnd"/>
      <w:r w:rsidR="007368B5" w:rsidRPr="00E977DE">
        <w:rPr>
          <w:color w:val="000000"/>
          <w:sz w:val="24"/>
          <w:szCs w:val="24"/>
          <w:shd w:val="clear" w:color="auto" w:fill="FFFFFF"/>
          <w:lang w:val="en-US"/>
        </w:rPr>
        <w:t xml:space="preserve"> </w:t>
      </w:r>
      <w:proofErr w:type="gramStart"/>
      <w:r w:rsidR="00283944" w:rsidRPr="00E977DE">
        <w:rPr>
          <w:color w:val="000000"/>
          <w:sz w:val="24"/>
          <w:szCs w:val="24"/>
          <w:shd w:val="clear" w:color="auto" w:fill="FFFFFF"/>
          <w:lang w:val="en-US"/>
        </w:rPr>
        <w:t xml:space="preserve">In the structure of the third association of </w:t>
      </w:r>
      <w:r w:rsidR="007368B5" w:rsidRPr="00E977DE">
        <w:rPr>
          <w:rStyle w:val="ac"/>
          <w:i w:val="0"/>
          <w:color w:val="000000"/>
          <w:sz w:val="24"/>
          <w:szCs w:val="24"/>
          <w:shd w:val="clear" w:color="auto" w:fill="FFFFFF"/>
          <w:lang w:val="en-US"/>
        </w:rPr>
        <w:t xml:space="preserve">F. </w:t>
      </w:r>
      <w:r w:rsidR="007368B5" w:rsidRPr="00E977DE">
        <w:rPr>
          <w:color w:val="000000"/>
          <w:sz w:val="24"/>
          <w:szCs w:val="24"/>
          <w:shd w:val="clear" w:color="auto" w:fill="FFFFFF"/>
          <w:lang w:val="en-US"/>
        </w:rPr>
        <w:t>aff.</w:t>
      </w:r>
      <w:proofErr w:type="gramEnd"/>
      <w:r w:rsidR="007368B5" w:rsidRPr="00E977DE">
        <w:rPr>
          <w:color w:val="000000"/>
          <w:sz w:val="24"/>
          <w:szCs w:val="24"/>
          <w:shd w:val="clear" w:color="auto" w:fill="FFFFFF"/>
          <w:lang w:val="en-US"/>
        </w:rPr>
        <w:t xml:space="preserve"> </w:t>
      </w:r>
      <w:proofErr w:type="gramStart"/>
      <w:r w:rsidR="007368B5" w:rsidRPr="00E977DE">
        <w:rPr>
          <w:rStyle w:val="ac"/>
          <w:i w:val="0"/>
          <w:color w:val="000000"/>
          <w:sz w:val="24"/>
          <w:szCs w:val="24"/>
          <w:shd w:val="clear" w:color="auto" w:fill="FFFFFF"/>
          <w:lang w:val="en-US"/>
        </w:rPr>
        <w:t>subsalina</w:t>
      </w:r>
      <w:proofErr w:type="gramEnd"/>
      <w:r w:rsidR="007368B5" w:rsidRPr="00E977DE">
        <w:rPr>
          <w:rStyle w:val="ac"/>
          <w:i w:val="0"/>
          <w:color w:val="000000"/>
          <w:sz w:val="24"/>
          <w:szCs w:val="24"/>
          <w:shd w:val="clear" w:color="auto" w:fill="FFFFFF"/>
          <w:lang w:val="en-US"/>
        </w:rPr>
        <w:t xml:space="preserve"> </w:t>
      </w:r>
      <w:r w:rsidR="007368B5" w:rsidRPr="00E977DE">
        <w:rPr>
          <w:color w:val="000000"/>
          <w:sz w:val="24"/>
          <w:szCs w:val="24"/>
          <w:shd w:val="clear" w:color="auto" w:fill="FFFFFF"/>
          <w:lang w:val="en-US"/>
        </w:rPr>
        <w:t xml:space="preserve">+ </w:t>
      </w:r>
      <w:r w:rsidR="007368B5" w:rsidRPr="00E977DE">
        <w:rPr>
          <w:rStyle w:val="ac"/>
          <w:i w:val="0"/>
          <w:color w:val="000000"/>
          <w:sz w:val="24"/>
          <w:szCs w:val="24"/>
          <w:shd w:val="clear" w:color="auto" w:fill="FFFFFF"/>
          <w:lang w:val="en-US"/>
        </w:rPr>
        <w:t>H. normanii</w:t>
      </w:r>
      <w:r w:rsidR="00283944" w:rsidRPr="00E977DE">
        <w:rPr>
          <w:color w:val="000000"/>
          <w:sz w:val="24"/>
          <w:szCs w:val="24"/>
          <w:shd w:val="clear" w:color="auto" w:fill="FFFFFF"/>
          <w:lang w:val="en-US"/>
        </w:rPr>
        <w:t xml:space="preserve"> played the leading role</w:t>
      </w:r>
      <w:r w:rsidR="007368B5" w:rsidRPr="00E977DE">
        <w:rPr>
          <w:color w:val="000000"/>
          <w:sz w:val="24"/>
          <w:szCs w:val="24"/>
          <w:shd w:val="clear" w:color="auto" w:fill="FFFFFF"/>
          <w:lang w:val="en-US"/>
        </w:rPr>
        <w:t xml:space="preserve">. </w:t>
      </w:r>
      <w:r w:rsidR="00283944" w:rsidRPr="00E977DE">
        <w:rPr>
          <w:color w:val="000000"/>
          <w:sz w:val="24"/>
          <w:szCs w:val="24"/>
          <w:shd w:val="clear" w:color="auto" w:fill="FFFFFF"/>
          <w:lang w:val="en-US"/>
        </w:rPr>
        <w:t>All these bottom communities inhabited here at the background of transition of the sea to predominantly cyanoprocariotic mechanism of production in pelagic zone</w:t>
      </w:r>
      <w:r w:rsidR="007368B5" w:rsidRPr="00E977DE">
        <w:rPr>
          <w:color w:val="000000"/>
          <w:sz w:val="24"/>
          <w:szCs w:val="24"/>
          <w:shd w:val="clear" w:color="auto" w:fill="FFFFFF"/>
          <w:lang w:val="en-US"/>
        </w:rPr>
        <w:t xml:space="preserve">: </w:t>
      </w:r>
      <w:r w:rsidR="00283944" w:rsidRPr="00E977DE">
        <w:rPr>
          <w:color w:val="000000"/>
          <w:sz w:val="24"/>
          <w:szCs w:val="24"/>
          <w:shd w:val="clear" w:color="auto" w:fill="FFFFFF"/>
          <w:lang w:val="en-US"/>
        </w:rPr>
        <w:t xml:space="preserve">phytoplankton is mainly represented by </w:t>
      </w:r>
      <w:r w:rsidR="007368B5" w:rsidRPr="00E977DE">
        <w:rPr>
          <w:color w:val="000000"/>
          <w:sz w:val="24"/>
          <w:szCs w:val="24"/>
          <w:shd w:val="clear" w:color="auto" w:fill="FFFFFF"/>
          <w:lang w:val="en-US"/>
        </w:rPr>
        <w:t xml:space="preserve">Synechocystis salina, </w:t>
      </w:r>
      <w:r w:rsidR="00283944" w:rsidRPr="00E977DE">
        <w:rPr>
          <w:color w:val="000000"/>
          <w:sz w:val="24"/>
          <w:szCs w:val="24"/>
          <w:shd w:val="clear" w:color="auto" w:fill="FFFFFF"/>
          <w:lang w:val="en-US"/>
        </w:rPr>
        <w:t>and the role of other types of this specie was insignificant</w:t>
      </w:r>
      <w:r w:rsidR="007368B5" w:rsidRPr="00E977DE">
        <w:rPr>
          <w:color w:val="000000"/>
          <w:sz w:val="24"/>
          <w:szCs w:val="24"/>
          <w:shd w:val="clear" w:color="auto" w:fill="FFFFFF"/>
          <w:lang w:val="en-US"/>
        </w:rPr>
        <w:t>.</w:t>
      </w:r>
    </w:p>
    <w:p w:rsidR="007368B5" w:rsidRPr="00E977DE" w:rsidRDefault="00283944" w:rsidP="007368B5">
      <w:pPr>
        <w:spacing w:line="360" w:lineRule="auto"/>
        <w:ind w:firstLine="709"/>
        <w:jc w:val="both"/>
        <w:rPr>
          <w:iCs/>
          <w:color w:val="000000"/>
          <w:sz w:val="24"/>
          <w:szCs w:val="24"/>
          <w:lang w:val="en-US"/>
        </w:rPr>
      </w:pPr>
      <w:r w:rsidRPr="00E977DE">
        <w:rPr>
          <w:color w:val="000000"/>
          <w:sz w:val="24"/>
          <w:szCs w:val="24"/>
          <w:shd w:val="clear" w:color="auto" w:fill="FFFFFF"/>
          <w:lang w:val="en-US"/>
        </w:rPr>
        <w:t xml:space="preserve">October </w:t>
      </w:r>
      <w:r w:rsidR="007368B5" w:rsidRPr="00E977DE">
        <w:rPr>
          <w:color w:val="000000"/>
          <w:sz w:val="24"/>
          <w:szCs w:val="24"/>
          <w:shd w:val="clear" w:color="auto" w:fill="FFFFFF"/>
          <w:lang w:val="en-US"/>
        </w:rPr>
        <w:t xml:space="preserve">2018. </w:t>
      </w:r>
      <w:r w:rsidR="008A4B06" w:rsidRPr="00E977DE">
        <w:rPr>
          <w:color w:val="000000"/>
          <w:sz w:val="24"/>
          <w:szCs w:val="24"/>
          <w:shd w:val="clear" w:color="auto" w:fill="FFFFFF"/>
          <w:lang w:val="en-US"/>
        </w:rPr>
        <w:t xml:space="preserve">On the sandy bottom of </w:t>
      </w:r>
      <w:r w:rsidR="00565A38" w:rsidRPr="00E977DE">
        <w:rPr>
          <w:color w:val="000000"/>
          <w:sz w:val="24"/>
          <w:szCs w:val="24"/>
          <w:shd w:val="clear" w:color="auto" w:fill="FFFFFF"/>
          <w:lang w:val="en-US"/>
        </w:rPr>
        <w:t>Chernyshov</w:t>
      </w:r>
      <w:r w:rsidR="008A4B06" w:rsidRPr="00E977DE">
        <w:rPr>
          <w:color w:val="000000"/>
          <w:sz w:val="24"/>
          <w:szCs w:val="24"/>
          <w:shd w:val="clear" w:color="auto" w:fill="FFFFFF"/>
          <w:lang w:val="en-US"/>
        </w:rPr>
        <w:t xml:space="preserve"> bay</w:t>
      </w:r>
      <w:r w:rsidR="007368B5" w:rsidRPr="00E977DE">
        <w:rPr>
          <w:color w:val="000000"/>
          <w:sz w:val="24"/>
          <w:szCs w:val="24"/>
          <w:shd w:val="clear" w:color="auto" w:fill="FFFFFF"/>
          <w:lang w:val="en-US"/>
        </w:rPr>
        <w:t xml:space="preserve">, </w:t>
      </w:r>
      <w:r w:rsidR="008A4B06" w:rsidRPr="00E977DE">
        <w:rPr>
          <w:color w:val="000000"/>
          <w:sz w:val="24"/>
          <w:szCs w:val="24"/>
          <w:shd w:val="clear" w:color="auto" w:fill="FFFFFF"/>
          <w:lang w:val="en-US"/>
        </w:rPr>
        <w:t xml:space="preserve">under conditions of critical reduction in salinity </w:t>
      </w:r>
      <w:r w:rsidR="007368B5" w:rsidRPr="00E977DE">
        <w:rPr>
          <w:color w:val="000000"/>
          <w:sz w:val="24"/>
          <w:szCs w:val="24"/>
          <w:shd w:val="clear" w:color="auto" w:fill="FFFFFF"/>
          <w:lang w:val="en-US"/>
        </w:rPr>
        <w:t>(</w:t>
      </w:r>
      <w:r w:rsidR="008A4B06" w:rsidRPr="00E977DE">
        <w:rPr>
          <w:color w:val="000000"/>
          <w:sz w:val="24"/>
          <w:szCs w:val="24"/>
          <w:shd w:val="clear" w:color="auto" w:fill="FFFFFF"/>
          <w:lang w:val="en-US"/>
        </w:rPr>
        <w:t>down to 72</w:t>
      </w:r>
      <w:r w:rsidR="007368B5" w:rsidRPr="00E977DE">
        <w:rPr>
          <w:color w:val="000000"/>
          <w:sz w:val="24"/>
          <w:szCs w:val="24"/>
          <w:shd w:val="clear" w:color="auto" w:fill="FFFFFF"/>
          <w:lang w:val="en-US"/>
        </w:rPr>
        <w:t xml:space="preserve">ppt) </w:t>
      </w:r>
      <w:r w:rsidR="008A4B06" w:rsidRPr="00E977DE">
        <w:rPr>
          <w:color w:val="000000"/>
          <w:sz w:val="24"/>
          <w:szCs w:val="24"/>
          <w:shd w:val="clear" w:color="auto" w:fill="FFFFFF"/>
          <w:lang w:val="en-US"/>
        </w:rPr>
        <w:t xml:space="preserve">at the background of massive discharge of water from the Smaller Aral at the depths down to </w:t>
      </w:r>
      <w:r w:rsidR="007368B5" w:rsidRPr="00E977DE">
        <w:rPr>
          <w:color w:val="000000"/>
          <w:sz w:val="24"/>
          <w:szCs w:val="24"/>
          <w:shd w:val="clear" w:color="auto" w:fill="FFFFFF"/>
          <w:lang w:val="en-US"/>
        </w:rPr>
        <w:t>35</w:t>
      </w:r>
      <w:r w:rsidR="008A4B06" w:rsidRPr="00E977DE">
        <w:rPr>
          <w:color w:val="000000"/>
          <w:sz w:val="24"/>
          <w:szCs w:val="24"/>
          <w:shd w:val="clear" w:color="auto" w:fill="FFFFFF"/>
          <w:lang w:val="en-US"/>
        </w:rPr>
        <w:t xml:space="preserve">cm a community with domination of </w:t>
      </w:r>
      <w:r w:rsidR="007368B5" w:rsidRPr="00E977DE">
        <w:rPr>
          <w:color w:val="000000"/>
          <w:sz w:val="24"/>
          <w:szCs w:val="24"/>
          <w:shd w:val="clear" w:color="auto" w:fill="FFFFFF"/>
          <w:lang w:val="en-US"/>
        </w:rPr>
        <w:t>Navicula cincta</w:t>
      </w:r>
      <w:r w:rsidR="008A4B06" w:rsidRPr="00E977DE">
        <w:rPr>
          <w:color w:val="000000"/>
          <w:sz w:val="24"/>
          <w:szCs w:val="24"/>
          <w:shd w:val="clear" w:color="auto" w:fill="FFFFFF"/>
          <w:lang w:val="en-US"/>
        </w:rPr>
        <w:t xml:space="preserve"> with massive development of </w:t>
      </w:r>
      <w:r w:rsidR="007368B5" w:rsidRPr="00E977DE">
        <w:rPr>
          <w:iCs/>
          <w:color w:val="000000"/>
          <w:sz w:val="24"/>
          <w:szCs w:val="24"/>
          <w:shd w:val="clear" w:color="auto" w:fill="FFFFFF"/>
          <w:lang w:val="en-US"/>
        </w:rPr>
        <w:t xml:space="preserve">Tryblionella apiculata </w:t>
      </w:r>
      <w:r w:rsidR="00FD6513" w:rsidRPr="00E977DE">
        <w:rPr>
          <w:iCs/>
          <w:color w:val="000000"/>
          <w:sz w:val="24"/>
          <w:szCs w:val="24"/>
          <w:shd w:val="clear" w:color="auto" w:fill="FFFFFF"/>
          <w:lang w:val="en-US"/>
        </w:rPr>
        <w:t xml:space="preserve">and </w:t>
      </w:r>
      <w:r w:rsidR="007368B5" w:rsidRPr="00E977DE">
        <w:rPr>
          <w:iCs/>
          <w:color w:val="000000"/>
          <w:sz w:val="24"/>
          <w:szCs w:val="24"/>
          <w:shd w:val="clear" w:color="auto" w:fill="FFFFFF"/>
          <w:lang w:val="en-US"/>
        </w:rPr>
        <w:t xml:space="preserve">Navicula phyllepta, </w:t>
      </w:r>
      <w:r w:rsidR="00FD6513" w:rsidRPr="00E977DE">
        <w:rPr>
          <w:iCs/>
          <w:color w:val="000000"/>
          <w:sz w:val="24"/>
          <w:szCs w:val="24"/>
          <w:shd w:val="clear" w:color="auto" w:fill="FFFFFF"/>
          <w:lang w:val="en-US"/>
        </w:rPr>
        <w:t xml:space="preserve">frequent </w:t>
      </w:r>
      <w:r w:rsidR="007368B5" w:rsidRPr="00E977DE">
        <w:rPr>
          <w:iCs/>
          <w:color w:val="000000"/>
          <w:sz w:val="24"/>
          <w:szCs w:val="24"/>
          <w:shd w:val="clear" w:color="auto" w:fill="FFFFFF"/>
          <w:lang w:val="en-US"/>
        </w:rPr>
        <w:t xml:space="preserve">Halamphora subholsatica, H. pseudoholsatica, Amphora pusio, Stauronella decipiens </w:t>
      </w:r>
      <w:r w:rsidR="00FD6513" w:rsidRPr="00E977DE">
        <w:rPr>
          <w:iCs/>
          <w:color w:val="000000"/>
          <w:sz w:val="24"/>
          <w:szCs w:val="24"/>
          <w:shd w:val="clear" w:color="auto" w:fill="FFFFFF"/>
          <w:lang w:val="en-US"/>
        </w:rPr>
        <w:t xml:space="preserve">and rare </w:t>
      </w:r>
      <w:r w:rsidR="007368B5" w:rsidRPr="00E977DE">
        <w:rPr>
          <w:iCs/>
          <w:color w:val="000000"/>
          <w:sz w:val="24"/>
          <w:szCs w:val="24"/>
          <w:shd w:val="clear" w:color="auto" w:fill="FFFFFF"/>
          <w:lang w:val="en-US"/>
        </w:rPr>
        <w:t xml:space="preserve">Nitzschia pellucida, Entomoneis sp. </w:t>
      </w:r>
      <w:r w:rsidR="00FD6513" w:rsidRPr="00E977DE">
        <w:rPr>
          <w:iCs/>
          <w:color w:val="000000"/>
          <w:sz w:val="24"/>
          <w:szCs w:val="24"/>
          <w:shd w:val="clear" w:color="auto" w:fill="FFFFFF"/>
          <w:lang w:val="en-US"/>
        </w:rPr>
        <w:t xml:space="preserve">and </w:t>
      </w:r>
      <w:r w:rsidR="007368B5" w:rsidRPr="00E977DE">
        <w:rPr>
          <w:iCs/>
          <w:color w:val="000000"/>
          <w:sz w:val="24"/>
          <w:szCs w:val="24"/>
          <w:shd w:val="clear" w:color="auto" w:fill="FFFFFF"/>
          <w:lang w:val="en-US"/>
        </w:rPr>
        <w:t xml:space="preserve">Euglena cf. mutabilis. </w:t>
      </w:r>
      <w:r w:rsidR="00FD6513" w:rsidRPr="00E977DE">
        <w:rPr>
          <w:iCs/>
          <w:color w:val="000000"/>
          <w:sz w:val="24"/>
          <w:szCs w:val="24"/>
          <w:shd w:val="clear" w:color="auto" w:fill="FFFFFF"/>
          <w:lang w:val="en-US"/>
        </w:rPr>
        <w:t>Development of cyanoprocaryotic component has not been noted</w:t>
      </w:r>
      <w:r w:rsidR="007368B5" w:rsidRPr="00E977DE">
        <w:rPr>
          <w:iCs/>
          <w:color w:val="000000"/>
          <w:sz w:val="24"/>
          <w:szCs w:val="24"/>
          <w:shd w:val="clear" w:color="auto" w:fill="FFFFFF"/>
          <w:lang w:val="en-US"/>
        </w:rPr>
        <w:t xml:space="preserve">. </w:t>
      </w:r>
      <w:r w:rsidR="00FD6513" w:rsidRPr="00E977DE">
        <w:rPr>
          <w:iCs/>
          <w:color w:val="000000"/>
          <w:sz w:val="24"/>
          <w:szCs w:val="24"/>
          <w:shd w:val="clear" w:color="auto" w:fill="FFFFFF"/>
          <w:lang w:val="en-US"/>
        </w:rPr>
        <w:t>Nevertheless</w:t>
      </w:r>
      <w:r w:rsidR="007368B5" w:rsidRPr="00E977DE">
        <w:rPr>
          <w:iCs/>
          <w:color w:val="000000"/>
          <w:sz w:val="24"/>
          <w:szCs w:val="24"/>
          <w:shd w:val="clear" w:color="auto" w:fill="FFFFFF"/>
          <w:lang w:val="en-US"/>
        </w:rPr>
        <w:t xml:space="preserve">, </w:t>
      </w:r>
      <w:r w:rsidR="00FD6513" w:rsidRPr="00E977DE">
        <w:rPr>
          <w:iCs/>
          <w:color w:val="000000"/>
          <w:sz w:val="24"/>
          <w:szCs w:val="24"/>
          <w:shd w:val="clear" w:color="auto" w:fill="FFFFFF"/>
          <w:lang w:val="en-US"/>
        </w:rPr>
        <w:t xml:space="preserve">in this coenosis sun animalcules </w:t>
      </w:r>
      <w:r w:rsidR="007368B5" w:rsidRPr="00E977DE">
        <w:rPr>
          <w:iCs/>
          <w:color w:val="000000"/>
          <w:sz w:val="24"/>
          <w:szCs w:val="24"/>
          <w:shd w:val="clear" w:color="auto" w:fill="FFFFFF"/>
          <w:lang w:val="en-US"/>
        </w:rPr>
        <w:t>Choanocystis cf. perpusilla</w:t>
      </w:r>
      <w:r w:rsidR="00FD6513" w:rsidRPr="00E977DE">
        <w:rPr>
          <w:iCs/>
          <w:color w:val="000000"/>
          <w:sz w:val="24"/>
          <w:szCs w:val="24"/>
          <w:shd w:val="clear" w:color="auto" w:fill="FFFFFF"/>
          <w:lang w:val="en-US"/>
        </w:rPr>
        <w:t xml:space="preserve"> were noted for the first time</w:t>
      </w:r>
      <w:r w:rsidR="007368B5" w:rsidRPr="00E977DE">
        <w:rPr>
          <w:iCs/>
          <w:color w:val="000000"/>
          <w:sz w:val="24"/>
          <w:szCs w:val="24"/>
          <w:shd w:val="clear" w:color="auto" w:fill="FFFFFF"/>
          <w:lang w:val="en-US"/>
        </w:rPr>
        <w:t>.</w:t>
      </w:r>
    </w:p>
    <w:p w:rsidR="007368B5" w:rsidRPr="00E977DE" w:rsidRDefault="00FD6513" w:rsidP="007368B5">
      <w:pPr>
        <w:spacing w:line="360" w:lineRule="auto"/>
        <w:ind w:firstLine="709"/>
        <w:jc w:val="both"/>
        <w:rPr>
          <w:iCs/>
          <w:color w:val="000000"/>
          <w:sz w:val="24"/>
          <w:szCs w:val="24"/>
          <w:lang w:val="en-US"/>
        </w:rPr>
      </w:pPr>
      <w:r w:rsidRPr="00E977DE">
        <w:rPr>
          <w:iCs/>
          <w:color w:val="000000"/>
          <w:sz w:val="24"/>
          <w:szCs w:val="24"/>
          <w:shd w:val="clear" w:color="auto" w:fill="FFFFFF"/>
          <w:lang w:val="en-US"/>
        </w:rPr>
        <w:t xml:space="preserve">The same sun animalcules were also found in </w:t>
      </w:r>
      <w:r w:rsidR="003D1F7D" w:rsidRPr="00E977DE">
        <w:rPr>
          <w:iCs/>
          <w:color w:val="000000"/>
          <w:sz w:val="24"/>
          <w:szCs w:val="24"/>
          <w:shd w:val="clear" w:color="auto" w:fill="FFFFFF"/>
          <w:lang w:val="en-US"/>
        </w:rPr>
        <w:t>Tshchebas</w:t>
      </w:r>
      <w:r w:rsidRPr="00E977DE">
        <w:rPr>
          <w:iCs/>
          <w:color w:val="000000"/>
          <w:sz w:val="24"/>
          <w:szCs w:val="24"/>
          <w:shd w:val="clear" w:color="auto" w:fill="FFFFFF"/>
          <w:lang w:val="en-US"/>
        </w:rPr>
        <w:t xml:space="preserve"> </w:t>
      </w:r>
      <w:proofErr w:type="gramStart"/>
      <w:r w:rsidRPr="00E977DE">
        <w:rPr>
          <w:iCs/>
          <w:color w:val="000000"/>
          <w:sz w:val="24"/>
          <w:szCs w:val="24"/>
          <w:shd w:val="clear" w:color="auto" w:fill="FFFFFF"/>
          <w:lang w:val="en-US"/>
        </w:rPr>
        <w:t>lake</w:t>
      </w:r>
      <w:proofErr w:type="gramEnd"/>
      <w:r w:rsidR="007368B5" w:rsidRPr="00E977DE">
        <w:rPr>
          <w:iCs/>
          <w:color w:val="000000"/>
          <w:sz w:val="24"/>
          <w:szCs w:val="24"/>
          <w:shd w:val="clear" w:color="auto" w:fill="FFFFFF"/>
          <w:lang w:val="en-US"/>
        </w:rPr>
        <w:t xml:space="preserve">, </w:t>
      </w:r>
      <w:r w:rsidR="007B4063" w:rsidRPr="00E977DE">
        <w:rPr>
          <w:iCs/>
          <w:color w:val="000000"/>
          <w:sz w:val="24"/>
          <w:szCs w:val="24"/>
          <w:shd w:val="clear" w:color="auto" w:fill="FFFFFF"/>
          <w:lang w:val="en-US"/>
        </w:rPr>
        <w:t>where at the same time under salinity of 47</w:t>
      </w:r>
      <w:r w:rsidR="007368B5" w:rsidRPr="00E977DE">
        <w:rPr>
          <w:iCs/>
          <w:color w:val="000000"/>
          <w:sz w:val="24"/>
          <w:szCs w:val="24"/>
          <w:shd w:val="clear" w:color="auto" w:fill="FFFFFF"/>
          <w:lang w:val="en-US"/>
        </w:rPr>
        <w:t>ppt</w:t>
      </w:r>
      <w:r w:rsidR="007B4063" w:rsidRPr="00E977DE">
        <w:rPr>
          <w:iCs/>
          <w:color w:val="000000"/>
          <w:sz w:val="24"/>
          <w:szCs w:val="24"/>
          <w:shd w:val="clear" w:color="auto" w:fill="FFFFFF"/>
          <w:lang w:val="en-US"/>
        </w:rPr>
        <w:t xml:space="preserve">, in bottom plankton diatom </w:t>
      </w:r>
      <w:r w:rsidR="007368B5" w:rsidRPr="00E977DE">
        <w:rPr>
          <w:iCs/>
          <w:color w:val="000000"/>
          <w:sz w:val="24"/>
          <w:szCs w:val="24"/>
          <w:shd w:val="clear" w:color="auto" w:fill="FFFFFF"/>
          <w:lang w:val="en-US"/>
        </w:rPr>
        <w:t xml:space="preserve">Cyclotella meneghiniana, </w:t>
      </w:r>
      <w:r w:rsidR="007B4063" w:rsidRPr="00E977DE">
        <w:rPr>
          <w:iCs/>
          <w:color w:val="000000"/>
          <w:sz w:val="24"/>
          <w:szCs w:val="24"/>
          <w:shd w:val="clear" w:color="auto" w:fill="FFFFFF"/>
          <w:lang w:val="en-US"/>
        </w:rPr>
        <w:t xml:space="preserve">and in bottom habit areas </w:t>
      </w:r>
      <w:r w:rsidR="007368B5" w:rsidRPr="00E977DE">
        <w:rPr>
          <w:iCs/>
          <w:color w:val="000000"/>
          <w:sz w:val="24"/>
          <w:szCs w:val="24"/>
          <w:shd w:val="clear" w:color="auto" w:fill="FFFFFF"/>
          <w:lang w:val="en-US"/>
        </w:rPr>
        <w:t xml:space="preserve">- Navicula cincta, Mastogloia pusilla </w:t>
      </w:r>
      <w:r w:rsidR="007B4063" w:rsidRPr="00E977DE">
        <w:rPr>
          <w:iCs/>
          <w:color w:val="000000"/>
          <w:sz w:val="24"/>
          <w:szCs w:val="24"/>
          <w:shd w:val="clear" w:color="auto" w:fill="FFFFFF"/>
          <w:lang w:val="en-US"/>
        </w:rPr>
        <w:t xml:space="preserve">and </w:t>
      </w:r>
      <w:r w:rsidR="007368B5" w:rsidRPr="00E977DE">
        <w:rPr>
          <w:iCs/>
          <w:color w:val="000000"/>
          <w:sz w:val="24"/>
          <w:szCs w:val="24"/>
          <w:shd w:val="clear" w:color="auto" w:fill="FFFFFF"/>
          <w:lang w:val="en-US"/>
        </w:rPr>
        <w:t xml:space="preserve">Proschkinia complanata, </w:t>
      </w:r>
      <w:r w:rsidR="007B4063" w:rsidRPr="00E977DE">
        <w:rPr>
          <w:iCs/>
          <w:color w:val="000000"/>
          <w:sz w:val="24"/>
          <w:szCs w:val="24"/>
          <w:shd w:val="clear" w:color="auto" w:fill="FFFFFF"/>
          <w:lang w:val="en-US"/>
        </w:rPr>
        <w:t xml:space="preserve">with frequent </w:t>
      </w:r>
      <w:r w:rsidR="007368B5" w:rsidRPr="00E977DE">
        <w:rPr>
          <w:iCs/>
          <w:color w:val="000000"/>
          <w:sz w:val="24"/>
          <w:szCs w:val="24"/>
          <w:shd w:val="clear" w:color="auto" w:fill="FFFFFF"/>
          <w:lang w:val="en-US"/>
        </w:rPr>
        <w:t xml:space="preserve">Mastogloia pumila </w:t>
      </w:r>
      <w:r w:rsidR="007B4063" w:rsidRPr="00E977DE">
        <w:rPr>
          <w:iCs/>
          <w:color w:val="000000"/>
          <w:sz w:val="24"/>
          <w:szCs w:val="24"/>
          <w:shd w:val="clear" w:color="auto" w:fill="FFFFFF"/>
          <w:lang w:val="en-US"/>
        </w:rPr>
        <w:t xml:space="preserve">and </w:t>
      </w:r>
      <w:r w:rsidR="007368B5" w:rsidRPr="00E977DE">
        <w:rPr>
          <w:iCs/>
          <w:color w:val="000000"/>
          <w:sz w:val="24"/>
          <w:szCs w:val="24"/>
          <w:shd w:val="clear" w:color="auto" w:fill="FFFFFF"/>
          <w:lang w:val="en-US"/>
        </w:rPr>
        <w:t xml:space="preserve">Tryblionella apiculata, </w:t>
      </w:r>
      <w:r w:rsidR="007B4063" w:rsidRPr="00E977DE">
        <w:rPr>
          <w:iCs/>
          <w:color w:val="000000"/>
          <w:sz w:val="24"/>
          <w:szCs w:val="24"/>
          <w:shd w:val="clear" w:color="auto" w:fill="FFFFFF"/>
          <w:lang w:val="en-US"/>
        </w:rPr>
        <w:t xml:space="preserve">and rare </w:t>
      </w:r>
      <w:r w:rsidR="007368B5" w:rsidRPr="00E977DE">
        <w:rPr>
          <w:iCs/>
          <w:color w:val="000000"/>
          <w:sz w:val="24"/>
          <w:szCs w:val="24"/>
          <w:shd w:val="clear" w:color="auto" w:fill="FFFFFF"/>
          <w:lang w:val="en-US"/>
        </w:rPr>
        <w:t>Pleurosigma sp.</w:t>
      </w:r>
      <w:r w:rsidR="007B4063" w:rsidRPr="00E977DE">
        <w:rPr>
          <w:iCs/>
          <w:color w:val="000000"/>
          <w:sz w:val="24"/>
          <w:szCs w:val="24"/>
          <w:shd w:val="clear" w:color="auto" w:fill="FFFFFF"/>
          <w:lang w:val="en-US"/>
        </w:rPr>
        <w:t xml:space="preserve"> developed largely.</w:t>
      </w:r>
      <w:r w:rsidR="007368B5" w:rsidRPr="00E977DE">
        <w:rPr>
          <w:iCs/>
          <w:color w:val="000000"/>
          <w:sz w:val="24"/>
          <w:szCs w:val="24"/>
          <w:shd w:val="clear" w:color="auto" w:fill="FFFFFF"/>
          <w:lang w:val="en-US"/>
        </w:rPr>
        <w:t xml:space="preserve"> </w:t>
      </w:r>
      <w:r w:rsidR="007B4063" w:rsidRPr="00E977DE">
        <w:rPr>
          <w:iCs/>
          <w:color w:val="000000"/>
          <w:sz w:val="24"/>
          <w:szCs w:val="24"/>
          <w:shd w:val="clear" w:color="auto" w:fill="FFFFFF"/>
          <w:lang w:val="en-US"/>
        </w:rPr>
        <w:t xml:space="preserve">Cyanobacteria were represented by one trichomid specie </w:t>
      </w:r>
      <w:r w:rsidR="007368B5" w:rsidRPr="00E977DE">
        <w:rPr>
          <w:iCs/>
          <w:color w:val="000000"/>
          <w:sz w:val="24"/>
          <w:szCs w:val="24"/>
          <w:shd w:val="clear" w:color="auto" w:fill="FFFFFF"/>
          <w:lang w:val="en-US"/>
        </w:rPr>
        <w:t>– Phormidium chlorinum.</w:t>
      </w:r>
    </w:p>
    <w:p w:rsidR="007368B5" w:rsidRPr="00E977DE" w:rsidRDefault="007B4063" w:rsidP="007368B5">
      <w:pPr>
        <w:spacing w:line="360" w:lineRule="auto"/>
        <w:ind w:firstLine="709"/>
        <w:jc w:val="both"/>
        <w:rPr>
          <w:iCs/>
          <w:color w:val="000000"/>
          <w:sz w:val="24"/>
          <w:szCs w:val="24"/>
          <w:lang w:val="en-US"/>
        </w:rPr>
      </w:pPr>
      <w:r w:rsidRPr="00E977DE">
        <w:rPr>
          <w:iCs/>
          <w:color w:val="000000"/>
          <w:sz w:val="24"/>
          <w:szCs w:val="24"/>
          <w:shd w:val="clear" w:color="auto" w:fill="FFFFFF"/>
          <w:lang w:val="en-US"/>
        </w:rPr>
        <w:t xml:space="preserve">May </w:t>
      </w:r>
      <w:r w:rsidR="007368B5" w:rsidRPr="00E977DE">
        <w:rPr>
          <w:iCs/>
          <w:color w:val="000000"/>
          <w:sz w:val="24"/>
          <w:szCs w:val="24"/>
          <w:shd w:val="clear" w:color="auto" w:fill="FFFFFF"/>
          <w:lang w:val="en-US"/>
        </w:rPr>
        <w:t xml:space="preserve">2019. </w:t>
      </w:r>
      <w:r w:rsidRPr="00E977DE">
        <w:rPr>
          <w:iCs/>
          <w:color w:val="000000"/>
          <w:sz w:val="24"/>
          <w:szCs w:val="24"/>
          <w:shd w:val="clear" w:color="auto" w:fill="FFFFFF"/>
          <w:lang w:val="en-US"/>
        </w:rPr>
        <w:t>In communities of coastal shallow waters of the Western basin</w:t>
      </w:r>
      <w:r w:rsidR="007368B5" w:rsidRPr="00E977DE">
        <w:rPr>
          <w:iCs/>
          <w:color w:val="000000"/>
          <w:sz w:val="24"/>
          <w:szCs w:val="24"/>
          <w:shd w:val="clear" w:color="auto" w:fill="FFFFFF"/>
          <w:lang w:val="en-US"/>
        </w:rPr>
        <w:t xml:space="preserve">, </w:t>
      </w:r>
      <w:r w:rsidRPr="00E977DE">
        <w:rPr>
          <w:iCs/>
          <w:color w:val="000000"/>
          <w:sz w:val="24"/>
          <w:szCs w:val="24"/>
          <w:shd w:val="clear" w:color="auto" w:fill="FFFFFF"/>
          <w:lang w:val="en-US"/>
        </w:rPr>
        <w:t>in gulfs near Kiim-Chiyak cape and to the north therefrom</w:t>
      </w:r>
      <w:r w:rsidR="007368B5" w:rsidRPr="00E977DE">
        <w:rPr>
          <w:iCs/>
          <w:color w:val="000000"/>
          <w:sz w:val="24"/>
          <w:szCs w:val="24"/>
          <w:shd w:val="clear" w:color="auto" w:fill="FFFFFF"/>
          <w:lang w:val="en-US"/>
        </w:rPr>
        <w:t xml:space="preserve">, </w:t>
      </w:r>
      <w:r w:rsidRPr="00E977DE">
        <w:rPr>
          <w:iCs/>
          <w:color w:val="000000"/>
          <w:sz w:val="24"/>
          <w:szCs w:val="24"/>
          <w:shd w:val="clear" w:color="auto" w:fill="FFFFFF"/>
          <w:lang w:val="en-US"/>
        </w:rPr>
        <w:t>in open areas of the coast sustainable associations of dominant diatoms inhabited</w:t>
      </w:r>
      <w:r w:rsidR="007368B5" w:rsidRPr="00E977DE">
        <w:rPr>
          <w:iCs/>
          <w:color w:val="000000"/>
          <w:sz w:val="24"/>
          <w:szCs w:val="24"/>
          <w:shd w:val="clear" w:color="auto" w:fill="FFFFFF"/>
          <w:lang w:val="en-US"/>
        </w:rPr>
        <w:t xml:space="preserve">, </w:t>
      </w:r>
      <w:r w:rsidRPr="00E977DE">
        <w:rPr>
          <w:iCs/>
          <w:color w:val="000000"/>
          <w:sz w:val="24"/>
          <w:szCs w:val="24"/>
          <w:shd w:val="clear" w:color="auto" w:fill="FFFFFF"/>
          <w:lang w:val="en-US"/>
        </w:rPr>
        <w:t xml:space="preserve">which has been quite a stable for these biotopes over the period since the summer </w:t>
      </w:r>
      <w:r w:rsidR="007368B5" w:rsidRPr="00E977DE">
        <w:rPr>
          <w:iCs/>
          <w:color w:val="000000"/>
          <w:sz w:val="24"/>
          <w:szCs w:val="24"/>
          <w:shd w:val="clear" w:color="auto" w:fill="FFFFFF"/>
          <w:lang w:val="en-US"/>
        </w:rPr>
        <w:t xml:space="preserve">2011: Nitzschia communis + Halamphora normannii </w:t>
      </w:r>
      <w:r w:rsidR="007368B5" w:rsidRPr="00E977DE">
        <w:rPr>
          <w:color w:val="000000"/>
          <w:sz w:val="24"/>
          <w:szCs w:val="24"/>
          <w:shd w:val="clear" w:color="auto" w:fill="FFFFFF"/>
          <w:lang w:val="en-US"/>
        </w:rPr>
        <w:t>(</w:t>
      </w:r>
      <w:r w:rsidRPr="00E977DE">
        <w:rPr>
          <w:color w:val="000000"/>
          <w:sz w:val="24"/>
          <w:szCs w:val="24"/>
          <w:shd w:val="clear" w:color="auto" w:fill="FFFFFF"/>
          <w:lang w:val="en-US"/>
        </w:rPr>
        <w:t>Fig</w:t>
      </w:r>
      <w:r w:rsidR="007368B5" w:rsidRPr="00E977DE">
        <w:rPr>
          <w:color w:val="000000"/>
          <w:sz w:val="24"/>
          <w:szCs w:val="24"/>
          <w:shd w:val="clear" w:color="auto" w:fill="FFFFFF"/>
          <w:lang w:val="en-US"/>
        </w:rPr>
        <w:t>. 1)</w:t>
      </w:r>
      <w:r w:rsidR="007368B5" w:rsidRPr="00E977DE">
        <w:rPr>
          <w:iCs/>
          <w:color w:val="000000"/>
          <w:sz w:val="24"/>
          <w:szCs w:val="24"/>
          <w:shd w:val="clear" w:color="auto" w:fill="FFFFFF"/>
          <w:lang w:val="en-US"/>
        </w:rPr>
        <w:t xml:space="preserve">. </w:t>
      </w:r>
      <w:r w:rsidRPr="00E977DE">
        <w:rPr>
          <w:iCs/>
          <w:color w:val="000000"/>
          <w:sz w:val="24"/>
          <w:szCs w:val="24"/>
          <w:shd w:val="clear" w:color="auto" w:fill="FFFFFF"/>
          <w:lang w:val="en-US"/>
        </w:rPr>
        <w:t xml:space="preserve">They were accompanies by </w:t>
      </w:r>
      <w:r w:rsidR="007368B5" w:rsidRPr="00E977DE">
        <w:rPr>
          <w:iCs/>
          <w:color w:val="000000"/>
          <w:sz w:val="24"/>
          <w:szCs w:val="24"/>
          <w:shd w:val="clear" w:color="auto" w:fill="FFFFFF"/>
          <w:lang w:val="en-US"/>
        </w:rPr>
        <w:t xml:space="preserve">Planktolyngbya minor. </w:t>
      </w:r>
      <w:r w:rsidRPr="00E977DE">
        <w:rPr>
          <w:iCs/>
          <w:color w:val="000000"/>
          <w:sz w:val="24"/>
          <w:szCs w:val="24"/>
          <w:shd w:val="clear" w:color="auto" w:fill="FFFFFF"/>
          <w:lang w:val="en-US"/>
        </w:rPr>
        <w:t>However</w:t>
      </w:r>
      <w:r w:rsidR="007368B5" w:rsidRPr="00E977DE">
        <w:rPr>
          <w:iCs/>
          <w:color w:val="000000"/>
          <w:sz w:val="24"/>
          <w:szCs w:val="24"/>
          <w:shd w:val="clear" w:color="auto" w:fill="FFFFFF"/>
          <w:lang w:val="en-US"/>
        </w:rPr>
        <w:t xml:space="preserve">, </w:t>
      </w:r>
      <w:r w:rsidRPr="00E977DE">
        <w:rPr>
          <w:iCs/>
          <w:color w:val="000000"/>
          <w:sz w:val="24"/>
          <w:szCs w:val="24"/>
          <w:shd w:val="clear" w:color="auto" w:fill="FFFFFF"/>
          <w:lang w:val="en-US"/>
        </w:rPr>
        <w:t xml:space="preserve">in the structure of this community development of new species inhabiting here in the status of frequent </w:t>
      </w:r>
      <w:r w:rsidR="007368B5" w:rsidRPr="00E977DE">
        <w:rPr>
          <w:iCs/>
          <w:color w:val="000000"/>
          <w:sz w:val="24"/>
          <w:szCs w:val="24"/>
          <w:shd w:val="clear" w:color="auto" w:fill="FFFFFF"/>
          <w:lang w:val="en-US"/>
        </w:rPr>
        <w:t xml:space="preserve">(Navicula cincta, Synechococcus subsalsus, Aphanothece  cf. salina), </w:t>
      </w:r>
      <w:r w:rsidRPr="00E977DE">
        <w:rPr>
          <w:iCs/>
          <w:color w:val="000000"/>
          <w:sz w:val="24"/>
          <w:szCs w:val="24"/>
          <w:shd w:val="clear" w:color="auto" w:fill="FFFFFF"/>
          <w:lang w:val="en-US"/>
        </w:rPr>
        <w:t xml:space="preserve">as well as colonial cyanobacteria </w:t>
      </w:r>
      <w:r w:rsidR="007368B5" w:rsidRPr="00E977DE">
        <w:rPr>
          <w:iCs/>
          <w:color w:val="000000"/>
          <w:sz w:val="24"/>
          <w:szCs w:val="24"/>
          <w:shd w:val="clear" w:color="auto" w:fill="FFFFFF"/>
          <w:lang w:val="en-US"/>
        </w:rPr>
        <w:t xml:space="preserve">Aphanocapsa cf. salina </w:t>
      </w:r>
      <w:r w:rsidRPr="00E977DE">
        <w:rPr>
          <w:iCs/>
          <w:color w:val="000000"/>
          <w:sz w:val="24"/>
          <w:szCs w:val="24"/>
          <w:shd w:val="clear" w:color="auto" w:fill="FFFFFF"/>
          <w:lang w:val="en-US"/>
        </w:rPr>
        <w:t xml:space="preserve">and </w:t>
      </w:r>
      <w:r w:rsidR="007368B5" w:rsidRPr="00E977DE">
        <w:rPr>
          <w:iCs/>
          <w:color w:val="000000"/>
          <w:sz w:val="24"/>
          <w:szCs w:val="24"/>
          <w:shd w:val="clear" w:color="auto" w:fill="FFFFFF"/>
          <w:lang w:val="en-US"/>
        </w:rPr>
        <w:t>Aphanothece cf. stagnina</w:t>
      </w:r>
      <w:r w:rsidRPr="00E977DE">
        <w:rPr>
          <w:iCs/>
          <w:color w:val="000000"/>
          <w:sz w:val="24"/>
          <w:szCs w:val="24"/>
          <w:shd w:val="clear" w:color="auto" w:fill="FFFFFF"/>
          <w:lang w:val="en-US"/>
        </w:rPr>
        <w:t xml:space="preserve"> was also noted</w:t>
      </w:r>
      <w:r w:rsidR="007368B5" w:rsidRPr="00E977DE">
        <w:rPr>
          <w:iCs/>
          <w:color w:val="000000"/>
          <w:sz w:val="24"/>
          <w:szCs w:val="24"/>
          <w:shd w:val="clear" w:color="auto" w:fill="FFFFFF"/>
          <w:lang w:val="en-US"/>
        </w:rPr>
        <w:t xml:space="preserve">. </w:t>
      </w:r>
      <w:r w:rsidRPr="00E977DE">
        <w:rPr>
          <w:iCs/>
          <w:color w:val="000000"/>
          <w:sz w:val="24"/>
          <w:szCs w:val="24"/>
          <w:shd w:val="clear" w:color="auto" w:fill="FFFFFF"/>
          <w:lang w:val="en-US"/>
        </w:rPr>
        <w:t xml:space="preserve">Separate trichomes </w:t>
      </w:r>
      <w:r w:rsidR="007368B5" w:rsidRPr="00E977DE">
        <w:rPr>
          <w:iCs/>
          <w:color w:val="000000"/>
          <w:sz w:val="24"/>
          <w:szCs w:val="24"/>
          <w:shd w:val="clear" w:color="auto" w:fill="FFFFFF"/>
          <w:lang w:val="en-US"/>
        </w:rPr>
        <w:t xml:space="preserve">Spirulina subsalsa </w:t>
      </w:r>
      <w:r w:rsidRPr="00E977DE">
        <w:rPr>
          <w:iCs/>
          <w:color w:val="000000"/>
          <w:sz w:val="24"/>
          <w:szCs w:val="24"/>
          <w:shd w:val="clear" w:color="auto" w:fill="FFFFFF"/>
          <w:lang w:val="en-US"/>
        </w:rPr>
        <w:t xml:space="preserve">and few cells </w:t>
      </w:r>
      <w:r w:rsidR="007368B5" w:rsidRPr="00E977DE">
        <w:rPr>
          <w:iCs/>
          <w:color w:val="000000"/>
          <w:sz w:val="24"/>
          <w:szCs w:val="24"/>
          <w:shd w:val="clear" w:color="auto" w:fill="FFFFFF"/>
          <w:lang w:val="en-US"/>
        </w:rPr>
        <w:t>Synechocystis septentrionalis</w:t>
      </w:r>
      <w:r w:rsidRPr="00E977DE">
        <w:rPr>
          <w:iCs/>
          <w:color w:val="000000"/>
          <w:sz w:val="24"/>
          <w:szCs w:val="24"/>
          <w:shd w:val="clear" w:color="auto" w:fill="FFFFFF"/>
          <w:lang w:val="en-US"/>
        </w:rPr>
        <w:t xml:space="preserve"> inhabited in </w:t>
      </w:r>
      <w:proofErr w:type="gramStart"/>
      <w:r w:rsidRPr="00E977DE">
        <w:rPr>
          <w:iCs/>
          <w:color w:val="000000"/>
          <w:sz w:val="24"/>
          <w:szCs w:val="24"/>
          <w:shd w:val="clear" w:color="auto" w:fill="FFFFFF"/>
          <w:lang w:val="en-US"/>
        </w:rPr>
        <w:t>these habitat area</w:t>
      </w:r>
      <w:proofErr w:type="gramEnd"/>
      <w:r w:rsidRPr="00E977DE">
        <w:rPr>
          <w:iCs/>
          <w:color w:val="000000"/>
          <w:sz w:val="24"/>
          <w:szCs w:val="24"/>
          <w:shd w:val="clear" w:color="auto" w:fill="FFFFFF"/>
          <w:lang w:val="en-US"/>
        </w:rPr>
        <w:t xml:space="preserve"> before were encountered</w:t>
      </w:r>
      <w:r w:rsidR="007368B5" w:rsidRPr="00E977DE">
        <w:rPr>
          <w:iCs/>
          <w:color w:val="000000"/>
          <w:sz w:val="24"/>
          <w:szCs w:val="24"/>
          <w:shd w:val="clear" w:color="auto" w:fill="FFFFFF"/>
          <w:lang w:val="en-US"/>
        </w:rPr>
        <w:t xml:space="preserve">. </w:t>
      </w:r>
      <w:r w:rsidRPr="00E977DE">
        <w:rPr>
          <w:iCs/>
          <w:color w:val="000000"/>
          <w:sz w:val="24"/>
          <w:szCs w:val="24"/>
          <w:shd w:val="clear" w:color="auto" w:fill="FFFFFF"/>
          <w:lang w:val="en-US"/>
        </w:rPr>
        <w:t>Neither in plankton</w:t>
      </w:r>
      <w:r w:rsidR="007368B5" w:rsidRPr="00E977DE">
        <w:rPr>
          <w:iCs/>
          <w:color w:val="000000"/>
          <w:sz w:val="24"/>
          <w:szCs w:val="24"/>
          <w:shd w:val="clear" w:color="auto" w:fill="FFFFFF"/>
          <w:lang w:val="en-US"/>
        </w:rPr>
        <w:t xml:space="preserve">, </w:t>
      </w:r>
      <w:r w:rsidRPr="00E977DE">
        <w:rPr>
          <w:iCs/>
          <w:color w:val="000000"/>
          <w:sz w:val="24"/>
          <w:szCs w:val="24"/>
          <w:shd w:val="clear" w:color="auto" w:fill="FFFFFF"/>
          <w:lang w:val="en-US"/>
        </w:rPr>
        <w:t xml:space="preserve">where now dominates </w:t>
      </w:r>
      <w:r w:rsidR="007368B5" w:rsidRPr="00E977DE">
        <w:rPr>
          <w:iCs/>
          <w:color w:val="000000"/>
          <w:sz w:val="24"/>
          <w:szCs w:val="24"/>
          <w:shd w:val="clear" w:color="auto" w:fill="FFFFFF"/>
          <w:lang w:val="en-US"/>
        </w:rPr>
        <w:t xml:space="preserve">S. subsalsus, </w:t>
      </w:r>
      <w:r w:rsidRPr="00E977DE">
        <w:rPr>
          <w:iCs/>
          <w:color w:val="000000"/>
          <w:sz w:val="24"/>
          <w:szCs w:val="24"/>
          <w:shd w:val="clear" w:color="auto" w:fill="FFFFFF"/>
          <w:lang w:val="en-US"/>
        </w:rPr>
        <w:t xml:space="preserve">nor in benthos </w:t>
      </w:r>
      <w:r w:rsidR="007368B5" w:rsidRPr="00E977DE">
        <w:rPr>
          <w:iCs/>
          <w:color w:val="000000"/>
          <w:sz w:val="24"/>
          <w:szCs w:val="24"/>
          <w:shd w:val="clear" w:color="auto" w:fill="FFFFFF"/>
          <w:lang w:val="en-US"/>
        </w:rPr>
        <w:t>Synechocystis salina</w:t>
      </w:r>
      <w:r w:rsidRPr="00E977DE">
        <w:rPr>
          <w:iCs/>
          <w:color w:val="000000"/>
          <w:sz w:val="24"/>
          <w:szCs w:val="24"/>
          <w:shd w:val="clear" w:color="auto" w:fill="FFFFFF"/>
          <w:lang w:val="en-US"/>
        </w:rPr>
        <w:t xml:space="preserve"> was not noted</w:t>
      </w:r>
      <w:r w:rsidR="007368B5" w:rsidRPr="00E977DE">
        <w:rPr>
          <w:iCs/>
          <w:color w:val="000000"/>
          <w:sz w:val="24"/>
          <w:szCs w:val="24"/>
          <w:shd w:val="clear" w:color="auto" w:fill="FFFFFF"/>
          <w:lang w:val="en-US"/>
        </w:rPr>
        <w:t>.</w:t>
      </w:r>
    </w:p>
    <w:p w:rsidR="007368B5" w:rsidRPr="00E977DE" w:rsidRDefault="00950BC4" w:rsidP="007368B5">
      <w:pPr>
        <w:spacing w:line="360" w:lineRule="auto"/>
        <w:ind w:firstLine="709"/>
        <w:jc w:val="both"/>
        <w:rPr>
          <w:iCs/>
          <w:color w:val="000000"/>
          <w:sz w:val="24"/>
          <w:szCs w:val="24"/>
          <w:lang w:val="en-US"/>
        </w:rPr>
      </w:pPr>
      <w:r w:rsidRPr="00E977DE">
        <w:rPr>
          <w:iCs/>
          <w:color w:val="000000"/>
          <w:sz w:val="24"/>
          <w:szCs w:val="24"/>
          <w:shd w:val="clear" w:color="auto" w:fill="FFFFFF"/>
          <w:lang w:val="en-US"/>
        </w:rPr>
        <w:t xml:space="preserve">In streams originating from sources on salt crust of the lowest terraces of </w:t>
      </w:r>
      <w:r w:rsidR="007717C7" w:rsidRPr="00E977DE">
        <w:rPr>
          <w:iCs/>
          <w:color w:val="000000"/>
          <w:sz w:val="24"/>
          <w:szCs w:val="24"/>
          <w:shd w:val="clear" w:color="auto" w:fill="FFFFFF"/>
          <w:lang w:val="en-US"/>
        </w:rPr>
        <w:t>shore</w:t>
      </w:r>
      <w:r w:rsidR="007368B5" w:rsidRPr="00E977DE">
        <w:rPr>
          <w:iCs/>
          <w:color w:val="000000"/>
          <w:sz w:val="24"/>
          <w:szCs w:val="24"/>
          <w:shd w:val="clear" w:color="auto" w:fill="FFFFFF"/>
          <w:lang w:val="en-US"/>
        </w:rPr>
        <w:t xml:space="preserve">, </w:t>
      </w:r>
      <w:r w:rsidRPr="00E977DE">
        <w:rPr>
          <w:iCs/>
          <w:color w:val="000000"/>
          <w:sz w:val="24"/>
          <w:szCs w:val="24"/>
          <w:shd w:val="clear" w:color="auto" w:fill="FFFFFF"/>
          <w:lang w:val="en-US"/>
        </w:rPr>
        <w:t>a different picture was noted</w:t>
      </w:r>
      <w:r w:rsidR="007368B5" w:rsidRPr="00E977DE">
        <w:rPr>
          <w:iCs/>
          <w:color w:val="000000"/>
          <w:sz w:val="24"/>
          <w:szCs w:val="24"/>
          <w:shd w:val="clear" w:color="auto" w:fill="FFFFFF"/>
          <w:lang w:val="en-US"/>
        </w:rPr>
        <w:t xml:space="preserve">. </w:t>
      </w:r>
      <w:r w:rsidR="006B60C7" w:rsidRPr="00E977DE">
        <w:rPr>
          <w:iCs/>
          <w:color w:val="000000"/>
          <w:sz w:val="24"/>
          <w:szCs w:val="24"/>
          <w:shd w:val="clear" w:color="auto" w:fill="FFFFFF"/>
          <w:lang w:val="en-US"/>
        </w:rPr>
        <w:t xml:space="preserve">At source at </w:t>
      </w:r>
      <w:r w:rsidR="007368B5" w:rsidRPr="00E977DE">
        <w:rPr>
          <w:sz w:val="24"/>
          <w:szCs w:val="24"/>
          <w:shd w:val="clear" w:color="auto" w:fill="FFFFFF"/>
          <w:lang w:val="en-US"/>
        </w:rPr>
        <w:t>44-</w:t>
      </w:r>
      <w:r w:rsidR="006B60C7" w:rsidRPr="00E977DE">
        <w:rPr>
          <w:sz w:val="24"/>
          <w:szCs w:val="24"/>
          <w:shd w:val="clear" w:color="auto" w:fill="FFFFFF"/>
          <w:lang w:val="en-US"/>
        </w:rPr>
        <w:t>49</w:t>
      </w:r>
      <w:r w:rsidR="007368B5" w:rsidRPr="00E977DE">
        <w:rPr>
          <w:sz w:val="24"/>
          <w:szCs w:val="24"/>
          <w:shd w:val="clear" w:color="auto" w:fill="FFFFFF"/>
          <w:lang w:val="en-US"/>
        </w:rPr>
        <w:t xml:space="preserve">ppt, </w:t>
      </w:r>
      <w:r w:rsidR="00B25505" w:rsidRPr="00E977DE">
        <w:rPr>
          <w:sz w:val="24"/>
          <w:szCs w:val="24"/>
          <w:shd w:val="clear" w:color="auto" w:fill="FFFFFF"/>
          <w:lang w:val="en-US"/>
        </w:rPr>
        <w:t xml:space="preserve">the dominant diatom was </w:t>
      </w:r>
      <w:r w:rsidR="007368B5" w:rsidRPr="00E977DE">
        <w:rPr>
          <w:sz w:val="24"/>
          <w:szCs w:val="24"/>
          <w:shd w:val="clear" w:color="auto" w:fill="FFFFFF"/>
          <w:lang w:val="en-US"/>
        </w:rPr>
        <w:t>Navicula phylleptosoma (</w:t>
      </w:r>
      <w:r w:rsidR="00B25505" w:rsidRPr="00E977DE">
        <w:rPr>
          <w:sz w:val="24"/>
          <w:szCs w:val="24"/>
          <w:shd w:val="clear" w:color="auto" w:fill="FFFFFF"/>
          <w:lang w:val="en-US"/>
        </w:rPr>
        <w:t>Fig</w:t>
      </w:r>
      <w:r w:rsidR="007368B5" w:rsidRPr="00E977DE">
        <w:rPr>
          <w:sz w:val="24"/>
          <w:szCs w:val="24"/>
          <w:shd w:val="clear" w:color="auto" w:fill="FFFFFF"/>
          <w:lang w:val="en-US"/>
        </w:rPr>
        <w:t xml:space="preserve">. 2), </w:t>
      </w:r>
      <w:r w:rsidR="00B25505" w:rsidRPr="00E977DE">
        <w:rPr>
          <w:sz w:val="24"/>
          <w:szCs w:val="24"/>
          <w:shd w:val="clear" w:color="auto" w:fill="FFFFFF"/>
          <w:lang w:val="en-US"/>
        </w:rPr>
        <w:t xml:space="preserve">as for cyanobacteria the dominant was </w:t>
      </w:r>
      <w:r w:rsidR="007368B5" w:rsidRPr="00E977DE">
        <w:rPr>
          <w:iCs/>
          <w:color w:val="000000"/>
          <w:sz w:val="24"/>
          <w:szCs w:val="24"/>
          <w:shd w:val="clear" w:color="auto" w:fill="FFFFFF"/>
          <w:lang w:val="en-US"/>
        </w:rPr>
        <w:t xml:space="preserve">Geitlerinema attenuatum, Phormidium ambiguum, Ph. cf. irriguum f. minor. Navicula phyllepta, Nitzschia pellucida, Navicula cincta, Stauronella cf. marina, </w:t>
      </w:r>
      <w:r w:rsidR="00B25505" w:rsidRPr="00E977DE">
        <w:rPr>
          <w:iCs/>
          <w:color w:val="000000"/>
          <w:sz w:val="24"/>
          <w:szCs w:val="24"/>
          <w:shd w:val="clear" w:color="auto" w:fill="FFFFFF"/>
          <w:lang w:val="en-US"/>
        </w:rPr>
        <w:t xml:space="preserve">as well as </w:t>
      </w:r>
      <w:r w:rsidR="007368B5" w:rsidRPr="00E977DE">
        <w:rPr>
          <w:iCs/>
          <w:color w:val="000000"/>
          <w:sz w:val="24"/>
          <w:szCs w:val="24"/>
          <w:shd w:val="clear" w:color="auto" w:fill="FFFFFF"/>
          <w:lang w:val="en-US"/>
        </w:rPr>
        <w:t xml:space="preserve">Jaaginema cf. geminatum, Oscillatoria limosa </w:t>
      </w:r>
      <w:r w:rsidR="00B25505" w:rsidRPr="00E977DE">
        <w:rPr>
          <w:iCs/>
          <w:color w:val="000000"/>
          <w:sz w:val="24"/>
          <w:szCs w:val="24"/>
          <w:shd w:val="clear" w:color="auto" w:fill="FFFFFF"/>
          <w:lang w:val="en-US"/>
        </w:rPr>
        <w:t xml:space="preserve">and </w:t>
      </w:r>
      <w:r w:rsidR="007368B5" w:rsidRPr="00E977DE">
        <w:rPr>
          <w:iCs/>
          <w:color w:val="000000"/>
          <w:sz w:val="24"/>
          <w:szCs w:val="24"/>
          <w:shd w:val="clear" w:color="auto" w:fill="FFFFFF"/>
          <w:lang w:val="en-US"/>
        </w:rPr>
        <w:t>Limnothrix obliqueacuminata</w:t>
      </w:r>
      <w:r w:rsidR="00B25505" w:rsidRPr="00E977DE">
        <w:rPr>
          <w:sz w:val="24"/>
          <w:szCs w:val="24"/>
          <w:shd w:val="clear" w:color="auto" w:fill="FFFFFF"/>
          <w:lang w:val="en-US"/>
        </w:rPr>
        <w:t xml:space="preserve"> encountered more rarely</w:t>
      </w:r>
      <w:r w:rsidR="007368B5" w:rsidRPr="00E977DE">
        <w:rPr>
          <w:iCs/>
          <w:color w:val="000000"/>
          <w:sz w:val="24"/>
          <w:szCs w:val="24"/>
          <w:shd w:val="clear" w:color="auto" w:fill="FFFFFF"/>
          <w:lang w:val="en-US"/>
        </w:rPr>
        <w:t xml:space="preserve">. </w:t>
      </w:r>
      <w:r w:rsidR="00B25505" w:rsidRPr="00E977DE">
        <w:rPr>
          <w:iCs/>
          <w:color w:val="000000"/>
          <w:sz w:val="24"/>
          <w:szCs w:val="24"/>
          <w:shd w:val="clear" w:color="auto" w:fill="FFFFFF"/>
          <w:lang w:val="en-US"/>
        </w:rPr>
        <w:t xml:space="preserve">In the same coenosis </w:t>
      </w:r>
      <w:r w:rsidR="007368B5" w:rsidRPr="00E977DE">
        <w:rPr>
          <w:iCs/>
          <w:color w:val="000000"/>
          <w:sz w:val="24"/>
          <w:szCs w:val="24"/>
          <w:shd w:val="clear" w:color="auto" w:fill="FFFFFF"/>
          <w:lang w:val="en-US"/>
        </w:rPr>
        <w:t xml:space="preserve">Choanocystis cf. perpusilla </w:t>
      </w:r>
      <w:r w:rsidR="00B25505" w:rsidRPr="00E977DE">
        <w:rPr>
          <w:iCs/>
          <w:color w:val="000000"/>
          <w:sz w:val="24"/>
          <w:szCs w:val="24"/>
          <w:shd w:val="clear" w:color="auto" w:fill="FFFFFF"/>
          <w:lang w:val="en-US"/>
        </w:rPr>
        <w:t xml:space="preserve">and heterotrophic flagellates </w:t>
      </w:r>
      <w:r w:rsidR="007368B5" w:rsidRPr="00E977DE">
        <w:rPr>
          <w:iCs/>
          <w:color w:val="000000"/>
          <w:sz w:val="24"/>
          <w:szCs w:val="24"/>
          <w:shd w:val="clear" w:color="auto" w:fill="FFFFFF"/>
          <w:lang w:val="en-US"/>
        </w:rPr>
        <w:t>Rhynchomonas nasuta</w:t>
      </w:r>
      <w:r w:rsidR="00B25505" w:rsidRPr="00E977DE">
        <w:rPr>
          <w:iCs/>
          <w:color w:val="000000"/>
          <w:sz w:val="24"/>
          <w:szCs w:val="24"/>
          <w:shd w:val="clear" w:color="auto" w:fill="FFFFFF"/>
          <w:lang w:val="en-US"/>
        </w:rPr>
        <w:t xml:space="preserve"> were noted singly</w:t>
      </w:r>
      <w:r w:rsidR="007368B5" w:rsidRPr="00E977DE">
        <w:rPr>
          <w:iCs/>
          <w:color w:val="000000"/>
          <w:sz w:val="24"/>
          <w:szCs w:val="24"/>
          <w:shd w:val="clear" w:color="auto" w:fill="FFFFFF"/>
          <w:lang w:val="en-US"/>
        </w:rPr>
        <w:t xml:space="preserve">.  </w:t>
      </w:r>
    </w:p>
    <w:p w:rsidR="007368B5" w:rsidRPr="00E977DE" w:rsidRDefault="007717C7" w:rsidP="007368B5">
      <w:pPr>
        <w:spacing w:line="360" w:lineRule="auto"/>
        <w:ind w:firstLine="709"/>
        <w:jc w:val="both"/>
        <w:rPr>
          <w:sz w:val="24"/>
          <w:szCs w:val="24"/>
          <w:lang w:val="en-US"/>
        </w:rPr>
      </w:pPr>
      <w:r w:rsidRPr="00E977DE">
        <w:rPr>
          <w:sz w:val="24"/>
          <w:szCs w:val="24"/>
          <w:shd w:val="clear" w:color="auto" w:fill="FFFFFF"/>
          <w:lang w:val="en-US"/>
        </w:rPr>
        <w:lastRenderedPageBreak/>
        <w:t xml:space="preserve">Study of </w:t>
      </w:r>
      <w:r w:rsidR="003D1F7D" w:rsidRPr="00E977DE">
        <w:rPr>
          <w:sz w:val="24"/>
          <w:szCs w:val="24"/>
          <w:shd w:val="clear" w:color="auto" w:fill="FFFFFF"/>
          <w:lang w:val="en-US"/>
        </w:rPr>
        <w:t>Tshchebas</w:t>
      </w:r>
      <w:r w:rsidRPr="00E977DE">
        <w:rPr>
          <w:sz w:val="24"/>
          <w:szCs w:val="24"/>
          <w:shd w:val="clear" w:color="auto" w:fill="FFFFFF"/>
          <w:lang w:val="en-US"/>
        </w:rPr>
        <w:t xml:space="preserve"> </w:t>
      </w:r>
      <w:proofErr w:type="gramStart"/>
      <w:r w:rsidRPr="00E977DE">
        <w:rPr>
          <w:sz w:val="24"/>
          <w:szCs w:val="24"/>
          <w:shd w:val="clear" w:color="auto" w:fill="FFFFFF"/>
          <w:lang w:val="en-US"/>
        </w:rPr>
        <w:t>lake</w:t>
      </w:r>
      <w:proofErr w:type="gramEnd"/>
      <w:r w:rsidRPr="00E977DE">
        <w:rPr>
          <w:sz w:val="24"/>
          <w:szCs w:val="24"/>
          <w:shd w:val="clear" w:color="auto" w:fill="FFFFFF"/>
          <w:lang w:val="en-US"/>
        </w:rPr>
        <w:t xml:space="preserve"> and streams flowing on saline shore showed that in these basins more species inhabit than in the Western basin at salinity of greatly above 90</w:t>
      </w:r>
      <w:r w:rsidR="007368B5" w:rsidRPr="00E977DE">
        <w:rPr>
          <w:sz w:val="24"/>
          <w:szCs w:val="24"/>
          <w:shd w:val="clear" w:color="auto" w:fill="FFFFFF"/>
          <w:lang w:val="en-US"/>
        </w:rPr>
        <w:t xml:space="preserve">ppt. </w:t>
      </w:r>
      <w:r w:rsidRPr="00E977DE">
        <w:rPr>
          <w:sz w:val="24"/>
          <w:szCs w:val="24"/>
          <w:shd w:val="clear" w:color="auto" w:fill="FFFFFF"/>
          <w:lang w:val="en-US"/>
        </w:rPr>
        <w:t>Some of them succeeded in colonization of bottom habit areas of shallow waters of the Greater sea in period of its freshening</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They have already lived in the sea in the periods of lesser salinity </w:t>
      </w:r>
      <w:r w:rsidR="007368B5" w:rsidRPr="00E977DE">
        <w:rPr>
          <w:sz w:val="24"/>
          <w:szCs w:val="24"/>
          <w:shd w:val="clear" w:color="auto" w:fill="FFFFFF"/>
          <w:lang w:val="en-US"/>
        </w:rPr>
        <w:t xml:space="preserve">(Navicula phylleptosoma, N. phyllepta, Nitzschia pellucida, Tryblionella acuminata, Halamphora holsaticoides, H. subholsatica, Amphora pusio, Stauronella cf. marina), </w:t>
      </w:r>
      <w:r w:rsidRPr="00E977DE">
        <w:rPr>
          <w:sz w:val="24"/>
          <w:szCs w:val="24"/>
          <w:shd w:val="clear" w:color="auto" w:fill="FFFFFF"/>
          <w:lang w:val="en-US"/>
        </w:rPr>
        <w:t>and they had a set of necessary adaptations for this purpose</w:t>
      </w:r>
      <w:r w:rsidR="007368B5" w:rsidRPr="00E977DE">
        <w:rPr>
          <w:sz w:val="24"/>
          <w:szCs w:val="24"/>
          <w:shd w:val="clear" w:color="auto" w:fill="FFFFFF"/>
          <w:lang w:val="en-US"/>
        </w:rPr>
        <w:t xml:space="preserve">. </w:t>
      </w:r>
      <w:r w:rsidRPr="00E977DE">
        <w:rPr>
          <w:sz w:val="24"/>
          <w:szCs w:val="24"/>
          <w:shd w:val="clear" w:color="auto" w:fill="FFFFFF"/>
          <w:lang w:val="en-US"/>
        </w:rPr>
        <w:t>Essentially</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cyanobacteria </w:t>
      </w:r>
      <w:r w:rsidR="007368B5" w:rsidRPr="00E977DE">
        <w:rPr>
          <w:iCs/>
          <w:color w:val="000000"/>
          <w:sz w:val="24"/>
          <w:szCs w:val="24"/>
          <w:shd w:val="clear" w:color="auto" w:fill="FFFFFF"/>
          <w:lang w:val="en-US"/>
        </w:rPr>
        <w:t xml:space="preserve">Geitlerinema attenuatum </w:t>
      </w:r>
      <w:r w:rsidRPr="00E977DE">
        <w:rPr>
          <w:iCs/>
          <w:color w:val="000000"/>
          <w:sz w:val="24"/>
          <w:szCs w:val="24"/>
          <w:shd w:val="clear" w:color="auto" w:fill="FFFFFF"/>
          <w:lang w:val="en-US"/>
        </w:rPr>
        <w:t xml:space="preserve">and </w:t>
      </w:r>
      <w:r w:rsidR="007368B5" w:rsidRPr="00E977DE">
        <w:rPr>
          <w:iCs/>
          <w:color w:val="000000"/>
          <w:sz w:val="24"/>
          <w:szCs w:val="24"/>
          <w:shd w:val="clear" w:color="auto" w:fill="FFFFFF"/>
          <w:lang w:val="en-US"/>
        </w:rPr>
        <w:t xml:space="preserve">Leptolyngbya cf. valderiana </w:t>
      </w:r>
      <w:r w:rsidRPr="00E977DE">
        <w:rPr>
          <w:iCs/>
          <w:color w:val="000000"/>
          <w:sz w:val="24"/>
          <w:szCs w:val="24"/>
          <w:shd w:val="clear" w:color="auto" w:fill="FFFFFF"/>
          <w:lang w:val="en-US"/>
        </w:rPr>
        <w:t xml:space="preserve">and </w:t>
      </w:r>
      <w:r w:rsidR="007368B5" w:rsidRPr="00E977DE">
        <w:rPr>
          <w:iCs/>
          <w:color w:val="000000"/>
          <w:sz w:val="24"/>
          <w:szCs w:val="24"/>
          <w:shd w:val="clear" w:color="auto" w:fill="FFFFFF"/>
          <w:lang w:val="en-US"/>
        </w:rPr>
        <w:t xml:space="preserve">Phormidiumirriguum f. </w:t>
      </w:r>
      <w:proofErr w:type="gramStart"/>
      <w:r w:rsidR="007368B5" w:rsidRPr="00E977DE">
        <w:rPr>
          <w:iCs/>
          <w:color w:val="000000"/>
          <w:sz w:val="24"/>
          <w:szCs w:val="24"/>
          <w:shd w:val="clear" w:color="auto" w:fill="FFFFFF"/>
          <w:lang w:val="en-US"/>
        </w:rPr>
        <w:t xml:space="preserve">minor, </w:t>
      </w:r>
      <w:r w:rsidRPr="00E977DE">
        <w:rPr>
          <w:iCs/>
          <w:color w:val="000000"/>
          <w:sz w:val="24"/>
          <w:szCs w:val="24"/>
          <w:shd w:val="clear" w:color="auto" w:fill="FFFFFF"/>
          <w:lang w:val="en-US"/>
        </w:rPr>
        <w:t>that</w:t>
      </w:r>
      <w:proofErr w:type="gramEnd"/>
      <w:r w:rsidRPr="00E977DE">
        <w:rPr>
          <w:iCs/>
          <w:color w:val="000000"/>
          <w:sz w:val="24"/>
          <w:szCs w:val="24"/>
          <w:shd w:val="clear" w:color="auto" w:fill="FFFFFF"/>
          <w:lang w:val="en-US"/>
        </w:rPr>
        <w:t xml:space="preserve"> lived in streams in May </w:t>
      </w:r>
      <w:r w:rsidR="007368B5" w:rsidRPr="00E977DE">
        <w:rPr>
          <w:iCs/>
          <w:color w:val="000000"/>
          <w:sz w:val="24"/>
          <w:szCs w:val="24"/>
          <w:shd w:val="clear" w:color="auto" w:fill="FFFFFF"/>
          <w:lang w:val="en-US"/>
        </w:rPr>
        <w:t xml:space="preserve">2019, </w:t>
      </w:r>
      <w:r w:rsidRPr="00E977DE">
        <w:rPr>
          <w:iCs/>
          <w:color w:val="000000"/>
          <w:sz w:val="24"/>
          <w:szCs w:val="24"/>
          <w:shd w:val="clear" w:color="auto" w:fill="FFFFFF"/>
          <w:lang w:val="en-US"/>
        </w:rPr>
        <w:t>already had chances to return to Aral shall its salinity drop below 90</w:t>
      </w:r>
      <w:r w:rsidR="007368B5" w:rsidRPr="00E977DE">
        <w:rPr>
          <w:iCs/>
          <w:color w:val="000000"/>
          <w:sz w:val="24"/>
          <w:szCs w:val="24"/>
          <w:shd w:val="clear" w:color="auto" w:fill="FFFFFF"/>
          <w:lang w:val="en-US"/>
        </w:rPr>
        <w:t xml:space="preserve">ppt </w:t>
      </w:r>
      <w:r w:rsidRPr="00E977DE">
        <w:rPr>
          <w:iCs/>
          <w:color w:val="000000"/>
          <w:sz w:val="24"/>
          <w:szCs w:val="24"/>
          <w:shd w:val="clear" w:color="auto" w:fill="FFFFFF"/>
          <w:lang w:val="en-US"/>
        </w:rPr>
        <w:t>due to freshening discharge of a greater volume</w:t>
      </w:r>
      <w:r w:rsidR="007368B5" w:rsidRPr="00E977DE">
        <w:rPr>
          <w:iCs/>
          <w:color w:val="000000"/>
          <w:sz w:val="24"/>
          <w:szCs w:val="24"/>
          <w:shd w:val="clear" w:color="auto" w:fill="FFFFFF"/>
          <w:lang w:val="en-US"/>
        </w:rPr>
        <w:t xml:space="preserve">. </w:t>
      </w:r>
    </w:p>
    <w:p w:rsidR="007368B5" w:rsidRPr="00E977DE" w:rsidRDefault="00743BCD" w:rsidP="007368B5">
      <w:pPr>
        <w:spacing w:line="360" w:lineRule="auto"/>
        <w:ind w:firstLine="709"/>
        <w:jc w:val="both"/>
        <w:rPr>
          <w:iCs/>
          <w:color w:val="000000"/>
          <w:sz w:val="24"/>
          <w:szCs w:val="24"/>
          <w:lang w:val="en-US"/>
        </w:rPr>
      </w:pPr>
      <w:r w:rsidRPr="00E977DE">
        <w:rPr>
          <w:sz w:val="24"/>
          <w:szCs w:val="24"/>
          <w:shd w:val="clear" w:color="auto" w:fill="FFFFFF"/>
          <w:lang w:val="en-US"/>
        </w:rPr>
        <w:t xml:space="preserve">At the same time, a part of species which previously hadn’t lived in the sea but adapted to live in </w:t>
      </w:r>
      <w:r w:rsidR="003D1F7D" w:rsidRPr="00E977DE">
        <w:rPr>
          <w:sz w:val="24"/>
          <w:szCs w:val="24"/>
          <w:shd w:val="clear" w:color="auto" w:fill="FFFFFF"/>
          <w:lang w:val="en-US"/>
        </w:rPr>
        <w:t>Tshchebas</w:t>
      </w:r>
      <w:r w:rsidRPr="00E977DE">
        <w:rPr>
          <w:sz w:val="24"/>
          <w:szCs w:val="24"/>
          <w:shd w:val="clear" w:color="auto" w:fill="FFFFFF"/>
          <w:lang w:val="en-US"/>
        </w:rPr>
        <w:t xml:space="preserve"> lake and streams gradually also move to biotopes with higher salinity</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in recent years these are </w:t>
      </w:r>
      <w:r w:rsidR="007368B5" w:rsidRPr="00E977DE">
        <w:rPr>
          <w:sz w:val="24"/>
          <w:szCs w:val="24"/>
          <w:shd w:val="clear" w:color="auto" w:fill="FFFFFF"/>
          <w:lang w:val="en-US"/>
        </w:rPr>
        <w:t>Navicula cincta</w:t>
      </w:r>
      <w:r w:rsidRPr="00E977DE">
        <w:rPr>
          <w:sz w:val="24"/>
          <w:szCs w:val="24"/>
          <w:shd w:val="clear" w:color="auto" w:fill="FFFFFF"/>
          <w:lang w:val="en-US"/>
        </w:rPr>
        <w:t xml:space="preserve"> which entered communities of the Greater sea</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in </w:t>
      </w:r>
      <w:r w:rsidR="007368B5" w:rsidRPr="00E977DE">
        <w:rPr>
          <w:sz w:val="24"/>
          <w:szCs w:val="24"/>
          <w:shd w:val="clear" w:color="auto" w:fill="FFFFFF"/>
          <w:lang w:val="en-US"/>
        </w:rPr>
        <w:t>2004</w:t>
      </w:r>
      <w:r w:rsidRPr="00E977DE">
        <w:rPr>
          <w:sz w:val="24"/>
          <w:szCs w:val="24"/>
          <w:shd w:val="clear" w:color="auto" w:fill="FFFFFF"/>
          <w:lang w:val="en-US"/>
        </w:rPr>
        <w:t xml:space="preserve"> – </w:t>
      </w:r>
      <w:r w:rsidR="007368B5" w:rsidRPr="00E977DE">
        <w:rPr>
          <w:sz w:val="24"/>
          <w:szCs w:val="24"/>
          <w:shd w:val="clear" w:color="auto" w:fill="FFFFFF"/>
          <w:lang w:val="en-US"/>
        </w:rPr>
        <w:t>Merismopedia</w:t>
      </w:r>
      <w:r w:rsidRPr="00E977DE">
        <w:rPr>
          <w:sz w:val="24"/>
          <w:szCs w:val="24"/>
          <w:shd w:val="clear" w:color="auto" w:fill="FFFFFF"/>
          <w:lang w:val="en-US"/>
        </w:rPr>
        <w:t xml:space="preserve"> </w:t>
      </w:r>
      <w:r w:rsidR="007368B5" w:rsidRPr="00E977DE">
        <w:rPr>
          <w:sz w:val="24"/>
          <w:szCs w:val="24"/>
          <w:shd w:val="clear" w:color="auto" w:fill="FFFFFF"/>
          <w:lang w:val="en-US"/>
        </w:rPr>
        <w:t xml:space="preserve">cf. glauca, </w:t>
      </w:r>
      <w:r w:rsidRPr="00E977DE">
        <w:rPr>
          <w:sz w:val="24"/>
          <w:szCs w:val="24"/>
          <w:shd w:val="clear" w:color="auto" w:fill="FFFFFF"/>
          <w:lang w:val="en-US"/>
        </w:rPr>
        <w:t>which settled from a source on the shore band to the nearest areas of salt crusts humidified by rainfalls</w:t>
      </w:r>
      <w:r w:rsidR="007368B5" w:rsidRPr="00E977DE">
        <w:rPr>
          <w:sz w:val="24"/>
          <w:szCs w:val="24"/>
          <w:shd w:val="clear" w:color="auto" w:fill="FFFFFF"/>
          <w:lang w:val="en-US"/>
        </w:rPr>
        <w:t xml:space="preserve">. </w:t>
      </w:r>
      <w:r w:rsidRPr="00E977DE">
        <w:rPr>
          <w:sz w:val="24"/>
          <w:szCs w:val="24"/>
          <w:shd w:val="clear" w:color="auto" w:fill="FFFFFF"/>
          <w:lang w:val="en-US"/>
        </w:rPr>
        <w:t>In turn</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cyanobacteria </w:t>
      </w:r>
      <w:r w:rsidR="007368B5" w:rsidRPr="00E977DE">
        <w:rPr>
          <w:iCs/>
          <w:color w:val="000000"/>
          <w:sz w:val="24"/>
          <w:szCs w:val="24"/>
          <w:shd w:val="clear" w:color="auto" w:fill="FFFFFF"/>
          <w:lang w:val="en-US"/>
        </w:rPr>
        <w:t>Synechocystis salina</w:t>
      </w:r>
      <w:r w:rsidRPr="00E977DE">
        <w:rPr>
          <w:iCs/>
          <w:color w:val="000000"/>
          <w:sz w:val="24"/>
          <w:szCs w:val="24"/>
          <w:shd w:val="clear" w:color="auto" w:fill="FFFFFF"/>
          <w:lang w:val="en-US"/>
        </w:rPr>
        <w:t xml:space="preserve">, which largely filled pelagic zones and some bottom biotopes of the Greater Sea in </w:t>
      </w:r>
      <w:r w:rsidR="007368B5" w:rsidRPr="00E977DE">
        <w:rPr>
          <w:iCs/>
          <w:color w:val="000000"/>
          <w:sz w:val="24"/>
          <w:szCs w:val="24"/>
          <w:shd w:val="clear" w:color="auto" w:fill="FFFFFF"/>
          <w:lang w:val="en-US"/>
        </w:rPr>
        <w:t xml:space="preserve">2017-2018, </w:t>
      </w:r>
      <w:r w:rsidRPr="00E977DE">
        <w:rPr>
          <w:iCs/>
          <w:color w:val="000000"/>
          <w:sz w:val="24"/>
          <w:szCs w:val="24"/>
          <w:shd w:val="clear" w:color="auto" w:fill="FFFFFF"/>
          <w:lang w:val="en-US"/>
        </w:rPr>
        <w:t>passed adaptation to high salinity not only on the bottom of the Greater sea</w:t>
      </w:r>
      <w:r w:rsidR="007368B5" w:rsidRPr="00E977DE">
        <w:rPr>
          <w:iCs/>
          <w:color w:val="000000"/>
          <w:sz w:val="24"/>
          <w:szCs w:val="24"/>
          <w:shd w:val="clear" w:color="auto" w:fill="FFFFFF"/>
          <w:lang w:val="en-US"/>
        </w:rPr>
        <w:t xml:space="preserve">, </w:t>
      </w:r>
      <w:r w:rsidR="00A16691" w:rsidRPr="00E977DE">
        <w:rPr>
          <w:iCs/>
          <w:color w:val="000000"/>
          <w:sz w:val="24"/>
          <w:szCs w:val="24"/>
          <w:shd w:val="clear" w:color="auto" w:fill="FFFFFF"/>
          <w:lang w:val="en-US"/>
        </w:rPr>
        <w:t>being for many years a minor of coenosis</w:t>
      </w:r>
      <w:r w:rsidR="007368B5" w:rsidRPr="00E977DE">
        <w:rPr>
          <w:iCs/>
          <w:color w:val="000000"/>
          <w:sz w:val="24"/>
          <w:szCs w:val="24"/>
          <w:shd w:val="clear" w:color="auto" w:fill="FFFFFF"/>
          <w:lang w:val="en-US"/>
        </w:rPr>
        <w:t xml:space="preserve">. </w:t>
      </w:r>
      <w:r w:rsidR="00A16691" w:rsidRPr="00E977DE">
        <w:rPr>
          <w:iCs/>
          <w:color w:val="000000"/>
          <w:sz w:val="24"/>
          <w:szCs w:val="24"/>
          <w:shd w:val="clear" w:color="auto" w:fill="FFFFFF"/>
          <w:lang w:val="en-US"/>
        </w:rPr>
        <w:t>This specie also habited shallow lagoon to the north</w:t>
      </w:r>
      <w:r w:rsidR="007368B5" w:rsidRPr="00E977DE">
        <w:rPr>
          <w:iCs/>
          <w:color w:val="000000"/>
          <w:sz w:val="24"/>
          <w:szCs w:val="24"/>
          <w:shd w:val="clear" w:color="auto" w:fill="FFFFFF"/>
          <w:lang w:val="en-US"/>
        </w:rPr>
        <w:t>-</w:t>
      </w:r>
      <w:r w:rsidR="00A16691" w:rsidRPr="00E977DE">
        <w:rPr>
          <w:iCs/>
          <w:color w:val="000000"/>
          <w:sz w:val="24"/>
          <w:szCs w:val="24"/>
          <w:shd w:val="clear" w:color="auto" w:fill="FFFFFF"/>
          <w:lang w:val="en-US"/>
        </w:rPr>
        <w:t>east of Vozrozhdeniya peninsula</w:t>
      </w:r>
      <w:r w:rsidR="007368B5" w:rsidRPr="00E977DE">
        <w:rPr>
          <w:iCs/>
          <w:color w:val="000000"/>
          <w:sz w:val="24"/>
          <w:szCs w:val="24"/>
          <w:shd w:val="clear" w:color="auto" w:fill="FFFFFF"/>
          <w:lang w:val="en-US"/>
        </w:rPr>
        <w:t xml:space="preserve">, </w:t>
      </w:r>
      <w:r w:rsidR="00A16691" w:rsidRPr="00E977DE">
        <w:rPr>
          <w:iCs/>
          <w:color w:val="000000"/>
          <w:sz w:val="24"/>
          <w:szCs w:val="24"/>
          <w:shd w:val="clear" w:color="auto" w:fill="FFFFFF"/>
          <w:lang w:val="en-US"/>
        </w:rPr>
        <w:t xml:space="preserve">where we noted it in </w:t>
      </w:r>
      <w:r w:rsidR="007368B5" w:rsidRPr="00E977DE">
        <w:rPr>
          <w:iCs/>
          <w:color w:val="000000"/>
          <w:sz w:val="24"/>
          <w:szCs w:val="24"/>
          <w:shd w:val="clear" w:color="auto" w:fill="FFFFFF"/>
          <w:lang w:val="en-US"/>
        </w:rPr>
        <w:t xml:space="preserve">2005 </w:t>
      </w:r>
      <w:r w:rsidR="00A16691" w:rsidRPr="00E977DE">
        <w:rPr>
          <w:iCs/>
          <w:color w:val="000000"/>
          <w:sz w:val="24"/>
          <w:szCs w:val="24"/>
          <w:shd w:val="clear" w:color="auto" w:fill="FFFFFF"/>
          <w:lang w:val="en-US"/>
        </w:rPr>
        <w:t>in the status of dominant with great strength at salinity of 164</w:t>
      </w:r>
      <w:r w:rsidR="007368B5" w:rsidRPr="00E977DE">
        <w:rPr>
          <w:iCs/>
          <w:color w:val="000000"/>
          <w:sz w:val="24"/>
          <w:szCs w:val="24"/>
          <w:shd w:val="clear" w:color="auto" w:fill="FFFFFF"/>
          <w:lang w:val="en-US"/>
        </w:rPr>
        <w:t xml:space="preserve">ppt. </w:t>
      </w:r>
      <w:proofErr w:type="gramStart"/>
      <w:r w:rsidR="00A16691" w:rsidRPr="00E977DE">
        <w:rPr>
          <w:iCs/>
          <w:color w:val="000000"/>
          <w:sz w:val="24"/>
          <w:szCs w:val="24"/>
          <w:shd w:val="clear" w:color="auto" w:fill="FFFFFF"/>
          <w:lang w:val="en-US"/>
        </w:rPr>
        <w:t>The has</w:t>
      </w:r>
      <w:proofErr w:type="gramEnd"/>
      <w:r w:rsidR="00A16691" w:rsidRPr="00E977DE">
        <w:rPr>
          <w:iCs/>
          <w:color w:val="000000"/>
          <w:sz w:val="24"/>
          <w:szCs w:val="24"/>
          <w:shd w:val="clear" w:color="auto" w:fill="FFFFFF"/>
          <w:lang w:val="en-US"/>
        </w:rPr>
        <w:t xml:space="preserve"> already dried up in 2006</w:t>
      </w:r>
      <w:r w:rsidR="007368B5" w:rsidRPr="00E977DE">
        <w:rPr>
          <w:iCs/>
          <w:color w:val="000000"/>
          <w:sz w:val="24"/>
          <w:szCs w:val="24"/>
          <w:shd w:val="clear" w:color="auto" w:fill="FFFFFF"/>
          <w:lang w:val="en-US"/>
        </w:rPr>
        <w:t xml:space="preserve">, </w:t>
      </w:r>
      <w:r w:rsidR="00A16691" w:rsidRPr="00E977DE">
        <w:rPr>
          <w:iCs/>
          <w:color w:val="000000"/>
          <w:sz w:val="24"/>
          <w:szCs w:val="24"/>
          <w:shd w:val="clear" w:color="auto" w:fill="FFFFFF"/>
          <w:lang w:val="en-US"/>
        </w:rPr>
        <w:t>but the specie succeeded to obtain necessary adaptations to significant growth in salinity</w:t>
      </w:r>
      <w:r w:rsidR="007368B5" w:rsidRPr="00E977DE">
        <w:rPr>
          <w:iCs/>
          <w:color w:val="000000"/>
          <w:sz w:val="24"/>
          <w:szCs w:val="24"/>
          <w:shd w:val="clear" w:color="auto" w:fill="FFFFFF"/>
          <w:lang w:val="en-US"/>
        </w:rPr>
        <w:t xml:space="preserve">. </w:t>
      </w:r>
      <w:r w:rsidR="00A16691" w:rsidRPr="00E977DE">
        <w:rPr>
          <w:iCs/>
          <w:color w:val="000000"/>
          <w:sz w:val="24"/>
          <w:szCs w:val="24"/>
          <w:shd w:val="clear" w:color="auto" w:fill="FFFFFF"/>
          <w:lang w:val="en-US"/>
        </w:rPr>
        <w:t xml:space="preserve">When by </w:t>
      </w:r>
      <w:r w:rsidR="007368B5" w:rsidRPr="00E977DE">
        <w:rPr>
          <w:iCs/>
          <w:color w:val="000000"/>
          <w:sz w:val="24"/>
          <w:szCs w:val="24"/>
          <w:shd w:val="clear" w:color="auto" w:fill="FFFFFF"/>
          <w:lang w:val="en-US"/>
        </w:rPr>
        <w:t xml:space="preserve">2017 </w:t>
      </w:r>
      <w:r w:rsidR="00A16691" w:rsidRPr="00E977DE">
        <w:rPr>
          <w:iCs/>
          <w:color w:val="000000"/>
          <w:sz w:val="24"/>
          <w:szCs w:val="24"/>
          <w:shd w:val="clear" w:color="auto" w:fill="FFFFFF"/>
          <w:lang w:val="en-US"/>
        </w:rPr>
        <w:t xml:space="preserve">salt-tolerance of </w:t>
      </w:r>
      <w:r w:rsidR="007368B5" w:rsidRPr="00E977DE">
        <w:rPr>
          <w:iCs/>
          <w:color w:val="000000"/>
          <w:sz w:val="24"/>
          <w:szCs w:val="24"/>
          <w:shd w:val="clear" w:color="auto" w:fill="FFFFFF"/>
          <w:lang w:val="en-US"/>
        </w:rPr>
        <w:t xml:space="preserve">Oocystis submarina, </w:t>
      </w:r>
      <w:r w:rsidR="00A16691" w:rsidRPr="00E977DE">
        <w:rPr>
          <w:iCs/>
          <w:color w:val="000000"/>
          <w:sz w:val="24"/>
          <w:szCs w:val="24"/>
          <w:shd w:val="clear" w:color="auto" w:fill="FFFFFF"/>
          <w:lang w:val="en-US"/>
        </w:rPr>
        <w:t>which dominated for many years in pelagic phytocoenosis of the Greater sea reached it limit</w:t>
      </w:r>
      <w:r w:rsidR="007368B5" w:rsidRPr="00E977DE">
        <w:rPr>
          <w:iCs/>
          <w:color w:val="000000"/>
          <w:sz w:val="24"/>
          <w:szCs w:val="24"/>
          <w:shd w:val="clear" w:color="auto" w:fill="FFFFFF"/>
          <w:lang w:val="en-US"/>
        </w:rPr>
        <w:t xml:space="preserve">, S. salina </w:t>
      </w:r>
      <w:r w:rsidR="00A16691" w:rsidRPr="00E977DE">
        <w:rPr>
          <w:iCs/>
          <w:color w:val="000000"/>
          <w:sz w:val="24"/>
          <w:szCs w:val="24"/>
          <w:shd w:val="clear" w:color="auto" w:fill="FFFFFF"/>
          <w:lang w:val="en-US"/>
        </w:rPr>
        <w:t xml:space="preserve">rapidly </w:t>
      </w:r>
      <w:r w:rsidR="00A04D5C" w:rsidRPr="00E977DE">
        <w:rPr>
          <w:iCs/>
          <w:color w:val="000000"/>
          <w:sz w:val="24"/>
          <w:szCs w:val="24"/>
          <w:shd w:val="clear" w:color="auto" w:fill="FFFFFF"/>
          <w:lang w:val="en-US"/>
        </w:rPr>
        <w:t>filled its niche</w:t>
      </w:r>
      <w:r w:rsidR="007368B5" w:rsidRPr="00E977DE">
        <w:rPr>
          <w:iCs/>
          <w:color w:val="000000"/>
          <w:sz w:val="24"/>
          <w:szCs w:val="24"/>
          <w:shd w:val="clear" w:color="auto" w:fill="FFFFFF"/>
          <w:lang w:val="en-US"/>
        </w:rPr>
        <w:t xml:space="preserve">. </w:t>
      </w:r>
    </w:p>
    <w:p w:rsidR="007368B5" w:rsidRPr="00E977DE" w:rsidRDefault="00A16691" w:rsidP="007368B5">
      <w:pPr>
        <w:spacing w:line="360" w:lineRule="auto"/>
        <w:ind w:firstLine="709"/>
        <w:jc w:val="both"/>
        <w:rPr>
          <w:iCs/>
          <w:color w:val="000000"/>
          <w:sz w:val="24"/>
          <w:szCs w:val="24"/>
          <w:lang w:val="en-US"/>
        </w:rPr>
      </w:pPr>
      <w:r w:rsidRPr="00E977DE">
        <w:rPr>
          <w:iCs/>
          <w:color w:val="000000"/>
          <w:sz w:val="24"/>
          <w:szCs w:val="24"/>
          <w:shd w:val="clear" w:color="auto" w:fill="FFFFFF"/>
          <w:lang w:val="en-US"/>
        </w:rPr>
        <w:t xml:space="preserve">Another source of species colonizing </w:t>
      </w:r>
      <w:r w:rsidR="00A04D5C" w:rsidRPr="00E977DE">
        <w:rPr>
          <w:iCs/>
          <w:color w:val="000000"/>
          <w:sz w:val="24"/>
          <w:szCs w:val="24"/>
          <w:shd w:val="clear" w:color="auto" w:fill="FFFFFF"/>
          <w:lang w:val="en-US"/>
        </w:rPr>
        <w:t>the sea is salt crusts on coasts</w:t>
      </w:r>
      <w:r w:rsidR="007368B5" w:rsidRPr="00E977DE">
        <w:rPr>
          <w:iCs/>
          <w:color w:val="000000"/>
          <w:sz w:val="24"/>
          <w:szCs w:val="24"/>
          <w:shd w:val="clear" w:color="auto" w:fill="FFFFFF"/>
          <w:lang w:val="en-US"/>
        </w:rPr>
        <w:t xml:space="preserve">. </w:t>
      </w:r>
      <w:r w:rsidR="00A04D5C" w:rsidRPr="00E977DE">
        <w:rPr>
          <w:iCs/>
          <w:color w:val="000000"/>
          <w:sz w:val="24"/>
          <w:szCs w:val="24"/>
          <w:shd w:val="clear" w:color="auto" w:fill="FFFFFF"/>
          <w:lang w:val="en-US"/>
        </w:rPr>
        <w:t>Rains which became more frequent in warm seasons in recent years wet these habit areas and make them suitable for colonial cyanobacteria living on the surface of plastered soil of Ustyurt plain</w:t>
      </w:r>
      <w:r w:rsidR="007368B5" w:rsidRPr="00E977DE">
        <w:rPr>
          <w:iCs/>
          <w:color w:val="000000"/>
          <w:sz w:val="24"/>
          <w:szCs w:val="24"/>
          <w:shd w:val="clear" w:color="auto" w:fill="FFFFFF"/>
          <w:lang w:val="en-US"/>
        </w:rPr>
        <w:t xml:space="preserve">. </w:t>
      </w:r>
      <w:r w:rsidR="00A04D5C" w:rsidRPr="00E977DE">
        <w:rPr>
          <w:iCs/>
          <w:color w:val="000000"/>
          <w:sz w:val="24"/>
          <w:szCs w:val="24"/>
          <w:shd w:val="clear" w:color="auto" w:fill="FFFFFF"/>
          <w:lang w:val="en-US"/>
        </w:rPr>
        <w:t>In such a way</w:t>
      </w:r>
      <w:r w:rsidR="007368B5" w:rsidRPr="00E977DE">
        <w:rPr>
          <w:iCs/>
          <w:color w:val="000000"/>
          <w:sz w:val="24"/>
          <w:szCs w:val="24"/>
          <w:shd w:val="clear" w:color="auto" w:fill="FFFFFF"/>
          <w:lang w:val="en-US"/>
        </w:rPr>
        <w:t xml:space="preserve">, </w:t>
      </w:r>
      <w:r w:rsidR="00A04D5C" w:rsidRPr="00E977DE">
        <w:rPr>
          <w:iCs/>
          <w:color w:val="000000"/>
          <w:sz w:val="24"/>
          <w:szCs w:val="24"/>
          <w:shd w:val="clear" w:color="auto" w:fill="FFFFFF"/>
          <w:lang w:val="en-US"/>
        </w:rPr>
        <w:t>having suffered halinic adaptation</w:t>
      </w:r>
      <w:r w:rsidR="007368B5" w:rsidRPr="00E977DE">
        <w:rPr>
          <w:iCs/>
          <w:color w:val="000000"/>
          <w:sz w:val="24"/>
          <w:szCs w:val="24"/>
          <w:shd w:val="clear" w:color="auto" w:fill="FFFFFF"/>
          <w:lang w:val="en-US"/>
        </w:rPr>
        <w:t xml:space="preserve">, </w:t>
      </w:r>
      <w:proofErr w:type="gramStart"/>
      <w:r w:rsidR="007368B5" w:rsidRPr="00E977DE">
        <w:rPr>
          <w:iCs/>
          <w:color w:val="000000"/>
          <w:sz w:val="24"/>
          <w:szCs w:val="24"/>
          <w:shd w:val="clear" w:color="auto" w:fill="FFFFFF"/>
          <w:lang w:val="en-US"/>
        </w:rPr>
        <w:t>Aphanothece  cf</w:t>
      </w:r>
      <w:proofErr w:type="gramEnd"/>
      <w:r w:rsidR="007368B5" w:rsidRPr="00E977DE">
        <w:rPr>
          <w:iCs/>
          <w:color w:val="000000"/>
          <w:sz w:val="24"/>
          <w:szCs w:val="24"/>
          <w:shd w:val="clear" w:color="auto" w:fill="FFFFFF"/>
          <w:lang w:val="en-US"/>
        </w:rPr>
        <w:t xml:space="preserve">. salina, A. cf. stagnina </w:t>
      </w:r>
      <w:r w:rsidR="00A04D5C" w:rsidRPr="00E977DE">
        <w:rPr>
          <w:iCs/>
          <w:color w:val="000000"/>
          <w:sz w:val="24"/>
          <w:szCs w:val="24"/>
          <w:shd w:val="clear" w:color="auto" w:fill="FFFFFF"/>
          <w:lang w:val="en-US"/>
        </w:rPr>
        <w:t xml:space="preserve">and </w:t>
      </w:r>
      <w:r w:rsidR="007368B5" w:rsidRPr="00E977DE">
        <w:rPr>
          <w:iCs/>
          <w:color w:val="000000"/>
          <w:sz w:val="24"/>
          <w:szCs w:val="24"/>
          <w:shd w:val="clear" w:color="auto" w:fill="FFFFFF"/>
          <w:lang w:val="en-US"/>
        </w:rPr>
        <w:t>Aphanocapsa cf. salina</w:t>
      </w:r>
      <w:r w:rsidR="00A04D5C" w:rsidRPr="00E977DE">
        <w:rPr>
          <w:iCs/>
          <w:color w:val="000000"/>
          <w:sz w:val="24"/>
          <w:szCs w:val="24"/>
          <w:shd w:val="clear" w:color="auto" w:fill="FFFFFF"/>
          <w:lang w:val="en-US"/>
        </w:rPr>
        <w:t xml:space="preserve"> entered the Western basin</w:t>
      </w:r>
      <w:r w:rsidR="007368B5" w:rsidRPr="00E977DE">
        <w:rPr>
          <w:iCs/>
          <w:color w:val="000000"/>
          <w:sz w:val="24"/>
          <w:szCs w:val="24"/>
          <w:shd w:val="clear" w:color="auto" w:fill="FFFFFF"/>
          <w:lang w:val="en-US"/>
        </w:rPr>
        <w:t>.</w:t>
      </w:r>
      <w:r w:rsidR="00E977DE">
        <w:rPr>
          <w:iCs/>
          <w:color w:val="000000"/>
          <w:sz w:val="24"/>
          <w:szCs w:val="24"/>
          <w:shd w:val="clear" w:color="auto" w:fill="FFFFFF"/>
          <w:lang w:val="kk-KZ"/>
        </w:rPr>
        <w:t xml:space="preserve"> </w:t>
      </w:r>
      <w:r w:rsidR="00A04D5C" w:rsidRPr="00E977DE">
        <w:rPr>
          <w:iCs/>
          <w:color w:val="000000"/>
          <w:sz w:val="24"/>
          <w:szCs w:val="24"/>
          <w:shd w:val="clear" w:color="auto" w:fill="FFFFFF"/>
          <w:lang w:val="en-US"/>
        </w:rPr>
        <w:t xml:space="preserve">So far, it is too early to talk about income sources of most species of cyanobacteria from genus of </w:t>
      </w:r>
      <w:r w:rsidR="007368B5" w:rsidRPr="00E977DE">
        <w:rPr>
          <w:iCs/>
          <w:color w:val="000000"/>
          <w:sz w:val="24"/>
          <w:szCs w:val="24"/>
          <w:shd w:val="clear" w:color="auto" w:fill="FFFFFF"/>
          <w:lang w:val="en-US"/>
        </w:rPr>
        <w:t xml:space="preserve">Jaaginema, </w:t>
      </w:r>
      <w:r w:rsidR="00A04D5C" w:rsidRPr="00E977DE">
        <w:rPr>
          <w:iCs/>
          <w:color w:val="000000"/>
          <w:sz w:val="24"/>
          <w:szCs w:val="24"/>
          <w:shd w:val="clear" w:color="auto" w:fill="FFFFFF"/>
          <w:lang w:val="en-US"/>
        </w:rPr>
        <w:t xml:space="preserve">which formed communities in shallow waters of </w:t>
      </w:r>
      <w:r w:rsidR="00565A38" w:rsidRPr="00E977DE">
        <w:rPr>
          <w:iCs/>
          <w:color w:val="000000"/>
          <w:sz w:val="24"/>
          <w:szCs w:val="24"/>
          <w:shd w:val="clear" w:color="auto" w:fill="FFFFFF"/>
          <w:lang w:val="en-US"/>
        </w:rPr>
        <w:t>Chernyshov</w:t>
      </w:r>
      <w:r w:rsidR="007368B5" w:rsidRPr="00E977DE">
        <w:rPr>
          <w:iCs/>
          <w:color w:val="000000"/>
          <w:sz w:val="24"/>
          <w:szCs w:val="24"/>
          <w:shd w:val="clear" w:color="auto" w:fill="FFFFFF"/>
          <w:lang w:val="en-US"/>
        </w:rPr>
        <w:t xml:space="preserve"> </w:t>
      </w:r>
      <w:r w:rsidR="00A04D5C" w:rsidRPr="00E977DE">
        <w:rPr>
          <w:iCs/>
          <w:color w:val="000000"/>
          <w:sz w:val="24"/>
          <w:szCs w:val="24"/>
          <w:shd w:val="clear" w:color="auto" w:fill="FFFFFF"/>
          <w:lang w:val="en-US"/>
        </w:rPr>
        <w:t xml:space="preserve">bay at strong freshening in </w:t>
      </w:r>
      <w:r w:rsidR="007368B5" w:rsidRPr="00E977DE">
        <w:rPr>
          <w:iCs/>
          <w:color w:val="000000"/>
          <w:sz w:val="24"/>
          <w:szCs w:val="24"/>
          <w:shd w:val="clear" w:color="auto" w:fill="FFFFFF"/>
          <w:lang w:val="en-US"/>
        </w:rPr>
        <w:t>2016</w:t>
      </w:r>
      <w:r w:rsidR="00A04D5C" w:rsidRPr="00E977DE">
        <w:rPr>
          <w:iCs/>
          <w:color w:val="000000"/>
          <w:sz w:val="24"/>
          <w:szCs w:val="24"/>
          <w:shd w:val="clear" w:color="auto" w:fill="FFFFFF"/>
          <w:lang w:val="en-US"/>
        </w:rPr>
        <w:t>, to the Greater sea</w:t>
      </w:r>
      <w:r w:rsidR="007368B5" w:rsidRPr="00E977DE">
        <w:rPr>
          <w:iCs/>
          <w:color w:val="000000"/>
          <w:sz w:val="24"/>
          <w:szCs w:val="24"/>
          <w:shd w:val="clear" w:color="auto" w:fill="FFFFFF"/>
          <w:lang w:val="en-US"/>
        </w:rPr>
        <w:t xml:space="preserve">. </w:t>
      </w:r>
    </w:p>
    <w:p w:rsidR="007368B5" w:rsidRPr="00E977DE" w:rsidRDefault="00B7561A" w:rsidP="007368B5">
      <w:pPr>
        <w:spacing w:line="360" w:lineRule="auto"/>
        <w:ind w:firstLine="709"/>
        <w:jc w:val="both"/>
        <w:rPr>
          <w:iCs/>
          <w:color w:val="000000"/>
          <w:sz w:val="24"/>
          <w:szCs w:val="24"/>
          <w:lang w:val="en-US"/>
        </w:rPr>
      </w:pPr>
      <w:r w:rsidRPr="00E977DE">
        <w:rPr>
          <w:iCs/>
          <w:color w:val="000000"/>
          <w:sz w:val="24"/>
          <w:szCs w:val="24"/>
          <w:shd w:val="clear" w:color="auto" w:fill="FFFFFF"/>
          <w:lang w:val="en-US"/>
        </w:rPr>
        <w:t>In general terms</w:t>
      </w:r>
      <w:r w:rsidR="007368B5" w:rsidRPr="00E977DE">
        <w:rPr>
          <w:iCs/>
          <w:color w:val="000000"/>
          <w:sz w:val="24"/>
          <w:szCs w:val="24"/>
          <w:shd w:val="clear" w:color="auto" w:fill="FFFFFF"/>
          <w:lang w:val="en-US"/>
        </w:rPr>
        <w:t xml:space="preserve">, </w:t>
      </w:r>
      <w:r w:rsidRPr="00E977DE">
        <w:rPr>
          <w:iCs/>
          <w:color w:val="000000"/>
          <w:sz w:val="24"/>
          <w:szCs w:val="24"/>
          <w:shd w:val="clear" w:color="auto" w:fill="FFFFFF"/>
          <w:lang w:val="en-US"/>
        </w:rPr>
        <w:t xml:space="preserve">it makes sense to consider basins with lesser salinity betrunked from the main water area of the sea </w:t>
      </w:r>
      <w:r w:rsidR="007368B5" w:rsidRPr="00E977DE">
        <w:rPr>
          <w:iCs/>
          <w:color w:val="000000"/>
          <w:sz w:val="24"/>
          <w:szCs w:val="24"/>
          <w:shd w:val="clear" w:color="auto" w:fill="FFFFFF"/>
          <w:lang w:val="en-US"/>
        </w:rPr>
        <w:t>(</w:t>
      </w:r>
      <w:r w:rsidR="00A74364" w:rsidRPr="00E977DE">
        <w:rPr>
          <w:iCs/>
          <w:color w:val="000000"/>
          <w:sz w:val="24"/>
          <w:szCs w:val="24"/>
          <w:shd w:val="clear" w:color="auto" w:fill="FFFFFF"/>
          <w:lang w:val="en-US"/>
        </w:rPr>
        <w:t xml:space="preserve">for instance, </w:t>
      </w:r>
      <w:r w:rsidR="003D1F7D" w:rsidRPr="00E977DE">
        <w:rPr>
          <w:iCs/>
          <w:color w:val="000000"/>
          <w:sz w:val="24"/>
          <w:szCs w:val="24"/>
          <w:shd w:val="clear" w:color="auto" w:fill="FFFFFF"/>
          <w:lang w:val="en-US"/>
        </w:rPr>
        <w:t>Tshchebas</w:t>
      </w:r>
      <w:r w:rsidR="00A74364" w:rsidRPr="00E977DE">
        <w:rPr>
          <w:iCs/>
          <w:color w:val="000000"/>
          <w:sz w:val="24"/>
          <w:szCs w:val="24"/>
          <w:shd w:val="clear" w:color="auto" w:fill="FFFFFF"/>
          <w:lang w:val="en-US"/>
        </w:rPr>
        <w:t xml:space="preserve"> lake/bay</w:t>
      </w:r>
      <w:r w:rsidR="007368B5" w:rsidRPr="00E977DE">
        <w:rPr>
          <w:iCs/>
          <w:color w:val="000000"/>
          <w:sz w:val="24"/>
          <w:szCs w:val="24"/>
          <w:shd w:val="clear" w:color="auto" w:fill="FFFFFF"/>
          <w:lang w:val="en-US"/>
        </w:rPr>
        <w:t xml:space="preserve">), </w:t>
      </w:r>
      <w:r w:rsidR="00A74364" w:rsidRPr="00E977DE">
        <w:rPr>
          <w:iCs/>
          <w:color w:val="000000"/>
          <w:sz w:val="24"/>
          <w:szCs w:val="24"/>
          <w:shd w:val="clear" w:color="auto" w:fill="FFFFFF"/>
          <w:lang w:val="en-US"/>
        </w:rPr>
        <w:t>sources and streams flowing on salt crusts on coasts</w:t>
      </w:r>
      <w:r w:rsidR="007368B5" w:rsidRPr="00E977DE">
        <w:rPr>
          <w:iCs/>
          <w:color w:val="000000"/>
          <w:sz w:val="24"/>
          <w:szCs w:val="24"/>
          <w:shd w:val="clear" w:color="auto" w:fill="FFFFFF"/>
          <w:lang w:val="en-US"/>
        </w:rPr>
        <w:t xml:space="preserve">, </w:t>
      </w:r>
      <w:r w:rsidR="00A74364" w:rsidRPr="00E977DE">
        <w:rPr>
          <w:iCs/>
          <w:color w:val="000000"/>
          <w:sz w:val="24"/>
          <w:szCs w:val="24"/>
          <w:shd w:val="clear" w:color="auto" w:fill="FFFFFF"/>
          <w:lang w:val="en-US"/>
        </w:rPr>
        <w:t>as well as crust itself when it is wetted due to frequent rains, as reservoirs for gradual halinic adaptation of species of organisms to inhabitance under conditions of high salinity of the Greater sea</w:t>
      </w:r>
      <w:r w:rsidR="007368B5" w:rsidRPr="00E977DE">
        <w:rPr>
          <w:iCs/>
          <w:color w:val="000000"/>
          <w:sz w:val="24"/>
          <w:szCs w:val="24"/>
          <w:shd w:val="clear" w:color="auto" w:fill="FFFFFF"/>
          <w:lang w:val="en-US"/>
        </w:rPr>
        <w:t>.</w:t>
      </w:r>
    </w:p>
    <w:p w:rsidR="00C15736" w:rsidRPr="00E977DE" w:rsidRDefault="009A7482" w:rsidP="00E977DE">
      <w:pPr>
        <w:spacing w:line="360" w:lineRule="auto"/>
        <w:ind w:firstLine="709"/>
        <w:jc w:val="both"/>
        <w:rPr>
          <w:b/>
          <w:sz w:val="24"/>
          <w:szCs w:val="24"/>
          <w:lang w:val="en-US"/>
        </w:rPr>
      </w:pPr>
      <w:r w:rsidRPr="00E977DE">
        <w:rPr>
          <w:b/>
          <w:sz w:val="24"/>
          <w:szCs w:val="24"/>
          <w:lang w:val="en-US" w:eastAsia="uk-UA"/>
        </w:rPr>
        <w:lastRenderedPageBreak/>
        <w:t xml:space="preserve">2 </w:t>
      </w:r>
      <w:r w:rsidR="00A74364" w:rsidRPr="00E977DE">
        <w:rPr>
          <w:b/>
          <w:sz w:val="24"/>
          <w:szCs w:val="24"/>
          <w:lang w:val="en-US" w:eastAsia="uk-UA"/>
        </w:rPr>
        <w:t>U</w:t>
      </w:r>
      <w:r w:rsidR="00E977DE" w:rsidRPr="00E977DE">
        <w:rPr>
          <w:b/>
          <w:sz w:val="24"/>
          <w:szCs w:val="24"/>
          <w:lang w:val="en-US" w:eastAsia="uk-UA"/>
        </w:rPr>
        <w:t>nit</w:t>
      </w:r>
      <w:r w:rsidR="00A74364" w:rsidRPr="00E977DE">
        <w:rPr>
          <w:b/>
          <w:sz w:val="24"/>
          <w:szCs w:val="24"/>
          <w:lang w:val="en-US" w:eastAsia="uk-UA"/>
        </w:rPr>
        <w:t xml:space="preserve"> </w:t>
      </w:r>
      <w:r w:rsidR="00A74364" w:rsidRPr="00E977DE">
        <w:rPr>
          <w:b/>
          <w:sz w:val="24"/>
          <w:szCs w:val="24"/>
          <w:lang w:val="en-US"/>
        </w:rPr>
        <w:t>“D</w:t>
      </w:r>
      <w:r w:rsidR="00E977DE" w:rsidRPr="00E977DE">
        <w:rPr>
          <w:b/>
          <w:sz w:val="24"/>
          <w:szCs w:val="24"/>
          <w:lang w:val="en-US"/>
        </w:rPr>
        <w:t>ata analysis</w:t>
      </w:r>
      <w:r w:rsidR="00A74364" w:rsidRPr="00E977DE">
        <w:rPr>
          <w:b/>
          <w:sz w:val="24"/>
          <w:szCs w:val="24"/>
          <w:lang w:val="en-US"/>
        </w:rPr>
        <w:t>”</w:t>
      </w:r>
    </w:p>
    <w:p w:rsidR="007368B5" w:rsidRPr="00E977DE" w:rsidRDefault="007368B5" w:rsidP="00E977DE">
      <w:pPr>
        <w:spacing w:line="360" w:lineRule="auto"/>
        <w:ind w:firstLine="709"/>
        <w:jc w:val="both"/>
        <w:rPr>
          <w:b/>
          <w:sz w:val="24"/>
          <w:szCs w:val="24"/>
          <w:lang w:val="en-US"/>
        </w:rPr>
      </w:pPr>
      <w:r w:rsidRPr="00E977DE">
        <w:rPr>
          <w:b/>
          <w:sz w:val="24"/>
          <w:szCs w:val="24"/>
          <w:lang w:val="kk-KZ"/>
        </w:rPr>
        <w:t xml:space="preserve">2.1 </w:t>
      </w:r>
      <w:r w:rsidR="00CB69B6" w:rsidRPr="00E977DE">
        <w:rPr>
          <w:b/>
          <w:sz w:val="24"/>
          <w:szCs w:val="24"/>
          <w:lang w:val="en-US"/>
        </w:rPr>
        <w:t>Assessment of the impact of artificial control of water exchange in Smaller Aral on vertical mixing</w:t>
      </w:r>
    </w:p>
    <w:p w:rsidR="005C7901" w:rsidRPr="00E977DE" w:rsidRDefault="005C7901" w:rsidP="007368B5">
      <w:pPr>
        <w:spacing w:line="360" w:lineRule="auto"/>
        <w:ind w:firstLine="709"/>
        <w:rPr>
          <w:sz w:val="24"/>
          <w:szCs w:val="24"/>
          <w:lang w:val="en-US"/>
        </w:rPr>
      </w:pPr>
    </w:p>
    <w:p w:rsidR="005C7901" w:rsidRPr="00E977DE" w:rsidRDefault="00CB69B6" w:rsidP="005C7901">
      <w:pPr>
        <w:suppressAutoHyphens/>
        <w:spacing w:line="360" w:lineRule="auto"/>
        <w:ind w:firstLine="709"/>
        <w:jc w:val="both"/>
        <w:rPr>
          <w:rFonts w:eastAsia="SimSun"/>
          <w:sz w:val="24"/>
          <w:szCs w:val="24"/>
          <w:lang w:val="en-US" w:eastAsia="ar-SA"/>
        </w:rPr>
      </w:pPr>
      <w:r w:rsidRPr="00E977DE">
        <w:rPr>
          <w:rFonts w:eastAsia="SimSun"/>
          <w:sz w:val="24"/>
          <w:szCs w:val="24"/>
          <w:lang w:val="en-US" w:eastAsia="ar-SA"/>
        </w:rPr>
        <w:t xml:space="preserve">Following the three-year studies, it is certain that in </w:t>
      </w:r>
      <w:r w:rsidR="005C7901" w:rsidRPr="00E977DE">
        <w:rPr>
          <w:rFonts w:eastAsia="SimSun"/>
          <w:sz w:val="24"/>
          <w:szCs w:val="24"/>
          <w:lang w:val="en-US" w:eastAsia="ar-SA"/>
        </w:rPr>
        <w:t>2017-2020</w:t>
      </w:r>
      <w:r w:rsidRPr="00E977DE">
        <w:rPr>
          <w:rFonts w:eastAsia="SimSun"/>
          <w:sz w:val="24"/>
          <w:szCs w:val="24"/>
          <w:lang w:val="en-US" w:eastAsia="ar-SA"/>
        </w:rPr>
        <w:t>, two-layer vertical stratification of water was noticeable in the autumn season in the western basin of the Greater Aral</w:t>
      </w:r>
      <w:r w:rsidR="005C7901" w:rsidRPr="00E977DE">
        <w:rPr>
          <w:rFonts w:eastAsia="SimSun"/>
          <w:sz w:val="24"/>
          <w:szCs w:val="24"/>
          <w:lang w:val="en-US" w:eastAsia="ar-SA"/>
        </w:rPr>
        <w:t xml:space="preserve">. </w:t>
      </w:r>
      <w:r w:rsidRPr="00E977DE">
        <w:rPr>
          <w:rFonts w:eastAsia="SimSun"/>
          <w:sz w:val="24"/>
          <w:szCs w:val="24"/>
          <w:lang w:val="en-US" w:eastAsia="ar-SA"/>
        </w:rPr>
        <w:t>Data on vertical distribution of water salinity is presented below</w:t>
      </w:r>
      <w:r w:rsidR="005C7901" w:rsidRPr="00E977DE">
        <w:rPr>
          <w:rFonts w:eastAsia="SimSun"/>
          <w:sz w:val="24"/>
          <w:szCs w:val="24"/>
          <w:lang w:val="en-US" w:eastAsia="ar-SA"/>
        </w:rPr>
        <w:t xml:space="preserve">. </w:t>
      </w:r>
      <w:r w:rsidRPr="00E977DE">
        <w:rPr>
          <w:rFonts w:eastAsia="SimSun"/>
          <w:sz w:val="24"/>
          <w:szCs w:val="24"/>
          <w:lang w:val="en-US" w:eastAsia="ar-SA"/>
        </w:rPr>
        <w:t>According to this data</w:t>
      </w:r>
      <w:r w:rsidR="005C7901" w:rsidRPr="00E977DE">
        <w:rPr>
          <w:rFonts w:eastAsia="SimSun"/>
          <w:sz w:val="24"/>
          <w:szCs w:val="24"/>
          <w:lang w:val="en-US" w:eastAsia="ar-SA"/>
        </w:rPr>
        <w:t xml:space="preserve">, </w:t>
      </w:r>
      <w:r w:rsidRPr="00E977DE">
        <w:rPr>
          <w:rFonts w:eastAsia="SimSun"/>
          <w:sz w:val="24"/>
          <w:szCs w:val="24"/>
          <w:lang w:val="en-US" w:eastAsia="ar-SA"/>
        </w:rPr>
        <w:t>maximum salinity which may prevent complete mixing of the basin in the forthcoming winter season is still noticeable in the bottom layer</w:t>
      </w:r>
      <w:r w:rsidR="005C7901" w:rsidRPr="00E977DE">
        <w:rPr>
          <w:rFonts w:eastAsia="SimSun"/>
          <w:sz w:val="24"/>
          <w:szCs w:val="24"/>
          <w:lang w:val="en-US" w:eastAsia="ar-SA"/>
        </w:rPr>
        <w:t xml:space="preserve">. </w:t>
      </w:r>
      <w:r w:rsidRPr="00E977DE">
        <w:rPr>
          <w:rFonts w:eastAsia="SimSun"/>
          <w:sz w:val="24"/>
          <w:szCs w:val="24"/>
          <w:lang w:val="en-US" w:eastAsia="ar-SA"/>
        </w:rPr>
        <w:t>However</w:t>
      </w:r>
      <w:r w:rsidR="005C7901" w:rsidRPr="00E977DE">
        <w:rPr>
          <w:rFonts w:eastAsia="SimSun"/>
          <w:sz w:val="24"/>
          <w:szCs w:val="24"/>
          <w:lang w:val="en-US" w:eastAsia="ar-SA"/>
        </w:rPr>
        <w:t xml:space="preserve">, </w:t>
      </w:r>
      <w:r w:rsidRPr="00E977DE">
        <w:rPr>
          <w:rFonts w:eastAsia="SimSun"/>
          <w:sz w:val="24"/>
          <w:szCs w:val="24"/>
          <w:lang w:val="en-US" w:eastAsia="ar-SA"/>
        </w:rPr>
        <w:t>a long-term trend to reduction of the bottom maximum of salinity can be traceable</w:t>
      </w:r>
      <w:r w:rsidR="005C7901" w:rsidRPr="00E977DE">
        <w:rPr>
          <w:rFonts w:eastAsia="SimSun"/>
          <w:sz w:val="24"/>
          <w:szCs w:val="24"/>
          <w:lang w:val="en-US" w:eastAsia="ar-SA"/>
        </w:rPr>
        <w:t xml:space="preserve">. </w:t>
      </w:r>
      <w:r w:rsidRPr="00E977DE">
        <w:rPr>
          <w:rFonts w:eastAsia="SimSun"/>
          <w:sz w:val="24"/>
          <w:szCs w:val="24"/>
          <w:lang w:val="en-US" w:eastAsia="ar-SA"/>
        </w:rPr>
        <w:t>In comparison with the similar historic data</w:t>
      </w:r>
      <w:r w:rsidR="005C7901" w:rsidRPr="00E977DE">
        <w:rPr>
          <w:rFonts w:eastAsia="SimSun"/>
          <w:sz w:val="24"/>
          <w:szCs w:val="24"/>
          <w:lang w:val="en-US" w:eastAsia="ar-SA"/>
        </w:rPr>
        <w:t xml:space="preserve">, </w:t>
      </w:r>
      <w:r w:rsidRPr="00E977DE">
        <w:rPr>
          <w:rFonts w:eastAsia="SimSun"/>
          <w:sz w:val="24"/>
          <w:szCs w:val="24"/>
          <w:lang w:val="en-US" w:eastAsia="ar-SA"/>
        </w:rPr>
        <w:t>namely from studies of IO RAS in 2014</w:t>
      </w:r>
      <w:r w:rsidR="005C7901" w:rsidRPr="00E977DE">
        <w:rPr>
          <w:rFonts w:eastAsia="SimSun"/>
          <w:sz w:val="24"/>
          <w:szCs w:val="24"/>
          <w:lang w:val="en-US" w:eastAsia="ar-SA"/>
        </w:rPr>
        <w:t xml:space="preserve">, </w:t>
      </w:r>
      <w:r w:rsidRPr="00E977DE">
        <w:rPr>
          <w:rFonts w:eastAsia="SimSun"/>
          <w:sz w:val="24"/>
          <w:szCs w:val="24"/>
          <w:lang w:val="en-US" w:eastAsia="ar-SA"/>
        </w:rPr>
        <w:t>maximum salinity in the bottom layer is poorly expressed</w:t>
      </w:r>
      <w:r w:rsidR="005C7901" w:rsidRPr="00E977DE">
        <w:rPr>
          <w:rFonts w:eastAsia="SimSun"/>
          <w:sz w:val="24"/>
          <w:szCs w:val="24"/>
          <w:lang w:val="en-US" w:eastAsia="ar-SA"/>
        </w:rPr>
        <w:t xml:space="preserve">, </w:t>
      </w:r>
      <w:r w:rsidRPr="00E977DE">
        <w:rPr>
          <w:rFonts w:eastAsia="SimSun"/>
          <w:sz w:val="24"/>
          <w:szCs w:val="24"/>
          <w:lang w:val="en-US" w:eastAsia="ar-SA"/>
        </w:rPr>
        <w:t>which may be indicative of a gradual transition of the basin from meromictic to monomictic type</w:t>
      </w:r>
      <w:r w:rsidR="005C7901" w:rsidRPr="00E977DE">
        <w:rPr>
          <w:rFonts w:eastAsia="SimSun"/>
          <w:sz w:val="24"/>
          <w:szCs w:val="24"/>
          <w:lang w:val="en-US" w:eastAsia="ar-SA"/>
        </w:rPr>
        <w:t xml:space="preserve">. </w:t>
      </w:r>
    </w:p>
    <w:p w:rsidR="005C7901" w:rsidRPr="00E977DE" w:rsidRDefault="00CB69B6" w:rsidP="005C7901">
      <w:pPr>
        <w:suppressAutoHyphens/>
        <w:spacing w:line="360" w:lineRule="auto"/>
        <w:ind w:firstLine="709"/>
        <w:jc w:val="both"/>
        <w:rPr>
          <w:rFonts w:eastAsia="SimSun"/>
          <w:sz w:val="24"/>
          <w:szCs w:val="24"/>
          <w:lang w:val="en-US" w:eastAsia="ar-SA"/>
        </w:rPr>
      </w:pPr>
      <w:r w:rsidRPr="00E977DE">
        <w:rPr>
          <w:rFonts w:eastAsia="SimSun"/>
          <w:sz w:val="24"/>
          <w:szCs w:val="24"/>
          <w:lang w:val="en-US" w:eastAsia="ar-SA"/>
        </w:rPr>
        <w:t xml:space="preserve">Figure </w:t>
      </w:r>
      <w:r w:rsidR="003B5E2A" w:rsidRPr="00E977DE">
        <w:rPr>
          <w:rFonts w:eastAsia="SimSun"/>
          <w:sz w:val="24"/>
          <w:szCs w:val="24"/>
          <w:lang w:val="en-US" w:eastAsia="ar-SA"/>
        </w:rPr>
        <w:t>6</w:t>
      </w:r>
      <w:r w:rsidR="005C7901" w:rsidRPr="00E977DE">
        <w:rPr>
          <w:rFonts w:eastAsia="SimSun"/>
          <w:sz w:val="24"/>
          <w:szCs w:val="24"/>
          <w:lang w:val="en-US" w:eastAsia="ar-SA"/>
        </w:rPr>
        <w:t xml:space="preserve"> </w:t>
      </w:r>
      <w:r w:rsidRPr="00E977DE">
        <w:rPr>
          <w:rFonts w:eastAsia="SimSun"/>
          <w:sz w:val="24"/>
          <w:szCs w:val="24"/>
          <w:lang w:val="en-US" w:eastAsia="ar-SA"/>
        </w:rPr>
        <w:t>represents vertical temperature profiles</w:t>
      </w:r>
      <w:r w:rsidR="00966ED6" w:rsidRPr="00E977DE">
        <w:rPr>
          <w:rFonts w:eastAsia="SimSun"/>
          <w:sz w:val="24"/>
          <w:szCs w:val="24"/>
          <w:lang w:val="en-US" w:eastAsia="ar-SA"/>
        </w:rPr>
        <w:t xml:space="preserve"> obtained at the ground according to data of </w:t>
      </w:r>
      <w:r w:rsidR="005C7901" w:rsidRPr="00E977DE">
        <w:rPr>
          <w:rFonts w:eastAsia="SimSun"/>
          <w:sz w:val="24"/>
          <w:szCs w:val="24"/>
          <w:lang w:val="en-US" w:eastAsia="ar-SA"/>
        </w:rPr>
        <w:t>CTD-</w:t>
      </w:r>
      <w:r w:rsidR="00966ED6" w:rsidRPr="00E977DE">
        <w:rPr>
          <w:rFonts w:eastAsia="SimSun"/>
          <w:sz w:val="24"/>
          <w:szCs w:val="24"/>
          <w:lang w:val="en-US" w:eastAsia="ar-SA"/>
        </w:rPr>
        <w:t>sounding</w:t>
      </w:r>
      <w:r w:rsidR="005C7901" w:rsidRPr="00E977DE">
        <w:rPr>
          <w:rFonts w:eastAsia="SimSun"/>
          <w:sz w:val="24"/>
          <w:szCs w:val="24"/>
          <w:lang w:val="en-US" w:eastAsia="ar-SA"/>
        </w:rPr>
        <w:t xml:space="preserve">. </w:t>
      </w:r>
      <w:r w:rsidR="00966ED6" w:rsidRPr="00E977DE">
        <w:rPr>
          <w:rFonts w:eastAsia="SimSun"/>
          <w:sz w:val="24"/>
          <w:szCs w:val="24"/>
          <w:lang w:val="en-US" w:eastAsia="ar-SA"/>
        </w:rPr>
        <w:t xml:space="preserve">In the course of measurements, upper mixed layer achieved depths of </w:t>
      </w:r>
      <w:r w:rsidR="005C7901" w:rsidRPr="00E977DE">
        <w:rPr>
          <w:rFonts w:eastAsia="SimSun"/>
          <w:sz w:val="24"/>
          <w:szCs w:val="24"/>
          <w:lang w:val="en-US" w:eastAsia="ar-SA"/>
        </w:rPr>
        <w:t>22</w:t>
      </w:r>
      <w:r w:rsidR="00966ED6" w:rsidRPr="00E977DE">
        <w:rPr>
          <w:rFonts w:eastAsia="SimSun"/>
          <w:sz w:val="24"/>
          <w:szCs w:val="24"/>
          <w:lang w:val="en-US" w:eastAsia="ar-SA"/>
        </w:rPr>
        <w:t xml:space="preserve">-28m and it was marked by temperature values of about </w:t>
      </w:r>
      <w:r w:rsidR="005C7901" w:rsidRPr="00E977DE">
        <w:rPr>
          <w:rFonts w:eastAsia="SimSun"/>
          <w:sz w:val="24"/>
          <w:szCs w:val="24"/>
          <w:lang w:val="en-US" w:eastAsia="ar-SA"/>
        </w:rPr>
        <w:t>13˚</w:t>
      </w:r>
      <w:r w:rsidR="005C7901" w:rsidRPr="00E977DE">
        <w:rPr>
          <w:rFonts w:eastAsia="SimSun"/>
          <w:sz w:val="24"/>
          <w:szCs w:val="24"/>
          <w:lang w:eastAsia="ar-SA"/>
        </w:rPr>
        <w:t>С</w:t>
      </w:r>
      <w:r w:rsidR="005C7901" w:rsidRPr="00E977DE">
        <w:rPr>
          <w:rFonts w:eastAsia="SimSun"/>
          <w:sz w:val="24"/>
          <w:szCs w:val="24"/>
          <w:lang w:val="en-US" w:eastAsia="ar-SA"/>
        </w:rPr>
        <w:t xml:space="preserve">. </w:t>
      </w:r>
      <w:r w:rsidR="00966ED6" w:rsidRPr="00E977DE">
        <w:rPr>
          <w:rFonts w:eastAsia="SimSun"/>
          <w:sz w:val="24"/>
          <w:szCs w:val="24"/>
          <w:lang w:val="en-US" w:eastAsia="ar-SA"/>
        </w:rPr>
        <w:t xml:space="preserve">Drop of water temperature was observed in thermocline; the values in the bottom layer achieved </w:t>
      </w:r>
      <w:r w:rsidR="005C7901" w:rsidRPr="00E977DE">
        <w:rPr>
          <w:rFonts w:eastAsia="SimSun"/>
          <w:sz w:val="24"/>
          <w:szCs w:val="24"/>
          <w:lang w:val="en-US" w:eastAsia="ar-SA"/>
        </w:rPr>
        <w:t>5˚</w:t>
      </w:r>
      <w:r w:rsidR="005C7901" w:rsidRPr="00E977DE">
        <w:rPr>
          <w:rFonts w:eastAsia="SimSun"/>
          <w:sz w:val="24"/>
          <w:szCs w:val="24"/>
          <w:lang w:eastAsia="ar-SA"/>
        </w:rPr>
        <w:t>С</w:t>
      </w:r>
      <w:r w:rsidR="005C7901" w:rsidRPr="00E977DE">
        <w:rPr>
          <w:rFonts w:eastAsia="SimSun"/>
          <w:sz w:val="24"/>
          <w:szCs w:val="24"/>
          <w:lang w:val="en-US" w:eastAsia="ar-SA"/>
        </w:rPr>
        <w:t xml:space="preserve">. </w:t>
      </w:r>
      <w:r w:rsidR="00966ED6" w:rsidRPr="00E977DE">
        <w:rPr>
          <w:rFonts w:eastAsia="SimSun"/>
          <w:sz w:val="24"/>
          <w:szCs w:val="24"/>
          <w:lang w:val="en-US" w:eastAsia="ar-SA"/>
        </w:rPr>
        <w:t xml:space="preserve">Marked difference in the depths of position of thermocline between areas of eastern and western coasts of the basin </w:t>
      </w:r>
      <w:r w:rsidR="005C7901" w:rsidRPr="00E977DE">
        <w:rPr>
          <w:rFonts w:eastAsia="SimSun"/>
          <w:sz w:val="24"/>
          <w:szCs w:val="24"/>
          <w:lang w:val="en-US" w:eastAsia="ar-SA"/>
        </w:rPr>
        <w:t>(</w:t>
      </w:r>
      <w:r w:rsidR="00966ED6" w:rsidRPr="00E977DE">
        <w:rPr>
          <w:rFonts w:eastAsia="SimSun"/>
          <w:sz w:val="24"/>
          <w:szCs w:val="24"/>
          <w:lang w:val="en-US" w:eastAsia="ar-SA"/>
        </w:rPr>
        <w:t xml:space="preserve">station </w:t>
      </w:r>
      <w:r w:rsidR="005C7901" w:rsidRPr="00E977DE">
        <w:rPr>
          <w:rFonts w:eastAsia="SimSun"/>
          <w:sz w:val="24"/>
          <w:szCs w:val="24"/>
          <w:lang w:eastAsia="ar-SA"/>
        </w:rPr>
        <w:t>а</w:t>
      </w:r>
      <w:r w:rsidR="005C7901" w:rsidRPr="00E977DE">
        <w:rPr>
          <w:rFonts w:eastAsia="SimSun"/>
          <w:sz w:val="24"/>
          <w:szCs w:val="24"/>
          <w:lang w:val="en-US" w:eastAsia="ar-SA"/>
        </w:rPr>
        <w:t xml:space="preserve">4 </w:t>
      </w:r>
      <w:r w:rsidR="00966ED6" w:rsidRPr="00E977DE">
        <w:rPr>
          <w:rFonts w:eastAsia="SimSun"/>
          <w:sz w:val="24"/>
          <w:szCs w:val="24"/>
          <w:lang w:val="en-US" w:eastAsia="ar-SA"/>
        </w:rPr>
        <w:t xml:space="preserve">and station </w:t>
      </w:r>
      <w:r w:rsidR="005C7901" w:rsidRPr="00E977DE">
        <w:rPr>
          <w:rFonts w:eastAsia="SimSun"/>
          <w:sz w:val="24"/>
          <w:szCs w:val="24"/>
          <w:lang w:eastAsia="ar-SA"/>
        </w:rPr>
        <w:t>а</w:t>
      </w:r>
      <w:r w:rsidR="005C7901" w:rsidRPr="00E977DE">
        <w:rPr>
          <w:rFonts w:eastAsia="SimSun"/>
          <w:sz w:val="24"/>
          <w:szCs w:val="24"/>
          <w:lang w:val="en-US" w:eastAsia="ar-SA"/>
        </w:rPr>
        <w:t>2)</w:t>
      </w:r>
      <w:r w:rsidR="00966ED6" w:rsidRPr="00E977DE">
        <w:rPr>
          <w:rFonts w:eastAsia="SimSun"/>
          <w:sz w:val="24"/>
          <w:szCs w:val="24"/>
          <w:lang w:val="en-US" w:eastAsia="ar-SA"/>
        </w:rPr>
        <w:t xml:space="preserve"> should be noted</w:t>
      </w:r>
      <w:r w:rsidR="005C7901" w:rsidRPr="00E977DE">
        <w:rPr>
          <w:rFonts w:eastAsia="SimSun"/>
          <w:sz w:val="24"/>
          <w:szCs w:val="24"/>
          <w:lang w:val="en-US" w:eastAsia="ar-SA"/>
        </w:rPr>
        <w:t xml:space="preserve">, </w:t>
      </w:r>
      <w:r w:rsidR="00966ED6" w:rsidRPr="00E977DE">
        <w:rPr>
          <w:rFonts w:eastAsia="SimSun"/>
          <w:sz w:val="24"/>
          <w:szCs w:val="24"/>
          <w:lang w:val="en-US" w:eastAsia="ar-SA"/>
        </w:rPr>
        <w:t>which might be caused by the slope of isopycnic line due to the activity of internal waves</w:t>
      </w:r>
      <w:r w:rsidR="005C7901" w:rsidRPr="00E977DE">
        <w:rPr>
          <w:rFonts w:eastAsia="SimSun"/>
          <w:sz w:val="24"/>
          <w:szCs w:val="24"/>
          <w:lang w:val="en-US" w:eastAsia="ar-SA"/>
        </w:rPr>
        <w:t>.</w:t>
      </w:r>
    </w:p>
    <w:p w:rsidR="005C7901" w:rsidRPr="00E977DE" w:rsidRDefault="005C7901" w:rsidP="005C7901">
      <w:pPr>
        <w:suppressAutoHyphens/>
        <w:spacing w:line="360" w:lineRule="auto"/>
        <w:ind w:firstLine="709"/>
        <w:jc w:val="both"/>
        <w:rPr>
          <w:rFonts w:eastAsia="SimSun"/>
          <w:sz w:val="24"/>
          <w:szCs w:val="24"/>
          <w:lang w:val="en-US" w:eastAsia="ar-SA"/>
        </w:rPr>
      </w:pPr>
    </w:p>
    <w:p w:rsidR="005C7901" w:rsidRPr="00E977DE" w:rsidRDefault="005C7901" w:rsidP="005C7901">
      <w:pPr>
        <w:suppressAutoHyphens/>
        <w:spacing w:line="360" w:lineRule="auto"/>
        <w:jc w:val="center"/>
        <w:rPr>
          <w:rFonts w:eastAsia="SimSun"/>
          <w:sz w:val="24"/>
          <w:szCs w:val="24"/>
          <w:lang w:eastAsia="ar-SA"/>
        </w:rPr>
      </w:pPr>
      <w:r w:rsidRPr="00E977DE">
        <w:rPr>
          <w:noProof/>
        </w:rPr>
        <w:drawing>
          <wp:inline distT="0" distB="0" distL="0" distR="0" wp14:anchorId="06B3A192" wp14:editId="344A1D34">
            <wp:extent cx="5410200" cy="2600325"/>
            <wp:effectExtent l="0" t="0" r="0" b="9525"/>
            <wp:docPr id="41" name="Рисунок 41" descr="Описа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10200" cy="2600325"/>
                    </a:xfrm>
                    <a:prstGeom prst="rect">
                      <a:avLst/>
                    </a:prstGeom>
                    <a:noFill/>
                    <a:ln>
                      <a:noFill/>
                    </a:ln>
                  </pic:spPr>
                </pic:pic>
              </a:graphicData>
            </a:graphic>
          </wp:inline>
        </w:drawing>
      </w:r>
    </w:p>
    <w:p w:rsidR="005C7901" w:rsidRPr="00E977DE" w:rsidRDefault="00966ED6" w:rsidP="005C7901">
      <w:pPr>
        <w:suppressAutoHyphens/>
        <w:spacing w:line="360" w:lineRule="auto"/>
        <w:ind w:firstLine="709"/>
        <w:jc w:val="center"/>
        <w:rPr>
          <w:rFonts w:eastAsia="SimSun"/>
          <w:sz w:val="24"/>
          <w:szCs w:val="24"/>
          <w:lang w:val="en-US" w:eastAsia="ar-SA"/>
        </w:rPr>
      </w:pPr>
      <w:r w:rsidRPr="00E977DE">
        <w:rPr>
          <w:rFonts w:eastAsia="SimSun"/>
          <w:sz w:val="24"/>
          <w:szCs w:val="24"/>
          <w:lang w:val="en-US" w:eastAsia="ar-SA"/>
        </w:rPr>
        <w:t xml:space="preserve">Figure </w:t>
      </w:r>
      <w:r w:rsidR="003B5E2A" w:rsidRPr="00E977DE">
        <w:rPr>
          <w:rFonts w:eastAsia="SimSun"/>
          <w:sz w:val="24"/>
          <w:szCs w:val="24"/>
          <w:lang w:val="en-US" w:eastAsia="ar-SA"/>
        </w:rPr>
        <w:t>6</w:t>
      </w:r>
      <w:r w:rsidR="005C7901" w:rsidRPr="00E977DE">
        <w:rPr>
          <w:rFonts w:eastAsia="SimSun"/>
          <w:sz w:val="24"/>
          <w:szCs w:val="24"/>
          <w:lang w:val="en-US" w:eastAsia="ar-SA"/>
        </w:rPr>
        <w:t xml:space="preserve"> </w:t>
      </w:r>
      <w:r w:rsidRPr="00E977DE">
        <w:rPr>
          <w:rFonts w:eastAsia="SimSun"/>
          <w:sz w:val="24"/>
          <w:szCs w:val="24"/>
          <w:lang w:val="en-US" w:eastAsia="ar-SA"/>
        </w:rPr>
        <w:t>–</w:t>
      </w:r>
      <w:r w:rsidR="005C7901" w:rsidRPr="00E977DE">
        <w:rPr>
          <w:rFonts w:eastAsia="SimSun"/>
          <w:sz w:val="24"/>
          <w:szCs w:val="24"/>
          <w:lang w:val="en-US" w:eastAsia="ar-SA"/>
        </w:rPr>
        <w:t xml:space="preserve"> </w:t>
      </w:r>
      <w:r w:rsidRPr="00E977DE">
        <w:rPr>
          <w:rFonts w:eastAsia="SimSun"/>
          <w:sz w:val="24"/>
          <w:szCs w:val="24"/>
          <w:lang w:val="en-US" w:eastAsia="ar-SA"/>
        </w:rPr>
        <w:t xml:space="preserve">Water temperature at the surface of Chernyshov bay according to satellite sounding, October </w:t>
      </w:r>
      <w:r w:rsidR="005C7901" w:rsidRPr="00E977DE">
        <w:rPr>
          <w:rFonts w:eastAsia="SimSun"/>
          <w:sz w:val="24"/>
          <w:szCs w:val="24"/>
          <w:lang w:val="en-US" w:eastAsia="ar-SA"/>
        </w:rPr>
        <w:t>27-28</w:t>
      </w:r>
      <w:r w:rsidRPr="00E977DE">
        <w:rPr>
          <w:rFonts w:eastAsia="SimSun"/>
          <w:sz w:val="24"/>
          <w:szCs w:val="24"/>
          <w:lang w:val="en-US" w:eastAsia="ar-SA"/>
        </w:rPr>
        <w:t xml:space="preserve">, </w:t>
      </w:r>
      <w:r w:rsidR="005C7901" w:rsidRPr="00E977DE">
        <w:rPr>
          <w:rFonts w:eastAsia="SimSun"/>
          <w:sz w:val="24"/>
          <w:szCs w:val="24"/>
          <w:lang w:val="en-US" w:eastAsia="ar-SA"/>
        </w:rPr>
        <w:t>201</w:t>
      </w:r>
      <w:r w:rsidR="005C7901" w:rsidRPr="00E977DE">
        <w:rPr>
          <w:rFonts w:eastAsia="SimSun"/>
          <w:sz w:val="24"/>
          <w:szCs w:val="24"/>
          <w:lang w:val="kk-KZ" w:eastAsia="ar-SA"/>
        </w:rPr>
        <w:t>8</w:t>
      </w:r>
      <w:r w:rsidR="003B5E2A" w:rsidRPr="00E977DE">
        <w:rPr>
          <w:rFonts w:eastAsia="SimSun"/>
          <w:sz w:val="24"/>
          <w:szCs w:val="24"/>
          <w:lang w:val="en-US" w:eastAsia="ar-SA"/>
        </w:rPr>
        <w:t xml:space="preserve"> </w:t>
      </w:r>
    </w:p>
    <w:p w:rsidR="005C7901" w:rsidRPr="00E977DE" w:rsidRDefault="005C7901" w:rsidP="005C7901">
      <w:pPr>
        <w:suppressAutoHyphens/>
        <w:spacing w:line="360" w:lineRule="auto"/>
        <w:ind w:firstLine="709"/>
        <w:jc w:val="center"/>
        <w:rPr>
          <w:rFonts w:eastAsia="SimSun"/>
          <w:sz w:val="24"/>
          <w:szCs w:val="24"/>
          <w:lang w:val="en-US" w:eastAsia="ar-SA"/>
        </w:rPr>
      </w:pPr>
    </w:p>
    <w:p w:rsidR="005C7901" w:rsidRPr="00E977DE" w:rsidRDefault="00BE287F" w:rsidP="005C7901">
      <w:pPr>
        <w:suppressAutoHyphens/>
        <w:spacing w:line="360" w:lineRule="auto"/>
        <w:ind w:firstLine="709"/>
        <w:jc w:val="both"/>
        <w:rPr>
          <w:rFonts w:eastAsia="SimSun"/>
          <w:sz w:val="24"/>
          <w:szCs w:val="24"/>
          <w:lang w:val="en-US" w:eastAsia="ar-SA"/>
        </w:rPr>
      </w:pPr>
      <w:r w:rsidRPr="00E977DE">
        <w:rPr>
          <w:rFonts w:eastAsia="SimSun"/>
          <w:sz w:val="24"/>
          <w:szCs w:val="24"/>
          <w:lang w:val="en-US" w:eastAsia="ar-SA"/>
        </w:rPr>
        <w:lastRenderedPageBreak/>
        <w:t>These measurements</w:t>
      </w:r>
      <w:r w:rsidR="005C7901" w:rsidRPr="00E977DE">
        <w:rPr>
          <w:rFonts w:eastAsia="SimSun"/>
          <w:sz w:val="24"/>
          <w:szCs w:val="24"/>
          <w:lang w:val="en-US" w:eastAsia="ar-SA"/>
        </w:rPr>
        <w:t xml:space="preserve"> </w:t>
      </w:r>
      <w:r w:rsidRPr="00E977DE">
        <w:rPr>
          <w:rFonts w:eastAsia="SimSun"/>
          <w:sz w:val="24"/>
          <w:szCs w:val="24"/>
          <w:lang w:val="en-US" w:eastAsia="ar-SA"/>
        </w:rPr>
        <w:t>recorded an interesting picture of variability of values of temperature and current velocities</w:t>
      </w:r>
      <w:r w:rsidR="005C7901" w:rsidRPr="00E977DE">
        <w:rPr>
          <w:rFonts w:eastAsia="SimSun"/>
          <w:sz w:val="24"/>
          <w:szCs w:val="24"/>
          <w:lang w:val="en-US" w:eastAsia="ar-SA"/>
        </w:rPr>
        <w:t xml:space="preserve">. </w:t>
      </w:r>
      <w:r w:rsidRPr="00E977DE">
        <w:rPr>
          <w:rFonts w:eastAsia="SimSun"/>
          <w:sz w:val="24"/>
          <w:szCs w:val="24"/>
          <w:lang w:val="en-US" w:eastAsia="ar-SA"/>
        </w:rPr>
        <w:t xml:space="preserve">In the initial period of recording, expressed wave-like variations of </w:t>
      </w:r>
      <w:r w:rsidR="00571919" w:rsidRPr="00E977DE">
        <w:rPr>
          <w:rFonts w:eastAsia="SimSun"/>
          <w:sz w:val="24"/>
          <w:szCs w:val="24"/>
          <w:lang w:val="en-US" w:eastAsia="ar-SA"/>
        </w:rPr>
        <w:t xml:space="preserve">temperature values within thermocline </w:t>
      </w:r>
      <w:r w:rsidR="005C7901" w:rsidRPr="00E977DE">
        <w:rPr>
          <w:rFonts w:eastAsia="SimSun"/>
          <w:sz w:val="24"/>
          <w:szCs w:val="24"/>
          <w:lang w:val="en-US" w:eastAsia="ar-SA"/>
        </w:rPr>
        <w:t>(</w:t>
      </w:r>
      <w:r w:rsidR="00571919" w:rsidRPr="00E977DE">
        <w:rPr>
          <w:rFonts w:eastAsia="SimSun"/>
          <w:sz w:val="24"/>
          <w:szCs w:val="24"/>
          <w:lang w:val="en-US" w:eastAsia="ar-SA"/>
        </w:rPr>
        <w:t xml:space="preserve">depths from </w:t>
      </w:r>
      <w:r w:rsidR="005C7901" w:rsidRPr="00E977DE">
        <w:rPr>
          <w:rFonts w:eastAsia="SimSun"/>
          <w:sz w:val="24"/>
          <w:szCs w:val="24"/>
          <w:lang w:val="en-US" w:eastAsia="ar-SA"/>
        </w:rPr>
        <w:t>27</w:t>
      </w:r>
      <w:r w:rsidR="00571919" w:rsidRPr="00E977DE">
        <w:rPr>
          <w:rFonts w:eastAsia="SimSun"/>
          <w:sz w:val="24"/>
          <w:szCs w:val="24"/>
          <w:lang w:val="en-US" w:eastAsia="ar-SA"/>
        </w:rPr>
        <w:t>.</w:t>
      </w:r>
      <w:r w:rsidR="005C7901" w:rsidRPr="00E977DE">
        <w:rPr>
          <w:rFonts w:eastAsia="SimSun"/>
          <w:sz w:val="24"/>
          <w:szCs w:val="24"/>
          <w:lang w:val="en-US" w:eastAsia="ar-SA"/>
        </w:rPr>
        <w:t>5</w:t>
      </w:r>
      <w:r w:rsidR="00571919" w:rsidRPr="00E977DE">
        <w:rPr>
          <w:rFonts w:eastAsia="SimSun"/>
          <w:sz w:val="24"/>
          <w:szCs w:val="24"/>
          <w:lang w:val="en-US" w:eastAsia="ar-SA"/>
        </w:rPr>
        <w:t>m and above</w:t>
      </w:r>
      <w:r w:rsidR="005C7901" w:rsidRPr="00E977DE">
        <w:rPr>
          <w:rFonts w:eastAsia="SimSun"/>
          <w:sz w:val="24"/>
          <w:szCs w:val="24"/>
          <w:lang w:val="en-US" w:eastAsia="ar-SA"/>
        </w:rPr>
        <w:t>)</w:t>
      </w:r>
      <w:r w:rsidRPr="00E977DE">
        <w:rPr>
          <w:rFonts w:eastAsia="SimSun"/>
          <w:sz w:val="24"/>
          <w:szCs w:val="24"/>
          <w:lang w:val="en-US" w:eastAsia="ar-SA"/>
        </w:rPr>
        <w:t xml:space="preserve"> were observed</w:t>
      </w:r>
      <w:r w:rsidR="00571919" w:rsidRPr="00E977DE">
        <w:rPr>
          <w:rFonts w:eastAsia="SimSun"/>
          <w:sz w:val="24"/>
          <w:szCs w:val="24"/>
          <w:lang w:val="en-US" w:eastAsia="ar-SA"/>
        </w:rPr>
        <w:t>; lower water layers were not affected by such variations</w:t>
      </w:r>
      <w:r w:rsidR="005C7901" w:rsidRPr="00E977DE">
        <w:rPr>
          <w:rFonts w:eastAsia="SimSun"/>
          <w:sz w:val="24"/>
          <w:szCs w:val="24"/>
          <w:lang w:val="en-US" w:eastAsia="ar-SA"/>
        </w:rPr>
        <w:t xml:space="preserve">. </w:t>
      </w:r>
      <w:r w:rsidR="00571919" w:rsidRPr="00E977DE">
        <w:rPr>
          <w:rFonts w:eastAsia="SimSun"/>
          <w:sz w:val="24"/>
          <w:szCs w:val="24"/>
          <w:lang w:val="en-US" w:eastAsia="ar-SA"/>
        </w:rPr>
        <w:t>The similar nature is also traceable in variability of values of current velocity</w:t>
      </w:r>
      <w:r w:rsidR="005C7901" w:rsidRPr="00E977DE">
        <w:rPr>
          <w:rFonts w:eastAsia="SimSun"/>
          <w:sz w:val="24"/>
          <w:szCs w:val="24"/>
          <w:lang w:val="en-US" w:eastAsia="ar-SA"/>
        </w:rPr>
        <w:t xml:space="preserve">. </w:t>
      </w:r>
      <w:r w:rsidR="00571919" w:rsidRPr="00E977DE">
        <w:rPr>
          <w:rFonts w:eastAsia="SimSun"/>
          <w:sz w:val="24"/>
          <w:szCs w:val="24"/>
          <w:lang w:val="en-US" w:eastAsia="ar-SA"/>
        </w:rPr>
        <w:t xml:space="preserve">It should be noted that maximum velocities of bottom currents </w:t>
      </w:r>
      <w:r w:rsidR="005C7901" w:rsidRPr="00E977DE">
        <w:rPr>
          <w:rFonts w:eastAsia="SimSun"/>
          <w:sz w:val="24"/>
          <w:szCs w:val="24"/>
          <w:lang w:val="en-US" w:eastAsia="ar-SA"/>
        </w:rPr>
        <w:t>(</w:t>
      </w:r>
      <w:r w:rsidR="00571919" w:rsidRPr="00E977DE">
        <w:rPr>
          <w:rFonts w:eastAsia="SimSun"/>
          <w:sz w:val="24"/>
          <w:szCs w:val="24"/>
          <w:lang w:val="en-US" w:eastAsia="ar-SA"/>
        </w:rPr>
        <w:t>under thermocline</w:t>
      </w:r>
      <w:r w:rsidR="005C7901" w:rsidRPr="00E977DE">
        <w:rPr>
          <w:rFonts w:eastAsia="SimSun"/>
          <w:sz w:val="24"/>
          <w:szCs w:val="24"/>
          <w:lang w:val="en-US" w:eastAsia="ar-SA"/>
        </w:rPr>
        <w:t xml:space="preserve">) </w:t>
      </w:r>
      <w:r w:rsidR="00571919" w:rsidRPr="00E977DE">
        <w:rPr>
          <w:rFonts w:eastAsia="SimSun"/>
          <w:sz w:val="24"/>
          <w:szCs w:val="24"/>
          <w:lang w:val="en-US" w:eastAsia="ar-SA"/>
        </w:rPr>
        <w:t xml:space="preserve">in that period reached </w:t>
      </w:r>
      <w:r w:rsidR="005C7901" w:rsidRPr="00E977DE">
        <w:rPr>
          <w:rFonts w:eastAsia="SimSun"/>
          <w:sz w:val="24"/>
          <w:szCs w:val="24"/>
          <w:lang w:val="en-US" w:eastAsia="ar-SA"/>
        </w:rPr>
        <w:t>4</w:t>
      </w:r>
      <w:r w:rsidR="00571919" w:rsidRPr="00E977DE">
        <w:rPr>
          <w:rFonts w:eastAsia="SimSun"/>
          <w:sz w:val="24"/>
          <w:szCs w:val="24"/>
          <w:lang w:val="en-US" w:eastAsia="ar-SA"/>
        </w:rPr>
        <w:t>cm</w:t>
      </w:r>
      <w:r w:rsidR="005C7901" w:rsidRPr="00E977DE">
        <w:rPr>
          <w:rFonts w:eastAsia="SimSun"/>
          <w:sz w:val="24"/>
          <w:szCs w:val="24"/>
          <w:lang w:val="en-US" w:eastAsia="ar-SA"/>
        </w:rPr>
        <w:t>/</w:t>
      </w:r>
      <w:r w:rsidR="00571919" w:rsidRPr="00E977DE">
        <w:rPr>
          <w:rFonts w:eastAsia="SimSun"/>
          <w:sz w:val="24"/>
          <w:szCs w:val="24"/>
          <w:lang w:val="en-US" w:eastAsia="ar-SA"/>
        </w:rPr>
        <w:t>s</w:t>
      </w:r>
      <w:r w:rsidR="005C7901" w:rsidRPr="00E977DE">
        <w:rPr>
          <w:rFonts w:eastAsia="SimSun"/>
          <w:sz w:val="24"/>
          <w:szCs w:val="24"/>
          <w:lang w:val="en-US" w:eastAsia="ar-SA"/>
        </w:rPr>
        <w:t xml:space="preserve">. </w:t>
      </w:r>
      <w:r w:rsidR="00571919" w:rsidRPr="00E977DE">
        <w:rPr>
          <w:rFonts w:eastAsia="SimSun"/>
          <w:sz w:val="24"/>
          <w:szCs w:val="24"/>
          <w:lang w:val="en-US" w:eastAsia="ar-SA"/>
        </w:rPr>
        <w:t>Later, movement of water in the bottom layer ceased almost completely</w:t>
      </w:r>
      <w:r w:rsidR="005C7901" w:rsidRPr="00E977DE">
        <w:rPr>
          <w:rFonts w:eastAsia="SimSun"/>
          <w:sz w:val="24"/>
          <w:szCs w:val="24"/>
          <w:lang w:val="en-US" w:eastAsia="ar-SA"/>
        </w:rPr>
        <w:t xml:space="preserve">. </w:t>
      </w:r>
      <w:r w:rsidR="00571919" w:rsidRPr="00E977DE">
        <w:rPr>
          <w:rFonts w:eastAsia="SimSun"/>
          <w:sz w:val="24"/>
          <w:szCs w:val="24"/>
          <w:lang w:val="en-US" w:eastAsia="ar-SA"/>
        </w:rPr>
        <w:t>It seems that under influence of intense winds inside thermocline, internal seiche oscillations were developed</w:t>
      </w:r>
      <w:r w:rsidR="005C7901" w:rsidRPr="00E977DE">
        <w:rPr>
          <w:rFonts w:eastAsia="SimSun"/>
          <w:sz w:val="24"/>
          <w:szCs w:val="24"/>
          <w:lang w:val="en-US" w:eastAsia="ar-SA"/>
        </w:rPr>
        <w:t xml:space="preserve">, </w:t>
      </w:r>
      <w:r w:rsidR="00571919" w:rsidRPr="00E977DE">
        <w:rPr>
          <w:rFonts w:eastAsia="SimSun"/>
          <w:sz w:val="24"/>
          <w:szCs w:val="24"/>
          <w:lang w:val="en-US" w:eastAsia="ar-SA"/>
        </w:rPr>
        <w:t>which ceased rapidly enough upon the end of storm due to the presence of high vertical density gradients in the basin</w:t>
      </w:r>
      <w:r w:rsidR="005C7901" w:rsidRPr="00E977DE">
        <w:rPr>
          <w:rFonts w:eastAsia="SimSun"/>
          <w:sz w:val="24"/>
          <w:szCs w:val="24"/>
          <w:lang w:val="en-US" w:eastAsia="ar-SA"/>
        </w:rPr>
        <w:t xml:space="preserve">. </w:t>
      </w:r>
      <w:r w:rsidR="00571919" w:rsidRPr="00E977DE">
        <w:rPr>
          <w:rFonts w:eastAsia="SimSun"/>
          <w:sz w:val="24"/>
          <w:szCs w:val="24"/>
          <w:lang w:val="en-US" w:eastAsia="ar-SA"/>
        </w:rPr>
        <w:t xml:space="preserve">Inclined position of the thermocline specific during observation of internal seiche was also recorded according to data of </w:t>
      </w:r>
      <w:r w:rsidR="005C7901" w:rsidRPr="00E977DE">
        <w:rPr>
          <w:rFonts w:eastAsia="SimSun"/>
          <w:sz w:val="24"/>
          <w:szCs w:val="24"/>
          <w:lang w:val="en-US" w:eastAsia="ar-SA"/>
        </w:rPr>
        <w:t>CTD-</w:t>
      </w:r>
      <w:r w:rsidR="00571919" w:rsidRPr="00E977DE">
        <w:rPr>
          <w:rFonts w:eastAsia="SimSun"/>
          <w:sz w:val="24"/>
          <w:szCs w:val="24"/>
          <w:lang w:val="en-US" w:eastAsia="ar-SA"/>
        </w:rPr>
        <w:t>profiling</w:t>
      </w:r>
      <w:r w:rsidR="005C7901" w:rsidRPr="00E977DE">
        <w:rPr>
          <w:rFonts w:eastAsia="SimSun"/>
          <w:sz w:val="24"/>
          <w:szCs w:val="24"/>
          <w:lang w:val="en-US" w:eastAsia="ar-SA"/>
        </w:rPr>
        <w:t xml:space="preserve">. </w:t>
      </w:r>
    </w:p>
    <w:p w:rsidR="005C7901" w:rsidRPr="00E977DE" w:rsidRDefault="009716A3" w:rsidP="005C7901">
      <w:pPr>
        <w:suppressAutoHyphens/>
        <w:spacing w:line="360" w:lineRule="auto"/>
        <w:ind w:firstLine="709"/>
        <w:jc w:val="both"/>
        <w:rPr>
          <w:rFonts w:eastAsia="SimSun"/>
          <w:sz w:val="24"/>
          <w:szCs w:val="24"/>
          <w:lang w:val="en-US" w:eastAsia="ar-SA"/>
        </w:rPr>
      </w:pPr>
      <w:r w:rsidRPr="00E977DE">
        <w:rPr>
          <w:rFonts w:eastAsia="SimSun"/>
          <w:sz w:val="24"/>
          <w:szCs w:val="24"/>
          <w:lang w:val="en-US" w:eastAsia="ar-SA"/>
        </w:rPr>
        <w:t>Dissolved oxygen concentration in the bottom layer of the basin remained almost constant</w:t>
      </w:r>
      <w:r w:rsidR="005C7901" w:rsidRPr="00E977DE">
        <w:rPr>
          <w:rFonts w:eastAsia="SimSun"/>
          <w:sz w:val="24"/>
          <w:szCs w:val="24"/>
          <w:lang w:val="en-US" w:eastAsia="ar-SA"/>
        </w:rPr>
        <w:t xml:space="preserve">, </w:t>
      </w:r>
      <w:r w:rsidR="009856E7" w:rsidRPr="00E977DE">
        <w:rPr>
          <w:rFonts w:eastAsia="SimSun"/>
          <w:sz w:val="24"/>
          <w:szCs w:val="24"/>
          <w:lang w:val="en-US" w:eastAsia="ar-SA"/>
        </w:rPr>
        <w:t>which is another confirmation of isolation of the bottom layer from the rest part of water column and anaerobic environment which has been formed here due to decomposition of organic matters under conditions of density vertical stratification</w:t>
      </w:r>
      <w:r w:rsidR="005C7901" w:rsidRPr="00E977DE">
        <w:rPr>
          <w:rFonts w:eastAsia="SimSun"/>
          <w:sz w:val="24"/>
          <w:szCs w:val="24"/>
          <w:lang w:val="en-US" w:eastAsia="ar-SA"/>
        </w:rPr>
        <w:t xml:space="preserve">. </w:t>
      </w:r>
      <w:r w:rsidR="009856E7" w:rsidRPr="00E977DE">
        <w:rPr>
          <w:rFonts w:eastAsia="SimSun"/>
          <w:sz w:val="24"/>
          <w:szCs w:val="24"/>
          <w:lang w:val="en-US" w:eastAsia="ar-SA"/>
        </w:rPr>
        <w:t>Sour smell in samples of water from the bottom horizon</w:t>
      </w:r>
      <w:r w:rsidR="005C7901" w:rsidRPr="00E977DE">
        <w:rPr>
          <w:rFonts w:eastAsia="SimSun"/>
          <w:sz w:val="24"/>
          <w:szCs w:val="24"/>
          <w:lang w:val="en-US" w:eastAsia="ar-SA"/>
        </w:rPr>
        <w:t xml:space="preserve">, </w:t>
      </w:r>
      <w:r w:rsidR="009856E7" w:rsidRPr="00E977DE">
        <w:rPr>
          <w:rFonts w:eastAsia="SimSun"/>
          <w:sz w:val="24"/>
          <w:szCs w:val="24"/>
          <w:lang w:val="en-US" w:eastAsia="ar-SA"/>
        </w:rPr>
        <w:t>as well as in samples of bottom taken by a bottom sampler should also be noted</w:t>
      </w:r>
      <w:r w:rsidR="005C7901" w:rsidRPr="00E977DE">
        <w:rPr>
          <w:rFonts w:eastAsia="SimSun"/>
          <w:sz w:val="24"/>
          <w:szCs w:val="24"/>
          <w:lang w:val="en-US" w:eastAsia="ar-SA"/>
        </w:rPr>
        <w:t xml:space="preserve">. </w:t>
      </w:r>
    </w:p>
    <w:p w:rsidR="005C7901" w:rsidRPr="00E977DE" w:rsidRDefault="009856E7" w:rsidP="005C7901">
      <w:pPr>
        <w:suppressAutoHyphens/>
        <w:spacing w:line="360" w:lineRule="auto"/>
        <w:ind w:firstLine="709"/>
        <w:jc w:val="both"/>
        <w:rPr>
          <w:rFonts w:eastAsia="SimSun"/>
          <w:sz w:val="24"/>
          <w:szCs w:val="24"/>
          <w:lang w:val="en-US" w:eastAsia="ar-SA"/>
        </w:rPr>
      </w:pPr>
      <w:r w:rsidRPr="00E977DE">
        <w:rPr>
          <w:rFonts w:eastAsia="SimSun"/>
          <w:sz w:val="24"/>
          <w:szCs w:val="24"/>
          <w:lang w:val="en-US" w:eastAsia="ar-SA"/>
        </w:rPr>
        <w:t>Thus</w:t>
      </w:r>
      <w:r w:rsidR="005C7901" w:rsidRPr="00E977DE">
        <w:rPr>
          <w:rFonts w:eastAsia="SimSun"/>
          <w:sz w:val="24"/>
          <w:szCs w:val="24"/>
          <w:lang w:val="en-US" w:eastAsia="ar-SA"/>
        </w:rPr>
        <w:t xml:space="preserve">, </w:t>
      </w:r>
      <w:r w:rsidRPr="00E977DE">
        <w:rPr>
          <w:rFonts w:eastAsia="SimSun"/>
          <w:sz w:val="24"/>
          <w:szCs w:val="24"/>
          <w:lang w:val="en-US" w:eastAsia="ar-SA"/>
        </w:rPr>
        <w:t>despite intense influence of vertical density stratification</w:t>
      </w:r>
      <w:r w:rsidR="005C7901" w:rsidRPr="00E977DE">
        <w:rPr>
          <w:rFonts w:eastAsia="SimSun"/>
          <w:sz w:val="24"/>
          <w:szCs w:val="24"/>
          <w:lang w:val="en-US" w:eastAsia="ar-SA"/>
        </w:rPr>
        <w:t xml:space="preserve">, </w:t>
      </w:r>
      <w:r w:rsidRPr="00E977DE">
        <w:rPr>
          <w:rFonts w:eastAsia="SimSun"/>
          <w:sz w:val="24"/>
          <w:szCs w:val="24"/>
          <w:lang w:val="en-US" w:eastAsia="ar-SA"/>
        </w:rPr>
        <w:t>particular water exchange in the bottom layer may occur by the effect of mechanisms of wave-like variations in the thermocline</w:t>
      </w:r>
      <w:r w:rsidR="005C7901" w:rsidRPr="00E977DE">
        <w:rPr>
          <w:rFonts w:eastAsia="SimSun"/>
          <w:sz w:val="24"/>
          <w:szCs w:val="24"/>
          <w:lang w:val="en-US" w:eastAsia="ar-SA"/>
        </w:rPr>
        <w:t xml:space="preserve">. </w:t>
      </w:r>
      <w:r w:rsidRPr="00E977DE">
        <w:rPr>
          <w:rFonts w:eastAsia="SimSun"/>
          <w:sz w:val="24"/>
          <w:szCs w:val="24"/>
          <w:lang w:val="en-US" w:eastAsia="ar-SA"/>
        </w:rPr>
        <w:t>Besides</w:t>
      </w:r>
      <w:r w:rsidR="005C7901" w:rsidRPr="00E977DE">
        <w:rPr>
          <w:rFonts w:eastAsia="SimSun"/>
          <w:sz w:val="24"/>
          <w:szCs w:val="24"/>
          <w:lang w:val="en-US" w:eastAsia="ar-SA"/>
        </w:rPr>
        <w:t xml:space="preserve">, </w:t>
      </w:r>
      <w:r w:rsidRPr="00E977DE">
        <w:rPr>
          <w:rFonts w:eastAsia="SimSun"/>
          <w:sz w:val="24"/>
          <w:szCs w:val="24"/>
          <w:lang w:val="en-US" w:eastAsia="ar-SA"/>
        </w:rPr>
        <w:t>according to the findings</w:t>
      </w:r>
      <w:r w:rsidR="005C7901" w:rsidRPr="00E977DE">
        <w:rPr>
          <w:rFonts w:eastAsia="SimSun"/>
          <w:sz w:val="24"/>
          <w:szCs w:val="24"/>
          <w:lang w:val="en-US" w:eastAsia="ar-SA"/>
        </w:rPr>
        <w:t xml:space="preserve">, </w:t>
      </w:r>
      <w:r w:rsidRPr="00E977DE">
        <w:rPr>
          <w:rFonts w:eastAsia="SimSun"/>
          <w:sz w:val="24"/>
          <w:szCs w:val="24"/>
          <w:lang w:val="en-US" w:eastAsia="ar-SA"/>
        </w:rPr>
        <w:t>bottom currents also react to wind action apparently due to action of the barothropic mechanism</w:t>
      </w:r>
      <w:r w:rsidR="005C7901" w:rsidRPr="00E977DE">
        <w:rPr>
          <w:rFonts w:eastAsia="SimSun"/>
          <w:sz w:val="24"/>
          <w:szCs w:val="24"/>
          <w:lang w:val="en-US" w:eastAsia="ar-SA"/>
        </w:rPr>
        <w:t xml:space="preserve">. </w:t>
      </w:r>
    </w:p>
    <w:p w:rsidR="005C7901" w:rsidRDefault="009856E7" w:rsidP="005C7901">
      <w:pPr>
        <w:spacing w:line="360" w:lineRule="auto"/>
        <w:ind w:firstLine="709"/>
        <w:jc w:val="both"/>
        <w:rPr>
          <w:sz w:val="24"/>
          <w:szCs w:val="24"/>
          <w:lang w:val="kk-KZ"/>
        </w:rPr>
      </w:pPr>
      <w:r w:rsidRPr="00E977DE">
        <w:rPr>
          <w:sz w:val="24"/>
          <w:szCs w:val="24"/>
          <w:lang w:val="en-US"/>
        </w:rPr>
        <w:t>Following sounding of the water layer of residual basins of the Aral Sea, data on vertical hydrophysical structure of waters for each of them has been obtained</w:t>
      </w:r>
      <w:r w:rsidR="005C7901" w:rsidRPr="00E977DE">
        <w:rPr>
          <w:sz w:val="24"/>
          <w:szCs w:val="24"/>
          <w:lang w:val="en-US"/>
        </w:rPr>
        <w:t xml:space="preserve">. </w:t>
      </w:r>
      <w:r w:rsidRPr="00E977DE">
        <w:rPr>
          <w:sz w:val="24"/>
          <w:szCs w:val="24"/>
          <w:lang w:val="en-US"/>
        </w:rPr>
        <w:t xml:space="preserve">Figure </w:t>
      </w:r>
      <w:r w:rsidR="003B5E2A" w:rsidRPr="00E977DE">
        <w:rPr>
          <w:sz w:val="24"/>
          <w:szCs w:val="24"/>
          <w:lang w:val="en-US"/>
        </w:rPr>
        <w:t xml:space="preserve">7 </w:t>
      </w:r>
      <w:r w:rsidRPr="00E977DE">
        <w:rPr>
          <w:sz w:val="24"/>
          <w:szCs w:val="24"/>
          <w:lang w:val="en-US"/>
        </w:rPr>
        <w:t>below shows profiles of temperature</w:t>
      </w:r>
      <w:r w:rsidR="005C7901" w:rsidRPr="00E977DE">
        <w:rPr>
          <w:sz w:val="24"/>
          <w:szCs w:val="24"/>
          <w:lang w:val="en-US"/>
        </w:rPr>
        <w:t xml:space="preserve">, </w:t>
      </w:r>
      <w:r w:rsidRPr="00E977DE">
        <w:rPr>
          <w:sz w:val="24"/>
          <w:szCs w:val="24"/>
          <w:lang w:val="en-US"/>
        </w:rPr>
        <w:t>conductivity</w:t>
      </w:r>
      <w:r w:rsidR="005C7901" w:rsidRPr="00E977DE">
        <w:rPr>
          <w:sz w:val="24"/>
          <w:szCs w:val="24"/>
          <w:lang w:val="en-US"/>
        </w:rPr>
        <w:t xml:space="preserve">, </w:t>
      </w:r>
      <w:r w:rsidRPr="00E977DE">
        <w:rPr>
          <w:sz w:val="24"/>
          <w:szCs w:val="24"/>
          <w:lang w:val="en-US"/>
        </w:rPr>
        <w:t>turbidity</w:t>
      </w:r>
      <w:r w:rsidR="005C7901" w:rsidRPr="00E977DE">
        <w:rPr>
          <w:sz w:val="24"/>
          <w:szCs w:val="24"/>
          <w:lang w:val="en-US"/>
        </w:rPr>
        <w:t xml:space="preserve">, </w:t>
      </w:r>
      <w:r w:rsidRPr="00E977DE">
        <w:rPr>
          <w:sz w:val="24"/>
          <w:szCs w:val="24"/>
          <w:lang w:val="en-US"/>
        </w:rPr>
        <w:t>and concentration of dissolved oxygen and chlorophyll “a”</w:t>
      </w:r>
      <w:r w:rsidR="005C7901" w:rsidRPr="00E977DE">
        <w:rPr>
          <w:sz w:val="24"/>
          <w:szCs w:val="24"/>
          <w:lang w:val="en-US"/>
        </w:rPr>
        <w:t xml:space="preserve">. </w:t>
      </w:r>
    </w:p>
    <w:p w:rsidR="00E977DE" w:rsidRPr="00E977DE" w:rsidRDefault="00E977DE" w:rsidP="00E977DE">
      <w:pPr>
        <w:spacing w:line="360" w:lineRule="auto"/>
        <w:ind w:firstLine="709"/>
        <w:jc w:val="both"/>
        <w:rPr>
          <w:sz w:val="24"/>
          <w:szCs w:val="24"/>
          <w:lang w:val="en-US"/>
        </w:rPr>
      </w:pPr>
      <w:r w:rsidRPr="00E977DE">
        <w:rPr>
          <w:sz w:val="24"/>
          <w:szCs w:val="24"/>
          <w:lang w:val="en-US"/>
        </w:rPr>
        <w:t>Three-layer structure of water was observed in Chernyshov bay, which has been observed since 2014.  The upper mixed layer was spread to horizon of 2m. Temperature of the upper mixed layer was a little over 16˚</w:t>
      </w:r>
      <w:r w:rsidRPr="00E977DE">
        <w:rPr>
          <w:sz w:val="24"/>
          <w:szCs w:val="24"/>
        </w:rPr>
        <w:t>С</w:t>
      </w:r>
      <w:r w:rsidRPr="00E977DE">
        <w:rPr>
          <w:sz w:val="24"/>
          <w:szCs w:val="24"/>
          <w:lang w:val="en-US"/>
        </w:rPr>
        <w:t>. Layer of temperature inversion and peak of maximum temperature values (about 33˚</w:t>
      </w:r>
      <w:r w:rsidRPr="00E977DE">
        <w:rPr>
          <w:sz w:val="24"/>
          <w:szCs w:val="24"/>
        </w:rPr>
        <w:t>С</w:t>
      </w:r>
      <w:r w:rsidRPr="00E977DE">
        <w:rPr>
          <w:sz w:val="24"/>
          <w:szCs w:val="24"/>
          <w:lang w:val="en-US"/>
        </w:rPr>
        <w:t>) were situated below at the depth of 4m. Further, towards the bottom temperature values gradually decreased and reached 16˚</w:t>
      </w:r>
      <w:r w:rsidRPr="00E977DE">
        <w:rPr>
          <w:sz w:val="24"/>
          <w:szCs w:val="24"/>
        </w:rPr>
        <w:t>С</w:t>
      </w:r>
      <w:r w:rsidRPr="00E977DE">
        <w:rPr>
          <w:sz w:val="24"/>
          <w:szCs w:val="24"/>
          <w:lang w:val="en-US"/>
        </w:rPr>
        <w:t xml:space="preserve"> in the bottom layer. Temperature peak in the intermediate layer was accompanied by maximum values of dissolved oxygen. At the same time, maximum values of chlorophyll fluorescence and turbidity were observed in the layer below temperature peak and dissolved oxygen at the depth of 6.5m. Minimum values of conductivity were observed in upper layer of 0-2m. </w:t>
      </w:r>
    </w:p>
    <w:p w:rsidR="00E977DE" w:rsidRPr="00E977DE" w:rsidRDefault="00E977DE" w:rsidP="005C7901">
      <w:pPr>
        <w:spacing w:line="360" w:lineRule="auto"/>
        <w:ind w:firstLine="709"/>
        <w:jc w:val="both"/>
        <w:rPr>
          <w:sz w:val="24"/>
          <w:szCs w:val="24"/>
          <w:lang w:val="en-US"/>
        </w:rPr>
      </w:pPr>
    </w:p>
    <w:p w:rsidR="005C7901" w:rsidRPr="00E977DE" w:rsidRDefault="005C7901" w:rsidP="005C7901">
      <w:pPr>
        <w:spacing w:line="360" w:lineRule="auto"/>
        <w:ind w:firstLine="709"/>
        <w:jc w:val="both"/>
        <w:rPr>
          <w:sz w:val="24"/>
          <w:szCs w:val="24"/>
        </w:rPr>
      </w:pPr>
      <w:r w:rsidRPr="00E977DE">
        <w:rPr>
          <w:noProof/>
          <w:sz w:val="24"/>
          <w:szCs w:val="24"/>
        </w:rPr>
        <w:lastRenderedPageBreak/>
        <w:drawing>
          <wp:inline distT="0" distB="0" distL="0" distR="0" wp14:anchorId="1A4F3274" wp14:editId="6B4F4875">
            <wp:extent cx="4248150" cy="3095625"/>
            <wp:effectExtent l="0" t="0" r="0" b="9525"/>
            <wp:docPr id="42" name="Рисунок 42" descr="Описание: 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C5"/>
                    <pic:cNvPicPr>
                      <a:picLocks noChangeAspect="1" noChangeArrowheads="1"/>
                    </pic:cNvPicPr>
                  </pic:nvPicPr>
                  <pic:blipFill>
                    <a:blip r:embed="rId17">
                      <a:lum contrast="8000"/>
                      <a:extLst>
                        <a:ext uri="{28A0092B-C50C-407E-A947-70E740481C1C}">
                          <a14:useLocalDpi xmlns:a14="http://schemas.microsoft.com/office/drawing/2010/main" val="0"/>
                        </a:ext>
                      </a:extLst>
                    </a:blip>
                    <a:srcRect/>
                    <a:stretch>
                      <a:fillRect/>
                    </a:stretch>
                  </pic:blipFill>
                  <pic:spPr bwMode="auto">
                    <a:xfrm>
                      <a:off x="0" y="0"/>
                      <a:ext cx="4248150" cy="3095625"/>
                    </a:xfrm>
                    <a:prstGeom prst="rect">
                      <a:avLst/>
                    </a:prstGeom>
                    <a:noFill/>
                    <a:ln>
                      <a:noFill/>
                    </a:ln>
                  </pic:spPr>
                </pic:pic>
              </a:graphicData>
            </a:graphic>
          </wp:inline>
        </w:drawing>
      </w:r>
    </w:p>
    <w:p w:rsidR="005C7901" w:rsidRPr="00E977DE" w:rsidRDefault="00DF1A5A" w:rsidP="003B5E2A">
      <w:pPr>
        <w:spacing w:line="360" w:lineRule="auto"/>
        <w:ind w:firstLine="709"/>
        <w:jc w:val="center"/>
        <w:rPr>
          <w:sz w:val="24"/>
          <w:szCs w:val="24"/>
          <w:lang w:val="en-US"/>
        </w:rPr>
      </w:pPr>
      <w:r w:rsidRPr="00E977DE">
        <w:rPr>
          <w:bCs/>
          <w:sz w:val="24"/>
          <w:szCs w:val="24"/>
          <w:lang w:val="en-US"/>
        </w:rPr>
        <w:t xml:space="preserve">Figure </w:t>
      </w:r>
      <w:r w:rsidR="003B5E2A" w:rsidRPr="00E977DE">
        <w:rPr>
          <w:bCs/>
          <w:sz w:val="24"/>
          <w:szCs w:val="24"/>
          <w:lang w:val="en-US"/>
        </w:rPr>
        <w:t>7</w:t>
      </w:r>
      <w:r w:rsidR="005C7901" w:rsidRPr="00E977DE">
        <w:rPr>
          <w:bCs/>
          <w:sz w:val="24"/>
          <w:szCs w:val="24"/>
          <w:lang w:val="en-US"/>
        </w:rPr>
        <w:t xml:space="preserve"> </w:t>
      </w:r>
      <w:r w:rsidRPr="00E977DE">
        <w:rPr>
          <w:bCs/>
          <w:sz w:val="24"/>
          <w:szCs w:val="24"/>
          <w:lang w:val="en-US"/>
        </w:rPr>
        <w:t>–</w:t>
      </w:r>
      <w:r w:rsidR="005C7901" w:rsidRPr="00E977DE">
        <w:rPr>
          <w:bCs/>
          <w:sz w:val="24"/>
          <w:szCs w:val="24"/>
          <w:lang w:val="en-US"/>
        </w:rPr>
        <w:t xml:space="preserve"> </w:t>
      </w:r>
      <w:r w:rsidRPr="00E977DE">
        <w:rPr>
          <w:sz w:val="24"/>
          <w:szCs w:val="24"/>
          <w:lang w:val="en-US"/>
        </w:rPr>
        <w:t>Vertical hydrophysical structure of water in Chernyshov bay</w:t>
      </w:r>
    </w:p>
    <w:p w:rsidR="005C7901" w:rsidRPr="00E977DE" w:rsidRDefault="005C7901" w:rsidP="005C7901">
      <w:pPr>
        <w:spacing w:line="360" w:lineRule="auto"/>
        <w:ind w:firstLine="709"/>
        <w:jc w:val="both"/>
        <w:rPr>
          <w:sz w:val="24"/>
          <w:szCs w:val="24"/>
          <w:lang w:val="en-US"/>
        </w:rPr>
      </w:pPr>
    </w:p>
    <w:p w:rsidR="005C7901" w:rsidRPr="00E977DE" w:rsidRDefault="00953675" w:rsidP="005C7901">
      <w:pPr>
        <w:spacing w:line="360" w:lineRule="auto"/>
        <w:ind w:firstLine="709"/>
        <w:jc w:val="both"/>
        <w:rPr>
          <w:sz w:val="24"/>
          <w:szCs w:val="24"/>
          <w:lang w:val="en-US"/>
        </w:rPr>
      </w:pPr>
      <w:r w:rsidRPr="00E977DE">
        <w:rPr>
          <w:sz w:val="24"/>
          <w:szCs w:val="24"/>
          <w:lang w:val="en-US"/>
        </w:rPr>
        <w:t xml:space="preserve">Figure </w:t>
      </w:r>
      <w:r w:rsidR="003B5E2A" w:rsidRPr="00E977DE">
        <w:rPr>
          <w:sz w:val="24"/>
          <w:szCs w:val="24"/>
          <w:lang w:val="en-US"/>
        </w:rPr>
        <w:t>7</w:t>
      </w:r>
      <w:r w:rsidRPr="00E977DE">
        <w:rPr>
          <w:sz w:val="24"/>
          <w:szCs w:val="24"/>
          <w:lang w:val="en-US"/>
        </w:rPr>
        <w:t xml:space="preserve"> shows vertical profiles of temperature </w:t>
      </w:r>
      <w:r w:rsidR="005C7901" w:rsidRPr="00E977DE">
        <w:rPr>
          <w:sz w:val="24"/>
          <w:szCs w:val="24"/>
          <w:lang w:val="en-US"/>
        </w:rPr>
        <w:t>(</w:t>
      </w:r>
      <w:r w:rsidRPr="00E977DE">
        <w:rPr>
          <w:sz w:val="24"/>
          <w:szCs w:val="24"/>
          <w:lang w:val="en-US"/>
        </w:rPr>
        <w:t>red</w:t>
      </w:r>
      <w:r w:rsidR="005C7901" w:rsidRPr="00E977DE">
        <w:rPr>
          <w:sz w:val="24"/>
          <w:szCs w:val="24"/>
          <w:lang w:val="en-US"/>
        </w:rPr>
        <w:t xml:space="preserve">), </w:t>
      </w:r>
      <w:r w:rsidRPr="00E977DE">
        <w:rPr>
          <w:sz w:val="24"/>
          <w:szCs w:val="24"/>
          <w:lang w:val="en-US"/>
        </w:rPr>
        <w:t xml:space="preserve">conductivity </w:t>
      </w:r>
      <w:r w:rsidR="005C7901" w:rsidRPr="00E977DE">
        <w:rPr>
          <w:sz w:val="24"/>
          <w:szCs w:val="24"/>
          <w:lang w:val="en-US"/>
        </w:rPr>
        <w:t>(</w:t>
      </w:r>
      <w:r w:rsidRPr="00E977DE">
        <w:rPr>
          <w:sz w:val="24"/>
          <w:szCs w:val="24"/>
          <w:lang w:val="en-US"/>
        </w:rPr>
        <w:t>black</w:t>
      </w:r>
      <w:r w:rsidR="005C7901" w:rsidRPr="00E977DE">
        <w:rPr>
          <w:sz w:val="24"/>
          <w:szCs w:val="24"/>
          <w:lang w:val="en-US"/>
        </w:rPr>
        <w:t xml:space="preserve">), </w:t>
      </w:r>
      <w:r w:rsidRPr="00E977DE">
        <w:rPr>
          <w:sz w:val="24"/>
          <w:szCs w:val="24"/>
          <w:lang w:val="en-US"/>
        </w:rPr>
        <w:t xml:space="preserve">turbidity </w:t>
      </w:r>
      <w:r w:rsidR="005C7901" w:rsidRPr="00E977DE">
        <w:rPr>
          <w:sz w:val="24"/>
          <w:szCs w:val="24"/>
          <w:lang w:val="en-US"/>
        </w:rPr>
        <w:t>(</w:t>
      </w:r>
      <w:r w:rsidRPr="00E977DE">
        <w:rPr>
          <w:sz w:val="24"/>
          <w:szCs w:val="24"/>
          <w:lang w:val="en-US"/>
        </w:rPr>
        <w:t>blue</w:t>
      </w:r>
      <w:r w:rsidR="005C7901" w:rsidRPr="00E977DE">
        <w:rPr>
          <w:sz w:val="24"/>
          <w:szCs w:val="24"/>
          <w:lang w:val="en-US"/>
        </w:rPr>
        <w:t xml:space="preserve">), </w:t>
      </w:r>
      <w:r w:rsidRPr="00E977DE">
        <w:rPr>
          <w:sz w:val="24"/>
          <w:szCs w:val="24"/>
          <w:lang w:val="en-US"/>
        </w:rPr>
        <w:t xml:space="preserve">dissolved oxygen concentration </w:t>
      </w:r>
      <w:r w:rsidR="005C7901" w:rsidRPr="00E977DE">
        <w:rPr>
          <w:sz w:val="24"/>
          <w:szCs w:val="24"/>
          <w:lang w:val="en-US"/>
        </w:rPr>
        <w:t>(</w:t>
      </w:r>
      <w:r w:rsidRPr="00E977DE">
        <w:rPr>
          <w:sz w:val="24"/>
          <w:szCs w:val="24"/>
          <w:lang w:val="en-US"/>
        </w:rPr>
        <w:t>dark</w:t>
      </w:r>
      <w:r w:rsidR="005C7901" w:rsidRPr="00E977DE">
        <w:rPr>
          <w:sz w:val="24"/>
          <w:szCs w:val="24"/>
          <w:lang w:val="en-US"/>
        </w:rPr>
        <w:t xml:space="preserve">) </w:t>
      </w:r>
      <w:r w:rsidRPr="00E977DE">
        <w:rPr>
          <w:sz w:val="24"/>
          <w:szCs w:val="24"/>
          <w:lang w:val="en-US"/>
        </w:rPr>
        <w:t>and chlorophyll “a”</w:t>
      </w:r>
      <w:r w:rsidR="005C7901" w:rsidRPr="00E977DE">
        <w:rPr>
          <w:sz w:val="24"/>
          <w:szCs w:val="24"/>
          <w:lang w:val="en-US"/>
        </w:rPr>
        <w:t xml:space="preserve"> (</w:t>
      </w:r>
      <w:r w:rsidRPr="00E977DE">
        <w:rPr>
          <w:sz w:val="24"/>
          <w:szCs w:val="24"/>
          <w:lang w:val="en-US"/>
        </w:rPr>
        <w:t>green</w:t>
      </w:r>
      <w:r w:rsidR="005C7901" w:rsidRPr="00E977DE">
        <w:rPr>
          <w:sz w:val="24"/>
          <w:szCs w:val="24"/>
          <w:lang w:val="en-US"/>
        </w:rPr>
        <w:t xml:space="preserve">) </w:t>
      </w:r>
      <w:r w:rsidRPr="00E977DE">
        <w:rPr>
          <w:sz w:val="24"/>
          <w:szCs w:val="24"/>
          <w:lang w:val="en-US"/>
        </w:rPr>
        <w:t xml:space="preserve">in the central part of Chernyshov bay </w:t>
      </w:r>
      <w:r w:rsidR="005C7901" w:rsidRPr="00E977DE">
        <w:rPr>
          <w:sz w:val="24"/>
          <w:szCs w:val="24"/>
          <w:lang w:val="en-US"/>
        </w:rPr>
        <w:t>(</w:t>
      </w:r>
      <w:r w:rsidRPr="00E977DE">
        <w:rPr>
          <w:sz w:val="24"/>
          <w:szCs w:val="24"/>
          <w:lang w:val="en-US"/>
        </w:rPr>
        <w:t>station</w:t>
      </w:r>
      <w:r w:rsidR="005C7901" w:rsidRPr="00E977DE">
        <w:rPr>
          <w:sz w:val="24"/>
          <w:szCs w:val="24"/>
        </w:rPr>
        <w:t>С</w:t>
      </w:r>
      <w:r w:rsidR="005C7901" w:rsidRPr="00E977DE">
        <w:rPr>
          <w:sz w:val="24"/>
          <w:szCs w:val="24"/>
          <w:lang w:val="en-US"/>
        </w:rPr>
        <w:t>5)</w:t>
      </w:r>
      <w:r w:rsidRPr="00E977DE">
        <w:rPr>
          <w:sz w:val="24"/>
          <w:szCs w:val="24"/>
          <w:lang w:val="en-US"/>
        </w:rPr>
        <w:t xml:space="preserve"> obtained on September </w:t>
      </w:r>
      <w:r w:rsidR="005C7901" w:rsidRPr="00E977DE">
        <w:rPr>
          <w:sz w:val="24"/>
          <w:szCs w:val="24"/>
          <w:lang w:val="en-US"/>
        </w:rPr>
        <w:t>21</w:t>
      </w:r>
      <w:r w:rsidRPr="00E977DE">
        <w:rPr>
          <w:sz w:val="24"/>
          <w:szCs w:val="24"/>
          <w:lang w:val="en-US"/>
        </w:rPr>
        <w:t xml:space="preserve">, </w:t>
      </w:r>
      <w:r w:rsidR="005C7901" w:rsidRPr="00E977DE">
        <w:rPr>
          <w:sz w:val="24"/>
          <w:szCs w:val="24"/>
          <w:lang w:val="en-US"/>
        </w:rPr>
        <w:t>201</w:t>
      </w:r>
      <w:r w:rsidR="005C7901" w:rsidRPr="00E977DE">
        <w:rPr>
          <w:sz w:val="24"/>
          <w:szCs w:val="24"/>
          <w:lang w:val="kk-KZ"/>
        </w:rPr>
        <w:t>9</w:t>
      </w:r>
      <w:r w:rsidR="005C7901" w:rsidRPr="00E977DE">
        <w:rPr>
          <w:sz w:val="24"/>
          <w:szCs w:val="24"/>
          <w:lang w:val="en-US"/>
        </w:rPr>
        <w:t xml:space="preserve"> </w:t>
      </w:r>
      <w:r w:rsidR="002730FA" w:rsidRPr="00E977DE">
        <w:rPr>
          <w:sz w:val="24"/>
          <w:szCs w:val="24"/>
          <w:lang w:val="en-US"/>
        </w:rPr>
        <w:t>[15]</w:t>
      </w:r>
      <w:r w:rsidR="005C7901" w:rsidRPr="00E977DE">
        <w:rPr>
          <w:sz w:val="24"/>
          <w:szCs w:val="24"/>
          <w:lang w:val="en-US"/>
        </w:rPr>
        <w:t xml:space="preserve">.  </w:t>
      </w:r>
      <w:r w:rsidR="00D25230" w:rsidRPr="00E977DE">
        <w:rPr>
          <w:sz w:val="24"/>
          <w:szCs w:val="24"/>
          <w:lang w:val="en-US"/>
        </w:rPr>
        <w:t xml:space="preserve">Figure </w:t>
      </w:r>
      <w:r w:rsidR="003B5E2A" w:rsidRPr="00E977DE">
        <w:rPr>
          <w:sz w:val="24"/>
          <w:szCs w:val="24"/>
          <w:lang w:val="en-US"/>
        </w:rPr>
        <w:t>8</w:t>
      </w:r>
      <w:r w:rsidR="005C7901" w:rsidRPr="00E977DE">
        <w:rPr>
          <w:sz w:val="24"/>
          <w:szCs w:val="24"/>
          <w:lang w:val="en-US"/>
        </w:rPr>
        <w:t xml:space="preserve"> </w:t>
      </w:r>
      <w:r w:rsidR="00D25230" w:rsidRPr="00E977DE">
        <w:rPr>
          <w:sz w:val="24"/>
          <w:szCs w:val="24"/>
          <w:lang w:val="en-US"/>
        </w:rPr>
        <w:t xml:space="preserve">presents vertical profiles of parameters measure in </w:t>
      </w:r>
      <w:r w:rsidR="003D1F7D" w:rsidRPr="00E977DE">
        <w:rPr>
          <w:sz w:val="24"/>
          <w:szCs w:val="24"/>
          <w:lang w:val="en-US"/>
        </w:rPr>
        <w:t>Tshchebas</w:t>
      </w:r>
      <w:r w:rsidR="00D25230" w:rsidRPr="00E977DE">
        <w:rPr>
          <w:sz w:val="24"/>
          <w:szCs w:val="24"/>
          <w:lang w:val="en-US"/>
        </w:rPr>
        <w:t xml:space="preserve"> bay</w:t>
      </w:r>
      <w:r w:rsidR="005C7901" w:rsidRPr="00E977DE">
        <w:rPr>
          <w:sz w:val="24"/>
          <w:szCs w:val="24"/>
          <w:lang w:val="en-US"/>
        </w:rPr>
        <w:t xml:space="preserve">. </w:t>
      </w:r>
      <w:r w:rsidR="00D25230" w:rsidRPr="00E977DE">
        <w:rPr>
          <w:sz w:val="24"/>
          <w:szCs w:val="24"/>
          <w:lang w:val="en-US"/>
        </w:rPr>
        <w:t>In period of works</w:t>
      </w:r>
      <w:r w:rsidR="00F57704" w:rsidRPr="00E977DE">
        <w:rPr>
          <w:sz w:val="24"/>
          <w:szCs w:val="24"/>
          <w:lang w:val="en-US"/>
        </w:rPr>
        <w:t xml:space="preserve"> in the upper layer of bay waters </w:t>
      </w:r>
      <w:r w:rsidR="005C7901" w:rsidRPr="00E977DE">
        <w:rPr>
          <w:sz w:val="24"/>
          <w:szCs w:val="24"/>
          <w:lang w:val="en-US"/>
        </w:rPr>
        <w:t>(0</w:t>
      </w:r>
      <w:r w:rsidR="00F57704" w:rsidRPr="00E977DE">
        <w:rPr>
          <w:sz w:val="24"/>
          <w:szCs w:val="24"/>
          <w:lang w:val="en-US"/>
        </w:rPr>
        <w:t>-</w:t>
      </w:r>
      <w:r w:rsidR="005C7901" w:rsidRPr="00E977DE">
        <w:rPr>
          <w:sz w:val="24"/>
          <w:szCs w:val="24"/>
          <w:lang w:val="en-US"/>
        </w:rPr>
        <w:t>2</w:t>
      </w:r>
      <w:r w:rsidR="00F57704" w:rsidRPr="00E977DE">
        <w:rPr>
          <w:sz w:val="24"/>
          <w:szCs w:val="24"/>
          <w:lang w:val="en-US"/>
        </w:rPr>
        <w:t>m</w:t>
      </w:r>
      <w:r w:rsidR="005C7901" w:rsidRPr="00E977DE">
        <w:rPr>
          <w:sz w:val="24"/>
          <w:szCs w:val="24"/>
          <w:lang w:val="en-US"/>
        </w:rPr>
        <w:t xml:space="preserve">) </w:t>
      </w:r>
      <w:r w:rsidR="00F57704" w:rsidRPr="00E977DE">
        <w:rPr>
          <w:sz w:val="24"/>
          <w:szCs w:val="24"/>
          <w:lang w:val="en-US"/>
        </w:rPr>
        <w:t>maximum temperature values were observed</w:t>
      </w:r>
      <w:r w:rsidR="005C7901" w:rsidRPr="00E977DE">
        <w:rPr>
          <w:sz w:val="24"/>
          <w:szCs w:val="24"/>
          <w:lang w:val="en-US"/>
        </w:rPr>
        <w:t xml:space="preserve">, </w:t>
      </w:r>
      <w:r w:rsidR="00F57704" w:rsidRPr="00E977DE">
        <w:rPr>
          <w:sz w:val="24"/>
          <w:szCs w:val="24"/>
          <w:lang w:val="en-US"/>
        </w:rPr>
        <w:t>which</w:t>
      </w:r>
      <w:r w:rsidR="005C7901" w:rsidRPr="00E977DE">
        <w:rPr>
          <w:sz w:val="24"/>
          <w:szCs w:val="24"/>
          <w:lang w:val="en-US"/>
        </w:rPr>
        <w:t xml:space="preserve">, </w:t>
      </w:r>
      <w:r w:rsidR="002236CF" w:rsidRPr="00E977DE">
        <w:rPr>
          <w:sz w:val="24"/>
          <w:szCs w:val="24"/>
          <w:lang w:val="en-US"/>
        </w:rPr>
        <w:t>apparently</w:t>
      </w:r>
      <w:r w:rsidR="005C7901" w:rsidRPr="00E977DE">
        <w:rPr>
          <w:sz w:val="24"/>
          <w:szCs w:val="24"/>
          <w:lang w:val="en-US"/>
        </w:rPr>
        <w:t xml:space="preserve">, </w:t>
      </w:r>
      <w:r w:rsidR="002236CF" w:rsidRPr="00E977DE">
        <w:rPr>
          <w:sz w:val="24"/>
          <w:szCs w:val="24"/>
          <w:lang w:val="en-US"/>
        </w:rPr>
        <w:t>is conditional upon day radiative forcing</w:t>
      </w:r>
      <w:r w:rsidR="005C7901" w:rsidRPr="00E977DE">
        <w:rPr>
          <w:sz w:val="24"/>
          <w:szCs w:val="24"/>
          <w:lang w:val="en-US"/>
        </w:rPr>
        <w:t xml:space="preserve">. </w:t>
      </w:r>
    </w:p>
    <w:p w:rsidR="009A7482" w:rsidRPr="00E977DE" w:rsidRDefault="009A7482" w:rsidP="009A7482">
      <w:pPr>
        <w:spacing w:line="360" w:lineRule="auto"/>
        <w:ind w:firstLine="709"/>
        <w:jc w:val="both"/>
        <w:rPr>
          <w:sz w:val="24"/>
          <w:szCs w:val="24"/>
          <w:lang w:val="en-US"/>
        </w:rPr>
      </w:pPr>
      <w:r w:rsidRPr="00E977DE">
        <w:rPr>
          <w:sz w:val="24"/>
          <w:szCs w:val="24"/>
          <w:lang w:val="en-US"/>
        </w:rPr>
        <w:t>Below this layer, water layer had homogenous pattern in terms of temperature and conductivity. In the upper layer, maximum dissolved oxygen values and minimum chlorophyll fluorescence value were also observed.</w:t>
      </w:r>
    </w:p>
    <w:p w:rsidR="005C7901" w:rsidRPr="00E977DE" w:rsidRDefault="005C7901" w:rsidP="005C7901">
      <w:pPr>
        <w:spacing w:line="360" w:lineRule="auto"/>
        <w:ind w:firstLine="709"/>
        <w:jc w:val="both"/>
        <w:rPr>
          <w:sz w:val="24"/>
          <w:szCs w:val="24"/>
          <w:lang w:val="en-US"/>
        </w:rPr>
      </w:pPr>
    </w:p>
    <w:p w:rsidR="005C7901" w:rsidRPr="00E977DE" w:rsidRDefault="005C7901" w:rsidP="005C7901">
      <w:pPr>
        <w:spacing w:line="360" w:lineRule="auto"/>
        <w:ind w:firstLine="709"/>
        <w:jc w:val="center"/>
        <w:rPr>
          <w:sz w:val="24"/>
          <w:szCs w:val="24"/>
        </w:rPr>
      </w:pPr>
      <w:r w:rsidRPr="00E977DE">
        <w:rPr>
          <w:noProof/>
          <w:sz w:val="24"/>
          <w:szCs w:val="24"/>
        </w:rPr>
        <w:drawing>
          <wp:inline distT="0" distB="0" distL="0" distR="0" wp14:anchorId="5B9B92CF" wp14:editId="7A5BF506">
            <wp:extent cx="4638675" cy="2057400"/>
            <wp:effectExtent l="0" t="0" r="9525" b="0"/>
            <wp:docPr id="43" name="Рисунок 43" descr="Описание: T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T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38675" cy="2057400"/>
                    </a:xfrm>
                    <a:prstGeom prst="rect">
                      <a:avLst/>
                    </a:prstGeom>
                    <a:noFill/>
                    <a:ln>
                      <a:noFill/>
                    </a:ln>
                  </pic:spPr>
                </pic:pic>
              </a:graphicData>
            </a:graphic>
          </wp:inline>
        </w:drawing>
      </w:r>
    </w:p>
    <w:p w:rsidR="005C7901" w:rsidRPr="00E977DE" w:rsidRDefault="002236CF" w:rsidP="005C7901">
      <w:pPr>
        <w:spacing w:line="360" w:lineRule="auto"/>
        <w:ind w:firstLine="709"/>
        <w:jc w:val="center"/>
        <w:rPr>
          <w:sz w:val="24"/>
          <w:szCs w:val="24"/>
          <w:lang w:val="en-US"/>
        </w:rPr>
      </w:pPr>
      <w:r w:rsidRPr="00E977DE">
        <w:rPr>
          <w:bCs/>
          <w:sz w:val="24"/>
          <w:szCs w:val="24"/>
          <w:lang w:val="en-US"/>
        </w:rPr>
        <w:t xml:space="preserve">Figure </w:t>
      </w:r>
      <w:r w:rsidR="003B5E2A" w:rsidRPr="00E977DE">
        <w:rPr>
          <w:bCs/>
          <w:sz w:val="24"/>
          <w:szCs w:val="24"/>
          <w:lang w:val="en-US"/>
        </w:rPr>
        <w:t>8</w:t>
      </w:r>
      <w:r w:rsidR="005C7901" w:rsidRPr="00E977DE">
        <w:rPr>
          <w:bCs/>
          <w:sz w:val="24"/>
          <w:szCs w:val="24"/>
          <w:lang w:val="en-US"/>
        </w:rPr>
        <w:t xml:space="preserve"> </w:t>
      </w:r>
      <w:r w:rsidRPr="00E977DE">
        <w:rPr>
          <w:bCs/>
          <w:sz w:val="24"/>
          <w:szCs w:val="24"/>
          <w:lang w:val="en-US"/>
        </w:rPr>
        <w:t>–</w:t>
      </w:r>
      <w:r w:rsidR="005C7901" w:rsidRPr="00E977DE">
        <w:rPr>
          <w:sz w:val="24"/>
          <w:szCs w:val="24"/>
          <w:lang w:val="en-US"/>
        </w:rPr>
        <w:t xml:space="preserve"> </w:t>
      </w:r>
      <w:r w:rsidRPr="00E977DE">
        <w:rPr>
          <w:sz w:val="24"/>
          <w:szCs w:val="24"/>
          <w:lang w:val="en-US"/>
        </w:rPr>
        <w:t xml:space="preserve">Vertical hydrophysical structure of water in </w:t>
      </w:r>
      <w:r w:rsidR="003D1F7D" w:rsidRPr="00E977DE">
        <w:rPr>
          <w:sz w:val="24"/>
          <w:szCs w:val="24"/>
          <w:lang w:val="en-US"/>
        </w:rPr>
        <w:t>Tshchebas</w:t>
      </w:r>
      <w:r w:rsidRPr="00E977DE">
        <w:rPr>
          <w:sz w:val="24"/>
          <w:szCs w:val="24"/>
          <w:lang w:val="en-US"/>
        </w:rPr>
        <w:t xml:space="preserve"> bay</w:t>
      </w:r>
    </w:p>
    <w:p w:rsidR="005C7901" w:rsidRPr="00E977DE" w:rsidRDefault="005C7901" w:rsidP="005C7901">
      <w:pPr>
        <w:spacing w:line="360" w:lineRule="auto"/>
        <w:ind w:firstLine="709"/>
        <w:jc w:val="both"/>
        <w:rPr>
          <w:sz w:val="24"/>
          <w:szCs w:val="24"/>
          <w:lang w:val="en-US"/>
        </w:rPr>
      </w:pPr>
    </w:p>
    <w:p w:rsidR="005C7901" w:rsidRPr="00E977DE" w:rsidRDefault="00A95003" w:rsidP="005C7901">
      <w:pPr>
        <w:spacing w:line="360" w:lineRule="auto"/>
        <w:ind w:firstLine="709"/>
        <w:jc w:val="both"/>
        <w:rPr>
          <w:sz w:val="24"/>
          <w:szCs w:val="24"/>
          <w:lang w:val="en-US"/>
        </w:rPr>
      </w:pPr>
      <w:r w:rsidRPr="00E977DE">
        <w:rPr>
          <w:sz w:val="24"/>
          <w:szCs w:val="24"/>
          <w:lang w:val="en-US"/>
        </w:rPr>
        <w:lastRenderedPageBreak/>
        <w:t xml:space="preserve">Despite relatively short-term total period of recording of devices installed at the station </w:t>
      </w:r>
      <w:r w:rsidR="005C7901" w:rsidRPr="00E977DE">
        <w:rPr>
          <w:sz w:val="24"/>
          <w:szCs w:val="24"/>
          <w:lang w:val="en-US"/>
        </w:rPr>
        <w:t>(</w:t>
      </w:r>
      <w:r w:rsidRPr="00E977DE">
        <w:rPr>
          <w:sz w:val="24"/>
          <w:szCs w:val="24"/>
          <w:lang w:val="en-US"/>
        </w:rPr>
        <w:t xml:space="preserve">approximately </w:t>
      </w:r>
      <w:r w:rsidR="005C7901" w:rsidRPr="00E977DE">
        <w:rPr>
          <w:sz w:val="24"/>
          <w:szCs w:val="24"/>
          <w:lang w:val="en-US"/>
        </w:rPr>
        <w:t xml:space="preserve">1 </w:t>
      </w:r>
      <w:r w:rsidRPr="00E977DE">
        <w:rPr>
          <w:sz w:val="24"/>
          <w:szCs w:val="24"/>
          <w:lang w:val="en-US"/>
        </w:rPr>
        <w:t>day</w:t>
      </w:r>
      <w:r w:rsidR="005C7901" w:rsidRPr="00E977DE">
        <w:rPr>
          <w:sz w:val="24"/>
          <w:szCs w:val="24"/>
          <w:lang w:val="en-US"/>
        </w:rPr>
        <w:t xml:space="preserve">), </w:t>
      </w:r>
      <w:r w:rsidRPr="00E977DE">
        <w:rPr>
          <w:sz w:val="24"/>
          <w:szCs w:val="24"/>
          <w:lang w:val="en-US"/>
        </w:rPr>
        <w:t>measurements recorded an interesting pattern of variability of values of temperature and current velocities</w:t>
      </w:r>
      <w:r w:rsidR="005C7901" w:rsidRPr="00E977DE">
        <w:rPr>
          <w:sz w:val="24"/>
          <w:szCs w:val="24"/>
          <w:lang w:val="en-US"/>
        </w:rPr>
        <w:t xml:space="preserve">. </w:t>
      </w:r>
      <w:r w:rsidR="00F6702F" w:rsidRPr="00E977DE">
        <w:rPr>
          <w:sz w:val="24"/>
          <w:szCs w:val="24"/>
          <w:lang w:val="en-US"/>
        </w:rPr>
        <w:t xml:space="preserve">Over the period between beginning of record and up until </w:t>
      </w:r>
      <w:r w:rsidR="005C7901" w:rsidRPr="00E977DE">
        <w:rPr>
          <w:sz w:val="24"/>
          <w:szCs w:val="24"/>
          <w:lang w:val="en-US"/>
        </w:rPr>
        <w:t xml:space="preserve">9 </w:t>
      </w:r>
      <w:r w:rsidR="00F6702F" w:rsidRPr="00E977DE">
        <w:rPr>
          <w:sz w:val="24"/>
          <w:szCs w:val="24"/>
          <w:lang w:val="en-US"/>
        </w:rPr>
        <w:t xml:space="preserve">p.m. </w:t>
      </w:r>
      <w:r w:rsidR="005C7901" w:rsidRPr="00E977DE">
        <w:rPr>
          <w:sz w:val="24"/>
          <w:szCs w:val="24"/>
          <w:lang w:val="en-US"/>
        </w:rPr>
        <w:t>28</w:t>
      </w:r>
      <w:r w:rsidR="00F6702F" w:rsidRPr="00E977DE">
        <w:rPr>
          <w:sz w:val="24"/>
          <w:szCs w:val="24"/>
          <w:lang w:val="en-US"/>
        </w:rPr>
        <w:t>/</w:t>
      </w:r>
      <w:r w:rsidR="005C7901" w:rsidRPr="00E977DE">
        <w:rPr>
          <w:sz w:val="24"/>
          <w:szCs w:val="24"/>
          <w:lang w:val="en-US"/>
        </w:rPr>
        <w:t xml:space="preserve">10 </w:t>
      </w:r>
      <w:r w:rsidR="00F6702F" w:rsidRPr="00E977DE">
        <w:rPr>
          <w:sz w:val="24"/>
          <w:szCs w:val="24"/>
          <w:lang w:val="en-US"/>
        </w:rPr>
        <w:t xml:space="preserve">expressed wave-like variations of temperature values within thermocline </w:t>
      </w:r>
      <w:r w:rsidR="005C7901" w:rsidRPr="00E977DE">
        <w:rPr>
          <w:sz w:val="24"/>
          <w:szCs w:val="24"/>
          <w:lang w:val="en-US"/>
        </w:rPr>
        <w:t>(</w:t>
      </w:r>
      <w:r w:rsidR="00F6702F" w:rsidRPr="00E977DE">
        <w:rPr>
          <w:sz w:val="24"/>
          <w:szCs w:val="24"/>
          <w:lang w:val="en-US"/>
        </w:rPr>
        <w:t xml:space="preserve">depths from </w:t>
      </w:r>
      <w:r w:rsidR="005C7901" w:rsidRPr="00E977DE">
        <w:rPr>
          <w:sz w:val="24"/>
          <w:szCs w:val="24"/>
          <w:lang w:val="en-US"/>
        </w:rPr>
        <w:t>27</w:t>
      </w:r>
      <w:r w:rsidR="00F6702F" w:rsidRPr="00E977DE">
        <w:rPr>
          <w:sz w:val="24"/>
          <w:szCs w:val="24"/>
          <w:lang w:val="en-US"/>
        </w:rPr>
        <w:t>.</w:t>
      </w:r>
      <w:r w:rsidR="005C7901" w:rsidRPr="00E977DE">
        <w:rPr>
          <w:sz w:val="24"/>
          <w:szCs w:val="24"/>
          <w:lang w:val="en-US"/>
        </w:rPr>
        <w:t>5</w:t>
      </w:r>
      <w:r w:rsidR="00F6702F" w:rsidRPr="00E977DE">
        <w:rPr>
          <w:sz w:val="24"/>
          <w:szCs w:val="24"/>
          <w:lang w:val="en-US"/>
        </w:rPr>
        <w:t>m. and above</w:t>
      </w:r>
      <w:r w:rsidR="005C7901" w:rsidRPr="00E977DE">
        <w:rPr>
          <w:sz w:val="24"/>
          <w:szCs w:val="24"/>
          <w:lang w:val="en-US"/>
        </w:rPr>
        <w:t>)</w:t>
      </w:r>
      <w:r w:rsidR="00F6702F" w:rsidRPr="00E977DE">
        <w:rPr>
          <w:sz w:val="24"/>
          <w:szCs w:val="24"/>
          <w:lang w:val="en-US"/>
        </w:rPr>
        <w:t xml:space="preserve"> were observed;</w:t>
      </w:r>
      <w:r w:rsidR="005C7901" w:rsidRPr="00E977DE">
        <w:rPr>
          <w:sz w:val="24"/>
          <w:szCs w:val="24"/>
          <w:lang w:val="en-US"/>
        </w:rPr>
        <w:t xml:space="preserve"> </w:t>
      </w:r>
      <w:r w:rsidR="00F6702F" w:rsidRPr="00E977DE">
        <w:rPr>
          <w:sz w:val="24"/>
          <w:szCs w:val="24"/>
          <w:lang w:val="en-US"/>
        </w:rPr>
        <w:t>lower water layers have not been affected by these variations</w:t>
      </w:r>
      <w:r w:rsidR="005C7901" w:rsidRPr="00E977DE">
        <w:rPr>
          <w:sz w:val="24"/>
          <w:szCs w:val="24"/>
          <w:lang w:val="en-US"/>
        </w:rPr>
        <w:t xml:space="preserve">. </w:t>
      </w:r>
      <w:r w:rsidR="00F6702F" w:rsidRPr="00E977DE">
        <w:rPr>
          <w:sz w:val="24"/>
          <w:szCs w:val="24"/>
          <w:lang w:val="en-US"/>
        </w:rPr>
        <w:t>Similar nature is also traceable in variation of current velocity values</w:t>
      </w:r>
      <w:r w:rsidR="005C7901" w:rsidRPr="00E977DE">
        <w:rPr>
          <w:sz w:val="24"/>
          <w:szCs w:val="24"/>
          <w:lang w:val="en-US"/>
        </w:rPr>
        <w:t xml:space="preserve">. </w:t>
      </w:r>
      <w:r w:rsidR="00F6702F" w:rsidRPr="00E977DE">
        <w:rPr>
          <w:sz w:val="24"/>
          <w:szCs w:val="24"/>
          <w:lang w:val="en-US"/>
        </w:rPr>
        <w:t xml:space="preserve">We should note that maximum velocities of bottom currents </w:t>
      </w:r>
      <w:r w:rsidR="005C7901" w:rsidRPr="00E977DE">
        <w:rPr>
          <w:sz w:val="24"/>
          <w:szCs w:val="24"/>
          <w:lang w:val="en-US"/>
        </w:rPr>
        <w:t>(</w:t>
      </w:r>
      <w:r w:rsidR="00F6702F" w:rsidRPr="00E977DE">
        <w:rPr>
          <w:sz w:val="24"/>
          <w:szCs w:val="24"/>
          <w:lang w:val="en-US"/>
        </w:rPr>
        <w:t>under thermocline</w:t>
      </w:r>
      <w:r w:rsidR="005C7901" w:rsidRPr="00E977DE">
        <w:rPr>
          <w:sz w:val="24"/>
          <w:szCs w:val="24"/>
          <w:lang w:val="en-US"/>
        </w:rPr>
        <w:t xml:space="preserve">) </w:t>
      </w:r>
      <w:r w:rsidR="00F6702F" w:rsidRPr="00E977DE">
        <w:rPr>
          <w:sz w:val="24"/>
          <w:szCs w:val="24"/>
          <w:lang w:val="en-US"/>
        </w:rPr>
        <w:t xml:space="preserve">in that period reached </w:t>
      </w:r>
      <w:r w:rsidR="005C7901" w:rsidRPr="00E977DE">
        <w:rPr>
          <w:sz w:val="24"/>
          <w:szCs w:val="24"/>
          <w:lang w:val="en-US"/>
        </w:rPr>
        <w:t>4</w:t>
      </w:r>
      <w:r w:rsidR="00F6702F" w:rsidRPr="00E977DE">
        <w:rPr>
          <w:sz w:val="24"/>
          <w:szCs w:val="24"/>
          <w:lang w:val="en-US"/>
        </w:rPr>
        <w:t>cm</w:t>
      </w:r>
      <w:r w:rsidR="005C7901" w:rsidRPr="00E977DE">
        <w:rPr>
          <w:sz w:val="24"/>
          <w:szCs w:val="24"/>
          <w:lang w:val="en-US"/>
        </w:rPr>
        <w:t>/</w:t>
      </w:r>
      <w:r w:rsidR="00F6702F" w:rsidRPr="00E977DE">
        <w:rPr>
          <w:sz w:val="24"/>
          <w:szCs w:val="24"/>
          <w:lang w:val="en-US"/>
        </w:rPr>
        <w:t>s</w:t>
      </w:r>
      <w:r w:rsidR="005C7901" w:rsidRPr="00E977DE">
        <w:rPr>
          <w:sz w:val="24"/>
          <w:szCs w:val="24"/>
          <w:lang w:val="en-US"/>
        </w:rPr>
        <w:t xml:space="preserve">. </w:t>
      </w:r>
      <w:r w:rsidR="00F6702F" w:rsidRPr="00E977DE">
        <w:rPr>
          <w:sz w:val="24"/>
          <w:szCs w:val="24"/>
          <w:lang w:val="en-US"/>
        </w:rPr>
        <w:t xml:space="preserve">After </w:t>
      </w:r>
      <w:r w:rsidR="005C7901" w:rsidRPr="00E977DE">
        <w:rPr>
          <w:sz w:val="24"/>
          <w:szCs w:val="24"/>
          <w:lang w:val="en-US"/>
        </w:rPr>
        <w:t xml:space="preserve">9 </w:t>
      </w:r>
      <w:r w:rsidR="00F6702F" w:rsidRPr="00E977DE">
        <w:rPr>
          <w:sz w:val="24"/>
          <w:szCs w:val="24"/>
          <w:lang w:val="en-US"/>
        </w:rPr>
        <w:t xml:space="preserve">p.m. </w:t>
      </w:r>
      <w:r w:rsidR="005C7901" w:rsidRPr="00E977DE">
        <w:rPr>
          <w:sz w:val="24"/>
          <w:szCs w:val="24"/>
          <w:lang w:val="en-US"/>
        </w:rPr>
        <w:t>28</w:t>
      </w:r>
      <w:r w:rsidR="00F6702F" w:rsidRPr="00E977DE">
        <w:rPr>
          <w:sz w:val="24"/>
          <w:szCs w:val="24"/>
          <w:lang w:val="en-US"/>
        </w:rPr>
        <w:t>/</w:t>
      </w:r>
      <w:r w:rsidR="005C7901" w:rsidRPr="00E977DE">
        <w:rPr>
          <w:sz w:val="24"/>
          <w:szCs w:val="24"/>
          <w:lang w:val="en-US"/>
        </w:rPr>
        <w:t>10</w:t>
      </w:r>
      <w:r w:rsidR="00F6702F" w:rsidRPr="00E977DE">
        <w:rPr>
          <w:sz w:val="24"/>
          <w:szCs w:val="24"/>
          <w:lang w:val="en-US"/>
        </w:rPr>
        <w:t>, water movement in the bottom layer has almost ceased</w:t>
      </w:r>
      <w:r w:rsidR="005C7901" w:rsidRPr="00E977DE">
        <w:rPr>
          <w:sz w:val="24"/>
          <w:szCs w:val="24"/>
          <w:lang w:val="en-US"/>
        </w:rPr>
        <w:t xml:space="preserve">, </w:t>
      </w:r>
      <w:r w:rsidR="00F6702F" w:rsidRPr="00E977DE">
        <w:rPr>
          <w:sz w:val="24"/>
          <w:szCs w:val="24"/>
          <w:lang w:val="en-US"/>
        </w:rPr>
        <w:t xml:space="preserve">and variations of temperature values were only traceable at horizon of </w:t>
      </w:r>
      <w:r w:rsidR="005C7901" w:rsidRPr="00E977DE">
        <w:rPr>
          <w:sz w:val="24"/>
          <w:szCs w:val="24"/>
          <w:lang w:val="en-US"/>
        </w:rPr>
        <w:t>25</w:t>
      </w:r>
      <w:r w:rsidR="00F6702F" w:rsidRPr="00E977DE">
        <w:rPr>
          <w:sz w:val="24"/>
          <w:szCs w:val="24"/>
          <w:lang w:val="en-US"/>
        </w:rPr>
        <w:t>.</w:t>
      </w:r>
      <w:r w:rsidR="005C7901" w:rsidRPr="00E977DE">
        <w:rPr>
          <w:sz w:val="24"/>
          <w:szCs w:val="24"/>
          <w:lang w:val="en-US"/>
        </w:rPr>
        <w:t>5</w:t>
      </w:r>
      <w:r w:rsidR="00F6702F" w:rsidRPr="00E977DE">
        <w:rPr>
          <w:sz w:val="24"/>
          <w:szCs w:val="24"/>
          <w:lang w:val="en-US"/>
        </w:rPr>
        <w:t>m</w:t>
      </w:r>
      <w:r w:rsidR="005C7901" w:rsidRPr="00E977DE">
        <w:rPr>
          <w:sz w:val="24"/>
          <w:szCs w:val="24"/>
          <w:lang w:val="en-US"/>
        </w:rPr>
        <w:t xml:space="preserve">. </w:t>
      </w:r>
      <w:r w:rsidR="006C6BEA" w:rsidRPr="00E977DE">
        <w:rPr>
          <w:sz w:val="24"/>
          <w:szCs w:val="24"/>
          <w:lang w:val="en-US"/>
        </w:rPr>
        <w:t>Apparently</w:t>
      </w:r>
      <w:r w:rsidR="005C7901" w:rsidRPr="00E977DE">
        <w:rPr>
          <w:sz w:val="24"/>
          <w:szCs w:val="24"/>
          <w:lang w:val="en-US"/>
        </w:rPr>
        <w:t xml:space="preserve">, </w:t>
      </w:r>
      <w:r w:rsidR="006C6BEA" w:rsidRPr="00E977DE">
        <w:rPr>
          <w:sz w:val="24"/>
          <w:szCs w:val="24"/>
          <w:lang w:val="en-US"/>
        </w:rPr>
        <w:t xml:space="preserve">under influence of intense winds on October </w:t>
      </w:r>
      <w:r w:rsidR="005C7901" w:rsidRPr="00E977DE">
        <w:rPr>
          <w:sz w:val="24"/>
          <w:szCs w:val="24"/>
          <w:lang w:val="en-US"/>
        </w:rPr>
        <w:t>25</w:t>
      </w:r>
      <w:r w:rsidR="006C6BEA" w:rsidRPr="00E977DE">
        <w:rPr>
          <w:sz w:val="24"/>
          <w:szCs w:val="24"/>
          <w:lang w:val="en-US"/>
        </w:rPr>
        <w:t>-</w:t>
      </w:r>
      <w:r w:rsidR="005C7901" w:rsidRPr="00E977DE">
        <w:rPr>
          <w:sz w:val="24"/>
          <w:szCs w:val="24"/>
          <w:lang w:val="en-US"/>
        </w:rPr>
        <w:t>26</w:t>
      </w:r>
      <w:r w:rsidR="006C6BEA" w:rsidRPr="00E977DE">
        <w:rPr>
          <w:sz w:val="24"/>
          <w:szCs w:val="24"/>
          <w:lang w:val="en-US"/>
        </w:rPr>
        <w:t>, inside the thermocline internal seiche oscillations have developed</w:t>
      </w:r>
      <w:r w:rsidR="005C7901" w:rsidRPr="00E977DE">
        <w:rPr>
          <w:sz w:val="24"/>
          <w:szCs w:val="24"/>
          <w:lang w:val="en-US"/>
        </w:rPr>
        <w:t xml:space="preserve">, </w:t>
      </w:r>
      <w:r w:rsidR="006C6BEA" w:rsidRPr="00E977DE">
        <w:rPr>
          <w:sz w:val="24"/>
          <w:szCs w:val="24"/>
          <w:lang w:val="en-US"/>
        </w:rPr>
        <w:t>which ceased quite soon upon end of the storm due to high vertical density gradients in the basin</w:t>
      </w:r>
      <w:r w:rsidR="005C7901" w:rsidRPr="00E977DE">
        <w:rPr>
          <w:sz w:val="24"/>
          <w:szCs w:val="24"/>
          <w:lang w:val="en-US"/>
        </w:rPr>
        <w:t xml:space="preserve">. </w:t>
      </w:r>
      <w:r w:rsidR="006C6BEA" w:rsidRPr="00E977DE">
        <w:rPr>
          <w:sz w:val="24"/>
          <w:szCs w:val="24"/>
          <w:lang w:val="en-US"/>
        </w:rPr>
        <w:t xml:space="preserve">Inclined position of the thermocline revealing in observation of internal seiche was also recorded according to data of </w:t>
      </w:r>
      <w:r w:rsidR="005C7901" w:rsidRPr="00E977DE">
        <w:rPr>
          <w:sz w:val="24"/>
          <w:szCs w:val="24"/>
          <w:lang w:val="en-US"/>
        </w:rPr>
        <w:t>CTD-</w:t>
      </w:r>
      <w:r w:rsidR="006C6BEA" w:rsidRPr="00E977DE">
        <w:rPr>
          <w:sz w:val="24"/>
          <w:szCs w:val="24"/>
          <w:lang w:val="en-US"/>
        </w:rPr>
        <w:t>profiling</w:t>
      </w:r>
      <w:r w:rsidR="005C7901" w:rsidRPr="00E977DE">
        <w:rPr>
          <w:sz w:val="24"/>
          <w:szCs w:val="24"/>
          <w:lang w:val="en-US"/>
        </w:rPr>
        <w:t>.</w:t>
      </w:r>
    </w:p>
    <w:p w:rsidR="005C7901" w:rsidRPr="00E977DE" w:rsidRDefault="006C6BEA" w:rsidP="005C7901">
      <w:pPr>
        <w:spacing w:line="360" w:lineRule="auto"/>
        <w:ind w:firstLine="709"/>
        <w:jc w:val="both"/>
        <w:rPr>
          <w:sz w:val="24"/>
          <w:szCs w:val="24"/>
          <w:lang w:val="kk-KZ"/>
        </w:rPr>
      </w:pPr>
      <w:r w:rsidRPr="00E977DE">
        <w:rPr>
          <w:sz w:val="24"/>
          <w:szCs w:val="24"/>
          <w:lang w:val="en-US"/>
        </w:rPr>
        <w:t xml:space="preserve">As a brief conclusion for this section, we can state that </w:t>
      </w:r>
      <w:r w:rsidR="005C7901" w:rsidRPr="00E977DE">
        <w:rPr>
          <w:sz w:val="24"/>
          <w:szCs w:val="24"/>
          <w:lang w:val="en-US"/>
        </w:rPr>
        <w:t>TS</w:t>
      </w:r>
      <w:r w:rsidRPr="00E977DE">
        <w:rPr>
          <w:sz w:val="24"/>
          <w:szCs w:val="24"/>
          <w:lang w:val="en-US"/>
        </w:rPr>
        <w:t xml:space="preserve">-analysis </w:t>
      </w:r>
      <w:r w:rsidR="00F910A9" w:rsidRPr="00E977DE">
        <w:rPr>
          <w:sz w:val="24"/>
          <w:szCs w:val="24"/>
          <w:lang w:val="en-US"/>
        </w:rPr>
        <w:t>points to vital importance of exchange of water and salts between these two basins</w:t>
      </w:r>
      <w:r w:rsidR="005C7901" w:rsidRPr="00E977DE">
        <w:rPr>
          <w:sz w:val="24"/>
          <w:szCs w:val="24"/>
          <w:lang w:val="en-US"/>
        </w:rPr>
        <w:t xml:space="preserve">. </w:t>
      </w:r>
      <w:r w:rsidR="00F910A9" w:rsidRPr="00E977DE">
        <w:rPr>
          <w:rFonts w:eastAsia="Calibri"/>
          <w:bCs/>
          <w:sz w:val="24"/>
          <w:szCs w:val="24"/>
          <w:lang w:val="en-US"/>
        </w:rPr>
        <w:t>Currently, the processes of inter-basin water exchange</w:t>
      </w:r>
      <w:r w:rsidR="005C7901" w:rsidRPr="00E977DE">
        <w:rPr>
          <w:rFonts w:eastAsia="Calibri"/>
          <w:bCs/>
          <w:sz w:val="24"/>
          <w:szCs w:val="24"/>
          <w:lang w:val="kk-KZ"/>
        </w:rPr>
        <w:t xml:space="preserve">, </w:t>
      </w:r>
      <w:r w:rsidR="00F910A9" w:rsidRPr="00E977DE">
        <w:rPr>
          <w:rFonts w:eastAsia="Calibri"/>
          <w:bCs/>
          <w:sz w:val="24"/>
          <w:szCs w:val="24"/>
          <w:lang w:val="en-US"/>
        </w:rPr>
        <w:t>in particular its volume and spatial distribution</w:t>
      </w:r>
      <w:r w:rsidR="005C7901" w:rsidRPr="00E977DE">
        <w:rPr>
          <w:rFonts w:eastAsia="Calibri"/>
          <w:bCs/>
          <w:sz w:val="24"/>
          <w:szCs w:val="24"/>
          <w:lang w:val="kk-KZ"/>
        </w:rPr>
        <w:t xml:space="preserve">, </w:t>
      </w:r>
      <w:r w:rsidR="00F910A9" w:rsidRPr="00E977DE">
        <w:rPr>
          <w:rFonts w:eastAsia="Calibri"/>
          <w:bCs/>
          <w:sz w:val="24"/>
          <w:szCs w:val="24"/>
          <w:lang w:val="en-US"/>
        </w:rPr>
        <w:t>are the main factor defining vertical and spatial structure of water in different parts of Aral Sea</w:t>
      </w:r>
      <w:r w:rsidR="005C7901" w:rsidRPr="00E977DE">
        <w:rPr>
          <w:rFonts w:eastAsia="Calibri"/>
          <w:bCs/>
          <w:sz w:val="24"/>
          <w:szCs w:val="24"/>
          <w:lang w:val="kk-KZ"/>
        </w:rPr>
        <w:t xml:space="preserve">. </w:t>
      </w:r>
      <w:r w:rsidR="008A2DFB" w:rsidRPr="00E977DE">
        <w:rPr>
          <w:rFonts w:eastAsia="Calibri"/>
          <w:bCs/>
          <w:sz w:val="24"/>
          <w:szCs w:val="24"/>
          <w:lang w:val="kk-KZ"/>
        </w:rPr>
        <w:t>In turn</w:t>
      </w:r>
      <w:r w:rsidR="005C7901" w:rsidRPr="00E977DE">
        <w:rPr>
          <w:rFonts w:eastAsia="Calibri"/>
          <w:bCs/>
          <w:sz w:val="24"/>
          <w:szCs w:val="24"/>
          <w:lang w:val="kk-KZ"/>
        </w:rPr>
        <w:t xml:space="preserve">, </w:t>
      </w:r>
      <w:r w:rsidR="008A2DFB" w:rsidRPr="00E977DE">
        <w:rPr>
          <w:rFonts w:eastAsia="Calibri"/>
          <w:bCs/>
          <w:sz w:val="24"/>
          <w:szCs w:val="24"/>
          <w:lang w:val="kk-KZ"/>
        </w:rPr>
        <w:t xml:space="preserve">this determines hydrophysical and hydrochemical parameters of waters which </w:t>
      </w:r>
      <w:r w:rsidR="008A2DFB" w:rsidRPr="00E977DE">
        <w:rPr>
          <w:rFonts w:eastAsia="Calibri"/>
          <w:bCs/>
          <w:sz w:val="24"/>
          <w:szCs w:val="24"/>
          <w:lang w:val="en-US"/>
        </w:rPr>
        <w:t>defines the overall condition of ecosystem of each residual basins</w:t>
      </w:r>
      <w:r w:rsidR="005C7901" w:rsidRPr="00E977DE">
        <w:rPr>
          <w:rFonts w:eastAsia="Calibri"/>
          <w:bCs/>
          <w:sz w:val="24"/>
          <w:szCs w:val="24"/>
          <w:lang w:val="kk-KZ"/>
        </w:rPr>
        <w:t xml:space="preserve">. </w:t>
      </w:r>
    </w:p>
    <w:p w:rsidR="005C7901" w:rsidRPr="00E977DE" w:rsidRDefault="008A2DFB" w:rsidP="005C7901">
      <w:pPr>
        <w:widowControl w:val="0"/>
        <w:shd w:val="clear" w:color="auto" w:fill="FFFFFF"/>
        <w:autoSpaceDE w:val="0"/>
        <w:autoSpaceDN w:val="0"/>
        <w:adjustRightInd w:val="0"/>
        <w:spacing w:line="360" w:lineRule="auto"/>
        <w:ind w:firstLine="709"/>
        <w:jc w:val="both"/>
        <w:rPr>
          <w:rFonts w:eastAsia="Calibri"/>
          <w:bCs/>
          <w:sz w:val="24"/>
          <w:szCs w:val="24"/>
          <w:lang w:val="kk-KZ"/>
        </w:rPr>
      </w:pPr>
      <w:r w:rsidRPr="00E977DE">
        <w:rPr>
          <w:rFonts w:eastAsia="Calibri"/>
          <w:bCs/>
          <w:sz w:val="24"/>
          <w:szCs w:val="24"/>
          <w:lang w:val="kk-KZ"/>
        </w:rPr>
        <w:t xml:space="preserve">Works performed within the project </w:t>
      </w:r>
      <w:r w:rsidR="00FE4508" w:rsidRPr="00E977DE">
        <w:rPr>
          <w:rFonts w:eastAsia="Calibri"/>
          <w:bCs/>
          <w:sz w:val="24"/>
          <w:szCs w:val="24"/>
          <w:lang w:val="kk-KZ"/>
        </w:rPr>
        <w:t xml:space="preserve">allowed to develop and successfully test a set of hydrologic physically justified </w:t>
      </w:r>
      <w:r w:rsidR="00FE4508" w:rsidRPr="00E977DE">
        <w:rPr>
          <w:rFonts w:eastAsia="Calibri"/>
          <w:bCs/>
          <w:sz w:val="24"/>
          <w:szCs w:val="24"/>
          <w:lang w:val="en-US"/>
        </w:rPr>
        <w:t>model capable of forecasting volume of inter-basin water exchange in residual basins of Aral Sea</w:t>
      </w:r>
      <w:r w:rsidR="005C7901" w:rsidRPr="00E977DE">
        <w:rPr>
          <w:rFonts w:eastAsia="Calibri"/>
          <w:bCs/>
          <w:sz w:val="24"/>
          <w:szCs w:val="24"/>
          <w:lang w:val="kk-KZ"/>
        </w:rPr>
        <w:t xml:space="preserve">. </w:t>
      </w:r>
    </w:p>
    <w:p w:rsidR="007368B5" w:rsidRPr="00E977DE" w:rsidRDefault="007368B5" w:rsidP="005C7901">
      <w:pPr>
        <w:spacing w:line="360" w:lineRule="auto"/>
        <w:rPr>
          <w:rFonts w:eastAsia="Calibri"/>
          <w:sz w:val="24"/>
          <w:szCs w:val="20"/>
          <w:shd w:val="clear" w:color="auto" w:fill="FFFFFF"/>
          <w:lang w:val="kk-KZ" w:eastAsia="ko-KR"/>
        </w:rPr>
      </w:pPr>
    </w:p>
    <w:p w:rsidR="003B5E2A" w:rsidRPr="00E977DE" w:rsidRDefault="003B5E2A" w:rsidP="007368B5">
      <w:pPr>
        <w:pStyle w:val="a8"/>
        <w:spacing w:before="0" w:beforeAutospacing="0" w:after="0" w:afterAutospacing="0" w:line="360" w:lineRule="auto"/>
        <w:ind w:firstLine="720"/>
        <w:jc w:val="both"/>
        <w:rPr>
          <w:szCs w:val="24"/>
          <w:lang w:val="kk-KZ"/>
        </w:rPr>
      </w:pPr>
    </w:p>
    <w:p w:rsidR="00E977DE" w:rsidRDefault="00E977DE">
      <w:pPr>
        <w:rPr>
          <w:rFonts w:eastAsia="Calibri"/>
          <w:sz w:val="24"/>
          <w:szCs w:val="24"/>
          <w:lang w:val="kk-KZ" w:eastAsia="ko-KR"/>
        </w:rPr>
      </w:pPr>
      <w:r>
        <w:rPr>
          <w:szCs w:val="24"/>
          <w:lang w:val="kk-KZ"/>
        </w:rPr>
        <w:br w:type="page"/>
      </w:r>
    </w:p>
    <w:p w:rsidR="007368B5" w:rsidRPr="00E977DE" w:rsidRDefault="009A7482" w:rsidP="007368B5">
      <w:pPr>
        <w:pStyle w:val="a8"/>
        <w:spacing w:before="0" w:beforeAutospacing="0" w:after="0" w:afterAutospacing="0" w:line="360" w:lineRule="auto"/>
        <w:ind w:firstLine="720"/>
        <w:jc w:val="both"/>
        <w:rPr>
          <w:b/>
          <w:shd w:val="clear" w:color="auto" w:fill="FFFFFF"/>
          <w:lang w:val="en-US"/>
        </w:rPr>
      </w:pPr>
      <w:r w:rsidRPr="00E977DE">
        <w:rPr>
          <w:b/>
          <w:szCs w:val="24"/>
          <w:lang w:val="kk-KZ"/>
        </w:rPr>
        <w:lastRenderedPageBreak/>
        <w:t xml:space="preserve">3 </w:t>
      </w:r>
      <w:r w:rsidR="00744DFC" w:rsidRPr="00E977DE">
        <w:rPr>
          <w:b/>
          <w:szCs w:val="24"/>
          <w:lang w:val="en-US"/>
        </w:rPr>
        <w:t>U</w:t>
      </w:r>
      <w:r w:rsidR="00E977DE" w:rsidRPr="00E977DE">
        <w:rPr>
          <w:b/>
          <w:szCs w:val="24"/>
          <w:lang w:val="en-US"/>
        </w:rPr>
        <w:t>nit</w:t>
      </w:r>
      <w:r w:rsidR="00744DFC" w:rsidRPr="00E977DE">
        <w:rPr>
          <w:b/>
          <w:szCs w:val="24"/>
          <w:lang w:val="en-US"/>
        </w:rPr>
        <w:t xml:space="preserve"> “N</w:t>
      </w:r>
      <w:r w:rsidR="00E977DE" w:rsidRPr="00E977DE">
        <w:rPr>
          <w:b/>
          <w:szCs w:val="24"/>
          <w:lang w:val="en-US"/>
        </w:rPr>
        <w:t>umerical simulation</w:t>
      </w:r>
      <w:r w:rsidR="00744DFC" w:rsidRPr="00E977DE">
        <w:rPr>
          <w:b/>
          <w:szCs w:val="24"/>
          <w:lang w:val="en-US"/>
        </w:rPr>
        <w:t>”</w:t>
      </w:r>
    </w:p>
    <w:p w:rsidR="007368B5" w:rsidRPr="00E977DE" w:rsidRDefault="007368B5" w:rsidP="007368B5">
      <w:pPr>
        <w:pStyle w:val="a8"/>
        <w:spacing w:before="0" w:beforeAutospacing="0" w:after="0" w:afterAutospacing="0" w:line="360" w:lineRule="auto"/>
        <w:ind w:firstLine="720"/>
        <w:jc w:val="both"/>
        <w:rPr>
          <w:b/>
          <w:shd w:val="clear" w:color="auto" w:fill="FFFFFF"/>
          <w:lang w:val="en-US"/>
        </w:rPr>
      </w:pPr>
      <w:r w:rsidRPr="00E977DE">
        <w:rPr>
          <w:b/>
          <w:shd w:val="clear" w:color="auto" w:fill="FFFFFF"/>
          <w:lang w:val="kk-KZ"/>
        </w:rPr>
        <w:t xml:space="preserve">3.1 </w:t>
      </w:r>
      <w:r w:rsidR="00744DFC" w:rsidRPr="00E977DE">
        <w:rPr>
          <w:b/>
          <w:shd w:val="clear" w:color="auto" w:fill="FFFFFF"/>
          <w:lang w:val="kk-KZ"/>
        </w:rPr>
        <w:t xml:space="preserve">Model diagnostic and forecasting estimations of possible changes in the level </w:t>
      </w:r>
      <w:r w:rsidR="00744DFC" w:rsidRPr="00E977DE">
        <w:rPr>
          <w:b/>
          <w:shd w:val="clear" w:color="auto" w:fill="FFFFFF"/>
          <w:lang w:val="en-US"/>
        </w:rPr>
        <w:t xml:space="preserve">and condition of the sea for next </w:t>
      </w:r>
      <w:r w:rsidRPr="00E977DE">
        <w:rPr>
          <w:b/>
          <w:shd w:val="clear" w:color="auto" w:fill="FFFFFF"/>
          <w:lang w:val="kk-KZ"/>
        </w:rPr>
        <w:t xml:space="preserve">20-30 </w:t>
      </w:r>
      <w:r w:rsidR="00744DFC" w:rsidRPr="00E977DE">
        <w:rPr>
          <w:b/>
          <w:shd w:val="clear" w:color="auto" w:fill="FFFFFF"/>
          <w:lang w:val="en-US"/>
        </w:rPr>
        <w:t>years depending on water content of rivers</w:t>
      </w:r>
    </w:p>
    <w:p w:rsidR="007368B5" w:rsidRPr="00E977DE" w:rsidRDefault="007368B5" w:rsidP="007368B5">
      <w:pPr>
        <w:pStyle w:val="a8"/>
        <w:spacing w:before="0" w:beforeAutospacing="0" w:after="0" w:afterAutospacing="0" w:line="360" w:lineRule="auto"/>
        <w:ind w:firstLine="720"/>
        <w:jc w:val="both"/>
        <w:rPr>
          <w:shd w:val="clear" w:color="auto" w:fill="FFFFFF"/>
          <w:lang w:val="en-US"/>
        </w:rPr>
      </w:pPr>
    </w:p>
    <w:p w:rsidR="007368B5" w:rsidRPr="00E977DE" w:rsidRDefault="00744DFC" w:rsidP="007368B5">
      <w:pPr>
        <w:spacing w:line="360" w:lineRule="auto"/>
        <w:ind w:firstLine="720"/>
        <w:jc w:val="both"/>
        <w:rPr>
          <w:sz w:val="24"/>
          <w:szCs w:val="24"/>
          <w:lang w:val="en-US"/>
        </w:rPr>
      </w:pPr>
      <w:r w:rsidRPr="00E977DE">
        <w:rPr>
          <w:sz w:val="24"/>
          <w:szCs w:val="24"/>
          <w:shd w:val="clear" w:color="auto" w:fill="FFFFFF"/>
          <w:lang w:val="en-US"/>
        </w:rPr>
        <w:t>In the course of solving of tasked scheduled within the Project the following results were obtained</w:t>
      </w:r>
      <w:r w:rsidR="007368B5" w:rsidRPr="00E977DE">
        <w:rPr>
          <w:sz w:val="24"/>
          <w:szCs w:val="24"/>
          <w:shd w:val="clear" w:color="auto" w:fill="FFFFFF"/>
          <w:lang w:val="en-US"/>
        </w:rPr>
        <w:t>:</w:t>
      </w:r>
    </w:p>
    <w:p w:rsidR="007368B5" w:rsidRPr="00E977DE" w:rsidRDefault="00744DFC" w:rsidP="007368B5">
      <w:pPr>
        <w:spacing w:line="360" w:lineRule="auto"/>
        <w:ind w:firstLine="720"/>
        <w:jc w:val="both"/>
        <w:rPr>
          <w:sz w:val="24"/>
          <w:szCs w:val="24"/>
          <w:lang w:val="en-US"/>
        </w:rPr>
      </w:pPr>
      <w:r w:rsidRPr="00E977DE">
        <w:rPr>
          <w:sz w:val="24"/>
          <w:szCs w:val="24"/>
          <w:shd w:val="clear" w:color="auto" w:fill="FFFFFF"/>
          <w:lang w:val="en-US"/>
        </w:rPr>
        <w:t>Calculation of freshwater inflow to Smaller Aral Sea based on modern data on discharge of Syr Darya rive</w:t>
      </w:r>
      <w:r w:rsidR="007368B5" w:rsidRPr="00E977DE">
        <w:rPr>
          <w:sz w:val="24"/>
          <w:szCs w:val="24"/>
          <w:shd w:val="clear" w:color="auto" w:fill="FFFFFF"/>
          <w:lang w:val="en-US"/>
        </w:rPr>
        <w:t xml:space="preserve">, </w:t>
      </w:r>
      <w:r w:rsidRPr="00E977DE">
        <w:rPr>
          <w:sz w:val="24"/>
          <w:szCs w:val="24"/>
          <w:shd w:val="clear" w:color="auto" w:fill="FFFFFF"/>
          <w:lang w:val="en-US"/>
        </w:rPr>
        <w:t>data of meteorological and hydrological re-analyses and hybrid hydrological model of water collection developed within the Project which combines a set of physically justified models and methods of machine learning</w:t>
      </w:r>
      <w:r w:rsidR="007368B5" w:rsidRPr="00E977DE">
        <w:rPr>
          <w:sz w:val="24"/>
          <w:szCs w:val="24"/>
          <w:shd w:val="clear" w:color="auto" w:fill="FFFFFF"/>
          <w:lang w:val="en-US"/>
        </w:rPr>
        <w:t xml:space="preserve">. </w:t>
      </w:r>
      <w:r w:rsidRPr="00E977DE">
        <w:rPr>
          <w:sz w:val="24"/>
          <w:szCs w:val="24"/>
          <w:shd w:val="clear" w:color="auto" w:fill="FFFFFF"/>
          <w:lang w:val="en-US"/>
        </w:rPr>
        <w:t>Thus</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with monthly resolution, freshwater inflow to Smaller Aral Sea over the period </w:t>
      </w:r>
      <w:r w:rsidR="007368B5" w:rsidRPr="00E977DE">
        <w:rPr>
          <w:sz w:val="24"/>
          <w:szCs w:val="24"/>
          <w:shd w:val="clear" w:color="auto" w:fill="FFFFFF"/>
        </w:rPr>
        <w:t>с</w:t>
      </w:r>
      <w:r w:rsidR="007368B5" w:rsidRPr="00E977DE">
        <w:rPr>
          <w:sz w:val="24"/>
          <w:szCs w:val="24"/>
          <w:shd w:val="clear" w:color="auto" w:fill="FFFFFF"/>
          <w:lang w:val="en-US"/>
        </w:rPr>
        <w:t xml:space="preserve"> </w:t>
      </w:r>
      <w:r w:rsidR="007368B5" w:rsidRPr="00E977DE">
        <w:rPr>
          <w:sz w:val="24"/>
          <w:szCs w:val="24"/>
          <w:lang w:val="en-US"/>
        </w:rPr>
        <w:t xml:space="preserve">1994 </w:t>
      </w:r>
      <w:r w:rsidRPr="00E977DE">
        <w:rPr>
          <w:sz w:val="24"/>
          <w:szCs w:val="24"/>
          <w:lang w:val="en-US"/>
        </w:rPr>
        <w:t xml:space="preserve">and </w:t>
      </w:r>
      <w:r w:rsidR="007368B5" w:rsidRPr="00E977DE">
        <w:rPr>
          <w:sz w:val="24"/>
          <w:szCs w:val="24"/>
          <w:lang w:val="en-US"/>
        </w:rPr>
        <w:t xml:space="preserve">2016 </w:t>
      </w:r>
      <w:r w:rsidRPr="00E977DE">
        <w:rPr>
          <w:sz w:val="24"/>
          <w:szCs w:val="24"/>
          <w:lang w:val="en-US"/>
        </w:rPr>
        <w:t>was obtained</w:t>
      </w:r>
      <w:r w:rsidR="007368B5" w:rsidRPr="00E977DE">
        <w:rPr>
          <w:sz w:val="24"/>
          <w:szCs w:val="24"/>
          <w:lang w:val="en-US"/>
        </w:rPr>
        <w:t>.</w:t>
      </w:r>
      <w:r w:rsidR="007368B5" w:rsidRPr="00E977DE">
        <w:rPr>
          <w:sz w:val="24"/>
          <w:szCs w:val="24"/>
          <w:shd w:val="clear" w:color="auto" w:fill="FFFFFF"/>
          <w:lang w:val="en-US"/>
        </w:rPr>
        <w:t xml:space="preserve"> </w:t>
      </w:r>
      <w:r w:rsidR="001451C0" w:rsidRPr="00E977DE">
        <w:rPr>
          <w:sz w:val="24"/>
          <w:szCs w:val="24"/>
          <w:shd w:val="clear" w:color="auto" w:fill="FFFFFF"/>
          <w:lang w:val="en-US"/>
        </w:rPr>
        <w:t xml:space="preserve">The outcome is the first open scientifically justified model estimation of freshwater inflow over the recent period </w:t>
      </w:r>
      <w:r w:rsidR="007368B5" w:rsidRPr="00E977DE">
        <w:rPr>
          <w:sz w:val="24"/>
          <w:szCs w:val="24"/>
          <w:shd w:val="clear" w:color="auto" w:fill="FFFFFF"/>
          <w:lang w:val="en-US"/>
        </w:rPr>
        <w:t>(</w:t>
      </w:r>
      <w:r w:rsidR="001451C0" w:rsidRPr="00E977DE">
        <w:rPr>
          <w:sz w:val="24"/>
          <w:szCs w:val="24"/>
          <w:shd w:val="clear" w:color="auto" w:fill="FFFFFF"/>
          <w:lang w:val="en-US"/>
        </w:rPr>
        <w:t xml:space="preserve">Figure </w:t>
      </w:r>
      <w:r w:rsidR="003B5E2A" w:rsidRPr="00E977DE">
        <w:rPr>
          <w:sz w:val="24"/>
          <w:szCs w:val="24"/>
          <w:shd w:val="clear" w:color="auto" w:fill="FFFFFF"/>
          <w:lang w:val="en-US"/>
        </w:rPr>
        <w:t>9</w:t>
      </w:r>
      <w:r w:rsidR="007368B5" w:rsidRPr="00E977DE">
        <w:rPr>
          <w:sz w:val="24"/>
          <w:szCs w:val="24"/>
          <w:shd w:val="clear" w:color="auto" w:fill="FFFFFF"/>
          <w:lang w:val="en-US"/>
        </w:rPr>
        <w:t xml:space="preserve">). </w:t>
      </w:r>
      <w:r w:rsidR="001451C0" w:rsidRPr="00E977DE">
        <w:rPr>
          <w:sz w:val="24"/>
          <w:szCs w:val="24"/>
          <w:shd w:val="clear" w:color="auto" w:fill="FFFFFF"/>
          <w:lang w:val="en-US"/>
        </w:rPr>
        <w:t>Findings of analysis of sensitivity of the hybrid model developed showed that freshwater inflow to Smaller Aral Sea is mainly formed in highland zone of catch basin of Syr Darya river</w:t>
      </w:r>
      <w:r w:rsidR="007368B5" w:rsidRPr="00E977DE">
        <w:rPr>
          <w:sz w:val="24"/>
          <w:szCs w:val="24"/>
          <w:shd w:val="clear" w:color="auto" w:fill="FFFFFF"/>
          <w:lang w:val="en-US"/>
        </w:rPr>
        <w:t xml:space="preserve">, </w:t>
      </w:r>
      <w:r w:rsidR="001451C0" w:rsidRPr="00E977DE">
        <w:rPr>
          <w:sz w:val="24"/>
          <w:szCs w:val="24"/>
          <w:shd w:val="clear" w:color="auto" w:fill="FFFFFF"/>
          <w:lang w:val="en-US"/>
        </w:rPr>
        <w:t xml:space="preserve">while the rest of the basin </w:t>
      </w:r>
      <w:r w:rsidR="007368B5" w:rsidRPr="00E977DE">
        <w:rPr>
          <w:sz w:val="24"/>
          <w:szCs w:val="24"/>
          <w:shd w:val="clear" w:color="auto" w:fill="FFFFFF"/>
          <w:lang w:val="en-US"/>
        </w:rPr>
        <w:t>(</w:t>
      </w:r>
      <w:r w:rsidR="001451C0" w:rsidRPr="00E977DE">
        <w:rPr>
          <w:sz w:val="24"/>
          <w:szCs w:val="24"/>
          <w:shd w:val="clear" w:color="auto" w:fill="FFFFFF"/>
          <w:lang w:val="en-US"/>
        </w:rPr>
        <w:t>from Fergana Valley and downstream</w:t>
      </w:r>
      <w:r w:rsidR="007368B5" w:rsidRPr="00E977DE">
        <w:rPr>
          <w:sz w:val="24"/>
          <w:szCs w:val="24"/>
          <w:shd w:val="clear" w:color="auto" w:fill="FFFFFF"/>
          <w:lang w:val="en-US"/>
        </w:rPr>
        <w:t xml:space="preserve">) </w:t>
      </w:r>
      <w:r w:rsidR="001451C0" w:rsidRPr="00E977DE">
        <w:rPr>
          <w:sz w:val="24"/>
          <w:szCs w:val="24"/>
          <w:shd w:val="clear" w:color="auto" w:fill="FFFFFF"/>
          <w:lang w:val="en-US"/>
        </w:rPr>
        <w:t>defined temporal dynamics of its reformation</w:t>
      </w:r>
      <w:r w:rsidR="007368B5" w:rsidRPr="00E977DE">
        <w:rPr>
          <w:sz w:val="24"/>
          <w:szCs w:val="24"/>
          <w:shd w:val="clear" w:color="auto" w:fill="FFFFFF"/>
          <w:lang w:val="en-US"/>
        </w:rPr>
        <w:t>.</w:t>
      </w:r>
    </w:p>
    <w:p w:rsidR="007368B5" w:rsidRPr="00E977DE" w:rsidRDefault="007368B5" w:rsidP="007368B5">
      <w:pPr>
        <w:spacing w:line="360" w:lineRule="auto"/>
        <w:rPr>
          <w:sz w:val="24"/>
          <w:szCs w:val="24"/>
          <w:lang w:val="en-US"/>
        </w:rPr>
      </w:pPr>
    </w:p>
    <w:p w:rsidR="007368B5" w:rsidRPr="00E977DE" w:rsidRDefault="007368B5" w:rsidP="007368B5">
      <w:pPr>
        <w:spacing w:line="360" w:lineRule="auto"/>
        <w:jc w:val="both"/>
        <w:rPr>
          <w:sz w:val="24"/>
          <w:szCs w:val="24"/>
        </w:rPr>
      </w:pPr>
      <w:r w:rsidRPr="00E977DE">
        <w:rPr>
          <w:noProof/>
          <w:sz w:val="24"/>
          <w:szCs w:val="24"/>
          <w:bdr w:val="none" w:sz="0" w:space="0" w:color="auto" w:frame="1"/>
          <w:shd w:val="clear" w:color="auto" w:fill="FFFFFF"/>
        </w:rPr>
        <w:drawing>
          <wp:inline distT="0" distB="0" distL="0" distR="0" wp14:anchorId="34D3E19D" wp14:editId="3F83163B">
            <wp:extent cx="5736590" cy="1647825"/>
            <wp:effectExtent l="0" t="0" r="0" b="9525"/>
            <wp:docPr id="9" name="Рисунок 9" descr="Описание: https://lh3.googleusercontent.com/7Z0NinKQSEFMDpIJBIHows5N5do_wmqeLBXtfsUCb1Ezia5ewlWNeBn4jNF55r_FIY45rKpRIoqJoDQ6HNPBmh-BVbd1TIJ0DEdNLkx6QdgRH25t0UkcTNHpd9aenJfSphO1Dv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lh3.googleusercontent.com/7Z0NinKQSEFMDpIJBIHows5N5do_wmqeLBXtfsUCb1Ezia5ewlWNeBn4jNF55r_FIY45rKpRIoqJoDQ6HNPBmh-BVbd1TIJ0DEdNLkx6QdgRH25t0UkcTNHpd9aenJfSphO1Dvr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6590" cy="1647825"/>
                    </a:xfrm>
                    <a:prstGeom prst="rect">
                      <a:avLst/>
                    </a:prstGeom>
                    <a:noFill/>
                    <a:ln>
                      <a:noFill/>
                    </a:ln>
                  </pic:spPr>
                </pic:pic>
              </a:graphicData>
            </a:graphic>
          </wp:inline>
        </w:drawing>
      </w:r>
    </w:p>
    <w:p w:rsidR="003B5E2A" w:rsidRPr="00E977DE" w:rsidRDefault="001451C0" w:rsidP="003B5E2A">
      <w:pPr>
        <w:spacing w:line="360" w:lineRule="auto"/>
        <w:ind w:firstLine="720"/>
        <w:jc w:val="center"/>
        <w:rPr>
          <w:sz w:val="24"/>
          <w:szCs w:val="24"/>
          <w:shd w:val="clear" w:color="auto" w:fill="FFFFFF"/>
          <w:lang w:val="en-US"/>
        </w:rPr>
      </w:pPr>
      <w:r w:rsidRPr="00E977DE">
        <w:rPr>
          <w:sz w:val="24"/>
          <w:szCs w:val="24"/>
          <w:shd w:val="clear" w:color="auto" w:fill="FFFFFF"/>
          <w:lang w:val="en-US"/>
        </w:rPr>
        <w:t xml:space="preserve">Figure </w:t>
      </w:r>
      <w:r w:rsidR="003B5E2A" w:rsidRPr="00E977DE">
        <w:rPr>
          <w:sz w:val="24"/>
          <w:szCs w:val="24"/>
          <w:shd w:val="clear" w:color="auto" w:fill="FFFFFF"/>
          <w:lang w:val="en-US"/>
        </w:rPr>
        <w:t xml:space="preserve">9 </w:t>
      </w:r>
      <w:r w:rsidRPr="00E977DE">
        <w:rPr>
          <w:sz w:val="24"/>
          <w:szCs w:val="24"/>
          <w:shd w:val="clear" w:color="auto" w:fill="FFFFFF"/>
          <w:lang w:val="en-US"/>
        </w:rPr>
        <w:t>–</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Results of adjusting and validation of the model of freshwater inflow to Smaller Aral Sea over the recent period </w:t>
      </w:r>
      <w:r w:rsidR="003B5E2A" w:rsidRPr="00E977DE">
        <w:rPr>
          <w:sz w:val="24"/>
          <w:szCs w:val="24"/>
          <w:shd w:val="clear" w:color="auto" w:fill="FFFFFF"/>
          <w:lang w:val="en-US"/>
        </w:rPr>
        <w:t>(1994</w:t>
      </w:r>
      <w:r w:rsidRPr="00E977DE">
        <w:rPr>
          <w:sz w:val="24"/>
          <w:szCs w:val="24"/>
          <w:shd w:val="clear" w:color="auto" w:fill="FFFFFF"/>
          <w:lang w:val="en-US"/>
        </w:rPr>
        <w:t>-</w:t>
      </w:r>
      <w:r w:rsidR="003B5E2A" w:rsidRPr="00E977DE">
        <w:rPr>
          <w:sz w:val="24"/>
          <w:szCs w:val="24"/>
          <w:shd w:val="clear" w:color="auto" w:fill="FFFFFF"/>
          <w:lang w:val="en-US"/>
        </w:rPr>
        <w:t>2014)</w:t>
      </w:r>
    </w:p>
    <w:p w:rsidR="003B5E2A" w:rsidRPr="00E977DE" w:rsidRDefault="003B5E2A" w:rsidP="007368B5">
      <w:pPr>
        <w:spacing w:line="360" w:lineRule="auto"/>
        <w:ind w:firstLine="720"/>
        <w:jc w:val="both"/>
        <w:rPr>
          <w:sz w:val="24"/>
          <w:szCs w:val="24"/>
          <w:shd w:val="clear" w:color="auto" w:fill="FFFFFF"/>
          <w:lang w:val="en-US"/>
        </w:rPr>
      </w:pPr>
    </w:p>
    <w:p w:rsidR="007368B5" w:rsidRPr="00E977DE" w:rsidRDefault="001451C0" w:rsidP="007368B5">
      <w:pPr>
        <w:spacing w:line="360" w:lineRule="auto"/>
        <w:ind w:firstLine="720"/>
        <w:jc w:val="both"/>
        <w:rPr>
          <w:sz w:val="24"/>
          <w:szCs w:val="24"/>
          <w:lang w:val="en-US"/>
        </w:rPr>
      </w:pPr>
      <w:r w:rsidRPr="00E977DE">
        <w:rPr>
          <w:sz w:val="24"/>
          <w:szCs w:val="24"/>
          <w:shd w:val="clear" w:color="auto" w:fill="FFFFFF"/>
          <w:lang w:val="en-US"/>
        </w:rPr>
        <w:t xml:space="preserve">Variability of monthly average consumption of Syr Darya </w:t>
      </w:r>
      <w:proofErr w:type="gramStart"/>
      <w:r w:rsidRPr="00E977DE">
        <w:rPr>
          <w:sz w:val="24"/>
          <w:szCs w:val="24"/>
          <w:shd w:val="clear" w:color="auto" w:fill="FFFFFF"/>
          <w:lang w:val="en-US"/>
        </w:rPr>
        <w:t>river</w:t>
      </w:r>
      <w:proofErr w:type="gramEnd"/>
      <w:r w:rsidRPr="00E977DE">
        <w:rPr>
          <w:sz w:val="24"/>
          <w:szCs w:val="24"/>
          <w:shd w:val="clear" w:color="auto" w:fill="FFFFFF"/>
          <w:lang w:val="en-US"/>
        </w:rPr>
        <w:t xml:space="preserve"> at Kazalinsk station according to data of observations </w:t>
      </w:r>
      <w:r w:rsidR="007368B5" w:rsidRPr="00E977DE">
        <w:rPr>
          <w:sz w:val="24"/>
          <w:szCs w:val="24"/>
          <w:shd w:val="clear" w:color="auto" w:fill="FFFFFF"/>
          <w:lang w:val="en-US"/>
        </w:rPr>
        <w:t>(</w:t>
      </w:r>
      <w:r w:rsidRPr="00E977DE">
        <w:rPr>
          <w:sz w:val="24"/>
          <w:szCs w:val="24"/>
          <w:shd w:val="clear" w:color="auto" w:fill="FFFFFF"/>
          <w:lang w:val="en-US"/>
        </w:rPr>
        <w:t>black line</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and according to data of model </w:t>
      </w:r>
      <w:r w:rsidR="007368B5" w:rsidRPr="00E977DE">
        <w:rPr>
          <w:sz w:val="24"/>
          <w:szCs w:val="24"/>
          <w:shd w:val="clear" w:color="auto" w:fill="FFFFFF"/>
          <w:lang w:val="en-US"/>
        </w:rPr>
        <w:t>(</w:t>
      </w:r>
      <w:r w:rsidRPr="00E977DE">
        <w:rPr>
          <w:sz w:val="24"/>
          <w:szCs w:val="24"/>
          <w:shd w:val="clear" w:color="auto" w:fill="FFFFFF"/>
          <w:lang w:val="en-US"/>
        </w:rPr>
        <w:t>blue line</w:t>
      </w:r>
      <w:r w:rsidR="007368B5" w:rsidRPr="00E977DE">
        <w:rPr>
          <w:sz w:val="24"/>
          <w:szCs w:val="24"/>
          <w:shd w:val="clear" w:color="auto" w:fill="FFFFFF"/>
          <w:lang w:val="en-US"/>
        </w:rPr>
        <w:t>)</w:t>
      </w:r>
      <w:r w:rsidRPr="00E977DE">
        <w:rPr>
          <w:sz w:val="24"/>
          <w:szCs w:val="24"/>
          <w:shd w:val="clear" w:color="auto" w:fill="FFFFFF"/>
          <w:lang w:val="en-US"/>
        </w:rPr>
        <w:t xml:space="preserve"> is presented in Figure 9 on the right</w:t>
      </w:r>
      <w:r w:rsidR="007368B5" w:rsidRPr="00E977DE">
        <w:rPr>
          <w:sz w:val="24"/>
          <w:szCs w:val="24"/>
          <w:shd w:val="clear" w:color="auto" w:fill="FFFFFF"/>
          <w:lang w:val="en-US"/>
        </w:rPr>
        <w:t xml:space="preserve">. </w:t>
      </w:r>
      <w:r w:rsidRPr="00E977DE">
        <w:rPr>
          <w:sz w:val="24"/>
          <w:szCs w:val="24"/>
          <w:shd w:val="clear" w:color="auto" w:fill="FFFFFF"/>
          <w:lang w:val="en-US"/>
        </w:rPr>
        <w:t>On the left</w:t>
      </w:r>
      <w:r w:rsidR="007368B5" w:rsidRPr="00E977DE">
        <w:rPr>
          <w:sz w:val="24"/>
          <w:szCs w:val="24"/>
          <w:shd w:val="clear" w:color="auto" w:fill="FFFFFF"/>
          <w:lang w:val="en-US"/>
        </w:rPr>
        <w:t xml:space="preserve">: </w:t>
      </w:r>
      <w:r w:rsidRPr="00E977DE">
        <w:rPr>
          <w:sz w:val="24"/>
          <w:szCs w:val="24"/>
          <w:shd w:val="clear" w:color="auto" w:fill="FFFFFF"/>
          <w:lang w:val="en-US"/>
        </w:rPr>
        <w:t>Diagram of dispersion of observation data and simulation results</w:t>
      </w:r>
      <w:r w:rsidR="007368B5" w:rsidRPr="00E977DE">
        <w:rPr>
          <w:sz w:val="24"/>
          <w:szCs w:val="24"/>
          <w:shd w:val="clear" w:color="auto" w:fill="FFFFFF"/>
          <w:lang w:val="en-US"/>
        </w:rPr>
        <w:t xml:space="preserve">, </w:t>
      </w:r>
      <w:r w:rsidRPr="00E977DE">
        <w:rPr>
          <w:sz w:val="24"/>
          <w:szCs w:val="24"/>
          <w:shd w:val="clear" w:color="auto" w:fill="FFFFFF"/>
          <w:lang w:val="en-US"/>
        </w:rPr>
        <w:t>distribution of data by months is marked with color</w:t>
      </w:r>
      <w:r w:rsidR="007368B5" w:rsidRPr="00E977DE">
        <w:rPr>
          <w:sz w:val="24"/>
          <w:szCs w:val="24"/>
          <w:shd w:val="clear" w:color="auto" w:fill="FFFFFF"/>
          <w:lang w:val="en-US"/>
        </w:rPr>
        <w:t>. </w:t>
      </w:r>
    </w:p>
    <w:p w:rsidR="007368B5" w:rsidRPr="00E977DE" w:rsidRDefault="00972534" w:rsidP="007368B5">
      <w:pPr>
        <w:spacing w:line="360" w:lineRule="auto"/>
        <w:ind w:firstLine="720"/>
        <w:jc w:val="both"/>
        <w:rPr>
          <w:sz w:val="24"/>
          <w:szCs w:val="24"/>
          <w:lang w:val="en-US"/>
        </w:rPr>
      </w:pPr>
      <w:r w:rsidRPr="00E977DE">
        <w:rPr>
          <w:bCs/>
          <w:sz w:val="24"/>
          <w:szCs w:val="24"/>
          <w:shd w:val="clear" w:color="auto" w:fill="FFFFFF"/>
          <w:lang w:val="en-US"/>
        </w:rPr>
        <w:t xml:space="preserve">Calculation of </w:t>
      </w:r>
      <w:r w:rsidRPr="00E977DE">
        <w:rPr>
          <w:sz w:val="24"/>
          <w:szCs w:val="24"/>
          <w:shd w:val="clear" w:color="auto" w:fill="FFFFFF"/>
          <w:lang w:val="en-US"/>
        </w:rPr>
        <w:t>gain in water volume in Smaller Aral Sea based on yje water-balance model developed within the Project was performed</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Following model simulation experiments, monthly data on variability of water volume in Smaller Aral Sea in the recent period </w:t>
      </w:r>
      <w:r w:rsidR="007368B5" w:rsidRPr="00E977DE">
        <w:rPr>
          <w:sz w:val="24"/>
          <w:szCs w:val="24"/>
          <w:shd w:val="clear" w:color="auto" w:fill="FFFFFF"/>
          <w:lang w:val="en-US"/>
        </w:rPr>
        <w:t>(2006</w:t>
      </w:r>
      <w:r w:rsidRPr="00E977DE">
        <w:rPr>
          <w:sz w:val="24"/>
          <w:szCs w:val="24"/>
          <w:shd w:val="clear" w:color="auto" w:fill="FFFFFF"/>
          <w:lang w:val="en-US"/>
        </w:rPr>
        <w:t>-</w:t>
      </w:r>
      <w:r w:rsidR="007368B5" w:rsidRPr="00E977DE">
        <w:rPr>
          <w:sz w:val="24"/>
          <w:szCs w:val="24"/>
          <w:shd w:val="clear" w:color="auto" w:fill="FFFFFF"/>
          <w:lang w:val="en-US"/>
        </w:rPr>
        <w:t xml:space="preserve">2017) </w:t>
      </w:r>
      <w:r w:rsidRPr="00E977DE">
        <w:rPr>
          <w:sz w:val="24"/>
          <w:szCs w:val="24"/>
          <w:shd w:val="clear" w:color="auto" w:fill="FFFFFF"/>
          <w:lang w:val="en-US"/>
        </w:rPr>
        <w:t xml:space="preserve">were obtained </w:t>
      </w:r>
      <w:r w:rsidR="007368B5" w:rsidRPr="00E977DE">
        <w:rPr>
          <w:sz w:val="24"/>
          <w:szCs w:val="24"/>
          <w:shd w:val="clear" w:color="auto" w:fill="FFFFFF"/>
          <w:lang w:val="en-US"/>
        </w:rPr>
        <w:t>(</w:t>
      </w:r>
      <w:r w:rsidR="001E2D85" w:rsidRPr="00E977DE">
        <w:rPr>
          <w:sz w:val="24"/>
          <w:szCs w:val="24"/>
          <w:shd w:val="clear" w:color="auto" w:fill="FFFFFF"/>
          <w:lang w:val="en-US"/>
        </w:rPr>
        <w:t xml:space="preserve">Figure </w:t>
      </w:r>
      <w:r w:rsidR="003B5E2A" w:rsidRPr="00E977DE">
        <w:rPr>
          <w:sz w:val="24"/>
          <w:szCs w:val="24"/>
          <w:shd w:val="clear" w:color="auto" w:fill="FFFFFF"/>
          <w:lang w:val="en-US"/>
        </w:rPr>
        <w:t>10</w:t>
      </w:r>
      <w:r w:rsidR="007368B5" w:rsidRPr="00E977DE">
        <w:rPr>
          <w:sz w:val="24"/>
          <w:szCs w:val="24"/>
          <w:shd w:val="clear" w:color="auto" w:fill="FFFFFF"/>
          <w:lang w:val="en-US"/>
        </w:rPr>
        <w:t xml:space="preserve">). </w:t>
      </w:r>
      <w:r w:rsidR="001E2D85" w:rsidRPr="00E977DE">
        <w:rPr>
          <w:sz w:val="24"/>
          <w:szCs w:val="24"/>
          <w:shd w:val="clear" w:color="auto" w:fill="FFFFFF"/>
          <w:lang w:val="en-US"/>
        </w:rPr>
        <w:t xml:space="preserve">Introduction of upper threshold for water volume preconditioned by the height of Kokaral dam into the model allowed to receive at the output monthly data on volume of </w:t>
      </w:r>
      <w:r w:rsidR="001E2D85" w:rsidRPr="00E977DE">
        <w:rPr>
          <w:sz w:val="24"/>
          <w:szCs w:val="24"/>
          <w:shd w:val="clear" w:color="auto" w:fill="FFFFFF"/>
          <w:lang w:val="en-US"/>
        </w:rPr>
        <w:lastRenderedPageBreak/>
        <w:t xml:space="preserve">discharge from the dam </w:t>
      </w:r>
      <w:r w:rsidR="007368B5" w:rsidRPr="00E977DE">
        <w:rPr>
          <w:sz w:val="24"/>
          <w:szCs w:val="24"/>
          <w:shd w:val="clear" w:color="auto" w:fill="FFFFFF"/>
          <w:lang w:val="en-US"/>
        </w:rPr>
        <w:t>(</w:t>
      </w:r>
      <w:r w:rsidR="001E2D85" w:rsidRPr="00E977DE">
        <w:rPr>
          <w:sz w:val="24"/>
          <w:szCs w:val="24"/>
          <w:shd w:val="clear" w:color="auto" w:fill="FFFFFF"/>
          <w:lang w:val="en-US"/>
        </w:rPr>
        <w:t xml:space="preserve">Figure </w:t>
      </w:r>
      <w:r w:rsidR="003B5E2A" w:rsidRPr="00E977DE">
        <w:rPr>
          <w:sz w:val="24"/>
          <w:szCs w:val="24"/>
          <w:shd w:val="clear" w:color="auto" w:fill="FFFFFF"/>
          <w:lang w:val="en-US"/>
        </w:rPr>
        <w:t>10</w:t>
      </w:r>
      <w:r w:rsidR="007368B5" w:rsidRPr="00E977DE">
        <w:rPr>
          <w:sz w:val="24"/>
          <w:szCs w:val="24"/>
          <w:shd w:val="clear" w:color="auto" w:fill="FFFFFF"/>
          <w:lang w:val="en-US"/>
        </w:rPr>
        <w:t xml:space="preserve">, </w:t>
      </w:r>
      <w:r w:rsidR="001E2D85" w:rsidRPr="00E977DE">
        <w:rPr>
          <w:sz w:val="24"/>
          <w:szCs w:val="24"/>
          <w:shd w:val="clear" w:color="auto" w:fill="FFFFFF"/>
          <w:lang w:val="en-US"/>
        </w:rPr>
        <w:t>blue line</w:t>
      </w:r>
      <w:r w:rsidR="007368B5" w:rsidRPr="00E977DE">
        <w:rPr>
          <w:sz w:val="24"/>
          <w:szCs w:val="24"/>
          <w:shd w:val="clear" w:color="auto" w:fill="FFFFFF"/>
          <w:lang w:val="en-US"/>
        </w:rPr>
        <w:t>)</w:t>
      </w:r>
      <w:r w:rsidR="001E2D85" w:rsidRPr="00E977DE">
        <w:rPr>
          <w:sz w:val="24"/>
          <w:szCs w:val="24"/>
          <w:shd w:val="clear" w:color="auto" w:fill="FFFFFF"/>
          <w:lang w:val="en-US"/>
        </w:rPr>
        <w:t xml:space="preserve"> which later enters </w:t>
      </w:r>
      <w:r w:rsidR="003D1F7D" w:rsidRPr="00E977DE">
        <w:rPr>
          <w:sz w:val="24"/>
          <w:szCs w:val="24"/>
          <w:shd w:val="clear" w:color="auto" w:fill="FFFFFF"/>
          <w:lang w:val="en-US"/>
        </w:rPr>
        <w:t>Tshchebas</w:t>
      </w:r>
      <w:r w:rsidR="001E2D85" w:rsidRPr="00E977DE">
        <w:rPr>
          <w:sz w:val="24"/>
          <w:szCs w:val="24"/>
          <w:shd w:val="clear" w:color="auto" w:fill="FFFFFF"/>
          <w:lang w:val="en-US"/>
        </w:rPr>
        <w:t xml:space="preserve"> bay and the northern part of the western basin of Greater Aral </w:t>
      </w:r>
      <w:r w:rsidR="007368B5" w:rsidRPr="00E977DE">
        <w:rPr>
          <w:sz w:val="24"/>
          <w:szCs w:val="24"/>
          <w:shd w:val="clear" w:color="auto" w:fill="FFFFFF"/>
          <w:lang w:val="en-US"/>
        </w:rPr>
        <w:t>(</w:t>
      </w:r>
      <w:r w:rsidR="001E2D85" w:rsidRPr="00E977DE">
        <w:rPr>
          <w:sz w:val="24"/>
          <w:szCs w:val="24"/>
          <w:shd w:val="clear" w:color="auto" w:fill="FFFFFF"/>
          <w:lang w:val="en-US"/>
        </w:rPr>
        <w:t>Chernyshov bay</w:t>
      </w:r>
      <w:r w:rsidR="007368B5" w:rsidRPr="00E977DE">
        <w:rPr>
          <w:sz w:val="24"/>
          <w:szCs w:val="24"/>
          <w:shd w:val="clear" w:color="auto" w:fill="FFFFFF"/>
          <w:lang w:val="en-US"/>
        </w:rPr>
        <w:t xml:space="preserve">). </w:t>
      </w:r>
      <w:r w:rsidR="001E2D85" w:rsidRPr="00E977DE">
        <w:rPr>
          <w:sz w:val="24"/>
          <w:szCs w:val="24"/>
          <w:shd w:val="clear" w:color="auto" w:fill="FFFFFF"/>
          <w:lang w:val="en-US"/>
        </w:rPr>
        <w:t xml:space="preserve">The model also included a block for calculation of water salinity </w:t>
      </w:r>
      <w:r w:rsidR="007368B5" w:rsidRPr="00E977DE">
        <w:rPr>
          <w:sz w:val="24"/>
          <w:szCs w:val="24"/>
          <w:shd w:val="clear" w:color="auto" w:fill="FFFFFF"/>
        </w:rPr>
        <w:t>расчета</w:t>
      </w:r>
      <w:r w:rsidR="001E2D85" w:rsidRPr="00E977DE">
        <w:rPr>
          <w:sz w:val="24"/>
          <w:szCs w:val="24"/>
          <w:shd w:val="clear" w:color="auto" w:fill="FFFFFF"/>
          <w:lang w:val="en-US"/>
        </w:rPr>
        <w:t xml:space="preserve"> which allowed </w:t>
      </w:r>
      <w:proofErr w:type="gramStart"/>
      <w:r w:rsidR="001E2D85" w:rsidRPr="00E977DE">
        <w:rPr>
          <w:sz w:val="24"/>
          <w:szCs w:val="24"/>
          <w:shd w:val="clear" w:color="auto" w:fill="FFFFFF"/>
          <w:lang w:val="en-US"/>
        </w:rPr>
        <w:t>to obtain</w:t>
      </w:r>
      <w:proofErr w:type="gramEnd"/>
      <w:r w:rsidR="001E2D85" w:rsidRPr="00E977DE">
        <w:rPr>
          <w:sz w:val="24"/>
          <w:szCs w:val="24"/>
          <w:shd w:val="clear" w:color="auto" w:fill="FFFFFF"/>
          <w:lang w:val="en-US"/>
        </w:rPr>
        <w:t xml:space="preserve"> data on monthly changes of marine average mineralization over the period between </w:t>
      </w:r>
      <w:r w:rsidR="007368B5" w:rsidRPr="00E977DE">
        <w:rPr>
          <w:sz w:val="24"/>
          <w:szCs w:val="24"/>
          <w:shd w:val="clear" w:color="auto" w:fill="FFFFFF"/>
          <w:lang w:val="en-US"/>
        </w:rPr>
        <w:t xml:space="preserve">2006 </w:t>
      </w:r>
      <w:r w:rsidR="001E2D85" w:rsidRPr="00E977DE">
        <w:rPr>
          <w:sz w:val="24"/>
          <w:szCs w:val="24"/>
          <w:shd w:val="clear" w:color="auto" w:fill="FFFFFF"/>
          <w:lang w:val="en-US"/>
        </w:rPr>
        <w:t xml:space="preserve">and </w:t>
      </w:r>
      <w:r w:rsidR="007368B5" w:rsidRPr="00E977DE">
        <w:rPr>
          <w:sz w:val="24"/>
          <w:szCs w:val="24"/>
          <w:shd w:val="clear" w:color="auto" w:fill="FFFFFF"/>
          <w:lang w:val="en-US"/>
        </w:rPr>
        <w:t>2017</w:t>
      </w:r>
      <w:r w:rsidR="001E2D85" w:rsidRPr="00E977DE">
        <w:rPr>
          <w:sz w:val="24"/>
          <w:szCs w:val="24"/>
          <w:shd w:val="clear" w:color="auto" w:fill="FFFFFF"/>
          <w:lang w:val="en-US"/>
        </w:rPr>
        <w:t xml:space="preserve"> which properly confirm with </w:t>
      </w:r>
      <w:r w:rsidR="00A55890" w:rsidRPr="00E977DE">
        <w:rPr>
          <w:sz w:val="24"/>
          <w:szCs w:val="24"/>
          <w:shd w:val="clear" w:color="auto" w:fill="FFFFFF"/>
          <w:lang w:val="en-US"/>
        </w:rPr>
        <w:t>available data of direct observation</w:t>
      </w:r>
      <w:r w:rsidR="007368B5" w:rsidRPr="00E977DE">
        <w:rPr>
          <w:sz w:val="24"/>
          <w:szCs w:val="24"/>
          <w:shd w:val="clear" w:color="auto" w:fill="FFFFFF"/>
          <w:lang w:val="en-US"/>
        </w:rPr>
        <w:t>. </w:t>
      </w:r>
    </w:p>
    <w:p w:rsidR="007368B5" w:rsidRPr="00E977DE" w:rsidRDefault="007368B5" w:rsidP="007368B5">
      <w:pPr>
        <w:spacing w:line="360" w:lineRule="auto"/>
        <w:rPr>
          <w:sz w:val="24"/>
          <w:szCs w:val="24"/>
          <w:lang w:val="en-US"/>
        </w:rPr>
      </w:pPr>
    </w:p>
    <w:p w:rsidR="007368B5" w:rsidRPr="00E977DE" w:rsidRDefault="007368B5" w:rsidP="007368B5">
      <w:pPr>
        <w:spacing w:line="360" w:lineRule="auto"/>
        <w:jc w:val="both"/>
        <w:rPr>
          <w:noProof/>
          <w:color w:val="000000"/>
          <w:sz w:val="24"/>
          <w:szCs w:val="24"/>
          <w:bdr w:val="none" w:sz="0" w:space="0" w:color="auto" w:frame="1"/>
          <w:shd w:val="clear" w:color="auto" w:fill="FFFFFF"/>
          <w:lang w:val="en-US"/>
        </w:rPr>
      </w:pPr>
    </w:p>
    <w:p w:rsidR="007368B5" w:rsidRPr="00E977DE" w:rsidRDefault="007368B5" w:rsidP="007368B5">
      <w:pPr>
        <w:spacing w:line="360" w:lineRule="auto"/>
        <w:jc w:val="both"/>
        <w:rPr>
          <w:sz w:val="24"/>
          <w:szCs w:val="24"/>
        </w:rPr>
      </w:pPr>
      <w:r w:rsidRPr="00E977DE">
        <w:rPr>
          <w:noProof/>
          <w:sz w:val="24"/>
          <w:szCs w:val="24"/>
          <w:bdr w:val="none" w:sz="0" w:space="0" w:color="auto" w:frame="1"/>
          <w:shd w:val="clear" w:color="auto" w:fill="FFFFFF"/>
        </w:rPr>
        <w:drawing>
          <wp:inline distT="0" distB="0" distL="0" distR="0" wp14:anchorId="22F8B93D" wp14:editId="3AE730E7">
            <wp:extent cx="5736590" cy="1673225"/>
            <wp:effectExtent l="0" t="0" r="0" b="3175"/>
            <wp:docPr id="8" name="Рисунок 8" descr="Описание: https://lh5.googleusercontent.com/yxASP5Eegscu5v_xVj8DsWr5-1BgIBpa0PIFL8AGiQx7WegY4d1XDx4B4eyCbXF397ikz6NG2RQTZw8RYZSZDyIPvT51cQf7-WjCRDN_YMBs5BiabM0eUHgIincOW1nIaf4HL5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https://lh5.googleusercontent.com/yxASP5Eegscu5v_xVj8DsWr5-1BgIBpa0PIFL8AGiQx7WegY4d1XDx4B4eyCbXF397ikz6NG2RQTZw8RYZSZDyIPvT51cQf7-WjCRDN_YMBs5BiabM0eUHgIincOW1nIaf4HL5KL"/>
                    <pic:cNvPicPr>
                      <a:picLocks noChangeAspect="1" noChangeArrowheads="1"/>
                    </pic:cNvPicPr>
                  </pic:nvPicPr>
                  <pic:blipFill>
                    <a:blip r:embed="rId20">
                      <a:extLst>
                        <a:ext uri="{28A0092B-C50C-407E-A947-70E740481C1C}">
                          <a14:useLocalDpi xmlns:a14="http://schemas.microsoft.com/office/drawing/2010/main" val="0"/>
                        </a:ext>
                      </a:extLst>
                    </a:blip>
                    <a:srcRect b="54683"/>
                    <a:stretch>
                      <a:fillRect/>
                    </a:stretch>
                  </pic:blipFill>
                  <pic:spPr bwMode="auto">
                    <a:xfrm>
                      <a:off x="0" y="0"/>
                      <a:ext cx="5736590" cy="1673225"/>
                    </a:xfrm>
                    <a:prstGeom prst="rect">
                      <a:avLst/>
                    </a:prstGeom>
                    <a:noFill/>
                    <a:ln>
                      <a:noFill/>
                    </a:ln>
                  </pic:spPr>
                </pic:pic>
              </a:graphicData>
            </a:graphic>
          </wp:inline>
        </w:drawing>
      </w:r>
    </w:p>
    <w:p w:rsidR="003B5E2A" w:rsidRPr="00E977DE" w:rsidRDefault="00A55890" w:rsidP="003B5E2A">
      <w:pPr>
        <w:spacing w:line="360" w:lineRule="auto"/>
        <w:ind w:firstLine="720"/>
        <w:jc w:val="center"/>
        <w:rPr>
          <w:sz w:val="24"/>
          <w:szCs w:val="24"/>
          <w:shd w:val="clear" w:color="auto" w:fill="FFFFFF"/>
          <w:lang w:val="en-US"/>
        </w:rPr>
      </w:pPr>
      <w:r w:rsidRPr="00E977DE">
        <w:rPr>
          <w:sz w:val="24"/>
          <w:szCs w:val="24"/>
          <w:shd w:val="clear" w:color="auto" w:fill="FFFFFF"/>
          <w:lang w:val="en-US"/>
        </w:rPr>
        <w:t xml:space="preserve">Figure </w:t>
      </w:r>
      <w:r w:rsidR="003B5E2A" w:rsidRPr="00E977DE">
        <w:rPr>
          <w:sz w:val="24"/>
          <w:szCs w:val="24"/>
          <w:shd w:val="clear" w:color="auto" w:fill="FFFFFF"/>
          <w:lang w:val="en-US"/>
        </w:rPr>
        <w:t xml:space="preserve">10 </w:t>
      </w:r>
      <w:r w:rsidRPr="00E977DE">
        <w:rPr>
          <w:sz w:val="24"/>
          <w:szCs w:val="24"/>
          <w:shd w:val="clear" w:color="auto" w:fill="FFFFFF"/>
          <w:lang w:val="en-US"/>
        </w:rPr>
        <w:t>–</w:t>
      </w:r>
      <w:r w:rsidR="003B5E2A" w:rsidRPr="00E977DE">
        <w:rPr>
          <w:sz w:val="24"/>
          <w:szCs w:val="24"/>
          <w:shd w:val="clear" w:color="auto" w:fill="FFFFFF"/>
          <w:lang w:val="en-US"/>
        </w:rPr>
        <w:t xml:space="preserve"> </w:t>
      </w:r>
      <w:r w:rsidRPr="00E977DE">
        <w:rPr>
          <w:sz w:val="24"/>
          <w:szCs w:val="24"/>
          <w:shd w:val="clear" w:color="auto" w:fill="FFFFFF"/>
          <w:lang w:val="en-US"/>
        </w:rPr>
        <w:t>Simulation of variability of water volume of Smaller Aral Sea</w:t>
      </w:r>
    </w:p>
    <w:p w:rsidR="003B5E2A" w:rsidRPr="00E977DE" w:rsidRDefault="003B5E2A" w:rsidP="007368B5">
      <w:pPr>
        <w:spacing w:line="360" w:lineRule="auto"/>
        <w:ind w:firstLine="720"/>
        <w:jc w:val="both"/>
        <w:rPr>
          <w:sz w:val="24"/>
          <w:szCs w:val="24"/>
          <w:shd w:val="clear" w:color="auto" w:fill="FFFFFF"/>
          <w:lang w:val="en-US"/>
        </w:rPr>
      </w:pPr>
    </w:p>
    <w:p w:rsidR="00996773" w:rsidRPr="00E977DE" w:rsidRDefault="00996773" w:rsidP="003B5E2A">
      <w:pPr>
        <w:spacing w:line="360" w:lineRule="auto"/>
        <w:ind w:firstLine="720"/>
        <w:jc w:val="both"/>
        <w:rPr>
          <w:sz w:val="24"/>
          <w:szCs w:val="24"/>
          <w:shd w:val="clear" w:color="auto" w:fill="FFFFFF"/>
          <w:lang w:val="en-US"/>
        </w:rPr>
      </w:pPr>
      <w:r w:rsidRPr="00E977DE">
        <w:rPr>
          <w:sz w:val="24"/>
          <w:szCs w:val="24"/>
          <w:shd w:val="clear" w:color="auto" w:fill="FFFFFF"/>
          <w:lang w:val="en-US"/>
        </w:rPr>
        <w:t xml:space="preserve">Graph of variability of water volume of Smaller Aral according to data of simulation </w:t>
      </w:r>
      <w:r w:rsidR="007368B5" w:rsidRPr="00E977DE">
        <w:rPr>
          <w:sz w:val="24"/>
          <w:szCs w:val="24"/>
          <w:shd w:val="clear" w:color="auto" w:fill="FFFFFF"/>
          <w:lang w:val="en-US"/>
        </w:rPr>
        <w:t>(</w:t>
      </w:r>
      <w:r w:rsidRPr="00E977DE">
        <w:rPr>
          <w:sz w:val="24"/>
          <w:szCs w:val="24"/>
          <w:shd w:val="clear" w:color="auto" w:fill="FFFFFF"/>
          <w:lang w:val="en-US"/>
        </w:rPr>
        <w:t>red line</w:t>
      </w:r>
      <w:r w:rsidR="007368B5" w:rsidRPr="00E977DE">
        <w:rPr>
          <w:sz w:val="24"/>
          <w:szCs w:val="24"/>
          <w:shd w:val="clear" w:color="auto" w:fill="FFFFFF"/>
          <w:lang w:val="en-US"/>
        </w:rPr>
        <w:t>)</w:t>
      </w:r>
      <w:r w:rsidRPr="00E977DE">
        <w:rPr>
          <w:sz w:val="24"/>
          <w:szCs w:val="24"/>
          <w:shd w:val="clear" w:color="auto" w:fill="FFFFFF"/>
          <w:lang w:val="en-US"/>
        </w:rPr>
        <w:t xml:space="preserve"> following recalculation of data of satellite altimetry </w:t>
      </w:r>
      <w:r w:rsidR="007368B5" w:rsidRPr="00E977DE">
        <w:rPr>
          <w:sz w:val="24"/>
          <w:szCs w:val="24"/>
          <w:shd w:val="clear" w:color="auto" w:fill="FFFFFF"/>
          <w:lang w:val="en-US"/>
        </w:rPr>
        <w:t>(</w:t>
      </w:r>
      <w:r w:rsidRPr="00E977DE">
        <w:rPr>
          <w:sz w:val="24"/>
          <w:szCs w:val="24"/>
          <w:shd w:val="clear" w:color="auto" w:fill="FFFFFF"/>
          <w:lang w:val="en-US"/>
        </w:rPr>
        <w:t>black dashed line</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graph of variability of volume of water discharged from Kokaral dam </w:t>
      </w:r>
      <w:r w:rsidR="007368B5" w:rsidRPr="00E977DE">
        <w:rPr>
          <w:sz w:val="24"/>
          <w:szCs w:val="24"/>
          <w:shd w:val="clear" w:color="auto" w:fill="FFFFFF"/>
          <w:lang w:val="en-US"/>
        </w:rPr>
        <w:t>(</w:t>
      </w:r>
      <w:r w:rsidRPr="00E977DE">
        <w:rPr>
          <w:sz w:val="24"/>
          <w:szCs w:val="24"/>
          <w:shd w:val="clear" w:color="auto" w:fill="FFFFFF"/>
          <w:lang w:val="en-US"/>
        </w:rPr>
        <w:t>blue line</w:t>
      </w:r>
      <w:r w:rsidR="007368B5" w:rsidRPr="00E977DE">
        <w:rPr>
          <w:sz w:val="24"/>
          <w:szCs w:val="24"/>
          <w:shd w:val="clear" w:color="auto" w:fill="FFFFFF"/>
          <w:lang w:val="en-US"/>
        </w:rPr>
        <w:t>)</w:t>
      </w:r>
      <w:r w:rsidRPr="00E977DE">
        <w:rPr>
          <w:sz w:val="24"/>
          <w:szCs w:val="24"/>
          <w:shd w:val="clear" w:color="auto" w:fill="FFFFFF"/>
          <w:lang w:val="en-US"/>
        </w:rPr>
        <w:t xml:space="preserve"> is presented in Figure 10 on the right</w:t>
      </w:r>
      <w:r w:rsidR="007368B5" w:rsidRPr="00E977DE">
        <w:rPr>
          <w:sz w:val="24"/>
          <w:szCs w:val="24"/>
          <w:shd w:val="clear" w:color="auto" w:fill="FFFFFF"/>
          <w:lang w:val="en-US"/>
        </w:rPr>
        <w:t xml:space="preserve">. </w:t>
      </w:r>
      <w:r w:rsidRPr="00E977DE">
        <w:rPr>
          <w:sz w:val="24"/>
          <w:szCs w:val="24"/>
          <w:shd w:val="clear" w:color="auto" w:fill="FFFFFF"/>
          <w:lang w:val="en-US"/>
        </w:rPr>
        <w:t>On the left</w:t>
      </w:r>
      <w:r w:rsidR="007368B5" w:rsidRPr="00E977DE">
        <w:rPr>
          <w:sz w:val="24"/>
          <w:szCs w:val="24"/>
          <w:shd w:val="clear" w:color="auto" w:fill="FFFFFF"/>
          <w:lang w:val="en-US"/>
        </w:rPr>
        <w:t xml:space="preserve">: </w:t>
      </w:r>
      <w:r w:rsidRPr="00E977DE">
        <w:rPr>
          <w:sz w:val="24"/>
          <w:szCs w:val="24"/>
          <w:shd w:val="clear" w:color="auto" w:fill="FFFFFF"/>
          <w:lang w:val="en-US"/>
        </w:rPr>
        <w:t>Diagram of dispersion of data of recalculation of satellite observations and simulation results</w:t>
      </w:r>
      <w:r w:rsidR="007368B5" w:rsidRPr="00E977DE">
        <w:rPr>
          <w:sz w:val="24"/>
          <w:szCs w:val="24"/>
          <w:shd w:val="clear" w:color="auto" w:fill="FFFFFF"/>
          <w:lang w:val="en-US"/>
        </w:rPr>
        <w:t xml:space="preserve">, </w:t>
      </w:r>
      <w:r w:rsidRPr="00E977DE">
        <w:rPr>
          <w:sz w:val="24"/>
          <w:szCs w:val="24"/>
          <w:shd w:val="clear" w:color="auto" w:fill="FFFFFF"/>
          <w:lang w:val="en-US"/>
        </w:rPr>
        <w:t>distribution by months is marked with color</w:t>
      </w:r>
    </w:p>
    <w:p w:rsidR="007368B5" w:rsidRPr="00E977DE" w:rsidRDefault="00E66486" w:rsidP="003B5E2A">
      <w:pPr>
        <w:spacing w:line="360" w:lineRule="auto"/>
        <w:ind w:firstLine="720"/>
        <w:jc w:val="both"/>
        <w:rPr>
          <w:sz w:val="24"/>
          <w:szCs w:val="24"/>
          <w:lang w:val="en-US"/>
        </w:rPr>
      </w:pPr>
      <w:r w:rsidRPr="00E977DE">
        <w:rPr>
          <w:sz w:val="24"/>
          <w:szCs w:val="24"/>
          <w:shd w:val="clear" w:color="auto" w:fill="FFFFFF"/>
          <w:lang w:val="en-US"/>
        </w:rPr>
        <w:t xml:space="preserve">Based on the hybrid model developed forecast estimations of variability of freshwater inflow to Smaller Aral Sea </w:t>
      </w:r>
      <w:r w:rsidR="007368B5" w:rsidRPr="00E977DE">
        <w:rPr>
          <w:sz w:val="24"/>
          <w:szCs w:val="24"/>
          <w:shd w:val="clear" w:color="auto" w:fill="FFFFFF"/>
          <w:lang w:val="en-US"/>
        </w:rPr>
        <w:t>(</w:t>
      </w:r>
      <w:r w:rsidRPr="00E977DE">
        <w:rPr>
          <w:sz w:val="24"/>
          <w:szCs w:val="24"/>
          <w:shd w:val="clear" w:color="auto" w:fill="FFFFFF"/>
          <w:lang w:val="en-US"/>
        </w:rPr>
        <w:t xml:space="preserve">Figure </w:t>
      </w:r>
      <w:r w:rsidR="003B5E2A" w:rsidRPr="00E977DE">
        <w:rPr>
          <w:sz w:val="24"/>
          <w:szCs w:val="24"/>
          <w:shd w:val="clear" w:color="auto" w:fill="FFFFFF"/>
          <w:lang w:val="en-US"/>
        </w:rPr>
        <w:t>11</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were performed using the three climate scenario </w:t>
      </w:r>
      <w:r w:rsidR="007368B5" w:rsidRPr="00E977DE">
        <w:rPr>
          <w:sz w:val="24"/>
          <w:szCs w:val="24"/>
          <w:shd w:val="clear" w:color="auto" w:fill="FFFFFF"/>
          <w:lang w:val="en-US"/>
        </w:rPr>
        <w:t xml:space="preserve">(RCP 2.6, RCP 6.0, RCP 8.5) </w:t>
      </w:r>
      <w:r w:rsidR="00343B8C" w:rsidRPr="00E977DE">
        <w:rPr>
          <w:sz w:val="24"/>
          <w:szCs w:val="24"/>
          <w:shd w:val="clear" w:color="auto" w:fill="FFFFFF"/>
          <w:lang w:val="en-US"/>
        </w:rPr>
        <w:t xml:space="preserve">of expected changes in meteorological values </w:t>
      </w:r>
      <w:r w:rsidR="007368B5" w:rsidRPr="00E977DE">
        <w:rPr>
          <w:sz w:val="24"/>
          <w:szCs w:val="24"/>
          <w:shd w:val="clear" w:color="auto" w:fill="FFFFFF"/>
          <w:lang w:val="en-US"/>
        </w:rPr>
        <w:t>(</w:t>
      </w:r>
      <w:r w:rsidR="00343B8C" w:rsidRPr="00E977DE">
        <w:rPr>
          <w:sz w:val="24"/>
          <w:szCs w:val="24"/>
          <w:shd w:val="clear" w:color="auto" w:fill="FFFFFF"/>
          <w:lang w:val="en-US"/>
        </w:rPr>
        <w:t>air temperature</w:t>
      </w:r>
      <w:r w:rsidR="007368B5" w:rsidRPr="00E977DE">
        <w:rPr>
          <w:sz w:val="24"/>
          <w:szCs w:val="24"/>
          <w:shd w:val="clear" w:color="auto" w:fill="FFFFFF"/>
          <w:lang w:val="en-US"/>
        </w:rPr>
        <w:t xml:space="preserve">, </w:t>
      </w:r>
      <w:r w:rsidR="00343B8C" w:rsidRPr="00E977DE">
        <w:rPr>
          <w:sz w:val="24"/>
          <w:szCs w:val="24"/>
          <w:shd w:val="clear" w:color="auto" w:fill="FFFFFF"/>
          <w:lang w:val="en-US"/>
        </w:rPr>
        <w:t>precipitation and total evaporation</w:t>
      </w:r>
      <w:r w:rsidR="007368B5" w:rsidRPr="00E977DE">
        <w:rPr>
          <w:sz w:val="24"/>
          <w:szCs w:val="24"/>
          <w:shd w:val="clear" w:color="auto" w:fill="FFFFFF"/>
          <w:lang w:val="en-US"/>
        </w:rPr>
        <w:t>)</w:t>
      </w:r>
      <w:r w:rsidR="00343B8C" w:rsidRPr="00E977DE">
        <w:rPr>
          <w:sz w:val="24"/>
          <w:szCs w:val="24"/>
          <w:shd w:val="clear" w:color="auto" w:fill="FFFFFF"/>
          <w:lang w:val="en-US"/>
        </w:rPr>
        <w:t xml:space="preserve"> calculated by four models of total atmospheric and oceanic circulation </w:t>
      </w:r>
      <w:r w:rsidR="007368B5" w:rsidRPr="00E977DE">
        <w:rPr>
          <w:sz w:val="24"/>
          <w:szCs w:val="24"/>
          <w:shd w:val="clear" w:color="auto" w:fill="FFFFFF"/>
          <w:lang w:val="en-US"/>
        </w:rPr>
        <w:t xml:space="preserve">(GFDL-ESM2M, HadGEM2-ES, IPSL-CM5A-LR, MIROC5). </w:t>
      </w:r>
      <w:r w:rsidR="00343B8C" w:rsidRPr="00E977DE">
        <w:rPr>
          <w:sz w:val="24"/>
          <w:szCs w:val="24"/>
          <w:shd w:val="clear" w:color="auto" w:fill="FFFFFF"/>
          <w:lang w:val="en-US"/>
        </w:rPr>
        <w:t xml:space="preserve">For analysis of changes in freshwater inflow, forecast period </w:t>
      </w:r>
      <w:r w:rsidR="007368B5" w:rsidRPr="00E977DE">
        <w:rPr>
          <w:sz w:val="24"/>
          <w:szCs w:val="24"/>
          <w:shd w:val="clear" w:color="auto" w:fill="FFFFFF"/>
          <w:lang w:val="en-US"/>
        </w:rPr>
        <w:t xml:space="preserve">(2007-2099) </w:t>
      </w:r>
      <w:r w:rsidR="00343B8C" w:rsidRPr="00E977DE">
        <w:rPr>
          <w:sz w:val="24"/>
          <w:szCs w:val="24"/>
          <w:shd w:val="clear" w:color="auto" w:fill="FFFFFF"/>
          <w:lang w:val="en-US"/>
        </w:rPr>
        <w:t>was broken down into four sub-periods</w:t>
      </w:r>
      <w:r w:rsidR="007368B5" w:rsidRPr="00E977DE">
        <w:rPr>
          <w:sz w:val="24"/>
          <w:szCs w:val="24"/>
          <w:shd w:val="clear" w:color="auto" w:fill="FFFFFF"/>
          <w:lang w:val="en-US"/>
        </w:rPr>
        <w:t xml:space="preserve">, </w:t>
      </w:r>
      <w:r w:rsidR="00343B8C" w:rsidRPr="00E977DE">
        <w:rPr>
          <w:sz w:val="24"/>
          <w:szCs w:val="24"/>
          <w:shd w:val="clear" w:color="auto" w:fill="FFFFFF"/>
          <w:lang w:val="en-US"/>
        </w:rPr>
        <w:t xml:space="preserve">namely sub-period of modern changes </w:t>
      </w:r>
      <w:r w:rsidR="007368B5" w:rsidRPr="00E977DE">
        <w:rPr>
          <w:sz w:val="24"/>
          <w:szCs w:val="24"/>
          <w:shd w:val="clear" w:color="auto" w:fill="FFFFFF"/>
          <w:lang w:val="en-US"/>
        </w:rPr>
        <w:t xml:space="preserve">(P0; 2007–2016) </w:t>
      </w:r>
      <w:r w:rsidR="00343B8C" w:rsidRPr="00E977DE">
        <w:rPr>
          <w:sz w:val="24"/>
          <w:szCs w:val="24"/>
          <w:shd w:val="clear" w:color="auto" w:fill="FFFFFF"/>
          <w:lang w:val="en-US"/>
        </w:rPr>
        <w:t>and three forecast sub-periods</w:t>
      </w:r>
      <w:r w:rsidR="007368B5" w:rsidRPr="00E977DE">
        <w:rPr>
          <w:sz w:val="24"/>
          <w:szCs w:val="24"/>
          <w:shd w:val="clear" w:color="auto" w:fill="FFFFFF"/>
          <w:lang w:val="en-US"/>
        </w:rPr>
        <w:t>: P1 (2017–2044), P2 (2045–2072), and P3 (2073–2099). </w:t>
      </w:r>
    </w:p>
    <w:p w:rsidR="007368B5" w:rsidRPr="00E977DE" w:rsidRDefault="00343B8C" w:rsidP="003B5E2A">
      <w:pPr>
        <w:spacing w:line="360" w:lineRule="auto"/>
        <w:ind w:firstLine="720"/>
        <w:jc w:val="both"/>
        <w:rPr>
          <w:sz w:val="24"/>
          <w:szCs w:val="24"/>
          <w:lang w:val="en-US"/>
        </w:rPr>
      </w:pPr>
      <w:r w:rsidRPr="00E977DE">
        <w:rPr>
          <w:sz w:val="24"/>
          <w:szCs w:val="24"/>
          <w:shd w:val="clear" w:color="auto" w:fill="FFFFFF"/>
          <w:lang w:val="en-US"/>
        </w:rPr>
        <w:t xml:space="preserve">Preliminary findings of the analysis points to the fact that model </w:t>
      </w:r>
      <w:r w:rsidR="003B5E2A" w:rsidRPr="00E977DE">
        <w:rPr>
          <w:sz w:val="24"/>
          <w:szCs w:val="24"/>
          <w:shd w:val="clear" w:color="auto" w:fill="FFFFFF"/>
          <w:lang w:val="en-US"/>
        </w:rPr>
        <w:t xml:space="preserve">MIROC5 </w:t>
      </w:r>
      <w:r w:rsidRPr="00E977DE">
        <w:rPr>
          <w:sz w:val="24"/>
          <w:szCs w:val="24"/>
          <w:shd w:val="clear" w:color="auto" w:fill="FFFFFF"/>
          <w:lang w:val="en-US"/>
        </w:rPr>
        <w:t xml:space="preserve">with forcing of climate scenario </w:t>
      </w:r>
      <w:r w:rsidR="003B5E2A" w:rsidRPr="00E977DE">
        <w:rPr>
          <w:sz w:val="24"/>
          <w:szCs w:val="24"/>
          <w:shd w:val="clear" w:color="auto" w:fill="FFFFFF"/>
          <w:lang w:val="en-US"/>
        </w:rPr>
        <w:t xml:space="preserve">RCP 2.6 </w:t>
      </w:r>
      <w:r w:rsidRPr="00E977DE">
        <w:rPr>
          <w:sz w:val="24"/>
          <w:szCs w:val="24"/>
          <w:shd w:val="clear" w:color="auto" w:fill="FFFFFF"/>
          <w:lang w:val="en-US"/>
        </w:rPr>
        <w:t>most adequately reproduce</w:t>
      </w:r>
      <w:r w:rsidR="00030099" w:rsidRPr="00E977DE">
        <w:rPr>
          <w:sz w:val="24"/>
          <w:szCs w:val="24"/>
          <w:shd w:val="clear" w:color="auto" w:fill="FFFFFF"/>
          <w:lang w:val="en-US"/>
        </w:rPr>
        <w:t>s</w:t>
      </w:r>
      <w:r w:rsidRPr="00E977DE">
        <w:rPr>
          <w:sz w:val="24"/>
          <w:szCs w:val="24"/>
          <w:shd w:val="clear" w:color="auto" w:fill="FFFFFF"/>
          <w:lang w:val="en-US"/>
        </w:rPr>
        <w:t xml:space="preserve"> </w:t>
      </w:r>
      <w:r w:rsidR="00030099" w:rsidRPr="00E977DE">
        <w:rPr>
          <w:sz w:val="24"/>
          <w:szCs w:val="24"/>
          <w:shd w:val="clear" w:color="auto" w:fill="FFFFFF"/>
          <w:lang w:val="en-US"/>
        </w:rPr>
        <w:t>modern changes in freshwater inflow to Smaller Aral Sea</w:t>
      </w:r>
      <w:r w:rsidR="003B5E2A" w:rsidRPr="00E977DE">
        <w:rPr>
          <w:sz w:val="24"/>
          <w:szCs w:val="24"/>
          <w:shd w:val="clear" w:color="auto" w:fill="FFFFFF"/>
          <w:lang w:val="en-US"/>
        </w:rPr>
        <w:t xml:space="preserve">. </w:t>
      </w:r>
      <w:r w:rsidR="00030099" w:rsidRPr="00E977DE">
        <w:rPr>
          <w:sz w:val="24"/>
          <w:szCs w:val="24"/>
          <w:shd w:val="clear" w:color="auto" w:fill="FFFFFF"/>
          <w:lang w:val="en-US"/>
        </w:rPr>
        <w:t>Thus</w:t>
      </w:r>
      <w:r w:rsidR="003B5E2A" w:rsidRPr="00E977DE">
        <w:rPr>
          <w:sz w:val="24"/>
          <w:szCs w:val="24"/>
          <w:shd w:val="clear" w:color="auto" w:fill="FFFFFF"/>
          <w:lang w:val="en-US"/>
        </w:rPr>
        <w:t xml:space="preserve">, </w:t>
      </w:r>
      <w:r w:rsidR="00030099" w:rsidRPr="00E977DE">
        <w:rPr>
          <w:sz w:val="24"/>
          <w:szCs w:val="24"/>
          <w:shd w:val="clear" w:color="auto" w:fill="FFFFFF"/>
          <w:lang w:val="en-US"/>
        </w:rPr>
        <w:t xml:space="preserve">by assuming scenario of freshwater inflow based on data of </w:t>
      </w:r>
      <w:r w:rsidR="003B5E2A" w:rsidRPr="00E977DE">
        <w:rPr>
          <w:sz w:val="24"/>
          <w:szCs w:val="24"/>
          <w:shd w:val="clear" w:color="auto" w:fill="FFFFFF"/>
          <w:lang w:val="en-US"/>
        </w:rPr>
        <w:t xml:space="preserve">MIROC5 </w:t>
      </w:r>
      <w:r w:rsidR="00030099" w:rsidRPr="00E977DE">
        <w:rPr>
          <w:sz w:val="24"/>
          <w:szCs w:val="24"/>
          <w:shd w:val="clear" w:color="auto" w:fill="FFFFFF"/>
          <w:lang w:val="en-US"/>
        </w:rPr>
        <w:t xml:space="preserve">and </w:t>
      </w:r>
      <w:r w:rsidR="003B5E2A" w:rsidRPr="00E977DE">
        <w:rPr>
          <w:sz w:val="24"/>
          <w:szCs w:val="24"/>
          <w:shd w:val="clear" w:color="auto" w:fill="FFFFFF"/>
          <w:lang w:val="en-US"/>
        </w:rPr>
        <w:t xml:space="preserve">RCP 2.6 </w:t>
      </w:r>
      <w:r w:rsidR="00030099" w:rsidRPr="00E977DE">
        <w:rPr>
          <w:sz w:val="24"/>
          <w:szCs w:val="24"/>
          <w:shd w:val="clear" w:color="auto" w:fill="FFFFFF"/>
          <w:lang w:val="en-US"/>
        </w:rPr>
        <w:t xml:space="preserve">as the most the most probable </w:t>
      </w:r>
      <w:r w:rsidR="003B5E2A" w:rsidRPr="00E977DE">
        <w:rPr>
          <w:sz w:val="24"/>
          <w:szCs w:val="24"/>
          <w:shd w:val="clear" w:color="auto" w:fill="FFFFFF"/>
          <w:lang w:val="en-US"/>
        </w:rPr>
        <w:t>(</w:t>
      </w:r>
      <w:r w:rsidR="00030099" w:rsidRPr="00E977DE">
        <w:rPr>
          <w:sz w:val="24"/>
          <w:szCs w:val="24"/>
          <w:shd w:val="clear" w:color="auto" w:fill="FFFFFF"/>
          <w:lang w:val="en-US"/>
        </w:rPr>
        <w:t>with preservation of modern trends of climate change</w:t>
      </w:r>
      <w:r w:rsidR="003B5E2A" w:rsidRPr="00E977DE">
        <w:rPr>
          <w:sz w:val="24"/>
          <w:szCs w:val="24"/>
          <w:shd w:val="clear" w:color="auto" w:fill="FFFFFF"/>
          <w:lang w:val="en-US"/>
        </w:rPr>
        <w:t xml:space="preserve">), </w:t>
      </w:r>
      <w:r w:rsidR="003C6177" w:rsidRPr="00E977DE">
        <w:rPr>
          <w:sz w:val="24"/>
          <w:szCs w:val="24"/>
          <w:shd w:val="clear" w:color="auto" w:fill="FFFFFF"/>
          <w:lang w:val="en-US"/>
        </w:rPr>
        <w:t xml:space="preserve">in the forecast period small increase in inflow </w:t>
      </w:r>
      <w:r w:rsidR="003B5E2A" w:rsidRPr="00E977DE">
        <w:rPr>
          <w:sz w:val="24"/>
          <w:szCs w:val="24"/>
          <w:shd w:val="clear" w:color="auto" w:fill="FFFFFF"/>
          <w:lang w:val="en-US"/>
        </w:rPr>
        <w:t>(</w:t>
      </w:r>
      <w:r w:rsidR="003C6177" w:rsidRPr="00E977DE">
        <w:rPr>
          <w:sz w:val="24"/>
          <w:szCs w:val="24"/>
          <w:shd w:val="clear" w:color="auto" w:fill="FFFFFF"/>
          <w:lang w:val="en-US"/>
        </w:rPr>
        <w:t xml:space="preserve">up to </w:t>
      </w:r>
      <w:r w:rsidR="003B5E2A" w:rsidRPr="00E977DE">
        <w:rPr>
          <w:sz w:val="24"/>
          <w:szCs w:val="24"/>
          <w:shd w:val="clear" w:color="auto" w:fill="FFFFFF"/>
          <w:lang w:val="en-US"/>
        </w:rPr>
        <w:t xml:space="preserve">10%) </w:t>
      </w:r>
      <w:r w:rsidR="003C6177" w:rsidRPr="00E977DE">
        <w:rPr>
          <w:sz w:val="24"/>
          <w:szCs w:val="24"/>
          <w:shd w:val="clear" w:color="auto" w:fill="FFFFFF"/>
          <w:lang w:val="en-US"/>
        </w:rPr>
        <w:t>for each calendar month is expected</w:t>
      </w:r>
      <w:r w:rsidR="003B5E2A" w:rsidRPr="00E977DE">
        <w:rPr>
          <w:sz w:val="24"/>
          <w:szCs w:val="24"/>
          <w:shd w:val="clear" w:color="auto" w:fill="FFFFFF"/>
          <w:lang w:val="en-US"/>
        </w:rPr>
        <w:t>.</w:t>
      </w:r>
    </w:p>
    <w:p w:rsidR="007368B5" w:rsidRPr="00E977DE" w:rsidRDefault="007368B5" w:rsidP="007368B5">
      <w:pPr>
        <w:spacing w:line="360" w:lineRule="auto"/>
        <w:jc w:val="both"/>
        <w:rPr>
          <w:sz w:val="24"/>
          <w:szCs w:val="24"/>
        </w:rPr>
      </w:pPr>
      <w:r w:rsidRPr="00E977DE">
        <w:rPr>
          <w:noProof/>
          <w:sz w:val="24"/>
          <w:szCs w:val="24"/>
          <w:bdr w:val="none" w:sz="0" w:space="0" w:color="auto" w:frame="1"/>
          <w:shd w:val="clear" w:color="auto" w:fill="FFFFFF"/>
        </w:rPr>
        <w:lastRenderedPageBreak/>
        <w:drawing>
          <wp:inline distT="0" distB="0" distL="0" distR="0" wp14:anchorId="524BDC4B" wp14:editId="434F02EF">
            <wp:extent cx="5736590" cy="4848225"/>
            <wp:effectExtent l="0" t="0" r="0" b="9525"/>
            <wp:docPr id="7" name="Рисунок 7" descr="Описание: https://lh4.googleusercontent.com/cd3Sy4UsoNVYf1v-b1lgA8al0tCWNWM0OS1ZTxm_K08cfQa0vDHT2R_Vj0-GgV_5pDoM-RwmljXGvP7FpUNns6RcpmLNqIeNjD10wgb0g_bfBc79F22p66fSgdzD_8wyC82qNX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s://lh4.googleusercontent.com/cd3Sy4UsoNVYf1v-b1lgA8al0tCWNWM0OS1ZTxm_K08cfQa0vDHT2R_Vj0-GgV_5pDoM-RwmljXGvP7FpUNns6RcpmLNqIeNjD10wgb0g_bfBc79F22p66fSgdzD_8wyC82qNXPq"/>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6590" cy="4848225"/>
                    </a:xfrm>
                    <a:prstGeom prst="rect">
                      <a:avLst/>
                    </a:prstGeom>
                    <a:noFill/>
                    <a:ln>
                      <a:noFill/>
                    </a:ln>
                  </pic:spPr>
                </pic:pic>
              </a:graphicData>
            </a:graphic>
          </wp:inline>
        </w:drawing>
      </w:r>
    </w:p>
    <w:p w:rsidR="007368B5" w:rsidRPr="00E977DE" w:rsidRDefault="007368B5" w:rsidP="007368B5">
      <w:pPr>
        <w:spacing w:line="360" w:lineRule="auto"/>
        <w:rPr>
          <w:sz w:val="24"/>
          <w:szCs w:val="24"/>
        </w:rPr>
      </w:pPr>
    </w:p>
    <w:p w:rsidR="003B5E2A" w:rsidRPr="00E977DE" w:rsidRDefault="003C6177" w:rsidP="003B5E2A">
      <w:pPr>
        <w:spacing w:line="360" w:lineRule="auto"/>
        <w:ind w:firstLine="720"/>
        <w:jc w:val="center"/>
        <w:rPr>
          <w:sz w:val="24"/>
          <w:szCs w:val="24"/>
          <w:shd w:val="clear" w:color="auto" w:fill="FFFFFF"/>
          <w:lang w:val="en-US"/>
        </w:rPr>
      </w:pPr>
      <w:r w:rsidRPr="00E977DE">
        <w:rPr>
          <w:sz w:val="24"/>
          <w:szCs w:val="24"/>
          <w:shd w:val="clear" w:color="auto" w:fill="FFFFFF"/>
          <w:lang w:val="en-US"/>
        </w:rPr>
        <w:t xml:space="preserve">Figure </w:t>
      </w:r>
      <w:r w:rsidR="003B5E2A" w:rsidRPr="00E977DE">
        <w:rPr>
          <w:sz w:val="24"/>
          <w:szCs w:val="24"/>
          <w:shd w:val="clear" w:color="auto" w:fill="FFFFFF"/>
          <w:lang w:val="en-US"/>
        </w:rPr>
        <w:t xml:space="preserve">11 </w:t>
      </w:r>
      <w:r w:rsidRPr="00E977DE">
        <w:rPr>
          <w:sz w:val="24"/>
          <w:szCs w:val="24"/>
          <w:shd w:val="clear" w:color="auto" w:fill="FFFFFF"/>
          <w:lang w:val="en-US"/>
        </w:rPr>
        <w:t>–</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Simulated changes in climatic annual hydrograph of Syr Darya </w:t>
      </w:r>
      <w:proofErr w:type="gramStart"/>
      <w:r w:rsidRPr="00E977DE">
        <w:rPr>
          <w:sz w:val="24"/>
          <w:szCs w:val="24"/>
          <w:shd w:val="clear" w:color="auto" w:fill="FFFFFF"/>
          <w:lang w:val="en-US"/>
        </w:rPr>
        <w:t>river</w:t>
      </w:r>
      <w:proofErr w:type="gramEnd"/>
      <w:r w:rsidRPr="00E977DE">
        <w:rPr>
          <w:sz w:val="24"/>
          <w:szCs w:val="24"/>
          <w:shd w:val="clear" w:color="auto" w:fill="FFFFFF"/>
          <w:lang w:val="en-US"/>
        </w:rPr>
        <w:t xml:space="preserve"> at Kazalinsk station based on forecast changes in metrological values</w:t>
      </w:r>
    </w:p>
    <w:p w:rsidR="003B5E2A" w:rsidRPr="00E977DE" w:rsidRDefault="003B5E2A" w:rsidP="007368B5">
      <w:pPr>
        <w:spacing w:line="360" w:lineRule="auto"/>
        <w:ind w:firstLine="720"/>
        <w:jc w:val="both"/>
        <w:rPr>
          <w:sz w:val="24"/>
          <w:szCs w:val="24"/>
          <w:shd w:val="clear" w:color="auto" w:fill="FFFFFF"/>
          <w:lang w:val="en-US"/>
        </w:rPr>
      </w:pPr>
    </w:p>
    <w:p w:rsidR="007368B5" w:rsidRPr="00E977DE" w:rsidRDefault="003C6177" w:rsidP="007368B5">
      <w:pPr>
        <w:spacing w:line="360" w:lineRule="auto"/>
        <w:ind w:firstLine="720"/>
        <w:jc w:val="both"/>
        <w:rPr>
          <w:sz w:val="24"/>
          <w:szCs w:val="24"/>
          <w:lang w:val="en-US"/>
        </w:rPr>
      </w:pPr>
      <w:r w:rsidRPr="00E977DE">
        <w:rPr>
          <w:sz w:val="24"/>
          <w:szCs w:val="24"/>
          <w:shd w:val="clear" w:color="auto" w:fill="FFFFFF"/>
          <w:lang w:val="en-US"/>
        </w:rPr>
        <w:t xml:space="preserve">In Figure </w:t>
      </w:r>
      <w:r w:rsidR="003B5E2A" w:rsidRPr="00E977DE">
        <w:rPr>
          <w:sz w:val="24"/>
          <w:szCs w:val="24"/>
          <w:shd w:val="clear" w:color="auto" w:fill="FFFFFF"/>
          <w:lang w:val="en-US"/>
        </w:rPr>
        <w:t>11</w:t>
      </w:r>
      <w:r w:rsidRPr="00E977DE">
        <w:rPr>
          <w:sz w:val="24"/>
          <w:szCs w:val="24"/>
          <w:shd w:val="clear" w:color="auto" w:fill="FFFFFF"/>
          <w:lang w:val="en-US"/>
        </w:rPr>
        <w:t xml:space="preserve"> grey color marks scenarios which reproduce most reliably changes in discharge in historical period </w:t>
      </w:r>
      <w:r w:rsidR="007368B5" w:rsidRPr="00E977DE">
        <w:rPr>
          <w:sz w:val="24"/>
          <w:szCs w:val="24"/>
          <w:shd w:val="clear" w:color="auto" w:fill="FFFFFF"/>
          <w:lang w:val="en-US"/>
        </w:rPr>
        <w:t>P0 (2007 - 2016).</w:t>
      </w:r>
    </w:p>
    <w:p w:rsidR="007368B5" w:rsidRPr="00E977DE" w:rsidRDefault="007D0BCD" w:rsidP="007368B5">
      <w:pPr>
        <w:spacing w:line="360" w:lineRule="auto"/>
        <w:ind w:firstLine="720"/>
        <w:jc w:val="both"/>
        <w:rPr>
          <w:sz w:val="24"/>
          <w:szCs w:val="24"/>
          <w:lang w:val="en-US"/>
        </w:rPr>
      </w:pPr>
      <w:r w:rsidRPr="00E977DE">
        <w:rPr>
          <w:sz w:val="24"/>
          <w:szCs w:val="24"/>
          <w:shd w:val="clear" w:color="auto" w:fill="FFFFFF"/>
          <w:lang w:val="en-US"/>
        </w:rPr>
        <w:t>As a result</w:t>
      </w:r>
      <w:r w:rsidR="007368B5" w:rsidRPr="00E977DE">
        <w:rPr>
          <w:sz w:val="24"/>
          <w:szCs w:val="24"/>
          <w:shd w:val="clear" w:color="auto" w:fill="FFFFFF"/>
          <w:lang w:val="en-US"/>
        </w:rPr>
        <w:t xml:space="preserve">, </w:t>
      </w:r>
      <w:r w:rsidRPr="00E977DE">
        <w:rPr>
          <w:sz w:val="24"/>
          <w:szCs w:val="24"/>
          <w:shd w:val="clear" w:color="auto" w:fill="FFFFFF"/>
          <w:lang w:val="en-US"/>
        </w:rPr>
        <w:t>taking this scenario of freshwater inflow to Smaller Aral Sea as a basis</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we can expect both increase in total volume of freshwater inflow and further reduction in salinity of sea down to values below those in pre-industrial period </w:t>
      </w:r>
      <w:r w:rsidR="007368B5" w:rsidRPr="00E977DE">
        <w:rPr>
          <w:sz w:val="24"/>
          <w:szCs w:val="24"/>
          <w:shd w:val="clear" w:color="auto" w:fill="FFFFFF"/>
          <w:lang w:val="en-US"/>
        </w:rPr>
        <w:t>(</w:t>
      </w:r>
      <w:r w:rsidRPr="00E977DE">
        <w:rPr>
          <w:sz w:val="24"/>
          <w:szCs w:val="24"/>
          <w:shd w:val="clear" w:color="auto" w:fill="FFFFFF"/>
          <w:lang w:val="en-US"/>
        </w:rPr>
        <w:t xml:space="preserve">about </w:t>
      </w:r>
      <w:r w:rsidR="007368B5" w:rsidRPr="00E977DE">
        <w:rPr>
          <w:sz w:val="24"/>
          <w:szCs w:val="24"/>
          <w:shd w:val="clear" w:color="auto" w:fill="FFFFFF"/>
          <w:lang w:val="en-US"/>
        </w:rPr>
        <w:t>10</w:t>
      </w:r>
      <w:r w:rsidRPr="00E977DE">
        <w:rPr>
          <w:sz w:val="24"/>
          <w:szCs w:val="24"/>
          <w:shd w:val="clear" w:color="auto" w:fill="FFFFFF"/>
          <w:lang w:val="en-US"/>
        </w:rPr>
        <w:t>g</w:t>
      </w:r>
      <w:r w:rsidR="007368B5" w:rsidRPr="00E977DE">
        <w:rPr>
          <w:sz w:val="24"/>
          <w:szCs w:val="24"/>
          <w:shd w:val="clear" w:color="auto" w:fill="FFFFFF"/>
          <w:lang w:val="en-US"/>
        </w:rPr>
        <w:t>/</w:t>
      </w:r>
      <w:r w:rsidRPr="00E977DE">
        <w:rPr>
          <w:sz w:val="24"/>
          <w:szCs w:val="24"/>
          <w:shd w:val="clear" w:color="auto" w:fill="FFFFFF"/>
          <w:lang w:val="en-US"/>
        </w:rPr>
        <w:t xml:space="preserve">kg for the late </w:t>
      </w:r>
      <w:r w:rsidR="007368B5" w:rsidRPr="00E977DE">
        <w:rPr>
          <w:sz w:val="24"/>
          <w:szCs w:val="24"/>
          <w:shd w:val="clear" w:color="auto" w:fill="FFFFFF"/>
          <w:lang w:val="en-US"/>
        </w:rPr>
        <w:t>1950</w:t>
      </w:r>
      <w:r w:rsidRPr="00E977DE">
        <w:rPr>
          <w:sz w:val="24"/>
          <w:szCs w:val="24"/>
          <w:shd w:val="clear" w:color="auto" w:fill="FFFFFF"/>
          <w:lang w:val="en-US"/>
        </w:rPr>
        <w:t>s</w:t>
      </w:r>
      <w:r w:rsidR="007368B5" w:rsidRPr="00E977DE">
        <w:rPr>
          <w:sz w:val="24"/>
          <w:szCs w:val="24"/>
          <w:shd w:val="clear" w:color="auto" w:fill="FFFFFF"/>
          <w:lang w:val="en-US"/>
        </w:rPr>
        <w:t xml:space="preserve">). </w:t>
      </w:r>
      <w:r w:rsidRPr="00E977DE">
        <w:rPr>
          <w:sz w:val="24"/>
          <w:szCs w:val="24"/>
          <w:shd w:val="clear" w:color="auto" w:fill="FFFFFF"/>
          <w:lang w:val="en-US"/>
        </w:rPr>
        <w:t>In addition</w:t>
      </w:r>
      <w:r w:rsidR="007368B5" w:rsidRPr="00E977DE">
        <w:rPr>
          <w:sz w:val="24"/>
          <w:szCs w:val="24"/>
          <w:shd w:val="clear" w:color="auto" w:fill="FFFFFF"/>
          <w:lang w:val="en-US"/>
        </w:rPr>
        <w:t xml:space="preserve">, </w:t>
      </w:r>
      <w:r w:rsidRPr="00E977DE">
        <w:rPr>
          <w:sz w:val="24"/>
          <w:szCs w:val="24"/>
          <w:shd w:val="clear" w:color="auto" w:fill="FFFFFF"/>
          <w:lang w:val="en-US"/>
        </w:rPr>
        <w:t>excess of fresh water may be redirected to other residual basins of Aral Sea via Kokaral dam</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However, it worth noting that such excess of freshwater is </w:t>
      </w:r>
      <w:r w:rsidR="009277B9" w:rsidRPr="00E977DE">
        <w:rPr>
          <w:sz w:val="24"/>
          <w:szCs w:val="24"/>
          <w:shd w:val="clear" w:color="auto" w:fill="FFFFFF"/>
          <w:lang w:val="en-US"/>
        </w:rPr>
        <w:t>negligibly small to launch the process of restoration of residual basins</w:t>
      </w:r>
      <w:r w:rsidR="007368B5" w:rsidRPr="00E977DE">
        <w:rPr>
          <w:sz w:val="24"/>
          <w:szCs w:val="24"/>
          <w:shd w:val="clear" w:color="auto" w:fill="FFFFFF"/>
          <w:lang w:val="en-US"/>
        </w:rPr>
        <w:t>.</w:t>
      </w:r>
    </w:p>
    <w:p w:rsidR="007368B5" w:rsidRPr="00E977DE" w:rsidRDefault="009277B9" w:rsidP="007368B5">
      <w:pPr>
        <w:spacing w:line="360" w:lineRule="auto"/>
        <w:ind w:firstLine="708"/>
        <w:jc w:val="both"/>
        <w:rPr>
          <w:sz w:val="24"/>
          <w:szCs w:val="24"/>
          <w:lang w:val="en-US"/>
        </w:rPr>
      </w:pPr>
      <w:r w:rsidRPr="00E977DE">
        <w:rPr>
          <w:sz w:val="24"/>
          <w:szCs w:val="24"/>
          <w:shd w:val="clear" w:color="auto" w:fill="FFFFFF"/>
          <w:lang w:val="en-US"/>
        </w:rPr>
        <w:t>Unfortunately</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in case of more aggressive scenarios of growth in green house emission </w:t>
      </w:r>
      <w:r w:rsidR="007368B5" w:rsidRPr="00E977DE">
        <w:rPr>
          <w:sz w:val="24"/>
          <w:szCs w:val="24"/>
          <w:shd w:val="clear" w:color="auto" w:fill="FFFFFF"/>
          <w:lang w:val="en-US"/>
        </w:rPr>
        <w:t xml:space="preserve">(RCP 6.0, RCP 8.5) </w:t>
      </w:r>
      <w:r w:rsidRPr="00E977DE">
        <w:rPr>
          <w:sz w:val="24"/>
          <w:szCs w:val="24"/>
          <w:shd w:val="clear" w:color="auto" w:fill="FFFFFF"/>
          <w:lang w:val="en-US"/>
        </w:rPr>
        <w:t>results of simulation of freshwater inflow is indicative of rather negative influence on the hydrology of Smaller Aral Sea</w:t>
      </w:r>
      <w:r w:rsidR="007368B5" w:rsidRPr="00E977DE">
        <w:rPr>
          <w:sz w:val="24"/>
          <w:szCs w:val="24"/>
          <w:shd w:val="clear" w:color="auto" w:fill="FFFFFF"/>
          <w:lang w:val="en-US"/>
        </w:rPr>
        <w:t xml:space="preserve">, </w:t>
      </w:r>
      <w:r w:rsidRPr="00E977DE">
        <w:rPr>
          <w:sz w:val="24"/>
          <w:szCs w:val="24"/>
          <w:shd w:val="clear" w:color="auto" w:fill="FFFFFF"/>
          <w:lang w:val="en-US"/>
        </w:rPr>
        <w:t>as well as on the economy and the environment of the region</w:t>
      </w:r>
      <w:r w:rsidR="007368B5" w:rsidRPr="00E977DE">
        <w:rPr>
          <w:sz w:val="24"/>
          <w:szCs w:val="24"/>
          <w:shd w:val="clear" w:color="auto" w:fill="FFFFFF"/>
          <w:lang w:val="en-US"/>
        </w:rPr>
        <w:t xml:space="preserve">. </w:t>
      </w:r>
      <w:r w:rsidRPr="00E977DE">
        <w:rPr>
          <w:sz w:val="24"/>
          <w:szCs w:val="24"/>
          <w:shd w:val="clear" w:color="auto" w:fill="FFFFFF"/>
          <w:lang w:val="en-US"/>
        </w:rPr>
        <w:t>Thus</w:t>
      </w:r>
      <w:r w:rsidR="007368B5" w:rsidRPr="00E977DE">
        <w:rPr>
          <w:sz w:val="24"/>
          <w:szCs w:val="24"/>
          <w:shd w:val="clear" w:color="auto" w:fill="FFFFFF"/>
          <w:lang w:val="en-US"/>
        </w:rPr>
        <w:t xml:space="preserve">, </w:t>
      </w:r>
      <w:r w:rsidRPr="00E977DE">
        <w:rPr>
          <w:sz w:val="24"/>
          <w:szCs w:val="24"/>
          <w:shd w:val="clear" w:color="auto" w:fill="FFFFFF"/>
          <w:lang w:val="en-US"/>
        </w:rPr>
        <w:t xml:space="preserve">reduction in predicted inflow of freshwater to Small Aral Sea by </w:t>
      </w:r>
      <w:r w:rsidR="007368B5" w:rsidRPr="00E977DE">
        <w:rPr>
          <w:sz w:val="24"/>
          <w:szCs w:val="24"/>
          <w:shd w:val="clear" w:color="auto" w:fill="FFFFFF"/>
          <w:lang w:val="en-US"/>
        </w:rPr>
        <w:t xml:space="preserve">7-15% </w:t>
      </w:r>
      <w:r w:rsidRPr="00E977DE">
        <w:rPr>
          <w:sz w:val="24"/>
          <w:szCs w:val="24"/>
          <w:shd w:val="clear" w:color="auto" w:fill="FFFFFF"/>
          <w:lang w:val="en-US"/>
        </w:rPr>
        <w:t xml:space="preserve">in </w:t>
      </w:r>
      <w:r w:rsidRPr="00E977DE">
        <w:rPr>
          <w:sz w:val="24"/>
          <w:szCs w:val="24"/>
          <w:shd w:val="clear" w:color="auto" w:fill="FFFFFF"/>
          <w:lang w:val="en-US"/>
        </w:rPr>
        <w:lastRenderedPageBreak/>
        <w:t>comparison with historical period would cause significant changes in the scheme of control over water resources at the regional scale which, in turn, would also reflect other sectors of the national economy</w:t>
      </w:r>
      <w:r w:rsidR="007368B5" w:rsidRPr="00E977DE">
        <w:rPr>
          <w:sz w:val="24"/>
          <w:szCs w:val="24"/>
          <w:shd w:val="clear" w:color="auto" w:fill="FFFFFF"/>
          <w:lang w:val="en-US"/>
        </w:rPr>
        <w:t>. </w:t>
      </w:r>
    </w:p>
    <w:p w:rsidR="007368B5" w:rsidRPr="00E977DE" w:rsidRDefault="009277B9" w:rsidP="007368B5">
      <w:pPr>
        <w:spacing w:line="360" w:lineRule="auto"/>
        <w:ind w:firstLine="720"/>
        <w:jc w:val="both"/>
        <w:rPr>
          <w:sz w:val="24"/>
          <w:szCs w:val="24"/>
          <w:shd w:val="clear" w:color="auto" w:fill="FFFFFF"/>
          <w:lang w:val="kk-KZ"/>
        </w:rPr>
      </w:pPr>
      <w:r w:rsidRPr="00E977DE">
        <w:rPr>
          <w:sz w:val="24"/>
          <w:szCs w:val="24"/>
          <w:shd w:val="clear" w:color="auto" w:fill="FFFFFF"/>
          <w:lang w:val="en-US"/>
        </w:rPr>
        <w:t>Works performed on the study of the dynamics of the water balance of Smaller Aral Sea may be divided into two large blocks</w:t>
      </w:r>
      <w:r w:rsidR="007368B5" w:rsidRPr="00E977DE">
        <w:rPr>
          <w:sz w:val="24"/>
          <w:szCs w:val="24"/>
          <w:shd w:val="clear" w:color="auto" w:fill="FFFFFF"/>
          <w:lang w:val="en-US"/>
        </w:rPr>
        <w:t xml:space="preserve">: </w:t>
      </w:r>
      <w:r w:rsidR="007368B5" w:rsidRPr="00E977DE">
        <w:rPr>
          <w:iCs/>
          <w:sz w:val="24"/>
          <w:szCs w:val="24"/>
          <w:shd w:val="clear" w:color="auto" w:fill="FFFFFF"/>
          <w:lang w:val="en-US"/>
        </w:rPr>
        <w:t xml:space="preserve">(1) </w:t>
      </w:r>
      <w:r w:rsidRPr="00E977DE">
        <w:rPr>
          <w:iCs/>
          <w:sz w:val="24"/>
          <w:szCs w:val="24"/>
          <w:shd w:val="clear" w:color="auto" w:fill="FFFFFF"/>
          <w:lang w:val="en-US"/>
        </w:rPr>
        <w:t xml:space="preserve">simulation of water balance of the water-collecting part of the basin, and </w:t>
      </w:r>
      <w:r w:rsidR="007368B5" w:rsidRPr="00E977DE">
        <w:rPr>
          <w:iCs/>
          <w:sz w:val="24"/>
          <w:szCs w:val="24"/>
          <w:shd w:val="clear" w:color="auto" w:fill="FFFFFF"/>
          <w:lang w:val="en-US"/>
        </w:rPr>
        <w:t xml:space="preserve">(2) </w:t>
      </w:r>
      <w:r w:rsidRPr="00E977DE">
        <w:rPr>
          <w:iCs/>
          <w:sz w:val="24"/>
          <w:szCs w:val="24"/>
          <w:shd w:val="clear" w:color="auto" w:fill="FFFFFF"/>
          <w:lang w:val="en-US"/>
        </w:rPr>
        <w:t>simulation of the water balance of the marine part of the basin</w:t>
      </w:r>
      <w:r w:rsidR="007368B5" w:rsidRPr="00E977DE">
        <w:rPr>
          <w:sz w:val="24"/>
          <w:szCs w:val="24"/>
          <w:shd w:val="clear" w:color="auto" w:fill="FFFFFF"/>
          <w:lang w:val="en-US"/>
        </w:rPr>
        <w:t xml:space="preserve">. </w:t>
      </w:r>
      <w:r w:rsidRPr="00E977DE">
        <w:rPr>
          <w:sz w:val="24"/>
          <w:szCs w:val="24"/>
          <w:shd w:val="clear" w:color="auto" w:fill="FFFFFF"/>
          <w:lang w:val="en-US"/>
        </w:rPr>
        <w:t>Methodological description for each of them is presented below</w:t>
      </w:r>
      <w:r w:rsidR="007368B5" w:rsidRPr="00E977DE">
        <w:rPr>
          <w:sz w:val="24"/>
          <w:szCs w:val="24"/>
          <w:shd w:val="clear" w:color="auto" w:fill="FFFFFF"/>
          <w:lang w:val="en-US"/>
        </w:rPr>
        <w:t>. </w:t>
      </w:r>
    </w:p>
    <w:p w:rsidR="0092797A" w:rsidRPr="00E977DE" w:rsidRDefault="0092797A" w:rsidP="007368B5">
      <w:pPr>
        <w:spacing w:line="360" w:lineRule="auto"/>
        <w:ind w:firstLine="720"/>
        <w:jc w:val="both"/>
        <w:rPr>
          <w:sz w:val="24"/>
          <w:szCs w:val="24"/>
          <w:shd w:val="clear" w:color="auto" w:fill="FFFFFF"/>
          <w:lang w:val="kk-KZ"/>
        </w:rPr>
      </w:pPr>
    </w:p>
    <w:p w:rsidR="0092797A" w:rsidRPr="00E977DE" w:rsidRDefault="0092797A" w:rsidP="007368B5">
      <w:pPr>
        <w:spacing w:line="360" w:lineRule="auto"/>
        <w:ind w:firstLine="720"/>
        <w:jc w:val="both"/>
        <w:rPr>
          <w:b/>
          <w:sz w:val="24"/>
          <w:szCs w:val="24"/>
          <w:shd w:val="clear" w:color="auto" w:fill="FFFFFF"/>
          <w:lang w:val="kk-KZ"/>
        </w:rPr>
      </w:pPr>
      <w:r w:rsidRPr="00E977DE">
        <w:rPr>
          <w:b/>
          <w:sz w:val="24"/>
          <w:szCs w:val="24"/>
          <w:shd w:val="clear" w:color="auto" w:fill="FFFFFF"/>
          <w:lang w:val="kk-KZ"/>
        </w:rPr>
        <w:t xml:space="preserve">3.2 </w:t>
      </w:r>
      <w:r w:rsidR="009277B9" w:rsidRPr="00E977DE">
        <w:rPr>
          <w:b/>
          <w:sz w:val="24"/>
          <w:szCs w:val="24"/>
          <w:lang w:val="en-US"/>
        </w:rPr>
        <w:t>Simulation of water balance of the basin</w:t>
      </w:r>
    </w:p>
    <w:p w:rsidR="007368B5" w:rsidRPr="00E977DE" w:rsidRDefault="007368B5" w:rsidP="007368B5">
      <w:pPr>
        <w:spacing w:line="360" w:lineRule="auto"/>
        <w:ind w:firstLine="720"/>
        <w:jc w:val="both"/>
        <w:rPr>
          <w:sz w:val="24"/>
          <w:szCs w:val="24"/>
          <w:shd w:val="clear" w:color="auto" w:fill="FFFFFF"/>
          <w:lang w:val="kk-KZ"/>
        </w:rPr>
      </w:pPr>
    </w:p>
    <w:p w:rsidR="0092797A" w:rsidRPr="00E977DE" w:rsidRDefault="009277B9" w:rsidP="0092797A">
      <w:pPr>
        <w:spacing w:line="360" w:lineRule="auto"/>
        <w:ind w:firstLine="708"/>
        <w:jc w:val="both"/>
        <w:rPr>
          <w:sz w:val="24"/>
          <w:szCs w:val="24"/>
          <w:lang w:val="en-US"/>
        </w:rPr>
      </w:pPr>
      <w:proofErr w:type="gramStart"/>
      <w:r w:rsidRPr="00E977DE">
        <w:rPr>
          <w:iCs/>
          <w:sz w:val="24"/>
          <w:szCs w:val="24"/>
          <w:lang w:val="en-US"/>
        </w:rPr>
        <w:t>Simulation of the water balance of water collecting part of the basin</w:t>
      </w:r>
      <w:r w:rsidR="003B5E2A" w:rsidRPr="00E977DE">
        <w:rPr>
          <w:iCs/>
          <w:sz w:val="24"/>
          <w:szCs w:val="24"/>
          <w:lang w:val="en-US"/>
        </w:rPr>
        <w:t>.</w:t>
      </w:r>
      <w:proofErr w:type="gramEnd"/>
    </w:p>
    <w:p w:rsidR="0092797A" w:rsidRPr="00E977DE" w:rsidRDefault="009277B9" w:rsidP="0092797A">
      <w:pPr>
        <w:spacing w:line="360" w:lineRule="auto"/>
        <w:ind w:firstLine="720"/>
        <w:jc w:val="both"/>
        <w:rPr>
          <w:sz w:val="24"/>
          <w:szCs w:val="24"/>
          <w:shd w:val="clear" w:color="auto" w:fill="FFFFFF"/>
          <w:lang w:val="kk-KZ"/>
        </w:rPr>
      </w:pPr>
      <w:r w:rsidRPr="00E977DE">
        <w:rPr>
          <w:sz w:val="24"/>
          <w:szCs w:val="24"/>
          <w:shd w:val="clear" w:color="auto" w:fill="FFFFFF"/>
          <w:lang w:val="en-US"/>
        </w:rPr>
        <w:t>To assess freshwater inflow to Smaller Aral Sea</w:t>
      </w:r>
      <w:r w:rsidR="00397726" w:rsidRPr="00E977DE">
        <w:rPr>
          <w:sz w:val="24"/>
          <w:szCs w:val="24"/>
          <w:shd w:val="clear" w:color="auto" w:fill="FFFFFF"/>
          <w:lang w:val="en-US"/>
        </w:rPr>
        <w:t xml:space="preserve">, a hybrid model of formation and transformation of water flow to its basin </w:t>
      </w:r>
      <w:r w:rsidR="0092797A" w:rsidRPr="00E977DE">
        <w:rPr>
          <w:sz w:val="24"/>
          <w:szCs w:val="24"/>
          <w:shd w:val="clear" w:color="auto" w:fill="FFFFFF"/>
          <w:lang w:val="en-US"/>
        </w:rPr>
        <w:t>(</w:t>
      </w:r>
      <w:r w:rsidR="00397726" w:rsidRPr="00E977DE">
        <w:rPr>
          <w:sz w:val="24"/>
          <w:szCs w:val="24"/>
          <w:lang w:val="en-US"/>
        </w:rPr>
        <w:t xml:space="preserve">Figure </w:t>
      </w:r>
      <w:r w:rsidR="003B5E2A" w:rsidRPr="00E977DE">
        <w:rPr>
          <w:sz w:val="24"/>
          <w:szCs w:val="24"/>
          <w:lang w:val="en-US"/>
        </w:rPr>
        <w:t>12</w:t>
      </w:r>
      <w:r w:rsidR="0092797A" w:rsidRPr="00E977DE">
        <w:rPr>
          <w:sz w:val="24"/>
          <w:szCs w:val="24"/>
          <w:shd w:val="clear" w:color="auto" w:fill="FFFFFF"/>
          <w:lang w:val="en-US"/>
        </w:rPr>
        <w:t>)</w:t>
      </w:r>
      <w:r w:rsidR="00397726" w:rsidRPr="00E977DE">
        <w:rPr>
          <w:sz w:val="24"/>
          <w:szCs w:val="24"/>
          <w:shd w:val="clear" w:color="auto" w:fill="FFFFFF"/>
          <w:lang w:val="en-US"/>
        </w:rPr>
        <w:t xml:space="preserve"> was created</w:t>
      </w:r>
      <w:r w:rsidR="0092797A" w:rsidRPr="00E977DE">
        <w:rPr>
          <w:sz w:val="24"/>
          <w:szCs w:val="24"/>
          <w:shd w:val="clear" w:color="auto" w:fill="FFFFFF"/>
          <w:lang w:val="en-US"/>
        </w:rPr>
        <w:t xml:space="preserve">. </w:t>
      </w:r>
      <w:r w:rsidR="00397726" w:rsidRPr="00E977DE">
        <w:rPr>
          <w:sz w:val="24"/>
          <w:szCs w:val="24"/>
          <w:shd w:val="clear" w:color="auto" w:fill="FFFFFF"/>
          <w:lang w:val="en-US"/>
        </w:rPr>
        <w:t>The hybrid model consists of two successively interacting blocks</w:t>
      </w:r>
      <w:r w:rsidR="0092797A" w:rsidRPr="00E977DE">
        <w:rPr>
          <w:sz w:val="24"/>
          <w:szCs w:val="24"/>
          <w:shd w:val="clear" w:color="auto" w:fill="FFFFFF"/>
          <w:lang w:val="en-US"/>
        </w:rPr>
        <w:t xml:space="preserve">: </w:t>
      </w:r>
      <w:r w:rsidR="00397726" w:rsidRPr="00E977DE">
        <w:rPr>
          <w:sz w:val="24"/>
          <w:szCs w:val="24"/>
          <w:shd w:val="clear" w:color="auto" w:fill="FFFFFF"/>
          <w:lang w:val="en-US"/>
        </w:rPr>
        <w:t xml:space="preserve">ensembles of physically justified models of the zone of formation of river flows </w:t>
      </w:r>
      <w:r w:rsidR="0092797A" w:rsidRPr="00E977DE">
        <w:rPr>
          <w:sz w:val="24"/>
          <w:szCs w:val="24"/>
          <w:shd w:val="clear" w:color="auto" w:fill="FFFFFF"/>
          <w:lang w:val="en-US"/>
        </w:rPr>
        <w:t>(</w:t>
      </w:r>
      <w:r w:rsidR="00397726" w:rsidRPr="00E977DE">
        <w:rPr>
          <w:sz w:val="24"/>
          <w:szCs w:val="24"/>
          <w:shd w:val="clear" w:color="auto" w:fill="FFFFFF"/>
          <w:lang w:val="en-US"/>
        </w:rPr>
        <w:t>upper block</w:t>
      </w:r>
      <w:r w:rsidR="0092797A" w:rsidRPr="00E977DE">
        <w:rPr>
          <w:sz w:val="24"/>
          <w:szCs w:val="24"/>
          <w:shd w:val="clear" w:color="auto" w:fill="FFFFFF"/>
          <w:lang w:val="en-US"/>
        </w:rPr>
        <w:t xml:space="preserve">) </w:t>
      </w:r>
      <w:r w:rsidR="00397726" w:rsidRPr="00E977DE">
        <w:rPr>
          <w:sz w:val="24"/>
          <w:szCs w:val="24"/>
          <w:shd w:val="clear" w:color="auto" w:fill="FFFFFF"/>
          <w:lang w:val="en-US"/>
        </w:rPr>
        <w:t xml:space="preserve">and ensembles of statistical models of machine learning of the zone of transformation of river stock </w:t>
      </w:r>
      <w:r w:rsidR="0092797A" w:rsidRPr="00E977DE">
        <w:rPr>
          <w:sz w:val="24"/>
          <w:szCs w:val="24"/>
          <w:shd w:val="clear" w:color="auto" w:fill="FFFFFF"/>
          <w:lang w:val="en-US"/>
        </w:rPr>
        <w:t>(</w:t>
      </w:r>
      <w:r w:rsidR="00397726" w:rsidRPr="00E977DE">
        <w:rPr>
          <w:sz w:val="24"/>
          <w:szCs w:val="24"/>
          <w:shd w:val="clear" w:color="auto" w:fill="FFFFFF"/>
          <w:lang w:val="en-US"/>
        </w:rPr>
        <w:t>lower block</w:t>
      </w:r>
      <w:r w:rsidR="0092797A" w:rsidRPr="00E977DE">
        <w:rPr>
          <w:sz w:val="24"/>
          <w:szCs w:val="24"/>
          <w:shd w:val="clear" w:color="auto" w:fill="FFFFFF"/>
          <w:lang w:val="en-US"/>
        </w:rPr>
        <w:t xml:space="preserve">). </w:t>
      </w:r>
    </w:p>
    <w:p w:rsidR="003B5E2A" w:rsidRPr="00E977DE" w:rsidRDefault="00397726" w:rsidP="003B5E2A">
      <w:pPr>
        <w:spacing w:line="360" w:lineRule="auto"/>
        <w:ind w:firstLine="708"/>
        <w:jc w:val="both"/>
        <w:rPr>
          <w:sz w:val="24"/>
          <w:szCs w:val="24"/>
          <w:shd w:val="clear" w:color="auto" w:fill="FFFFFF"/>
          <w:lang w:val="kk-KZ"/>
        </w:rPr>
      </w:pPr>
      <w:r w:rsidRPr="00E977DE">
        <w:rPr>
          <w:sz w:val="24"/>
          <w:szCs w:val="24"/>
          <w:shd w:val="clear" w:color="auto" w:fill="FFFFFF"/>
          <w:lang w:val="kk-KZ"/>
        </w:rPr>
        <w:t xml:space="preserve">Assessment of freshwater inflow to Smaller Aral Sea over the period till </w:t>
      </w:r>
      <w:r w:rsidR="0092797A" w:rsidRPr="00E977DE">
        <w:rPr>
          <w:sz w:val="24"/>
          <w:szCs w:val="24"/>
          <w:shd w:val="clear" w:color="auto" w:fill="FFFFFF"/>
          <w:lang w:val="kk-KZ"/>
        </w:rPr>
        <w:t xml:space="preserve">2099 </w:t>
      </w:r>
      <w:r w:rsidRPr="00E977DE">
        <w:rPr>
          <w:sz w:val="24"/>
          <w:szCs w:val="24"/>
          <w:shd w:val="clear" w:color="auto" w:fill="FFFFFF"/>
          <w:lang w:val="kk-KZ"/>
        </w:rPr>
        <w:t xml:space="preserve">was performed based on application of previously developed hybrid </w:t>
      </w:r>
      <w:r w:rsidRPr="00E977DE">
        <w:rPr>
          <w:sz w:val="24"/>
          <w:szCs w:val="24"/>
          <w:shd w:val="clear" w:color="auto" w:fill="FFFFFF"/>
          <w:lang w:val="en-US"/>
        </w:rPr>
        <w:t>model combining a set of physically justified hydrological models and models of machine learning</w:t>
      </w:r>
      <w:r w:rsidR="0092797A" w:rsidRPr="00E977DE">
        <w:rPr>
          <w:sz w:val="24"/>
          <w:szCs w:val="24"/>
          <w:shd w:val="clear" w:color="auto" w:fill="FFFFFF"/>
          <w:lang w:val="kk-KZ"/>
        </w:rPr>
        <w:t xml:space="preserve">. </w:t>
      </w:r>
      <w:r w:rsidR="00CA5047" w:rsidRPr="00E977DE">
        <w:rPr>
          <w:sz w:val="24"/>
          <w:szCs w:val="24"/>
          <w:shd w:val="clear" w:color="auto" w:fill="FFFFFF"/>
          <w:lang w:val="kk-KZ"/>
        </w:rPr>
        <w:t xml:space="preserve">Results of simulation of possible climate changes </w:t>
      </w:r>
      <w:r w:rsidR="0092797A" w:rsidRPr="00E977DE">
        <w:rPr>
          <w:sz w:val="24"/>
          <w:szCs w:val="24"/>
          <w:shd w:val="clear" w:color="auto" w:fill="FFFFFF"/>
          <w:lang w:val="kk-KZ"/>
        </w:rPr>
        <w:t>(</w:t>
      </w:r>
      <w:r w:rsidR="00CA5047" w:rsidRPr="00E977DE">
        <w:rPr>
          <w:sz w:val="24"/>
          <w:szCs w:val="24"/>
          <w:shd w:val="clear" w:color="auto" w:fill="FFFFFF"/>
          <w:lang w:val="kk-KZ"/>
        </w:rPr>
        <w:t>air temperature</w:t>
      </w:r>
      <w:r w:rsidR="0092797A" w:rsidRPr="00E977DE">
        <w:rPr>
          <w:sz w:val="24"/>
          <w:szCs w:val="24"/>
          <w:shd w:val="clear" w:color="auto" w:fill="FFFFFF"/>
          <w:lang w:val="kk-KZ"/>
        </w:rPr>
        <w:t xml:space="preserve">, </w:t>
      </w:r>
      <w:r w:rsidR="00CA5047" w:rsidRPr="00E977DE">
        <w:rPr>
          <w:sz w:val="24"/>
          <w:szCs w:val="24"/>
          <w:shd w:val="clear" w:color="auto" w:fill="FFFFFF"/>
          <w:lang w:val="kk-KZ"/>
        </w:rPr>
        <w:t>precipitation and total evaporation</w:t>
      </w:r>
      <w:r w:rsidR="0092797A" w:rsidRPr="00E977DE">
        <w:rPr>
          <w:sz w:val="24"/>
          <w:szCs w:val="24"/>
          <w:shd w:val="clear" w:color="auto" w:fill="FFFFFF"/>
          <w:lang w:val="kk-KZ"/>
        </w:rPr>
        <w:t>)</w:t>
      </w:r>
      <w:r w:rsidR="00CA5047" w:rsidRPr="00E977DE">
        <w:rPr>
          <w:sz w:val="24"/>
          <w:szCs w:val="24"/>
          <w:shd w:val="clear" w:color="auto" w:fill="FFFFFF"/>
          <w:lang w:val="kk-KZ"/>
        </w:rPr>
        <w:t xml:space="preserve"> calculated based on four models of total atmospheric and oceanic circulation </w:t>
      </w:r>
      <w:r w:rsidR="0092797A" w:rsidRPr="00E977DE">
        <w:rPr>
          <w:sz w:val="24"/>
          <w:szCs w:val="24"/>
          <w:shd w:val="clear" w:color="auto" w:fill="FFFFFF"/>
          <w:lang w:val="kk-KZ"/>
        </w:rPr>
        <w:t xml:space="preserve">(GFDL-ESM2M, HadGEM2-ES, IPSL-CM5A-LR, MIROC5) </w:t>
      </w:r>
      <w:r w:rsidR="00CA5047" w:rsidRPr="00E977DE">
        <w:rPr>
          <w:sz w:val="24"/>
          <w:szCs w:val="24"/>
          <w:shd w:val="clear" w:color="auto" w:fill="FFFFFF"/>
          <w:lang w:val="en-US"/>
        </w:rPr>
        <w:t xml:space="preserve">according to three potential scenarios of greenhouse emission </w:t>
      </w:r>
      <w:r w:rsidR="0092797A" w:rsidRPr="00E977DE">
        <w:rPr>
          <w:sz w:val="24"/>
          <w:szCs w:val="24"/>
          <w:shd w:val="clear" w:color="auto" w:fill="FFFFFF"/>
          <w:lang w:val="kk-KZ"/>
        </w:rPr>
        <w:t>(RCP 2.6, RCP 6.0, RCP 8.5)</w:t>
      </w:r>
      <w:r w:rsidR="00CA5047" w:rsidRPr="00E977DE">
        <w:rPr>
          <w:sz w:val="24"/>
          <w:szCs w:val="24"/>
          <w:shd w:val="clear" w:color="auto" w:fill="FFFFFF"/>
          <w:lang w:val="en-US"/>
        </w:rPr>
        <w:t xml:space="preserve"> were used as input data for the hybrid model</w:t>
      </w:r>
      <w:r w:rsidR="0092797A" w:rsidRPr="00E977DE">
        <w:rPr>
          <w:sz w:val="24"/>
          <w:szCs w:val="24"/>
          <w:shd w:val="clear" w:color="auto" w:fill="FFFFFF"/>
          <w:lang w:val="kk-KZ"/>
        </w:rPr>
        <w:t>.</w:t>
      </w:r>
      <w:r w:rsidR="003B5E2A" w:rsidRPr="00E977DE">
        <w:rPr>
          <w:sz w:val="24"/>
          <w:szCs w:val="24"/>
          <w:shd w:val="clear" w:color="auto" w:fill="FFFFFF"/>
          <w:lang w:val="kk-KZ"/>
        </w:rPr>
        <w:t xml:space="preserve"> </w:t>
      </w:r>
    </w:p>
    <w:p w:rsidR="003B5E2A" w:rsidRPr="00E977DE" w:rsidRDefault="00CA5047" w:rsidP="003B5E2A">
      <w:pPr>
        <w:spacing w:line="360" w:lineRule="auto"/>
        <w:ind w:firstLine="708"/>
        <w:jc w:val="both"/>
        <w:rPr>
          <w:sz w:val="24"/>
          <w:szCs w:val="24"/>
          <w:lang w:val="en-US"/>
        </w:rPr>
      </w:pPr>
      <w:r w:rsidRPr="00E977DE">
        <w:rPr>
          <w:sz w:val="24"/>
          <w:szCs w:val="24"/>
          <w:shd w:val="clear" w:color="auto" w:fill="FFFFFF"/>
          <w:lang w:val="kk-KZ"/>
        </w:rPr>
        <w:t xml:space="preserve">As we can see in Figure </w:t>
      </w:r>
      <w:r w:rsidR="003B5E2A" w:rsidRPr="00E977DE">
        <w:rPr>
          <w:sz w:val="24"/>
          <w:szCs w:val="24"/>
          <w:shd w:val="clear" w:color="auto" w:fill="FFFFFF"/>
          <w:lang w:val="kk-KZ"/>
        </w:rPr>
        <w:t>12</w:t>
      </w:r>
      <w:r w:rsidRPr="00E977DE">
        <w:rPr>
          <w:sz w:val="24"/>
          <w:szCs w:val="24"/>
          <w:shd w:val="clear" w:color="auto" w:fill="FFFFFF"/>
          <w:lang w:val="kk-KZ"/>
        </w:rPr>
        <w:t xml:space="preserve">, in the course of creation of a model for freshwater </w:t>
      </w:r>
      <w:r w:rsidRPr="00E977DE">
        <w:rPr>
          <w:sz w:val="24"/>
          <w:szCs w:val="24"/>
          <w:shd w:val="clear" w:color="auto" w:fill="FFFFFF"/>
          <w:lang w:val="en-US"/>
        </w:rPr>
        <w:t xml:space="preserve">inflow, the basin of Smaller Aral Sea is divided into Inflow Formation Zone </w:t>
      </w:r>
      <w:r w:rsidR="003B5E2A" w:rsidRPr="00E977DE">
        <w:rPr>
          <w:sz w:val="24"/>
          <w:szCs w:val="24"/>
          <w:shd w:val="clear" w:color="auto" w:fill="FFFFFF"/>
          <w:lang w:val="kk-KZ"/>
        </w:rPr>
        <w:t xml:space="preserve">(FZ) </w:t>
      </w:r>
      <w:r w:rsidRPr="00E977DE">
        <w:rPr>
          <w:sz w:val="24"/>
          <w:szCs w:val="24"/>
          <w:shd w:val="clear" w:color="auto" w:fill="FFFFFF"/>
          <w:lang w:val="en-US"/>
        </w:rPr>
        <w:t xml:space="preserve">and three Inflow Transformation Zones </w:t>
      </w:r>
      <w:r w:rsidR="003B5E2A" w:rsidRPr="00E977DE">
        <w:rPr>
          <w:sz w:val="24"/>
          <w:szCs w:val="24"/>
          <w:shd w:val="clear" w:color="auto" w:fill="FFFFFF"/>
          <w:lang w:val="kk-KZ"/>
        </w:rPr>
        <w:t xml:space="preserve">(TZ1, TZ2, TZ3). </w:t>
      </w:r>
      <w:r w:rsidRPr="00E977DE">
        <w:rPr>
          <w:sz w:val="24"/>
          <w:szCs w:val="24"/>
          <w:shd w:val="clear" w:color="auto" w:fill="FFFFFF"/>
          <w:lang w:val="en-US"/>
        </w:rPr>
        <w:t>Triangles mark stations for observation of water consumption</w:t>
      </w:r>
      <w:r w:rsidR="003B5E2A" w:rsidRPr="00E977DE">
        <w:rPr>
          <w:sz w:val="24"/>
          <w:szCs w:val="24"/>
          <w:shd w:val="clear" w:color="auto" w:fill="FFFFFF"/>
          <w:lang w:val="en-US"/>
        </w:rPr>
        <w:t>. </w:t>
      </w:r>
    </w:p>
    <w:p w:rsidR="0092797A" w:rsidRPr="00E977DE" w:rsidRDefault="0092797A" w:rsidP="0092797A">
      <w:pPr>
        <w:spacing w:line="360" w:lineRule="auto"/>
        <w:ind w:firstLine="720"/>
        <w:jc w:val="both"/>
        <w:rPr>
          <w:sz w:val="24"/>
          <w:szCs w:val="24"/>
          <w:lang w:val="en-US"/>
        </w:rPr>
      </w:pPr>
    </w:p>
    <w:p w:rsidR="0092797A" w:rsidRPr="00E977DE" w:rsidRDefault="0092797A" w:rsidP="0092797A">
      <w:pPr>
        <w:spacing w:line="360" w:lineRule="auto"/>
        <w:jc w:val="center"/>
        <w:rPr>
          <w:sz w:val="24"/>
          <w:szCs w:val="24"/>
        </w:rPr>
      </w:pPr>
      <w:r w:rsidRPr="00E977DE">
        <w:rPr>
          <w:noProof/>
          <w:sz w:val="24"/>
          <w:szCs w:val="24"/>
          <w:bdr w:val="none" w:sz="0" w:space="0" w:color="auto" w:frame="1"/>
          <w:shd w:val="clear" w:color="auto" w:fill="FFFFFF"/>
        </w:rPr>
        <w:lastRenderedPageBreak/>
        <w:drawing>
          <wp:inline distT="0" distB="0" distL="0" distR="0" wp14:anchorId="493074EC" wp14:editId="6302635D">
            <wp:extent cx="4899660" cy="3459480"/>
            <wp:effectExtent l="0" t="0" r="0" b="7620"/>
            <wp:docPr id="14" name="Рисунок 14" descr="Описание: https://lh6.googleusercontent.com/lo_jV2NUGY3oi1mZdG8W6GUQekcol_2rx_Y6_MQ_Nx3rpuJ4SIog6wtSHRT3eIm1oLkBFB-v9p-gOzVPCFT5q_cXMt2NznbaZqZIc9f7niR7EtSp7bEgorzm5mLMAR4MfXUUB3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https://lh6.googleusercontent.com/lo_jV2NUGY3oi1mZdG8W6GUQekcol_2rx_Y6_MQ_Nx3rpuJ4SIog6wtSHRT3eIm1oLkBFB-v9p-gOzVPCFT5q_cXMt2NznbaZqZIc9f7niR7EtSp7bEgorzm5mLMAR4MfXUUB31B"/>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99660" cy="3459480"/>
                    </a:xfrm>
                    <a:prstGeom prst="rect">
                      <a:avLst/>
                    </a:prstGeom>
                    <a:noFill/>
                    <a:ln>
                      <a:noFill/>
                    </a:ln>
                  </pic:spPr>
                </pic:pic>
              </a:graphicData>
            </a:graphic>
          </wp:inline>
        </w:drawing>
      </w:r>
    </w:p>
    <w:p w:rsidR="003B5E2A" w:rsidRPr="00E977DE" w:rsidRDefault="00CA5047" w:rsidP="003B5E2A">
      <w:pPr>
        <w:spacing w:line="360" w:lineRule="auto"/>
        <w:ind w:firstLine="708"/>
        <w:jc w:val="center"/>
        <w:rPr>
          <w:sz w:val="24"/>
          <w:szCs w:val="24"/>
          <w:shd w:val="clear" w:color="auto" w:fill="FFFFFF"/>
          <w:lang w:val="en-US"/>
        </w:rPr>
      </w:pPr>
      <w:r w:rsidRPr="00E977DE">
        <w:rPr>
          <w:sz w:val="24"/>
          <w:szCs w:val="24"/>
          <w:shd w:val="clear" w:color="auto" w:fill="FFFFFF"/>
          <w:lang w:val="en-US"/>
        </w:rPr>
        <w:t xml:space="preserve">Figure </w:t>
      </w:r>
      <w:r w:rsidR="003B5E2A" w:rsidRPr="00E977DE">
        <w:rPr>
          <w:sz w:val="24"/>
          <w:szCs w:val="24"/>
          <w:shd w:val="clear" w:color="auto" w:fill="FFFFFF"/>
          <w:lang w:val="en-US"/>
        </w:rPr>
        <w:t xml:space="preserve">12 </w:t>
      </w:r>
      <w:r w:rsidRPr="00E977DE">
        <w:rPr>
          <w:sz w:val="24"/>
          <w:szCs w:val="24"/>
          <w:shd w:val="clear" w:color="auto" w:fill="FFFFFF"/>
          <w:lang w:val="en-US"/>
        </w:rPr>
        <w:t>–</w:t>
      </w:r>
      <w:r w:rsidR="0092797A" w:rsidRPr="00E977DE">
        <w:rPr>
          <w:sz w:val="24"/>
          <w:szCs w:val="24"/>
          <w:shd w:val="clear" w:color="auto" w:fill="FFFFFF"/>
          <w:lang w:val="en-US"/>
        </w:rPr>
        <w:t xml:space="preserve"> </w:t>
      </w:r>
      <w:r w:rsidRPr="00E977DE">
        <w:rPr>
          <w:sz w:val="24"/>
          <w:szCs w:val="24"/>
          <w:shd w:val="clear" w:color="auto" w:fill="FFFFFF"/>
          <w:lang w:val="en-US"/>
        </w:rPr>
        <w:t>Study area</w:t>
      </w:r>
    </w:p>
    <w:p w:rsidR="003B5E2A" w:rsidRPr="00E977DE" w:rsidRDefault="003B5E2A" w:rsidP="0092797A">
      <w:pPr>
        <w:spacing w:line="360" w:lineRule="auto"/>
        <w:ind w:firstLine="720"/>
        <w:jc w:val="both"/>
        <w:rPr>
          <w:sz w:val="24"/>
          <w:szCs w:val="24"/>
          <w:shd w:val="clear" w:color="auto" w:fill="FFFFFF"/>
          <w:lang w:val="en-US"/>
        </w:rPr>
      </w:pPr>
    </w:p>
    <w:p w:rsidR="0092797A" w:rsidRPr="00E977DE" w:rsidRDefault="00E107CF" w:rsidP="0092797A">
      <w:pPr>
        <w:spacing w:line="360" w:lineRule="auto"/>
        <w:ind w:firstLine="720"/>
        <w:jc w:val="both"/>
        <w:rPr>
          <w:sz w:val="24"/>
          <w:szCs w:val="24"/>
          <w:lang w:val="en-US"/>
        </w:rPr>
      </w:pPr>
      <w:r w:rsidRPr="00E977DE">
        <w:rPr>
          <w:sz w:val="24"/>
          <w:szCs w:val="24"/>
          <w:shd w:val="clear" w:color="auto" w:fill="FFFFFF"/>
          <w:lang w:val="en-US"/>
        </w:rPr>
        <w:t xml:space="preserve">Scenarios of potential climate change were adjusted </w:t>
      </w:r>
      <w:r w:rsidR="0092797A" w:rsidRPr="00E977DE">
        <w:rPr>
          <w:sz w:val="24"/>
          <w:szCs w:val="24"/>
          <w:shd w:val="clear" w:color="auto" w:fill="FFFFFF"/>
          <w:lang w:val="en-US"/>
        </w:rPr>
        <w:t xml:space="preserve">(bias-correction) </w:t>
      </w:r>
      <w:r w:rsidRPr="00E977DE">
        <w:rPr>
          <w:sz w:val="24"/>
          <w:szCs w:val="24"/>
          <w:shd w:val="clear" w:color="auto" w:fill="FFFFFF"/>
          <w:lang w:val="en-US"/>
        </w:rPr>
        <w:t xml:space="preserve">based on the use of </w:t>
      </w:r>
      <w:r w:rsidR="0092797A" w:rsidRPr="00E977DE">
        <w:rPr>
          <w:sz w:val="24"/>
          <w:szCs w:val="24"/>
          <w:shd w:val="clear" w:color="auto" w:fill="FFFFFF"/>
          <w:lang w:val="en-US"/>
        </w:rPr>
        <w:t xml:space="preserve">WFDEI </w:t>
      </w:r>
      <w:r w:rsidRPr="00E977DE">
        <w:rPr>
          <w:sz w:val="24"/>
          <w:szCs w:val="24"/>
          <w:shd w:val="clear" w:color="auto" w:fill="FFFFFF"/>
          <w:lang w:val="en-US"/>
        </w:rPr>
        <w:t>re-analysis for consistency of estimations of freshwater inflow over historical and forecast periods</w:t>
      </w:r>
      <w:r w:rsidR="0092797A" w:rsidRPr="00E977DE">
        <w:rPr>
          <w:sz w:val="24"/>
          <w:szCs w:val="24"/>
          <w:shd w:val="clear" w:color="auto" w:fill="FFFFFF"/>
          <w:lang w:val="en-US"/>
        </w:rPr>
        <w:t xml:space="preserve">. </w:t>
      </w:r>
      <w:r w:rsidRPr="00E977DE">
        <w:rPr>
          <w:sz w:val="24"/>
          <w:szCs w:val="24"/>
          <w:shd w:val="clear" w:color="auto" w:fill="FFFFFF"/>
          <w:lang w:val="en-US"/>
        </w:rPr>
        <w:t>In total</w:t>
      </w:r>
      <w:r w:rsidR="0092797A" w:rsidRPr="00E977DE">
        <w:rPr>
          <w:sz w:val="24"/>
          <w:szCs w:val="24"/>
          <w:shd w:val="clear" w:color="auto" w:fill="FFFFFF"/>
          <w:lang w:val="en-US"/>
        </w:rPr>
        <w:t xml:space="preserve">, </w:t>
      </w:r>
      <w:r w:rsidRPr="00E977DE">
        <w:rPr>
          <w:sz w:val="24"/>
          <w:szCs w:val="24"/>
          <w:shd w:val="clear" w:color="auto" w:fill="FFFFFF"/>
          <w:lang w:val="en-US"/>
        </w:rPr>
        <w:t xml:space="preserve">for forecast period </w:t>
      </w:r>
      <w:r w:rsidR="0092797A" w:rsidRPr="00E977DE">
        <w:rPr>
          <w:sz w:val="24"/>
          <w:szCs w:val="24"/>
          <w:shd w:val="clear" w:color="auto" w:fill="FFFFFF"/>
          <w:lang w:val="en-US"/>
        </w:rPr>
        <w:t xml:space="preserve">(2007-2099) 12 </w:t>
      </w:r>
      <w:r w:rsidRPr="00E977DE">
        <w:rPr>
          <w:sz w:val="24"/>
          <w:szCs w:val="24"/>
          <w:shd w:val="clear" w:color="auto" w:fill="FFFFFF"/>
          <w:lang w:val="en-US"/>
        </w:rPr>
        <w:t xml:space="preserve">scenarios </w:t>
      </w:r>
      <w:r w:rsidR="0092797A" w:rsidRPr="00E977DE">
        <w:rPr>
          <w:sz w:val="24"/>
          <w:szCs w:val="24"/>
          <w:shd w:val="clear" w:color="auto" w:fill="FFFFFF"/>
          <w:lang w:val="en-US"/>
        </w:rPr>
        <w:t xml:space="preserve">(4 </w:t>
      </w:r>
      <w:r w:rsidRPr="00E977DE">
        <w:rPr>
          <w:sz w:val="24"/>
          <w:szCs w:val="24"/>
          <w:shd w:val="clear" w:color="auto" w:fill="FFFFFF"/>
          <w:lang w:val="en-US"/>
        </w:rPr>
        <w:t>models</w:t>
      </w:r>
      <w:r w:rsidR="0092797A" w:rsidRPr="00E977DE">
        <w:rPr>
          <w:sz w:val="24"/>
          <w:szCs w:val="24"/>
          <w:shd w:val="clear" w:color="auto" w:fill="FFFFFF"/>
          <w:lang w:val="en-US"/>
        </w:rPr>
        <w:t xml:space="preserve">, 3 </w:t>
      </w:r>
      <w:r w:rsidRPr="00E977DE">
        <w:rPr>
          <w:sz w:val="24"/>
          <w:szCs w:val="24"/>
          <w:shd w:val="clear" w:color="auto" w:fill="FFFFFF"/>
          <w:lang w:val="en-US"/>
        </w:rPr>
        <w:t>scenarios</w:t>
      </w:r>
      <w:r w:rsidR="0092797A" w:rsidRPr="00E977DE">
        <w:rPr>
          <w:sz w:val="24"/>
          <w:szCs w:val="24"/>
          <w:shd w:val="clear" w:color="auto" w:fill="FFFFFF"/>
          <w:lang w:val="en-US"/>
        </w:rPr>
        <w:t xml:space="preserve">) </w:t>
      </w:r>
      <w:r w:rsidRPr="00E977DE">
        <w:rPr>
          <w:sz w:val="24"/>
          <w:szCs w:val="24"/>
          <w:shd w:val="clear" w:color="auto" w:fill="FFFFFF"/>
          <w:lang w:val="en-US"/>
        </w:rPr>
        <w:t>for freshwater inflow to Smaller Aral Sea were obtained</w:t>
      </w:r>
      <w:r w:rsidR="0092797A" w:rsidRPr="00E977DE">
        <w:rPr>
          <w:sz w:val="24"/>
          <w:szCs w:val="24"/>
          <w:shd w:val="clear" w:color="auto" w:fill="FFFFFF"/>
          <w:lang w:val="en-US"/>
        </w:rPr>
        <w:t xml:space="preserve">. </w:t>
      </w:r>
      <w:r w:rsidRPr="00E977DE">
        <w:rPr>
          <w:sz w:val="24"/>
          <w:szCs w:val="24"/>
          <w:lang w:val="en-US"/>
        </w:rPr>
        <w:t xml:space="preserve">More detailed description of methods of forecast calculations for freshwater inflow to Smaller Aral Sea is presented in </w:t>
      </w:r>
      <w:r w:rsidR="0092797A" w:rsidRPr="00E977DE">
        <w:rPr>
          <w:sz w:val="24"/>
          <w:szCs w:val="24"/>
          <w:lang w:val="en-US"/>
        </w:rPr>
        <w:t>[</w:t>
      </w:r>
      <w:r w:rsidR="0020003D" w:rsidRPr="00E977DE">
        <w:rPr>
          <w:sz w:val="24"/>
          <w:szCs w:val="24"/>
          <w:lang w:val="kk-KZ"/>
        </w:rPr>
        <w:t>16-18</w:t>
      </w:r>
      <w:r w:rsidR="0092797A" w:rsidRPr="00E977DE">
        <w:rPr>
          <w:sz w:val="24"/>
          <w:szCs w:val="24"/>
          <w:lang w:val="en-US"/>
        </w:rPr>
        <w:t>]. </w:t>
      </w:r>
    </w:p>
    <w:p w:rsidR="0092797A" w:rsidRPr="00E977DE" w:rsidRDefault="00E107CF" w:rsidP="0092797A">
      <w:pPr>
        <w:spacing w:line="360" w:lineRule="auto"/>
        <w:ind w:firstLine="708"/>
        <w:jc w:val="both"/>
        <w:rPr>
          <w:sz w:val="24"/>
          <w:szCs w:val="24"/>
          <w:lang w:val="en-US"/>
        </w:rPr>
      </w:pPr>
      <w:r w:rsidRPr="00E977DE">
        <w:rPr>
          <w:iCs/>
          <w:sz w:val="24"/>
          <w:szCs w:val="24"/>
          <w:shd w:val="clear" w:color="auto" w:fill="FFFFFF"/>
          <w:lang w:val="en-US"/>
        </w:rPr>
        <w:t>Simulation of the water balance of the marine sea of the basin</w:t>
      </w:r>
    </w:p>
    <w:p w:rsidR="0092797A" w:rsidRPr="00E977DE" w:rsidRDefault="00E107CF" w:rsidP="0092797A">
      <w:pPr>
        <w:spacing w:line="360" w:lineRule="auto"/>
        <w:ind w:firstLine="720"/>
        <w:jc w:val="both"/>
        <w:rPr>
          <w:sz w:val="24"/>
          <w:szCs w:val="24"/>
          <w:lang w:val="en-US"/>
        </w:rPr>
      </w:pPr>
      <w:r w:rsidRPr="00E977DE">
        <w:rPr>
          <w:sz w:val="24"/>
          <w:szCs w:val="24"/>
          <w:shd w:val="clear" w:color="auto" w:fill="FFFFFF"/>
          <w:lang w:val="en-US"/>
        </w:rPr>
        <w:t>For landlocked Small Aral Sea which is subjected to significant changes in its area and volume</w:t>
      </w:r>
      <w:r w:rsidR="0092797A" w:rsidRPr="00E977DE">
        <w:rPr>
          <w:sz w:val="24"/>
          <w:szCs w:val="24"/>
          <w:shd w:val="clear" w:color="auto" w:fill="FFFFFF"/>
          <w:lang w:val="en-US"/>
        </w:rPr>
        <w:t xml:space="preserve">, </w:t>
      </w:r>
      <w:r w:rsidRPr="00E977DE">
        <w:rPr>
          <w:sz w:val="24"/>
          <w:szCs w:val="24"/>
          <w:shd w:val="clear" w:color="auto" w:fill="FFFFFF"/>
          <w:lang w:val="en-US"/>
        </w:rPr>
        <w:t>it is the most conveniently and significantly to perform calculations of the water balance in linear units</w:t>
      </w:r>
      <w:r w:rsidR="0092797A" w:rsidRPr="00E977DE">
        <w:rPr>
          <w:sz w:val="24"/>
          <w:szCs w:val="24"/>
          <w:shd w:val="clear" w:color="auto" w:fill="FFFFFF"/>
          <w:lang w:val="en-US"/>
        </w:rPr>
        <w:t xml:space="preserve">, </w:t>
      </w:r>
      <w:r w:rsidRPr="00E977DE">
        <w:rPr>
          <w:sz w:val="24"/>
          <w:szCs w:val="24"/>
          <w:shd w:val="clear" w:color="auto" w:fill="FFFFFF"/>
          <w:lang w:val="en-US"/>
        </w:rPr>
        <w:t>which in our case in volumetric gain</w:t>
      </w:r>
      <w:r w:rsidR="0092797A" w:rsidRPr="00E977DE">
        <w:rPr>
          <w:sz w:val="24"/>
          <w:szCs w:val="24"/>
          <w:shd w:val="clear" w:color="auto" w:fill="FFFFFF"/>
          <w:lang w:val="en-US"/>
        </w:rPr>
        <w:t xml:space="preserve">. </w:t>
      </w:r>
      <w:r w:rsidRPr="00E977DE">
        <w:rPr>
          <w:sz w:val="24"/>
          <w:szCs w:val="24"/>
          <w:shd w:val="clear" w:color="auto" w:fill="FFFFFF"/>
          <w:lang w:val="en-US"/>
        </w:rPr>
        <w:t>Equity of the water balance is in the following form</w:t>
      </w:r>
      <w:r w:rsidR="0092797A" w:rsidRPr="00E977DE">
        <w:rPr>
          <w:sz w:val="24"/>
          <w:szCs w:val="24"/>
          <w:shd w:val="clear" w:color="auto" w:fill="FFFFFF"/>
          <w:lang w:val="en-US"/>
        </w:rPr>
        <w:t>:</w:t>
      </w:r>
    </w:p>
    <w:p w:rsidR="0092797A" w:rsidRPr="00E977DE" w:rsidRDefault="0092797A" w:rsidP="0092797A">
      <w:pPr>
        <w:spacing w:line="360" w:lineRule="auto"/>
        <w:jc w:val="center"/>
        <w:rPr>
          <w:sz w:val="24"/>
          <w:szCs w:val="24"/>
          <w:lang w:val="en-US"/>
        </w:rPr>
      </w:pPr>
      <w:r w:rsidRPr="00E977DE">
        <w:rPr>
          <w:sz w:val="24"/>
          <w:szCs w:val="24"/>
          <w:shd w:val="clear" w:color="auto" w:fill="FFFFFF"/>
          <w:lang w:val="en-US"/>
        </w:rPr>
        <w:t> R+PS+G-ES-D=V,</w:t>
      </w:r>
    </w:p>
    <w:p w:rsidR="0092797A" w:rsidRPr="00E977DE" w:rsidRDefault="00E107CF" w:rsidP="0092797A">
      <w:pPr>
        <w:spacing w:line="360" w:lineRule="auto"/>
        <w:jc w:val="both"/>
        <w:rPr>
          <w:sz w:val="24"/>
          <w:szCs w:val="24"/>
          <w:lang w:val="en-US"/>
        </w:rPr>
      </w:pPr>
      <w:proofErr w:type="gramStart"/>
      <w:r w:rsidRPr="00E977DE">
        <w:rPr>
          <w:sz w:val="24"/>
          <w:szCs w:val="24"/>
          <w:shd w:val="clear" w:color="auto" w:fill="FFFFFF"/>
          <w:lang w:val="en-US"/>
        </w:rPr>
        <w:t>where</w:t>
      </w:r>
      <w:proofErr w:type="gramEnd"/>
      <w:r w:rsidRPr="00E977DE">
        <w:rPr>
          <w:sz w:val="24"/>
          <w:szCs w:val="24"/>
          <w:shd w:val="clear" w:color="auto" w:fill="FFFFFF"/>
          <w:lang w:val="en-US"/>
        </w:rPr>
        <w:t xml:space="preserve"> </w:t>
      </w:r>
      <w:r w:rsidR="0092797A" w:rsidRPr="00E977DE">
        <w:rPr>
          <w:iCs/>
          <w:sz w:val="24"/>
          <w:szCs w:val="24"/>
          <w:shd w:val="clear" w:color="auto" w:fill="FFFFFF"/>
          <w:lang w:val="en-US"/>
        </w:rPr>
        <w:t>R</w:t>
      </w:r>
      <w:r w:rsidR="0092797A" w:rsidRPr="00E977DE">
        <w:rPr>
          <w:sz w:val="24"/>
          <w:szCs w:val="24"/>
          <w:shd w:val="clear" w:color="auto" w:fill="FFFFFF"/>
          <w:lang w:val="en-US"/>
        </w:rPr>
        <w:t xml:space="preserve"> </w:t>
      </w:r>
      <w:r w:rsidRPr="00E977DE">
        <w:rPr>
          <w:sz w:val="24"/>
          <w:szCs w:val="24"/>
          <w:shd w:val="clear" w:color="auto" w:fill="FFFFFF"/>
          <w:lang w:val="en-US"/>
        </w:rPr>
        <w:t>–</w:t>
      </w:r>
      <w:r w:rsidR="0092797A" w:rsidRPr="00E977DE">
        <w:rPr>
          <w:sz w:val="24"/>
          <w:szCs w:val="24"/>
          <w:shd w:val="clear" w:color="auto" w:fill="FFFFFF"/>
          <w:lang w:val="en-US"/>
        </w:rPr>
        <w:t xml:space="preserve"> </w:t>
      </w:r>
      <w:r w:rsidRPr="00E977DE">
        <w:rPr>
          <w:sz w:val="24"/>
          <w:szCs w:val="24"/>
          <w:shd w:val="clear" w:color="auto" w:fill="FFFFFF"/>
          <w:lang w:val="en-US"/>
        </w:rPr>
        <w:t>incoming river flow</w:t>
      </w:r>
      <w:r w:rsidR="0092797A" w:rsidRPr="00E977DE">
        <w:rPr>
          <w:sz w:val="24"/>
          <w:szCs w:val="24"/>
          <w:shd w:val="clear" w:color="auto" w:fill="FFFFFF"/>
          <w:lang w:val="en-US"/>
        </w:rPr>
        <w:t xml:space="preserve">, </w:t>
      </w:r>
      <w:r w:rsidR="0092797A" w:rsidRPr="00E977DE">
        <w:rPr>
          <w:iCs/>
          <w:sz w:val="24"/>
          <w:szCs w:val="24"/>
          <w:shd w:val="clear" w:color="auto" w:fill="FFFFFF"/>
          <w:lang w:val="en-US"/>
        </w:rPr>
        <w:t>P</w:t>
      </w:r>
      <w:r w:rsidR="0092797A" w:rsidRPr="00E977DE">
        <w:rPr>
          <w:sz w:val="24"/>
          <w:szCs w:val="24"/>
          <w:shd w:val="clear" w:color="auto" w:fill="FFFFFF"/>
          <w:lang w:val="en-US"/>
        </w:rPr>
        <w:t xml:space="preserve"> </w:t>
      </w:r>
      <w:r w:rsidRPr="00E977DE">
        <w:rPr>
          <w:sz w:val="24"/>
          <w:szCs w:val="24"/>
          <w:shd w:val="clear" w:color="auto" w:fill="FFFFFF"/>
          <w:lang w:val="en-US"/>
        </w:rPr>
        <w:t>– precipitation</w:t>
      </w:r>
      <w:r w:rsidR="0092797A" w:rsidRPr="00E977DE">
        <w:rPr>
          <w:sz w:val="24"/>
          <w:szCs w:val="24"/>
          <w:shd w:val="clear" w:color="auto" w:fill="FFFFFF"/>
          <w:lang w:val="en-US"/>
        </w:rPr>
        <w:t xml:space="preserve">, </w:t>
      </w:r>
      <w:r w:rsidR="0092797A" w:rsidRPr="00E977DE">
        <w:rPr>
          <w:iCs/>
          <w:sz w:val="24"/>
          <w:szCs w:val="24"/>
          <w:shd w:val="clear" w:color="auto" w:fill="FFFFFF"/>
          <w:lang w:val="en-US"/>
        </w:rPr>
        <w:t>E</w:t>
      </w:r>
      <w:r w:rsidR="0092797A" w:rsidRPr="00E977DE">
        <w:rPr>
          <w:sz w:val="24"/>
          <w:szCs w:val="24"/>
          <w:shd w:val="clear" w:color="auto" w:fill="FFFFFF"/>
          <w:lang w:val="en-US"/>
        </w:rPr>
        <w:t xml:space="preserve"> - </w:t>
      </w:r>
      <w:r w:rsidRPr="00E977DE">
        <w:rPr>
          <w:sz w:val="24"/>
          <w:szCs w:val="24"/>
          <w:shd w:val="clear" w:color="auto" w:fill="FFFFFF"/>
          <w:lang w:val="en-US"/>
        </w:rPr>
        <w:t>evaporation</w:t>
      </w:r>
      <w:r w:rsidR="0092797A" w:rsidRPr="00E977DE">
        <w:rPr>
          <w:sz w:val="24"/>
          <w:szCs w:val="24"/>
          <w:shd w:val="clear" w:color="auto" w:fill="FFFFFF"/>
          <w:lang w:val="en-US"/>
        </w:rPr>
        <w:t xml:space="preserve">, </w:t>
      </w:r>
      <w:r w:rsidR="0092797A" w:rsidRPr="00E977DE">
        <w:rPr>
          <w:iCs/>
          <w:sz w:val="24"/>
          <w:szCs w:val="24"/>
          <w:shd w:val="clear" w:color="auto" w:fill="FFFFFF"/>
          <w:lang w:val="en-US"/>
        </w:rPr>
        <w:t>G</w:t>
      </w:r>
      <w:r w:rsidR="0092797A" w:rsidRPr="00E977DE">
        <w:rPr>
          <w:sz w:val="24"/>
          <w:szCs w:val="24"/>
          <w:shd w:val="clear" w:color="auto" w:fill="FFFFFF"/>
          <w:lang w:val="en-US"/>
        </w:rPr>
        <w:t xml:space="preserve"> </w:t>
      </w:r>
      <w:r w:rsidRPr="00E977DE">
        <w:rPr>
          <w:sz w:val="24"/>
          <w:szCs w:val="24"/>
          <w:shd w:val="clear" w:color="auto" w:fill="FFFFFF"/>
          <w:lang w:val="en-US"/>
        </w:rPr>
        <w:t>–</w:t>
      </w:r>
      <w:r w:rsidR="0092797A" w:rsidRPr="00E977DE">
        <w:rPr>
          <w:sz w:val="24"/>
          <w:szCs w:val="24"/>
          <w:shd w:val="clear" w:color="auto" w:fill="FFFFFF"/>
          <w:lang w:val="en-US"/>
        </w:rPr>
        <w:t xml:space="preserve"> </w:t>
      </w:r>
      <w:r w:rsidRPr="00E977DE">
        <w:rPr>
          <w:sz w:val="24"/>
          <w:szCs w:val="24"/>
          <w:shd w:val="clear" w:color="auto" w:fill="FFFFFF"/>
          <w:lang w:val="en-US"/>
        </w:rPr>
        <w:t>underground component</w:t>
      </w:r>
      <w:r w:rsidR="0092797A" w:rsidRPr="00E977DE">
        <w:rPr>
          <w:sz w:val="24"/>
          <w:szCs w:val="24"/>
          <w:shd w:val="clear" w:color="auto" w:fill="FFFFFF"/>
          <w:lang w:val="en-US"/>
        </w:rPr>
        <w:t xml:space="preserve">, </w:t>
      </w:r>
      <w:r w:rsidR="0092797A" w:rsidRPr="00E977DE">
        <w:rPr>
          <w:iCs/>
          <w:sz w:val="24"/>
          <w:szCs w:val="24"/>
          <w:shd w:val="clear" w:color="auto" w:fill="FFFFFF"/>
          <w:lang w:val="en-US"/>
        </w:rPr>
        <w:t>D</w:t>
      </w:r>
      <w:r w:rsidR="0092797A" w:rsidRPr="00E977DE">
        <w:rPr>
          <w:sz w:val="24"/>
          <w:szCs w:val="24"/>
          <w:shd w:val="clear" w:color="auto" w:fill="FFFFFF"/>
          <w:lang w:val="en-US"/>
        </w:rPr>
        <w:t xml:space="preserve"> </w:t>
      </w:r>
      <w:r w:rsidRPr="00E977DE">
        <w:rPr>
          <w:sz w:val="24"/>
          <w:szCs w:val="24"/>
          <w:shd w:val="clear" w:color="auto" w:fill="FFFFFF"/>
          <w:lang w:val="en-US"/>
        </w:rPr>
        <w:t>–</w:t>
      </w:r>
      <w:r w:rsidR="0092797A" w:rsidRPr="00E977DE">
        <w:rPr>
          <w:sz w:val="24"/>
          <w:szCs w:val="24"/>
          <w:shd w:val="clear" w:color="auto" w:fill="FFFFFF"/>
          <w:lang w:val="en-US"/>
        </w:rPr>
        <w:t xml:space="preserve"> </w:t>
      </w:r>
      <w:r w:rsidRPr="00E977DE">
        <w:rPr>
          <w:sz w:val="24"/>
          <w:szCs w:val="24"/>
          <w:shd w:val="clear" w:color="auto" w:fill="FFFFFF"/>
          <w:lang w:val="en-US"/>
        </w:rPr>
        <w:t>inter-basin water exchange</w:t>
      </w:r>
      <w:r w:rsidR="0092797A" w:rsidRPr="00E977DE">
        <w:rPr>
          <w:sz w:val="24"/>
          <w:szCs w:val="24"/>
          <w:shd w:val="clear" w:color="auto" w:fill="FFFFFF"/>
          <w:lang w:val="en-US"/>
        </w:rPr>
        <w:t xml:space="preserve">, V </w:t>
      </w:r>
      <w:r w:rsidRPr="00E977DE">
        <w:rPr>
          <w:sz w:val="24"/>
          <w:szCs w:val="24"/>
          <w:shd w:val="clear" w:color="auto" w:fill="FFFFFF"/>
          <w:lang w:val="en-US"/>
        </w:rPr>
        <w:t>–</w:t>
      </w:r>
      <w:r w:rsidR="0092797A" w:rsidRPr="00E977DE">
        <w:rPr>
          <w:sz w:val="24"/>
          <w:szCs w:val="24"/>
          <w:shd w:val="clear" w:color="auto" w:fill="FFFFFF"/>
          <w:lang w:val="en-US"/>
        </w:rPr>
        <w:t xml:space="preserve"> </w:t>
      </w:r>
      <w:r w:rsidRPr="00E977DE">
        <w:rPr>
          <w:sz w:val="24"/>
          <w:szCs w:val="24"/>
          <w:shd w:val="clear" w:color="auto" w:fill="FFFFFF"/>
          <w:lang w:val="en-US"/>
        </w:rPr>
        <w:t>volumetric gain</w:t>
      </w:r>
      <w:r w:rsidR="0092797A" w:rsidRPr="00E977DE">
        <w:rPr>
          <w:sz w:val="24"/>
          <w:szCs w:val="24"/>
          <w:shd w:val="clear" w:color="auto" w:fill="FFFFFF"/>
          <w:lang w:val="en-US"/>
        </w:rPr>
        <w:t>.</w:t>
      </w:r>
    </w:p>
    <w:p w:rsidR="0092797A" w:rsidRPr="00E977DE" w:rsidRDefault="00E107CF" w:rsidP="0092797A">
      <w:pPr>
        <w:spacing w:line="360" w:lineRule="auto"/>
        <w:ind w:firstLine="720"/>
        <w:jc w:val="both"/>
        <w:rPr>
          <w:sz w:val="24"/>
          <w:szCs w:val="24"/>
          <w:lang w:val="en-US"/>
        </w:rPr>
      </w:pPr>
      <w:proofErr w:type="gramStart"/>
      <w:r w:rsidRPr="00E977DE">
        <w:rPr>
          <w:sz w:val="24"/>
          <w:szCs w:val="24"/>
          <w:shd w:val="clear" w:color="auto" w:fill="FFFFFF"/>
          <w:lang w:val="en-US"/>
        </w:rPr>
        <w:t>Income portion of the water balance</w:t>
      </w:r>
      <w:r w:rsidR="0092797A" w:rsidRPr="00E977DE">
        <w:rPr>
          <w:sz w:val="24"/>
          <w:szCs w:val="24"/>
          <w:shd w:val="clear" w:color="auto" w:fill="FFFFFF"/>
          <w:lang w:val="en-US"/>
        </w:rPr>
        <w:t>.</w:t>
      </w:r>
      <w:proofErr w:type="gramEnd"/>
      <w:r w:rsidR="0092797A" w:rsidRPr="00E977DE">
        <w:rPr>
          <w:sz w:val="24"/>
          <w:szCs w:val="24"/>
          <w:shd w:val="clear" w:color="auto" w:fill="FFFFFF"/>
          <w:lang w:val="en-US"/>
        </w:rPr>
        <w:t xml:space="preserve"> </w:t>
      </w:r>
      <w:r w:rsidRPr="00E977DE">
        <w:rPr>
          <w:sz w:val="24"/>
          <w:szCs w:val="24"/>
          <w:shd w:val="clear" w:color="auto" w:fill="FFFFFF"/>
          <w:lang w:val="en-US"/>
        </w:rPr>
        <w:t xml:space="preserve">Monthly values of river flow incoming to the sea </w:t>
      </w:r>
      <w:r w:rsidR="0092797A" w:rsidRPr="00E977DE">
        <w:rPr>
          <w:sz w:val="24"/>
          <w:szCs w:val="24"/>
          <w:shd w:val="clear" w:color="auto" w:fill="FFFFFF"/>
          <w:lang w:val="en-US"/>
        </w:rPr>
        <w:t>(</w:t>
      </w:r>
      <w:r w:rsidRPr="00E977DE">
        <w:rPr>
          <w:sz w:val="24"/>
          <w:szCs w:val="24"/>
          <w:shd w:val="clear" w:color="auto" w:fill="FFFFFF"/>
          <w:lang w:val="en-US"/>
        </w:rPr>
        <w:t>main part of income part of the water balance</w:t>
      </w:r>
      <w:r w:rsidR="0092797A" w:rsidRPr="00E977DE">
        <w:rPr>
          <w:sz w:val="24"/>
          <w:szCs w:val="24"/>
          <w:shd w:val="clear" w:color="auto" w:fill="FFFFFF"/>
          <w:lang w:val="en-US"/>
        </w:rPr>
        <w:t xml:space="preserve">) </w:t>
      </w:r>
      <w:r w:rsidRPr="00E977DE">
        <w:rPr>
          <w:sz w:val="24"/>
          <w:szCs w:val="24"/>
          <w:shd w:val="clear" w:color="auto" w:fill="FFFFFF"/>
          <w:lang w:val="en-US"/>
        </w:rPr>
        <w:t>were calculated usin</w:t>
      </w:r>
      <w:r w:rsidR="001B4005" w:rsidRPr="00E977DE">
        <w:rPr>
          <w:sz w:val="24"/>
          <w:szCs w:val="24"/>
          <w:shd w:val="clear" w:color="auto" w:fill="FFFFFF"/>
          <w:lang w:val="en-US"/>
        </w:rPr>
        <w:t xml:space="preserve">g a hybrid model of formation and transformation of water inflow in the basin of Smaller Aral </w:t>
      </w:r>
      <w:r w:rsidR="0092797A" w:rsidRPr="00E977DE">
        <w:rPr>
          <w:sz w:val="24"/>
          <w:szCs w:val="24"/>
          <w:shd w:val="clear" w:color="auto" w:fill="FFFFFF"/>
          <w:lang w:val="en-US"/>
        </w:rPr>
        <w:t>(</w:t>
      </w:r>
      <w:r w:rsidR="001B4005" w:rsidRPr="00E977DE">
        <w:rPr>
          <w:sz w:val="24"/>
          <w:szCs w:val="24"/>
          <w:shd w:val="clear" w:color="auto" w:fill="FFFFFF"/>
          <w:lang w:val="en-US"/>
        </w:rPr>
        <w:t xml:space="preserve">for details see above and </w:t>
      </w:r>
      <w:r w:rsidR="0092797A" w:rsidRPr="00E977DE">
        <w:rPr>
          <w:sz w:val="24"/>
          <w:szCs w:val="24"/>
          <w:shd w:val="clear" w:color="auto" w:fill="FFFFFF"/>
          <w:lang w:val="en-US"/>
        </w:rPr>
        <w:t>[</w:t>
      </w:r>
      <w:r w:rsidR="0020003D" w:rsidRPr="00E977DE">
        <w:rPr>
          <w:sz w:val="24"/>
          <w:szCs w:val="24"/>
          <w:shd w:val="clear" w:color="auto" w:fill="FFFFFF"/>
          <w:lang w:val="kk-KZ"/>
        </w:rPr>
        <w:t>16-19</w:t>
      </w:r>
      <w:r w:rsidR="0092797A" w:rsidRPr="00E977DE">
        <w:rPr>
          <w:sz w:val="24"/>
          <w:szCs w:val="24"/>
          <w:shd w:val="clear" w:color="auto" w:fill="FFFFFF"/>
          <w:lang w:val="en-US"/>
        </w:rPr>
        <w:t>])</w:t>
      </w:r>
      <w:r w:rsidR="001B4005" w:rsidRPr="00E977DE">
        <w:rPr>
          <w:sz w:val="24"/>
          <w:szCs w:val="24"/>
          <w:shd w:val="clear" w:color="auto" w:fill="FFFFFF"/>
          <w:lang w:val="en-US"/>
        </w:rPr>
        <w:t xml:space="preserve"> created within the Project</w:t>
      </w:r>
      <w:r w:rsidR="0092797A" w:rsidRPr="00E977DE">
        <w:rPr>
          <w:sz w:val="24"/>
          <w:szCs w:val="24"/>
          <w:shd w:val="clear" w:color="auto" w:fill="FFFFFF"/>
          <w:lang w:val="en-US"/>
        </w:rPr>
        <w:t>.</w:t>
      </w:r>
    </w:p>
    <w:p w:rsidR="0092797A" w:rsidRPr="00E977DE" w:rsidRDefault="001B4005" w:rsidP="0092797A">
      <w:pPr>
        <w:spacing w:line="360" w:lineRule="auto"/>
        <w:ind w:firstLine="720"/>
        <w:jc w:val="both"/>
        <w:rPr>
          <w:sz w:val="24"/>
          <w:szCs w:val="24"/>
          <w:lang w:val="en-US"/>
        </w:rPr>
      </w:pPr>
      <w:r w:rsidRPr="00E977DE">
        <w:rPr>
          <w:sz w:val="24"/>
          <w:szCs w:val="24"/>
          <w:shd w:val="clear" w:color="auto" w:fill="FFFFFF"/>
          <w:lang w:val="en-US"/>
        </w:rPr>
        <w:lastRenderedPageBreak/>
        <w:t xml:space="preserve">Average values over the water area of Smaller Aral obtained according to data of node net of </w:t>
      </w:r>
      <w:r w:rsidR="0092797A" w:rsidRPr="00E977DE">
        <w:rPr>
          <w:sz w:val="24"/>
          <w:szCs w:val="24"/>
          <w:lang w:val="en-US"/>
        </w:rPr>
        <w:t xml:space="preserve">EWEMBI </w:t>
      </w:r>
      <w:r w:rsidRPr="00E977DE">
        <w:rPr>
          <w:sz w:val="24"/>
          <w:szCs w:val="24"/>
          <w:lang w:val="en-US"/>
        </w:rPr>
        <w:t xml:space="preserve">re-analysis </w:t>
      </w:r>
      <w:r w:rsidRPr="00E977DE">
        <w:rPr>
          <w:sz w:val="24"/>
          <w:szCs w:val="24"/>
          <w:shd w:val="clear" w:color="auto" w:fill="FFFFFF"/>
          <w:lang w:val="en-US"/>
        </w:rPr>
        <w:t>and prepared for the entire basin of Smaller Aral Sea within the project were taken as monthly values of atmospheric precipitation</w:t>
      </w:r>
      <w:r w:rsidR="0092797A" w:rsidRPr="00E977DE">
        <w:rPr>
          <w:sz w:val="24"/>
          <w:szCs w:val="24"/>
          <w:shd w:val="clear" w:color="auto" w:fill="FFFFFF"/>
          <w:lang w:val="en-US"/>
        </w:rPr>
        <w:t>.</w:t>
      </w:r>
    </w:p>
    <w:p w:rsidR="0092797A" w:rsidRPr="00E977DE" w:rsidRDefault="001B4005" w:rsidP="0092797A">
      <w:pPr>
        <w:spacing w:line="360" w:lineRule="auto"/>
        <w:ind w:firstLine="720"/>
        <w:jc w:val="both"/>
        <w:rPr>
          <w:sz w:val="24"/>
          <w:szCs w:val="24"/>
          <w:lang w:val="en-US"/>
        </w:rPr>
      </w:pPr>
      <w:r w:rsidRPr="00E977DE">
        <w:rPr>
          <w:sz w:val="24"/>
          <w:szCs w:val="24"/>
          <w:shd w:val="clear" w:color="auto" w:fill="FFFFFF"/>
          <w:lang w:val="en-US"/>
        </w:rPr>
        <w:t>Unfortunately</w:t>
      </w:r>
      <w:r w:rsidR="0092797A" w:rsidRPr="00E977DE">
        <w:rPr>
          <w:sz w:val="24"/>
          <w:szCs w:val="24"/>
          <w:shd w:val="clear" w:color="auto" w:fill="FFFFFF"/>
          <w:lang w:val="en-US"/>
        </w:rPr>
        <w:t xml:space="preserve">, </w:t>
      </w:r>
      <w:r w:rsidRPr="00E977DE">
        <w:rPr>
          <w:sz w:val="24"/>
          <w:szCs w:val="24"/>
          <w:shd w:val="clear" w:color="auto" w:fill="FFFFFF"/>
          <w:lang w:val="en-US"/>
        </w:rPr>
        <w:t>for Aral Sea there are no reliable data not only on inter-annual</w:t>
      </w:r>
      <w:r w:rsidR="0092797A" w:rsidRPr="00E977DE">
        <w:rPr>
          <w:sz w:val="24"/>
          <w:szCs w:val="24"/>
          <w:shd w:val="clear" w:color="auto" w:fill="FFFFFF"/>
          <w:lang w:val="en-US"/>
        </w:rPr>
        <w:t xml:space="preserve">, </w:t>
      </w:r>
      <w:r w:rsidRPr="00E977DE">
        <w:rPr>
          <w:sz w:val="24"/>
          <w:szCs w:val="24"/>
          <w:shd w:val="clear" w:color="auto" w:fill="FFFFFF"/>
          <w:lang w:val="en-US"/>
        </w:rPr>
        <w:t>but even on average long-term value of the underground component of the water balance</w:t>
      </w:r>
      <w:r w:rsidR="0092797A" w:rsidRPr="00E977DE">
        <w:rPr>
          <w:sz w:val="24"/>
          <w:szCs w:val="24"/>
          <w:shd w:val="clear" w:color="auto" w:fill="FFFFFF"/>
          <w:lang w:val="en-US"/>
        </w:rPr>
        <w:t xml:space="preserve">. </w:t>
      </w:r>
      <w:r w:rsidRPr="00E977DE">
        <w:rPr>
          <w:sz w:val="24"/>
          <w:szCs w:val="24"/>
          <w:shd w:val="clear" w:color="auto" w:fill="FFFFFF"/>
          <w:lang w:val="en-US"/>
        </w:rPr>
        <w:t>However</w:t>
      </w:r>
      <w:r w:rsidR="0092797A" w:rsidRPr="00E977DE">
        <w:rPr>
          <w:sz w:val="24"/>
          <w:szCs w:val="24"/>
          <w:shd w:val="clear" w:color="auto" w:fill="FFFFFF"/>
          <w:lang w:val="en-US"/>
        </w:rPr>
        <w:t xml:space="preserve">, </w:t>
      </w:r>
      <w:r w:rsidRPr="00E977DE">
        <w:rPr>
          <w:sz w:val="24"/>
          <w:szCs w:val="24"/>
          <w:shd w:val="clear" w:color="auto" w:fill="FFFFFF"/>
          <w:lang w:val="en-US"/>
        </w:rPr>
        <w:t xml:space="preserve">many researchers agree that this component is insignificant and it has almost no influence on sea level variations </w:t>
      </w:r>
      <w:r w:rsidR="0092797A" w:rsidRPr="00E977DE">
        <w:rPr>
          <w:sz w:val="24"/>
          <w:szCs w:val="24"/>
          <w:shd w:val="clear" w:color="auto" w:fill="FFFFFF"/>
          <w:lang w:val="en-US"/>
        </w:rPr>
        <w:t>[</w:t>
      </w:r>
      <w:r w:rsidR="0020003D" w:rsidRPr="00E977DE">
        <w:rPr>
          <w:sz w:val="24"/>
          <w:szCs w:val="24"/>
          <w:shd w:val="clear" w:color="auto" w:fill="FFFFFF"/>
          <w:lang w:val="kk-KZ"/>
        </w:rPr>
        <w:t>20</w:t>
      </w:r>
      <w:r w:rsidR="0092797A" w:rsidRPr="00E977DE">
        <w:rPr>
          <w:sz w:val="24"/>
          <w:szCs w:val="24"/>
          <w:shd w:val="clear" w:color="auto" w:fill="FFFFFF"/>
          <w:lang w:val="en-US"/>
        </w:rPr>
        <w:t xml:space="preserve">], </w:t>
      </w:r>
      <w:r w:rsidRPr="00E977DE">
        <w:rPr>
          <w:sz w:val="24"/>
          <w:szCs w:val="24"/>
          <w:shd w:val="clear" w:color="auto" w:fill="FFFFFF"/>
          <w:lang w:val="en-US"/>
        </w:rPr>
        <w:t>and as such the underground component has not been taken into account in calculation of the water balance</w:t>
      </w:r>
      <w:r w:rsidR="0092797A" w:rsidRPr="00E977DE">
        <w:rPr>
          <w:sz w:val="24"/>
          <w:szCs w:val="24"/>
          <w:shd w:val="clear" w:color="auto" w:fill="FFFFFF"/>
          <w:lang w:val="en-US"/>
        </w:rPr>
        <w:t>.</w:t>
      </w:r>
    </w:p>
    <w:p w:rsidR="0092797A" w:rsidRPr="00E977DE" w:rsidRDefault="001A6D80" w:rsidP="0092797A">
      <w:pPr>
        <w:spacing w:line="360" w:lineRule="auto"/>
        <w:ind w:firstLine="720"/>
        <w:jc w:val="both"/>
        <w:rPr>
          <w:sz w:val="24"/>
          <w:szCs w:val="24"/>
          <w:lang w:val="en-US"/>
        </w:rPr>
      </w:pPr>
      <w:proofErr w:type="gramStart"/>
      <w:r w:rsidRPr="00E977DE">
        <w:rPr>
          <w:sz w:val="24"/>
          <w:szCs w:val="24"/>
          <w:shd w:val="clear" w:color="auto" w:fill="FFFFFF"/>
          <w:lang w:val="en-US"/>
        </w:rPr>
        <w:t>Consumption part of the water balance</w:t>
      </w:r>
      <w:r w:rsidR="0092797A" w:rsidRPr="00E977DE">
        <w:rPr>
          <w:sz w:val="24"/>
          <w:szCs w:val="24"/>
          <w:shd w:val="clear" w:color="auto" w:fill="FFFFFF"/>
          <w:lang w:val="en-US"/>
        </w:rPr>
        <w:t>.</w:t>
      </w:r>
      <w:proofErr w:type="gramEnd"/>
      <w:r w:rsidR="0092797A" w:rsidRPr="00E977DE">
        <w:rPr>
          <w:sz w:val="24"/>
          <w:szCs w:val="24"/>
          <w:shd w:val="clear" w:color="auto" w:fill="FFFFFF"/>
          <w:lang w:val="en-US"/>
        </w:rPr>
        <w:t xml:space="preserve"> </w:t>
      </w:r>
      <w:r w:rsidRPr="00E977DE">
        <w:rPr>
          <w:sz w:val="24"/>
          <w:szCs w:val="24"/>
          <w:shd w:val="clear" w:color="auto" w:fill="FFFFFF"/>
          <w:lang w:val="en-US"/>
        </w:rPr>
        <w:t>Obtaining reliable estimations of evaporation which is the main negative component of the water balance is a complex task in arid zones poorly supported by observation data</w:t>
      </w:r>
      <w:r w:rsidR="0092797A" w:rsidRPr="00E977DE">
        <w:rPr>
          <w:sz w:val="24"/>
          <w:szCs w:val="24"/>
          <w:shd w:val="clear" w:color="auto" w:fill="FFFFFF"/>
          <w:lang w:val="en-US"/>
        </w:rPr>
        <w:t xml:space="preserve">. </w:t>
      </w:r>
      <w:r w:rsidRPr="00E977DE">
        <w:rPr>
          <w:sz w:val="24"/>
          <w:szCs w:val="24"/>
          <w:shd w:val="clear" w:color="auto" w:fill="FFFFFF"/>
          <w:lang w:val="en-US"/>
        </w:rPr>
        <w:t xml:space="preserve">The use of classical Penman formula </w:t>
      </w:r>
      <w:r w:rsidR="0092797A" w:rsidRPr="00E977DE">
        <w:rPr>
          <w:sz w:val="24"/>
          <w:szCs w:val="24"/>
          <w:shd w:val="clear" w:color="auto" w:fill="FFFFFF"/>
          <w:lang w:val="en-US"/>
        </w:rPr>
        <w:t>[</w:t>
      </w:r>
      <w:r w:rsidR="0020003D" w:rsidRPr="00E977DE">
        <w:rPr>
          <w:sz w:val="24"/>
          <w:szCs w:val="24"/>
          <w:shd w:val="clear" w:color="auto" w:fill="FFFFFF"/>
          <w:lang w:val="kk-KZ"/>
        </w:rPr>
        <w:t>21</w:t>
      </w:r>
      <w:r w:rsidR="0092797A" w:rsidRPr="00E977DE">
        <w:rPr>
          <w:sz w:val="24"/>
          <w:szCs w:val="24"/>
          <w:shd w:val="clear" w:color="auto" w:fill="FFFFFF"/>
          <w:lang w:val="en-US"/>
        </w:rPr>
        <w:t xml:space="preserve">] </w:t>
      </w:r>
      <w:r w:rsidRPr="00E977DE">
        <w:rPr>
          <w:sz w:val="24"/>
          <w:szCs w:val="24"/>
          <w:shd w:val="clear" w:color="auto" w:fill="FFFFFF"/>
          <w:lang w:val="en-US"/>
        </w:rPr>
        <w:t xml:space="preserve">was hampered by the lack of </w:t>
      </w:r>
      <w:r w:rsidR="000957E3" w:rsidRPr="00E977DE">
        <w:rPr>
          <w:sz w:val="24"/>
          <w:szCs w:val="24"/>
          <w:shd w:val="clear" w:color="auto" w:fill="FFFFFF"/>
          <w:lang w:val="en-US"/>
        </w:rPr>
        <w:t>the required wider set of regular data of weather observation</w:t>
      </w:r>
      <w:r w:rsidR="0092797A" w:rsidRPr="00E977DE">
        <w:rPr>
          <w:sz w:val="24"/>
          <w:szCs w:val="24"/>
          <w:shd w:val="clear" w:color="auto" w:fill="FFFFFF"/>
          <w:lang w:val="en-US"/>
        </w:rPr>
        <w:t xml:space="preserve">. </w:t>
      </w:r>
      <w:r w:rsidR="000957E3" w:rsidRPr="00E977DE">
        <w:rPr>
          <w:sz w:val="24"/>
          <w:szCs w:val="24"/>
          <w:shd w:val="clear" w:color="auto" w:fill="FFFFFF"/>
          <w:lang w:val="en-US"/>
        </w:rPr>
        <w:t xml:space="preserve">It was attempted to use simplified parametrization of evaporation through air temperature </w:t>
      </w:r>
      <w:r w:rsidR="0092797A" w:rsidRPr="00E977DE">
        <w:rPr>
          <w:sz w:val="24"/>
          <w:szCs w:val="24"/>
          <w:shd w:val="clear" w:color="auto" w:fill="FFFFFF"/>
          <w:lang w:val="en-US"/>
        </w:rPr>
        <w:t>[</w:t>
      </w:r>
      <w:r w:rsidR="0020003D" w:rsidRPr="00E977DE">
        <w:rPr>
          <w:sz w:val="24"/>
          <w:szCs w:val="24"/>
          <w:shd w:val="clear" w:color="auto" w:fill="FFFFFF"/>
          <w:lang w:val="kk-KZ"/>
        </w:rPr>
        <w:t>19</w:t>
      </w:r>
      <w:r w:rsidR="0092797A" w:rsidRPr="00E977DE">
        <w:rPr>
          <w:sz w:val="24"/>
          <w:szCs w:val="24"/>
          <w:shd w:val="clear" w:color="auto" w:fill="FFFFFF"/>
          <w:lang w:val="en-US"/>
        </w:rPr>
        <w:t>]</w:t>
      </w:r>
      <w:r w:rsidR="000957E3" w:rsidRPr="00E977DE">
        <w:rPr>
          <w:sz w:val="24"/>
          <w:szCs w:val="24"/>
          <w:shd w:val="clear" w:color="auto" w:fill="FFFFFF"/>
          <w:lang w:val="en-US"/>
        </w:rPr>
        <w:t xml:space="preserve"> taken from re-analysis</w:t>
      </w:r>
      <w:r w:rsidR="0092797A" w:rsidRPr="00E977DE">
        <w:rPr>
          <w:sz w:val="24"/>
          <w:szCs w:val="24"/>
          <w:shd w:val="clear" w:color="auto" w:fill="FFFFFF"/>
          <w:lang w:val="en-US"/>
        </w:rPr>
        <w:t xml:space="preserve">. </w:t>
      </w:r>
      <w:r w:rsidR="000957E3" w:rsidRPr="00E977DE">
        <w:rPr>
          <w:sz w:val="24"/>
          <w:szCs w:val="24"/>
          <w:shd w:val="clear" w:color="auto" w:fill="FFFFFF"/>
          <w:lang w:val="en-US"/>
        </w:rPr>
        <w:t>However</w:t>
      </w:r>
      <w:r w:rsidR="0092797A" w:rsidRPr="00E977DE">
        <w:rPr>
          <w:sz w:val="24"/>
          <w:szCs w:val="24"/>
          <w:shd w:val="clear" w:color="auto" w:fill="FFFFFF"/>
          <w:lang w:val="en-US"/>
        </w:rPr>
        <w:t>,</w:t>
      </w:r>
      <w:r w:rsidR="000957E3" w:rsidRPr="00E977DE">
        <w:rPr>
          <w:sz w:val="24"/>
          <w:szCs w:val="24"/>
          <w:shd w:val="clear" w:color="auto" w:fill="FFFFFF"/>
          <w:lang w:val="en-US"/>
        </w:rPr>
        <w:t xml:space="preserve"> validation of water-balance model showed the most satisfactory results with the use of evaporation values directly taken from </w:t>
      </w:r>
      <w:r w:rsidR="0092797A" w:rsidRPr="00E977DE">
        <w:rPr>
          <w:sz w:val="24"/>
          <w:szCs w:val="24"/>
          <w:lang w:val="en-US"/>
        </w:rPr>
        <w:t>EWEMBI</w:t>
      </w:r>
      <w:r w:rsidR="000957E3" w:rsidRPr="00E977DE">
        <w:rPr>
          <w:sz w:val="24"/>
          <w:szCs w:val="24"/>
          <w:lang w:val="en-US"/>
        </w:rPr>
        <w:t xml:space="preserve"> re-analysis</w:t>
      </w:r>
      <w:r w:rsidR="0092797A" w:rsidRPr="00E977DE">
        <w:rPr>
          <w:sz w:val="24"/>
          <w:szCs w:val="24"/>
          <w:lang w:val="en-US"/>
        </w:rPr>
        <w:t xml:space="preserve">, </w:t>
      </w:r>
      <w:r w:rsidR="000957E3" w:rsidRPr="00E977DE">
        <w:rPr>
          <w:sz w:val="24"/>
          <w:szCs w:val="24"/>
          <w:lang w:val="en-US"/>
        </w:rPr>
        <w:t xml:space="preserve">especially as these values had been previously </w:t>
      </w:r>
      <w:proofErr w:type="gramStart"/>
      <w:r w:rsidR="000957E3" w:rsidRPr="00E977DE">
        <w:rPr>
          <w:sz w:val="24"/>
          <w:szCs w:val="24"/>
          <w:lang w:val="en-US"/>
        </w:rPr>
        <w:t>correlate</w:t>
      </w:r>
      <w:proofErr w:type="gramEnd"/>
      <w:r w:rsidR="000957E3" w:rsidRPr="00E977DE">
        <w:rPr>
          <w:sz w:val="24"/>
          <w:szCs w:val="24"/>
          <w:lang w:val="en-US"/>
        </w:rPr>
        <w:t xml:space="preserve"> in a single data base with values across water collection of Smaller Aral Sea and used in the model of inflow formation</w:t>
      </w:r>
      <w:r w:rsidR="0092797A" w:rsidRPr="00E977DE">
        <w:rPr>
          <w:sz w:val="24"/>
          <w:szCs w:val="24"/>
          <w:lang w:val="en-US"/>
        </w:rPr>
        <w:t>. </w:t>
      </w:r>
    </w:p>
    <w:p w:rsidR="0092797A" w:rsidRPr="00E977DE" w:rsidRDefault="000957E3" w:rsidP="0092797A">
      <w:pPr>
        <w:spacing w:line="360" w:lineRule="auto"/>
        <w:ind w:firstLine="720"/>
        <w:jc w:val="both"/>
        <w:rPr>
          <w:sz w:val="24"/>
          <w:szCs w:val="24"/>
          <w:lang w:val="en-US"/>
        </w:rPr>
      </w:pPr>
      <w:r w:rsidRPr="00E977DE">
        <w:rPr>
          <w:sz w:val="24"/>
          <w:szCs w:val="24"/>
          <w:shd w:val="clear" w:color="auto" w:fill="FFFFFF"/>
          <w:lang w:val="en-US"/>
        </w:rPr>
        <w:t xml:space="preserve">Inter-basin exchange established between this part of the sea and Greater Aral after they have separated </w:t>
      </w:r>
      <w:r w:rsidR="007B4C51" w:rsidRPr="00E977DE">
        <w:rPr>
          <w:sz w:val="24"/>
          <w:szCs w:val="24"/>
          <w:shd w:val="clear" w:color="auto" w:fill="FFFFFF"/>
          <w:lang w:val="en-US"/>
        </w:rPr>
        <w:t xml:space="preserve">holds a valuable place </w:t>
      </w:r>
      <w:r w:rsidRPr="00E977DE">
        <w:rPr>
          <w:sz w:val="24"/>
          <w:szCs w:val="24"/>
          <w:shd w:val="clear" w:color="auto" w:fill="FFFFFF"/>
          <w:lang w:val="en-US"/>
        </w:rPr>
        <w:t>amongst consumption components of the water balance of Smaller Aral</w:t>
      </w:r>
      <w:r w:rsidR="0092797A" w:rsidRPr="00E977DE">
        <w:rPr>
          <w:sz w:val="24"/>
          <w:szCs w:val="24"/>
          <w:shd w:val="clear" w:color="auto" w:fill="FFFFFF"/>
          <w:lang w:val="en-US"/>
        </w:rPr>
        <w:t xml:space="preserve">. </w:t>
      </w:r>
      <w:r w:rsidR="007B4C51" w:rsidRPr="00E977DE">
        <w:rPr>
          <w:sz w:val="24"/>
          <w:szCs w:val="24"/>
          <w:shd w:val="clear" w:color="auto" w:fill="FFFFFF"/>
          <w:lang w:val="en-US"/>
        </w:rPr>
        <w:t xml:space="preserve">Volumes of flow through </w:t>
      </w:r>
      <w:r w:rsidR="00B00B36" w:rsidRPr="00E977DE">
        <w:rPr>
          <w:sz w:val="24"/>
          <w:szCs w:val="24"/>
          <w:shd w:val="clear" w:color="auto" w:fill="FFFFFF"/>
          <w:lang w:val="en-US"/>
        </w:rPr>
        <w:t xml:space="preserve">Berg </w:t>
      </w:r>
      <w:r w:rsidR="007B4C51" w:rsidRPr="00E977DE">
        <w:rPr>
          <w:sz w:val="24"/>
          <w:szCs w:val="24"/>
          <w:shd w:val="clear" w:color="auto" w:fill="FFFFFF"/>
          <w:lang w:val="en-US"/>
        </w:rPr>
        <w:t>gut was sufficiently</w:t>
      </w:r>
      <w:r w:rsidR="0092797A" w:rsidRPr="00E977DE">
        <w:rPr>
          <w:sz w:val="24"/>
          <w:szCs w:val="24"/>
          <w:shd w:val="clear" w:color="auto" w:fill="FFFFFF"/>
          <w:lang w:val="en-US"/>
        </w:rPr>
        <w:t xml:space="preserve">, </w:t>
      </w:r>
      <w:r w:rsidR="007B4C51" w:rsidRPr="00E977DE">
        <w:rPr>
          <w:sz w:val="24"/>
          <w:szCs w:val="24"/>
          <w:shd w:val="clear" w:color="auto" w:fill="FFFFFF"/>
          <w:lang w:val="en-US"/>
        </w:rPr>
        <w:t xml:space="preserve">which led to reduction of the level of Smaller Aral in </w:t>
      </w:r>
      <w:r w:rsidR="0092797A" w:rsidRPr="00E977DE">
        <w:rPr>
          <w:sz w:val="24"/>
          <w:szCs w:val="24"/>
          <w:shd w:val="clear" w:color="auto" w:fill="FFFFFF"/>
          <w:lang w:val="en-US"/>
        </w:rPr>
        <w:t>1990</w:t>
      </w:r>
      <w:r w:rsidR="007B4C51" w:rsidRPr="00E977DE">
        <w:rPr>
          <w:sz w:val="24"/>
          <w:szCs w:val="24"/>
          <w:shd w:val="clear" w:color="auto" w:fill="FFFFFF"/>
          <w:lang w:val="en-US"/>
        </w:rPr>
        <w:t xml:space="preserve">s and early </w:t>
      </w:r>
      <w:r w:rsidR="0092797A" w:rsidRPr="00E977DE">
        <w:rPr>
          <w:sz w:val="24"/>
          <w:szCs w:val="24"/>
          <w:shd w:val="clear" w:color="auto" w:fill="FFFFFF"/>
          <w:lang w:val="en-US"/>
        </w:rPr>
        <w:t>2000</w:t>
      </w:r>
      <w:r w:rsidR="007B4C51" w:rsidRPr="00E977DE">
        <w:rPr>
          <w:sz w:val="24"/>
          <w:szCs w:val="24"/>
          <w:shd w:val="clear" w:color="auto" w:fill="FFFFFF"/>
          <w:lang w:val="en-US"/>
        </w:rPr>
        <w:t>s</w:t>
      </w:r>
      <w:r w:rsidR="0092797A" w:rsidRPr="00E977DE">
        <w:rPr>
          <w:sz w:val="24"/>
          <w:szCs w:val="24"/>
          <w:shd w:val="clear" w:color="auto" w:fill="FFFFFF"/>
          <w:lang w:val="en-US"/>
        </w:rPr>
        <w:t xml:space="preserve">. </w:t>
      </w:r>
      <w:r w:rsidR="007B4C51" w:rsidRPr="00E977DE">
        <w:rPr>
          <w:sz w:val="24"/>
          <w:szCs w:val="24"/>
          <w:shd w:val="clear" w:color="auto" w:fill="FFFFFF"/>
          <w:lang w:val="en-US"/>
        </w:rPr>
        <w:t xml:space="preserve">The model developed </w:t>
      </w:r>
      <w:r w:rsidR="00B00B36" w:rsidRPr="00E977DE">
        <w:rPr>
          <w:sz w:val="24"/>
          <w:szCs w:val="24"/>
          <w:shd w:val="clear" w:color="auto" w:fill="FFFFFF"/>
          <w:lang w:val="en-US"/>
        </w:rPr>
        <w:t xml:space="preserve">considers period after </w:t>
      </w:r>
      <w:r w:rsidR="0092797A" w:rsidRPr="00E977DE">
        <w:rPr>
          <w:sz w:val="24"/>
          <w:szCs w:val="24"/>
          <w:shd w:val="clear" w:color="auto" w:fill="FFFFFF"/>
          <w:lang w:val="en-US"/>
        </w:rPr>
        <w:t xml:space="preserve">2005 </w:t>
      </w:r>
      <w:r w:rsidR="00B00B36" w:rsidRPr="00E977DE">
        <w:rPr>
          <w:sz w:val="24"/>
          <w:szCs w:val="24"/>
          <w:shd w:val="clear" w:color="auto" w:fill="FFFFFF"/>
          <w:lang w:val="en-US"/>
        </w:rPr>
        <w:t>when the final version of Kokaral dam was launched in Berg gut</w:t>
      </w:r>
      <w:r w:rsidR="0092797A" w:rsidRPr="00E977DE">
        <w:rPr>
          <w:sz w:val="24"/>
          <w:szCs w:val="24"/>
          <w:shd w:val="clear" w:color="auto" w:fill="FFFFFF"/>
          <w:lang w:val="en-US"/>
        </w:rPr>
        <w:t xml:space="preserve">, </w:t>
      </w:r>
      <w:r w:rsidR="00561C5A" w:rsidRPr="00E977DE">
        <w:rPr>
          <w:sz w:val="24"/>
          <w:szCs w:val="24"/>
          <w:shd w:val="clear" w:color="auto" w:fill="FFFFFF"/>
          <w:lang w:val="en-US"/>
        </w:rPr>
        <w:t xml:space="preserve">which resulted in filling and relative stabilization of the level of Smaller Aral approximately the point </w:t>
      </w:r>
      <w:proofErr w:type="gramStart"/>
      <w:r w:rsidR="00561C5A" w:rsidRPr="00E977DE">
        <w:rPr>
          <w:sz w:val="24"/>
          <w:szCs w:val="24"/>
          <w:shd w:val="clear" w:color="auto" w:fill="FFFFFF"/>
          <w:lang w:val="en-US"/>
        </w:rPr>
        <w:t xml:space="preserve">of </w:t>
      </w:r>
      <w:r w:rsidR="0092797A" w:rsidRPr="00E977DE">
        <w:rPr>
          <w:sz w:val="24"/>
          <w:szCs w:val="24"/>
          <w:shd w:val="clear" w:color="auto" w:fill="FFFFFF"/>
          <w:lang w:val="en-US"/>
        </w:rPr>
        <w:t>42</w:t>
      </w:r>
      <w:r w:rsidR="00561C5A" w:rsidRPr="00E977DE">
        <w:rPr>
          <w:sz w:val="24"/>
          <w:szCs w:val="24"/>
          <w:shd w:val="clear" w:color="auto" w:fill="FFFFFF"/>
          <w:lang w:val="en-US"/>
        </w:rPr>
        <w:t>.</w:t>
      </w:r>
      <w:r w:rsidR="0092797A" w:rsidRPr="00E977DE">
        <w:rPr>
          <w:sz w:val="24"/>
          <w:szCs w:val="24"/>
          <w:shd w:val="clear" w:color="auto" w:fill="FFFFFF"/>
          <w:lang w:val="en-US"/>
        </w:rPr>
        <w:t>5</w:t>
      </w:r>
      <w:r w:rsidR="00561C5A" w:rsidRPr="00E977DE">
        <w:rPr>
          <w:sz w:val="24"/>
          <w:szCs w:val="24"/>
          <w:shd w:val="clear" w:color="auto" w:fill="FFFFFF"/>
          <w:lang w:val="en-US"/>
        </w:rPr>
        <w:t xml:space="preserve"> m.abs</w:t>
      </w:r>
      <w:proofErr w:type="gramEnd"/>
      <w:r w:rsidR="0092797A" w:rsidRPr="00E977DE">
        <w:rPr>
          <w:sz w:val="24"/>
          <w:szCs w:val="24"/>
          <w:shd w:val="clear" w:color="auto" w:fill="FFFFFF"/>
          <w:lang w:val="en-US"/>
        </w:rPr>
        <w:t xml:space="preserve">. </w:t>
      </w:r>
      <w:r w:rsidR="00561C5A" w:rsidRPr="00E977DE">
        <w:rPr>
          <w:sz w:val="24"/>
          <w:szCs w:val="24"/>
          <w:shd w:val="clear" w:color="auto" w:fill="FFFFFF"/>
          <w:lang w:val="en-US"/>
        </w:rPr>
        <w:t>Correspondingly</w:t>
      </w:r>
      <w:r w:rsidR="0092797A" w:rsidRPr="00E977DE">
        <w:rPr>
          <w:sz w:val="24"/>
          <w:szCs w:val="24"/>
          <w:shd w:val="clear" w:color="auto" w:fill="FFFFFF"/>
          <w:lang w:val="en-US"/>
        </w:rPr>
        <w:t xml:space="preserve">, </w:t>
      </w:r>
      <w:r w:rsidR="00561C5A" w:rsidRPr="00E977DE">
        <w:rPr>
          <w:sz w:val="24"/>
          <w:szCs w:val="24"/>
          <w:shd w:val="clear" w:color="auto" w:fill="FFFFFF"/>
          <w:lang w:val="en-US"/>
        </w:rPr>
        <w:t xml:space="preserve">the model used threshold value of sea water volume </w:t>
      </w:r>
      <w:r w:rsidR="0092797A" w:rsidRPr="00E977DE">
        <w:rPr>
          <w:sz w:val="24"/>
          <w:szCs w:val="24"/>
          <w:shd w:val="clear" w:color="auto" w:fill="FFFFFF"/>
          <w:lang w:val="en-US"/>
        </w:rPr>
        <w:t>(28</w:t>
      </w:r>
      <w:r w:rsidR="00561C5A" w:rsidRPr="00E977DE">
        <w:rPr>
          <w:sz w:val="24"/>
          <w:szCs w:val="24"/>
          <w:shd w:val="clear" w:color="auto" w:fill="FFFFFF"/>
          <w:lang w:val="en-US"/>
        </w:rPr>
        <w:t>km</w:t>
      </w:r>
      <w:r w:rsidR="0092797A" w:rsidRPr="00E977DE">
        <w:rPr>
          <w:sz w:val="24"/>
          <w:szCs w:val="24"/>
          <w:shd w:val="clear" w:color="auto" w:fill="FFFFFF"/>
          <w:vertAlign w:val="superscript"/>
          <w:lang w:val="en-US"/>
        </w:rPr>
        <w:t>3</w:t>
      </w:r>
      <w:r w:rsidR="0092797A" w:rsidRPr="00E977DE">
        <w:rPr>
          <w:sz w:val="24"/>
          <w:szCs w:val="24"/>
          <w:shd w:val="clear" w:color="auto" w:fill="FFFFFF"/>
          <w:lang w:val="en-US"/>
        </w:rPr>
        <w:t>)</w:t>
      </w:r>
      <w:r w:rsidR="00561C5A" w:rsidRPr="00E977DE">
        <w:rPr>
          <w:sz w:val="24"/>
          <w:szCs w:val="24"/>
          <w:shd w:val="clear" w:color="auto" w:fill="FFFFFF"/>
          <w:lang w:val="en-US"/>
        </w:rPr>
        <w:t xml:space="preserve"> upon achievement whereof discharge of water over the dam started which linearly grew depending on further growth in water volume</w:t>
      </w:r>
      <w:r w:rsidR="0092797A" w:rsidRPr="00E977DE">
        <w:rPr>
          <w:sz w:val="24"/>
          <w:szCs w:val="24"/>
          <w:shd w:val="clear" w:color="auto" w:fill="FFFFFF"/>
          <w:lang w:val="en-US"/>
        </w:rPr>
        <w:t xml:space="preserve">. </w:t>
      </w:r>
      <w:r w:rsidR="00561C5A" w:rsidRPr="00E977DE">
        <w:rPr>
          <w:sz w:val="24"/>
          <w:szCs w:val="24"/>
          <w:shd w:val="clear" w:color="auto" w:fill="FFFFFF"/>
          <w:lang w:val="en-US"/>
        </w:rPr>
        <w:t xml:space="preserve">Upon achievement of water volume value of </w:t>
      </w:r>
      <w:r w:rsidR="0092797A" w:rsidRPr="00E977DE">
        <w:rPr>
          <w:sz w:val="24"/>
          <w:szCs w:val="24"/>
          <w:shd w:val="clear" w:color="auto" w:fill="FFFFFF"/>
          <w:lang w:val="en-US"/>
        </w:rPr>
        <w:t>30</w:t>
      </w:r>
      <w:r w:rsidR="00561C5A" w:rsidRPr="00E977DE">
        <w:rPr>
          <w:sz w:val="24"/>
          <w:szCs w:val="24"/>
          <w:shd w:val="clear" w:color="auto" w:fill="FFFFFF"/>
          <w:lang w:val="en-US"/>
        </w:rPr>
        <w:t>km</w:t>
      </w:r>
      <w:r w:rsidR="0092797A" w:rsidRPr="00E977DE">
        <w:rPr>
          <w:sz w:val="24"/>
          <w:szCs w:val="24"/>
          <w:shd w:val="clear" w:color="auto" w:fill="FFFFFF"/>
          <w:vertAlign w:val="superscript"/>
          <w:lang w:val="en-US"/>
        </w:rPr>
        <w:t>3</w:t>
      </w:r>
      <w:r w:rsidR="0092797A" w:rsidRPr="00E977DE">
        <w:rPr>
          <w:sz w:val="24"/>
          <w:szCs w:val="24"/>
          <w:shd w:val="clear" w:color="auto" w:fill="FFFFFF"/>
          <w:lang w:val="en-US"/>
        </w:rPr>
        <w:t xml:space="preserve">, </w:t>
      </w:r>
      <w:r w:rsidR="00561C5A" w:rsidRPr="00E977DE">
        <w:rPr>
          <w:sz w:val="24"/>
          <w:szCs w:val="24"/>
          <w:shd w:val="clear" w:color="auto" w:fill="FFFFFF"/>
          <w:lang w:val="en-US"/>
        </w:rPr>
        <w:t xml:space="preserve">discharge of water fixed at the value of </w:t>
      </w:r>
      <w:r w:rsidR="0092797A" w:rsidRPr="00E977DE">
        <w:rPr>
          <w:sz w:val="24"/>
          <w:szCs w:val="24"/>
          <w:shd w:val="clear" w:color="auto" w:fill="FFFFFF"/>
          <w:lang w:val="en-US"/>
        </w:rPr>
        <w:t>1</w:t>
      </w:r>
      <w:r w:rsidR="00561C5A" w:rsidRPr="00E977DE">
        <w:rPr>
          <w:sz w:val="24"/>
          <w:szCs w:val="24"/>
          <w:shd w:val="clear" w:color="auto" w:fill="FFFFFF"/>
          <w:lang w:val="en-US"/>
        </w:rPr>
        <w:t>.</w:t>
      </w:r>
      <w:r w:rsidR="0092797A" w:rsidRPr="00E977DE">
        <w:rPr>
          <w:sz w:val="24"/>
          <w:szCs w:val="24"/>
          <w:shd w:val="clear" w:color="auto" w:fill="FFFFFF"/>
          <w:lang w:val="en-US"/>
        </w:rPr>
        <w:t>5</w:t>
      </w:r>
      <w:r w:rsidR="00561C5A" w:rsidRPr="00E977DE">
        <w:rPr>
          <w:sz w:val="24"/>
          <w:szCs w:val="24"/>
          <w:shd w:val="clear" w:color="auto" w:fill="FFFFFF"/>
          <w:lang w:val="en-US"/>
        </w:rPr>
        <w:t>km</w:t>
      </w:r>
      <w:r w:rsidR="0092797A" w:rsidRPr="00E977DE">
        <w:rPr>
          <w:sz w:val="24"/>
          <w:szCs w:val="24"/>
          <w:shd w:val="clear" w:color="auto" w:fill="FFFFFF"/>
          <w:vertAlign w:val="superscript"/>
          <w:lang w:val="en-US"/>
        </w:rPr>
        <w:t>3</w:t>
      </w:r>
      <w:r w:rsidR="0092797A" w:rsidRPr="00E977DE">
        <w:rPr>
          <w:sz w:val="24"/>
          <w:szCs w:val="24"/>
          <w:shd w:val="clear" w:color="auto" w:fill="FFFFFF"/>
          <w:lang w:val="en-US"/>
        </w:rPr>
        <w:t>/</w:t>
      </w:r>
      <w:r w:rsidR="00561C5A" w:rsidRPr="00E977DE">
        <w:rPr>
          <w:sz w:val="24"/>
          <w:szCs w:val="24"/>
          <w:shd w:val="clear" w:color="auto" w:fill="FFFFFF"/>
          <w:lang w:val="en-US"/>
        </w:rPr>
        <w:t xml:space="preserve">month </w:t>
      </w:r>
      <w:r w:rsidR="0092797A" w:rsidRPr="00E977DE">
        <w:rPr>
          <w:sz w:val="24"/>
          <w:szCs w:val="24"/>
          <w:shd w:val="clear" w:color="auto" w:fill="FFFFFF"/>
          <w:lang w:val="en-US"/>
        </w:rPr>
        <w:t>(</w:t>
      </w:r>
      <w:r w:rsidR="00561C5A" w:rsidRPr="00E977DE">
        <w:rPr>
          <w:sz w:val="24"/>
          <w:szCs w:val="24"/>
          <w:shd w:val="clear" w:color="auto" w:fill="FFFFFF"/>
          <w:lang w:val="en-US"/>
        </w:rPr>
        <w:t>maximum possible consumption through water discharge</w:t>
      </w:r>
      <w:r w:rsidR="0092797A" w:rsidRPr="00E977DE">
        <w:rPr>
          <w:sz w:val="24"/>
          <w:szCs w:val="24"/>
          <w:shd w:val="clear" w:color="auto" w:fill="FFFFFF"/>
          <w:lang w:val="en-US"/>
        </w:rPr>
        <w:t>).</w:t>
      </w:r>
    </w:p>
    <w:p w:rsidR="0092797A" w:rsidRPr="00E977DE" w:rsidRDefault="00561C5A" w:rsidP="0092797A">
      <w:pPr>
        <w:spacing w:line="360" w:lineRule="auto"/>
        <w:ind w:firstLine="720"/>
        <w:jc w:val="both"/>
        <w:rPr>
          <w:sz w:val="24"/>
          <w:szCs w:val="24"/>
          <w:lang w:val="en-US"/>
        </w:rPr>
      </w:pPr>
      <w:proofErr w:type="gramStart"/>
      <w:r w:rsidRPr="00E977DE">
        <w:rPr>
          <w:sz w:val="24"/>
          <w:szCs w:val="24"/>
          <w:shd w:val="clear" w:color="auto" w:fill="FFFFFF"/>
          <w:lang w:val="en-US"/>
        </w:rPr>
        <w:t>Validation of model</w:t>
      </w:r>
      <w:r w:rsidR="0092797A" w:rsidRPr="00E977DE">
        <w:rPr>
          <w:sz w:val="24"/>
          <w:szCs w:val="24"/>
          <w:shd w:val="clear" w:color="auto" w:fill="FFFFFF"/>
          <w:lang w:val="en-US"/>
        </w:rPr>
        <w:t>.</w:t>
      </w:r>
      <w:proofErr w:type="gramEnd"/>
      <w:r w:rsidR="0092797A" w:rsidRPr="00E977DE">
        <w:rPr>
          <w:sz w:val="24"/>
          <w:szCs w:val="24"/>
          <w:shd w:val="clear" w:color="auto" w:fill="FFFFFF"/>
          <w:lang w:val="en-US"/>
        </w:rPr>
        <w:t xml:space="preserve"> </w:t>
      </w:r>
      <w:r w:rsidRPr="00E977DE">
        <w:rPr>
          <w:sz w:val="24"/>
          <w:szCs w:val="24"/>
          <w:shd w:val="clear" w:color="auto" w:fill="FFFFFF"/>
          <w:lang w:val="en-US"/>
        </w:rPr>
        <w:t xml:space="preserve">Data of satellite measurements of level of the surface of Smaller Aral were used to obtain real values of sea water volume within the </w:t>
      </w:r>
      <w:r w:rsidR="00641F37" w:rsidRPr="00E977DE">
        <w:rPr>
          <w:sz w:val="24"/>
          <w:szCs w:val="24"/>
          <w:shd w:val="clear" w:color="auto" w:fill="FFFFFF"/>
          <w:lang w:val="en-US"/>
        </w:rPr>
        <w:t>researched period</w:t>
      </w:r>
      <w:r w:rsidR="0092797A" w:rsidRPr="00E977DE">
        <w:rPr>
          <w:sz w:val="24"/>
          <w:szCs w:val="24"/>
          <w:shd w:val="clear" w:color="auto" w:fill="FFFFFF"/>
          <w:lang w:val="en-US"/>
        </w:rPr>
        <w:t xml:space="preserve">. </w:t>
      </w:r>
      <w:r w:rsidR="00641F37" w:rsidRPr="00E977DE">
        <w:rPr>
          <w:sz w:val="24"/>
          <w:szCs w:val="24"/>
          <w:shd w:val="clear" w:color="auto" w:fill="FFFFFF"/>
          <w:lang w:val="en-US"/>
        </w:rPr>
        <w:t>W</w:t>
      </w:r>
      <w:r w:rsidRPr="00E977DE">
        <w:rPr>
          <w:sz w:val="24"/>
          <w:szCs w:val="24"/>
          <w:shd w:val="clear" w:color="auto" w:fill="FFFFFF"/>
          <w:lang w:val="en-US"/>
        </w:rPr>
        <w:t xml:space="preserve">ater-balance model of the marine part of the basin for each </w:t>
      </w:r>
      <w:r w:rsidR="00641F37" w:rsidRPr="00E977DE">
        <w:rPr>
          <w:sz w:val="24"/>
          <w:szCs w:val="24"/>
          <w:shd w:val="clear" w:color="auto" w:fill="FFFFFF"/>
          <w:lang w:val="en-US"/>
        </w:rPr>
        <w:t xml:space="preserve">calculation step </w:t>
      </w:r>
      <w:r w:rsidR="0092797A" w:rsidRPr="00E977DE">
        <w:rPr>
          <w:sz w:val="24"/>
          <w:szCs w:val="24"/>
          <w:shd w:val="clear" w:color="auto" w:fill="FFFFFF"/>
          <w:lang w:val="en-US"/>
        </w:rPr>
        <w:t>(</w:t>
      </w:r>
      <w:r w:rsidR="00641F37" w:rsidRPr="00E977DE">
        <w:rPr>
          <w:sz w:val="24"/>
          <w:szCs w:val="24"/>
          <w:shd w:val="clear" w:color="auto" w:fill="FFFFFF"/>
          <w:lang w:val="en-US"/>
        </w:rPr>
        <w:t xml:space="preserve">Figure </w:t>
      </w:r>
      <w:r w:rsidR="003B5E2A" w:rsidRPr="00E977DE">
        <w:rPr>
          <w:sz w:val="24"/>
          <w:szCs w:val="24"/>
          <w:shd w:val="clear" w:color="auto" w:fill="FFFFFF"/>
          <w:lang w:val="en-US"/>
        </w:rPr>
        <w:t>10</w:t>
      </w:r>
      <w:r w:rsidR="00641F37" w:rsidRPr="00E977DE">
        <w:rPr>
          <w:sz w:val="24"/>
          <w:szCs w:val="24"/>
          <w:shd w:val="clear" w:color="auto" w:fill="FFFFFF"/>
          <w:lang w:val="en-US"/>
        </w:rPr>
        <w:t xml:space="preserve"> – Observation data</w:t>
      </w:r>
      <w:r w:rsidR="0092797A" w:rsidRPr="00E977DE">
        <w:rPr>
          <w:sz w:val="24"/>
          <w:szCs w:val="24"/>
          <w:shd w:val="clear" w:color="auto" w:fill="FFFFFF"/>
          <w:lang w:val="en-US"/>
        </w:rPr>
        <w:t xml:space="preserve">) </w:t>
      </w:r>
      <w:r w:rsidR="00641F37" w:rsidRPr="00E977DE">
        <w:rPr>
          <w:sz w:val="24"/>
          <w:szCs w:val="24"/>
          <w:shd w:val="clear" w:color="auto" w:fill="FFFFFF"/>
          <w:lang w:val="en-US"/>
        </w:rPr>
        <w:t xml:space="preserve">was validated using a digital model of bottom configuration created based on a detailed bathymetric map which linked values of the level of basin surface obtained according to data of satellite altimetry with values of water volumes and surface area calculated according to the model </w:t>
      </w:r>
      <w:r w:rsidR="0092797A" w:rsidRPr="00E977DE">
        <w:rPr>
          <w:sz w:val="24"/>
          <w:szCs w:val="24"/>
          <w:shd w:val="clear" w:color="auto" w:fill="FFFFFF"/>
          <w:lang w:val="en-US"/>
        </w:rPr>
        <w:t>(</w:t>
      </w:r>
      <w:r w:rsidR="00641F37" w:rsidRPr="00E977DE">
        <w:rPr>
          <w:sz w:val="24"/>
          <w:szCs w:val="24"/>
          <w:shd w:val="clear" w:color="auto" w:fill="FFFFFF"/>
          <w:lang w:val="en-US"/>
        </w:rPr>
        <w:t xml:space="preserve">Figure </w:t>
      </w:r>
      <w:r w:rsidR="003B5E2A" w:rsidRPr="00E977DE">
        <w:rPr>
          <w:sz w:val="24"/>
          <w:szCs w:val="24"/>
          <w:shd w:val="clear" w:color="auto" w:fill="FFFFFF"/>
          <w:lang w:val="en-US"/>
        </w:rPr>
        <w:t>13</w:t>
      </w:r>
      <w:r w:rsidR="0092797A" w:rsidRPr="00E977DE">
        <w:rPr>
          <w:sz w:val="24"/>
          <w:szCs w:val="24"/>
          <w:shd w:val="clear" w:color="auto" w:fill="FFFFFF"/>
          <w:lang w:val="en-US"/>
        </w:rPr>
        <w:t>). </w:t>
      </w:r>
    </w:p>
    <w:p w:rsidR="0092797A" w:rsidRPr="00E977DE" w:rsidRDefault="0092797A" w:rsidP="0092797A">
      <w:pPr>
        <w:spacing w:before="240" w:after="240" w:line="360" w:lineRule="auto"/>
        <w:rPr>
          <w:sz w:val="24"/>
          <w:szCs w:val="24"/>
        </w:rPr>
      </w:pPr>
      <w:r w:rsidRPr="00E977DE">
        <w:rPr>
          <w:noProof/>
          <w:sz w:val="24"/>
          <w:szCs w:val="24"/>
          <w:bdr w:val="none" w:sz="0" w:space="0" w:color="auto" w:frame="1"/>
        </w:rPr>
        <w:lastRenderedPageBreak/>
        <w:drawing>
          <wp:inline distT="0" distB="0" distL="0" distR="0" wp14:anchorId="6DAADA9F" wp14:editId="4E91FEEC">
            <wp:extent cx="5745480" cy="2889885"/>
            <wp:effectExtent l="0" t="0" r="7620" b="5715"/>
            <wp:docPr id="13" name="Рисунок 13" descr="Описание: https://lh5.googleusercontent.com/ey_GftjCufwi3NwlHHqT7gQd668S5CnSDGvm6WuEFoo3f4baU9aVLVAFKo3hXebdRSDuc2poi0tnhXr_D8p-CEVei7MZlOcbHCQZ6HbvdBxjTwmB27R2maBMYOM7eZLgMxfnu7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https://lh5.googleusercontent.com/ey_GftjCufwi3NwlHHqT7gQd668S5CnSDGvm6WuEFoo3f4baU9aVLVAFKo3hXebdRSDuc2poi0tnhXr_D8p-CEVei7MZlOcbHCQZ6HbvdBxjTwmB27R2maBMYOM7eZLgMxfnu7O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45480" cy="2889885"/>
                    </a:xfrm>
                    <a:prstGeom prst="rect">
                      <a:avLst/>
                    </a:prstGeom>
                    <a:noFill/>
                    <a:ln>
                      <a:noFill/>
                    </a:ln>
                  </pic:spPr>
                </pic:pic>
              </a:graphicData>
            </a:graphic>
          </wp:inline>
        </w:drawing>
      </w:r>
    </w:p>
    <w:p w:rsidR="003B5E2A" w:rsidRPr="00E977DE" w:rsidRDefault="00641F37" w:rsidP="0092797A">
      <w:pPr>
        <w:spacing w:before="240" w:after="240" w:line="360" w:lineRule="auto"/>
        <w:ind w:firstLine="708"/>
        <w:jc w:val="both"/>
        <w:rPr>
          <w:sz w:val="24"/>
          <w:szCs w:val="24"/>
          <w:lang w:val="en-US"/>
        </w:rPr>
      </w:pPr>
      <w:r w:rsidRPr="00E977DE">
        <w:rPr>
          <w:sz w:val="24"/>
          <w:szCs w:val="24"/>
          <w:lang w:val="en-US"/>
        </w:rPr>
        <w:t xml:space="preserve">Figure </w:t>
      </w:r>
      <w:r w:rsidR="003B5E2A" w:rsidRPr="00E977DE">
        <w:rPr>
          <w:sz w:val="24"/>
          <w:szCs w:val="24"/>
          <w:lang w:val="en-US"/>
        </w:rPr>
        <w:t xml:space="preserve">13 </w:t>
      </w:r>
      <w:r w:rsidRPr="00E977DE">
        <w:rPr>
          <w:sz w:val="24"/>
          <w:szCs w:val="24"/>
          <w:lang w:val="en-US"/>
        </w:rPr>
        <w:t>–</w:t>
      </w:r>
      <w:r w:rsidR="003B5E2A" w:rsidRPr="00E977DE">
        <w:rPr>
          <w:sz w:val="24"/>
          <w:szCs w:val="24"/>
          <w:lang w:val="en-US"/>
        </w:rPr>
        <w:t xml:space="preserve"> </w:t>
      </w:r>
      <w:r w:rsidRPr="00E977DE">
        <w:rPr>
          <w:sz w:val="24"/>
          <w:szCs w:val="24"/>
          <w:lang w:val="en-US"/>
        </w:rPr>
        <w:t xml:space="preserve">Hypsographic relation </w:t>
      </w:r>
      <w:r w:rsidR="0092797A" w:rsidRPr="00E977DE">
        <w:rPr>
          <w:sz w:val="24"/>
          <w:szCs w:val="24"/>
          <w:lang w:val="en-US"/>
        </w:rPr>
        <w:t>(</w:t>
      </w:r>
      <w:r w:rsidRPr="00E977DE">
        <w:rPr>
          <w:sz w:val="24"/>
          <w:szCs w:val="24"/>
          <w:lang w:val="en-US"/>
        </w:rPr>
        <w:t>on the left</w:t>
      </w:r>
      <w:r w:rsidR="0092797A" w:rsidRPr="00E977DE">
        <w:rPr>
          <w:sz w:val="24"/>
          <w:szCs w:val="24"/>
          <w:lang w:val="en-US"/>
        </w:rPr>
        <w:t>)</w:t>
      </w:r>
      <w:r w:rsidRPr="00E977DE">
        <w:rPr>
          <w:sz w:val="24"/>
          <w:szCs w:val="24"/>
          <w:lang w:val="en-US"/>
        </w:rPr>
        <w:t xml:space="preserve"> obtained for Smaller Aral Sea and linking water volume and surface area with variations in its level </w:t>
      </w:r>
      <w:r w:rsidR="0092797A" w:rsidRPr="00E977DE">
        <w:rPr>
          <w:sz w:val="24"/>
          <w:szCs w:val="24"/>
          <w:lang w:val="en-US"/>
        </w:rPr>
        <w:t>(</w:t>
      </w:r>
      <w:r w:rsidRPr="00E977DE">
        <w:rPr>
          <w:sz w:val="24"/>
          <w:szCs w:val="24"/>
          <w:lang w:val="en-US"/>
        </w:rPr>
        <w:t xml:space="preserve">interval </w:t>
      </w:r>
      <w:r w:rsidR="0092797A" w:rsidRPr="00E977DE">
        <w:rPr>
          <w:sz w:val="24"/>
          <w:szCs w:val="24"/>
          <w:lang w:val="en-US"/>
        </w:rPr>
        <w:t>0</w:t>
      </w:r>
      <w:r w:rsidRPr="00E977DE">
        <w:rPr>
          <w:sz w:val="24"/>
          <w:szCs w:val="24"/>
          <w:lang w:val="en-US"/>
        </w:rPr>
        <w:t>.</w:t>
      </w:r>
      <w:r w:rsidR="0092797A" w:rsidRPr="00E977DE">
        <w:rPr>
          <w:sz w:val="24"/>
          <w:szCs w:val="24"/>
          <w:lang w:val="en-US"/>
        </w:rPr>
        <w:t>1</w:t>
      </w:r>
      <w:r w:rsidRPr="00E977DE">
        <w:rPr>
          <w:sz w:val="24"/>
          <w:szCs w:val="24"/>
          <w:lang w:val="en-US"/>
        </w:rPr>
        <w:t>m</w:t>
      </w:r>
      <w:r w:rsidR="0092797A" w:rsidRPr="00E977DE">
        <w:rPr>
          <w:sz w:val="24"/>
          <w:szCs w:val="24"/>
          <w:lang w:val="en-US"/>
        </w:rPr>
        <w:t>)</w:t>
      </w:r>
    </w:p>
    <w:p w:rsidR="0092797A" w:rsidRPr="00E977DE" w:rsidRDefault="00641F37" w:rsidP="0092797A">
      <w:pPr>
        <w:spacing w:before="240" w:after="240" w:line="360" w:lineRule="auto"/>
        <w:ind w:firstLine="708"/>
        <w:jc w:val="both"/>
        <w:rPr>
          <w:sz w:val="24"/>
          <w:szCs w:val="24"/>
          <w:lang w:val="en-US"/>
        </w:rPr>
      </w:pPr>
      <w:r w:rsidRPr="00E977DE">
        <w:rPr>
          <w:sz w:val="24"/>
          <w:szCs w:val="24"/>
          <w:lang w:val="en-US"/>
        </w:rPr>
        <w:t xml:space="preserve">In Figure </w:t>
      </w:r>
      <w:r w:rsidR="003B5E2A" w:rsidRPr="00E977DE">
        <w:rPr>
          <w:sz w:val="24"/>
          <w:szCs w:val="24"/>
          <w:lang w:val="en-US"/>
        </w:rPr>
        <w:t xml:space="preserve">13, </w:t>
      </w:r>
      <w:r w:rsidRPr="00E977DE">
        <w:rPr>
          <w:sz w:val="24"/>
          <w:szCs w:val="24"/>
          <w:lang w:val="en-US"/>
        </w:rPr>
        <w:t xml:space="preserve">graphs of variation of the surface level </w:t>
      </w:r>
      <w:r w:rsidR="0092797A" w:rsidRPr="00E977DE">
        <w:rPr>
          <w:sz w:val="24"/>
          <w:szCs w:val="24"/>
          <w:lang w:val="en-US"/>
        </w:rPr>
        <w:t>(</w:t>
      </w:r>
      <w:r w:rsidRPr="00E977DE">
        <w:rPr>
          <w:sz w:val="24"/>
          <w:szCs w:val="24"/>
          <w:lang w:val="en-US"/>
        </w:rPr>
        <w:t>according to data of satellite sounding</w:t>
      </w:r>
      <w:r w:rsidR="0092797A" w:rsidRPr="00E977DE">
        <w:rPr>
          <w:sz w:val="24"/>
          <w:szCs w:val="24"/>
          <w:lang w:val="en-US"/>
        </w:rPr>
        <w:t xml:space="preserve">) </w:t>
      </w:r>
      <w:r w:rsidRPr="00E977DE">
        <w:rPr>
          <w:sz w:val="24"/>
          <w:szCs w:val="24"/>
          <w:lang w:val="en-US"/>
        </w:rPr>
        <w:t>and respective values of water volume calculated to each value of surface are presented on the right</w:t>
      </w:r>
      <w:r w:rsidR="0092797A" w:rsidRPr="00E977DE">
        <w:rPr>
          <w:sz w:val="24"/>
          <w:szCs w:val="24"/>
          <w:lang w:val="en-US"/>
        </w:rPr>
        <w:t xml:space="preserve">. </w:t>
      </w:r>
      <w:r w:rsidRPr="00E977DE">
        <w:rPr>
          <w:sz w:val="24"/>
          <w:szCs w:val="24"/>
          <w:lang w:val="en-US"/>
        </w:rPr>
        <w:t>Grey color marks time period of operation of the water-balance model</w:t>
      </w:r>
      <w:r w:rsidR="0092797A" w:rsidRPr="00E977DE">
        <w:rPr>
          <w:sz w:val="24"/>
          <w:szCs w:val="24"/>
          <w:lang w:val="en-US"/>
        </w:rPr>
        <w:t>. </w:t>
      </w:r>
    </w:p>
    <w:p w:rsidR="0092797A" w:rsidRPr="00E977DE" w:rsidRDefault="0092797A" w:rsidP="007368B5">
      <w:pPr>
        <w:spacing w:line="360" w:lineRule="auto"/>
        <w:ind w:firstLine="709"/>
        <w:jc w:val="both"/>
        <w:rPr>
          <w:sz w:val="24"/>
          <w:szCs w:val="24"/>
          <w:lang w:val="en-US"/>
        </w:rPr>
      </w:pPr>
    </w:p>
    <w:p w:rsidR="00E977DE" w:rsidRDefault="00E977DE">
      <w:pPr>
        <w:rPr>
          <w:sz w:val="24"/>
          <w:szCs w:val="24"/>
          <w:lang w:val="kk-KZ"/>
        </w:rPr>
      </w:pPr>
      <w:r>
        <w:rPr>
          <w:sz w:val="24"/>
          <w:szCs w:val="24"/>
          <w:lang w:val="kk-KZ"/>
        </w:rPr>
        <w:br w:type="page"/>
      </w:r>
    </w:p>
    <w:p w:rsidR="0092797A" w:rsidRPr="00E977DE" w:rsidRDefault="009A7482" w:rsidP="0092797A">
      <w:pPr>
        <w:spacing w:line="360" w:lineRule="auto"/>
        <w:ind w:firstLine="709"/>
        <w:jc w:val="both"/>
        <w:rPr>
          <w:b/>
          <w:sz w:val="24"/>
          <w:szCs w:val="24"/>
          <w:lang w:val="en-US"/>
        </w:rPr>
      </w:pPr>
      <w:r w:rsidRPr="00E977DE">
        <w:rPr>
          <w:b/>
          <w:sz w:val="24"/>
          <w:szCs w:val="24"/>
          <w:lang w:val="kk-KZ"/>
        </w:rPr>
        <w:lastRenderedPageBreak/>
        <w:t>4</w:t>
      </w:r>
      <w:r w:rsidRPr="00E977DE">
        <w:rPr>
          <w:b/>
          <w:sz w:val="24"/>
          <w:szCs w:val="24"/>
          <w:lang w:val="en-US"/>
        </w:rPr>
        <w:t xml:space="preserve"> </w:t>
      </w:r>
      <w:r w:rsidR="00641F37" w:rsidRPr="00E977DE">
        <w:rPr>
          <w:b/>
          <w:sz w:val="24"/>
          <w:szCs w:val="24"/>
          <w:lang w:val="en-US"/>
        </w:rPr>
        <w:t>U</w:t>
      </w:r>
      <w:r w:rsidR="00E977DE" w:rsidRPr="00E977DE">
        <w:rPr>
          <w:b/>
          <w:sz w:val="24"/>
          <w:szCs w:val="24"/>
          <w:lang w:val="en-US"/>
        </w:rPr>
        <w:t>nit</w:t>
      </w:r>
      <w:r w:rsidR="00641F37" w:rsidRPr="00E977DE">
        <w:rPr>
          <w:b/>
          <w:sz w:val="24"/>
          <w:szCs w:val="24"/>
          <w:lang w:val="en-US"/>
        </w:rPr>
        <w:t xml:space="preserve"> </w:t>
      </w:r>
      <w:r w:rsidR="0092797A" w:rsidRPr="00E977DE">
        <w:rPr>
          <w:b/>
          <w:sz w:val="24"/>
          <w:szCs w:val="24"/>
          <w:lang w:val="kk-KZ"/>
        </w:rPr>
        <w:t xml:space="preserve"> </w:t>
      </w:r>
      <w:r w:rsidR="00641F37" w:rsidRPr="00E977DE">
        <w:rPr>
          <w:b/>
          <w:sz w:val="24"/>
          <w:szCs w:val="24"/>
          <w:lang w:val="en-US"/>
        </w:rPr>
        <w:t>“S</w:t>
      </w:r>
      <w:r w:rsidR="00E977DE" w:rsidRPr="00E977DE">
        <w:rPr>
          <w:b/>
          <w:sz w:val="24"/>
          <w:szCs w:val="24"/>
          <w:lang w:val="en-US"/>
        </w:rPr>
        <w:t>atellite monitoring</w:t>
      </w:r>
      <w:r w:rsidR="00641F37" w:rsidRPr="00E977DE">
        <w:rPr>
          <w:b/>
          <w:sz w:val="24"/>
          <w:szCs w:val="24"/>
          <w:lang w:val="en-US"/>
        </w:rPr>
        <w:t>”</w:t>
      </w:r>
    </w:p>
    <w:p w:rsidR="0092797A" w:rsidRPr="00E977DE" w:rsidRDefault="0092797A" w:rsidP="0092797A">
      <w:pPr>
        <w:spacing w:line="360" w:lineRule="auto"/>
        <w:ind w:firstLine="709"/>
        <w:jc w:val="both"/>
        <w:rPr>
          <w:b/>
          <w:sz w:val="24"/>
          <w:szCs w:val="24"/>
          <w:lang w:val="en-US"/>
        </w:rPr>
      </w:pPr>
      <w:r w:rsidRPr="00E977DE">
        <w:rPr>
          <w:b/>
          <w:sz w:val="24"/>
          <w:szCs w:val="24"/>
          <w:lang w:val="kk-KZ"/>
        </w:rPr>
        <w:t xml:space="preserve">4.1 </w:t>
      </w:r>
      <w:r w:rsidR="001F3887" w:rsidRPr="00E977DE">
        <w:rPr>
          <w:b/>
          <w:sz w:val="24"/>
          <w:szCs w:val="24"/>
          <w:lang w:val="en-US"/>
        </w:rPr>
        <w:t>Assessment of inter-annual variability of basin area</w:t>
      </w:r>
      <w:r w:rsidR="00CD4AAB" w:rsidRPr="00E977DE">
        <w:rPr>
          <w:b/>
          <w:sz w:val="24"/>
          <w:szCs w:val="24"/>
          <w:lang w:val="en-US"/>
        </w:rPr>
        <w:t xml:space="preserve">, </w:t>
      </w:r>
      <w:r w:rsidR="001F3887" w:rsidRPr="00E977DE">
        <w:rPr>
          <w:b/>
          <w:sz w:val="24"/>
          <w:szCs w:val="24"/>
          <w:lang w:val="en-US"/>
        </w:rPr>
        <w:t>ice regime</w:t>
      </w:r>
    </w:p>
    <w:p w:rsidR="007368B5" w:rsidRPr="00E977DE" w:rsidRDefault="007368B5" w:rsidP="003B5E2A">
      <w:pPr>
        <w:spacing w:line="360" w:lineRule="auto"/>
        <w:ind w:firstLine="709"/>
        <w:jc w:val="both"/>
        <w:rPr>
          <w:sz w:val="24"/>
          <w:szCs w:val="24"/>
          <w:lang w:val="en-US"/>
        </w:rPr>
      </w:pPr>
    </w:p>
    <w:p w:rsidR="0092797A" w:rsidRPr="00E977DE" w:rsidRDefault="001F3887" w:rsidP="003B5E2A">
      <w:pPr>
        <w:widowControl w:val="0"/>
        <w:suppressAutoHyphens/>
        <w:spacing w:line="360" w:lineRule="auto"/>
        <w:ind w:firstLine="709"/>
        <w:jc w:val="both"/>
        <w:rPr>
          <w:color w:val="000000"/>
          <w:sz w:val="24"/>
          <w:szCs w:val="24"/>
          <w:lang w:val="kk-KZ"/>
        </w:rPr>
      </w:pPr>
      <w:r w:rsidRPr="00E977DE">
        <w:rPr>
          <w:bCs/>
          <w:sz w:val="24"/>
          <w:szCs w:val="24"/>
          <w:lang w:val="en-US"/>
        </w:rPr>
        <w:t xml:space="preserve">Negative events taken place in </w:t>
      </w:r>
      <w:r w:rsidR="0092797A" w:rsidRPr="00E977DE">
        <w:rPr>
          <w:bCs/>
          <w:sz w:val="24"/>
          <w:szCs w:val="24"/>
          <w:lang w:val="en-US"/>
        </w:rPr>
        <w:t xml:space="preserve">2020, </w:t>
      </w:r>
      <w:r w:rsidRPr="00E977DE">
        <w:rPr>
          <w:bCs/>
          <w:sz w:val="24"/>
          <w:szCs w:val="24"/>
          <w:lang w:val="en-US"/>
        </w:rPr>
        <w:t>related to introduction of quarantine measures due to a coronavirus infection that covered the whole world</w:t>
      </w:r>
      <w:r w:rsidR="0092797A" w:rsidRPr="00E977DE">
        <w:rPr>
          <w:bCs/>
          <w:sz w:val="24"/>
          <w:szCs w:val="24"/>
          <w:lang w:val="en-US"/>
        </w:rPr>
        <w:t xml:space="preserve">, </w:t>
      </w:r>
      <w:r w:rsidRPr="00E977DE">
        <w:rPr>
          <w:bCs/>
          <w:sz w:val="24"/>
          <w:szCs w:val="24"/>
          <w:lang w:val="en-US"/>
        </w:rPr>
        <w:t>raised a question of relevance of application of data of space sounding for continuous monitoring of environmental situation in the basin of Aral Sea again</w:t>
      </w:r>
      <w:r w:rsidR="0092797A" w:rsidRPr="00E977DE">
        <w:rPr>
          <w:bCs/>
          <w:sz w:val="24"/>
          <w:szCs w:val="24"/>
          <w:lang w:val="en-US"/>
        </w:rPr>
        <w:t xml:space="preserve">. </w:t>
      </w:r>
      <w:r w:rsidRPr="00E977DE">
        <w:rPr>
          <w:bCs/>
          <w:sz w:val="24"/>
          <w:szCs w:val="24"/>
          <w:lang w:val="en-US"/>
        </w:rPr>
        <w:t>Under conditions of almost complete cessation of any field works and expedition measurements, satellite methods actually remained the only sources of immediate and reliable information on the condition of Aral Sea region and morphological changes occurring therein</w:t>
      </w:r>
      <w:r w:rsidR="0092797A" w:rsidRPr="00E977DE">
        <w:rPr>
          <w:bCs/>
          <w:sz w:val="24"/>
          <w:szCs w:val="24"/>
          <w:lang w:val="en-US"/>
        </w:rPr>
        <w:t xml:space="preserve">. </w:t>
      </w:r>
      <w:r w:rsidR="0092797A" w:rsidRPr="00E977DE">
        <w:rPr>
          <w:color w:val="FF0000"/>
          <w:sz w:val="24"/>
          <w:szCs w:val="24"/>
          <w:lang w:val="kk-KZ"/>
        </w:rPr>
        <w:t xml:space="preserve"> </w:t>
      </w:r>
      <w:r w:rsidRPr="00E977DE">
        <w:rPr>
          <w:sz w:val="24"/>
          <w:szCs w:val="24"/>
          <w:lang w:val="kk-KZ"/>
        </w:rPr>
        <w:t xml:space="preserve">During </w:t>
      </w:r>
      <w:r w:rsidR="0092797A" w:rsidRPr="00E977DE">
        <w:rPr>
          <w:sz w:val="24"/>
          <w:szCs w:val="24"/>
          <w:lang w:val="kk-KZ"/>
        </w:rPr>
        <w:t xml:space="preserve">2020 </w:t>
      </w:r>
      <w:r w:rsidRPr="00E977DE">
        <w:rPr>
          <w:sz w:val="24"/>
          <w:szCs w:val="24"/>
          <w:lang w:val="kk-KZ"/>
        </w:rPr>
        <w:t xml:space="preserve">collection and processing of data of monthly satellite </w:t>
      </w:r>
      <w:r w:rsidRPr="00E977DE">
        <w:rPr>
          <w:bCs/>
          <w:sz w:val="24"/>
          <w:szCs w:val="24"/>
          <w:lang w:val="kk-KZ" w:eastAsia="ar-SA"/>
        </w:rPr>
        <w:t xml:space="preserve">observations on Aral Sea of visible and infrared </w:t>
      </w:r>
      <w:r w:rsidRPr="00E977DE">
        <w:rPr>
          <w:bCs/>
          <w:sz w:val="24"/>
          <w:szCs w:val="24"/>
          <w:lang w:val="en-US" w:eastAsia="ar-SA"/>
        </w:rPr>
        <w:t xml:space="preserve">bands from the global portals for storage of satellite information developed by </w:t>
      </w:r>
      <w:r w:rsidR="0092797A" w:rsidRPr="00E977DE">
        <w:rPr>
          <w:bCs/>
          <w:sz w:val="24"/>
          <w:szCs w:val="24"/>
          <w:lang w:val="kk-KZ" w:eastAsia="ar-SA"/>
        </w:rPr>
        <w:t>NASA (</w:t>
      </w:r>
      <w:r w:rsidRPr="00E977DE">
        <w:rPr>
          <w:bCs/>
          <w:sz w:val="24"/>
          <w:szCs w:val="24"/>
          <w:lang w:val="en-US" w:eastAsia="ar-SA"/>
        </w:rPr>
        <w:t>the USA</w:t>
      </w:r>
      <w:r w:rsidR="0092797A" w:rsidRPr="00E977DE">
        <w:rPr>
          <w:bCs/>
          <w:sz w:val="24"/>
          <w:szCs w:val="24"/>
          <w:lang w:val="kk-KZ" w:eastAsia="ar-SA"/>
        </w:rPr>
        <w:t xml:space="preserve">) </w:t>
      </w:r>
      <w:r w:rsidRPr="00E977DE">
        <w:rPr>
          <w:bCs/>
          <w:sz w:val="24"/>
          <w:szCs w:val="24"/>
          <w:lang w:val="en-US" w:eastAsia="ar-SA"/>
        </w:rPr>
        <w:t xml:space="preserve">and the European Space Agency </w:t>
      </w:r>
      <w:r w:rsidRPr="00E977DE">
        <w:rPr>
          <w:bCs/>
          <w:sz w:val="24"/>
          <w:szCs w:val="24"/>
          <w:lang w:val="kk-KZ" w:eastAsia="ar-SA"/>
        </w:rPr>
        <w:t>have been continued within the research work</w:t>
      </w:r>
      <w:r w:rsidR="0092797A" w:rsidRPr="00E977DE">
        <w:rPr>
          <w:bCs/>
          <w:sz w:val="24"/>
          <w:szCs w:val="24"/>
          <w:lang w:val="kk-KZ" w:eastAsia="ar-SA"/>
        </w:rPr>
        <w:t xml:space="preserve">. </w:t>
      </w:r>
      <w:r w:rsidRPr="00E977DE">
        <w:rPr>
          <w:bCs/>
          <w:sz w:val="24"/>
          <w:szCs w:val="24"/>
          <w:lang w:val="kk-KZ"/>
        </w:rPr>
        <w:t xml:space="preserve">Almost daily satellite data on Aral Sea of </w:t>
      </w:r>
      <w:r w:rsidR="0092797A" w:rsidRPr="00E977DE">
        <w:rPr>
          <w:bCs/>
          <w:sz w:val="24"/>
          <w:szCs w:val="24"/>
          <w:lang w:val="kk-KZ"/>
        </w:rPr>
        <w:t xml:space="preserve">MODIS (Aqua-Terra) </w:t>
      </w:r>
      <w:r w:rsidRPr="00E977DE">
        <w:rPr>
          <w:bCs/>
          <w:sz w:val="24"/>
          <w:szCs w:val="24"/>
          <w:lang w:val="en-US"/>
        </w:rPr>
        <w:t xml:space="preserve">and </w:t>
      </w:r>
      <w:r w:rsidR="0092797A" w:rsidRPr="00E977DE">
        <w:rPr>
          <w:bCs/>
          <w:sz w:val="24"/>
          <w:szCs w:val="24"/>
          <w:lang w:val="kk-KZ"/>
        </w:rPr>
        <w:t>VIIRS (SNPP)</w:t>
      </w:r>
      <w:r w:rsidRPr="00E977DE">
        <w:rPr>
          <w:bCs/>
          <w:sz w:val="24"/>
          <w:szCs w:val="24"/>
          <w:lang w:val="en-US"/>
        </w:rPr>
        <w:t xml:space="preserve"> radiometers were collected depending on the weather conditions</w:t>
      </w:r>
      <w:r w:rsidR="0092797A" w:rsidRPr="00E977DE">
        <w:rPr>
          <w:bCs/>
          <w:sz w:val="24"/>
          <w:szCs w:val="24"/>
          <w:lang w:val="kk-KZ"/>
        </w:rPr>
        <w:t xml:space="preserve">. </w:t>
      </w:r>
      <w:r w:rsidRPr="00E977DE">
        <w:rPr>
          <w:bCs/>
          <w:sz w:val="24"/>
          <w:szCs w:val="24"/>
          <w:lang w:val="kk-KZ"/>
        </w:rPr>
        <w:t>In addition</w:t>
      </w:r>
      <w:r w:rsidR="0092797A" w:rsidRPr="00E977DE">
        <w:rPr>
          <w:bCs/>
          <w:sz w:val="24"/>
          <w:szCs w:val="24"/>
          <w:lang w:val="kk-KZ"/>
        </w:rPr>
        <w:t xml:space="preserve">, </w:t>
      </w:r>
      <w:r w:rsidRPr="00E977DE">
        <w:rPr>
          <w:bCs/>
          <w:sz w:val="24"/>
          <w:szCs w:val="24"/>
          <w:lang w:val="kk-KZ"/>
        </w:rPr>
        <w:t xml:space="preserve">for more detailed analysis of the condition of the water area and adjacent area </w:t>
      </w:r>
      <w:r w:rsidR="000C46B9" w:rsidRPr="00E977DE">
        <w:rPr>
          <w:bCs/>
          <w:sz w:val="24"/>
          <w:szCs w:val="24"/>
          <w:lang w:val="en-US"/>
        </w:rPr>
        <w:t xml:space="preserve">several dozens of satellite images of high and ultra-high resolution from </w:t>
      </w:r>
      <w:r w:rsidR="0092797A" w:rsidRPr="00E977DE">
        <w:rPr>
          <w:bCs/>
          <w:sz w:val="24"/>
          <w:szCs w:val="24"/>
          <w:lang w:val="kk-KZ"/>
        </w:rPr>
        <w:t xml:space="preserve">Landsat-8 </w:t>
      </w:r>
      <w:r w:rsidR="000C46B9" w:rsidRPr="00E977DE">
        <w:rPr>
          <w:bCs/>
          <w:sz w:val="24"/>
          <w:szCs w:val="24"/>
          <w:lang w:val="en-US"/>
        </w:rPr>
        <w:t xml:space="preserve">and </w:t>
      </w:r>
      <w:r w:rsidR="0092797A" w:rsidRPr="00E977DE">
        <w:rPr>
          <w:bCs/>
          <w:sz w:val="24"/>
          <w:szCs w:val="24"/>
          <w:lang w:val="kk-KZ"/>
        </w:rPr>
        <w:t>Sentinel-2</w:t>
      </w:r>
      <w:r w:rsidR="000C46B9" w:rsidRPr="00E977DE">
        <w:rPr>
          <w:bCs/>
          <w:sz w:val="24"/>
          <w:szCs w:val="24"/>
          <w:lang w:val="kk-KZ"/>
        </w:rPr>
        <w:t xml:space="preserve"> </w:t>
      </w:r>
      <w:r w:rsidR="000C46B9" w:rsidRPr="00E977DE">
        <w:rPr>
          <w:bCs/>
          <w:sz w:val="24"/>
          <w:szCs w:val="24"/>
          <w:lang w:val="en-US"/>
        </w:rPr>
        <w:t xml:space="preserve">satellites </w:t>
      </w:r>
      <w:r w:rsidR="000C46B9" w:rsidRPr="00E977DE">
        <w:rPr>
          <w:bCs/>
          <w:sz w:val="24"/>
          <w:szCs w:val="24"/>
          <w:lang w:val="kk-KZ"/>
        </w:rPr>
        <w:t>were ordered and processed</w:t>
      </w:r>
      <w:r w:rsidR="0092797A" w:rsidRPr="00E977DE">
        <w:rPr>
          <w:bCs/>
          <w:sz w:val="24"/>
          <w:szCs w:val="24"/>
          <w:lang w:val="kk-KZ"/>
        </w:rPr>
        <w:t xml:space="preserve">.  </w:t>
      </w:r>
      <w:r w:rsidR="0092797A" w:rsidRPr="00E977DE">
        <w:rPr>
          <w:color w:val="000000"/>
          <w:sz w:val="24"/>
          <w:szCs w:val="24"/>
          <w:lang w:val="kk-KZ"/>
        </w:rPr>
        <w:tab/>
      </w:r>
    </w:p>
    <w:p w:rsidR="0092797A" w:rsidRPr="00E977DE" w:rsidRDefault="000C46B9" w:rsidP="003B5E2A">
      <w:pPr>
        <w:spacing w:line="360" w:lineRule="auto"/>
        <w:ind w:firstLine="709"/>
        <w:jc w:val="both"/>
        <w:rPr>
          <w:color w:val="000000"/>
          <w:sz w:val="24"/>
          <w:szCs w:val="24"/>
          <w:lang w:val="en-US"/>
        </w:rPr>
      </w:pPr>
      <w:r w:rsidRPr="00E977DE">
        <w:rPr>
          <w:color w:val="000000"/>
          <w:sz w:val="24"/>
          <w:szCs w:val="24"/>
          <w:lang w:val="kk-KZ"/>
        </w:rPr>
        <w:t xml:space="preserve">Data of </w:t>
      </w:r>
      <w:r w:rsidR="0092797A" w:rsidRPr="00E977DE">
        <w:rPr>
          <w:color w:val="000000"/>
          <w:sz w:val="24"/>
          <w:szCs w:val="24"/>
          <w:lang w:val="kk-KZ"/>
        </w:rPr>
        <w:t xml:space="preserve">MODIS </w:t>
      </w:r>
      <w:r w:rsidRPr="00E977DE">
        <w:rPr>
          <w:color w:val="000000"/>
          <w:sz w:val="24"/>
          <w:szCs w:val="24"/>
          <w:lang w:val="kk-KZ"/>
        </w:rPr>
        <w:t xml:space="preserve">and </w:t>
      </w:r>
      <w:r w:rsidR="0092797A" w:rsidRPr="00E977DE">
        <w:rPr>
          <w:color w:val="000000"/>
          <w:sz w:val="24"/>
          <w:szCs w:val="24"/>
          <w:lang w:val="kk-KZ"/>
        </w:rPr>
        <w:t xml:space="preserve">VIIRS </w:t>
      </w:r>
      <w:r w:rsidRPr="00E977DE">
        <w:rPr>
          <w:color w:val="000000"/>
          <w:sz w:val="24"/>
          <w:szCs w:val="24"/>
          <w:lang w:val="kk-KZ"/>
        </w:rPr>
        <w:t xml:space="preserve">sensors </w:t>
      </w:r>
      <w:r w:rsidR="0092797A" w:rsidRPr="00E977DE">
        <w:rPr>
          <w:color w:val="000000"/>
          <w:sz w:val="24"/>
          <w:szCs w:val="24"/>
          <w:lang w:val="kk-KZ"/>
        </w:rPr>
        <w:t>(</w:t>
      </w:r>
      <w:r w:rsidRPr="00E977DE">
        <w:rPr>
          <w:color w:val="000000"/>
          <w:sz w:val="24"/>
          <w:szCs w:val="24"/>
          <w:lang w:val="kk-KZ"/>
        </w:rPr>
        <w:t xml:space="preserve">aboard </w:t>
      </w:r>
      <w:r w:rsidR="0092797A" w:rsidRPr="00E977DE">
        <w:rPr>
          <w:color w:val="000000"/>
          <w:sz w:val="24"/>
          <w:szCs w:val="24"/>
          <w:lang w:val="kk-KZ"/>
        </w:rPr>
        <w:t xml:space="preserve">Terra, Aqua </w:t>
      </w:r>
      <w:r w:rsidRPr="00E977DE">
        <w:rPr>
          <w:color w:val="000000"/>
          <w:sz w:val="24"/>
          <w:szCs w:val="24"/>
          <w:lang w:val="kk-KZ"/>
        </w:rPr>
        <w:t xml:space="preserve">and </w:t>
      </w:r>
      <w:r w:rsidR="0092797A" w:rsidRPr="00E977DE">
        <w:rPr>
          <w:color w:val="000000"/>
          <w:sz w:val="24"/>
          <w:szCs w:val="24"/>
          <w:lang w:val="kk-KZ"/>
        </w:rPr>
        <w:t>SNPP</w:t>
      </w:r>
      <w:r w:rsidRPr="00E977DE">
        <w:rPr>
          <w:color w:val="000000"/>
          <w:sz w:val="24"/>
          <w:szCs w:val="24"/>
          <w:lang w:val="kk-KZ"/>
        </w:rPr>
        <w:t xml:space="preserve"> satellites</w:t>
      </w:r>
      <w:r w:rsidR="0092797A" w:rsidRPr="00E977DE">
        <w:rPr>
          <w:color w:val="000000"/>
          <w:sz w:val="24"/>
          <w:szCs w:val="24"/>
          <w:lang w:val="kk-KZ"/>
        </w:rPr>
        <w:t xml:space="preserve">) </w:t>
      </w:r>
      <w:r w:rsidRPr="00E977DE">
        <w:rPr>
          <w:color w:val="000000"/>
          <w:sz w:val="24"/>
          <w:szCs w:val="24"/>
          <w:lang w:val="kk-KZ"/>
        </w:rPr>
        <w:t>provides an opportunity to trace changes in the coastal line and identify interesting phenomena in water</w:t>
      </w:r>
      <w:r w:rsidR="0092797A" w:rsidRPr="00E977DE">
        <w:rPr>
          <w:color w:val="000000"/>
          <w:sz w:val="24"/>
          <w:szCs w:val="24"/>
          <w:lang w:val="kk-KZ"/>
        </w:rPr>
        <w:t xml:space="preserve">, </w:t>
      </w:r>
      <w:r w:rsidRPr="00E977DE">
        <w:rPr>
          <w:color w:val="000000"/>
          <w:sz w:val="24"/>
          <w:szCs w:val="24"/>
          <w:lang w:val="kk-KZ"/>
        </w:rPr>
        <w:t>the atmosphere and drained areas of Aral S</w:t>
      </w:r>
      <w:r w:rsidRPr="00E977DE">
        <w:rPr>
          <w:color w:val="000000"/>
          <w:sz w:val="24"/>
          <w:szCs w:val="24"/>
          <w:lang w:val="en-US"/>
        </w:rPr>
        <w:t>ea</w:t>
      </w:r>
      <w:r w:rsidR="0092797A" w:rsidRPr="00E977DE">
        <w:rPr>
          <w:color w:val="000000"/>
          <w:sz w:val="24"/>
          <w:szCs w:val="24"/>
          <w:lang w:val="kk-KZ"/>
        </w:rPr>
        <w:t xml:space="preserve">. </w:t>
      </w:r>
      <w:r w:rsidRPr="00E977DE">
        <w:rPr>
          <w:color w:val="000000"/>
          <w:sz w:val="24"/>
          <w:szCs w:val="24"/>
          <w:lang w:val="kk-KZ"/>
        </w:rPr>
        <w:t xml:space="preserve">Figures in Appendix G presents a series of </w:t>
      </w:r>
      <w:r w:rsidR="0092797A" w:rsidRPr="00E977DE">
        <w:rPr>
          <w:color w:val="000000"/>
          <w:sz w:val="24"/>
          <w:szCs w:val="24"/>
          <w:lang w:val="kk-KZ"/>
        </w:rPr>
        <w:t xml:space="preserve">8 </w:t>
      </w:r>
      <w:r w:rsidRPr="00E977DE">
        <w:rPr>
          <w:color w:val="000000"/>
          <w:sz w:val="24"/>
          <w:szCs w:val="24"/>
          <w:lang w:val="kk-KZ"/>
        </w:rPr>
        <w:t xml:space="preserve">monthly images of </w:t>
      </w:r>
      <w:r w:rsidR="0092797A" w:rsidRPr="00E977DE">
        <w:rPr>
          <w:color w:val="000000"/>
          <w:sz w:val="24"/>
          <w:szCs w:val="24"/>
          <w:lang w:val="kk-KZ"/>
        </w:rPr>
        <w:t xml:space="preserve">MODIS </w:t>
      </w:r>
      <w:r w:rsidRPr="00E977DE">
        <w:rPr>
          <w:color w:val="000000"/>
          <w:sz w:val="24"/>
          <w:szCs w:val="24"/>
          <w:lang w:val="kk-KZ"/>
        </w:rPr>
        <w:t xml:space="preserve">sensor from </w:t>
      </w:r>
      <w:r w:rsidR="0092797A" w:rsidRPr="00E977DE">
        <w:rPr>
          <w:color w:val="000000"/>
          <w:sz w:val="24"/>
          <w:szCs w:val="24"/>
          <w:lang w:val="kk-KZ"/>
        </w:rPr>
        <w:t xml:space="preserve">Terra </w:t>
      </w:r>
      <w:r w:rsidRPr="00E977DE">
        <w:rPr>
          <w:color w:val="000000"/>
          <w:sz w:val="24"/>
          <w:szCs w:val="24"/>
          <w:lang w:val="kk-KZ"/>
        </w:rPr>
        <w:t>satellite between February and September</w:t>
      </w:r>
      <w:r w:rsidRPr="00E977DE">
        <w:rPr>
          <w:color w:val="000000"/>
          <w:sz w:val="24"/>
          <w:szCs w:val="24"/>
          <w:lang w:val="en-US"/>
        </w:rPr>
        <w:t xml:space="preserve"> this year</w:t>
      </w:r>
      <w:r w:rsidR="0092797A" w:rsidRPr="00E977DE">
        <w:rPr>
          <w:color w:val="000000"/>
          <w:sz w:val="24"/>
          <w:szCs w:val="24"/>
          <w:lang w:val="kk-KZ"/>
        </w:rPr>
        <w:t xml:space="preserve">, </w:t>
      </w:r>
      <w:r w:rsidRPr="00E977DE">
        <w:rPr>
          <w:color w:val="000000"/>
          <w:sz w:val="24"/>
          <w:szCs w:val="24"/>
          <w:lang w:val="en-US"/>
        </w:rPr>
        <w:t>selected by optimal weather criteria in the middle of each month</w:t>
      </w:r>
      <w:r w:rsidR="0092797A" w:rsidRPr="00E977DE">
        <w:rPr>
          <w:color w:val="000000"/>
          <w:sz w:val="24"/>
          <w:szCs w:val="24"/>
          <w:lang w:val="kk-KZ"/>
        </w:rPr>
        <w:t xml:space="preserve">. </w:t>
      </w:r>
      <w:r w:rsidRPr="00E977DE">
        <w:rPr>
          <w:color w:val="000000"/>
          <w:sz w:val="24"/>
          <w:szCs w:val="24"/>
          <w:lang w:val="en-US"/>
        </w:rPr>
        <w:t>All images have been taken according to composite technique to obtain images in natural colors</w:t>
      </w:r>
      <w:r w:rsidR="0092797A" w:rsidRPr="00E977DE">
        <w:rPr>
          <w:color w:val="000000"/>
          <w:sz w:val="24"/>
          <w:szCs w:val="24"/>
          <w:lang w:val="en-US"/>
        </w:rPr>
        <w:t xml:space="preserve">. </w:t>
      </w:r>
      <w:r w:rsidRPr="00E977DE">
        <w:rPr>
          <w:color w:val="000000"/>
          <w:sz w:val="24"/>
          <w:szCs w:val="24"/>
          <w:lang w:val="en-US"/>
        </w:rPr>
        <w:t xml:space="preserve">Such composition allows to identify </w:t>
      </w:r>
      <w:r w:rsidRPr="00E977DE">
        <w:rPr>
          <w:color w:val="000000"/>
          <w:sz w:val="24"/>
          <w:szCs w:val="24"/>
          <w:shd w:val="clear" w:color="auto" w:fill="FFFFFF"/>
          <w:lang w:val="en-US"/>
        </w:rPr>
        <w:t>irregularities immediately on water</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underlining “bathymetrical” and “shallow” areas</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as well as area with excessive soil salinization</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besides</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this technique allows clear separation of snow-covered to ice-covered areas</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The images are consequently combined in Figures </w:t>
      </w:r>
      <w:r w:rsidR="0092797A" w:rsidRPr="00E977DE">
        <w:rPr>
          <w:color w:val="000000"/>
          <w:sz w:val="24"/>
          <w:szCs w:val="24"/>
          <w:shd w:val="clear" w:color="auto" w:fill="FFFFFF"/>
          <w:lang w:val="en-US"/>
        </w:rPr>
        <w:t xml:space="preserve">1 </w:t>
      </w:r>
      <w:r w:rsidRPr="00E977DE">
        <w:rPr>
          <w:color w:val="000000"/>
          <w:sz w:val="24"/>
          <w:szCs w:val="24"/>
          <w:shd w:val="clear" w:color="auto" w:fill="FFFFFF"/>
          <w:lang w:val="en-US"/>
        </w:rPr>
        <w:t xml:space="preserve">and </w:t>
      </w:r>
      <w:r w:rsidR="0092797A" w:rsidRPr="00E977DE">
        <w:rPr>
          <w:color w:val="000000"/>
          <w:sz w:val="24"/>
          <w:szCs w:val="24"/>
          <w:shd w:val="clear" w:color="auto" w:fill="FFFFFF"/>
          <w:lang w:val="en-US"/>
        </w:rPr>
        <w:t>2</w:t>
      </w:r>
      <w:r w:rsidR="003B5E2A"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Appendix </w:t>
      </w:r>
      <w:r w:rsidR="000E6106" w:rsidRPr="00E977DE">
        <w:rPr>
          <w:color w:val="000000"/>
          <w:sz w:val="24"/>
          <w:szCs w:val="24"/>
          <w:shd w:val="clear" w:color="auto" w:fill="FFFFFF"/>
          <w:lang w:val="en-US"/>
        </w:rPr>
        <w:t>D</w:t>
      </w:r>
      <w:r w:rsidR="0092797A" w:rsidRPr="00E977DE">
        <w:rPr>
          <w:color w:val="000000"/>
          <w:sz w:val="24"/>
          <w:szCs w:val="24"/>
          <w:shd w:val="clear" w:color="auto" w:fill="FFFFFF"/>
          <w:lang w:val="en-US"/>
        </w:rPr>
        <w:t>.</w:t>
      </w:r>
    </w:p>
    <w:p w:rsidR="0092797A" w:rsidRPr="00E977DE" w:rsidRDefault="000C46B9" w:rsidP="003B5E2A">
      <w:pPr>
        <w:spacing w:line="360" w:lineRule="auto"/>
        <w:ind w:firstLine="709"/>
        <w:jc w:val="both"/>
        <w:rPr>
          <w:color w:val="000000"/>
          <w:sz w:val="24"/>
          <w:szCs w:val="24"/>
          <w:lang w:val="en-US"/>
        </w:rPr>
      </w:pPr>
      <w:r w:rsidRPr="00E977DE">
        <w:rPr>
          <w:color w:val="000000"/>
          <w:sz w:val="24"/>
          <w:szCs w:val="24"/>
          <w:lang w:val="en-US"/>
        </w:rPr>
        <w:t>When analyzing the series of images, we can note that the scenario of redistribution of water masses in the researched basins of Aral Sea in whole repeats the situation that had been observe last year</w:t>
      </w:r>
      <w:r w:rsidR="0092797A" w:rsidRPr="00E977DE">
        <w:rPr>
          <w:color w:val="000000"/>
          <w:sz w:val="24"/>
          <w:szCs w:val="24"/>
          <w:lang w:val="en-US"/>
        </w:rPr>
        <w:t xml:space="preserve">. </w:t>
      </w:r>
      <w:r w:rsidRPr="00E977DE">
        <w:rPr>
          <w:color w:val="000000"/>
          <w:sz w:val="24"/>
          <w:szCs w:val="24"/>
          <w:lang w:val="en-US"/>
        </w:rPr>
        <w:t>The level of snow cover of the section under consideration has been again small and it was mainly concentrated in the northern part of the region and it has almost disappeared by the early February</w:t>
      </w:r>
      <w:r w:rsidR="0092797A" w:rsidRPr="00E977DE">
        <w:rPr>
          <w:color w:val="000000"/>
          <w:sz w:val="24"/>
          <w:szCs w:val="24"/>
          <w:lang w:val="en-US"/>
        </w:rPr>
        <w:t xml:space="preserve">. </w:t>
      </w:r>
      <w:r w:rsidRPr="00E977DE">
        <w:rPr>
          <w:color w:val="000000"/>
          <w:sz w:val="24"/>
          <w:szCs w:val="24"/>
          <w:lang w:val="en-US"/>
        </w:rPr>
        <w:t xml:space="preserve">An image from </w:t>
      </w:r>
      <w:r w:rsidR="0092797A" w:rsidRPr="00E977DE">
        <w:rPr>
          <w:color w:val="000000"/>
          <w:sz w:val="24"/>
          <w:szCs w:val="24"/>
          <w:lang w:val="en-US"/>
        </w:rPr>
        <w:t xml:space="preserve">Terra </w:t>
      </w:r>
      <w:r w:rsidRPr="00E977DE">
        <w:rPr>
          <w:color w:val="000000"/>
          <w:sz w:val="24"/>
          <w:szCs w:val="24"/>
          <w:lang w:val="en-US"/>
        </w:rPr>
        <w:t xml:space="preserve">satellite on one of rare cloudless days in the middle of winter presented in Figure </w:t>
      </w:r>
      <w:r w:rsidR="003B5E2A" w:rsidRPr="00E977DE">
        <w:rPr>
          <w:color w:val="000000"/>
          <w:sz w:val="24"/>
          <w:szCs w:val="24"/>
          <w:lang w:val="en-US"/>
        </w:rPr>
        <w:t>3</w:t>
      </w:r>
      <w:r w:rsidRPr="00E977DE">
        <w:rPr>
          <w:color w:val="000000"/>
          <w:sz w:val="24"/>
          <w:szCs w:val="24"/>
          <w:lang w:val="en-US"/>
        </w:rPr>
        <w:t>, Appendix G</w:t>
      </w:r>
      <w:r w:rsidR="0092797A" w:rsidRPr="00E977DE">
        <w:rPr>
          <w:color w:val="000000"/>
          <w:sz w:val="24"/>
          <w:szCs w:val="24"/>
          <w:lang w:val="en-US"/>
        </w:rPr>
        <w:t xml:space="preserve">, </w:t>
      </w:r>
      <w:r w:rsidRPr="00E977DE">
        <w:rPr>
          <w:color w:val="000000"/>
          <w:sz w:val="24"/>
          <w:szCs w:val="24"/>
          <w:lang w:val="en-US"/>
        </w:rPr>
        <w:t>confirms this fact</w:t>
      </w:r>
      <w:r w:rsidR="0092797A" w:rsidRPr="00E977DE">
        <w:rPr>
          <w:color w:val="000000"/>
          <w:sz w:val="24"/>
          <w:szCs w:val="24"/>
          <w:lang w:val="en-US"/>
        </w:rPr>
        <w:t>.</w:t>
      </w:r>
    </w:p>
    <w:p w:rsidR="0092797A" w:rsidRPr="00E977DE" w:rsidRDefault="00B56E6E" w:rsidP="003B5E2A">
      <w:pPr>
        <w:spacing w:line="360" w:lineRule="auto"/>
        <w:ind w:firstLine="709"/>
        <w:jc w:val="both"/>
        <w:rPr>
          <w:color w:val="000000"/>
          <w:sz w:val="24"/>
          <w:szCs w:val="24"/>
          <w:lang w:val="en-US"/>
        </w:rPr>
      </w:pPr>
      <w:r w:rsidRPr="00E977DE">
        <w:rPr>
          <w:color w:val="000000"/>
          <w:sz w:val="24"/>
          <w:szCs w:val="24"/>
          <w:lang w:val="en-US"/>
        </w:rPr>
        <w:t>In common with the last year</w:t>
      </w:r>
      <w:r w:rsidR="0092797A" w:rsidRPr="00E977DE">
        <w:rPr>
          <w:color w:val="000000"/>
          <w:sz w:val="24"/>
          <w:szCs w:val="24"/>
          <w:lang w:val="en-US"/>
        </w:rPr>
        <w:t xml:space="preserve">, </w:t>
      </w:r>
      <w:r w:rsidRPr="00E977DE">
        <w:rPr>
          <w:color w:val="000000"/>
          <w:sz w:val="24"/>
          <w:szCs w:val="24"/>
          <w:lang w:val="en-US"/>
        </w:rPr>
        <w:t xml:space="preserve">the last winter has been in whole soft and has not led to formation of ice cover on all basins observed; stable ice cover was only noted on sweetened basins </w:t>
      </w:r>
      <w:r w:rsidRPr="00E977DE">
        <w:rPr>
          <w:color w:val="000000"/>
          <w:sz w:val="24"/>
          <w:szCs w:val="24"/>
          <w:lang w:val="en-US"/>
        </w:rPr>
        <w:lastRenderedPageBreak/>
        <w:t>of Northern Aral</w:t>
      </w:r>
      <w:r w:rsidR="0092797A" w:rsidRPr="00E977DE">
        <w:rPr>
          <w:color w:val="000000"/>
          <w:sz w:val="24"/>
          <w:szCs w:val="24"/>
          <w:lang w:val="en-US"/>
        </w:rPr>
        <w:t>,</w:t>
      </w:r>
      <w:r w:rsidRPr="00E977DE">
        <w:rPr>
          <w:color w:val="000000"/>
          <w:sz w:val="24"/>
          <w:szCs w:val="24"/>
          <w:lang w:val="en-US"/>
        </w:rPr>
        <w:t xml:space="preserve"> while Greater Aral</w:t>
      </w:r>
      <w:r w:rsidR="0092797A" w:rsidRPr="00E977DE">
        <w:rPr>
          <w:color w:val="000000"/>
          <w:sz w:val="24"/>
          <w:szCs w:val="24"/>
          <w:lang w:val="en-US"/>
        </w:rPr>
        <w:t xml:space="preserve">, </w:t>
      </w:r>
      <w:r w:rsidRPr="00E977DE">
        <w:rPr>
          <w:color w:val="000000"/>
          <w:sz w:val="24"/>
          <w:szCs w:val="24"/>
          <w:lang w:val="en-US"/>
        </w:rPr>
        <w:t>and its western and eastern parts almost has not been covered with ice</w:t>
      </w:r>
      <w:r w:rsidR="0092797A" w:rsidRPr="00E977DE">
        <w:rPr>
          <w:color w:val="000000"/>
          <w:sz w:val="24"/>
          <w:szCs w:val="24"/>
          <w:lang w:val="en-US"/>
        </w:rPr>
        <w:t>.</w:t>
      </w:r>
      <w:r w:rsidRPr="00E977DE">
        <w:rPr>
          <w:color w:val="000000"/>
          <w:sz w:val="24"/>
          <w:szCs w:val="24"/>
          <w:lang w:val="en-US"/>
        </w:rPr>
        <w:t xml:space="preserve"> Representative distribution of ice cover in the basin of Smaller Aral by the early spring is presented in an image of high resolution from </w:t>
      </w:r>
      <w:r w:rsidR="0092797A" w:rsidRPr="00E977DE">
        <w:rPr>
          <w:color w:val="000000"/>
          <w:sz w:val="24"/>
          <w:szCs w:val="24"/>
          <w:lang w:val="en-US"/>
        </w:rPr>
        <w:t xml:space="preserve">Sentinel-2A </w:t>
      </w:r>
      <w:r w:rsidRPr="00E977DE">
        <w:rPr>
          <w:color w:val="000000"/>
          <w:sz w:val="24"/>
          <w:szCs w:val="24"/>
          <w:lang w:val="en-US"/>
        </w:rPr>
        <w:t xml:space="preserve">satellite </w:t>
      </w:r>
      <w:r w:rsidR="0092797A" w:rsidRPr="00E977DE">
        <w:rPr>
          <w:color w:val="000000"/>
          <w:sz w:val="24"/>
          <w:szCs w:val="24"/>
          <w:lang w:val="en-US"/>
        </w:rPr>
        <w:t>(</w:t>
      </w:r>
      <w:r w:rsidRPr="00E977DE">
        <w:rPr>
          <w:color w:val="000000"/>
          <w:sz w:val="24"/>
          <w:szCs w:val="24"/>
          <w:lang w:val="en-US"/>
        </w:rPr>
        <w:t xml:space="preserve">Figure </w:t>
      </w:r>
      <w:r w:rsidR="003B5E2A" w:rsidRPr="00E977DE">
        <w:rPr>
          <w:color w:val="000000"/>
          <w:sz w:val="24"/>
          <w:szCs w:val="24"/>
          <w:lang w:val="en-US"/>
        </w:rPr>
        <w:t xml:space="preserve">4, </w:t>
      </w:r>
      <w:r w:rsidRPr="00E977DE">
        <w:rPr>
          <w:color w:val="000000"/>
          <w:sz w:val="24"/>
          <w:szCs w:val="24"/>
          <w:lang w:val="en-US"/>
        </w:rPr>
        <w:t xml:space="preserve">Appendix </w:t>
      </w:r>
      <w:r w:rsidR="000E6106" w:rsidRPr="00E977DE">
        <w:rPr>
          <w:color w:val="000000"/>
          <w:sz w:val="24"/>
          <w:szCs w:val="24"/>
          <w:lang w:val="en-US"/>
        </w:rPr>
        <w:t>D</w:t>
      </w:r>
      <w:r w:rsidR="0092797A" w:rsidRPr="00E977DE">
        <w:rPr>
          <w:color w:val="000000"/>
          <w:sz w:val="24"/>
          <w:szCs w:val="24"/>
          <w:lang w:val="en-US"/>
        </w:rPr>
        <w:t xml:space="preserve">), </w:t>
      </w:r>
    </w:p>
    <w:p w:rsidR="0092797A" w:rsidRPr="00E977DE" w:rsidRDefault="00B56E6E" w:rsidP="003B5E2A">
      <w:pPr>
        <w:spacing w:line="360" w:lineRule="auto"/>
        <w:ind w:firstLine="709"/>
        <w:jc w:val="both"/>
        <w:rPr>
          <w:color w:val="000000"/>
          <w:sz w:val="24"/>
          <w:szCs w:val="24"/>
          <w:lang w:val="en-US"/>
        </w:rPr>
      </w:pPr>
      <w:r w:rsidRPr="00E977DE">
        <w:rPr>
          <w:color w:val="000000"/>
          <w:sz w:val="24"/>
          <w:szCs w:val="24"/>
          <w:lang w:val="en-US"/>
        </w:rPr>
        <w:t xml:space="preserve">Overall image of high resolution of the entire northern Aral Sea region from </w:t>
      </w:r>
      <w:r w:rsidR="0092797A" w:rsidRPr="00E977DE">
        <w:rPr>
          <w:color w:val="000000"/>
          <w:sz w:val="24"/>
          <w:szCs w:val="24"/>
          <w:lang w:val="en-US"/>
        </w:rPr>
        <w:t>Landsat-8</w:t>
      </w:r>
      <w:r w:rsidRPr="00E977DE">
        <w:rPr>
          <w:color w:val="000000"/>
          <w:sz w:val="24"/>
          <w:szCs w:val="24"/>
          <w:lang w:val="en-US"/>
        </w:rPr>
        <w:t xml:space="preserve"> satellite demonstrating absence of stable ice cover beyond Smaller Aral by the early spring is presented in Figure </w:t>
      </w:r>
      <w:r w:rsidR="003B5E2A" w:rsidRPr="00E977DE">
        <w:rPr>
          <w:color w:val="000000"/>
          <w:sz w:val="24"/>
          <w:szCs w:val="24"/>
          <w:lang w:val="en-US"/>
        </w:rPr>
        <w:t xml:space="preserve">5, </w:t>
      </w:r>
      <w:r w:rsidRPr="00E977DE">
        <w:rPr>
          <w:color w:val="000000"/>
          <w:sz w:val="24"/>
          <w:szCs w:val="24"/>
          <w:lang w:val="en-US"/>
        </w:rPr>
        <w:t xml:space="preserve">Appendix </w:t>
      </w:r>
      <w:r w:rsidR="000E6106" w:rsidRPr="00E977DE">
        <w:rPr>
          <w:color w:val="000000"/>
          <w:sz w:val="24"/>
          <w:szCs w:val="24"/>
          <w:lang w:val="en-US"/>
        </w:rPr>
        <w:t>D</w:t>
      </w:r>
      <w:r w:rsidR="0092797A" w:rsidRPr="00E977DE">
        <w:rPr>
          <w:color w:val="000000"/>
          <w:sz w:val="24"/>
          <w:szCs w:val="24"/>
          <w:lang w:val="en-US"/>
        </w:rPr>
        <w:t xml:space="preserve">. </w:t>
      </w:r>
    </w:p>
    <w:p w:rsidR="0092797A" w:rsidRPr="00E977DE" w:rsidRDefault="00B56E6E" w:rsidP="003B5E2A">
      <w:pPr>
        <w:spacing w:line="360" w:lineRule="auto"/>
        <w:ind w:firstLine="709"/>
        <w:jc w:val="both"/>
        <w:rPr>
          <w:color w:val="000000"/>
          <w:sz w:val="24"/>
          <w:szCs w:val="24"/>
          <w:shd w:val="clear" w:color="auto" w:fill="FFFFFF"/>
          <w:lang w:val="en-US"/>
        </w:rPr>
      </w:pPr>
      <w:r w:rsidRPr="00E977DE">
        <w:rPr>
          <w:color w:val="000000"/>
          <w:sz w:val="24"/>
          <w:szCs w:val="24"/>
          <w:lang w:val="en-US"/>
        </w:rPr>
        <w:t>Further events in Aral basin also repeated the last year scenario</w:t>
      </w:r>
      <w:r w:rsidR="0092797A" w:rsidRPr="00E977DE">
        <w:rPr>
          <w:color w:val="000000"/>
          <w:sz w:val="24"/>
          <w:szCs w:val="24"/>
          <w:lang w:val="en-US"/>
        </w:rPr>
        <w:t xml:space="preserve">. </w:t>
      </w:r>
      <w:r w:rsidRPr="00E977DE">
        <w:rPr>
          <w:color w:val="000000"/>
          <w:sz w:val="24"/>
          <w:szCs w:val="24"/>
          <w:lang w:val="en-US"/>
        </w:rPr>
        <w:t>Melt water and water discharge from Kokaral dam through an intermediate basin only filled a small northern part of the Eastern basin</w:t>
      </w:r>
      <w:r w:rsidR="0092797A" w:rsidRPr="00E977DE">
        <w:rPr>
          <w:color w:val="000000"/>
          <w:sz w:val="24"/>
          <w:szCs w:val="24"/>
          <w:lang w:val="en-US"/>
        </w:rPr>
        <w:t xml:space="preserve">, </w:t>
      </w:r>
      <w:r w:rsidRPr="00E977DE">
        <w:rPr>
          <w:color w:val="000000"/>
          <w:sz w:val="24"/>
          <w:szCs w:val="24"/>
          <w:lang w:val="en-US"/>
        </w:rPr>
        <w:t xml:space="preserve">which can be seen in spring images in Figure </w:t>
      </w:r>
      <w:r w:rsidR="003B5E2A" w:rsidRPr="00E977DE">
        <w:rPr>
          <w:color w:val="000000"/>
          <w:sz w:val="24"/>
          <w:szCs w:val="24"/>
          <w:lang w:val="en-US"/>
        </w:rPr>
        <w:t>3</w:t>
      </w:r>
      <w:r w:rsidR="0092797A" w:rsidRPr="00E977DE">
        <w:rPr>
          <w:color w:val="000000"/>
          <w:sz w:val="24"/>
          <w:szCs w:val="24"/>
          <w:lang w:val="en-US"/>
        </w:rPr>
        <w:t xml:space="preserve">, </w:t>
      </w:r>
      <w:r w:rsidRPr="00E977DE">
        <w:rPr>
          <w:color w:val="000000"/>
          <w:sz w:val="24"/>
          <w:szCs w:val="24"/>
          <w:lang w:val="en-US"/>
        </w:rPr>
        <w:t>and as early as by the late spring after rapid drying, no water surface was noted there</w:t>
      </w:r>
      <w:r w:rsidR="0092797A" w:rsidRPr="00E977DE">
        <w:rPr>
          <w:color w:val="000000"/>
          <w:sz w:val="24"/>
          <w:szCs w:val="24"/>
          <w:lang w:val="en-US"/>
        </w:rPr>
        <w:t xml:space="preserve">. </w:t>
      </w:r>
      <w:r w:rsidRPr="00E977DE">
        <w:rPr>
          <w:color w:val="000000"/>
          <w:sz w:val="24"/>
          <w:szCs w:val="24"/>
          <w:lang w:val="en-US"/>
        </w:rPr>
        <w:t xml:space="preserve">Adding of water from Amu Darya also was extremely insignificant; the same Figure </w:t>
      </w:r>
      <w:r w:rsidR="003B5E2A" w:rsidRPr="00E977DE">
        <w:rPr>
          <w:color w:val="000000"/>
          <w:sz w:val="24"/>
          <w:szCs w:val="24"/>
          <w:lang w:val="en-US"/>
        </w:rPr>
        <w:t>3</w:t>
      </w:r>
      <w:r w:rsidR="0092797A" w:rsidRPr="00E977DE">
        <w:rPr>
          <w:color w:val="000000"/>
          <w:sz w:val="24"/>
          <w:szCs w:val="24"/>
          <w:lang w:val="en-US"/>
        </w:rPr>
        <w:t xml:space="preserve"> </w:t>
      </w:r>
      <w:r w:rsidRPr="00E977DE">
        <w:rPr>
          <w:color w:val="000000"/>
          <w:sz w:val="24"/>
          <w:szCs w:val="24"/>
          <w:lang w:val="en-US"/>
        </w:rPr>
        <w:t>only shows small filling of separate basins to the south of dried Eastern basin</w:t>
      </w:r>
      <w:r w:rsidR="0092797A" w:rsidRPr="00E977DE">
        <w:rPr>
          <w:color w:val="000000"/>
          <w:sz w:val="24"/>
          <w:szCs w:val="24"/>
          <w:lang w:val="en-US"/>
        </w:rPr>
        <w:t xml:space="preserve">, </w:t>
      </w:r>
      <w:r w:rsidRPr="00E977DE">
        <w:rPr>
          <w:color w:val="000000"/>
          <w:sz w:val="24"/>
          <w:szCs w:val="24"/>
          <w:lang w:val="en-US"/>
        </w:rPr>
        <w:t xml:space="preserve">where waters from Amu </w:t>
      </w:r>
      <w:r w:rsidR="007739A5" w:rsidRPr="00E977DE">
        <w:rPr>
          <w:color w:val="000000"/>
          <w:sz w:val="24"/>
          <w:szCs w:val="24"/>
          <w:lang w:val="en-US"/>
        </w:rPr>
        <w:t>Darya opposed to some recent years has not reached at all</w:t>
      </w:r>
      <w:r w:rsidR="0092797A" w:rsidRPr="00E977DE">
        <w:rPr>
          <w:color w:val="000000"/>
          <w:sz w:val="24"/>
          <w:szCs w:val="24"/>
          <w:lang w:val="en-US"/>
        </w:rPr>
        <w:t xml:space="preserve">. </w:t>
      </w:r>
      <w:r w:rsidR="007739A5" w:rsidRPr="00E977DE">
        <w:rPr>
          <w:color w:val="000000"/>
          <w:sz w:val="24"/>
          <w:szCs w:val="24"/>
          <w:shd w:val="clear" w:color="auto" w:fill="FFFFFF"/>
          <w:lang w:val="en-US"/>
        </w:rPr>
        <w:t xml:space="preserve">Upon termination of active water discharge from Smaller Sea and drying of the intermediate basin by the early summer, </w:t>
      </w:r>
      <w:r w:rsidR="003D1F7D" w:rsidRPr="00E977DE">
        <w:rPr>
          <w:color w:val="000000"/>
          <w:sz w:val="24"/>
          <w:szCs w:val="24"/>
          <w:shd w:val="clear" w:color="auto" w:fill="FFFFFF"/>
          <w:lang w:val="en-US"/>
        </w:rPr>
        <w:t>Tshchebas</w:t>
      </w:r>
      <w:r w:rsidR="007739A5" w:rsidRPr="00E977DE">
        <w:rPr>
          <w:color w:val="000000"/>
          <w:sz w:val="24"/>
          <w:szCs w:val="24"/>
          <w:shd w:val="clear" w:color="auto" w:fill="FFFFFF"/>
          <w:lang w:val="en-US"/>
        </w:rPr>
        <w:t xml:space="preserve"> bay separated from it and formed a separate basin without connection with other basins which is regularly repeated all recent years</w:t>
      </w:r>
      <w:r w:rsidR="0092797A" w:rsidRPr="00E977DE">
        <w:rPr>
          <w:color w:val="000000"/>
          <w:sz w:val="24"/>
          <w:szCs w:val="24"/>
          <w:shd w:val="clear" w:color="auto" w:fill="FFFFFF"/>
          <w:lang w:val="en-US"/>
        </w:rPr>
        <w:t xml:space="preserve">. </w:t>
      </w:r>
      <w:r w:rsidR="007739A5" w:rsidRPr="00E977DE">
        <w:rPr>
          <w:color w:val="000000"/>
          <w:sz w:val="24"/>
          <w:szCs w:val="24"/>
          <w:shd w:val="clear" w:color="auto" w:fill="FFFFFF"/>
          <w:lang w:val="en-US"/>
        </w:rPr>
        <w:t>By comparing satellite data over these recent years</w:t>
      </w:r>
      <w:r w:rsidR="0092797A" w:rsidRPr="00E977DE">
        <w:rPr>
          <w:color w:val="000000"/>
          <w:sz w:val="24"/>
          <w:szCs w:val="24"/>
          <w:shd w:val="clear" w:color="auto" w:fill="FFFFFF"/>
          <w:lang w:val="en-US"/>
        </w:rPr>
        <w:t xml:space="preserve">, </w:t>
      </w:r>
      <w:r w:rsidR="007739A5" w:rsidRPr="00E977DE">
        <w:rPr>
          <w:color w:val="000000"/>
          <w:sz w:val="24"/>
          <w:szCs w:val="24"/>
          <w:shd w:val="clear" w:color="auto" w:fill="FFFFFF"/>
          <w:lang w:val="en-US"/>
        </w:rPr>
        <w:t xml:space="preserve">we note that the most drastic changes </w:t>
      </w:r>
      <w:r w:rsidR="0092797A" w:rsidRPr="00E977DE">
        <w:rPr>
          <w:color w:val="000000"/>
          <w:sz w:val="24"/>
          <w:szCs w:val="24"/>
          <w:shd w:val="clear" w:color="auto" w:fill="FFFFFF"/>
          <w:lang w:val="en-US"/>
        </w:rPr>
        <w:t xml:space="preserve">2020 </w:t>
      </w:r>
      <w:r w:rsidR="007739A5" w:rsidRPr="00E977DE">
        <w:rPr>
          <w:color w:val="000000"/>
          <w:sz w:val="24"/>
          <w:szCs w:val="24"/>
          <w:shd w:val="clear" w:color="auto" w:fill="FFFFFF"/>
          <w:lang w:val="en-US"/>
        </w:rPr>
        <w:t xml:space="preserve">have taken place in the northern part of the Western basin in </w:t>
      </w:r>
      <w:r w:rsidR="00565A38" w:rsidRPr="00E977DE">
        <w:rPr>
          <w:color w:val="000000"/>
          <w:sz w:val="24"/>
          <w:szCs w:val="24"/>
          <w:shd w:val="clear" w:color="auto" w:fill="FFFFFF"/>
          <w:lang w:val="en-US"/>
        </w:rPr>
        <w:t>Chernyshov</w:t>
      </w:r>
      <w:r w:rsidR="007739A5" w:rsidRPr="00E977DE">
        <w:rPr>
          <w:color w:val="000000"/>
          <w:sz w:val="24"/>
          <w:szCs w:val="24"/>
          <w:shd w:val="clear" w:color="auto" w:fill="FFFFFF"/>
          <w:lang w:val="en-US"/>
        </w:rPr>
        <w:t xml:space="preserve"> bay</w:t>
      </w:r>
      <w:r w:rsidR="0092797A" w:rsidRPr="00E977DE">
        <w:rPr>
          <w:color w:val="000000"/>
          <w:sz w:val="24"/>
          <w:szCs w:val="24"/>
          <w:shd w:val="clear" w:color="auto" w:fill="FFFFFF"/>
          <w:lang w:val="en-US"/>
        </w:rPr>
        <w:t xml:space="preserve">, </w:t>
      </w:r>
      <w:r w:rsidR="007739A5" w:rsidRPr="00E977DE">
        <w:rPr>
          <w:color w:val="000000"/>
          <w:sz w:val="24"/>
          <w:szCs w:val="24"/>
          <w:shd w:val="clear" w:color="auto" w:fill="FFFFFF"/>
          <w:lang w:val="en-US"/>
        </w:rPr>
        <w:t>which in the lack of any significant events in other parts were beyond our careful attention</w:t>
      </w:r>
      <w:r w:rsidR="0092797A" w:rsidRPr="00E977DE">
        <w:rPr>
          <w:color w:val="000000"/>
          <w:sz w:val="24"/>
          <w:szCs w:val="24"/>
          <w:shd w:val="clear" w:color="auto" w:fill="FFFFFF"/>
          <w:lang w:val="en-US"/>
        </w:rPr>
        <w:t xml:space="preserve">. </w:t>
      </w:r>
      <w:r w:rsidR="007739A5" w:rsidRPr="00E977DE">
        <w:rPr>
          <w:color w:val="000000"/>
          <w:sz w:val="24"/>
          <w:szCs w:val="24"/>
          <w:shd w:val="clear" w:color="auto" w:fill="FFFFFF"/>
          <w:lang w:val="en-US"/>
        </w:rPr>
        <w:t>As it was predicted before the launch of this project</w:t>
      </w:r>
      <w:r w:rsidR="0092797A" w:rsidRPr="00E977DE">
        <w:rPr>
          <w:color w:val="000000"/>
          <w:sz w:val="24"/>
          <w:szCs w:val="24"/>
          <w:shd w:val="clear" w:color="auto" w:fill="FFFFFF"/>
          <w:lang w:val="en-US"/>
        </w:rPr>
        <w:t xml:space="preserve">, </w:t>
      </w:r>
      <w:r w:rsidR="007739A5" w:rsidRPr="00E977DE">
        <w:rPr>
          <w:color w:val="000000"/>
          <w:sz w:val="24"/>
          <w:szCs w:val="24"/>
          <w:shd w:val="clear" w:color="auto" w:fill="FFFFFF"/>
          <w:lang w:val="en-US"/>
        </w:rPr>
        <w:t xml:space="preserve">accelerated drying across Aral region under conditions of dry winters and small amount of precipitation for over </w:t>
      </w:r>
      <w:r w:rsidR="0092797A" w:rsidRPr="00E977DE">
        <w:rPr>
          <w:color w:val="000000"/>
          <w:sz w:val="24"/>
          <w:szCs w:val="24"/>
          <w:shd w:val="clear" w:color="auto" w:fill="FFFFFF"/>
          <w:lang w:val="en-US"/>
        </w:rPr>
        <w:t xml:space="preserve">2-3 </w:t>
      </w:r>
      <w:r w:rsidR="007739A5" w:rsidRPr="00E977DE">
        <w:rPr>
          <w:color w:val="000000"/>
          <w:sz w:val="24"/>
          <w:szCs w:val="24"/>
          <w:shd w:val="clear" w:color="auto" w:fill="FFFFFF"/>
          <w:lang w:val="en-US"/>
        </w:rPr>
        <w:t xml:space="preserve">years led to actual separation of </w:t>
      </w:r>
      <w:r w:rsidR="00565A38" w:rsidRPr="00E977DE">
        <w:rPr>
          <w:color w:val="000000"/>
          <w:sz w:val="24"/>
          <w:szCs w:val="24"/>
          <w:shd w:val="clear" w:color="auto" w:fill="FFFFFF"/>
          <w:lang w:val="en-US"/>
        </w:rPr>
        <w:t>Chernyshov</w:t>
      </w:r>
      <w:r w:rsidR="0092797A" w:rsidRPr="00E977DE">
        <w:rPr>
          <w:color w:val="000000"/>
          <w:sz w:val="24"/>
          <w:szCs w:val="24"/>
          <w:shd w:val="clear" w:color="auto" w:fill="FFFFFF"/>
          <w:lang w:val="en-US"/>
        </w:rPr>
        <w:t xml:space="preserve"> </w:t>
      </w:r>
      <w:r w:rsidR="007739A5" w:rsidRPr="00E977DE">
        <w:rPr>
          <w:color w:val="000000"/>
          <w:sz w:val="24"/>
          <w:szCs w:val="24"/>
          <w:shd w:val="clear" w:color="auto" w:fill="FFFFFF"/>
          <w:lang w:val="en-US"/>
        </w:rPr>
        <w:t>bay the rest part of the western basin</w:t>
      </w:r>
      <w:r w:rsidR="0092797A" w:rsidRPr="00E977DE">
        <w:rPr>
          <w:color w:val="000000"/>
          <w:sz w:val="24"/>
          <w:szCs w:val="24"/>
          <w:shd w:val="clear" w:color="auto" w:fill="FFFFFF"/>
          <w:lang w:val="en-US"/>
        </w:rPr>
        <w:t xml:space="preserve">, </w:t>
      </w:r>
      <w:r w:rsidR="007739A5" w:rsidRPr="00E977DE">
        <w:rPr>
          <w:color w:val="000000"/>
          <w:sz w:val="24"/>
          <w:szCs w:val="24"/>
          <w:shd w:val="clear" w:color="auto" w:fill="FFFFFF"/>
          <w:lang w:val="en-US"/>
        </w:rPr>
        <w:t>at the same time, the bay itself is divided into two unequal parts</w:t>
      </w:r>
      <w:r w:rsidR="0092797A" w:rsidRPr="00E977DE">
        <w:rPr>
          <w:color w:val="000000"/>
          <w:sz w:val="24"/>
          <w:szCs w:val="24"/>
          <w:shd w:val="clear" w:color="auto" w:fill="FFFFFF"/>
          <w:lang w:val="en-US"/>
        </w:rPr>
        <w:t xml:space="preserve">, </w:t>
      </w:r>
      <w:r w:rsidR="00AE5B22" w:rsidRPr="00E977DE">
        <w:rPr>
          <w:color w:val="000000"/>
          <w:sz w:val="24"/>
          <w:szCs w:val="24"/>
          <w:shd w:val="clear" w:color="auto" w:fill="FFFFFF"/>
          <w:lang w:val="en-US"/>
        </w:rPr>
        <w:t xml:space="preserve">and </w:t>
      </w:r>
      <w:r w:rsidR="007739A5" w:rsidRPr="00E977DE">
        <w:rPr>
          <w:color w:val="000000"/>
          <w:sz w:val="24"/>
          <w:szCs w:val="24"/>
          <w:shd w:val="clear" w:color="auto" w:fill="FFFFFF"/>
          <w:lang w:val="en-US"/>
        </w:rPr>
        <w:t xml:space="preserve">the western </w:t>
      </w:r>
      <w:r w:rsidR="00AE5B22" w:rsidRPr="00E977DE">
        <w:rPr>
          <w:color w:val="000000"/>
          <w:sz w:val="24"/>
          <w:szCs w:val="24"/>
          <w:shd w:val="clear" w:color="auto" w:fill="FFFFFF"/>
          <w:lang w:val="en-US"/>
        </w:rPr>
        <w:t>one smaller in its volume and depth may also get dry soon</w:t>
      </w:r>
      <w:r w:rsidR="0092797A" w:rsidRPr="00E977DE">
        <w:rPr>
          <w:color w:val="000000"/>
          <w:sz w:val="24"/>
          <w:szCs w:val="24"/>
          <w:shd w:val="clear" w:color="auto" w:fill="FFFFFF"/>
          <w:lang w:val="en-US"/>
        </w:rPr>
        <w:t xml:space="preserve">. </w:t>
      </w:r>
      <w:r w:rsidR="00AE5B22" w:rsidRPr="00E977DE">
        <w:rPr>
          <w:color w:val="000000"/>
          <w:sz w:val="24"/>
          <w:szCs w:val="24"/>
          <w:shd w:val="clear" w:color="auto" w:fill="FFFFFF"/>
          <w:lang w:val="en-US"/>
        </w:rPr>
        <w:t>When assessing detailed satellite images of key sections of the area under consideration</w:t>
      </w:r>
      <w:r w:rsidR="0092797A" w:rsidRPr="00E977DE">
        <w:rPr>
          <w:color w:val="000000"/>
          <w:sz w:val="24"/>
          <w:szCs w:val="24"/>
          <w:shd w:val="clear" w:color="auto" w:fill="FFFFFF"/>
          <w:lang w:val="en-US"/>
        </w:rPr>
        <w:t xml:space="preserve">, </w:t>
      </w:r>
      <w:r w:rsidR="00AE5B22" w:rsidRPr="00E977DE">
        <w:rPr>
          <w:color w:val="000000"/>
          <w:sz w:val="24"/>
          <w:szCs w:val="24"/>
          <w:shd w:val="clear" w:color="auto" w:fill="FFFFFF"/>
          <w:lang w:val="en-US"/>
        </w:rPr>
        <w:t>we may note that in the first instance progressive drying was caused by small inflow of water to the bay through gat between the East and West</w:t>
      </w:r>
      <w:r w:rsidR="0092797A" w:rsidRPr="00E977DE">
        <w:rPr>
          <w:color w:val="000000"/>
          <w:sz w:val="24"/>
          <w:szCs w:val="24"/>
          <w:shd w:val="clear" w:color="auto" w:fill="FFFFFF"/>
          <w:lang w:val="en-US"/>
        </w:rPr>
        <w:t xml:space="preserve">. </w:t>
      </w:r>
      <w:r w:rsidR="00AE5B22" w:rsidRPr="00E977DE">
        <w:rPr>
          <w:color w:val="000000"/>
          <w:sz w:val="24"/>
          <w:szCs w:val="24"/>
          <w:shd w:val="clear" w:color="auto" w:fill="FFFFFF"/>
          <w:lang w:val="en-US"/>
        </w:rPr>
        <w:t>As it was mentioned above</w:t>
      </w:r>
      <w:r w:rsidR="0092797A" w:rsidRPr="00E977DE">
        <w:rPr>
          <w:color w:val="000000"/>
          <w:sz w:val="24"/>
          <w:szCs w:val="24"/>
          <w:shd w:val="clear" w:color="auto" w:fill="FFFFFF"/>
          <w:lang w:val="en-US"/>
        </w:rPr>
        <w:t xml:space="preserve">, </w:t>
      </w:r>
      <w:r w:rsidR="00AE5B22" w:rsidRPr="00E977DE">
        <w:rPr>
          <w:color w:val="000000"/>
          <w:sz w:val="24"/>
          <w:szCs w:val="24"/>
          <w:shd w:val="clear" w:color="auto" w:fill="FFFFFF"/>
          <w:lang w:val="en-US"/>
        </w:rPr>
        <w:t xml:space="preserve">the spring images in Figure </w:t>
      </w:r>
      <w:r w:rsidR="003B5E2A" w:rsidRPr="00E977DE">
        <w:rPr>
          <w:color w:val="000000"/>
          <w:sz w:val="24"/>
          <w:szCs w:val="24"/>
          <w:shd w:val="clear" w:color="auto" w:fill="FFFFFF"/>
          <w:lang w:val="en-US"/>
        </w:rPr>
        <w:t>5</w:t>
      </w:r>
      <w:r w:rsidR="00AE5B22" w:rsidRPr="00E977DE">
        <w:rPr>
          <w:color w:val="000000"/>
          <w:sz w:val="24"/>
          <w:szCs w:val="24"/>
          <w:shd w:val="clear" w:color="auto" w:fill="FFFFFF"/>
          <w:lang w:val="en-US"/>
        </w:rPr>
        <w:t>, Appendix G, only poor filling of the Eastern basin and respective flowing over of water therefrom through the gat to the Western basin is observed</w:t>
      </w:r>
      <w:r w:rsidR="0092797A" w:rsidRPr="00E977DE">
        <w:rPr>
          <w:color w:val="000000"/>
          <w:sz w:val="24"/>
          <w:szCs w:val="24"/>
          <w:shd w:val="clear" w:color="auto" w:fill="FFFFFF"/>
          <w:lang w:val="en-US"/>
        </w:rPr>
        <w:t>.</w:t>
      </w:r>
    </w:p>
    <w:p w:rsidR="0092797A" w:rsidRPr="00E977DE" w:rsidRDefault="00AE5B22" w:rsidP="003B5E2A">
      <w:pPr>
        <w:spacing w:line="360" w:lineRule="auto"/>
        <w:ind w:firstLine="709"/>
        <w:jc w:val="both"/>
        <w:rPr>
          <w:color w:val="000000"/>
          <w:sz w:val="24"/>
          <w:szCs w:val="24"/>
          <w:shd w:val="clear" w:color="auto" w:fill="FFFFFF"/>
          <w:lang w:val="en-US"/>
        </w:rPr>
      </w:pPr>
      <w:r w:rsidRPr="00E977DE">
        <w:rPr>
          <w:color w:val="000000"/>
          <w:sz w:val="24"/>
          <w:szCs w:val="24"/>
          <w:shd w:val="clear" w:color="auto" w:fill="FFFFFF"/>
          <w:lang w:val="en-US"/>
        </w:rPr>
        <w:t xml:space="preserve">Findings of images </w:t>
      </w:r>
      <w:r w:rsidR="003B5E2A" w:rsidRPr="00E977DE">
        <w:rPr>
          <w:color w:val="000000"/>
          <w:sz w:val="24"/>
          <w:szCs w:val="24"/>
          <w:shd w:val="clear" w:color="auto" w:fill="FFFFFF"/>
          <w:lang w:val="en-US"/>
        </w:rPr>
        <w:t xml:space="preserve">6-7, </w:t>
      </w:r>
      <w:r w:rsidRPr="00E977DE">
        <w:rPr>
          <w:color w:val="000000"/>
          <w:sz w:val="24"/>
          <w:szCs w:val="24"/>
          <w:shd w:val="clear" w:color="auto" w:fill="FFFFFF"/>
          <w:lang w:val="en-US"/>
        </w:rPr>
        <w:t xml:space="preserve">Appendix </w:t>
      </w:r>
      <w:r w:rsidR="000E6106" w:rsidRPr="00E977DE">
        <w:rPr>
          <w:color w:val="000000"/>
          <w:sz w:val="24"/>
          <w:szCs w:val="24"/>
          <w:shd w:val="clear" w:color="auto" w:fill="FFFFFF"/>
          <w:lang w:val="en-US"/>
        </w:rPr>
        <w:t>D</w:t>
      </w:r>
      <w:r w:rsidR="003B5E2A" w:rsidRPr="00E977DE">
        <w:rPr>
          <w:color w:val="000000"/>
          <w:sz w:val="24"/>
          <w:szCs w:val="24"/>
          <w:shd w:val="clear" w:color="auto" w:fill="FFFFFF"/>
          <w:lang w:val="en-US"/>
        </w:rPr>
        <w:t xml:space="preserve">, </w:t>
      </w:r>
      <w:r w:rsidRPr="00E977DE">
        <w:rPr>
          <w:color w:val="000000"/>
          <w:sz w:val="24"/>
          <w:szCs w:val="24"/>
          <w:shd w:val="clear" w:color="auto" w:fill="FFFFFF"/>
          <w:lang w:val="en-US"/>
        </w:rPr>
        <w:t>allow to state that the process reached its maximum by the late March</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In the middle of March, no water run in Figure </w:t>
      </w:r>
      <w:r w:rsidR="0092797A" w:rsidRPr="00E977DE">
        <w:rPr>
          <w:color w:val="000000"/>
          <w:sz w:val="24"/>
          <w:szCs w:val="24"/>
          <w:shd w:val="clear" w:color="auto" w:fill="FFFFFF"/>
          <w:lang w:val="en-US"/>
        </w:rPr>
        <w:t xml:space="preserve">6 </w:t>
      </w:r>
      <w:r w:rsidRPr="00E977DE">
        <w:rPr>
          <w:color w:val="000000"/>
          <w:sz w:val="24"/>
          <w:szCs w:val="24"/>
          <w:shd w:val="clear" w:color="auto" w:fill="FFFFFF"/>
          <w:lang w:val="en-US"/>
        </w:rPr>
        <w:t>is noted</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while in Figure </w:t>
      </w:r>
      <w:r w:rsidR="0092797A" w:rsidRPr="00E977DE">
        <w:rPr>
          <w:color w:val="000000"/>
          <w:sz w:val="24"/>
          <w:szCs w:val="24"/>
          <w:shd w:val="clear" w:color="auto" w:fill="FFFFFF"/>
          <w:lang w:val="en-US"/>
        </w:rPr>
        <w:t xml:space="preserve">7 </w:t>
      </w:r>
      <w:r w:rsidRPr="00E977DE">
        <w:rPr>
          <w:color w:val="000000"/>
          <w:sz w:val="24"/>
          <w:szCs w:val="24"/>
          <w:shd w:val="clear" w:color="auto" w:fill="FFFFFF"/>
          <w:lang w:val="en-US"/>
        </w:rPr>
        <w:t>ten days later, the process of water exchange is observed alongside the entire gat</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More detailed condition of the gat and its outflow zone in the point of entry to </w:t>
      </w:r>
      <w:r w:rsidR="00565A38" w:rsidRPr="00E977DE">
        <w:rPr>
          <w:color w:val="000000"/>
          <w:sz w:val="24"/>
          <w:szCs w:val="24"/>
          <w:shd w:val="clear" w:color="auto" w:fill="FFFFFF"/>
          <w:lang w:val="en-US"/>
        </w:rPr>
        <w:t>Chernyshov</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bay at the height of water flow is presented in </w:t>
      </w:r>
      <w:r w:rsidR="0092797A" w:rsidRPr="00E977DE">
        <w:rPr>
          <w:color w:val="000000"/>
          <w:sz w:val="24"/>
          <w:szCs w:val="24"/>
          <w:shd w:val="clear" w:color="auto" w:fill="FFFFFF"/>
          <w:lang w:val="en-US"/>
        </w:rPr>
        <w:t xml:space="preserve">MSI </w:t>
      </w:r>
      <w:r w:rsidRPr="00E977DE">
        <w:rPr>
          <w:color w:val="000000"/>
          <w:sz w:val="24"/>
          <w:szCs w:val="24"/>
          <w:shd w:val="clear" w:color="auto" w:fill="FFFFFF"/>
          <w:lang w:val="en-US"/>
        </w:rPr>
        <w:t xml:space="preserve">image of high resolution on </w:t>
      </w:r>
      <w:r w:rsidR="0092797A" w:rsidRPr="00E977DE">
        <w:rPr>
          <w:color w:val="000000"/>
          <w:sz w:val="24"/>
          <w:szCs w:val="24"/>
          <w:shd w:val="clear" w:color="auto" w:fill="FFFFFF"/>
          <w:lang w:val="en-US"/>
        </w:rPr>
        <w:t>30 (</w:t>
      </w:r>
      <w:r w:rsidRPr="00E977DE">
        <w:rPr>
          <w:color w:val="000000"/>
          <w:sz w:val="24"/>
          <w:szCs w:val="24"/>
          <w:shd w:val="clear" w:color="auto" w:fill="FFFFFF"/>
          <w:lang w:val="en-US"/>
        </w:rPr>
        <w:t xml:space="preserve">Figure </w:t>
      </w:r>
      <w:r w:rsidR="003B5E2A" w:rsidRPr="00E977DE">
        <w:rPr>
          <w:color w:val="000000"/>
          <w:sz w:val="24"/>
          <w:szCs w:val="24"/>
          <w:shd w:val="clear" w:color="auto" w:fill="FFFFFF"/>
          <w:lang w:val="en-US"/>
        </w:rPr>
        <w:t>8</w:t>
      </w:r>
      <w:r w:rsidRPr="00E977DE">
        <w:rPr>
          <w:color w:val="000000"/>
          <w:sz w:val="24"/>
          <w:szCs w:val="24"/>
          <w:shd w:val="clear" w:color="auto" w:fill="FFFFFF"/>
          <w:lang w:val="en-US"/>
        </w:rPr>
        <w:t>,</w:t>
      </w:r>
      <w:r w:rsidR="003B5E2A"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Appendix </w:t>
      </w:r>
      <w:r w:rsidR="000E6106" w:rsidRPr="00E977DE">
        <w:rPr>
          <w:color w:val="000000"/>
          <w:sz w:val="24"/>
          <w:szCs w:val="24"/>
          <w:shd w:val="clear" w:color="auto" w:fill="FFFFFF"/>
          <w:lang w:val="en-US"/>
        </w:rPr>
        <w:t>D</w:t>
      </w:r>
      <w:r w:rsidR="0092797A" w:rsidRPr="00E977DE">
        <w:rPr>
          <w:color w:val="000000"/>
          <w:sz w:val="24"/>
          <w:szCs w:val="24"/>
          <w:shd w:val="clear" w:color="auto" w:fill="FFFFFF"/>
          <w:lang w:val="en-US"/>
        </w:rPr>
        <w:t>).</w:t>
      </w:r>
    </w:p>
    <w:p w:rsidR="0092797A" w:rsidRPr="00E977DE" w:rsidRDefault="00AE5B22" w:rsidP="003B5E2A">
      <w:pPr>
        <w:spacing w:line="360" w:lineRule="auto"/>
        <w:ind w:firstLine="709"/>
        <w:jc w:val="both"/>
        <w:rPr>
          <w:color w:val="000000"/>
          <w:sz w:val="24"/>
          <w:szCs w:val="24"/>
          <w:shd w:val="clear" w:color="auto" w:fill="FFFFFF"/>
          <w:lang w:val="en-US"/>
        </w:rPr>
      </w:pPr>
      <w:r w:rsidRPr="00E977DE">
        <w:rPr>
          <w:color w:val="000000"/>
          <w:sz w:val="24"/>
          <w:szCs w:val="24"/>
          <w:shd w:val="clear" w:color="auto" w:fill="FFFFFF"/>
          <w:lang w:val="en-US"/>
        </w:rPr>
        <w:t>However, due to insufficient water inflow to the Eastern basin mentioned before, the process of water flow through the gat has almost ceased in April</w:t>
      </w:r>
      <w:r w:rsidR="0092797A" w:rsidRPr="00E977DE">
        <w:rPr>
          <w:color w:val="000000"/>
          <w:sz w:val="24"/>
          <w:szCs w:val="24"/>
          <w:shd w:val="clear" w:color="auto" w:fill="FFFFFF"/>
          <w:lang w:val="en-US"/>
        </w:rPr>
        <w:t xml:space="preserve">. </w:t>
      </w:r>
      <w:r w:rsidR="00CF10BE" w:rsidRPr="00E977DE">
        <w:rPr>
          <w:color w:val="000000"/>
          <w:sz w:val="24"/>
          <w:szCs w:val="24"/>
          <w:shd w:val="clear" w:color="auto" w:fill="FFFFFF"/>
          <w:lang w:val="en-US"/>
        </w:rPr>
        <w:t xml:space="preserve">We can expressly note that in images of </w:t>
      </w:r>
      <w:r w:rsidR="00CF10BE" w:rsidRPr="00E977DE">
        <w:rPr>
          <w:color w:val="000000"/>
          <w:sz w:val="24"/>
          <w:szCs w:val="24"/>
          <w:shd w:val="clear" w:color="auto" w:fill="FFFFFF"/>
          <w:lang w:val="en-US"/>
        </w:rPr>
        <w:lastRenderedPageBreak/>
        <w:t xml:space="preserve">high resolution of </w:t>
      </w:r>
      <w:r w:rsidR="0092797A" w:rsidRPr="00E977DE">
        <w:rPr>
          <w:color w:val="000000"/>
          <w:sz w:val="24"/>
          <w:szCs w:val="24"/>
          <w:shd w:val="clear" w:color="auto" w:fill="FFFFFF"/>
          <w:lang w:val="en-US"/>
        </w:rPr>
        <w:t xml:space="preserve">MSI </w:t>
      </w:r>
      <w:r w:rsidR="00CF10BE" w:rsidRPr="00E977DE">
        <w:rPr>
          <w:color w:val="000000"/>
          <w:sz w:val="24"/>
          <w:szCs w:val="24"/>
          <w:shd w:val="clear" w:color="auto" w:fill="FFFFFF"/>
          <w:lang w:val="en-US"/>
        </w:rPr>
        <w:t xml:space="preserve">scanner with two-week interval after the above image on March </w:t>
      </w:r>
      <w:r w:rsidR="0092797A" w:rsidRPr="00E977DE">
        <w:rPr>
          <w:color w:val="000000"/>
          <w:sz w:val="24"/>
          <w:szCs w:val="24"/>
          <w:shd w:val="clear" w:color="auto" w:fill="FFFFFF"/>
          <w:lang w:val="en-US"/>
        </w:rPr>
        <w:t xml:space="preserve">30, </w:t>
      </w:r>
      <w:r w:rsidR="00CF10BE" w:rsidRPr="00E977DE">
        <w:rPr>
          <w:color w:val="000000"/>
          <w:sz w:val="24"/>
          <w:szCs w:val="24"/>
          <w:shd w:val="clear" w:color="auto" w:fill="FFFFFF"/>
          <w:lang w:val="en-US"/>
        </w:rPr>
        <w:t xml:space="preserve">presented in Figure </w:t>
      </w:r>
      <w:r w:rsidR="003B5E2A" w:rsidRPr="00E977DE">
        <w:rPr>
          <w:color w:val="000000"/>
          <w:sz w:val="24"/>
          <w:szCs w:val="24"/>
          <w:shd w:val="clear" w:color="auto" w:fill="FFFFFF"/>
          <w:lang w:val="en-US"/>
        </w:rPr>
        <w:t>9</w:t>
      </w:r>
      <w:r w:rsidR="00CF10BE" w:rsidRPr="00E977DE">
        <w:rPr>
          <w:color w:val="000000"/>
          <w:sz w:val="24"/>
          <w:szCs w:val="24"/>
          <w:shd w:val="clear" w:color="auto" w:fill="FFFFFF"/>
          <w:lang w:val="en-US"/>
        </w:rPr>
        <w:t xml:space="preserve">, Appendix </w:t>
      </w:r>
      <w:r w:rsidR="000E6106" w:rsidRPr="00E977DE">
        <w:rPr>
          <w:color w:val="000000"/>
          <w:sz w:val="24"/>
          <w:szCs w:val="24"/>
          <w:shd w:val="clear" w:color="auto" w:fill="FFFFFF"/>
          <w:lang w:val="en-US"/>
        </w:rPr>
        <w:t>D</w:t>
      </w:r>
      <w:r w:rsidR="0092797A" w:rsidRPr="00E977DE">
        <w:rPr>
          <w:color w:val="000000"/>
          <w:sz w:val="24"/>
          <w:szCs w:val="24"/>
          <w:shd w:val="clear" w:color="auto" w:fill="FFFFFF"/>
          <w:lang w:val="en-US"/>
        </w:rPr>
        <w:t>.</w:t>
      </w:r>
    </w:p>
    <w:p w:rsidR="0092797A" w:rsidRPr="00E977DE" w:rsidRDefault="00CF10BE" w:rsidP="003B5E2A">
      <w:pPr>
        <w:spacing w:line="360" w:lineRule="auto"/>
        <w:ind w:firstLine="709"/>
        <w:jc w:val="both"/>
        <w:rPr>
          <w:color w:val="000000"/>
          <w:sz w:val="24"/>
          <w:szCs w:val="24"/>
          <w:shd w:val="clear" w:color="auto" w:fill="FFFFFF"/>
          <w:lang w:val="en-US"/>
        </w:rPr>
      </w:pPr>
      <w:r w:rsidRPr="00E977DE">
        <w:rPr>
          <w:color w:val="000000"/>
          <w:sz w:val="24"/>
          <w:szCs w:val="24"/>
          <w:shd w:val="clear" w:color="auto" w:fill="FFFFFF"/>
          <w:lang w:val="en-US"/>
        </w:rPr>
        <w:t xml:space="preserve">The situation described ultimately led to the fact that </w:t>
      </w:r>
      <w:r w:rsidR="00565A38" w:rsidRPr="00E977DE">
        <w:rPr>
          <w:color w:val="000000"/>
          <w:sz w:val="24"/>
          <w:szCs w:val="24"/>
          <w:shd w:val="clear" w:color="auto" w:fill="FFFFFF"/>
          <w:lang w:val="en-US"/>
        </w:rPr>
        <w:t>Chernyshov</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bay started to divide into two parts for the first time over the long-term period of observations</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The most demonstrative is comparison of detailed synchronous images of the entire bay with annual difference in time</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By the early summer last and this year, the situation was as it is shown in shown in Figure </w:t>
      </w:r>
      <w:r w:rsidR="003B5E2A" w:rsidRPr="00E977DE">
        <w:rPr>
          <w:color w:val="000000"/>
          <w:sz w:val="24"/>
          <w:szCs w:val="24"/>
          <w:shd w:val="clear" w:color="auto" w:fill="FFFFFF"/>
          <w:lang w:val="en-US"/>
        </w:rPr>
        <w:t>10</w:t>
      </w:r>
      <w:r w:rsidRPr="00E977DE">
        <w:rPr>
          <w:color w:val="000000"/>
          <w:sz w:val="24"/>
          <w:szCs w:val="24"/>
          <w:shd w:val="clear" w:color="auto" w:fill="FFFFFF"/>
          <w:lang w:val="en-US"/>
        </w:rPr>
        <w:t xml:space="preserve">, Appendix </w:t>
      </w:r>
      <w:r w:rsidR="000E6106" w:rsidRPr="00E977DE">
        <w:rPr>
          <w:color w:val="000000"/>
          <w:sz w:val="24"/>
          <w:szCs w:val="24"/>
          <w:shd w:val="clear" w:color="auto" w:fill="FFFFFF"/>
          <w:lang w:val="en-US"/>
        </w:rPr>
        <w:t>D</w:t>
      </w:r>
      <w:r w:rsidR="0092797A" w:rsidRPr="00E977DE">
        <w:rPr>
          <w:color w:val="000000"/>
          <w:sz w:val="24"/>
          <w:szCs w:val="24"/>
          <w:shd w:val="clear" w:color="auto" w:fill="FFFFFF"/>
          <w:lang w:val="en-US"/>
        </w:rPr>
        <w:t>.</w:t>
      </w:r>
    </w:p>
    <w:p w:rsidR="0092797A" w:rsidRPr="00E977DE" w:rsidRDefault="00CF10BE" w:rsidP="003B5E2A">
      <w:pPr>
        <w:spacing w:line="360" w:lineRule="auto"/>
        <w:ind w:firstLine="709"/>
        <w:jc w:val="both"/>
        <w:rPr>
          <w:color w:val="000000"/>
          <w:sz w:val="24"/>
          <w:szCs w:val="24"/>
          <w:shd w:val="clear" w:color="auto" w:fill="FFFFFF"/>
          <w:lang w:val="en-US"/>
        </w:rPr>
      </w:pPr>
      <w:r w:rsidRPr="00E977DE">
        <w:rPr>
          <w:color w:val="000000"/>
          <w:sz w:val="24"/>
          <w:szCs w:val="24"/>
          <w:shd w:val="clear" w:color="auto" w:fill="FFFFFF"/>
          <w:lang w:val="en-US"/>
        </w:rPr>
        <w:t xml:space="preserve">Besides comparison of the condition of water’s edges in </w:t>
      </w:r>
      <w:proofErr w:type="gramStart"/>
      <w:r w:rsidRPr="00E977DE">
        <w:rPr>
          <w:color w:val="000000"/>
          <w:sz w:val="24"/>
          <w:szCs w:val="24"/>
          <w:shd w:val="clear" w:color="auto" w:fill="FFFFFF"/>
          <w:lang w:val="en-US"/>
        </w:rPr>
        <w:t>this</w:t>
      </w:r>
      <w:proofErr w:type="gramEnd"/>
      <w:r w:rsidRPr="00E977DE">
        <w:rPr>
          <w:color w:val="000000"/>
          <w:sz w:val="24"/>
          <w:szCs w:val="24"/>
          <w:shd w:val="clear" w:color="auto" w:fill="FFFFFF"/>
          <w:lang w:val="en-US"/>
        </w:rPr>
        <w:t xml:space="preserve"> two images, comparison of vegetative regions on dry land sections around the bay is of special interest</w:t>
      </w:r>
      <w:r w:rsidR="0092797A" w:rsidRPr="00E977DE">
        <w:rPr>
          <w:color w:val="000000"/>
          <w:sz w:val="24"/>
          <w:szCs w:val="24"/>
          <w:shd w:val="clear" w:color="auto" w:fill="FFFFFF"/>
          <w:lang w:val="en-US"/>
        </w:rPr>
        <w:t xml:space="preserve">. </w:t>
      </w:r>
      <w:r w:rsidRPr="00E977DE">
        <w:rPr>
          <w:color w:val="000000"/>
          <w:sz w:val="24"/>
          <w:szCs w:val="24"/>
          <w:shd w:val="clear" w:color="auto" w:fill="FFFFFF"/>
          <w:lang w:val="en-US"/>
        </w:rPr>
        <w:t xml:space="preserve">With absolutely synchronous processing and structuring of compositional maps according to three-channel technique for </w:t>
      </w:r>
      <w:r w:rsidR="0092797A" w:rsidRPr="00E977DE">
        <w:rPr>
          <w:color w:val="000000"/>
          <w:sz w:val="24"/>
          <w:szCs w:val="24"/>
          <w:shd w:val="clear" w:color="auto" w:fill="FFFFFF"/>
          <w:lang w:val="en-US"/>
        </w:rPr>
        <w:t xml:space="preserve">MSI </w:t>
      </w:r>
      <w:r w:rsidRPr="00E977DE">
        <w:rPr>
          <w:color w:val="000000"/>
          <w:sz w:val="24"/>
          <w:szCs w:val="24"/>
          <w:shd w:val="clear" w:color="auto" w:fill="FFFFFF"/>
          <w:lang w:val="en-US"/>
        </w:rPr>
        <w:t>sensor with equal time</w:t>
      </w:r>
      <w:r w:rsidR="005103C4" w:rsidRPr="00E977DE">
        <w:rPr>
          <w:color w:val="000000"/>
          <w:sz w:val="24"/>
          <w:szCs w:val="24"/>
          <w:shd w:val="clear" w:color="auto" w:fill="FFFFFF"/>
          <w:lang w:val="en-US"/>
        </w:rPr>
        <w:t xml:space="preserve"> to take pictures in early summer each year, significant amount of vegetation in the image for </w:t>
      </w:r>
      <w:r w:rsidR="0092797A" w:rsidRPr="00E977DE">
        <w:rPr>
          <w:color w:val="000000"/>
          <w:sz w:val="24"/>
          <w:szCs w:val="24"/>
          <w:shd w:val="clear" w:color="auto" w:fill="FFFFFF"/>
          <w:lang w:val="en-US"/>
        </w:rPr>
        <w:t xml:space="preserve">2019 </w:t>
      </w:r>
      <w:r w:rsidR="005103C4" w:rsidRPr="00E977DE">
        <w:rPr>
          <w:color w:val="000000"/>
          <w:sz w:val="24"/>
          <w:szCs w:val="24"/>
          <w:shd w:val="clear" w:color="auto" w:fill="FFFFFF"/>
          <w:lang w:val="en-US"/>
        </w:rPr>
        <w:t>is apparent in comparison with the current year</w:t>
      </w:r>
      <w:r w:rsidR="0092797A" w:rsidRPr="00E977DE">
        <w:rPr>
          <w:color w:val="000000"/>
          <w:sz w:val="24"/>
          <w:szCs w:val="24"/>
          <w:shd w:val="clear" w:color="auto" w:fill="FFFFFF"/>
          <w:lang w:val="en-US"/>
        </w:rPr>
        <w:t xml:space="preserve">, </w:t>
      </w:r>
      <w:r w:rsidR="005103C4" w:rsidRPr="00E977DE">
        <w:rPr>
          <w:color w:val="000000"/>
          <w:sz w:val="24"/>
          <w:szCs w:val="24"/>
          <w:shd w:val="clear" w:color="auto" w:fill="FFFFFF"/>
          <w:lang w:val="en-US"/>
        </w:rPr>
        <w:t xml:space="preserve">which may indicate significant reduction in water balance and drier period before date of filming in </w:t>
      </w:r>
      <w:r w:rsidR="0092797A" w:rsidRPr="00E977DE">
        <w:rPr>
          <w:color w:val="000000"/>
          <w:sz w:val="24"/>
          <w:szCs w:val="24"/>
          <w:shd w:val="clear" w:color="auto" w:fill="FFFFFF"/>
          <w:lang w:val="en-US"/>
        </w:rPr>
        <w:t xml:space="preserve">2020, </w:t>
      </w:r>
      <w:r w:rsidR="005103C4" w:rsidRPr="00E977DE">
        <w:rPr>
          <w:color w:val="000000"/>
          <w:sz w:val="24"/>
          <w:szCs w:val="24"/>
          <w:shd w:val="clear" w:color="auto" w:fill="FFFFFF"/>
          <w:lang w:val="en-US"/>
        </w:rPr>
        <w:t>which, in turn, also influenced progressive drying and separation of the bay</w:t>
      </w:r>
      <w:r w:rsidR="0092797A" w:rsidRPr="00E977DE">
        <w:rPr>
          <w:color w:val="000000"/>
          <w:sz w:val="24"/>
          <w:szCs w:val="24"/>
          <w:shd w:val="clear" w:color="auto" w:fill="FFFFFF"/>
          <w:lang w:val="en-US"/>
        </w:rPr>
        <w:t xml:space="preserve">. </w:t>
      </w:r>
      <w:r w:rsidR="005103C4" w:rsidRPr="00E977DE">
        <w:rPr>
          <w:color w:val="000000"/>
          <w:sz w:val="24"/>
          <w:szCs w:val="24"/>
          <w:shd w:val="clear" w:color="auto" w:fill="FFFFFF"/>
          <w:lang w:val="en-US"/>
        </w:rPr>
        <w:t xml:space="preserve">In fact, this take place in the middle of June, </w:t>
      </w:r>
      <w:r w:rsidR="0092797A" w:rsidRPr="00E977DE">
        <w:rPr>
          <w:color w:val="000000"/>
          <w:sz w:val="24"/>
          <w:szCs w:val="24"/>
          <w:shd w:val="clear" w:color="auto" w:fill="FFFFFF"/>
          <w:lang w:val="en-US"/>
        </w:rPr>
        <w:t xml:space="preserve">2020, </w:t>
      </w:r>
      <w:r w:rsidR="005103C4" w:rsidRPr="00E977DE">
        <w:rPr>
          <w:color w:val="000000"/>
          <w:sz w:val="24"/>
          <w:szCs w:val="24"/>
          <w:shd w:val="clear" w:color="auto" w:fill="FFFFFF"/>
          <w:lang w:val="en-US"/>
        </w:rPr>
        <w:t xml:space="preserve">which is apparent in comparison of images presented to June and July from </w:t>
      </w:r>
      <w:r w:rsidR="0092797A" w:rsidRPr="00E977DE">
        <w:rPr>
          <w:color w:val="000000"/>
          <w:sz w:val="24"/>
          <w:szCs w:val="24"/>
          <w:shd w:val="clear" w:color="auto" w:fill="FFFFFF"/>
          <w:lang w:val="en-US"/>
        </w:rPr>
        <w:t xml:space="preserve">MSI </w:t>
      </w:r>
      <w:r w:rsidR="005103C4" w:rsidRPr="00E977DE">
        <w:rPr>
          <w:color w:val="000000"/>
          <w:sz w:val="24"/>
          <w:szCs w:val="24"/>
          <w:shd w:val="clear" w:color="auto" w:fill="FFFFFF"/>
          <w:lang w:val="en-US"/>
        </w:rPr>
        <w:t xml:space="preserve">scanner in Figure </w:t>
      </w:r>
      <w:r w:rsidR="003B5E2A" w:rsidRPr="00E977DE">
        <w:rPr>
          <w:color w:val="000000"/>
          <w:sz w:val="24"/>
          <w:szCs w:val="24"/>
          <w:shd w:val="clear" w:color="auto" w:fill="FFFFFF"/>
          <w:lang w:val="en-US"/>
        </w:rPr>
        <w:t>11</w:t>
      </w:r>
      <w:r w:rsidR="005103C4" w:rsidRPr="00E977DE">
        <w:rPr>
          <w:color w:val="000000"/>
          <w:sz w:val="24"/>
          <w:szCs w:val="24"/>
          <w:shd w:val="clear" w:color="auto" w:fill="FFFFFF"/>
          <w:lang w:val="en-US"/>
        </w:rPr>
        <w:t xml:space="preserve">, Appendix </w:t>
      </w:r>
      <w:r w:rsidR="000E6106" w:rsidRPr="00E977DE">
        <w:rPr>
          <w:color w:val="000000"/>
          <w:sz w:val="24"/>
          <w:szCs w:val="24"/>
          <w:shd w:val="clear" w:color="auto" w:fill="FFFFFF"/>
          <w:lang w:val="en-US"/>
        </w:rPr>
        <w:t>D</w:t>
      </w:r>
      <w:r w:rsidR="0092797A" w:rsidRPr="00E977DE">
        <w:rPr>
          <w:color w:val="000000"/>
          <w:sz w:val="24"/>
          <w:szCs w:val="24"/>
          <w:shd w:val="clear" w:color="auto" w:fill="FFFFFF"/>
          <w:lang w:val="en-US"/>
        </w:rPr>
        <w:t xml:space="preserve">. </w:t>
      </w:r>
      <w:r w:rsidR="005103C4" w:rsidRPr="00E977DE">
        <w:rPr>
          <w:color w:val="000000"/>
          <w:sz w:val="24"/>
          <w:szCs w:val="24"/>
          <w:shd w:val="clear" w:color="auto" w:fill="FFFFFF"/>
          <w:lang w:val="en-US"/>
        </w:rPr>
        <w:t xml:space="preserve">Highlighted fragment in the image for July </w:t>
      </w:r>
      <w:r w:rsidR="0092797A" w:rsidRPr="00E977DE">
        <w:rPr>
          <w:color w:val="000000"/>
          <w:sz w:val="24"/>
          <w:szCs w:val="24"/>
          <w:shd w:val="clear" w:color="auto" w:fill="FFFFFF"/>
          <w:lang w:val="en-US"/>
        </w:rPr>
        <w:t>13</w:t>
      </w:r>
      <w:r w:rsidR="005103C4" w:rsidRPr="00E977DE">
        <w:rPr>
          <w:color w:val="000000"/>
          <w:sz w:val="24"/>
          <w:szCs w:val="24"/>
          <w:shd w:val="clear" w:color="auto" w:fill="FFFFFF"/>
          <w:lang w:val="en-US"/>
        </w:rPr>
        <w:t xml:space="preserve"> shows the shallower bond near the outflow of East-West gat</w:t>
      </w:r>
      <w:r w:rsidR="0092797A" w:rsidRPr="00E977DE">
        <w:rPr>
          <w:color w:val="000000"/>
          <w:sz w:val="24"/>
          <w:szCs w:val="24"/>
          <w:shd w:val="clear" w:color="auto" w:fill="FFFFFF"/>
          <w:lang w:val="en-US"/>
        </w:rPr>
        <w:t xml:space="preserve">, </w:t>
      </w:r>
      <w:r w:rsidR="005103C4" w:rsidRPr="00E977DE">
        <w:rPr>
          <w:color w:val="000000"/>
          <w:sz w:val="24"/>
          <w:szCs w:val="24"/>
          <w:shd w:val="clear" w:color="auto" w:fill="FFFFFF"/>
          <w:lang w:val="en-US"/>
        </w:rPr>
        <w:t xml:space="preserve">alongside whereof </w:t>
      </w:r>
      <w:r w:rsidR="00565A38" w:rsidRPr="00E977DE">
        <w:rPr>
          <w:color w:val="000000"/>
          <w:sz w:val="24"/>
          <w:szCs w:val="24"/>
          <w:shd w:val="clear" w:color="auto" w:fill="FFFFFF"/>
          <w:lang w:val="en-US"/>
        </w:rPr>
        <w:t>Chernyshov</w:t>
      </w:r>
      <w:r w:rsidR="0092797A" w:rsidRPr="00E977DE">
        <w:rPr>
          <w:color w:val="000000"/>
          <w:sz w:val="24"/>
          <w:szCs w:val="24"/>
          <w:shd w:val="clear" w:color="auto" w:fill="FFFFFF"/>
          <w:lang w:val="en-US"/>
        </w:rPr>
        <w:t xml:space="preserve"> </w:t>
      </w:r>
      <w:r w:rsidR="005103C4" w:rsidRPr="00E977DE">
        <w:rPr>
          <w:color w:val="000000"/>
          <w:sz w:val="24"/>
          <w:szCs w:val="24"/>
          <w:shd w:val="clear" w:color="auto" w:fill="FFFFFF"/>
          <w:lang w:val="en-US"/>
        </w:rPr>
        <w:t>bay was divided into two basins</w:t>
      </w:r>
      <w:r w:rsidR="0092797A" w:rsidRPr="00E977DE">
        <w:rPr>
          <w:color w:val="000000"/>
          <w:sz w:val="24"/>
          <w:szCs w:val="24"/>
          <w:shd w:val="clear" w:color="auto" w:fill="FFFFFF"/>
          <w:lang w:val="en-US"/>
        </w:rPr>
        <w:t xml:space="preserve">. </w:t>
      </w:r>
      <w:r w:rsidR="005103C4" w:rsidRPr="00E977DE">
        <w:rPr>
          <w:color w:val="000000"/>
          <w:sz w:val="24"/>
          <w:szCs w:val="24"/>
          <w:shd w:val="clear" w:color="auto" w:fill="FFFFFF"/>
          <w:lang w:val="en-US"/>
        </w:rPr>
        <w:t>The specific character of drying of the bond is deviation of color spectrum to blue region</w:t>
      </w:r>
      <w:r w:rsidR="0092797A" w:rsidRPr="00E977DE">
        <w:rPr>
          <w:color w:val="000000"/>
          <w:sz w:val="24"/>
          <w:szCs w:val="24"/>
          <w:shd w:val="clear" w:color="auto" w:fill="FFFFFF"/>
          <w:lang w:val="en-US"/>
        </w:rPr>
        <w:t xml:space="preserve">, </w:t>
      </w:r>
      <w:r w:rsidR="005103C4" w:rsidRPr="00E977DE">
        <w:rPr>
          <w:color w:val="000000"/>
          <w:sz w:val="24"/>
          <w:szCs w:val="24"/>
          <w:shd w:val="clear" w:color="auto" w:fill="FFFFFF"/>
          <w:lang w:val="en-US"/>
        </w:rPr>
        <w:t>while with this technique of image processing blueness corresponds to sections of surface background at least marginally covered with water</w:t>
      </w:r>
      <w:r w:rsidR="0092797A" w:rsidRPr="00E977DE">
        <w:rPr>
          <w:color w:val="000000"/>
          <w:sz w:val="24"/>
          <w:szCs w:val="24"/>
          <w:shd w:val="clear" w:color="auto" w:fill="FFFFFF"/>
          <w:lang w:val="en-US"/>
        </w:rPr>
        <w:t xml:space="preserve">, </w:t>
      </w:r>
      <w:r w:rsidR="005103C4" w:rsidRPr="00E977DE">
        <w:rPr>
          <w:color w:val="000000"/>
          <w:sz w:val="24"/>
          <w:szCs w:val="24"/>
          <w:shd w:val="clear" w:color="auto" w:fill="FFFFFF"/>
          <w:lang w:val="en-US"/>
        </w:rPr>
        <w:t>which is not expressly observed near joining of two basins formed in the basin</w:t>
      </w:r>
      <w:r w:rsidR="0092797A" w:rsidRPr="00E977DE">
        <w:rPr>
          <w:color w:val="000000"/>
          <w:sz w:val="24"/>
          <w:szCs w:val="24"/>
          <w:shd w:val="clear" w:color="auto" w:fill="FFFFFF"/>
          <w:lang w:val="en-US"/>
        </w:rPr>
        <w:t xml:space="preserve">. </w:t>
      </w:r>
      <w:r w:rsidR="005103C4" w:rsidRPr="00E977DE">
        <w:rPr>
          <w:color w:val="000000"/>
          <w:sz w:val="24"/>
          <w:szCs w:val="24"/>
          <w:shd w:val="clear" w:color="auto" w:fill="FFFFFF"/>
          <w:lang w:val="en-US"/>
        </w:rPr>
        <w:t>According to the same principle and using images of maximum resolution and refining</w:t>
      </w:r>
      <w:r w:rsidR="0092797A" w:rsidRPr="00E977DE">
        <w:rPr>
          <w:color w:val="000000"/>
          <w:sz w:val="24"/>
          <w:szCs w:val="24"/>
          <w:shd w:val="clear" w:color="auto" w:fill="FFFFFF"/>
          <w:lang w:val="en-US"/>
        </w:rPr>
        <w:t xml:space="preserve">, </w:t>
      </w:r>
      <w:r w:rsidR="005103C4" w:rsidRPr="00E977DE">
        <w:rPr>
          <w:color w:val="000000"/>
          <w:sz w:val="24"/>
          <w:szCs w:val="24"/>
          <w:shd w:val="clear" w:color="auto" w:fill="FFFFFF"/>
          <w:lang w:val="en-US"/>
        </w:rPr>
        <w:t xml:space="preserve">we can monitor the condition </w:t>
      </w:r>
      <w:r w:rsidR="008F0758" w:rsidRPr="00E977DE">
        <w:rPr>
          <w:color w:val="000000"/>
          <w:sz w:val="24"/>
          <w:szCs w:val="24"/>
          <w:shd w:val="clear" w:color="auto" w:fill="FFFFFF"/>
          <w:lang w:val="en-US"/>
        </w:rPr>
        <w:t xml:space="preserve">of a gat connecting </w:t>
      </w:r>
      <w:r w:rsidR="00565A38" w:rsidRPr="00E977DE">
        <w:rPr>
          <w:color w:val="000000"/>
          <w:sz w:val="24"/>
          <w:szCs w:val="24"/>
          <w:shd w:val="clear" w:color="auto" w:fill="FFFFFF"/>
          <w:lang w:val="en-US"/>
        </w:rPr>
        <w:t>Chernyshov</w:t>
      </w:r>
      <w:r w:rsidR="0092797A" w:rsidRPr="00E977DE">
        <w:rPr>
          <w:color w:val="000000"/>
          <w:sz w:val="24"/>
          <w:szCs w:val="24"/>
          <w:shd w:val="clear" w:color="auto" w:fill="FFFFFF"/>
          <w:lang w:val="en-US"/>
        </w:rPr>
        <w:t xml:space="preserve"> </w:t>
      </w:r>
      <w:r w:rsidR="008F0758" w:rsidRPr="00E977DE">
        <w:rPr>
          <w:color w:val="000000"/>
          <w:sz w:val="24"/>
          <w:szCs w:val="24"/>
          <w:shd w:val="clear" w:color="auto" w:fill="FFFFFF"/>
          <w:lang w:val="en-US"/>
        </w:rPr>
        <w:t>bay with the rest part of Western basin existing for several years</w:t>
      </w:r>
      <w:r w:rsidR="0092797A" w:rsidRPr="00E977DE">
        <w:rPr>
          <w:color w:val="000000"/>
          <w:sz w:val="24"/>
          <w:szCs w:val="24"/>
          <w:shd w:val="clear" w:color="auto" w:fill="FFFFFF"/>
          <w:lang w:val="en-US"/>
        </w:rPr>
        <w:t xml:space="preserve">, </w:t>
      </w:r>
      <w:r w:rsidR="008F0758" w:rsidRPr="00E977DE">
        <w:rPr>
          <w:color w:val="000000"/>
          <w:sz w:val="24"/>
          <w:szCs w:val="24"/>
          <w:shd w:val="clear" w:color="auto" w:fill="FFFFFF"/>
          <w:lang w:val="en-US"/>
        </w:rPr>
        <w:t>which was formed in location of relatively bathymetrical channel from the bay</w:t>
      </w:r>
      <w:r w:rsidR="0092797A" w:rsidRPr="00E977DE">
        <w:rPr>
          <w:color w:val="000000"/>
          <w:sz w:val="24"/>
          <w:szCs w:val="24"/>
          <w:shd w:val="clear" w:color="auto" w:fill="FFFFFF"/>
          <w:lang w:val="en-US"/>
        </w:rPr>
        <w:t xml:space="preserve">. </w:t>
      </w:r>
      <w:r w:rsidR="008F0758" w:rsidRPr="00E977DE">
        <w:rPr>
          <w:color w:val="000000"/>
          <w:sz w:val="24"/>
          <w:szCs w:val="24"/>
          <w:shd w:val="clear" w:color="auto" w:fill="FFFFFF"/>
          <w:lang w:val="en-US"/>
        </w:rPr>
        <w:t>Occurrence of separate high light in this gat may indicate potentially “problematic” zones</w:t>
      </w:r>
      <w:r w:rsidR="0092797A" w:rsidRPr="00E977DE">
        <w:rPr>
          <w:color w:val="000000"/>
          <w:sz w:val="24"/>
          <w:szCs w:val="24"/>
          <w:shd w:val="clear" w:color="auto" w:fill="FFFFFF"/>
          <w:lang w:val="en-US"/>
        </w:rPr>
        <w:t xml:space="preserve">, </w:t>
      </w:r>
      <w:r w:rsidR="008F0758" w:rsidRPr="00E977DE">
        <w:rPr>
          <w:color w:val="000000"/>
          <w:sz w:val="24"/>
          <w:szCs w:val="24"/>
          <w:shd w:val="clear" w:color="auto" w:fill="FFFFFF"/>
          <w:lang w:val="en-US"/>
        </w:rPr>
        <w:t xml:space="preserve">which ultimately will result in complete separation of </w:t>
      </w:r>
      <w:r w:rsidR="00565A38" w:rsidRPr="00E977DE">
        <w:rPr>
          <w:color w:val="000000"/>
          <w:sz w:val="24"/>
          <w:szCs w:val="24"/>
          <w:shd w:val="clear" w:color="auto" w:fill="FFFFFF"/>
          <w:lang w:val="en-US"/>
        </w:rPr>
        <w:t>Chernyshov</w:t>
      </w:r>
      <w:r w:rsidR="0092797A" w:rsidRPr="00E977DE">
        <w:rPr>
          <w:color w:val="000000"/>
          <w:sz w:val="24"/>
          <w:szCs w:val="24"/>
          <w:shd w:val="clear" w:color="auto" w:fill="FFFFFF"/>
          <w:lang w:val="en-US"/>
        </w:rPr>
        <w:t xml:space="preserve"> </w:t>
      </w:r>
      <w:r w:rsidR="008F0758" w:rsidRPr="00E977DE">
        <w:rPr>
          <w:color w:val="000000"/>
          <w:sz w:val="24"/>
          <w:szCs w:val="24"/>
          <w:shd w:val="clear" w:color="auto" w:fill="FFFFFF"/>
          <w:lang w:val="en-US"/>
        </w:rPr>
        <w:t>bay from all other Aral basins and</w:t>
      </w:r>
      <w:r w:rsidR="0092797A" w:rsidRPr="00E977DE">
        <w:rPr>
          <w:color w:val="000000"/>
          <w:sz w:val="24"/>
          <w:szCs w:val="24"/>
          <w:shd w:val="clear" w:color="auto" w:fill="FFFFFF"/>
          <w:lang w:val="en-US"/>
        </w:rPr>
        <w:t xml:space="preserve">, </w:t>
      </w:r>
      <w:r w:rsidR="008F0758" w:rsidRPr="00E977DE">
        <w:rPr>
          <w:color w:val="000000"/>
          <w:sz w:val="24"/>
          <w:szCs w:val="24"/>
          <w:shd w:val="clear" w:color="auto" w:fill="FFFFFF"/>
          <w:lang w:val="en-US"/>
        </w:rPr>
        <w:t>apparently</w:t>
      </w:r>
      <w:r w:rsidR="0092797A" w:rsidRPr="00E977DE">
        <w:rPr>
          <w:color w:val="000000"/>
          <w:sz w:val="24"/>
          <w:szCs w:val="24"/>
          <w:shd w:val="clear" w:color="auto" w:fill="FFFFFF"/>
          <w:lang w:val="en-US"/>
        </w:rPr>
        <w:t xml:space="preserve">, </w:t>
      </w:r>
      <w:proofErr w:type="gramStart"/>
      <w:r w:rsidR="008F0758" w:rsidRPr="00E977DE">
        <w:rPr>
          <w:color w:val="000000"/>
          <w:sz w:val="24"/>
          <w:szCs w:val="24"/>
          <w:shd w:val="clear" w:color="auto" w:fill="FFFFFF"/>
          <w:lang w:val="en-US"/>
        </w:rPr>
        <w:t>its</w:t>
      </w:r>
      <w:proofErr w:type="gramEnd"/>
      <w:r w:rsidR="008F0758" w:rsidRPr="00E977DE">
        <w:rPr>
          <w:color w:val="000000"/>
          <w:sz w:val="24"/>
          <w:szCs w:val="24"/>
          <w:shd w:val="clear" w:color="auto" w:fill="FFFFFF"/>
          <w:lang w:val="en-US"/>
        </w:rPr>
        <w:t xml:space="preserve"> further drying in the absence of source of water inflow</w:t>
      </w:r>
      <w:r w:rsidR="0092797A" w:rsidRPr="00E977DE">
        <w:rPr>
          <w:color w:val="000000"/>
          <w:sz w:val="24"/>
          <w:szCs w:val="24"/>
          <w:shd w:val="clear" w:color="auto" w:fill="FFFFFF"/>
          <w:lang w:val="en-US"/>
        </w:rPr>
        <w:t>.</w:t>
      </w:r>
    </w:p>
    <w:p w:rsidR="0092797A" w:rsidRPr="00E977DE" w:rsidRDefault="008F0758" w:rsidP="003B5E2A">
      <w:pPr>
        <w:widowControl w:val="0"/>
        <w:suppressAutoHyphens/>
        <w:spacing w:line="360" w:lineRule="auto"/>
        <w:ind w:firstLine="709"/>
        <w:jc w:val="both"/>
        <w:rPr>
          <w:color w:val="000000"/>
          <w:sz w:val="24"/>
          <w:szCs w:val="24"/>
          <w:lang w:val="en-US"/>
        </w:rPr>
      </w:pPr>
      <w:r w:rsidRPr="00E977DE">
        <w:rPr>
          <w:color w:val="000000"/>
          <w:sz w:val="24"/>
          <w:szCs w:val="24"/>
          <w:lang w:val="en-US"/>
        </w:rPr>
        <w:t>As it was mentioned before</w:t>
      </w:r>
      <w:r w:rsidR="0092797A" w:rsidRPr="00E977DE">
        <w:rPr>
          <w:color w:val="000000"/>
          <w:sz w:val="24"/>
          <w:szCs w:val="24"/>
          <w:lang w:val="en-US"/>
        </w:rPr>
        <w:t xml:space="preserve">, </w:t>
      </w:r>
      <w:r w:rsidRPr="00E977DE">
        <w:rPr>
          <w:color w:val="000000"/>
          <w:sz w:val="24"/>
          <w:szCs w:val="24"/>
          <w:lang w:val="en-US"/>
        </w:rPr>
        <w:t>quite a small amount of precipitation was observed over the region under consideration last summer</w:t>
      </w:r>
      <w:r w:rsidR="0092797A" w:rsidRPr="00E977DE">
        <w:rPr>
          <w:color w:val="000000"/>
          <w:sz w:val="24"/>
          <w:szCs w:val="24"/>
          <w:lang w:val="en-US"/>
        </w:rPr>
        <w:t xml:space="preserve">, </w:t>
      </w:r>
      <w:r w:rsidRPr="00E977DE">
        <w:rPr>
          <w:color w:val="000000"/>
          <w:sz w:val="24"/>
          <w:szCs w:val="24"/>
          <w:lang w:val="en-US"/>
        </w:rPr>
        <w:t xml:space="preserve">which led to described situation with division of </w:t>
      </w:r>
      <w:r w:rsidR="00565A38" w:rsidRPr="00E977DE">
        <w:rPr>
          <w:color w:val="000000"/>
          <w:sz w:val="24"/>
          <w:szCs w:val="24"/>
          <w:lang w:val="en-US"/>
        </w:rPr>
        <w:t>Chernyshov</w:t>
      </w:r>
      <w:r w:rsidR="0092797A" w:rsidRPr="00E977DE">
        <w:rPr>
          <w:color w:val="000000"/>
          <w:sz w:val="24"/>
          <w:szCs w:val="24"/>
          <w:lang w:val="en-US"/>
        </w:rPr>
        <w:t xml:space="preserve"> </w:t>
      </w:r>
      <w:r w:rsidRPr="00E977DE">
        <w:rPr>
          <w:color w:val="000000"/>
          <w:sz w:val="24"/>
          <w:szCs w:val="24"/>
          <w:lang w:val="en-US"/>
        </w:rPr>
        <w:t>bay into two basins</w:t>
      </w:r>
      <w:r w:rsidR="0092797A" w:rsidRPr="00E977DE">
        <w:rPr>
          <w:color w:val="000000"/>
          <w:sz w:val="24"/>
          <w:szCs w:val="24"/>
          <w:lang w:val="en-US"/>
        </w:rPr>
        <w:t xml:space="preserve">. </w:t>
      </w:r>
      <w:r w:rsidRPr="00E977DE">
        <w:rPr>
          <w:color w:val="000000"/>
          <w:sz w:val="24"/>
          <w:szCs w:val="24"/>
          <w:lang w:val="en-US"/>
        </w:rPr>
        <w:t>However, after a strong rain front, water exchange between these basins restored though for a short time</w:t>
      </w:r>
      <w:r w:rsidR="0092797A" w:rsidRPr="00E977DE">
        <w:rPr>
          <w:color w:val="000000"/>
          <w:sz w:val="24"/>
          <w:szCs w:val="24"/>
          <w:lang w:val="en-US"/>
        </w:rPr>
        <w:t xml:space="preserve">. </w:t>
      </w:r>
      <w:r w:rsidRPr="00E977DE">
        <w:rPr>
          <w:color w:val="000000"/>
          <w:sz w:val="24"/>
          <w:szCs w:val="24"/>
          <w:lang w:val="en-US"/>
        </w:rPr>
        <w:t xml:space="preserve">This situation is reflected in satellite images for the middle July presented in Figure </w:t>
      </w:r>
      <w:r w:rsidR="003B5E2A" w:rsidRPr="00E977DE">
        <w:rPr>
          <w:color w:val="000000"/>
          <w:sz w:val="24"/>
          <w:szCs w:val="24"/>
          <w:lang w:val="en-US"/>
        </w:rPr>
        <w:t>12</w:t>
      </w:r>
      <w:r w:rsidRPr="00E977DE">
        <w:rPr>
          <w:color w:val="000000"/>
          <w:sz w:val="24"/>
          <w:szCs w:val="24"/>
          <w:lang w:val="en-US"/>
        </w:rPr>
        <w:t xml:space="preserve">, Appendix </w:t>
      </w:r>
      <w:r w:rsidR="000E6106" w:rsidRPr="00E977DE">
        <w:rPr>
          <w:color w:val="000000"/>
          <w:sz w:val="24"/>
          <w:szCs w:val="24"/>
          <w:shd w:val="clear" w:color="auto" w:fill="FFFFFF"/>
          <w:lang w:val="en-US"/>
        </w:rPr>
        <w:t>D</w:t>
      </w:r>
      <w:r w:rsidR="0092797A" w:rsidRPr="00E977DE">
        <w:rPr>
          <w:color w:val="000000"/>
          <w:sz w:val="24"/>
          <w:szCs w:val="24"/>
          <w:lang w:val="en-US"/>
        </w:rPr>
        <w:t xml:space="preserve">, </w:t>
      </w:r>
      <w:r w:rsidRPr="00E977DE">
        <w:rPr>
          <w:color w:val="000000"/>
          <w:sz w:val="24"/>
          <w:szCs w:val="24"/>
          <w:lang w:val="en-US"/>
        </w:rPr>
        <w:t xml:space="preserve">however, the bond was closed soon </w:t>
      </w:r>
      <w:r w:rsidR="0092797A" w:rsidRPr="00E977DE">
        <w:rPr>
          <w:color w:val="000000"/>
          <w:sz w:val="24"/>
          <w:szCs w:val="24"/>
          <w:lang w:val="en-US"/>
        </w:rPr>
        <w:t>(</w:t>
      </w:r>
      <w:r w:rsidRPr="00E977DE">
        <w:rPr>
          <w:color w:val="000000"/>
          <w:sz w:val="24"/>
          <w:szCs w:val="24"/>
          <w:lang w:val="en-US"/>
        </w:rPr>
        <w:t xml:space="preserve">Figure </w:t>
      </w:r>
      <w:r w:rsidR="0092797A" w:rsidRPr="00E977DE">
        <w:rPr>
          <w:color w:val="000000"/>
          <w:sz w:val="24"/>
          <w:szCs w:val="24"/>
          <w:lang w:val="en-US"/>
        </w:rPr>
        <w:t>1</w:t>
      </w:r>
      <w:r w:rsidR="003B5E2A" w:rsidRPr="00E977DE">
        <w:rPr>
          <w:color w:val="000000"/>
          <w:sz w:val="24"/>
          <w:szCs w:val="24"/>
          <w:lang w:val="en-US"/>
        </w:rPr>
        <w:t>3</w:t>
      </w:r>
      <w:r w:rsidRPr="00E977DE">
        <w:rPr>
          <w:color w:val="000000"/>
          <w:sz w:val="24"/>
          <w:szCs w:val="24"/>
          <w:lang w:val="en-US"/>
        </w:rPr>
        <w:t>,</w:t>
      </w:r>
      <w:r w:rsidRPr="00E977DE">
        <w:rPr>
          <w:color w:val="000000"/>
          <w:sz w:val="24"/>
          <w:szCs w:val="24"/>
          <w:shd w:val="clear" w:color="auto" w:fill="FFFFFF"/>
          <w:lang w:val="en-US"/>
        </w:rPr>
        <w:t xml:space="preserve"> Appendix </w:t>
      </w:r>
      <w:r w:rsidR="000E6106" w:rsidRPr="00E977DE">
        <w:rPr>
          <w:color w:val="000000"/>
          <w:sz w:val="24"/>
          <w:szCs w:val="24"/>
          <w:shd w:val="clear" w:color="auto" w:fill="FFFFFF"/>
          <w:lang w:val="en-US"/>
        </w:rPr>
        <w:t>D</w:t>
      </w:r>
      <w:r w:rsidR="0092797A" w:rsidRPr="00E977DE">
        <w:rPr>
          <w:color w:val="000000"/>
          <w:sz w:val="24"/>
          <w:szCs w:val="24"/>
          <w:lang w:val="en-US"/>
        </w:rPr>
        <w:t>).</w:t>
      </w:r>
    </w:p>
    <w:p w:rsidR="0092797A" w:rsidRPr="00E977DE" w:rsidRDefault="008F0758" w:rsidP="003B5E2A">
      <w:pPr>
        <w:widowControl w:val="0"/>
        <w:suppressAutoHyphens/>
        <w:spacing w:line="360" w:lineRule="auto"/>
        <w:ind w:firstLine="709"/>
        <w:jc w:val="both"/>
        <w:rPr>
          <w:color w:val="000000"/>
          <w:sz w:val="24"/>
          <w:szCs w:val="24"/>
          <w:lang w:val="en-US"/>
        </w:rPr>
      </w:pPr>
      <w:r w:rsidRPr="00E977DE">
        <w:rPr>
          <w:color w:val="000000"/>
          <w:sz w:val="24"/>
          <w:szCs w:val="24"/>
          <w:lang w:val="en-US"/>
        </w:rPr>
        <w:t xml:space="preserve">Inter alia, this may be indicative of the fact that longstanding autumn rain showers most likely will restore the water exchange and will connect two parts of the bay at least until next </w:t>
      </w:r>
      <w:r w:rsidRPr="00E977DE">
        <w:rPr>
          <w:color w:val="000000"/>
          <w:sz w:val="24"/>
          <w:szCs w:val="24"/>
          <w:lang w:val="en-US"/>
        </w:rPr>
        <w:lastRenderedPageBreak/>
        <w:t>summer</w:t>
      </w:r>
      <w:r w:rsidR="0092797A" w:rsidRPr="00E977DE">
        <w:rPr>
          <w:color w:val="000000"/>
          <w:sz w:val="24"/>
          <w:szCs w:val="24"/>
          <w:lang w:val="en-US"/>
        </w:rPr>
        <w:t xml:space="preserve">. </w:t>
      </w:r>
      <w:r w:rsidRPr="00E977DE">
        <w:rPr>
          <w:color w:val="000000"/>
          <w:sz w:val="24"/>
          <w:szCs w:val="24"/>
          <w:lang w:val="en-US"/>
        </w:rPr>
        <w:t>So far, as of the date of preparation of the report, the situation is quite pessimistic</w:t>
      </w:r>
      <w:r w:rsidR="0092797A" w:rsidRPr="00E977DE">
        <w:rPr>
          <w:color w:val="000000"/>
          <w:sz w:val="24"/>
          <w:szCs w:val="24"/>
          <w:lang w:val="en-US"/>
        </w:rPr>
        <w:t xml:space="preserve">, </w:t>
      </w:r>
      <w:r w:rsidRPr="00E977DE">
        <w:rPr>
          <w:color w:val="000000"/>
          <w:sz w:val="24"/>
          <w:szCs w:val="24"/>
          <w:lang w:val="en-US"/>
        </w:rPr>
        <w:t>especially when analyzing the condition of the smaller western part of the separated bay</w:t>
      </w:r>
      <w:r w:rsidR="0092797A" w:rsidRPr="00E977DE">
        <w:rPr>
          <w:color w:val="000000"/>
          <w:sz w:val="24"/>
          <w:szCs w:val="24"/>
          <w:lang w:val="en-US"/>
        </w:rPr>
        <w:t xml:space="preserve">. </w:t>
      </w:r>
      <w:r w:rsidR="00A04B03" w:rsidRPr="00E977DE">
        <w:rPr>
          <w:color w:val="000000"/>
          <w:sz w:val="24"/>
          <w:szCs w:val="24"/>
          <w:lang w:val="en-US"/>
        </w:rPr>
        <w:t xml:space="preserve">In the image </w:t>
      </w:r>
      <w:r w:rsidR="0092797A" w:rsidRPr="00E977DE">
        <w:rPr>
          <w:color w:val="000000"/>
          <w:sz w:val="24"/>
          <w:szCs w:val="24"/>
          <w:lang w:val="en-US"/>
        </w:rPr>
        <w:t>1</w:t>
      </w:r>
      <w:r w:rsidR="003B5E2A" w:rsidRPr="00E977DE">
        <w:rPr>
          <w:color w:val="000000"/>
          <w:sz w:val="24"/>
          <w:szCs w:val="24"/>
          <w:lang w:val="en-US"/>
        </w:rPr>
        <w:t>3</w:t>
      </w:r>
      <w:r w:rsidR="00A04B03" w:rsidRPr="00E977DE">
        <w:rPr>
          <w:color w:val="000000"/>
          <w:sz w:val="24"/>
          <w:szCs w:val="24"/>
          <w:lang w:val="en-US"/>
        </w:rPr>
        <w:t xml:space="preserve"> taken on the basis of composition of water-sensitive channels of </w:t>
      </w:r>
      <w:r w:rsidR="0092797A" w:rsidRPr="00E977DE">
        <w:rPr>
          <w:color w:val="000000"/>
          <w:sz w:val="24"/>
          <w:szCs w:val="24"/>
          <w:lang w:val="en-US"/>
        </w:rPr>
        <w:t>MSI</w:t>
      </w:r>
      <w:r w:rsidR="00A04B03" w:rsidRPr="00E977DE">
        <w:rPr>
          <w:color w:val="000000"/>
          <w:sz w:val="24"/>
          <w:szCs w:val="24"/>
          <w:lang w:val="en-US"/>
        </w:rPr>
        <w:t xml:space="preserve"> scanner translucent bottom of the basin and quite a small relatively bathymetrical section can be seen can be seen</w:t>
      </w:r>
      <w:r w:rsidR="0092797A" w:rsidRPr="00E977DE">
        <w:rPr>
          <w:color w:val="000000"/>
          <w:sz w:val="24"/>
          <w:szCs w:val="24"/>
          <w:lang w:val="en-US"/>
        </w:rPr>
        <w:t xml:space="preserve">. </w:t>
      </w:r>
      <w:r w:rsidR="00A04B03" w:rsidRPr="00E977DE">
        <w:rPr>
          <w:color w:val="000000"/>
          <w:sz w:val="24"/>
          <w:szCs w:val="24"/>
          <w:lang w:val="en-US"/>
        </w:rPr>
        <w:t xml:space="preserve">In whole, in classical overall Modis’ image </w:t>
      </w:r>
      <w:r w:rsidR="0092797A" w:rsidRPr="00E977DE">
        <w:rPr>
          <w:color w:val="000000"/>
          <w:sz w:val="24"/>
          <w:szCs w:val="24"/>
          <w:lang w:val="en-US"/>
        </w:rPr>
        <w:t>(</w:t>
      </w:r>
      <w:r w:rsidR="00A04B03" w:rsidRPr="00E977DE">
        <w:rPr>
          <w:color w:val="000000"/>
          <w:sz w:val="24"/>
          <w:szCs w:val="24"/>
          <w:lang w:val="en-US"/>
        </w:rPr>
        <w:t xml:space="preserve">Figure </w:t>
      </w:r>
      <w:r w:rsidR="0092797A" w:rsidRPr="00E977DE">
        <w:rPr>
          <w:color w:val="000000"/>
          <w:sz w:val="24"/>
          <w:szCs w:val="24"/>
          <w:lang w:val="en-US"/>
        </w:rPr>
        <w:t>1</w:t>
      </w:r>
      <w:r w:rsidR="003B5E2A" w:rsidRPr="00E977DE">
        <w:rPr>
          <w:color w:val="000000"/>
          <w:sz w:val="24"/>
          <w:szCs w:val="24"/>
          <w:lang w:val="en-US"/>
        </w:rPr>
        <w:t>4</w:t>
      </w:r>
      <w:r w:rsidR="000E6106" w:rsidRPr="00E977DE">
        <w:rPr>
          <w:color w:val="000000"/>
          <w:sz w:val="24"/>
          <w:szCs w:val="24"/>
          <w:lang w:val="en-US"/>
        </w:rPr>
        <w:t>-15</w:t>
      </w:r>
      <w:r w:rsidR="00A04B03" w:rsidRPr="00E977DE">
        <w:rPr>
          <w:color w:val="000000"/>
          <w:sz w:val="24"/>
          <w:szCs w:val="24"/>
          <w:shd w:val="clear" w:color="auto" w:fill="FFFFFF"/>
          <w:lang w:val="en-US"/>
        </w:rPr>
        <w:t xml:space="preserve">, Appendix </w:t>
      </w:r>
      <w:r w:rsidR="000E6106" w:rsidRPr="00E977DE">
        <w:rPr>
          <w:color w:val="000000"/>
          <w:sz w:val="24"/>
          <w:szCs w:val="24"/>
          <w:shd w:val="clear" w:color="auto" w:fill="FFFFFF"/>
          <w:lang w:val="en-US"/>
        </w:rPr>
        <w:t>D</w:t>
      </w:r>
      <w:r w:rsidR="0092797A" w:rsidRPr="00E977DE">
        <w:rPr>
          <w:color w:val="000000"/>
          <w:sz w:val="24"/>
          <w:szCs w:val="24"/>
          <w:lang w:val="en-US"/>
        </w:rPr>
        <w:t xml:space="preserve">) </w:t>
      </w:r>
      <w:r w:rsidR="00A04B03" w:rsidRPr="00E977DE">
        <w:rPr>
          <w:color w:val="000000"/>
          <w:sz w:val="24"/>
          <w:szCs w:val="24"/>
          <w:lang w:val="en-US"/>
        </w:rPr>
        <w:t xml:space="preserve">it can be seen that the process of drying of basins beyond Smaller </w:t>
      </w:r>
      <w:proofErr w:type="gramStart"/>
      <w:r w:rsidR="00A04B03" w:rsidRPr="00E977DE">
        <w:rPr>
          <w:color w:val="000000"/>
          <w:sz w:val="24"/>
          <w:szCs w:val="24"/>
          <w:lang w:val="en-US"/>
        </w:rPr>
        <w:t>sea</w:t>
      </w:r>
      <w:proofErr w:type="gramEnd"/>
      <w:r w:rsidR="00A04B03" w:rsidRPr="00E977DE">
        <w:rPr>
          <w:color w:val="000000"/>
          <w:sz w:val="24"/>
          <w:szCs w:val="24"/>
          <w:lang w:val="en-US"/>
        </w:rPr>
        <w:t xml:space="preserve"> is uninterrupted and total area of the water surface of basins is reduced from year to year</w:t>
      </w:r>
      <w:r w:rsidR="0092797A" w:rsidRPr="00E977DE">
        <w:rPr>
          <w:color w:val="000000"/>
          <w:sz w:val="24"/>
          <w:szCs w:val="24"/>
          <w:lang w:val="en-US"/>
        </w:rPr>
        <w:t>.</w:t>
      </w:r>
    </w:p>
    <w:p w:rsidR="0092797A" w:rsidRPr="00E977DE" w:rsidRDefault="0092797A" w:rsidP="0092797A">
      <w:pPr>
        <w:widowControl w:val="0"/>
        <w:suppressAutoHyphens/>
        <w:spacing w:line="360" w:lineRule="auto"/>
        <w:jc w:val="both"/>
        <w:rPr>
          <w:color w:val="000000"/>
          <w:sz w:val="24"/>
          <w:szCs w:val="24"/>
          <w:lang w:val="en-US"/>
        </w:rPr>
      </w:pPr>
    </w:p>
    <w:p w:rsidR="00CD4AAB" w:rsidRPr="00E977DE" w:rsidRDefault="00CD4AAB" w:rsidP="00CD4AAB">
      <w:pPr>
        <w:spacing w:line="360" w:lineRule="auto"/>
        <w:ind w:firstLine="709"/>
        <w:jc w:val="both"/>
        <w:rPr>
          <w:b/>
          <w:sz w:val="24"/>
          <w:szCs w:val="24"/>
          <w:lang w:val="en-US"/>
        </w:rPr>
      </w:pPr>
      <w:r w:rsidRPr="00E977DE">
        <w:rPr>
          <w:b/>
          <w:sz w:val="24"/>
          <w:szCs w:val="24"/>
          <w:lang w:val="kk-KZ"/>
        </w:rPr>
        <w:t xml:space="preserve">4.2 </w:t>
      </w:r>
      <w:r w:rsidR="00A04B03" w:rsidRPr="00E977DE">
        <w:rPr>
          <w:b/>
          <w:sz w:val="24"/>
          <w:szCs w:val="24"/>
          <w:lang w:val="en-US"/>
        </w:rPr>
        <w:t>Assessment of long-term trends in change of water balance of large Central Asian lakes</w:t>
      </w:r>
    </w:p>
    <w:p w:rsidR="00CD4AAB" w:rsidRPr="00E977DE" w:rsidRDefault="00CD4AAB" w:rsidP="00CD4AAB">
      <w:pPr>
        <w:spacing w:line="360" w:lineRule="auto"/>
        <w:ind w:firstLine="709"/>
        <w:jc w:val="both"/>
        <w:rPr>
          <w:sz w:val="24"/>
          <w:szCs w:val="24"/>
          <w:lang w:val="en-US"/>
        </w:rPr>
      </w:pPr>
    </w:p>
    <w:p w:rsidR="0019407E" w:rsidRPr="00E977DE" w:rsidRDefault="00A04B03" w:rsidP="0019407E">
      <w:pPr>
        <w:spacing w:line="360" w:lineRule="auto"/>
        <w:ind w:firstLine="709"/>
        <w:jc w:val="both"/>
        <w:rPr>
          <w:sz w:val="24"/>
          <w:szCs w:val="24"/>
          <w:lang w:val="en-US"/>
        </w:rPr>
      </w:pPr>
      <w:r w:rsidRPr="00E977DE">
        <w:rPr>
          <w:sz w:val="24"/>
          <w:szCs w:val="24"/>
          <w:lang w:val="en-US"/>
        </w:rPr>
        <w:t>To assess long-term trends of change in water balance of large Central Asian lakes</w:t>
      </w:r>
      <w:r w:rsidR="00CD4AAB" w:rsidRPr="00E977DE">
        <w:rPr>
          <w:sz w:val="24"/>
          <w:szCs w:val="24"/>
          <w:lang w:val="en-US"/>
        </w:rPr>
        <w:t xml:space="preserve">, </w:t>
      </w:r>
      <w:r w:rsidRPr="00E977DE">
        <w:rPr>
          <w:sz w:val="24"/>
          <w:szCs w:val="24"/>
          <w:lang w:val="en-US"/>
        </w:rPr>
        <w:t xml:space="preserve">including Aral, we </w:t>
      </w:r>
      <w:r w:rsidR="00CD4AAB" w:rsidRPr="00E977DE">
        <w:rPr>
          <w:sz w:val="24"/>
          <w:szCs w:val="24"/>
        </w:rPr>
        <w:t>мы</w:t>
      </w:r>
      <w:r w:rsidR="00CD4AAB" w:rsidRPr="00E977DE">
        <w:rPr>
          <w:sz w:val="24"/>
          <w:szCs w:val="24"/>
          <w:lang w:val="en-US"/>
        </w:rPr>
        <w:t xml:space="preserve"> </w:t>
      </w:r>
      <w:r w:rsidRPr="00E977DE">
        <w:rPr>
          <w:sz w:val="24"/>
          <w:szCs w:val="24"/>
          <w:lang w:val="en-US"/>
        </w:rPr>
        <w:t>have analyzed inter-decade variations of level of three largest blind drainage basins in Eurasia based on satellite altimetry and data on precipitation and air temperature as the major factor defining evaporation from the surface of lakes and their water collections</w:t>
      </w:r>
      <w:r w:rsidR="00CD4AAB" w:rsidRPr="00E977DE">
        <w:rPr>
          <w:sz w:val="24"/>
          <w:szCs w:val="24"/>
          <w:lang w:val="en-US"/>
        </w:rPr>
        <w:t xml:space="preserve">. </w:t>
      </w:r>
      <w:r w:rsidRPr="00E977DE">
        <w:rPr>
          <w:sz w:val="24"/>
          <w:szCs w:val="24"/>
          <w:lang w:val="en-US"/>
        </w:rPr>
        <w:t>In addition to Central Asian region</w:t>
      </w:r>
      <w:r w:rsidR="00CD4AAB" w:rsidRPr="00E977DE">
        <w:rPr>
          <w:sz w:val="24"/>
          <w:szCs w:val="24"/>
          <w:lang w:val="en-US"/>
        </w:rPr>
        <w:t xml:space="preserve">, </w:t>
      </w:r>
      <w:r w:rsidRPr="00E977DE">
        <w:rPr>
          <w:sz w:val="24"/>
          <w:szCs w:val="24"/>
          <w:lang w:val="en-US"/>
        </w:rPr>
        <w:t>which included Aral</w:t>
      </w:r>
      <w:r w:rsidR="00CD4AAB" w:rsidRPr="00E977DE">
        <w:rPr>
          <w:sz w:val="24"/>
          <w:szCs w:val="24"/>
          <w:lang w:val="en-US"/>
        </w:rPr>
        <w:t xml:space="preserve">, </w:t>
      </w:r>
      <w:r w:rsidRPr="00E977DE">
        <w:rPr>
          <w:sz w:val="24"/>
          <w:szCs w:val="24"/>
          <w:lang w:val="en-US"/>
        </w:rPr>
        <w:t>the comparative analysis also included neighboring inland regions</w:t>
      </w:r>
      <w:r w:rsidR="00CD4AAB" w:rsidRPr="00E977DE">
        <w:rPr>
          <w:sz w:val="24"/>
          <w:szCs w:val="24"/>
          <w:lang w:val="en-US"/>
        </w:rPr>
        <w:t xml:space="preserve">: </w:t>
      </w:r>
      <w:r w:rsidRPr="00E977DE">
        <w:rPr>
          <w:sz w:val="24"/>
          <w:szCs w:val="24"/>
          <w:lang w:val="en-US"/>
        </w:rPr>
        <w:t>Tibetan plateau and West</w:t>
      </w:r>
      <w:r w:rsidR="00CD4AAB" w:rsidRPr="00E977DE">
        <w:rPr>
          <w:sz w:val="24"/>
          <w:szCs w:val="24"/>
          <w:lang w:val="en-US"/>
        </w:rPr>
        <w:t>-</w:t>
      </w:r>
      <w:r w:rsidRPr="00E977DE">
        <w:rPr>
          <w:sz w:val="24"/>
          <w:szCs w:val="24"/>
          <w:lang w:val="en-US"/>
        </w:rPr>
        <w:t xml:space="preserve">Mongolian plateau </w:t>
      </w:r>
      <w:r w:rsidR="00CD4AAB" w:rsidRPr="00E977DE">
        <w:rPr>
          <w:sz w:val="24"/>
          <w:szCs w:val="24"/>
          <w:lang w:val="en-US"/>
        </w:rPr>
        <w:t>(</w:t>
      </w:r>
      <w:r w:rsidRPr="00E977DE">
        <w:rPr>
          <w:sz w:val="24"/>
          <w:szCs w:val="24"/>
          <w:lang w:val="en-US"/>
        </w:rPr>
        <w:t xml:space="preserve">Figure </w:t>
      </w:r>
      <w:r w:rsidR="003B5E2A" w:rsidRPr="00E977DE">
        <w:rPr>
          <w:sz w:val="24"/>
          <w:szCs w:val="24"/>
          <w:lang w:val="en-US"/>
        </w:rPr>
        <w:t>14</w:t>
      </w:r>
      <w:r w:rsidR="00CD4AAB" w:rsidRPr="00E977DE">
        <w:rPr>
          <w:sz w:val="24"/>
          <w:szCs w:val="24"/>
          <w:lang w:val="en-US"/>
        </w:rPr>
        <w:t xml:space="preserve">). </w:t>
      </w:r>
      <w:r w:rsidR="0060137A" w:rsidRPr="00E977DE">
        <w:rPr>
          <w:sz w:val="24"/>
          <w:szCs w:val="24"/>
          <w:lang w:val="en-US"/>
        </w:rPr>
        <w:t xml:space="preserve">Rectangles represent spatial sphere of general closed drainage areas in </w:t>
      </w:r>
      <w:r w:rsidR="0019407E" w:rsidRPr="00E977DE">
        <w:rPr>
          <w:sz w:val="24"/>
          <w:szCs w:val="24"/>
          <w:lang w:val="en-US"/>
        </w:rPr>
        <w:t xml:space="preserve">A) </w:t>
      </w:r>
      <w:r w:rsidR="0060137A" w:rsidRPr="00E977DE">
        <w:rPr>
          <w:sz w:val="24"/>
          <w:szCs w:val="24"/>
          <w:lang w:val="en-US"/>
        </w:rPr>
        <w:t>Central Asia</w:t>
      </w:r>
      <w:r w:rsidR="0019407E" w:rsidRPr="00E977DE">
        <w:rPr>
          <w:sz w:val="24"/>
          <w:szCs w:val="24"/>
          <w:lang w:val="en-US"/>
        </w:rPr>
        <w:t xml:space="preserve">, B) </w:t>
      </w:r>
      <w:r w:rsidR="0060137A" w:rsidRPr="00E977DE">
        <w:rPr>
          <w:sz w:val="24"/>
          <w:szCs w:val="24"/>
          <w:lang w:val="en-US"/>
        </w:rPr>
        <w:t>West</w:t>
      </w:r>
      <w:r w:rsidR="0019407E" w:rsidRPr="00E977DE">
        <w:rPr>
          <w:sz w:val="24"/>
          <w:szCs w:val="24"/>
          <w:lang w:val="en-US"/>
        </w:rPr>
        <w:t>-</w:t>
      </w:r>
      <w:r w:rsidR="0060137A" w:rsidRPr="00E977DE">
        <w:rPr>
          <w:sz w:val="24"/>
          <w:szCs w:val="24"/>
          <w:lang w:val="en-US"/>
        </w:rPr>
        <w:t xml:space="preserve">Mongolian plateau and </w:t>
      </w:r>
      <w:r w:rsidR="0019407E" w:rsidRPr="00E977DE">
        <w:rPr>
          <w:sz w:val="24"/>
          <w:szCs w:val="24"/>
        </w:rPr>
        <w:t>С</w:t>
      </w:r>
      <w:r w:rsidR="0019407E" w:rsidRPr="00E977DE">
        <w:rPr>
          <w:sz w:val="24"/>
          <w:szCs w:val="24"/>
          <w:lang w:val="en-US"/>
        </w:rPr>
        <w:t xml:space="preserve">) </w:t>
      </w:r>
      <w:r w:rsidR="0060137A" w:rsidRPr="00E977DE">
        <w:rPr>
          <w:sz w:val="24"/>
          <w:szCs w:val="24"/>
          <w:lang w:val="en-US"/>
        </w:rPr>
        <w:t>Tibetan plateau</w:t>
      </w:r>
      <w:r w:rsidR="0019407E" w:rsidRPr="00E977DE">
        <w:rPr>
          <w:sz w:val="24"/>
          <w:szCs w:val="24"/>
          <w:lang w:val="en-US"/>
        </w:rPr>
        <w:t xml:space="preserve">. </w:t>
      </w:r>
      <w:r w:rsidR="0060137A" w:rsidRPr="00E977DE">
        <w:rPr>
          <w:sz w:val="24"/>
          <w:szCs w:val="24"/>
          <w:lang w:val="en-US"/>
        </w:rPr>
        <w:t>Central Asia lakes include</w:t>
      </w:r>
      <w:r w:rsidR="0019407E" w:rsidRPr="00E977DE">
        <w:rPr>
          <w:sz w:val="24"/>
          <w:szCs w:val="24"/>
          <w:lang w:val="en-US"/>
        </w:rPr>
        <w:t xml:space="preserve">: 1) </w:t>
      </w:r>
      <w:r w:rsidR="0060137A" w:rsidRPr="00E977DE">
        <w:rPr>
          <w:sz w:val="24"/>
          <w:szCs w:val="24"/>
          <w:lang w:val="en-US"/>
        </w:rPr>
        <w:t>Southern Aral Sea</w:t>
      </w:r>
      <w:r w:rsidR="0019407E" w:rsidRPr="00E977DE">
        <w:rPr>
          <w:sz w:val="24"/>
          <w:szCs w:val="24"/>
          <w:lang w:val="en-US"/>
        </w:rPr>
        <w:t xml:space="preserve">, 2) </w:t>
      </w:r>
      <w:r w:rsidR="0060137A" w:rsidRPr="00E977DE">
        <w:rPr>
          <w:sz w:val="24"/>
          <w:szCs w:val="24"/>
          <w:lang w:val="en-US"/>
        </w:rPr>
        <w:t>Northern Aral Sea</w:t>
      </w:r>
      <w:r w:rsidR="0019407E" w:rsidRPr="00E977DE">
        <w:rPr>
          <w:sz w:val="24"/>
          <w:szCs w:val="24"/>
          <w:lang w:val="en-US"/>
        </w:rPr>
        <w:t xml:space="preserve">, 3) </w:t>
      </w:r>
      <w:r w:rsidR="0060137A" w:rsidRPr="00E977DE">
        <w:rPr>
          <w:sz w:val="24"/>
          <w:szCs w:val="24"/>
          <w:lang w:val="en-US"/>
        </w:rPr>
        <w:t>Sarykamyshskoye</w:t>
      </w:r>
      <w:r w:rsidR="0019407E" w:rsidRPr="00E977DE">
        <w:rPr>
          <w:sz w:val="24"/>
          <w:szCs w:val="24"/>
          <w:lang w:val="en-US"/>
        </w:rPr>
        <w:t xml:space="preserve">, 4) </w:t>
      </w:r>
      <w:r w:rsidR="0060137A" w:rsidRPr="00E977DE">
        <w:rPr>
          <w:sz w:val="24"/>
          <w:szCs w:val="24"/>
          <w:lang w:val="en-US"/>
        </w:rPr>
        <w:t>Balkhash</w:t>
      </w:r>
      <w:r w:rsidR="0019407E" w:rsidRPr="00E977DE">
        <w:rPr>
          <w:sz w:val="24"/>
          <w:szCs w:val="24"/>
          <w:lang w:val="en-US"/>
        </w:rPr>
        <w:t xml:space="preserve">, 5) </w:t>
      </w:r>
      <w:r w:rsidR="0060137A" w:rsidRPr="00E977DE">
        <w:rPr>
          <w:sz w:val="24"/>
          <w:szCs w:val="24"/>
          <w:lang w:val="en-US"/>
        </w:rPr>
        <w:t>Issyk Kul</w:t>
      </w:r>
      <w:r w:rsidR="0019407E" w:rsidRPr="00E977DE">
        <w:rPr>
          <w:sz w:val="24"/>
          <w:szCs w:val="24"/>
          <w:lang w:val="en-US"/>
        </w:rPr>
        <w:t>,</w:t>
      </w:r>
      <w:proofErr w:type="gramStart"/>
      <w:r w:rsidR="0019407E" w:rsidRPr="00E977DE">
        <w:rPr>
          <w:sz w:val="24"/>
          <w:szCs w:val="24"/>
          <w:lang w:val="en-US"/>
        </w:rPr>
        <w:t xml:space="preserve"> 6) </w:t>
      </w:r>
      <w:r w:rsidR="0060137A" w:rsidRPr="00E977DE">
        <w:rPr>
          <w:sz w:val="24"/>
          <w:szCs w:val="24"/>
          <w:lang w:val="en-US"/>
        </w:rPr>
        <w:t>Zaisan</w:t>
      </w:r>
      <w:proofErr w:type="gramEnd"/>
      <w:r w:rsidR="0019407E" w:rsidRPr="00E977DE">
        <w:rPr>
          <w:sz w:val="24"/>
          <w:szCs w:val="24"/>
          <w:lang w:val="en-US"/>
        </w:rPr>
        <w:t>.</w:t>
      </w:r>
    </w:p>
    <w:p w:rsidR="00CD4AAB" w:rsidRPr="00E977DE" w:rsidRDefault="00CD4AAB" w:rsidP="00CD4AAB">
      <w:pPr>
        <w:spacing w:line="360" w:lineRule="auto"/>
        <w:ind w:firstLine="709"/>
        <w:jc w:val="both"/>
        <w:rPr>
          <w:sz w:val="24"/>
          <w:szCs w:val="24"/>
        </w:rPr>
      </w:pPr>
      <w:r w:rsidRPr="00E977DE">
        <w:rPr>
          <w:noProof/>
          <w:sz w:val="24"/>
          <w:szCs w:val="24"/>
        </w:rPr>
        <w:drawing>
          <wp:inline distT="0" distB="0" distL="0" distR="0" wp14:anchorId="51ED72A2" wp14:editId="1D5394F5">
            <wp:extent cx="4865370" cy="3269615"/>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65370" cy="3269615"/>
                    </a:xfrm>
                    <a:prstGeom prst="rect">
                      <a:avLst/>
                    </a:prstGeom>
                    <a:noFill/>
                    <a:ln>
                      <a:noFill/>
                    </a:ln>
                  </pic:spPr>
                </pic:pic>
              </a:graphicData>
            </a:graphic>
          </wp:inline>
        </w:drawing>
      </w:r>
    </w:p>
    <w:p w:rsidR="003B5E2A" w:rsidRPr="00E977DE" w:rsidRDefault="001A6D80" w:rsidP="003B5E2A">
      <w:pPr>
        <w:spacing w:line="360" w:lineRule="auto"/>
        <w:ind w:firstLine="709"/>
        <w:jc w:val="center"/>
        <w:rPr>
          <w:sz w:val="24"/>
          <w:szCs w:val="24"/>
          <w:lang w:val="en-US"/>
        </w:rPr>
      </w:pPr>
      <w:r w:rsidRPr="00E977DE">
        <w:rPr>
          <w:sz w:val="24"/>
          <w:szCs w:val="24"/>
          <w:lang w:val="en-US"/>
        </w:rPr>
        <w:t xml:space="preserve">Figure </w:t>
      </w:r>
      <w:r w:rsidR="003B5E2A" w:rsidRPr="00E977DE">
        <w:rPr>
          <w:sz w:val="24"/>
          <w:szCs w:val="24"/>
          <w:lang w:val="en-US"/>
        </w:rPr>
        <w:t xml:space="preserve">14 – </w:t>
      </w:r>
      <w:r w:rsidRPr="00E977DE">
        <w:rPr>
          <w:sz w:val="24"/>
          <w:szCs w:val="24"/>
          <w:lang w:val="en-US"/>
        </w:rPr>
        <w:t>Distribution of Central Asian lakes</w:t>
      </w:r>
    </w:p>
    <w:p w:rsidR="003B5E2A" w:rsidRPr="00E977DE" w:rsidRDefault="003B5E2A" w:rsidP="00CD4AAB">
      <w:pPr>
        <w:spacing w:line="360" w:lineRule="auto"/>
        <w:ind w:firstLine="709"/>
        <w:jc w:val="both"/>
        <w:rPr>
          <w:sz w:val="24"/>
          <w:szCs w:val="24"/>
          <w:lang w:val="en-US"/>
        </w:rPr>
      </w:pPr>
    </w:p>
    <w:p w:rsidR="00CD4AAB" w:rsidRPr="00E977DE" w:rsidRDefault="0060137A" w:rsidP="00CD4AAB">
      <w:pPr>
        <w:spacing w:line="360" w:lineRule="auto"/>
        <w:ind w:firstLine="709"/>
        <w:jc w:val="both"/>
        <w:rPr>
          <w:sz w:val="24"/>
          <w:szCs w:val="24"/>
          <w:lang w:val="en-US"/>
        </w:rPr>
      </w:pPr>
      <w:r w:rsidRPr="00E977DE">
        <w:rPr>
          <w:sz w:val="24"/>
          <w:szCs w:val="24"/>
          <w:lang w:val="en-US"/>
        </w:rPr>
        <w:lastRenderedPageBreak/>
        <w:t>Data sources</w:t>
      </w:r>
    </w:p>
    <w:p w:rsidR="00CD4AAB" w:rsidRPr="00E977DE" w:rsidRDefault="00CD4AAB" w:rsidP="00CD4AAB">
      <w:pPr>
        <w:spacing w:line="360" w:lineRule="auto"/>
        <w:ind w:firstLine="709"/>
        <w:jc w:val="both"/>
        <w:rPr>
          <w:sz w:val="24"/>
          <w:szCs w:val="24"/>
          <w:lang w:val="en-US"/>
        </w:rPr>
      </w:pPr>
      <w:r w:rsidRPr="00E977DE">
        <w:rPr>
          <w:sz w:val="24"/>
          <w:szCs w:val="24"/>
          <w:lang w:val="en-US"/>
        </w:rPr>
        <w:t xml:space="preserve">1) </w:t>
      </w:r>
      <w:r w:rsidR="00CD088F" w:rsidRPr="00E977DE">
        <w:rPr>
          <w:sz w:val="24"/>
          <w:szCs w:val="24"/>
          <w:lang w:val="en-US"/>
        </w:rPr>
        <w:t>Data set on water level of a lake based on data of satellite altimetry</w:t>
      </w:r>
      <w:r w:rsidRPr="00E977DE">
        <w:rPr>
          <w:sz w:val="24"/>
          <w:szCs w:val="24"/>
          <w:lang w:val="en-US"/>
        </w:rPr>
        <w:t>.</w:t>
      </w:r>
    </w:p>
    <w:p w:rsidR="00CD4AAB" w:rsidRPr="00E977DE" w:rsidRDefault="00CD088F" w:rsidP="00CD4AAB">
      <w:pPr>
        <w:spacing w:line="360" w:lineRule="auto"/>
        <w:ind w:firstLine="709"/>
        <w:jc w:val="both"/>
        <w:rPr>
          <w:sz w:val="24"/>
          <w:szCs w:val="24"/>
          <w:lang w:val="en-US"/>
        </w:rPr>
      </w:pPr>
      <w:r w:rsidRPr="00E977DE">
        <w:rPr>
          <w:sz w:val="24"/>
          <w:szCs w:val="24"/>
          <w:lang w:val="en-US"/>
        </w:rPr>
        <w:t>Water level in the researched lakes was obtained from three global data sets</w:t>
      </w:r>
      <w:r w:rsidR="0020003D" w:rsidRPr="00E977DE">
        <w:rPr>
          <w:sz w:val="24"/>
          <w:szCs w:val="24"/>
          <w:lang w:val="en-US"/>
        </w:rPr>
        <w:t xml:space="preserve">: Hydroweb [22], G-REALM [23] </w:t>
      </w:r>
      <w:r w:rsidRPr="00E977DE">
        <w:rPr>
          <w:sz w:val="24"/>
          <w:szCs w:val="24"/>
          <w:lang w:val="en-US"/>
        </w:rPr>
        <w:t xml:space="preserve">and </w:t>
      </w:r>
      <w:r w:rsidR="00CD4AAB" w:rsidRPr="00E977DE">
        <w:rPr>
          <w:sz w:val="24"/>
          <w:szCs w:val="24"/>
          <w:lang w:val="en-US"/>
        </w:rPr>
        <w:t xml:space="preserve">DAHITI </w:t>
      </w:r>
      <w:r w:rsidR="0020003D" w:rsidRPr="00E977DE">
        <w:rPr>
          <w:sz w:val="24"/>
          <w:szCs w:val="24"/>
          <w:lang w:val="en-US"/>
        </w:rPr>
        <w:t>[24]</w:t>
      </w:r>
      <w:r w:rsidR="00CD4AAB" w:rsidRPr="00E977DE">
        <w:rPr>
          <w:sz w:val="24"/>
          <w:szCs w:val="24"/>
          <w:lang w:val="en-US"/>
        </w:rPr>
        <w:t>.</w:t>
      </w:r>
    </w:p>
    <w:p w:rsidR="00CD4AAB" w:rsidRPr="00E977DE" w:rsidRDefault="00CD4AAB" w:rsidP="00CD4AAB">
      <w:pPr>
        <w:spacing w:line="360" w:lineRule="auto"/>
        <w:ind w:firstLine="709"/>
        <w:jc w:val="both"/>
        <w:rPr>
          <w:sz w:val="24"/>
          <w:szCs w:val="24"/>
          <w:lang w:val="en-US"/>
        </w:rPr>
      </w:pPr>
      <w:r w:rsidRPr="00E977DE">
        <w:rPr>
          <w:sz w:val="24"/>
          <w:szCs w:val="24"/>
          <w:lang w:val="en-US"/>
        </w:rPr>
        <w:t xml:space="preserve">2)  </w:t>
      </w:r>
      <w:r w:rsidR="00CD088F" w:rsidRPr="00E977DE">
        <w:rPr>
          <w:sz w:val="24"/>
          <w:szCs w:val="24"/>
          <w:lang w:val="en-US"/>
        </w:rPr>
        <w:t>Metrological data set</w:t>
      </w:r>
      <w:r w:rsidRPr="00E977DE">
        <w:rPr>
          <w:sz w:val="24"/>
          <w:szCs w:val="24"/>
          <w:lang w:val="en-US"/>
        </w:rPr>
        <w:t>.</w:t>
      </w:r>
    </w:p>
    <w:p w:rsidR="00CD4AAB" w:rsidRPr="00E977DE" w:rsidRDefault="00CD088F" w:rsidP="00CD4AAB">
      <w:pPr>
        <w:spacing w:line="360" w:lineRule="auto"/>
        <w:ind w:firstLine="709"/>
        <w:jc w:val="both"/>
        <w:rPr>
          <w:sz w:val="24"/>
          <w:szCs w:val="24"/>
          <w:lang w:val="en-US"/>
        </w:rPr>
      </w:pPr>
      <w:r w:rsidRPr="00E977DE">
        <w:rPr>
          <w:sz w:val="24"/>
          <w:szCs w:val="24"/>
          <w:lang w:val="en-US"/>
        </w:rPr>
        <w:t xml:space="preserve">Climatic influence on the change of lake level was assessed based on regional precipitation and temperature data from </w:t>
      </w:r>
      <w:r w:rsidR="0020003D" w:rsidRPr="00E977DE">
        <w:rPr>
          <w:sz w:val="24"/>
          <w:szCs w:val="24"/>
          <w:lang w:val="en-US"/>
        </w:rPr>
        <w:t>GPC</w:t>
      </w:r>
      <w:r w:rsidR="00CD4AAB" w:rsidRPr="00E977DE">
        <w:rPr>
          <w:sz w:val="24"/>
          <w:szCs w:val="24"/>
          <w:lang w:val="en-US"/>
        </w:rPr>
        <w:t>, UDEL</w:t>
      </w:r>
      <w:r w:rsidR="0020003D" w:rsidRPr="00E977DE">
        <w:rPr>
          <w:sz w:val="24"/>
          <w:szCs w:val="24"/>
          <w:lang w:val="en-US"/>
        </w:rPr>
        <w:t xml:space="preserve"> </w:t>
      </w:r>
      <w:r w:rsidRPr="00E977DE">
        <w:rPr>
          <w:sz w:val="24"/>
          <w:szCs w:val="24"/>
          <w:lang w:val="en-US"/>
        </w:rPr>
        <w:t xml:space="preserve">and </w:t>
      </w:r>
      <w:r w:rsidR="00CD4AAB" w:rsidRPr="00E977DE">
        <w:rPr>
          <w:sz w:val="24"/>
          <w:szCs w:val="24"/>
          <w:lang w:val="en-US"/>
        </w:rPr>
        <w:t>CRU</w:t>
      </w:r>
      <w:r w:rsidR="0020003D" w:rsidRPr="00E977DE">
        <w:rPr>
          <w:sz w:val="24"/>
          <w:szCs w:val="24"/>
          <w:lang w:val="en-US"/>
        </w:rPr>
        <w:t xml:space="preserve"> </w:t>
      </w:r>
      <w:r w:rsidRPr="00E977DE">
        <w:rPr>
          <w:sz w:val="24"/>
          <w:szCs w:val="24"/>
          <w:lang w:val="en-US"/>
        </w:rPr>
        <w:t xml:space="preserve">products </w:t>
      </w:r>
      <w:r w:rsidR="0020003D" w:rsidRPr="00E977DE">
        <w:rPr>
          <w:sz w:val="24"/>
          <w:szCs w:val="24"/>
          <w:lang w:val="en-US"/>
        </w:rPr>
        <w:t>[25</w:t>
      </w:r>
      <w:proofErr w:type="gramStart"/>
      <w:r w:rsidR="0020003D" w:rsidRPr="00E977DE">
        <w:rPr>
          <w:sz w:val="24"/>
          <w:szCs w:val="24"/>
          <w:lang w:val="en-US"/>
        </w:rPr>
        <w:t>,26</w:t>
      </w:r>
      <w:proofErr w:type="gramEnd"/>
      <w:r w:rsidR="0020003D" w:rsidRPr="00E977DE">
        <w:rPr>
          <w:sz w:val="24"/>
          <w:szCs w:val="24"/>
          <w:lang w:val="en-US"/>
        </w:rPr>
        <w:t>]</w:t>
      </w:r>
      <w:r w:rsidR="00CD4AAB" w:rsidRPr="00E977DE">
        <w:rPr>
          <w:sz w:val="24"/>
          <w:szCs w:val="24"/>
          <w:lang w:val="en-US"/>
        </w:rPr>
        <w:t>.</w:t>
      </w:r>
    </w:p>
    <w:p w:rsidR="00CD4AAB" w:rsidRPr="00E977DE" w:rsidRDefault="00CD4AAB" w:rsidP="00CD4AAB">
      <w:pPr>
        <w:spacing w:line="360" w:lineRule="auto"/>
        <w:ind w:firstLine="709"/>
        <w:jc w:val="both"/>
        <w:rPr>
          <w:sz w:val="24"/>
          <w:szCs w:val="24"/>
          <w:lang w:val="en-US"/>
        </w:rPr>
      </w:pPr>
      <w:r w:rsidRPr="00E977DE">
        <w:rPr>
          <w:sz w:val="24"/>
          <w:szCs w:val="24"/>
          <w:lang w:val="en-US"/>
        </w:rPr>
        <w:t xml:space="preserve">3) </w:t>
      </w:r>
      <w:r w:rsidR="00CD088F" w:rsidRPr="00E977DE">
        <w:rPr>
          <w:sz w:val="24"/>
          <w:szCs w:val="24"/>
          <w:lang w:val="en-US"/>
        </w:rPr>
        <w:t xml:space="preserve">Data integration </w:t>
      </w:r>
    </w:p>
    <w:p w:rsidR="00CD4AAB" w:rsidRPr="00E977DE" w:rsidRDefault="00CD088F" w:rsidP="00CD4AAB">
      <w:pPr>
        <w:spacing w:line="360" w:lineRule="auto"/>
        <w:ind w:firstLine="709"/>
        <w:jc w:val="both"/>
        <w:rPr>
          <w:sz w:val="24"/>
          <w:szCs w:val="24"/>
          <w:lang w:val="en-US"/>
        </w:rPr>
      </w:pPr>
      <w:r w:rsidRPr="00E977DE">
        <w:rPr>
          <w:sz w:val="24"/>
          <w:szCs w:val="24"/>
          <w:lang w:val="en-US"/>
        </w:rPr>
        <w:t>To integrate data on precipitation from different sources into a uniform data set</w:t>
      </w:r>
      <w:r w:rsidR="00CD4AAB" w:rsidRPr="00E977DE">
        <w:rPr>
          <w:sz w:val="24"/>
          <w:szCs w:val="24"/>
          <w:lang w:val="en-US"/>
        </w:rPr>
        <w:t xml:space="preserve">, </w:t>
      </w:r>
      <w:r w:rsidRPr="00E977DE">
        <w:rPr>
          <w:sz w:val="24"/>
          <w:szCs w:val="24"/>
          <w:lang w:val="en-US"/>
        </w:rPr>
        <w:t>weight approach based on minimization of mean squared discrepancy between values was applied</w:t>
      </w:r>
      <w:r w:rsidR="00CD4AAB" w:rsidRPr="00E977DE">
        <w:rPr>
          <w:sz w:val="24"/>
          <w:szCs w:val="24"/>
          <w:lang w:val="en-US"/>
        </w:rPr>
        <w:t xml:space="preserve">. </w:t>
      </w:r>
      <w:r w:rsidRPr="00E977DE">
        <w:rPr>
          <w:sz w:val="24"/>
          <w:szCs w:val="24"/>
          <w:lang w:val="en-US"/>
        </w:rPr>
        <w:t xml:space="preserve">Relative weight of each data source </w:t>
      </w:r>
      <w:r w:rsidR="007C1FD3" w:rsidRPr="00E977DE">
        <w:rPr>
          <w:sz w:val="24"/>
          <w:szCs w:val="24"/>
          <w:lang w:val="en-US"/>
        </w:rPr>
        <w:t>to weighted average was defined according to the level of their margin</w:t>
      </w:r>
      <w:r w:rsidR="00CD4AAB" w:rsidRPr="00E977DE">
        <w:rPr>
          <w:sz w:val="24"/>
          <w:szCs w:val="24"/>
          <w:lang w:val="en-US"/>
        </w:rPr>
        <w:t xml:space="preserve">. </w:t>
      </w:r>
      <w:r w:rsidR="007C1FD3" w:rsidRPr="00E977DE">
        <w:rPr>
          <w:sz w:val="24"/>
          <w:szCs w:val="24"/>
          <w:lang w:val="en-US"/>
        </w:rPr>
        <w:t>Error dispersion of each data set was calculated using their average value as true value</w:t>
      </w:r>
      <w:r w:rsidR="00CD4AAB" w:rsidRPr="00E977DE">
        <w:rPr>
          <w:sz w:val="24"/>
          <w:szCs w:val="24"/>
          <w:lang w:val="en-US"/>
        </w:rPr>
        <w:t xml:space="preserve">, </w:t>
      </w:r>
      <w:r w:rsidR="007C1FD3" w:rsidRPr="00E977DE">
        <w:rPr>
          <w:sz w:val="24"/>
          <w:szCs w:val="24"/>
          <w:lang w:val="en-US"/>
        </w:rPr>
        <w:t>whereupon relative weight was calculated as</w:t>
      </w:r>
      <w:r w:rsidR="00CD4AAB" w:rsidRPr="00E977DE">
        <w:rPr>
          <w:sz w:val="24"/>
          <w:szCs w:val="24"/>
          <w:lang w:val="en-US"/>
        </w:rPr>
        <w:t>:</w:t>
      </w:r>
    </w:p>
    <w:p w:rsidR="00CD4AAB" w:rsidRPr="00E977DE" w:rsidRDefault="00E977DE" w:rsidP="00CD4AAB">
      <w:pPr>
        <w:spacing w:line="360" w:lineRule="auto"/>
        <w:ind w:firstLine="709"/>
        <w:jc w:val="both"/>
        <w:rPr>
          <w:sz w:val="24"/>
          <w:szCs w:val="24"/>
        </w:rPr>
      </w:pPr>
      <m:oMathPara>
        <m:oMath>
          <m:f>
            <m:fPr>
              <m:type m:val="lin"/>
              <m:ctrlPr>
                <w:rPr>
                  <w:rFonts w:ascii="Cambria Math" w:eastAsiaTheme="minorEastAsia" w:hAnsi="Cambria Math"/>
                  <w:sz w:val="24"/>
                  <w:szCs w:val="24"/>
                </w:rPr>
              </m:ctrlPr>
            </m:fPr>
            <m:num>
              <m:sSub>
                <m:sSubPr>
                  <m:ctrlPr>
                    <w:rPr>
                      <w:rFonts w:ascii="Cambria Math" w:eastAsiaTheme="minorEastAsia" w:hAnsi="Cambria Math"/>
                      <w:sz w:val="24"/>
                      <w:szCs w:val="24"/>
                    </w:rPr>
                  </m:ctrlPr>
                </m:sSubPr>
                <m:e>
                  <m:r>
                    <m:rPr>
                      <m:sty m:val="p"/>
                    </m:rPr>
                    <w:rPr>
                      <w:rFonts w:ascii="Cambria Math" w:hAnsi="Cambria Math"/>
                      <w:sz w:val="24"/>
                      <w:szCs w:val="24"/>
                    </w:rPr>
                    <m:t>w</m:t>
                  </m:r>
                </m:e>
                <m:sub>
                  <m:r>
                    <m:rPr>
                      <m:sty m:val="p"/>
                    </m:rPr>
                    <w:rPr>
                      <w:rFonts w:ascii="Cambria Math" w:hAnsi="Cambria Math"/>
                      <w:sz w:val="24"/>
                      <w:szCs w:val="24"/>
                    </w:rPr>
                    <m:t>i</m:t>
                  </m:r>
                </m:sub>
              </m:sSub>
              <m:r>
                <m:rPr>
                  <m:sty m:val="p"/>
                </m:rPr>
                <w:rPr>
                  <w:rFonts w:ascii="Cambria Math" w:hAnsi="Cambria Math"/>
                  <w:sz w:val="24"/>
                  <w:szCs w:val="24"/>
                </w:rPr>
                <m:t>=</m:t>
              </m:r>
              <m:f>
                <m:fPr>
                  <m:ctrlPr>
                    <w:rPr>
                      <w:rFonts w:ascii="Cambria Math" w:eastAsiaTheme="minorEastAsia" w:hAnsi="Cambria Math"/>
                      <w:sz w:val="24"/>
                      <w:szCs w:val="24"/>
                    </w:rPr>
                  </m:ctrlPr>
                </m:fPr>
                <m:num>
                  <m:r>
                    <m:rPr>
                      <m:sty m:val="p"/>
                    </m:rPr>
                    <w:rPr>
                      <w:rFonts w:ascii="Cambria Math" w:hAnsi="Cambria Math"/>
                      <w:sz w:val="24"/>
                      <w:szCs w:val="24"/>
                    </w:rPr>
                    <m:t>1</m:t>
                  </m:r>
                </m:num>
                <m:den>
                  <m:sSubSup>
                    <m:sSubSupPr>
                      <m:ctrlPr>
                        <w:rPr>
                          <w:rFonts w:ascii="Cambria Math" w:eastAsiaTheme="minorEastAsia" w:hAnsi="Cambria Math"/>
                          <w:sz w:val="24"/>
                          <w:szCs w:val="24"/>
                        </w:rPr>
                      </m:ctrlPr>
                    </m:sSubSupPr>
                    <m:e>
                      <m:r>
                        <m:rPr>
                          <m:sty m:val="p"/>
                        </m:rPr>
                        <w:rPr>
                          <w:rFonts w:ascii="Cambria Math" w:hAnsi="Cambria Math"/>
                          <w:sz w:val="24"/>
                          <w:szCs w:val="24"/>
                        </w:rPr>
                        <m:t>σ</m:t>
                      </m:r>
                    </m:e>
                    <m:sub>
                      <m:r>
                        <m:rPr>
                          <m:sty m:val="p"/>
                        </m:rPr>
                        <w:rPr>
                          <w:rFonts w:ascii="Cambria Math" w:hAnsi="Cambria Math"/>
                          <w:sz w:val="24"/>
                          <w:szCs w:val="24"/>
                        </w:rPr>
                        <m:t>j</m:t>
                      </m:r>
                    </m:sub>
                    <m:sup>
                      <m:r>
                        <m:rPr>
                          <m:sty m:val="p"/>
                        </m:rPr>
                        <w:rPr>
                          <w:rFonts w:ascii="Cambria Math" w:hAnsi="Cambria Math"/>
                          <w:sz w:val="24"/>
                          <w:szCs w:val="24"/>
                        </w:rPr>
                        <m:t xml:space="preserve">2 </m:t>
                      </m:r>
                    </m:sup>
                  </m:sSubSup>
                </m:den>
              </m:f>
            </m:num>
            <m:den>
              <m:nary>
                <m:naryPr>
                  <m:chr m:val="∑"/>
                  <m:limLoc m:val="undOvr"/>
                  <m:ctrlPr>
                    <w:rPr>
                      <w:rFonts w:ascii="Cambria Math" w:eastAsiaTheme="minorEastAsia" w:hAnsi="Cambria Math"/>
                      <w:sz w:val="24"/>
                      <w:szCs w:val="24"/>
                    </w:rPr>
                  </m:ctrlPr>
                </m:naryPr>
                <m:sub>
                  <m:r>
                    <m:rPr>
                      <m:sty m:val="p"/>
                    </m:rPr>
                    <w:rPr>
                      <w:rFonts w:ascii="Cambria Math" w:hAnsi="Cambria Math"/>
                      <w:sz w:val="24"/>
                      <w:szCs w:val="24"/>
                    </w:rPr>
                    <m:t>j=1</m:t>
                  </m:r>
                </m:sub>
                <m:sup>
                  <m:r>
                    <m:rPr>
                      <m:sty m:val="p"/>
                    </m:rPr>
                    <w:rPr>
                      <w:rFonts w:ascii="Cambria Math" w:hAnsi="Cambria Math"/>
                      <w:sz w:val="24"/>
                      <w:szCs w:val="24"/>
                    </w:rPr>
                    <m:t>n</m:t>
                  </m:r>
                </m:sup>
                <m:e>
                  <m:f>
                    <m:fPr>
                      <m:ctrlPr>
                        <w:rPr>
                          <w:rFonts w:ascii="Cambria Math" w:eastAsiaTheme="minorEastAsia" w:hAnsi="Cambria Math"/>
                          <w:sz w:val="24"/>
                          <w:szCs w:val="24"/>
                        </w:rPr>
                      </m:ctrlPr>
                    </m:fPr>
                    <m:num>
                      <m:r>
                        <m:rPr>
                          <m:sty m:val="p"/>
                        </m:rPr>
                        <w:rPr>
                          <w:rFonts w:ascii="Cambria Math" w:hAnsi="Cambria Math"/>
                          <w:sz w:val="24"/>
                          <w:szCs w:val="24"/>
                        </w:rPr>
                        <m:t>1</m:t>
                      </m:r>
                    </m:num>
                    <m:den>
                      <m:sSubSup>
                        <m:sSubSupPr>
                          <m:ctrlPr>
                            <w:rPr>
                              <w:rFonts w:ascii="Cambria Math" w:eastAsiaTheme="minorEastAsia" w:hAnsi="Cambria Math"/>
                              <w:sz w:val="24"/>
                              <w:szCs w:val="24"/>
                            </w:rPr>
                          </m:ctrlPr>
                        </m:sSubSupPr>
                        <m:e>
                          <m:r>
                            <m:rPr>
                              <m:sty m:val="p"/>
                            </m:rPr>
                            <w:rPr>
                              <w:rFonts w:ascii="Cambria Math" w:hAnsi="Cambria Math"/>
                              <w:sz w:val="24"/>
                              <w:szCs w:val="24"/>
                            </w:rPr>
                            <m:t>σ</m:t>
                          </m:r>
                        </m:e>
                        <m:sub>
                          <m:r>
                            <m:rPr>
                              <m:sty m:val="p"/>
                            </m:rPr>
                            <w:rPr>
                              <w:rFonts w:ascii="Cambria Math" w:hAnsi="Cambria Math"/>
                              <w:sz w:val="24"/>
                              <w:szCs w:val="24"/>
                            </w:rPr>
                            <m:t>j</m:t>
                          </m:r>
                        </m:sub>
                        <m:sup>
                          <m:r>
                            <m:rPr>
                              <m:sty m:val="p"/>
                            </m:rPr>
                            <w:rPr>
                              <w:rFonts w:ascii="Cambria Math" w:hAnsi="Cambria Math"/>
                              <w:sz w:val="24"/>
                              <w:szCs w:val="24"/>
                            </w:rPr>
                            <m:t xml:space="preserve">2 </m:t>
                          </m:r>
                        </m:sup>
                      </m:sSubSup>
                    </m:den>
                  </m:f>
                </m:e>
              </m:nary>
            </m:den>
          </m:f>
        </m:oMath>
      </m:oMathPara>
    </w:p>
    <w:p w:rsidR="00CD4AAB" w:rsidRPr="00E977DE" w:rsidRDefault="007C1FD3" w:rsidP="00CD4AAB">
      <w:pPr>
        <w:spacing w:line="360" w:lineRule="auto"/>
        <w:ind w:firstLine="709"/>
        <w:jc w:val="both"/>
        <w:rPr>
          <w:sz w:val="24"/>
          <w:szCs w:val="24"/>
          <w:lang w:val="en-US"/>
        </w:rPr>
      </w:pPr>
      <w:proofErr w:type="gramStart"/>
      <w:r w:rsidRPr="00E977DE">
        <w:rPr>
          <w:sz w:val="24"/>
          <w:szCs w:val="24"/>
          <w:lang w:val="en-US"/>
        </w:rPr>
        <w:t>where</w:t>
      </w:r>
      <w:proofErr w:type="gramEnd"/>
      <w:r w:rsidR="00CD4AAB" w:rsidRPr="00E977DE">
        <w:rPr>
          <w:sz w:val="24"/>
          <w:szCs w:val="24"/>
          <w:lang w:val="en-US"/>
        </w:rPr>
        <w:t>,</w:t>
      </w:r>
      <w:r w:rsidRPr="00E977DE">
        <w:rPr>
          <w:sz w:val="24"/>
          <w:szCs w:val="24"/>
          <w:lang w:val="en-US"/>
        </w:rPr>
        <w:t xml:space="preserve"> </w:t>
      </w:r>
      <w:r w:rsidR="00CD4AAB" w:rsidRPr="00E977DE">
        <w:rPr>
          <w:sz w:val="24"/>
          <w:szCs w:val="24"/>
          <w:lang w:val="en-US"/>
        </w:rPr>
        <w:t>w</w:t>
      </w:r>
      <w:r w:rsidR="00CD4AAB" w:rsidRPr="00E977DE">
        <w:rPr>
          <w:sz w:val="24"/>
          <w:szCs w:val="24"/>
          <w:vertAlign w:val="subscript"/>
          <w:lang w:val="en-US"/>
        </w:rPr>
        <w:t>i</w:t>
      </w:r>
      <w:r w:rsidR="00CD4AAB" w:rsidRPr="00E977DE">
        <w:rPr>
          <w:sz w:val="24"/>
          <w:szCs w:val="24"/>
          <w:lang w:val="en-US"/>
        </w:rPr>
        <w:t xml:space="preserve"> </w:t>
      </w:r>
      <w:r w:rsidRPr="00E977DE">
        <w:rPr>
          <w:sz w:val="24"/>
          <w:szCs w:val="24"/>
          <w:lang w:val="en-US"/>
        </w:rPr>
        <w:t>–</w:t>
      </w:r>
      <w:r w:rsidR="00CD4AAB" w:rsidRPr="00E977DE">
        <w:rPr>
          <w:sz w:val="24"/>
          <w:szCs w:val="24"/>
          <w:lang w:val="en-US"/>
        </w:rPr>
        <w:t xml:space="preserve"> </w:t>
      </w:r>
      <w:r w:rsidRPr="00E977DE">
        <w:rPr>
          <w:sz w:val="24"/>
          <w:szCs w:val="24"/>
          <w:lang w:val="en-US"/>
        </w:rPr>
        <w:t>weight of i data set</w:t>
      </w:r>
      <w:r w:rsidR="00CD4AAB" w:rsidRPr="00E977DE">
        <w:rPr>
          <w:sz w:val="24"/>
          <w:szCs w:val="24"/>
          <w:lang w:val="en-US"/>
        </w:rPr>
        <w:t xml:space="preserve">, </w:t>
      </w:r>
      <w:r w:rsidR="00CD4AAB" w:rsidRPr="00E977DE">
        <w:rPr>
          <w:sz w:val="24"/>
          <w:szCs w:val="24"/>
        </w:rPr>
        <w:t>σ</w:t>
      </w:r>
      <w:r w:rsidR="00CD4AAB" w:rsidRPr="00E977DE">
        <w:rPr>
          <w:sz w:val="24"/>
          <w:szCs w:val="24"/>
          <w:vertAlign w:val="subscript"/>
          <w:lang w:val="en-US"/>
        </w:rPr>
        <w:t>j</w:t>
      </w:r>
      <w:r w:rsidR="00CD4AAB" w:rsidRPr="00E977DE">
        <w:rPr>
          <w:sz w:val="24"/>
          <w:szCs w:val="24"/>
          <w:vertAlign w:val="superscript"/>
          <w:lang w:val="en-US"/>
        </w:rPr>
        <w:t>2</w:t>
      </w:r>
      <w:r w:rsidR="00CD4AAB" w:rsidRPr="00E977DE">
        <w:rPr>
          <w:sz w:val="24"/>
          <w:szCs w:val="24"/>
          <w:lang w:val="en-US"/>
        </w:rPr>
        <w:t xml:space="preserve"> – </w:t>
      </w:r>
      <w:r w:rsidRPr="00E977DE">
        <w:rPr>
          <w:sz w:val="24"/>
          <w:szCs w:val="24"/>
          <w:lang w:val="en-US"/>
        </w:rPr>
        <w:t>its product margin</w:t>
      </w:r>
      <w:r w:rsidR="00CD4AAB" w:rsidRPr="00E977DE">
        <w:rPr>
          <w:sz w:val="24"/>
          <w:szCs w:val="24"/>
          <w:lang w:val="en-US"/>
        </w:rPr>
        <w:t xml:space="preserve">, n </w:t>
      </w:r>
      <w:r w:rsidRPr="00E977DE">
        <w:rPr>
          <w:sz w:val="24"/>
          <w:szCs w:val="24"/>
          <w:lang w:val="en-US"/>
        </w:rPr>
        <w:t>–</w:t>
      </w:r>
      <w:r w:rsidR="00CD4AAB" w:rsidRPr="00E977DE">
        <w:rPr>
          <w:sz w:val="24"/>
          <w:szCs w:val="24"/>
          <w:lang w:val="en-US"/>
        </w:rPr>
        <w:t xml:space="preserve"> </w:t>
      </w:r>
      <w:r w:rsidRPr="00E977DE">
        <w:rPr>
          <w:sz w:val="24"/>
          <w:szCs w:val="24"/>
          <w:lang w:val="en-US"/>
        </w:rPr>
        <w:t>total number of data sets to be consolidated</w:t>
      </w:r>
      <w:r w:rsidR="00CD4AAB" w:rsidRPr="00E977DE">
        <w:rPr>
          <w:sz w:val="24"/>
          <w:szCs w:val="24"/>
          <w:lang w:val="en-US"/>
        </w:rPr>
        <w:t>.</w:t>
      </w:r>
    </w:p>
    <w:p w:rsidR="00CD4AAB" w:rsidRPr="00E977DE" w:rsidRDefault="00CD4AAB" w:rsidP="00CD4AAB">
      <w:pPr>
        <w:spacing w:line="360" w:lineRule="auto"/>
        <w:ind w:firstLine="709"/>
        <w:jc w:val="both"/>
        <w:rPr>
          <w:sz w:val="24"/>
          <w:szCs w:val="24"/>
          <w:lang w:val="en-US"/>
        </w:rPr>
      </w:pPr>
      <w:r w:rsidRPr="00E977DE">
        <w:rPr>
          <w:sz w:val="24"/>
          <w:szCs w:val="24"/>
          <w:lang w:val="en-US"/>
        </w:rPr>
        <w:t xml:space="preserve">4) </w:t>
      </w:r>
      <w:r w:rsidR="007C1FD3" w:rsidRPr="00E977DE">
        <w:rPr>
          <w:sz w:val="24"/>
          <w:szCs w:val="24"/>
          <w:lang w:val="en-US"/>
        </w:rPr>
        <w:t>Trend analysis</w:t>
      </w:r>
      <w:r w:rsidRPr="00E977DE">
        <w:rPr>
          <w:sz w:val="24"/>
          <w:szCs w:val="24"/>
          <w:lang w:val="en-US"/>
        </w:rPr>
        <w:t>.</w:t>
      </w:r>
    </w:p>
    <w:p w:rsidR="00CD4AAB" w:rsidRPr="00E977DE" w:rsidRDefault="007C1FD3" w:rsidP="00CD4AAB">
      <w:pPr>
        <w:spacing w:line="360" w:lineRule="auto"/>
        <w:ind w:firstLine="709"/>
        <w:jc w:val="both"/>
        <w:rPr>
          <w:sz w:val="24"/>
          <w:szCs w:val="24"/>
          <w:lang w:val="en-US"/>
        </w:rPr>
      </w:pPr>
      <w:r w:rsidRPr="00E977DE">
        <w:rPr>
          <w:sz w:val="24"/>
          <w:szCs w:val="24"/>
          <w:lang w:val="en-US"/>
        </w:rPr>
        <w:t xml:space="preserve">We applied non-parametric Mann-Kendall test </w:t>
      </w:r>
      <w:r w:rsidR="00CD4AAB" w:rsidRPr="00E977DE">
        <w:rPr>
          <w:sz w:val="24"/>
          <w:szCs w:val="24"/>
          <w:lang w:val="en-US"/>
        </w:rPr>
        <w:t>(</w:t>
      </w:r>
      <w:r w:rsidRPr="00E977DE">
        <w:rPr>
          <w:sz w:val="24"/>
          <w:szCs w:val="24"/>
          <w:lang w:val="en-US"/>
        </w:rPr>
        <w:t>MK</w:t>
      </w:r>
      <w:r w:rsidR="00CD4AAB" w:rsidRPr="00E977DE">
        <w:rPr>
          <w:sz w:val="24"/>
          <w:szCs w:val="24"/>
          <w:lang w:val="en-US"/>
        </w:rPr>
        <w:t>)</w:t>
      </w:r>
      <w:r w:rsidRPr="00E977DE">
        <w:rPr>
          <w:sz w:val="24"/>
          <w:szCs w:val="24"/>
          <w:lang w:val="en-US"/>
        </w:rPr>
        <w:t xml:space="preserve"> to identify significance of trend in time sequences of water level in the lake and climatic variable</w:t>
      </w:r>
      <w:r w:rsidR="00CD4AAB" w:rsidRPr="00E977DE">
        <w:rPr>
          <w:sz w:val="24"/>
          <w:szCs w:val="24"/>
          <w:lang w:val="en-US"/>
        </w:rPr>
        <w:t xml:space="preserve">. </w:t>
      </w:r>
      <w:r w:rsidRPr="00E977DE">
        <w:rPr>
          <w:sz w:val="24"/>
          <w:szCs w:val="24"/>
          <w:lang w:val="en-US"/>
        </w:rPr>
        <w:t>Due to its non-parametric nature</w:t>
      </w:r>
      <w:r w:rsidR="00CD4AAB" w:rsidRPr="00E977DE">
        <w:rPr>
          <w:sz w:val="24"/>
          <w:szCs w:val="24"/>
          <w:lang w:val="en-US"/>
        </w:rPr>
        <w:t xml:space="preserve">, </w:t>
      </w:r>
      <w:r w:rsidRPr="00E977DE">
        <w:rPr>
          <w:sz w:val="24"/>
          <w:szCs w:val="24"/>
          <w:lang w:val="en-US"/>
        </w:rPr>
        <w:t>MK</w:t>
      </w:r>
      <w:r w:rsidR="00CD4AAB" w:rsidRPr="00E977DE">
        <w:rPr>
          <w:sz w:val="24"/>
          <w:szCs w:val="24"/>
          <w:lang w:val="en-US"/>
        </w:rPr>
        <w:t>-</w:t>
      </w:r>
      <w:r w:rsidRPr="00E977DE">
        <w:rPr>
          <w:sz w:val="24"/>
          <w:szCs w:val="24"/>
          <w:lang w:val="en-US"/>
        </w:rPr>
        <w:t>test does not require a priory condition for standard distribution of random time sequences</w:t>
      </w:r>
      <w:r w:rsidR="00CD4AAB" w:rsidRPr="00E977DE">
        <w:rPr>
          <w:sz w:val="24"/>
          <w:szCs w:val="24"/>
          <w:lang w:val="en-US"/>
        </w:rPr>
        <w:t xml:space="preserve">. </w:t>
      </w:r>
      <w:r w:rsidRPr="00E977DE">
        <w:rPr>
          <w:sz w:val="24"/>
          <w:szCs w:val="24"/>
          <w:lang w:val="en-US"/>
        </w:rPr>
        <w:t>To eliminate influence of auto-correlation of hydrological and meteorological sequences on calculation of trend</w:t>
      </w:r>
      <w:r w:rsidR="00CD4AAB" w:rsidRPr="00E977DE">
        <w:rPr>
          <w:sz w:val="24"/>
          <w:szCs w:val="24"/>
          <w:lang w:val="en-US"/>
        </w:rPr>
        <w:t xml:space="preserve">, </w:t>
      </w:r>
      <w:r w:rsidRPr="00E977DE">
        <w:rPr>
          <w:sz w:val="24"/>
          <w:szCs w:val="24"/>
          <w:lang w:val="en-US"/>
        </w:rPr>
        <w:t xml:space="preserve">“trend-free pre-whitening” based on works </w:t>
      </w:r>
      <w:r w:rsidR="0020003D" w:rsidRPr="00E977DE">
        <w:rPr>
          <w:sz w:val="24"/>
          <w:szCs w:val="24"/>
          <w:lang w:val="en-US"/>
        </w:rPr>
        <w:t xml:space="preserve">[26] </w:t>
      </w:r>
      <w:r w:rsidRPr="00E977DE">
        <w:rPr>
          <w:sz w:val="24"/>
          <w:szCs w:val="24"/>
          <w:lang w:val="en-US"/>
        </w:rPr>
        <w:t>was applied prior to MK</w:t>
      </w:r>
      <w:r w:rsidR="00CD4AAB" w:rsidRPr="00E977DE">
        <w:rPr>
          <w:sz w:val="24"/>
          <w:szCs w:val="24"/>
          <w:lang w:val="en-US"/>
        </w:rPr>
        <w:t>-</w:t>
      </w:r>
      <w:r w:rsidRPr="00E977DE">
        <w:rPr>
          <w:sz w:val="24"/>
          <w:szCs w:val="24"/>
          <w:lang w:val="en-US"/>
        </w:rPr>
        <w:t>test</w:t>
      </w:r>
      <w:r w:rsidR="00CD4AAB" w:rsidRPr="00E977DE">
        <w:rPr>
          <w:sz w:val="24"/>
          <w:szCs w:val="24"/>
          <w:lang w:val="en-US"/>
        </w:rPr>
        <w:t xml:space="preserve">. </w:t>
      </w:r>
      <w:r w:rsidRPr="00E977DE">
        <w:rPr>
          <w:sz w:val="24"/>
          <w:szCs w:val="24"/>
          <w:lang w:val="en-US"/>
        </w:rPr>
        <w:t>This combination demonstrated its efficiency in assessment of trend in hydrological and metrological researches</w:t>
      </w:r>
      <w:r w:rsidR="00CD4AAB" w:rsidRPr="00E977DE">
        <w:rPr>
          <w:sz w:val="24"/>
          <w:szCs w:val="24"/>
          <w:lang w:val="en-US"/>
        </w:rPr>
        <w:t xml:space="preserve">. </w:t>
      </w:r>
      <w:r w:rsidRPr="00E977DE">
        <w:rPr>
          <w:sz w:val="24"/>
          <w:szCs w:val="24"/>
          <w:lang w:val="en-US"/>
        </w:rPr>
        <w:t xml:space="preserve">Trend value was assessed by Sen </w:t>
      </w:r>
      <w:proofErr w:type="gramStart"/>
      <w:r w:rsidRPr="00E977DE">
        <w:rPr>
          <w:sz w:val="24"/>
          <w:szCs w:val="24"/>
          <w:lang w:val="en-US"/>
        </w:rPr>
        <w:t>method</w:t>
      </w:r>
      <w:proofErr w:type="gramEnd"/>
      <w:r w:rsidR="00CD4AAB" w:rsidRPr="00E977DE">
        <w:rPr>
          <w:sz w:val="24"/>
          <w:szCs w:val="24"/>
          <w:lang w:val="en-US"/>
        </w:rPr>
        <w:t xml:space="preserve">. </w:t>
      </w:r>
      <w:r w:rsidRPr="00E977DE">
        <w:rPr>
          <w:sz w:val="24"/>
          <w:szCs w:val="24"/>
          <w:lang w:val="en-US"/>
        </w:rPr>
        <w:t xml:space="preserve">In our research, </w:t>
      </w:r>
      <w:r w:rsidR="00CD4AAB" w:rsidRPr="00E977DE">
        <w:rPr>
          <w:sz w:val="24"/>
          <w:szCs w:val="24"/>
        </w:rPr>
        <w:t>α</w:t>
      </w:r>
      <w:r w:rsidR="00CD4AAB" w:rsidRPr="00E977DE">
        <w:rPr>
          <w:sz w:val="24"/>
          <w:szCs w:val="24"/>
          <w:lang w:val="en-US"/>
        </w:rPr>
        <w:t xml:space="preserve"> = 0</w:t>
      </w:r>
      <w:r w:rsidRPr="00E977DE">
        <w:rPr>
          <w:sz w:val="24"/>
          <w:szCs w:val="24"/>
          <w:lang w:val="en-US"/>
        </w:rPr>
        <w:t>.</w:t>
      </w:r>
      <w:r w:rsidR="00CD4AAB" w:rsidRPr="00E977DE">
        <w:rPr>
          <w:sz w:val="24"/>
          <w:szCs w:val="24"/>
          <w:lang w:val="en-US"/>
        </w:rPr>
        <w:t xml:space="preserve">01 </w:t>
      </w:r>
      <w:r w:rsidRPr="00E977DE">
        <w:rPr>
          <w:sz w:val="24"/>
          <w:szCs w:val="24"/>
          <w:lang w:val="en-US"/>
        </w:rPr>
        <w:t xml:space="preserve">and </w:t>
      </w:r>
      <w:r w:rsidR="00CD4AAB" w:rsidRPr="00E977DE">
        <w:rPr>
          <w:sz w:val="24"/>
          <w:szCs w:val="24"/>
        </w:rPr>
        <w:t>α</w:t>
      </w:r>
      <w:r w:rsidR="00CD4AAB" w:rsidRPr="00E977DE">
        <w:rPr>
          <w:sz w:val="24"/>
          <w:szCs w:val="24"/>
          <w:lang w:val="en-US"/>
        </w:rPr>
        <w:t xml:space="preserve"> = 0</w:t>
      </w:r>
      <w:r w:rsidRPr="00E977DE">
        <w:rPr>
          <w:sz w:val="24"/>
          <w:szCs w:val="24"/>
          <w:lang w:val="en-US"/>
        </w:rPr>
        <w:t>.</w:t>
      </w:r>
      <w:r w:rsidR="00CD4AAB" w:rsidRPr="00E977DE">
        <w:rPr>
          <w:sz w:val="24"/>
          <w:szCs w:val="24"/>
          <w:lang w:val="en-US"/>
        </w:rPr>
        <w:t>05</w:t>
      </w:r>
      <w:r w:rsidRPr="00E977DE">
        <w:rPr>
          <w:sz w:val="24"/>
          <w:szCs w:val="24"/>
          <w:lang w:val="en-US"/>
        </w:rPr>
        <w:t xml:space="preserve"> significance levels were accepted</w:t>
      </w:r>
      <w:r w:rsidR="00CD4AAB" w:rsidRPr="00E977DE">
        <w:rPr>
          <w:sz w:val="24"/>
          <w:szCs w:val="24"/>
          <w:lang w:val="en-US"/>
        </w:rPr>
        <w:t>.</w:t>
      </w:r>
    </w:p>
    <w:p w:rsidR="00CD4AAB" w:rsidRPr="00E977DE" w:rsidRDefault="00CD4AAB" w:rsidP="00CD4AAB">
      <w:pPr>
        <w:spacing w:line="360" w:lineRule="auto"/>
        <w:ind w:firstLine="709"/>
        <w:jc w:val="both"/>
        <w:rPr>
          <w:sz w:val="24"/>
          <w:szCs w:val="24"/>
          <w:lang w:val="en-US"/>
        </w:rPr>
      </w:pPr>
      <w:r w:rsidRPr="00E977DE">
        <w:rPr>
          <w:sz w:val="24"/>
          <w:szCs w:val="24"/>
          <w:lang w:val="en-US"/>
        </w:rPr>
        <w:t xml:space="preserve">5) </w:t>
      </w:r>
      <w:r w:rsidR="007C1FD3" w:rsidRPr="00E977DE">
        <w:rPr>
          <w:sz w:val="24"/>
          <w:szCs w:val="24"/>
          <w:lang w:val="en-US"/>
        </w:rPr>
        <w:t xml:space="preserve">Identification of </w:t>
      </w:r>
      <w:r w:rsidR="00C82BA4" w:rsidRPr="00E977DE">
        <w:rPr>
          <w:sz w:val="24"/>
          <w:szCs w:val="24"/>
          <w:lang w:val="en-US"/>
        </w:rPr>
        <w:t xml:space="preserve">culmination points </w:t>
      </w:r>
      <w:r w:rsidRPr="00E977DE">
        <w:rPr>
          <w:sz w:val="24"/>
          <w:szCs w:val="24"/>
          <w:lang w:val="en-US"/>
        </w:rPr>
        <w:t>(</w:t>
      </w:r>
      <w:r w:rsidR="00C82BA4" w:rsidRPr="00E977DE">
        <w:rPr>
          <w:sz w:val="24"/>
          <w:szCs w:val="24"/>
          <w:lang w:val="en-US"/>
        </w:rPr>
        <w:t>trend change</w:t>
      </w:r>
      <w:r w:rsidRPr="00E977DE">
        <w:rPr>
          <w:sz w:val="24"/>
          <w:szCs w:val="24"/>
          <w:lang w:val="en-US"/>
        </w:rPr>
        <w:t>).</w:t>
      </w:r>
    </w:p>
    <w:p w:rsidR="00CD4AAB" w:rsidRPr="00E977DE" w:rsidRDefault="00C82BA4" w:rsidP="00CD4AAB">
      <w:pPr>
        <w:spacing w:line="360" w:lineRule="auto"/>
        <w:ind w:firstLine="709"/>
        <w:jc w:val="both"/>
        <w:rPr>
          <w:sz w:val="24"/>
          <w:szCs w:val="24"/>
          <w:lang w:val="en-US"/>
        </w:rPr>
      </w:pPr>
      <w:r w:rsidRPr="00E977DE">
        <w:rPr>
          <w:sz w:val="24"/>
          <w:szCs w:val="24"/>
          <w:lang w:val="en-US"/>
        </w:rPr>
        <w:t>Trend change point determined based on statistical performance is considered as a potential initial point of drift of hydrological regime</w:t>
      </w:r>
      <w:r w:rsidR="00CD4AAB" w:rsidRPr="00E977DE">
        <w:rPr>
          <w:sz w:val="24"/>
          <w:szCs w:val="24"/>
          <w:lang w:val="en-US"/>
        </w:rPr>
        <w:t xml:space="preserve">. </w:t>
      </w:r>
      <w:r w:rsidRPr="00E977DE">
        <w:rPr>
          <w:sz w:val="24"/>
          <w:szCs w:val="24"/>
          <w:lang w:val="en-US"/>
        </w:rPr>
        <w:t>To identify culmination in trends of metrological variable two methods were applied –</w:t>
      </w:r>
      <w:r w:rsidR="00CD4AAB" w:rsidRPr="00E977DE">
        <w:rPr>
          <w:sz w:val="24"/>
          <w:szCs w:val="24"/>
          <w:lang w:val="en-US"/>
        </w:rPr>
        <w:t xml:space="preserve"> </w:t>
      </w:r>
      <w:r w:rsidRPr="00E977DE">
        <w:rPr>
          <w:sz w:val="24"/>
          <w:szCs w:val="24"/>
          <w:lang w:val="en-US"/>
        </w:rPr>
        <w:t>Pettite test and Bayesian selective change test</w:t>
      </w:r>
      <w:r w:rsidR="00CD4AAB" w:rsidRPr="00E977DE">
        <w:rPr>
          <w:sz w:val="24"/>
          <w:szCs w:val="24"/>
          <w:lang w:val="en-US"/>
        </w:rPr>
        <w:t xml:space="preserve">. </w:t>
      </w:r>
      <w:r w:rsidRPr="00E977DE">
        <w:rPr>
          <w:sz w:val="24"/>
          <w:szCs w:val="24"/>
          <w:lang w:val="en-US"/>
        </w:rPr>
        <w:t>Pettite test is a non-parametric test of trend for evaluation of origin of break point widely used to identify sharp variations in hydrological and climatic series</w:t>
      </w:r>
      <w:r w:rsidR="00CD4AAB" w:rsidRPr="00E977DE">
        <w:rPr>
          <w:sz w:val="24"/>
          <w:szCs w:val="24"/>
          <w:lang w:val="en-US"/>
        </w:rPr>
        <w:t xml:space="preserve">. </w:t>
      </w:r>
      <w:r w:rsidRPr="00E977DE">
        <w:rPr>
          <w:sz w:val="24"/>
          <w:szCs w:val="24"/>
          <w:lang w:val="en-US"/>
        </w:rPr>
        <w:t>Bayesian test of break point is included in identification of variations in unknown time point and slip height in time sequence assuming that such variation has taken place</w:t>
      </w:r>
      <w:r w:rsidR="00CD4AAB" w:rsidRPr="00E977DE">
        <w:rPr>
          <w:sz w:val="24"/>
          <w:szCs w:val="24"/>
          <w:lang w:val="en-US"/>
        </w:rPr>
        <w:t xml:space="preserve">. </w:t>
      </w:r>
      <w:r w:rsidRPr="00E977DE">
        <w:rPr>
          <w:sz w:val="24"/>
          <w:szCs w:val="24"/>
          <w:lang w:val="en-US"/>
        </w:rPr>
        <w:t>This test allows identification of average value</w:t>
      </w:r>
      <w:r w:rsidR="00CD4AAB" w:rsidRPr="00E977DE">
        <w:rPr>
          <w:sz w:val="24"/>
          <w:szCs w:val="24"/>
          <w:lang w:val="en-US"/>
        </w:rPr>
        <w:t xml:space="preserve">, </w:t>
      </w:r>
      <w:r w:rsidRPr="00E977DE">
        <w:rPr>
          <w:sz w:val="24"/>
          <w:szCs w:val="24"/>
          <w:lang w:val="en-US"/>
        </w:rPr>
        <w:t>trend and</w:t>
      </w:r>
      <w:r w:rsidR="00CD4AAB" w:rsidRPr="00E977DE">
        <w:rPr>
          <w:sz w:val="24"/>
          <w:szCs w:val="24"/>
          <w:lang w:val="en-US"/>
        </w:rPr>
        <w:t>/</w:t>
      </w:r>
      <w:r w:rsidRPr="00E977DE">
        <w:rPr>
          <w:sz w:val="24"/>
          <w:szCs w:val="24"/>
          <w:lang w:val="en-US"/>
        </w:rPr>
        <w:t xml:space="preserve">or </w:t>
      </w:r>
      <w:r w:rsidRPr="00E977DE">
        <w:rPr>
          <w:sz w:val="24"/>
          <w:szCs w:val="24"/>
          <w:lang w:val="en-US"/>
        </w:rPr>
        <w:lastRenderedPageBreak/>
        <w:t>deviation using minimum length of a segment between two slips</w:t>
      </w:r>
      <w:r w:rsidR="00CD4AAB" w:rsidRPr="00E977DE">
        <w:rPr>
          <w:sz w:val="24"/>
          <w:szCs w:val="24"/>
          <w:lang w:val="en-US"/>
        </w:rPr>
        <w:t xml:space="preserve">. </w:t>
      </w:r>
      <w:r w:rsidRPr="00E977DE">
        <w:rPr>
          <w:sz w:val="24"/>
          <w:szCs w:val="24"/>
          <w:lang w:val="en-US"/>
        </w:rPr>
        <w:t>Change point was only acknowledged in case of identification of the same point using both methods</w:t>
      </w:r>
      <w:r w:rsidR="00CD4AAB" w:rsidRPr="00E977DE">
        <w:rPr>
          <w:sz w:val="24"/>
          <w:szCs w:val="24"/>
          <w:lang w:val="en-US"/>
        </w:rPr>
        <w:t xml:space="preserve">, </w:t>
      </w:r>
      <w:r w:rsidRPr="00E977DE">
        <w:rPr>
          <w:sz w:val="24"/>
          <w:szCs w:val="24"/>
          <w:lang w:val="en-US"/>
        </w:rPr>
        <w:t>whereupon average value before and after slip of hydrological regime was calculated</w:t>
      </w:r>
      <w:r w:rsidR="00CD4AAB" w:rsidRPr="00E977DE">
        <w:rPr>
          <w:sz w:val="24"/>
          <w:szCs w:val="24"/>
          <w:lang w:val="en-US"/>
        </w:rPr>
        <w:t>.</w:t>
      </w:r>
    </w:p>
    <w:p w:rsidR="00D953A4" w:rsidRPr="00E977DE" w:rsidRDefault="00D953A4" w:rsidP="00CD4AAB">
      <w:pPr>
        <w:spacing w:line="360" w:lineRule="auto"/>
        <w:ind w:firstLine="709"/>
        <w:jc w:val="both"/>
        <w:rPr>
          <w:sz w:val="24"/>
          <w:szCs w:val="24"/>
          <w:lang w:val="en-US"/>
        </w:rPr>
      </w:pPr>
    </w:p>
    <w:p w:rsidR="00CD4AAB" w:rsidRPr="00E977DE" w:rsidRDefault="00ED14D3" w:rsidP="003B5E2A">
      <w:pPr>
        <w:spacing w:line="360" w:lineRule="auto"/>
        <w:ind w:firstLine="708"/>
        <w:jc w:val="both"/>
        <w:rPr>
          <w:iCs/>
          <w:sz w:val="24"/>
          <w:szCs w:val="24"/>
          <w:lang w:val="en-US"/>
        </w:rPr>
      </w:pPr>
      <w:proofErr w:type="gramStart"/>
      <w:r w:rsidRPr="00E977DE">
        <w:rPr>
          <w:iCs/>
          <w:sz w:val="24"/>
          <w:szCs w:val="24"/>
          <w:lang w:val="en-US"/>
        </w:rPr>
        <w:t>Regional climatic effect on level of lakes</w:t>
      </w:r>
      <w:r w:rsidR="00CD4AAB" w:rsidRPr="00E977DE">
        <w:rPr>
          <w:iCs/>
          <w:sz w:val="24"/>
          <w:szCs w:val="24"/>
          <w:lang w:val="en-US"/>
        </w:rPr>
        <w:t>.</w:t>
      </w:r>
      <w:proofErr w:type="gramEnd"/>
    </w:p>
    <w:p w:rsidR="00CD4AAB" w:rsidRPr="00E977DE" w:rsidRDefault="00ED14D3" w:rsidP="00CD4AAB">
      <w:pPr>
        <w:spacing w:line="360" w:lineRule="auto"/>
        <w:ind w:firstLine="709"/>
        <w:jc w:val="both"/>
        <w:rPr>
          <w:sz w:val="24"/>
          <w:szCs w:val="24"/>
          <w:lang w:val="en-US"/>
        </w:rPr>
      </w:pPr>
      <w:r w:rsidRPr="00E977DE">
        <w:rPr>
          <w:sz w:val="24"/>
          <w:szCs w:val="24"/>
          <w:lang w:val="en-US"/>
        </w:rPr>
        <w:t>Level of lakes showed recent break of trend from drop to growth both in Central Asia and on Tibetan plateau</w:t>
      </w:r>
      <w:r w:rsidR="00CD4AAB" w:rsidRPr="00E977DE">
        <w:rPr>
          <w:sz w:val="24"/>
          <w:szCs w:val="24"/>
          <w:lang w:val="en-US"/>
        </w:rPr>
        <w:t xml:space="preserve">. </w:t>
      </w:r>
      <w:r w:rsidRPr="00E977DE">
        <w:rPr>
          <w:sz w:val="24"/>
          <w:szCs w:val="24"/>
          <w:lang w:val="en-US"/>
        </w:rPr>
        <w:t>At the same time</w:t>
      </w:r>
      <w:r w:rsidR="00CD4AAB" w:rsidRPr="00E977DE">
        <w:rPr>
          <w:sz w:val="24"/>
          <w:szCs w:val="24"/>
          <w:lang w:val="en-US"/>
        </w:rPr>
        <w:t xml:space="preserve">, </w:t>
      </w:r>
      <w:r w:rsidRPr="00E977DE">
        <w:rPr>
          <w:sz w:val="24"/>
          <w:szCs w:val="24"/>
          <w:lang w:val="en-US"/>
        </w:rPr>
        <w:t xml:space="preserve">change in the precipitation regime which took place approximately in </w:t>
      </w:r>
      <w:r w:rsidR="00CD4AAB" w:rsidRPr="00E977DE">
        <w:rPr>
          <w:sz w:val="24"/>
          <w:szCs w:val="24"/>
          <w:lang w:val="en-US"/>
        </w:rPr>
        <w:t xml:space="preserve">1998 </w:t>
      </w:r>
      <w:r w:rsidRPr="00E977DE">
        <w:rPr>
          <w:sz w:val="24"/>
          <w:szCs w:val="24"/>
          <w:lang w:val="en-US"/>
        </w:rPr>
        <w:t xml:space="preserve">and </w:t>
      </w:r>
      <w:r w:rsidR="00CD4AAB" w:rsidRPr="00E977DE">
        <w:rPr>
          <w:sz w:val="24"/>
          <w:szCs w:val="24"/>
          <w:lang w:val="en-US"/>
        </w:rPr>
        <w:t xml:space="preserve">2005 </w:t>
      </w:r>
      <w:r w:rsidRPr="00E977DE">
        <w:rPr>
          <w:sz w:val="24"/>
          <w:szCs w:val="24"/>
          <w:lang w:val="en-US"/>
        </w:rPr>
        <w:t>respectively acts as the major factor causing break</w:t>
      </w:r>
      <w:r w:rsidR="00CD4AAB" w:rsidRPr="00E977DE">
        <w:rPr>
          <w:sz w:val="24"/>
          <w:szCs w:val="24"/>
          <w:lang w:val="en-US"/>
        </w:rPr>
        <w:t xml:space="preserve">. </w:t>
      </w:r>
      <w:proofErr w:type="gramStart"/>
      <w:r w:rsidRPr="00E977DE">
        <w:rPr>
          <w:sz w:val="24"/>
          <w:szCs w:val="24"/>
          <w:lang w:val="en-US"/>
        </w:rPr>
        <w:t>Trends to growth in water level differs</w:t>
      </w:r>
      <w:proofErr w:type="gramEnd"/>
      <w:r w:rsidRPr="00E977DE">
        <w:rPr>
          <w:sz w:val="24"/>
          <w:szCs w:val="24"/>
          <w:lang w:val="en-US"/>
        </w:rPr>
        <w:t xml:space="preserve"> between two regions</w:t>
      </w:r>
      <w:r w:rsidR="00CD4AAB" w:rsidRPr="00E977DE">
        <w:rPr>
          <w:sz w:val="24"/>
          <w:szCs w:val="24"/>
          <w:lang w:val="en-US"/>
        </w:rPr>
        <w:t xml:space="preserve">: </w:t>
      </w:r>
      <w:r w:rsidRPr="00E977DE">
        <w:rPr>
          <w:sz w:val="24"/>
          <w:szCs w:val="24"/>
          <w:lang w:val="en-US"/>
        </w:rPr>
        <w:t xml:space="preserve">in </w:t>
      </w:r>
      <w:r w:rsidR="00CD4AAB" w:rsidRPr="00E977DE">
        <w:rPr>
          <w:sz w:val="24"/>
          <w:szCs w:val="24"/>
          <w:lang w:val="en-US"/>
        </w:rPr>
        <w:t xml:space="preserve">2005 </w:t>
      </w:r>
      <w:r w:rsidRPr="00E977DE">
        <w:rPr>
          <w:sz w:val="24"/>
          <w:szCs w:val="24"/>
          <w:lang w:val="en-US"/>
        </w:rPr>
        <w:t>break took place in the level of lakes in the northern part of Tibetan plateau with further significant trend to increase in the level</w:t>
      </w:r>
      <w:r w:rsidR="00CD4AAB" w:rsidRPr="00E977DE">
        <w:rPr>
          <w:sz w:val="24"/>
          <w:szCs w:val="24"/>
          <w:lang w:val="en-US"/>
        </w:rPr>
        <w:t xml:space="preserve">. </w:t>
      </w:r>
      <w:r w:rsidRPr="00E977DE">
        <w:rPr>
          <w:sz w:val="24"/>
          <w:szCs w:val="24"/>
          <w:lang w:val="en-US"/>
        </w:rPr>
        <w:t xml:space="preserve">In Central Asia, the level of lakes constantly increased in </w:t>
      </w:r>
      <w:r w:rsidR="00CD4AAB" w:rsidRPr="00E977DE">
        <w:rPr>
          <w:sz w:val="24"/>
          <w:szCs w:val="24"/>
          <w:lang w:val="en-US"/>
        </w:rPr>
        <w:t xml:space="preserve">1998-2005, </w:t>
      </w:r>
      <w:r w:rsidRPr="00E977DE">
        <w:rPr>
          <w:sz w:val="24"/>
          <w:szCs w:val="24"/>
          <w:lang w:val="en-US"/>
        </w:rPr>
        <w:t>manifesting variations around mild trend afterwards</w:t>
      </w:r>
      <w:r w:rsidR="00CD4AAB" w:rsidRPr="00E977DE">
        <w:rPr>
          <w:sz w:val="24"/>
          <w:szCs w:val="24"/>
          <w:lang w:val="en-US"/>
        </w:rPr>
        <w:t>.</w:t>
      </w:r>
    </w:p>
    <w:p w:rsidR="00CD4AAB" w:rsidRPr="00E977DE" w:rsidRDefault="00ED14D3" w:rsidP="0020003D">
      <w:pPr>
        <w:spacing w:line="360" w:lineRule="auto"/>
        <w:ind w:firstLine="709"/>
        <w:jc w:val="both"/>
        <w:rPr>
          <w:sz w:val="24"/>
          <w:szCs w:val="24"/>
          <w:lang w:val="en-US"/>
        </w:rPr>
      </w:pPr>
      <w:r w:rsidRPr="00E977DE">
        <w:rPr>
          <w:sz w:val="24"/>
          <w:szCs w:val="24"/>
          <w:lang w:val="en-US"/>
        </w:rPr>
        <w:t xml:space="preserve">To identify </w:t>
      </w:r>
      <w:r w:rsidR="00434FB0" w:rsidRPr="00E977DE">
        <w:rPr>
          <w:sz w:val="24"/>
          <w:szCs w:val="24"/>
          <w:lang w:val="en-US"/>
        </w:rPr>
        <w:t>causes of such large-scale heterogeneity in change of the level of lake</w:t>
      </w:r>
      <w:r w:rsidR="00CD4AAB" w:rsidRPr="00E977DE">
        <w:rPr>
          <w:sz w:val="24"/>
          <w:szCs w:val="24"/>
          <w:lang w:val="en-US"/>
        </w:rPr>
        <w:t xml:space="preserve">, </w:t>
      </w:r>
      <w:r w:rsidR="00434FB0" w:rsidRPr="00E977DE">
        <w:rPr>
          <w:sz w:val="24"/>
          <w:szCs w:val="24"/>
          <w:lang w:val="en-US"/>
        </w:rPr>
        <w:t>we have studied interrelation between climatic factors –</w:t>
      </w:r>
      <w:r w:rsidR="00CD4AAB" w:rsidRPr="00E977DE">
        <w:rPr>
          <w:sz w:val="24"/>
          <w:szCs w:val="24"/>
          <w:lang w:val="en-US"/>
        </w:rPr>
        <w:t xml:space="preserve"> </w:t>
      </w:r>
      <w:r w:rsidR="00434FB0" w:rsidRPr="00E977DE">
        <w:rPr>
          <w:sz w:val="24"/>
          <w:szCs w:val="24"/>
          <w:lang w:val="en-US"/>
        </w:rPr>
        <w:t>precipitation and air temperature – and change in the level</w:t>
      </w:r>
      <w:r w:rsidR="00CD4AAB" w:rsidRPr="00E977DE">
        <w:rPr>
          <w:sz w:val="24"/>
          <w:szCs w:val="24"/>
          <w:lang w:val="en-US"/>
        </w:rPr>
        <w:t xml:space="preserve">. </w:t>
      </w:r>
      <w:r w:rsidR="00434FB0" w:rsidRPr="00E977DE">
        <w:rPr>
          <w:sz w:val="24"/>
          <w:szCs w:val="24"/>
          <w:lang w:val="en-US"/>
        </w:rPr>
        <w:t xml:space="preserve">Cumulative analysis </w:t>
      </w:r>
      <w:r w:rsidR="003B5E2A" w:rsidRPr="00E977DE">
        <w:rPr>
          <w:sz w:val="24"/>
          <w:szCs w:val="24"/>
          <w:lang w:val="en-US"/>
        </w:rPr>
        <w:t>(</w:t>
      </w:r>
      <w:r w:rsidR="00434FB0" w:rsidRPr="00E977DE">
        <w:rPr>
          <w:sz w:val="24"/>
          <w:szCs w:val="24"/>
          <w:lang w:val="en-US"/>
        </w:rPr>
        <w:t xml:space="preserve">Figure </w:t>
      </w:r>
      <w:r w:rsidR="003B5E2A" w:rsidRPr="00E977DE">
        <w:rPr>
          <w:sz w:val="24"/>
          <w:szCs w:val="24"/>
          <w:lang w:val="en-US"/>
        </w:rPr>
        <w:t xml:space="preserve">15) </w:t>
      </w:r>
      <w:r w:rsidR="00434FB0" w:rsidRPr="00E977DE">
        <w:rPr>
          <w:sz w:val="24"/>
          <w:szCs w:val="24"/>
          <w:lang w:val="en-US"/>
        </w:rPr>
        <w:t xml:space="preserve">has identified general regularities variations of air temperature on Tibetan plateau </w:t>
      </w:r>
      <w:r w:rsidR="00CD4AAB" w:rsidRPr="00E977DE">
        <w:rPr>
          <w:sz w:val="24"/>
          <w:szCs w:val="24"/>
          <w:lang w:val="en-US"/>
        </w:rPr>
        <w:t xml:space="preserve">(TP) </w:t>
      </w:r>
      <w:r w:rsidR="00434FB0" w:rsidRPr="00E977DE">
        <w:rPr>
          <w:sz w:val="24"/>
          <w:szCs w:val="24"/>
          <w:lang w:val="en-US"/>
        </w:rPr>
        <w:t xml:space="preserve">and in Central Asia </w:t>
      </w:r>
      <w:r w:rsidR="00CD4AAB" w:rsidRPr="00E977DE">
        <w:rPr>
          <w:sz w:val="24"/>
          <w:szCs w:val="24"/>
          <w:lang w:val="en-US"/>
        </w:rPr>
        <w:t xml:space="preserve">(CA). </w:t>
      </w:r>
      <w:r w:rsidR="00434FB0" w:rsidRPr="00E977DE">
        <w:rPr>
          <w:sz w:val="24"/>
          <w:szCs w:val="24"/>
          <w:lang w:val="en-US"/>
        </w:rPr>
        <w:t>Over the period between</w:t>
      </w:r>
      <w:r w:rsidR="00CD4AAB" w:rsidRPr="00E977DE">
        <w:rPr>
          <w:sz w:val="24"/>
          <w:szCs w:val="24"/>
          <w:lang w:val="en-US"/>
        </w:rPr>
        <w:t xml:space="preserve"> 1990 </w:t>
      </w:r>
      <w:r w:rsidR="00434FB0" w:rsidRPr="00E977DE">
        <w:rPr>
          <w:sz w:val="24"/>
          <w:szCs w:val="24"/>
          <w:lang w:val="en-US"/>
        </w:rPr>
        <w:t xml:space="preserve">and </w:t>
      </w:r>
      <w:r w:rsidR="00CD4AAB" w:rsidRPr="00E977DE">
        <w:rPr>
          <w:sz w:val="24"/>
          <w:szCs w:val="24"/>
          <w:lang w:val="en-US"/>
        </w:rPr>
        <w:t xml:space="preserve">1997, </w:t>
      </w:r>
      <w:r w:rsidR="00434FB0" w:rsidRPr="00E977DE">
        <w:rPr>
          <w:sz w:val="24"/>
          <w:szCs w:val="24"/>
          <w:lang w:val="en-US"/>
        </w:rPr>
        <w:t xml:space="preserve">trends </w:t>
      </w:r>
      <w:r w:rsidR="0060237A" w:rsidRPr="00E977DE">
        <w:rPr>
          <w:sz w:val="24"/>
          <w:szCs w:val="24"/>
          <w:lang w:val="en-US"/>
        </w:rPr>
        <w:t>to drop in air temperature was observed in both regions</w:t>
      </w:r>
      <w:r w:rsidR="00CD4AAB" w:rsidRPr="00E977DE">
        <w:rPr>
          <w:sz w:val="24"/>
          <w:szCs w:val="24"/>
          <w:lang w:val="en-US"/>
        </w:rPr>
        <w:t xml:space="preserve">. </w:t>
      </w:r>
      <w:r w:rsidR="0046202C" w:rsidRPr="00E977DE">
        <w:rPr>
          <w:sz w:val="24"/>
          <w:szCs w:val="24"/>
          <w:lang w:val="en-US"/>
        </w:rPr>
        <w:t xml:space="preserve">In the western part of </w:t>
      </w:r>
      <w:r w:rsidR="00CD4AAB" w:rsidRPr="00E977DE">
        <w:rPr>
          <w:sz w:val="24"/>
          <w:szCs w:val="24"/>
          <w:lang w:val="en-US"/>
        </w:rPr>
        <w:t>TP</w:t>
      </w:r>
      <w:r w:rsidR="0046202C" w:rsidRPr="00E977DE">
        <w:rPr>
          <w:sz w:val="24"/>
          <w:szCs w:val="24"/>
          <w:lang w:val="en-US"/>
        </w:rPr>
        <w:t>, trends to increase in air temperature in three lake basins were observed before 2007</w:t>
      </w:r>
      <w:r w:rsidR="00CD4AAB" w:rsidRPr="00E977DE">
        <w:rPr>
          <w:sz w:val="24"/>
          <w:szCs w:val="24"/>
          <w:lang w:val="en-US"/>
        </w:rPr>
        <w:t xml:space="preserve">, </w:t>
      </w:r>
      <w:r w:rsidR="0046202C" w:rsidRPr="00E977DE">
        <w:rPr>
          <w:sz w:val="24"/>
          <w:szCs w:val="24"/>
          <w:lang w:val="en-US"/>
        </w:rPr>
        <w:t xml:space="preserve">which were followed significant variations with express drop in temperature in </w:t>
      </w:r>
      <w:r w:rsidR="00CD4AAB" w:rsidRPr="00E977DE">
        <w:rPr>
          <w:sz w:val="24"/>
          <w:szCs w:val="24"/>
          <w:lang w:val="en-US"/>
        </w:rPr>
        <w:t xml:space="preserve">2012. </w:t>
      </w:r>
      <w:r w:rsidR="0060237A" w:rsidRPr="00E977DE">
        <w:rPr>
          <w:sz w:val="24"/>
          <w:szCs w:val="24"/>
          <w:lang w:val="en-US"/>
        </w:rPr>
        <w:t>Opposed to air temperature</w:t>
      </w:r>
      <w:r w:rsidR="00CD4AAB" w:rsidRPr="00E977DE">
        <w:rPr>
          <w:sz w:val="24"/>
          <w:szCs w:val="24"/>
          <w:lang w:val="en-US"/>
        </w:rPr>
        <w:t xml:space="preserve">, </w:t>
      </w:r>
      <w:r w:rsidR="0060237A" w:rsidRPr="00E977DE">
        <w:rPr>
          <w:sz w:val="24"/>
          <w:szCs w:val="24"/>
          <w:lang w:val="en-US"/>
        </w:rPr>
        <w:t xml:space="preserve">precipitation regime manifested </w:t>
      </w:r>
      <w:r w:rsidR="00740ACB" w:rsidRPr="00E977DE">
        <w:rPr>
          <w:sz w:val="24"/>
          <w:szCs w:val="24"/>
          <w:lang w:val="en-US"/>
        </w:rPr>
        <w:t xml:space="preserve">noticeable spatial differences between </w:t>
      </w:r>
      <w:r w:rsidR="00CD4AAB" w:rsidRPr="00E977DE">
        <w:rPr>
          <w:sz w:val="24"/>
          <w:szCs w:val="24"/>
        </w:rPr>
        <w:t>СА</w:t>
      </w:r>
      <w:r w:rsidR="00CD4AAB" w:rsidRPr="00E977DE">
        <w:rPr>
          <w:sz w:val="24"/>
          <w:szCs w:val="24"/>
          <w:lang w:val="en-US"/>
        </w:rPr>
        <w:t xml:space="preserve"> </w:t>
      </w:r>
      <w:r w:rsidR="00740ACB" w:rsidRPr="00E977DE">
        <w:rPr>
          <w:sz w:val="24"/>
          <w:szCs w:val="24"/>
          <w:lang w:val="en-US"/>
        </w:rPr>
        <w:t xml:space="preserve">and </w:t>
      </w:r>
      <w:r w:rsidR="00CD4AAB" w:rsidRPr="00E977DE">
        <w:rPr>
          <w:sz w:val="24"/>
          <w:szCs w:val="24"/>
        </w:rPr>
        <w:t>ТР</w:t>
      </w:r>
      <w:r w:rsidR="00CD4AAB" w:rsidRPr="00E977DE">
        <w:rPr>
          <w:sz w:val="24"/>
          <w:szCs w:val="24"/>
          <w:lang w:val="en-US"/>
        </w:rPr>
        <w:t xml:space="preserve">. </w:t>
      </w:r>
      <w:r w:rsidR="00740ACB" w:rsidRPr="00E977DE">
        <w:rPr>
          <w:sz w:val="24"/>
          <w:szCs w:val="24"/>
          <w:lang w:val="en-US"/>
        </w:rPr>
        <w:t>At the same time, dynamics of the level of lakes followed the dynamics of cumulative abnormal precipitation in lake basins</w:t>
      </w:r>
      <w:r w:rsidR="00CD4AAB" w:rsidRPr="00E977DE">
        <w:rPr>
          <w:sz w:val="24"/>
          <w:szCs w:val="24"/>
          <w:lang w:val="en-US"/>
        </w:rPr>
        <w:t xml:space="preserve">, </w:t>
      </w:r>
      <w:r w:rsidR="00740ACB" w:rsidRPr="00E977DE">
        <w:rPr>
          <w:sz w:val="24"/>
          <w:szCs w:val="24"/>
          <w:lang w:val="en-US"/>
        </w:rPr>
        <w:t xml:space="preserve">which demonstrate that cumulative influence of precipitation at regional scales plays a pivotal role in variation of the level of lakes both in </w:t>
      </w:r>
      <w:r w:rsidR="00CD4AAB" w:rsidRPr="00E977DE">
        <w:rPr>
          <w:sz w:val="24"/>
          <w:szCs w:val="24"/>
          <w:lang w:val="en-US"/>
        </w:rPr>
        <w:t xml:space="preserve">CA </w:t>
      </w:r>
      <w:r w:rsidR="00740ACB" w:rsidRPr="00E977DE">
        <w:rPr>
          <w:sz w:val="24"/>
          <w:szCs w:val="24"/>
          <w:lang w:val="en-US"/>
        </w:rPr>
        <w:t xml:space="preserve">and on </w:t>
      </w:r>
      <w:r w:rsidR="00CD4AAB" w:rsidRPr="00E977DE">
        <w:rPr>
          <w:sz w:val="24"/>
          <w:szCs w:val="24"/>
          <w:lang w:val="en-US"/>
        </w:rPr>
        <w:t>TP.</w:t>
      </w:r>
    </w:p>
    <w:p w:rsidR="00D953A4" w:rsidRPr="00E977DE" w:rsidRDefault="00D953A4" w:rsidP="0020003D">
      <w:pPr>
        <w:spacing w:line="360" w:lineRule="auto"/>
        <w:ind w:firstLine="709"/>
        <w:jc w:val="both"/>
        <w:rPr>
          <w:sz w:val="24"/>
          <w:szCs w:val="24"/>
          <w:lang w:val="en-US"/>
        </w:rPr>
      </w:pPr>
    </w:p>
    <w:p w:rsidR="00CD4AAB" w:rsidRPr="00E977DE" w:rsidRDefault="00740ACB" w:rsidP="0020003D">
      <w:pPr>
        <w:spacing w:line="360" w:lineRule="auto"/>
        <w:ind w:firstLine="709"/>
        <w:jc w:val="both"/>
        <w:rPr>
          <w:iCs/>
          <w:sz w:val="24"/>
          <w:szCs w:val="24"/>
          <w:lang w:val="en-US"/>
        </w:rPr>
      </w:pPr>
      <w:r w:rsidRPr="00E977DE">
        <w:rPr>
          <w:iCs/>
          <w:sz w:val="24"/>
          <w:szCs w:val="24"/>
          <w:lang w:val="en-US"/>
        </w:rPr>
        <w:t xml:space="preserve">Regime of slip of precipitation and temperature </w:t>
      </w:r>
    </w:p>
    <w:p w:rsidR="003B5E2A" w:rsidRPr="00E977DE" w:rsidRDefault="00740ACB" w:rsidP="0020003D">
      <w:pPr>
        <w:spacing w:line="360" w:lineRule="auto"/>
        <w:ind w:firstLine="709"/>
        <w:jc w:val="both"/>
        <w:rPr>
          <w:sz w:val="24"/>
          <w:szCs w:val="24"/>
          <w:lang w:val="en-US"/>
        </w:rPr>
      </w:pPr>
      <w:r w:rsidRPr="00E977DE">
        <w:rPr>
          <w:sz w:val="24"/>
          <w:szCs w:val="24"/>
          <w:lang w:val="en-US"/>
        </w:rPr>
        <w:t>As it was demonstrated above</w:t>
      </w:r>
      <w:r w:rsidR="00CD4AAB" w:rsidRPr="00E977DE">
        <w:rPr>
          <w:sz w:val="24"/>
          <w:szCs w:val="24"/>
          <w:lang w:val="en-US"/>
        </w:rPr>
        <w:t xml:space="preserve">, </w:t>
      </w:r>
      <w:r w:rsidR="0046202C" w:rsidRPr="00E977DE">
        <w:rPr>
          <w:sz w:val="24"/>
          <w:szCs w:val="24"/>
          <w:lang w:val="en-US"/>
        </w:rPr>
        <w:t xml:space="preserve">variation in level of lakes demonstrate their direct relation to precipitation and air temperature over lake basins </w:t>
      </w:r>
      <w:r w:rsidR="003B5E2A" w:rsidRPr="00E977DE">
        <w:rPr>
          <w:sz w:val="24"/>
          <w:szCs w:val="24"/>
          <w:lang w:val="en-US"/>
        </w:rPr>
        <w:t>(</w:t>
      </w:r>
      <w:r w:rsidR="0046202C" w:rsidRPr="00E977DE">
        <w:rPr>
          <w:sz w:val="24"/>
          <w:szCs w:val="24"/>
          <w:lang w:val="en-US"/>
        </w:rPr>
        <w:t xml:space="preserve">Figure </w:t>
      </w:r>
      <w:r w:rsidR="003B5E2A" w:rsidRPr="00E977DE">
        <w:rPr>
          <w:sz w:val="24"/>
          <w:szCs w:val="24"/>
          <w:lang w:val="en-US"/>
        </w:rPr>
        <w:t>16)</w:t>
      </w:r>
      <w:r w:rsidR="00CD4AAB" w:rsidRPr="00E977DE">
        <w:rPr>
          <w:sz w:val="24"/>
          <w:szCs w:val="24"/>
          <w:lang w:val="en-US"/>
        </w:rPr>
        <w:t xml:space="preserve">. </w:t>
      </w:r>
      <w:r w:rsidR="0046202C" w:rsidRPr="00E977DE">
        <w:rPr>
          <w:sz w:val="24"/>
          <w:szCs w:val="24"/>
          <w:lang w:val="en-US"/>
        </w:rPr>
        <w:t>To assess whether the change of climatic conditions would lead to the change in the general trend in variation of the level of lake, analysis of climate change was conducted at the scale of the basin</w:t>
      </w:r>
      <w:r w:rsidR="00CD4AAB" w:rsidRPr="00E977DE">
        <w:rPr>
          <w:sz w:val="24"/>
          <w:szCs w:val="24"/>
          <w:lang w:val="en-US"/>
        </w:rPr>
        <w:t xml:space="preserve">. </w:t>
      </w:r>
      <w:r w:rsidR="0046202C" w:rsidRPr="00E977DE">
        <w:rPr>
          <w:sz w:val="24"/>
          <w:szCs w:val="24"/>
          <w:lang w:val="en-US"/>
        </w:rPr>
        <w:t xml:space="preserve">As we can see in Figure </w:t>
      </w:r>
      <w:r w:rsidR="003B5E2A" w:rsidRPr="00E977DE">
        <w:rPr>
          <w:sz w:val="24"/>
          <w:szCs w:val="24"/>
          <w:lang w:val="en-US"/>
        </w:rPr>
        <w:t xml:space="preserve">16, </w:t>
      </w:r>
      <w:r w:rsidR="0046202C" w:rsidRPr="00E977DE">
        <w:rPr>
          <w:sz w:val="24"/>
          <w:szCs w:val="24"/>
          <w:lang w:val="en-US"/>
        </w:rPr>
        <w:t xml:space="preserve">significant variation of annual time sequence of precipitation </w:t>
      </w:r>
      <w:r w:rsidR="003B5E2A" w:rsidRPr="00E977DE">
        <w:rPr>
          <w:sz w:val="24"/>
          <w:szCs w:val="24"/>
          <w:lang w:val="en-US"/>
        </w:rPr>
        <w:t>(</w:t>
      </w:r>
      <w:r w:rsidR="0046202C" w:rsidRPr="00E977DE">
        <w:rPr>
          <w:sz w:val="24"/>
          <w:szCs w:val="24"/>
          <w:lang w:val="en-US"/>
        </w:rPr>
        <w:t>blue line</w:t>
      </w:r>
      <w:r w:rsidR="003B5E2A" w:rsidRPr="00E977DE">
        <w:rPr>
          <w:sz w:val="24"/>
          <w:szCs w:val="24"/>
          <w:lang w:val="en-US"/>
        </w:rPr>
        <w:t xml:space="preserve">) </w:t>
      </w:r>
      <w:r w:rsidR="0046202C" w:rsidRPr="00E977DE">
        <w:rPr>
          <w:sz w:val="24"/>
          <w:szCs w:val="24"/>
          <w:lang w:val="en-US"/>
        </w:rPr>
        <w:t xml:space="preserve">and temperature </w:t>
      </w:r>
      <w:r w:rsidR="003B5E2A" w:rsidRPr="00E977DE">
        <w:rPr>
          <w:sz w:val="24"/>
          <w:szCs w:val="24"/>
          <w:lang w:val="en-US"/>
        </w:rPr>
        <w:t>(</w:t>
      </w:r>
      <w:r w:rsidR="0046202C" w:rsidRPr="00E977DE">
        <w:rPr>
          <w:sz w:val="24"/>
          <w:szCs w:val="24"/>
          <w:lang w:val="en-US"/>
        </w:rPr>
        <w:t>orange line</w:t>
      </w:r>
      <w:r w:rsidR="003B5E2A" w:rsidRPr="00E977DE">
        <w:rPr>
          <w:sz w:val="24"/>
          <w:szCs w:val="24"/>
          <w:lang w:val="en-US"/>
        </w:rPr>
        <w:t xml:space="preserve">) </w:t>
      </w:r>
      <w:r w:rsidR="0046202C" w:rsidRPr="00E977DE">
        <w:rPr>
          <w:sz w:val="24"/>
          <w:szCs w:val="24"/>
          <w:lang w:val="en-US"/>
        </w:rPr>
        <w:t>on the scale of basin of lakes in Central Asia</w:t>
      </w:r>
      <w:r w:rsidR="003B5E2A" w:rsidRPr="00E977DE">
        <w:rPr>
          <w:sz w:val="24"/>
          <w:szCs w:val="24"/>
          <w:lang w:val="en-US"/>
        </w:rPr>
        <w:t xml:space="preserve">. </w:t>
      </w:r>
      <w:r w:rsidR="0046202C" w:rsidRPr="00E977DE">
        <w:rPr>
          <w:sz w:val="24"/>
          <w:szCs w:val="24"/>
          <w:lang w:val="en-US"/>
        </w:rPr>
        <w:t>Vertical lines represent years of regime change</w:t>
      </w:r>
      <w:r w:rsidR="003B5E2A" w:rsidRPr="00E977DE">
        <w:rPr>
          <w:sz w:val="24"/>
          <w:szCs w:val="24"/>
          <w:lang w:val="en-US"/>
        </w:rPr>
        <w:t xml:space="preserve">. </w:t>
      </w:r>
      <w:r w:rsidR="0046202C" w:rsidRPr="00E977DE">
        <w:rPr>
          <w:sz w:val="24"/>
          <w:szCs w:val="24"/>
          <w:lang w:val="en-US"/>
        </w:rPr>
        <w:t>Horizontal lines represent average value of each regime</w:t>
      </w:r>
      <w:r w:rsidR="003B5E2A" w:rsidRPr="00E977DE">
        <w:rPr>
          <w:sz w:val="24"/>
          <w:szCs w:val="24"/>
          <w:lang w:val="en-US"/>
        </w:rPr>
        <w:t>.</w:t>
      </w:r>
    </w:p>
    <w:p w:rsidR="0019407E" w:rsidRPr="00E977DE" w:rsidRDefault="0046202C" w:rsidP="0019407E">
      <w:pPr>
        <w:spacing w:line="360" w:lineRule="auto"/>
        <w:ind w:firstLine="709"/>
        <w:jc w:val="both"/>
        <w:rPr>
          <w:sz w:val="24"/>
          <w:szCs w:val="24"/>
          <w:lang w:val="en-US"/>
        </w:rPr>
      </w:pPr>
      <w:r w:rsidRPr="00E977DE">
        <w:rPr>
          <w:sz w:val="24"/>
          <w:szCs w:val="24"/>
          <w:lang w:val="en-US"/>
        </w:rPr>
        <w:t>To assess break points of annual time sequences of precipitation and air temperature, two methods have been applied</w:t>
      </w:r>
      <w:r w:rsidR="0019407E" w:rsidRPr="00E977DE">
        <w:rPr>
          <w:sz w:val="24"/>
          <w:szCs w:val="24"/>
          <w:lang w:val="en-US"/>
        </w:rPr>
        <w:t xml:space="preserve">, </w:t>
      </w:r>
      <w:r w:rsidRPr="00E977DE">
        <w:rPr>
          <w:sz w:val="24"/>
          <w:szCs w:val="24"/>
          <w:lang w:val="en-US"/>
        </w:rPr>
        <w:t xml:space="preserve">findings whereof are presented in Figure </w:t>
      </w:r>
      <w:r w:rsidR="0019407E" w:rsidRPr="00E977DE">
        <w:rPr>
          <w:sz w:val="24"/>
          <w:szCs w:val="24"/>
          <w:lang w:val="en-US"/>
        </w:rPr>
        <w:t xml:space="preserve">16. </w:t>
      </w:r>
      <w:r w:rsidRPr="00E977DE">
        <w:rPr>
          <w:sz w:val="24"/>
          <w:szCs w:val="24"/>
          <w:lang w:val="en-US"/>
        </w:rPr>
        <w:t>In Central Asia</w:t>
      </w:r>
      <w:r w:rsidR="0019407E" w:rsidRPr="00E977DE">
        <w:rPr>
          <w:sz w:val="24"/>
          <w:szCs w:val="24"/>
          <w:lang w:val="en-US"/>
        </w:rPr>
        <w:t xml:space="preserve">, </w:t>
      </w:r>
      <w:r w:rsidR="009D3351" w:rsidRPr="00E977DE">
        <w:rPr>
          <w:sz w:val="24"/>
          <w:szCs w:val="24"/>
          <w:lang w:val="en-US"/>
        </w:rPr>
        <w:t xml:space="preserve">two slips </w:t>
      </w:r>
      <w:r w:rsidR="009D3351" w:rsidRPr="00E977DE">
        <w:rPr>
          <w:sz w:val="24"/>
          <w:szCs w:val="24"/>
          <w:lang w:val="en-US"/>
        </w:rPr>
        <w:lastRenderedPageBreak/>
        <w:t>were recorded in precipitation</w:t>
      </w:r>
      <w:r w:rsidR="0019407E" w:rsidRPr="00E977DE">
        <w:rPr>
          <w:sz w:val="24"/>
          <w:szCs w:val="24"/>
          <w:lang w:val="en-US"/>
        </w:rPr>
        <w:t xml:space="preserve">. </w:t>
      </w:r>
      <w:r w:rsidR="009D3351" w:rsidRPr="00E977DE">
        <w:rPr>
          <w:sz w:val="24"/>
          <w:szCs w:val="24"/>
          <w:lang w:val="en-US"/>
        </w:rPr>
        <w:t>By reference thereto</w:t>
      </w:r>
      <w:r w:rsidR="0019407E" w:rsidRPr="00E977DE">
        <w:rPr>
          <w:sz w:val="24"/>
          <w:szCs w:val="24"/>
          <w:lang w:val="en-US"/>
        </w:rPr>
        <w:t xml:space="preserve">, </w:t>
      </w:r>
      <w:r w:rsidR="009D3351" w:rsidRPr="00E977DE">
        <w:rPr>
          <w:sz w:val="24"/>
          <w:szCs w:val="24"/>
          <w:lang w:val="en-US"/>
        </w:rPr>
        <w:t xml:space="preserve">the entire period between </w:t>
      </w:r>
      <w:r w:rsidR="0019407E" w:rsidRPr="00E977DE">
        <w:rPr>
          <w:sz w:val="24"/>
          <w:szCs w:val="24"/>
          <w:lang w:val="en-US"/>
        </w:rPr>
        <w:t>1990</w:t>
      </w:r>
      <w:r w:rsidR="009D3351" w:rsidRPr="00E977DE">
        <w:rPr>
          <w:sz w:val="24"/>
          <w:szCs w:val="24"/>
          <w:lang w:val="en-US"/>
        </w:rPr>
        <w:t xml:space="preserve"> and </w:t>
      </w:r>
      <w:r w:rsidR="0019407E" w:rsidRPr="00E977DE">
        <w:rPr>
          <w:sz w:val="24"/>
          <w:szCs w:val="24"/>
          <w:lang w:val="en-US"/>
        </w:rPr>
        <w:t xml:space="preserve">2016 </w:t>
      </w:r>
      <w:r w:rsidR="009D3351" w:rsidRPr="00E977DE">
        <w:rPr>
          <w:sz w:val="24"/>
          <w:szCs w:val="24"/>
          <w:lang w:val="en-US"/>
        </w:rPr>
        <w:t>was divided into three periods</w:t>
      </w:r>
      <w:r w:rsidR="0019407E" w:rsidRPr="00E977DE">
        <w:rPr>
          <w:sz w:val="24"/>
          <w:szCs w:val="24"/>
          <w:lang w:val="en-US"/>
        </w:rPr>
        <w:t xml:space="preserve">: 1990-1997, 1998-2008 </w:t>
      </w:r>
      <w:r w:rsidR="009D3351" w:rsidRPr="00E977DE">
        <w:rPr>
          <w:sz w:val="24"/>
          <w:szCs w:val="24"/>
          <w:lang w:val="en-US"/>
        </w:rPr>
        <w:t xml:space="preserve">and </w:t>
      </w:r>
      <w:r w:rsidR="0019407E" w:rsidRPr="00E977DE">
        <w:rPr>
          <w:sz w:val="24"/>
          <w:szCs w:val="24"/>
          <w:lang w:val="en-US"/>
        </w:rPr>
        <w:t xml:space="preserve">2008-2016. </w:t>
      </w:r>
      <w:r w:rsidR="009D3351" w:rsidRPr="00E977DE">
        <w:rPr>
          <w:sz w:val="24"/>
          <w:szCs w:val="24"/>
          <w:lang w:val="en-US"/>
        </w:rPr>
        <w:t>Step-like increase was identified in three periods</w:t>
      </w:r>
      <w:r w:rsidR="0019407E" w:rsidRPr="00E977DE">
        <w:rPr>
          <w:sz w:val="24"/>
          <w:szCs w:val="24"/>
          <w:lang w:val="en-US"/>
        </w:rPr>
        <w:t xml:space="preserve">: </w:t>
      </w:r>
      <w:r w:rsidR="009D3351" w:rsidRPr="00E977DE">
        <w:rPr>
          <w:sz w:val="24"/>
          <w:szCs w:val="24"/>
          <w:lang w:val="en-US"/>
        </w:rPr>
        <w:t>in Balkhash lake</w:t>
      </w:r>
      <w:r w:rsidR="0019407E" w:rsidRPr="00E977DE">
        <w:rPr>
          <w:sz w:val="24"/>
          <w:szCs w:val="24"/>
          <w:lang w:val="en-US"/>
        </w:rPr>
        <w:t xml:space="preserve">, </w:t>
      </w:r>
      <w:r w:rsidR="009D3351" w:rsidRPr="00E977DE">
        <w:rPr>
          <w:sz w:val="24"/>
          <w:szCs w:val="24"/>
          <w:lang w:val="en-US"/>
        </w:rPr>
        <w:t xml:space="preserve">Issyk Kul </w:t>
      </w:r>
      <w:proofErr w:type="gramStart"/>
      <w:r w:rsidR="009D3351" w:rsidRPr="00E977DE">
        <w:rPr>
          <w:sz w:val="24"/>
          <w:szCs w:val="24"/>
          <w:lang w:val="en-US"/>
        </w:rPr>
        <w:t>lake</w:t>
      </w:r>
      <w:proofErr w:type="gramEnd"/>
      <w:r w:rsidR="009D3351" w:rsidRPr="00E977DE">
        <w:rPr>
          <w:sz w:val="24"/>
          <w:szCs w:val="24"/>
          <w:lang w:val="en-US"/>
        </w:rPr>
        <w:t xml:space="preserve"> and Zaisan lake</w:t>
      </w:r>
      <w:r w:rsidR="0019407E" w:rsidRPr="00E977DE">
        <w:rPr>
          <w:sz w:val="24"/>
          <w:szCs w:val="24"/>
          <w:lang w:val="en-US"/>
        </w:rPr>
        <w:t xml:space="preserve">, </w:t>
      </w:r>
      <w:r w:rsidR="009D3351" w:rsidRPr="00E977DE">
        <w:rPr>
          <w:sz w:val="24"/>
          <w:szCs w:val="24"/>
          <w:lang w:val="en-US"/>
        </w:rPr>
        <w:t xml:space="preserve">which supported the growth in the level of the lake in </w:t>
      </w:r>
      <w:r w:rsidR="0019407E" w:rsidRPr="00E977DE">
        <w:rPr>
          <w:sz w:val="24"/>
          <w:szCs w:val="24"/>
          <w:lang w:val="en-US"/>
        </w:rPr>
        <w:t xml:space="preserve">1997, </w:t>
      </w:r>
      <w:r w:rsidR="009D3351" w:rsidRPr="00E977DE">
        <w:rPr>
          <w:sz w:val="24"/>
          <w:szCs w:val="24"/>
          <w:lang w:val="en-US"/>
        </w:rPr>
        <w:t xml:space="preserve">which was associated with the changed regime in air temperature in </w:t>
      </w:r>
      <w:r w:rsidR="0019407E" w:rsidRPr="00E977DE">
        <w:rPr>
          <w:sz w:val="24"/>
          <w:szCs w:val="24"/>
          <w:lang w:val="en-US"/>
        </w:rPr>
        <w:t xml:space="preserve">1997. </w:t>
      </w:r>
      <w:proofErr w:type="gramStart"/>
      <w:r w:rsidR="009D3351" w:rsidRPr="00E977DE">
        <w:rPr>
          <w:sz w:val="24"/>
          <w:szCs w:val="24"/>
          <w:lang w:val="en-US"/>
        </w:rPr>
        <w:t>On the Tibetan plateau, change in precipitation regime differed between North and South parts</w:t>
      </w:r>
      <w:r w:rsidR="0019407E" w:rsidRPr="00E977DE">
        <w:rPr>
          <w:sz w:val="24"/>
          <w:szCs w:val="24"/>
          <w:lang w:val="en-US"/>
        </w:rPr>
        <w:t>.</w:t>
      </w:r>
      <w:proofErr w:type="gramEnd"/>
      <w:r w:rsidR="0019407E" w:rsidRPr="00E977DE">
        <w:rPr>
          <w:sz w:val="24"/>
          <w:szCs w:val="24"/>
          <w:lang w:val="en-US"/>
        </w:rPr>
        <w:t xml:space="preserve"> </w:t>
      </w:r>
      <w:r w:rsidR="009D3351" w:rsidRPr="00E977DE">
        <w:rPr>
          <w:sz w:val="24"/>
          <w:szCs w:val="24"/>
          <w:lang w:val="en-US"/>
        </w:rPr>
        <w:t xml:space="preserve">Slip in </w:t>
      </w:r>
      <w:r w:rsidR="0019407E" w:rsidRPr="00E977DE">
        <w:rPr>
          <w:sz w:val="24"/>
          <w:szCs w:val="24"/>
          <w:lang w:val="en-US"/>
        </w:rPr>
        <w:t xml:space="preserve">2005 </w:t>
      </w:r>
      <w:r w:rsidR="009D3351" w:rsidRPr="00E977DE">
        <w:rPr>
          <w:sz w:val="24"/>
          <w:szCs w:val="24"/>
          <w:lang w:val="en-US"/>
        </w:rPr>
        <w:t>was identified in the northern part</w:t>
      </w:r>
      <w:r w:rsidR="0019407E" w:rsidRPr="00E977DE">
        <w:rPr>
          <w:sz w:val="24"/>
          <w:szCs w:val="24"/>
          <w:lang w:val="en-US"/>
        </w:rPr>
        <w:t xml:space="preserve">, </w:t>
      </w:r>
      <w:r w:rsidR="009D3351" w:rsidRPr="00E977DE">
        <w:rPr>
          <w:sz w:val="24"/>
          <w:szCs w:val="24"/>
          <w:lang w:val="en-US"/>
        </w:rPr>
        <w:t xml:space="preserve">while in the southern part years of slip were identified both in </w:t>
      </w:r>
      <w:r w:rsidR="0019407E" w:rsidRPr="00E977DE">
        <w:rPr>
          <w:sz w:val="24"/>
          <w:szCs w:val="24"/>
          <w:lang w:val="en-US"/>
        </w:rPr>
        <w:t xml:space="preserve">1997 </w:t>
      </w:r>
      <w:r w:rsidR="009D3351" w:rsidRPr="00E977DE">
        <w:rPr>
          <w:sz w:val="24"/>
          <w:szCs w:val="24"/>
          <w:lang w:val="en-US"/>
        </w:rPr>
        <w:t xml:space="preserve">and </w:t>
      </w:r>
      <w:r w:rsidR="0019407E" w:rsidRPr="00E977DE">
        <w:rPr>
          <w:sz w:val="24"/>
          <w:szCs w:val="24"/>
          <w:lang w:val="en-US"/>
        </w:rPr>
        <w:t xml:space="preserve">2008. </w:t>
      </w:r>
      <w:r w:rsidR="009D3351" w:rsidRPr="00E977DE">
        <w:rPr>
          <w:sz w:val="24"/>
          <w:szCs w:val="24"/>
          <w:lang w:val="en-US"/>
        </w:rPr>
        <w:t xml:space="preserve">Change in temperature occurred in </w:t>
      </w:r>
      <w:r w:rsidR="0019407E" w:rsidRPr="00E977DE">
        <w:rPr>
          <w:sz w:val="24"/>
          <w:szCs w:val="24"/>
          <w:lang w:val="en-US"/>
        </w:rPr>
        <w:t xml:space="preserve">1997, </w:t>
      </w:r>
      <w:r w:rsidR="00BC56CC" w:rsidRPr="00E977DE">
        <w:rPr>
          <w:sz w:val="24"/>
          <w:szCs w:val="24"/>
          <w:lang w:val="en-US"/>
        </w:rPr>
        <w:t xml:space="preserve">alike in </w:t>
      </w:r>
      <w:r w:rsidR="0019407E" w:rsidRPr="00E977DE">
        <w:rPr>
          <w:sz w:val="24"/>
          <w:szCs w:val="24"/>
          <w:lang w:val="en-US"/>
        </w:rPr>
        <w:t>CA</w:t>
      </w:r>
      <w:r w:rsidR="00BC56CC" w:rsidRPr="00E977DE">
        <w:rPr>
          <w:sz w:val="24"/>
          <w:szCs w:val="24"/>
          <w:lang w:val="en-US"/>
        </w:rPr>
        <w:t>; change in the regime was associated with a defining moment in the change of the lake level</w:t>
      </w:r>
      <w:r w:rsidR="0019407E" w:rsidRPr="00E977DE">
        <w:rPr>
          <w:sz w:val="24"/>
          <w:szCs w:val="24"/>
          <w:lang w:val="en-US"/>
        </w:rPr>
        <w:t>.</w:t>
      </w:r>
    </w:p>
    <w:p w:rsidR="00CD4AAB" w:rsidRPr="00E977DE" w:rsidRDefault="00CD4AAB" w:rsidP="00CD4AAB">
      <w:pPr>
        <w:spacing w:line="360" w:lineRule="auto"/>
        <w:ind w:firstLine="709"/>
        <w:jc w:val="both"/>
        <w:rPr>
          <w:sz w:val="24"/>
          <w:szCs w:val="24"/>
          <w:lang w:val="en-US"/>
        </w:rPr>
      </w:pPr>
    </w:p>
    <w:p w:rsidR="00CD4AAB" w:rsidRPr="00E977DE" w:rsidRDefault="00CD4AAB" w:rsidP="00CD4AAB">
      <w:pPr>
        <w:spacing w:line="360" w:lineRule="auto"/>
        <w:ind w:firstLine="709"/>
        <w:jc w:val="both"/>
        <w:rPr>
          <w:sz w:val="24"/>
          <w:szCs w:val="24"/>
          <w:lang w:val="en-US"/>
        </w:rPr>
      </w:pPr>
    </w:p>
    <w:p w:rsidR="00CD4AAB" w:rsidRPr="00E977DE" w:rsidRDefault="00CD4AAB" w:rsidP="0019407E">
      <w:pPr>
        <w:spacing w:line="360" w:lineRule="auto"/>
        <w:ind w:firstLine="709"/>
        <w:jc w:val="center"/>
        <w:rPr>
          <w:sz w:val="24"/>
          <w:szCs w:val="24"/>
        </w:rPr>
      </w:pPr>
      <w:r w:rsidRPr="00E977DE">
        <w:rPr>
          <w:noProof/>
          <w:sz w:val="24"/>
          <w:szCs w:val="24"/>
        </w:rPr>
        <w:drawing>
          <wp:inline distT="0" distB="0" distL="0" distR="0" wp14:anchorId="2A864842" wp14:editId="7C8EC9DD">
            <wp:extent cx="4312115" cy="539151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12236" cy="5391662"/>
                    </a:xfrm>
                    <a:prstGeom prst="rect">
                      <a:avLst/>
                    </a:prstGeom>
                    <a:noFill/>
                    <a:ln>
                      <a:noFill/>
                    </a:ln>
                  </pic:spPr>
                </pic:pic>
              </a:graphicData>
            </a:graphic>
          </wp:inline>
        </w:drawing>
      </w:r>
    </w:p>
    <w:p w:rsidR="00CD4AAB" w:rsidRPr="00E977DE" w:rsidRDefault="00CD4AAB" w:rsidP="00CD4AAB">
      <w:pPr>
        <w:spacing w:line="360" w:lineRule="auto"/>
        <w:ind w:firstLine="709"/>
        <w:jc w:val="both"/>
        <w:rPr>
          <w:sz w:val="24"/>
          <w:szCs w:val="24"/>
        </w:rPr>
      </w:pPr>
    </w:p>
    <w:p w:rsidR="003B5E2A" w:rsidRPr="00E977DE" w:rsidRDefault="00BC56CC" w:rsidP="00CD4AAB">
      <w:pPr>
        <w:spacing w:line="360" w:lineRule="auto"/>
        <w:ind w:firstLine="709"/>
        <w:jc w:val="center"/>
        <w:rPr>
          <w:sz w:val="24"/>
          <w:szCs w:val="24"/>
          <w:lang w:val="en-US"/>
        </w:rPr>
      </w:pPr>
      <w:r w:rsidRPr="00E977DE">
        <w:rPr>
          <w:sz w:val="24"/>
          <w:szCs w:val="24"/>
          <w:lang w:val="en-US"/>
        </w:rPr>
        <w:t xml:space="preserve">Figure </w:t>
      </w:r>
      <w:r w:rsidR="003B5E2A" w:rsidRPr="00E977DE">
        <w:rPr>
          <w:sz w:val="24"/>
          <w:szCs w:val="24"/>
          <w:lang w:val="en-US"/>
        </w:rPr>
        <w:t xml:space="preserve">15 </w:t>
      </w:r>
      <w:r w:rsidRPr="00E977DE">
        <w:rPr>
          <w:sz w:val="24"/>
          <w:szCs w:val="24"/>
          <w:lang w:val="en-US"/>
        </w:rPr>
        <w:t>–</w:t>
      </w:r>
      <w:r w:rsidR="003B5E2A" w:rsidRPr="00E977DE">
        <w:rPr>
          <w:sz w:val="24"/>
          <w:szCs w:val="24"/>
          <w:lang w:val="en-US"/>
        </w:rPr>
        <w:t xml:space="preserve"> </w:t>
      </w:r>
      <w:r w:rsidRPr="00E977DE">
        <w:rPr>
          <w:sz w:val="24"/>
          <w:szCs w:val="24"/>
          <w:lang w:val="en-US"/>
        </w:rPr>
        <w:t>Cumulative abnormal precipitation in basins of Eurasian lakes</w:t>
      </w:r>
    </w:p>
    <w:p w:rsidR="003B5E2A" w:rsidRPr="00E977DE" w:rsidRDefault="003B5E2A" w:rsidP="003B5E2A">
      <w:pPr>
        <w:spacing w:line="360" w:lineRule="auto"/>
        <w:ind w:firstLine="709"/>
        <w:rPr>
          <w:sz w:val="24"/>
          <w:szCs w:val="24"/>
          <w:lang w:val="en-US"/>
        </w:rPr>
      </w:pPr>
    </w:p>
    <w:p w:rsidR="00CD4AAB" w:rsidRPr="00E977DE" w:rsidRDefault="00BC56CC" w:rsidP="003B5E2A">
      <w:pPr>
        <w:spacing w:line="360" w:lineRule="auto"/>
        <w:ind w:firstLine="709"/>
        <w:jc w:val="both"/>
        <w:rPr>
          <w:sz w:val="24"/>
          <w:szCs w:val="24"/>
          <w:lang w:val="en-US"/>
        </w:rPr>
      </w:pPr>
      <w:r w:rsidRPr="00E977DE">
        <w:rPr>
          <w:sz w:val="24"/>
          <w:szCs w:val="24"/>
          <w:lang w:val="en-US"/>
        </w:rPr>
        <w:lastRenderedPageBreak/>
        <w:t xml:space="preserve">The left panel: cumulative precipitation abnormality </w:t>
      </w:r>
      <w:r w:rsidR="00CD4AAB" w:rsidRPr="00E977DE">
        <w:rPr>
          <w:sz w:val="24"/>
          <w:szCs w:val="24"/>
          <w:lang w:val="en-US"/>
        </w:rPr>
        <w:t>(</w:t>
      </w:r>
      <w:r w:rsidRPr="00E977DE">
        <w:rPr>
          <w:sz w:val="24"/>
          <w:szCs w:val="24"/>
          <w:lang w:val="en-US"/>
        </w:rPr>
        <w:t>blue line</w:t>
      </w:r>
      <w:r w:rsidR="00CD4AAB" w:rsidRPr="00E977DE">
        <w:rPr>
          <w:sz w:val="24"/>
          <w:szCs w:val="24"/>
          <w:lang w:val="en-US"/>
        </w:rPr>
        <w:t>)</w:t>
      </w:r>
      <w:r w:rsidRPr="00E977DE">
        <w:rPr>
          <w:sz w:val="24"/>
          <w:szCs w:val="24"/>
          <w:lang w:val="en-US"/>
        </w:rPr>
        <w:t>; the left panel: cumulative abnormality of temperature (yellow line</w:t>
      </w:r>
      <w:r w:rsidR="00CD4AAB" w:rsidRPr="00E977DE">
        <w:rPr>
          <w:sz w:val="24"/>
          <w:szCs w:val="24"/>
          <w:lang w:val="en-US"/>
        </w:rPr>
        <w:t>)</w:t>
      </w:r>
      <w:r w:rsidRPr="00E977DE">
        <w:rPr>
          <w:sz w:val="24"/>
          <w:szCs w:val="24"/>
          <w:lang w:val="en-US"/>
        </w:rPr>
        <w:t xml:space="preserve"> at the scale of the basin between </w:t>
      </w:r>
      <w:r w:rsidR="00CD4AAB" w:rsidRPr="00E977DE">
        <w:rPr>
          <w:sz w:val="24"/>
          <w:szCs w:val="24"/>
          <w:lang w:val="en-US"/>
        </w:rPr>
        <w:t xml:space="preserve">1990 </w:t>
      </w:r>
      <w:r w:rsidRPr="00E977DE">
        <w:rPr>
          <w:sz w:val="24"/>
          <w:szCs w:val="24"/>
          <w:lang w:val="en-US"/>
        </w:rPr>
        <w:t xml:space="preserve">and </w:t>
      </w:r>
      <w:r w:rsidR="00CD4AAB" w:rsidRPr="00E977DE">
        <w:rPr>
          <w:sz w:val="24"/>
          <w:szCs w:val="24"/>
          <w:lang w:val="en-US"/>
        </w:rPr>
        <w:t>2018</w:t>
      </w:r>
      <w:r w:rsidRPr="00E977DE">
        <w:rPr>
          <w:sz w:val="24"/>
          <w:szCs w:val="24"/>
          <w:lang w:val="en-US"/>
        </w:rPr>
        <w:t xml:space="preserve"> in comparison with the lake level </w:t>
      </w:r>
      <w:r w:rsidR="00CD4AAB" w:rsidRPr="00E977DE">
        <w:rPr>
          <w:sz w:val="24"/>
          <w:szCs w:val="24"/>
          <w:lang w:val="en-US"/>
        </w:rPr>
        <w:t>(</w:t>
      </w:r>
      <w:r w:rsidRPr="00E977DE">
        <w:rPr>
          <w:sz w:val="24"/>
          <w:szCs w:val="24"/>
          <w:lang w:val="en-US"/>
        </w:rPr>
        <w:t>grey line</w:t>
      </w:r>
      <w:r w:rsidR="00CD4AAB" w:rsidRPr="00E977DE">
        <w:rPr>
          <w:sz w:val="24"/>
          <w:szCs w:val="24"/>
          <w:lang w:val="en-US"/>
        </w:rPr>
        <w:t xml:space="preserve">) </w:t>
      </w:r>
      <w:r w:rsidRPr="00E977DE">
        <w:rPr>
          <w:sz w:val="24"/>
          <w:szCs w:val="24"/>
          <w:lang w:val="en-US"/>
        </w:rPr>
        <w:t>in Central Asia showed on the axis on the right –</w:t>
      </w:r>
      <w:r w:rsidR="00CD4AAB" w:rsidRPr="00E977DE">
        <w:rPr>
          <w:sz w:val="24"/>
          <w:szCs w:val="24"/>
          <w:lang w:val="en-US"/>
        </w:rPr>
        <w:t xml:space="preserve"> x.</w:t>
      </w:r>
    </w:p>
    <w:p w:rsidR="00CD4AAB" w:rsidRPr="00E977DE" w:rsidRDefault="00902C4C" w:rsidP="00CD4AAB">
      <w:pPr>
        <w:spacing w:line="360" w:lineRule="auto"/>
        <w:ind w:firstLine="709"/>
        <w:jc w:val="both"/>
        <w:rPr>
          <w:sz w:val="24"/>
          <w:szCs w:val="24"/>
          <w:lang w:val="en-US"/>
        </w:rPr>
      </w:pPr>
      <w:r w:rsidRPr="00E977DE">
        <w:rPr>
          <w:sz w:val="24"/>
          <w:szCs w:val="24"/>
          <w:lang w:val="en-US"/>
        </w:rPr>
        <w:t>Thus</w:t>
      </w:r>
      <w:r w:rsidR="0019407E" w:rsidRPr="00E977DE">
        <w:rPr>
          <w:sz w:val="24"/>
          <w:szCs w:val="24"/>
          <w:lang w:val="en-US"/>
        </w:rPr>
        <w:t xml:space="preserve">, </w:t>
      </w:r>
      <w:r w:rsidRPr="00E977DE">
        <w:rPr>
          <w:sz w:val="24"/>
          <w:szCs w:val="24"/>
          <w:lang w:val="en-US"/>
        </w:rPr>
        <w:t xml:space="preserve">all Central Asian lakes pass through sharp increase in water level starting from </w:t>
      </w:r>
      <w:r w:rsidR="0019407E" w:rsidRPr="00E977DE">
        <w:rPr>
          <w:sz w:val="24"/>
          <w:szCs w:val="24"/>
          <w:lang w:val="en-US"/>
        </w:rPr>
        <w:t xml:space="preserve">1997. </w:t>
      </w:r>
      <w:r w:rsidRPr="00E977DE">
        <w:rPr>
          <w:sz w:val="24"/>
          <w:szCs w:val="24"/>
          <w:lang w:val="en-US"/>
        </w:rPr>
        <w:t xml:space="preserve">Such constant increase in water level in all lakes of the largest regions without drainage is the most important </w:t>
      </w:r>
      <w:r w:rsidR="00171F24" w:rsidRPr="00E977DE">
        <w:rPr>
          <w:sz w:val="24"/>
          <w:szCs w:val="24"/>
          <w:lang w:val="en-US"/>
        </w:rPr>
        <w:t>finding of the research</w:t>
      </w:r>
      <w:r w:rsidR="0019407E" w:rsidRPr="00E977DE">
        <w:rPr>
          <w:sz w:val="24"/>
          <w:szCs w:val="24"/>
          <w:lang w:val="en-US"/>
        </w:rPr>
        <w:t xml:space="preserve">. </w:t>
      </w:r>
      <w:r w:rsidR="00171F24" w:rsidRPr="00E977DE">
        <w:rPr>
          <w:sz w:val="24"/>
          <w:szCs w:val="24"/>
          <w:lang w:val="en-US"/>
        </w:rPr>
        <w:t>Previous researches indicated to constant reduction in level of lakes in the region from the middle and till late 20</w:t>
      </w:r>
      <w:r w:rsidR="00171F24" w:rsidRPr="00E977DE">
        <w:rPr>
          <w:sz w:val="24"/>
          <w:szCs w:val="24"/>
          <w:vertAlign w:val="superscript"/>
          <w:lang w:val="en-US"/>
        </w:rPr>
        <w:t>th</w:t>
      </w:r>
      <w:r w:rsidR="00171F24" w:rsidRPr="00E977DE">
        <w:rPr>
          <w:sz w:val="24"/>
          <w:szCs w:val="24"/>
          <w:lang w:val="en-US"/>
        </w:rPr>
        <w:t xml:space="preserve"> century</w:t>
      </w:r>
      <w:r w:rsidR="0019407E" w:rsidRPr="00E977DE">
        <w:rPr>
          <w:sz w:val="24"/>
          <w:szCs w:val="24"/>
          <w:lang w:val="en-US"/>
        </w:rPr>
        <w:t xml:space="preserve">. </w:t>
      </w:r>
      <w:r w:rsidR="00171F24" w:rsidRPr="00E977DE">
        <w:rPr>
          <w:sz w:val="24"/>
          <w:szCs w:val="24"/>
          <w:lang w:val="en-US"/>
        </w:rPr>
        <w:t>Growing demand in water use in that century was named as the reason of reduction in the level of lakes Issyk Kul</w:t>
      </w:r>
      <w:r w:rsidR="0019407E" w:rsidRPr="00E977DE">
        <w:rPr>
          <w:sz w:val="24"/>
          <w:szCs w:val="24"/>
          <w:lang w:val="en-US"/>
        </w:rPr>
        <w:t xml:space="preserve">, </w:t>
      </w:r>
      <w:r w:rsidR="00171F24" w:rsidRPr="00E977DE">
        <w:rPr>
          <w:sz w:val="24"/>
          <w:szCs w:val="24"/>
          <w:lang w:val="en-US"/>
        </w:rPr>
        <w:t xml:space="preserve">Zaisan and Sarykamysh </w:t>
      </w:r>
      <w:r w:rsidR="0019407E" w:rsidRPr="00E977DE">
        <w:rPr>
          <w:sz w:val="24"/>
          <w:szCs w:val="24"/>
          <w:lang w:val="en-US"/>
        </w:rPr>
        <w:t xml:space="preserve">[16, 27-29]. </w:t>
      </w:r>
      <w:r w:rsidR="00171F24" w:rsidRPr="00E977DE">
        <w:rPr>
          <w:sz w:val="24"/>
          <w:szCs w:val="24"/>
          <w:lang w:val="en-US"/>
        </w:rPr>
        <w:t xml:space="preserve">Based on this data, it was assumed that these lakes could share the fate of Aral Sea which has dried down to </w:t>
      </w:r>
      <w:r w:rsidR="0019407E" w:rsidRPr="00E977DE">
        <w:rPr>
          <w:sz w:val="24"/>
          <w:szCs w:val="24"/>
          <w:lang w:val="en-US"/>
        </w:rPr>
        <w:t xml:space="preserve">10% </w:t>
      </w:r>
      <w:r w:rsidR="00171F24" w:rsidRPr="00E977DE">
        <w:rPr>
          <w:sz w:val="24"/>
          <w:szCs w:val="24"/>
          <w:lang w:val="en-US"/>
        </w:rPr>
        <w:t xml:space="preserve">of its volume only within </w:t>
      </w:r>
      <w:r w:rsidR="0019407E" w:rsidRPr="00E977DE">
        <w:rPr>
          <w:sz w:val="24"/>
          <w:szCs w:val="24"/>
          <w:lang w:val="en-US"/>
        </w:rPr>
        <w:t xml:space="preserve">40 </w:t>
      </w:r>
      <w:r w:rsidR="00171F24" w:rsidRPr="00E977DE">
        <w:rPr>
          <w:sz w:val="24"/>
          <w:szCs w:val="24"/>
          <w:lang w:val="en-US"/>
        </w:rPr>
        <w:t xml:space="preserve">years between </w:t>
      </w:r>
      <w:r w:rsidR="0019407E" w:rsidRPr="00E977DE">
        <w:rPr>
          <w:sz w:val="24"/>
          <w:szCs w:val="24"/>
          <w:lang w:val="en-US"/>
        </w:rPr>
        <w:t xml:space="preserve">1960 </w:t>
      </w:r>
      <w:r w:rsidR="00171F24" w:rsidRPr="00E977DE">
        <w:rPr>
          <w:sz w:val="24"/>
          <w:szCs w:val="24"/>
          <w:lang w:val="en-US"/>
        </w:rPr>
        <w:t xml:space="preserve">and </w:t>
      </w:r>
      <w:r w:rsidR="0019407E" w:rsidRPr="00E977DE">
        <w:rPr>
          <w:sz w:val="24"/>
          <w:szCs w:val="24"/>
          <w:lang w:val="en-US"/>
        </w:rPr>
        <w:t>2000 [4].</w:t>
      </w:r>
    </w:p>
    <w:p w:rsidR="00CD4AAB" w:rsidRPr="00E977DE" w:rsidRDefault="00CD4AAB" w:rsidP="0019407E">
      <w:pPr>
        <w:spacing w:line="360" w:lineRule="auto"/>
        <w:ind w:firstLine="709"/>
        <w:jc w:val="center"/>
        <w:rPr>
          <w:sz w:val="24"/>
          <w:szCs w:val="24"/>
        </w:rPr>
      </w:pPr>
      <w:r w:rsidRPr="00E977DE">
        <w:rPr>
          <w:noProof/>
          <w:sz w:val="24"/>
          <w:szCs w:val="24"/>
        </w:rPr>
        <w:drawing>
          <wp:inline distT="0" distB="0" distL="0" distR="0" wp14:anchorId="0CE324D7" wp14:editId="010901D5">
            <wp:extent cx="3721636" cy="527936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7">
                      <a:extLst>
                        <a:ext uri="{28A0092B-C50C-407E-A947-70E740481C1C}">
                          <a14:useLocalDpi xmlns:a14="http://schemas.microsoft.com/office/drawing/2010/main" val="0"/>
                        </a:ext>
                      </a:extLst>
                    </a:blip>
                    <a:srcRect t="3130"/>
                    <a:stretch>
                      <a:fillRect/>
                    </a:stretch>
                  </pic:blipFill>
                  <pic:spPr bwMode="auto">
                    <a:xfrm>
                      <a:off x="0" y="0"/>
                      <a:ext cx="3721729" cy="5279498"/>
                    </a:xfrm>
                    <a:prstGeom prst="rect">
                      <a:avLst/>
                    </a:prstGeom>
                    <a:noFill/>
                    <a:ln>
                      <a:noFill/>
                    </a:ln>
                  </pic:spPr>
                </pic:pic>
              </a:graphicData>
            </a:graphic>
          </wp:inline>
        </w:drawing>
      </w:r>
    </w:p>
    <w:p w:rsidR="00CD4AAB" w:rsidRPr="00E977DE" w:rsidRDefault="00CD4AAB" w:rsidP="00CD4AAB">
      <w:pPr>
        <w:spacing w:line="360" w:lineRule="auto"/>
        <w:ind w:firstLine="709"/>
        <w:jc w:val="both"/>
        <w:rPr>
          <w:sz w:val="24"/>
          <w:szCs w:val="24"/>
        </w:rPr>
      </w:pPr>
    </w:p>
    <w:p w:rsidR="00CD4AAB" w:rsidRPr="00E977DE" w:rsidRDefault="00171F24" w:rsidP="00CD4AAB">
      <w:pPr>
        <w:spacing w:line="360" w:lineRule="auto"/>
        <w:jc w:val="center"/>
        <w:rPr>
          <w:sz w:val="24"/>
          <w:szCs w:val="24"/>
          <w:lang w:val="en-US"/>
        </w:rPr>
      </w:pPr>
      <w:r w:rsidRPr="00E977DE">
        <w:rPr>
          <w:sz w:val="24"/>
          <w:szCs w:val="24"/>
          <w:lang w:val="en-US"/>
        </w:rPr>
        <w:t xml:space="preserve">Figure </w:t>
      </w:r>
      <w:r w:rsidR="003B5E2A" w:rsidRPr="00E977DE">
        <w:rPr>
          <w:sz w:val="24"/>
          <w:szCs w:val="24"/>
          <w:lang w:val="en-US"/>
        </w:rPr>
        <w:t>16</w:t>
      </w:r>
      <w:r w:rsidRPr="00E977DE">
        <w:rPr>
          <w:sz w:val="24"/>
          <w:szCs w:val="24"/>
          <w:lang w:val="en-US"/>
        </w:rPr>
        <w:t xml:space="preserve"> </w:t>
      </w:r>
      <w:r w:rsidR="00CD4AAB" w:rsidRPr="00E977DE">
        <w:rPr>
          <w:sz w:val="24"/>
          <w:szCs w:val="24"/>
          <w:lang w:val="en-US"/>
        </w:rPr>
        <w:t>–</w:t>
      </w:r>
      <w:r w:rsidRPr="00E977DE">
        <w:rPr>
          <w:sz w:val="24"/>
          <w:szCs w:val="24"/>
          <w:lang w:val="en-US"/>
        </w:rPr>
        <w:t xml:space="preserve"> Changes in the regime of precipitation and temperature in basins of Eurasian lakes</w:t>
      </w:r>
    </w:p>
    <w:p w:rsidR="00CD4AAB" w:rsidRPr="00E977DE" w:rsidRDefault="00CD4AAB" w:rsidP="00CD4AAB">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r w:rsidRPr="00E977DE">
        <w:rPr>
          <w:sz w:val="24"/>
          <w:szCs w:val="24"/>
          <w:lang w:val="en-US"/>
        </w:rPr>
        <w:lastRenderedPageBreak/>
        <w:t xml:space="preserve">Almost simultaneous consistent switch to increase in water level of all these lakes may be considered as a sign of a large-scale change in hydrological regime in Central Asia. Our findings confirm with recent conclusions [27] of the research on change in lake area in </w:t>
      </w:r>
      <w:r w:rsidRPr="00E977DE">
        <w:rPr>
          <w:sz w:val="24"/>
          <w:szCs w:val="24"/>
          <w:lang w:val="kk-KZ"/>
        </w:rPr>
        <w:t>С</w:t>
      </w:r>
      <w:r w:rsidRPr="00E977DE">
        <w:rPr>
          <w:sz w:val="24"/>
          <w:szCs w:val="24"/>
        </w:rPr>
        <w:t>А</w:t>
      </w:r>
      <w:r w:rsidRPr="00E977DE">
        <w:rPr>
          <w:sz w:val="24"/>
          <w:szCs w:val="24"/>
          <w:lang w:val="en-US"/>
        </w:rPr>
        <w:t xml:space="preserve"> based </w:t>
      </w:r>
      <w:proofErr w:type="gramStart"/>
      <w:r w:rsidRPr="00E977DE">
        <w:rPr>
          <w:sz w:val="24"/>
          <w:szCs w:val="24"/>
          <w:lang w:val="en-US"/>
        </w:rPr>
        <w:t>om</w:t>
      </w:r>
      <w:proofErr w:type="gramEnd"/>
      <w:r w:rsidRPr="00E977DE">
        <w:rPr>
          <w:sz w:val="24"/>
          <w:szCs w:val="24"/>
          <w:lang w:val="en-US"/>
        </w:rPr>
        <w:t xml:space="preserve"> images of Landsat between 1975 and 2007, which revealed that the major part of lake surface tends to increase since 1997. Scientists [30</w:t>
      </w:r>
      <w:proofErr w:type="gramStart"/>
      <w:r w:rsidRPr="00E977DE">
        <w:rPr>
          <w:sz w:val="24"/>
          <w:szCs w:val="24"/>
          <w:lang w:val="en-US"/>
        </w:rPr>
        <w:t>,31</w:t>
      </w:r>
      <w:proofErr w:type="gramEnd"/>
      <w:r w:rsidRPr="00E977DE">
        <w:rPr>
          <w:sz w:val="24"/>
          <w:szCs w:val="24"/>
          <w:lang w:val="en-US"/>
        </w:rPr>
        <w:t xml:space="preserve">] has also discovered that the water level in Balkhash lake had been increased since 1993. Less noticeable increase in the water level of Sarykamysh </w:t>
      </w:r>
      <w:proofErr w:type="gramStart"/>
      <w:r w:rsidRPr="00E977DE">
        <w:rPr>
          <w:sz w:val="24"/>
          <w:szCs w:val="24"/>
          <w:lang w:val="en-US"/>
        </w:rPr>
        <w:t>lake</w:t>
      </w:r>
      <w:proofErr w:type="gramEnd"/>
      <w:r w:rsidRPr="00E977DE">
        <w:rPr>
          <w:sz w:val="24"/>
          <w:szCs w:val="24"/>
          <w:lang w:val="en-US"/>
        </w:rPr>
        <w:t xml:space="preserve"> is apparently associated with its artificial origin and, as a consequence, greater dependence on water drained due to irrigation, than on changes in the regional hydrological regime.</w:t>
      </w:r>
    </w:p>
    <w:p w:rsidR="00D51688" w:rsidRPr="00E977DE" w:rsidRDefault="00D51688" w:rsidP="00D51688">
      <w:pPr>
        <w:spacing w:line="360" w:lineRule="auto"/>
        <w:ind w:firstLine="709"/>
        <w:jc w:val="both"/>
        <w:rPr>
          <w:sz w:val="24"/>
          <w:szCs w:val="24"/>
          <w:lang w:val="en-US"/>
        </w:rPr>
      </w:pPr>
      <w:r w:rsidRPr="00E977DE">
        <w:rPr>
          <w:sz w:val="24"/>
          <w:szCs w:val="24"/>
          <w:lang w:val="en-US"/>
        </w:rPr>
        <w:t xml:space="preserve">Findings of this large scale analysis explain important trends in dynamics of two largest remaining basins of Aral Sea: southern Aral (also called Greater Aral Sea) and northern Aral (also called Smaller Aral Sea). The latter is mainly filled from feeder of Syr Darya </w:t>
      </w:r>
      <w:proofErr w:type="gramStart"/>
      <w:r w:rsidRPr="00E977DE">
        <w:rPr>
          <w:sz w:val="24"/>
          <w:szCs w:val="24"/>
          <w:lang w:val="en-US"/>
        </w:rPr>
        <w:t>river</w:t>
      </w:r>
      <w:proofErr w:type="gramEnd"/>
      <w:r w:rsidRPr="00E977DE">
        <w:rPr>
          <w:sz w:val="24"/>
          <w:szCs w:val="24"/>
          <w:lang w:val="en-US"/>
        </w:rPr>
        <w:t xml:space="preserve">, and its level since 2005 is adjusted by Kokaral dam which separates Smaller Aral from the remaining part of the former basin of Aral Sea. As a result, water level in Smaller Aral has rapidly grown up to maximum value allowed for construction of a dam, and remained almost constant after 2006, while gates of the dam remained open for most of the year. Concurrently, the water level in Greater Aral stabilized near constant value after decades of permanent reduction. Amu Darya, the major inflowing stream of Greater Aral is heavily regulated and intensively used for irrigation and, as a rule, does not reach the lake and partially run into Sarykamysh </w:t>
      </w:r>
      <w:proofErr w:type="gramStart"/>
      <w:r w:rsidRPr="00E977DE">
        <w:rPr>
          <w:sz w:val="24"/>
          <w:szCs w:val="24"/>
          <w:lang w:val="en-US"/>
        </w:rPr>
        <w:t>lake</w:t>
      </w:r>
      <w:proofErr w:type="gramEnd"/>
      <w:r w:rsidRPr="00E977DE">
        <w:rPr>
          <w:sz w:val="24"/>
          <w:szCs w:val="24"/>
          <w:lang w:val="en-US"/>
        </w:rPr>
        <w:t>. Consequently, stabilization of the water level in Greater Aral may be interpreted as a flow of water from Smaller Aral preconditioned by incapacity of Kokaral dam to constrain growing flow form Syr Darya which, in turn, is cause by increase in precipitation at its water collection. Thus, dynamics of residual basins of Aral Sea is coherent with increased water level in other terminal lakes in Central Asia being a consequence of the same large-scale processes.</w:t>
      </w:r>
    </w:p>
    <w:p w:rsidR="00D51688" w:rsidRPr="00E977DE" w:rsidRDefault="00D51688" w:rsidP="00D51688">
      <w:pPr>
        <w:shd w:val="clear" w:color="auto" w:fill="FFFFFF"/>
        <w:spacing w:line="360" w:lineRule="auto"/>
        <w:ind w:firstLine="709"/>
        <w:jc w:val="both"/>
        <w:rPr>
          <w:sz w:val="24"/>
          <w:szCs w:val="24"/>
          <w:lang w:val="en-US" w:eastAsia="en-US"/>
        </w:rPr>
      </w:pPr>
      <w:r w:rsidRPr="00E977DE">
        <w:rPr>
          <w:sz w:val="24"/>
          <w:szCs w:val="24"/>
          <w:lang w:val="en-US" w:eastAsia="en-US"/>
        </w:rPr>
        <w:t xml:space="preserve">Remote monitoring performed under conditions of quarantine measures due to a coronavirus infection has showed high efficiency of algorithms and technology for comprehensive assessment of the condition of the ecosystem of Aral region and entire adjacent area on the basis of a wide range of gauges installed on earth satellite vehicles and data obtained therefrom in real-time mode of medium and high resolution in different band of the spectrum developed within our scientific research. It allowed </w:t>
      </w:r>
      <w:proofErr w:type="gramStart"/>
      <w:r w:rsidRPr="00E977DE">
        <w:rPr>
          <w:sz w:val="24"/>
          <w:szCs w:val="24"/>
          <w:lang w:val="en-US" w:eastAsia="en-US"/>
        </w:rPr>
        <w:t>to evaluate</w:t>
      </w:r>
      <w:proofErr w:type="gramEnd"/>
      <w:r w:rsidRPr="00E977DE">
        <w:rPr>
          <w:sz w:val="24"/>
          <w:szCs w:val="24"/>
          <w:lang w:val="en-US" w:eastAsia="en-US"/>
        </w:rPr>
        <w:t xml:space="preserve"> dynamics of changes in coastline as well as anthropogenic and climatic factors efficiently and with higher reliability. Under conditions of impossibility to perform field expedition works, satellite observations almost remained the only source to obtain immediate and reliable information on environmental condition of Aral Sea region and preparation of forecast evaluations for further development of the region.</w:t>
      </w:r>
      <w:r w:rsidRPr="00E977DE">
        <w:rPr>
          <w:color w:val="00B050"/>
          <w:sz w:val="24"/>
          <w:szCs w:val="24"/>
          <w:lang w:val="en-US" w:eastAsia="uk-UA"/>
        </w:rPr>
        <w:br w:type="page"/>
      </w:r>
    </w:p>
    <w:p w:rsidR="009A7482" w:rsidRPr="00E977DE" w:rsidRDefault="009A7482" w:rsidP="009A7482">
      <w:pPr>
        <w:shd w:val="clear" w:color="auto" w:fill="FFFFFF"/>
        <w:spacing w:line="360" w:lineRule="auto"/>
        <w:ind w:firstLine="709"/>
        <w:jc w:val="center"/>
        <w:rPr>
          <w:color w:val="000000"/>
          <w:sz w:val="24"/>
          <w:szCs w:val="24"/>
          <w:lang w:val="en-US"/>
        </w:rPr>
      </w:pPr>
      <w:r w:rsidRPr="00E977DE">
        <w:rPr>
          <w:b/>
          <w:color w:val="000000"/>
          <w:sz w:val="24"/>
          <w:szCs w:val="24"/>
          <w:lang w:val="en-US"/>
        </w:rPr>
        <w:lastRenderedPageBreak/>
        <w:t>CONCLUSION</w:t>
      </w:r>
    </w:p>
    <w:p w:rsidR="009A7482" w:rsidRPr="00E977DE" w:rsidRDefault="009A7482" w:rsidP="00D51688">
      <w:pPr>
        <w:shd w:val="clear" w:color="auto" w:fill="FFFFFF"/>
        <w:spacing w:line="360" w:lineRule="auto"/>
        <w:ind w:firstLine="709"/>
        <w:jc w:val="both"/>
        <w:rPr>
          <w:color w:val="000000"/>
          <w:sz w:val="24"/>
          <w:szCs w:val="24"/>
          <w:lang w:val="en-US"/>
        </w:rPr>
      </w:pPr>
    </w:p>
    <w:p w:rsidR="00D51688" w:rsidRPr="00E977DE" w:rsidRDefault="00D51688" w:rsidP="00D51688">
      <w:pPr>
        <w:shd w:val="clear" w:color="auto" w:fill="FFFFFF"/>
        <w:spacing w:line="360" w:lineRule="auto"/>
        <w:ind w:firstLine="709"/>
        <w:jc w:val="both"/>
        <w:rPr>
          <w:bCs/>
          <w:sz w:val="24"/>
          <w:szCs w:val="24"/>
          <w:lang w:val="en-US"/>
        </w:rPr>
      </w:pPr>
      <w:r w:rsidRPr="00E977DE">
        <w:rPr>
          <w:bCs/>
          <w:sz w:val="24"/>
          <w:szCs w:val="24"/>
          <w:lang w:val="en-US"/>
        </w:rPr>
        <w:t>Seasonal nature of the current filling of Aral basins and its dependence on climatic factors was established. With stable level of the basin of Smaller sea and regular discharge of water through Kokaral dam, uninterrupted drop in the level in Western basin of Greater Aral, as well as almost complete drying in the summer period of Eastern basin were notice. During the entire period of observations, ice cover was only observed in sweetened basin of Smaller sea and partially in Tshebas bas, while in other basins, ice cover had not been formed in full. Two last summers were with little snow and dry, which resulted in constant drop in the sea level; primarily this is the case of Western basin, since Eastern basin has been already dried by the middle of summer. Exactly for Western basin based on multi-year archive data we have performed annual assessment of the area of its water surface starting from 2008, and it has been demonstrated that since then till present it was reduced almost by 2 times and continues to decline progressively. Using data of optical sensors, we have noticed that in 2018, an intense phytoplankton bloom in Eastern basin was observed due to intense Mat overheating of sweetened melt water, which has not been observed in onwards since the basin was almost dried by summers. Due to short water inflow in the recent year water exchange between Eastern and Western basins has almost ceased, which resulted in actual separation of Chernyshov bay from the remaining Western basin, as well as in its division into two unequal parts, the smaller whereof as of the date of preparation of the report has almost dried.</w:t>
      </w:r>
    </w:p>
    <w:p w:rsidR="00D51688" w:rsidRPr="00E977DE" w:rsidRDefault="00D51688" w:rsidP="00D51688">
      <w:pPr>
        <w:spacing w:line="360" w:lineRule="auto"/>
        <w:ind w:firstLine="709"/>
        <w:jc w:val="both"/>
        <w:rPr>
          <w:bCs/>
          <w:sz w:val="24"/>
          <w:szCs w:val="24"/>
          <w:lang w:val="en-US"/>
        </w:rPr>
      </w:pPr>
      <w:r w:rsidRPr="00E977DE">
        <w:rPr>
          <w:bCs/>
          <w:sz w:val="24"/>
          <w:szCs w:val="24"/>
          <w:lang w:val="en-US"/>
        </w:rPr>
        <w:t>Within our research work within three-year period of observations, depending on the weather conditions almost daily satellite data on Aral Sea of visible and infrared bands of AVHRR (NOAA-METOP) and MODIS (Aqua-Terra) radiometers obtained in real-time mode from Satellite Information Receiving Station of Marine Hydrophysical Institute of RAS were collected. In addition, for more detailed analysis of the condition of water area and adjacent areas more than a hundred of satellite images of high and ultra-high resolution from Landsat-8 and Sentinel-2 satellites were ordered and processed. Regular analysis of multi-year archive of data since 2002 has also been conducted to assess changes in progress.</w:t>
      </w:r>
    </w:p>
    <w:p w:rsidR="00D51688" w:rsidRPr="00E977DE" w:rsidRDefault="00D51688" w:rsidP="00D51688">
      <w:pPr>
        <w:shd w:val="clear" w:color="auto" w:fill="FFFFFF"/>
        <w:spacing w:line="360" w:lineRule="auto"/>
        <w:ind w:firstLine="709"/>
        <w:jc w:val="both"/>
        <w:rPr>
          <w:bCs/>
          <w:sz w:val="24"/>
          <w:szCs w:val="24"/>
          <w:lang w:val="en-US"/>
        </w:rPr>
      </w:pPr>
      <w:r w:rsidRPr="00E977DE">
        <w:rPr>
          <w:bCs/>
          <w:sz w:val="24"/>
          <w:szCs w:val="24"/>
          <w:lang w:val="en-US"/>
        </w:rPr>
        <w:t xml:space="preserve">All data of remote monitoring we have obtained were processed and stored on magnetic media and it was partially published in the Internet on specialized web-sites, as for the most specific images and descriptions thereof were presented in annual reports on the project established following monitoring in 2018-2020. Following the work, it should be noted that satellite observations have been a critical component of the project for comprehensive </w:t>
      </w:r>
      <w:r w:rsidRPr="00E977DE">
        <w:rPr>
          <w:sz w:val="24"/>
          <w:szCs w:val="24"/>
          <w:lang w:val="en-US" w:eastAsia="en-US"/>
        </w:rPr>
        <w:t xml:space="preserve">assessment of the condition of the ecosystem of Aral Sea region and entire adjacent area, especially under conditions of quarantine measures due to coronavirus infections affecting the whole globe, when remote </w:t>
      </w:r>
      <w:r w:rsidRPr="00E977DE">
        <w:rPr>
          <w:sz w:val="24"/>
          <w:szCs w:val="24"/>
          <w:lang w:val="en-US" w:eastAsia="en-US"/>
        </w:rPr>
        <w:lastRenderedPageBreak/>
        <w:t>observations remain almost the only source to obtain immediate and reliable information on the environmental condition of Aral Sea region and preparation of forecast estimations of further development of the region, and they shall be certainly continued within further projects on monitoring of Aral Sea.</w:t>
      </w:r>
    </w:p>
    <w:p w:rsidR="00D51688" w:rsidRPr="00E977DE" w:rsidRDefault="00D51688" w:rsidP="00D51688">
      <w:pPr>
        <w:shd w:val="clear" w:color="auto" w:fill="FFFFFF" w:themeFill="background1"/>
        <w:spacing w:line="360" w:lineRule="auto"/>
        <w:ind w:firstLine="709"/>
        <w:jc w:val="both"/>
        <w:rPr>
          <w:color w:val="000000"/>
          <w:sz w:val="24"/>
          <w:szCs w:val="24"/>
          <w:shd w:val="clear" w:color="auto" w:fill="FFFFFF"/>
          <w:lang w:val="en-US"/>
        </w:rPr>
      </w:pPr>
      <w:r w:rsidRPr="00E977DE">
        <w:rPr>
          <w:color w:val="000000"/>
          <w:sz w:val="24"/>
          <w:szCs w:val="24"/>
          <w:shd w:val="clear" w:color="auto" w:fill="FFFFFF"/>
          <w:lang w:val="en-US"/>
        </w:rPr>
        <w:t xml:space="preserve">Over the period of implementation of the Project, a number of the most important findings on the study of the modern dynamics of the water balance of Smaller Aral Sea </w:t>
      </w:r>
      <w:proofErr w:type="gramStart"/>
      <w:r w:rsidRPr="00E977DE">
        <w:rPr>
          <w:color w:val="000000"/>
          <w:sz w:val="24"/>
          <w:szCs w:val="24"/>
          <w:shd w:val="clear" w:color="auto" w:fill="FFFFFF"/>
          <w:lang w:val="en-US"/>
        </w:rPr>
        <w:t>was</w:t>
      </w:r>
      <w:proofErr w:type="gramEnd"/>
      <w:r w:rsidRPr="00E977DE">
        <w:rPr>
          <w:color w:val="000000"/>
          <w:sz w:val="24"/>
          <w:szCs w:val="24"/>
          <w:shd w:val="clear" w:color="auto" w:fill="FFFFFF"/>
          <w:lang w:val="en-US"/>
        </w:rPr>
        <w:t xml:space="preserve"> obtained. First, based on the current data on stream flow of Syr Darya </w:t>
      </w:r>
      <w:proofErr w:type="gramStart"/>
      <w:r w:rsidRPr="00E977DE">
        <w:rPr>
          <w:color w:val="000000"/>
          <w:sz w:val="24"/>
          <w:szCs w:val="24"/>
          <w:shd w:val="clear" w:color="auto" w:fill="FFFFFF"/>
          <w:lang w:val="en-US"/>
        </w:rPr>
        <w:t>river</w:t>
      </w:r>
      <w:proofErr w:type="gramEnd"/>
      <w:r w:rsidRPr="00E977DE">
        <w:rPr>
          <w:color w:val="000000"/>
          <w:sz w:val="24"/>
          <w:szCs w:val="24"/>
          <w:shd w:val="clear" w:color="auto" w:fill="FFFFFF"/>
          <w:lang w:val="en-US"/>
        </w:rPr>
        <w:t xml:space="preserve">, specific data of meteorological and hydrological re-analyses, and hydrological model developed, freshwater inflow to Smaller Aral Sea over the period between </w:t>
      </w:r>
      <w:r w:rsidRPr="00E977DE">
        <w:rPr>
          <w:color w:val="000000"/>
          <w:sz w:val="24"/>
          <w:szCs w:val="24"/>
          <w:lang w:val="en-US"/>
        </w:rPr>
        <w:t xml:space="preserve">1994 and 2016 was calculated. </w:t>
      </w:r>
      <w:r w:rsidRPr="00E977DE">
        <w:rPr>
          <w:color w:val="000000"/>
          <w:sz w:val="24"/>
          <w:szCs w:val="24"/>
          <w:shd w:val="clear" w:color="auto" w:fill="FFFFFF"/>
          <w:lang w:val="en-US"/>
        </w:rPr>
        <w:t xml:space="preserve">Findings are the first open scientifically justified model estimation of freshwater inflow over the current period. Second, based on data on freshwater inflow and using a model of water balance of the marine part of the basin developed calculations of monthly gain in water volume of Smaller Aral Sea over the modern period between 2006 and 2017 were obtained. Block of assessment of inter-basin water exchange used in the water-balance model allowed </w:t>
      </w:r>
      <w:proofErr w:type="gramStart"/>
      <w:r w:rsidRPr="00E977DE">
        <w:rPr>
          <w:color w:val="000000"/>
          <w:sz w:val="24"/>
          <w:szCs w:val="24"/>
          <w:shd w:val="clear" w:color="auto" w:fill="FFFFFF"/>
          <w:lang w:val="en-US"/>
        </w:rPr>
        <w:t>to calculate</w:t>
      </w:r>
      <w:proofErr w:type="gramEnd"/>
      <w:r w:rsidRPr="00E977DE">
        <w:rPr>
          <w:color w:val="000000"/>
          <w:sz w:val="24"/>
          <w:szCs w:val="24"/>
          <w:shd w:val="clear" w:color="auto" w:fill="FFFFFF"/>
          <w:lang w:val="en-US"/>
        </w:rPr>
        <w:t xml:space="preserve"> with a monthly resolution, the volume of water discharged from Kokaral dam, the major component of income part of water balance of other residual basins of Aral Sea. Third, based on hybrid hydrological model developed forecast estimations (until 2099) of variability of freshwater inflow to Smaller Aral Sea using three climate scenario (RCP 2.6, RCP 6.0, RCP 8.5) were performed.</w:t>
      </w:r>
    </w:p>
    <w:p w:rsidR="00D51688" w:rsidRPr="00E977DE" w:rsidRDefault="00D51688" w:rsidP="00D51688">
      <w:pPr>
        <w:shd w:val="clear" w:color="auto" w:fill="FFFFFF"/>
        <w:spacing w:line="360" w:lineRule="auto"/>
        <w:ind w:firstLine="709"/>
        <w:jc w:val="both"/>
        <w:rPr>
          <w:sz w:val="24"/>
          <w:szCs w:val="24"/>
          <w:lang w:val="en-US" w:eastAsia="en-US"/>
        </w:rPr>
      </w:pPr>
      <w:r w:rsidRPr="00E977DE">
        <w:rPr>
          <w:sz w:val="24"/>
          <w:szCs w:val="24"/>
          <w:lang w:val="en-US" w:eastAsia="en-US"/>
        </w:rPr>
        <w:t xml:space="preserve">Satellite monitoring performed within the project has been an important source of immediate areal information on condition of the ecosystem of Aral Sea and entire adjacent area, dynamics of change in coastline, and influence of anthropogenic and climatic factors. Spatial resolution of data of satellite sounding allowed </w:t>
      </w:r>
      <w:proofErr w:type="gramStart"/>
      <w:r w:rsidRPr="00E977DE">
        <w:rPr>
          <w:sz w:val="24"/>
          <w:szCs w:val="24"/>
          <w:lang w:val="en-US" w:eastAsia="en-US"/>
        </w:rPr>
        <w:t>to control</w:t>
      </w:r>
      <w:proofErr w:type="gramEnd"/>
      <w:r w:rsidRPr="00E977DE">
        <w:rPr>
          <w:sz w:val="24"/>
          <w:szCs w:val="24"/>
          <w:lang w:val="en-US" w:eastAsia="en-US"/>
        </w:rPr>
        <w:t xml:space="preserve"> formation of ice cover, to assess flooding or drying of separate sections, identify different natural phenomena and predict potential changes.</w:t>
      </w:r>
    </w:p>
    <w:p w:rsidR="00B46388" w:rsidRPr="00E977DE" w:rsidRDefault="00B46388" w:rsidP="00B46388">
      <w:pPr>
        <w:spacing w:line="360" w:lineRule="auto"/>
        <w:ind w:firstLine="709"/>
        <w:jc w:val="both"/>
        <w:rPr>
          <w:sz w:val="24"/>
          <w:szCs w:val="24"/>
          <w:lang w:val="en-US"/>
        </w:rPr>
      </w:pPr>
      <w:r w:rsidRPr="00E977DE">
        <w:rPr>
          <w:sz w:val="24"/>
          <w:szCs w:val="24"/>
          <w:lang w:val="en-US"/>
        </w:rPr>
        <w:t xml:space="preserve">Major characteristics of the satellite monitoring of Aral basin are: </w:t>
      </w:r>
    </w:p>
    <w:p w:rsidR="00B46388" w:rsidRPr="00E977DE" w:rsidRDefault="00B46388" w:rsidP="00B46388">
      <w:pPr>
        <w:spacing w:line="360" w:lineRule="auto"/>
        <w:ind w:firstLine="709"/>
        <w:jc w:val="both"/>
        <w:rPr>
          <w:sz w:val="24"/>
          <w:szCs w:val="24"/>
          <w:lang w:val="en-US"/>
        </w:rPr>
      </w:pPr>
      <w:r w:rsidRPr="00E977DE">
        <w:rPr>
          <w:sz w:val="24"/>
          <w:szCs w:val="24"/>
          <w:lang w:val="en-US"/>
        </w:rPr>
        <w:t>-  efficiency, which is achieved through processing of data on time scale close to that real with specific deadline to present findings of measurements within 2-3 hours after satellite observation;</w:t>
      </w:r>
    </w:p>
    <w:p w:rsidR="00B46388" w:rsidRPr="00E977DE" w:rsidRDefault="00B46388" w:rsidP="00B46388">
      <w:pPr>
        <w:spacing w:line="360" w:lineRule="auto"/>
        <w:ind w:firstLine="709"/>
        <w:jc w:val="both"/>
        <w:rPr>
          <w:sz w:val="24"/>
          <w:szCs w:val="24"/>
          <w:lang w:val="en-US"/>
        </w:rPr>
      </w:pPr>
      <w:r w:rsidRPr="00E977DE">
        <w:rPr>
          <w:sz w:val="24"/>
          <w:szCs w:val="24"/>
          <w:lang w:val="en-US"/>
        </w:rPr>
        <w:t>-  </w:t>
      </w:r>
      <w:proofErr w:type="gramStart"/>
      <w:r w:rsidRPr="00E977DE">
        <w:rPr>
          <w:sz w:val="24"/>
          <w:szCs w:val="24"/>
          <w:lang w:val="en-US"/>
        </w:rPr>
        <w:t>diversification</w:t>
      </w:r>
      <w:proofErr w:type="gramEnd"/>
      <w:r w:rsidRPr="00E977DE">
        <w:rPr>
          <w:sz w:val="24"/>
          <w:szCs w:val="24"/>
          <w:lang w:val="en-US"/>
        </w:rPr>
        <w:t>, which is achieved through using of a wide range of sensors, visible-to-near infared radioneters;</w:t>
      </w:r>
    </w:p>
    <w:p w:rsidR="00B46388" w:rsidRPr="00E977DE" w:rsidRDefault="00B46388" w:rsidP="00B46388">
      <w:pPr>
        <w:spacing w:line="360" w:lineRule="auto"/>
        <w:ind w:firstLine="709"/>
        <w:jc w:val="both"/>
        <w:rPr>
          <w:sz w:val="24"/>
          <w:szCs w:val="24"/>
          <w:lang w:val="en-US"/>
        </w:rPr>
      </w:pPr>
      <w:r w:rsidRPr="00E977DE">
        <w:rPr>
          <w:sz w:val="24"/>
          <w:szCs w:val="24"/>
          <w:lang w:val="en-US"/>
        </w:rPr>
        <w:t>-  </w:t>
      </w:r>
      <w:proofErr w:type="gramStart"/>
      <w:r w:rsidRPr="00E977DE">
        <w:rPr>
          <w:sz w:val="24"/>
          <w:szCs w:val="24"/>
          <w:lang w:val="en-US"/>
        </w:rPr>
        <w:t>multi-dimension</w:t>
      </w:r>
      <w:proofErr w:type="gramEnd"/>
      <w:r w:rsidRPr="00E977DE">
        <w:rPr>
          <w:sz w:val="24"/>
          <w:szCs w:val="24"/>
          <w:lang w:val="en-US"/>
        </w:rPr>
        <w:t xml:space="preserve">, which is defined by application of a set of means for earth remote sensing (ERS) with wide-span equipment (survey swath: 2500km, resolution: 250m) and field-specific equipment for close mapping of monitoring sites (survey swath: 10-185km, resolution: between 0.3m/pixel and 15-30m/pixel); </w:t>
      </w:r>
    </w:p>
    <w:p w:rsidR="00B46388" w:rsidRPr="00E977DE" w:rsidRDefault="00B46388" w:rsidP="00B46388">
      <w:pPr>
        <w:spacing w:line="360" w:lineRule="auto"/>
        <w:ind w:firstLine="709"/>
        <w:jc w:val="both"/>
        <w:rPr>
          <w:sz w:val="24"/>
          <w:szCs w:val="24"/>
          <w:lang w:val="en-US"/>
        </w:rPr>
      </w:pPr>
      <w:r w:rsidRPr="00E977DE">
        <w:rPr>
          <w:sz w:val="24"/>
          <w:szCs w:val="24"/>
          <w:lang w:val="en-US"/>
        </w:rPr>
        <w:lastRenderedPageBreak/>
        <w:t>-  high framing rate, which is achieved using different orbit groups of space modules, which ensure optical framing with frequency up to 4-6 times a day in visible and IR band;</w:t>
      </w:r>
    </w:p>
    <w:p w:rsidR="00B46388" w:rsidRPr="00E977DE" w:rsidRDefault="00B46388" w:rsidP="00B46388">
      <w:pPr>
        <w:spacing w:line="360" w:lineRule="auto"/>
        <w:ind w:firstLine="709"/>
        <w:jc w:val="both"/>
        <w:rPr>
          <w:sz w:val="24"/>
          <w:szCs w:val="24"/>
          <w:lang w:val="en-US"/>
        </w:rPr>
      </w:pPr>
      <w:r w:rsidRPr="00E977DE">
        <w:rPr>
          <w:sz w:val="24"/>
          <w:szCs w:val="24"/>
          <w:lang w:val="en-US"/>
        </w:rPr>
        <w:t xml:space="preserve">-  economical efficiency, which is achieved by combination of data of satellite monitoring from free resources with commercial license data from different suppliers, as well as with data from global archives and data bases of remote sounding being in free access. </w:t>
      </w:r>
    </w:p>
    <w:p w:rsidR="009D6534" w:rsidRPr="00E977DE" w:rsidRDefault="009D6534" w:rsidP="009D6534">
      <w:pPr>
        <w:spacing w:line="360" w:lineRule="auto"/>
        <w:ind w:firstLine="709"/>
        <w:jc w:val="both"/>
        <w:rPr>
          <w:color w:val="000000"/>
          <w:sz w:val="24"/>
          <w:szCs w:val="24"/>
          <w:lang w:val="en-US"/>
        </w:rPr>
      </w:pPr>
      <w:r w:rsidRPr="00E977DE">
        <w:rPr>
          <w:color w:val="000000"/>
          <w:sz w:val="24"/>
          <w:szCs w:val="24"/>
          <w:lang w:val="en-US"/>
        </w:rPr>
        <w:t>The core of the above analysis is included in assessment of the capacity of terminal lakes as dot displays of influence of a large scale climate change on large inland basins. Thus, variations in the water level in terminal lakes may provide insight both into regional hydrological regime and changes in global circulation. Regularities identified in the research regions are indicative of the changed trend in the water level in terminal lakes from long-term drop to its growth, which supposes dramatic shifts in atmospheric circulation and regional water balance. Spatial structure of the level of lakes is directly associated with climatic factors, such as precipitation and air temperature. Increased amount of precipitation and air temperature on basins of lakes in Central Asia has been identified since 1997 being an indicator of changed climate from warm and dry to warm and wet.</w:t>
      </w:r>
    </w:p>
    <w:p w:rsidR="009D6534" w:rsidRPr="00E977DE" w:rsidRDefault="009D6534" w:rsidP="009D6534">
      <w:pPr>
        <w:spacing w:line="360" w:lineRule="auto"/>
        <w:ind w:firstLine="709"/>
        <w:jc w:val="both"/>
        <w:rPr>
          <w:color w:val="000000"/>
          <w:sz w:val="24"/>
          <w:szCs w:val="24"/>
          <w:lang w:val="en-US"/>
        </w:rPr>
      </w:pPr>
      <w:r w:rsidRPr="00E977DE">
        <w:rPr>
          <w:color w:val="000000"/>
          <w:sz w:val="24"/>
          <w:szCs w:val="24"/>
          <w:lang w:val="en-US"/>
        </w:rPr>
        <w:t xml:space="preserve">Current filed studies in all parts of Aral Sea have sporadic nature; most sensitive monitoring hydrometeorolohical stations ceased to exist in the first half of 1990s, therefore this work used data base of indirect observation of the water level, freely distributed by DAHITI project, as well as data base of ERA-Interim climate re-analysis. The main purpose of this work is to study opportunities to simulation dynamics of water volume of the basin subjected to arid conditions using data of indirect measurements from open sources. </w:t>
      </w:r>
    </w:p>
    <w:p w:rsidR="009D6534" w:rsidRPr="00E977DE" w:rsidRDefault="009D6534" w:rsidP="009D6534">
      <w:pPr>
        <w:spacing w:line="360" w:lineRule="auto"/>
        <w:ind w:firstLine="709"/>
        <w:jc w:val="both"/>
        <w:rPr>
          <w:color w:val="000000"/>
          <w:sz w:val="24"/>
          <w:szCs w:val="24"/>
          <w:lang w:val="en-US"/>
        </w:rPr>
      </w:pPr>
      <w:r w:rsidRPr="00E977DE">
        <w:rPr>
          <w:color w:val="000000"/>
          <w:sz w:val="24"/>
          <w:szCs w:val="24"/>
          <w:lang w:val="en-US"/>
        </w:rPr>
        <w:t xml:space="preserve">Works performed within the project allowed to develop and successfully test a set of hydrological, physically justified models capable to forecast the volume of inter-basin water exchange in residual basins of Aral Sea. </w:t>
      </w:r>
    </w:p>
    <w:p w:rsidR="00D51688" w:rsidRPr="00E977DE" w:rsidRDefault="009D6534" w:rsidP="009D6534">
      <w:pPr>
        <w:spacing w:line="360" w:lineRule="auto"/>
        <w:ind w:firstLine="709"/>
        <w:jc w:val="both"/>
        <w:rPr>
          <w:sz w:val="24"/>
          <w:szCs w:val="24"/>
          <w:lang w:val="en-US"/>
        </w:rPr>
      </w:pPr>
      <w:r w:rsidRPr="00E977DE">
        <w:rPr>
          <w:color w:val="000000"/>
          <w:sz w:val="24"/>
          <w:szCs w:val="24"/>
          <w:lang w:val="en-US"/>
        </w:rPr>
        <w:t xml:space="preserve">Our findings conform to recent conclusions [15,16,27-32], which studied change in the area of area of lakes in CA based on images of Landsat between 1975 and 2007, and discovered that the most part of lake surface has a trend to increase since 1997. Lesser expressed increase in the water level in Sarykamysh </w:t>
      </w:r>
      <w:proofErr w:type="gramStart"/>
      <w:r w:rsidRPr="00E977DE">
        <w:rPr>
          <w:color w:val="000000"/>
          <w:sz w:val="24"/>
          <w:szCs w:val="24"/>
          <w:lang w:val="en-US"/>
        </w:rPr>
        <w:t>lake</w:t>
      </w:r>
      <w:proofErr w:type="gramEnd"/>
      <w:r w:rsidRPr="00E977DE">
        <w:rPr>
          <w:color w:val="000000"/>
          <w:sz w:val="24"/>
          <w:szCs w:val="24"/>
          <w:lang w:val="en-US"/>
        </w:rPr>
        <w:t xml:space="preserve"> is apparently associated with its artificial origin and, as a consequence, greater dependence on water drained due to irrigation, than on the change of regional hydrological regime</w:t>
      </w:r>
      <w:r w:rsidR="00D51688" w:rsidRPr="00E977DE">
        <w:rPr>
          <w:sz w:val="24"/>
          <w:szCs w:val="24"/>
          <w:lang w:val="en-US"/>
        </w:rPr>
        <w:t>.</w:t>
      </w:r>
    </w:p>
    <w:p w:rsidR="00D51688" w:rsidRPr="00E977DE" w:rsidRDefault="00B46388" w:rsidP="00D51688">
      <w:pPr>
        <w:spacing w:line="360" w:lineRule="auto"/>
        <w:ind w:firstLine="709"/>
        <w:jc w:val="both"/>
        <w:rPr>
          <w:sz w:val="24"/>
          <w:szCs w:val="24"/>
          <w:shd w:val="clear" w:color="auto" w:fill="FFFFFF"/>
          <w:lang w:val="en-US"/>
        </w:rPr>
      </w:pPr>
      <w:r w:rsidRPr="00E977DE">
        <w:rPr>
          <w:sz w:val="24"/>
          <w:szCs w:val="24"/>
          <w:lang w:val="en-US"/>
        </w:rPr>
        <w:t xml:space="preserve">The </w:t>
      </w:r>
      <w:r w:rsidR="009D6534" w:rsidRPr="00E977DE">
        <w:rPr>
          <w:sz w:val="24"/>
          <w:szCs w:val="24"/>
          <w:lang w:val="en-US"/>
        </w:rPr>
        <w:t xml:space="preserve">findings </w:t>
      </w:r>
      <w:r w:rsidRPr="00E977DE">
        <w:rPr>
          <w:sz w:val="24"/>
          <w:szCs w:val="24"/>
          <w:lang w:val="en-US"/>
        </w:rPr>
        <w:t xml:space="preserve">of this </w:t>
      </w:r>
      <w:r w:rsidR="009D6534" w:rsidRPr="00E977DE">
        <w:rPr>
          <w:sz w:val="24"/>
          <w:szCs w:val="24"/>
          <w:lang w:val="en-US"/>
        </w:rPr>
        <w:t xml:space="preserve">wide-scale </w:t>
      </w:r>
      <w:r w:rsidRPr="00E977DE">
        <w:rPr>
          <w:sz w:val="24"/>
          <w:szCs w:val="24"/>
          <w:lang w:val="en-US"/>
        </w:rPr>
        <w:t xml:space="preserve">analysis explain important trends in the dynamics of the two largest remaining bodies of water in the Aral Sea: the southern Aral (also called the Great Aral Sea) and the northern Aral (also called the Small Aral Sea). The results obtained in the course of this Project, in many ways, complement and deepen the understanding of the above issues, shifting the </w:t>
      </w:r>
      <w:r w:rsidRPr="00E977DE">
        <w:rPr>
          <w:sz w:val="24"/>
          <w:szCs w:val="24"/>
          <w:lang w:val="en-US"/>
        </w:rPr>
        <w:lastRenderedPageBreak/>
        <w:t xml:space="preserve">focus from a global scale to specific problems of water resources in the Small Aral Sea basin. The resulting scenarios of predicted changes in the inflow of fresh water into the Small Aral Sea in the XXI century, together with the developed water balance model, will be used in further studies of this insufficiently studied, but extremely important region, for example, to assess the impact of climate change on physical and biological characteristics. </w:t>
      </w:r>
      <w:proofErr w:type="gramStart"/>
      <w:r w:rsidRPr="00E977DE">
        <w:rPr>
          <w:sz w:val="24"/>
          <w:szCs w:val="24"/>
          <w:lang w:val="en-US"/>
        </w:rPr>
        <w:t>Of the Small Aral Sea or to develop practical measures to mitigate the environmental and social consequences of projected changes in regional hydrology</w:t>
      </w:r>
      <w:r w:rsidR="00D51688" w:rsidRPr="00E977DE">
        <w:rPr>
          <w:sz w:val="24"/>
          <w:szCs w:val="24"/>
          <w:shd w:val="clear" w:color="auto" w:fill="FFFFFF"/>
          <w:lang w:val="en-US"/>
        </w:rPr>
        <w:t>.</w:t>
      </w:r>
      <w:proofErr w:type="gramEnd"/>
      <w:r w:rsidR="00D51688" w:rsidRPr="00E977DE">
        <w:rPr>
          <w:sz w:val="24"/>
          <w:szCs w:val="24"/>
          <w:shd w:val="clear" w:color="auto" w:fill="FFFFFF"/>
          <w:lang w:val="en-US"/>
        </w:rPr>
        <w:t> </w:t>
      </w:r>
    </w:p>
    <w:p w:rsidR="00D51688" w:rsidRPr="00E977DE" w:rsidRDefault="00D51688" w:rsidP="00D51688">
      <w:pPr>
        <w:spacing w:line="360" w:lineRule="auto"/>
        <w:ind w:firstLine="709"/>
        <w:jc w:val="both"/>
        <w:rPr>
          <w:sz w:val="24"/>
          <w:szCs w:val="24"/>
          <w:shd w:val="clear" w:color="auto" w:fill="FFFFFF"/>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D51688" w:rsidRPr="00E977DE" w:rsidRDefault="00D51688"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9D6534" w:rsidRPr="00E977DE" w:rsidRDefault="009D6534" w:rsidP="00D51688">
      <w:pPr>
        <w:spacing w:line="360" w:lineRule="auto"/>
        <w:ind w:firstLine="709"/>
        <w:jc w:val="both"/>
        <w:rPr>
          <w:sz w:val="24"/>
          <w:szCs w:val="24"/>
          <w:lang w:val="en-US"/>
        </w:rPr>
      </w:pPr>
    </w:p>
    <w:p w:rsidR="00D51688" w:rsidRPr="00E977DE" w:rsidRDefault="00D51688" w:rsidP="00D51688">
      <w:pPr>
        <w:ind w:firstLine="709"/>
        <w:jc w:val="center"/>
        <w:outlineLvl w:val="0"/>
        <w:rPr>
          <w:bCs/>
          <w:sz w:val="24"/>
          <w:szCs w:val="24"/>
          <w:lang w:val="en-US"/>
        </w:rPr>
      </w:pPr>
      <w:r w:rsidRPr="00E977DE">
        <w:rPr>
          <w:b/>
          <w:bCs/>
          <w:sz w:val="24"/>
          <w:szCs w:val="24"/>
          <w:lang w:val="en-US"/>
        </w:rPr>
        <w:lastRenderedPageBreak/>
        <w:t>BIBLIOGRAPHY</w:t>
      </w:r>
    </w:p>
    <w:p w:rsidR="00D51688" w:rsidRPr="00E977DE" w:rsidRDefault="00D51688" w:rsidP="00D51688">
      <w:pPr>
        <w:spacing w:line="360" w:lineRule="auto"/>
        <w:ind w:firstLine="709"/>
        <w:rPr>
          <w:bCs/>
          <w:sz w:val="24"/>
          <w:szCs w:val="24"/>
          <w:lang w:val="en-US"/>
        </w:rPr>
      </w:pPr>
    </w:p>
    <w:p w:rsidR="009A7482" w:rsidRPr="00E977DE" w:rsidRDefault="009A7482" w:rsidP="009A748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E977DE">
        <w:rPr>
          <w:rFonts w:ascii="Times New Roman" w:hAnsi="Times New Roman"/>
          <w:sz w:val="24"/>
          <w:szCs w:val="24"/>
          <w:lang w:val="en-US"/>
        </w:rPr>
        <w:t>Woolway R. I.</w:t>
      </w:r>
      <w:proofErr w:type="gramStart"/>
      <w:r w:rsidRPr="00E977DE">
        <w:rPr>
          <w:rFonts w:ascii="Times New Roman" w:hAnsi="Times New Roman"/>
          <w:sz w:val="24"/>
          <w:szCs w:val="24"/>
          <w:lang w:val="en-US"/>
        </w:rPr>
        <w:t>,  Merchant</w:t>
      </w:r>
      <w:proofErr w:type="gramEnd"/>
      <w:r w:rsidRPr="00E977DE">
        <w:rPr>
          <w:rFonts w:ascii="Times New Roman" w:hAnsi="Times New Roman"/>
          <w:sz w:val="24"/>
          <w:szCs w:val="24"/>
          <w:lang w:val="en-US"/>
        </w:rPr>
        <w:t xml:space="preserve"> C.J. Intralake Heterogeneity of Thermal Responses to Climate Change: A Study of Large Northern Hemisphere Lakes // JGR: Atmospheres. </w:t>
      </w:r>
      <w:r w:rsidRPr="00E977DE">
        <w:rPr>
          <w:rFonts w:ascii="Times New Roman" w:hAnsi="Times New Roman"/>
          <w:sz w:val="24"/>
          <w:szCs w:val="24"/>
          <w:lang w:val="kk-KZ"/>
        </w:rPr>
        <w:t xml:space="preserve">- </w:t>
      </w:r>
      <w:r w:rsidRPr="00E977DE">
        <w:rPr>
          <w:rFonts w:ascii="Times New Roman" w:hAnsi="Times New Roman"/>
          <w:sz w:val="24"/>
          <w:szCs w:val="24"/>
          <w:lang w:val="en-US"/>
        </w:rPr>
        <w:t xml:space="preserve">2018. </w:t>
      </w:r>
      <w:r w:rsidRPr="00E977DE">
        <w:rPr>
          <w:rFonts w:ascii="Times New Roman" w:hAnsi="Times New Roman"/>
          <w:sz w:val="24"/>
          <w:szCs w:val="24"/>
          <w:lang w:val="kk-KZ"/>
        </w:rPr>
        <w:t>- №</w:t>
      </w:r>
      <w:r w:rsidRPr="00E977DE">
        <w:rPr>
          <w:rFonts w:ascii="Times New Roman" w:hAnsi="Times New Roman"/>
          <w:sz w:val="24"/>
          <w:szCs w:val="24"/>
          <w:lang w:val="en-US"/>
        </w:rPr>
        <w:t>123</w:t>
      </w:r>
      <w:r w:rsidRPr="00E977DE">
        <w:rPr>
          <w:rFonts w:ascii="Times New Roman" w:hAnsi="Times New Roman"/>
          <w:sz w:val="24"/>
          <w:szCs w:val="24"/>
          <w:lang w:val="kk-KZ"/>
        </w:rPr>
        <w:t xml:space="preserve"> (</w:t>
      </w:r>
      <w:r w:rsidRPr="00E977DE">
        <w:rPr>
          <w:rFonts w:ascii="Times New Roman" w:hAnsi="Times New Roman"/>
          <w:sz w:val="24"/>
          <w:szCs w:val="24"/>
          <w:lang w:val="en-US"/>
        </w:rPr>
        <w:t>6</w:t>
      </w:r>
      <w:r w:rsidRPr="00E977DE">
        <w:rPr>
          <w:rFonts w:ascii="Times New Roman" w:hAnsi="Times New Roman"/>
          <w:sz w:val="24"/>
          <w:szCs w:val="24"/>
          <w:lang w:val="kk-KZ"/>
        </w:rPr>
        <w:t>)</w:t>
      </w:r>
      <w:r w:rsidRPr="00E977DE">
        <w:rPr>
          <w:rFonts w:ascii="Times New Roman" w:hAnsi="Times New Roman"/>
          <w:sz w:val="24"/>
          <w:szCs w:val="24"/>
          <w:lang w:val="en-US"/>
        </w:rPr>
        <w:t>.</w:t>
      </w:r>
      <w:r w:rsidRPr="00E977DE">
        <w:rPr>
          <w:rFonts w:ascii="Times New Roman" w:hAnsi="Times New Roman"/>
          <w:sz w:val="24"/>
          <w:szCs w:val="24"/>
          <w:lang w:val="kk-KZ"/>
        </w:rPr>
        <w:t xml:space="preserve"> -</w:t>
      </w:r>
      <w:r w:rsidRPr="00E977DE">
        <w:rPr>
          <w:rFonts w:ascii="Times New Roman" w:hAnsi="Times New Roman"/>
          <w:sz w:val="24"/>
          <w:szCs w:val="24"/>
          <w:lang w:val="en-US"/>
        </w:rPr>
        <w:t xml:space="preserve"> Pages 3087-3098. </w:t>
      </w:r>
      <w:r w:rsidR="00E977DE" w:rsidRPr="00E977DE">
        <w:fldChar w:fldCharType="begin"/>
      </w:r>
      <w:r w:rsidR="00E977DE" w:rsidRPr="00E977DE">
        <w:rPr>
          <w:lang w:val="en-US"/>
        </w:rPr>
        <w:instrText xml:space="preserve"> HYPERLINK "https://doi.org/10.1002/2017JD027661" </w:instrText>
      </w:r>
      <w:r w:rsidR="00E977DE" w:rsidRPr="00E977DE">
        <w:fldChar w:fldCharType="separate"/>
      </w:r>
      <w:r w:rsidRPr="00E977DE">
        <w:rPr>
          <w:rStyle w:val="aa"/>
          <w:rFonts w:ascii="Times New Roman" w:hAnsi="Times New Roman"/>
          <w:color w:val="auto"/>
          <w:sz w:val="24"/>
          <w:szCs w:val="24"/>
          <w:u w:val="none"/>
          <w:lang w:val="en-US"/>
        </w:rPr>
        <w:t>https://doi.org/10.1002/2017JD027661</w:t>
      </w:r>
      <w:r w:rsidR="00E977DE" w:rsidRPr="00E977DE">
        <w:rPr>
          <w:rStyle w:val="aa"/>
          <w:rFonts w:ascii="Times New Roman" w:hAnsi="Times New Roman"/>
          <w:color w:val="auto"/>
          <w:sz w:val="24"/>
          <w:szCs w:val="24"/>
          <w:u w:val="none"/>
          <w:lang w:val="en-US"/>
        </w:rPr>
        <w:fldChar w:fldCharType="end"/>
      </w:r>
      <w:r w:rsidRPr="00E977DE">
        <w:rPr>
          <w:rFonts w:ascii="Times New Roman" w:hAnsi="Times New Roman"/>
          <w:sz w:val="24"/>
          <w:szCs w:val="24"/>
          <w:lang w:val="en-US"/>
        </w:rPr>
        <w:t xml:space="preserve"> </w:t>
      </w:r>
    </w:p>
    <w:p w:rsidR="009A7482" w:rsidRPr="00E977DE" w:rsidRDefault="009A7482" w:rsidP="009A748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E977DE">
        <w:rPr>
          <w:rFonts w:ascii="Times New Roman" w:hAnsi="Times New Roman"/>
          <w:sz w:val="24"/>
          <w:szCs w:val="24"/>
          <w:lang w:val="en-US"/>
        </w:rPr>
        <w:t xml:space="preserve">Xue L., Yang F., Yang C. </w:t>
      </w:r>
      <w:proofErr w:type="gramStart"/>
      <w:r w:rsidRPr="00E977DE">
        <w:rPr>
          <w:rFonts w:ascii="Times New Roman" w:hAnsi="Times New Roman"/>
          <w:sz w:val="24"/>
          <w:szCs w:val="24"/>
          <w:lang w:val="en-US"/>
        </w:rPr>
        <w:t>et</w:t>
      </w:r>
      <w:proofErr w:type="gramEnd"/>
      <w:r w:rsidRPr="00E977DE">
        <w:rPr>
          <w:rFonts w:ascii="Times New Roman" w:hAnsi="Times New Roman"/>
          <w:sz w:val="24"/>
          <w:szCs w:val="24"/>
          <w:lang w:val="en-US"/>
        </w:rPr>
        <w:t xml:space="preserve"> all. Identification of potential impacts of climate change and anthropogenic activities on streamflow alterations in the Tarim River Basin, China // Scientific Reports</w:t>
      </w:r>
      <w:r w:rsidRPr="00E977DE">
        <w:rPr>
          <w:rFonts w:ascii="Times New Roman" w:hAnsi="Times New Roman"/>
          <w:sz w:val="24"/>
          <w:szCs w:val="24"/>
          <w:lang w:val="kk-KZ"/>
        </w:rPr>
        <w:t xml:space="preserve">. - </w:t>
      </w:r>
      <w:r w:rsidRPr="00E977DE">
        <w:rPr>
          <w:rFonts w:ascii="Times New Roman" w:hAnsi="Times New Roman"/>
          <w:sz w:val="24"/>
          <w:szCs w:val="24"/>
          <w:lang w:val="en-US"/>
        </w:rPr>
        <w:t xml:space="preserve">2017. </w:t>
      </w:r>
      <w:r w:rsidRPr="00E977DE">
        <w:rPr>
          <w:rFonts w:ascii="Times New Roman" w:hAnsi="Times New Roman"/>
          <w:sz w:val="24"/>
          <w:szCs w:val="24"/>
          <w:lang w:val="kk-KZ"/>
        </w:rPr>
        <w:t>- №</w:t>
      </w:r>
      <w:r w:rsidRPr="00E977DE">
        <w:rPr>
          <w:rFonts w:ascii="Times New Roman" w:hAnsi="Times New Roman"/>
          <w:sz w:val="24"/>
          <w:szCs w:val="24"/>
          <w:lang w:val="en-US"/>
        </w:rPr>
        <w:t>7</w:t>
      </w:r>
      <w:r w:rsidRPr="00E977DE">
        <w:rPr>
          <w:rFonts w:ascii="Times New Roman" w:hAnsi="Times New Roman"/>
          <w:sz w:val="24"/>
          <w:szCs w:val="24"/>
          <w:lang w:val="kk-KZ"/>
        </w:rPr>
        <w:t>.</w:t>
      </w:r>
      <w:r w:rsidRPr="00E977DE">
        <w:rPr>
          <w:rFonts w:ascii="Times New Roman" w:hAnsi="Times New Roman"/>
          <w:sz w:val="24"/>
          <w:szCs w:val="24"/>
          <w:lang w:val="en-US"/>
        </w:rPr>
        <w:t xml:space="preserve"> </w:t>
      </w:r>
      <w:r w:rsidR="00E977DE" w:rsidRPr="00E977DE">
        <w:fldChar w:fldCharType="begin"/>
      </w:r>
      <w:r w:rsidR="00E977DE" w:rsidRPr="00E977DE">
        <w:rPr>
          <w:lang w:val="en-US"/>
        </w:rPr>
        <w:instrText xml:space="preserve"> HYPERLINK "https://doi.org/10.1038/s41598-017-09215-z" </w:instrText>
      </w:r>
      <w:r w:rsidR="00E977DE" w:rsidRPr="00E977DE">
        <w:fldChar w:fldCharType="separate"/>
      </w:r>
      <w:r w:rsidRPr="00E977DE">
        <w:rPr>
          <w:rStyle w:val="aa"/>
          <w:rFonts w:ascii="Times New Roman" w:hAnsi="Times New Roman"/>
          <w:color w:val="auto"/>
          <w:sz w:val="24"/>
          <w:szCs w:val="24"/>
          <w:u w:val="none"/>
          <w:lang w:val="en-US"/>
        </w:rPr>
        <w:t>https://doi.org/10.1038/s41598-017-09215-z</w:t>
      </w:r>
      <w:r w:rsidR="00E977DE" w:rsidRPr="00E977DE">
        <w:rPr>
          <w:rStyle w:val="aa"/>
          <w:rFonts w:ascii="Times New Roman" w:hAnsi="Times New Roman"/>
          <w:color w:val="auto"/>
          <w:sz w:val="24"/>
          <w:szCs w:val="24"/>
          <w:u w:val="none"/>
          <w:lang w:val="en-US"/>
        </w:rPr>
        <w:fldChar w:fldCharType="end"/>
      </w:r>
      <w:r w:rsidRPr="00E977DE">
        <w:rPr>
          <w:rFonts w:ascii="Times New Roman" w:hAnsi="Times New Roman"/>
          <w:sz w:val="24"/>
          <w:szCs w:val="24"/>
          <w:lang w:val="en-US"/>
        </w:rPr>
        <w:t xml:space="preserve"> </w:t>
      </w:r>
    </w:p>
    <w:p w:rsidR="009A7482" w:rsidRPr="00E977DE" w:rsidRDefault="009A7482" w:rsidP="009A7482">
      <w:pPr>
        <w:pStyle w:val="a7"/>
        <w:numPr>
          <w:ilvl w:val="0"/>
          <w:numId w:val="41"/>
        </w:numPr>
        <w:tabs>
          <w:tab w:val="left" w:pos="1276"/>
        </w:tabs>
        <w:spacing w:after="0" w:line="360" w:lineRule="auto"/>
        <w:ind w:left="0" w:firstLine="709"/>
        <w:jc w:val="both"/>
        <w:rPr>
          <w:rFonts w:ascii="Times New Roman" w:hAnsi="Times New Roman"/>
          <w:sz w:val="24"/>
          <w:szCs w:val="24"/>
          <w:lang w:val="en-US"/>
        </w:rPr>
      </w:pPr>
      <w:r w:rsidRPr="00E977DE">
        <w:rPr>
          <w:rFonts w:ascii="Times New Roman" w:hAnsi="Times New Roman"/>
          <w:sz w:val="24"/>
          <w:szCs w:val="24"/>
          <w:lang w:val="en-US"/>
        </w:rPr>
        <w:t xml:space="preserve">Zhu B., Xue L., Wei G., Zhang L., Chen X. CMIP5 projected changes in temperature and precipitation in arid and humid basins // Theoretical And Applied Climatology. </w:t>
      </w:r>
      <w:r w:rsidRPr="00E977DE">
        <w:rPr>
          <w:rFonts w:ascii="Times New Roman" w:hAnsi="Times New Roman"/>
          <w:sz w:val="24"/>
          <w:szCs w:val="24"/>
          <w:lang w:val="kk-KZ"/>
        </w:rPr>
        <w:t xml:space="preserve">- </w:t>
      </w:r>
      <w:r w:rsidRPr="00E977DE">
        <w:rPr>
          <w:rFonts w:ascii="Times New Roman" w:hAnsi="Times New Roman"/>
          <w:sz w:val="24"/>
          <w:szCs w:val="24"/>
          <w:lang w:val="en-US"/>
        </w:rPr>
        <w:t xml:space="preserve">2019. </w:t>
      </w:r>
      <w:r w:rsidRPr="00E977DE">
        <w:rPr>
          <w:rFonts w:ascii="Times New Roman" w:hAnsi="Times New Roman"/>
          <w:sz w:val="24"/>
          <w:szCs w:val="24"/>
          <w:lang w:val="kk-KZ"/>
        </w:rPr>
        <w:t>- №</w:t>
      </w:r>
      <w:r w:rsidRPr="00E977DE">
        <w:rPr>
          <w:rFonts w:ascii="Times New Roman" w:hAnsi="Times New Roman"/>
          <w:sz w:val="24"/>
          <w:szCs w:val="24"/>
          <w:lang w:val="en-US"/>
        </w:rPr>
        <w:t>136</w:t>
      </w:r>
      <w:r w:rsidRPr="00E977DE">
        <w:rPr>
          <w:rFonts w:ascii="Times New Roman" w:hAnsi="Times New Roman"/>
          <w:sz w:val="24"/>
          <w:szCs w:val="24"/>
          <w:lang w:val="kk-KZ"/>
        </w:rPr>
        <w:t xml:space="preserve"> (</w:t>
      </w:r>
      <w:r w:rsidRPr="00E977DE">
        <w:rPr>
          <w:rFonts w:ascii="Times New Roman" w:hAnsi="Times New Roman"/>
          <w:sz w:val="24"/>
          <w:szCs w:val="24"/>
          <w:lang w:val="en-US"/>
        </w:rPr>
        <w:t>3-4</w:t>
      </w:r>
      <w:r w:rsidRPr="00E977DE">
        <w:rPr>
          <w:rFonts w:ascii="Times New Roman" w:hAnsi="Times New Roman"/>
          <w:sz w:val="24"/>
          <w:szCs w:val="24"/>
          <w:lang w:val="kk-KZ"/>
        </w:rPr>
        <w:t>)</w:t>
      </w:r>
      <w:r w:rsidRPr="00E977DE">
        <w:rPr>
          <w:rFonts w:ascii="Times New Roman" w:hAnsi="Times New Roman"/>
          <w:sz w:val="24"/>
          <w:szCs w:val="24"/>
          <w:lang w:val="en-US"/>
        </w:rPr>
        <w:t xml:space="preserve">. </w:t>
      </w:r>
      <w:r w:rsidRPr="00E977DE">
        <w:rPr>
          <w:rFonts w:ascii="Times New Roman" w:hAnsi="Times New Roman"/>
          <w:sz w:val="24"/>
          <w:szCs w:val="24"/>
          <w:lang w:val="kk-KZ"/>
        </w:rPr>
        <w:t xml:space="preserve">- </w:t>
      </w:r>
      <w:r w:rsidRPr="00E977DE">
        <w:rPr>
          <w:rFonts w:ascii="Times New Roman" w:hAnsi="Times New Roman"/>
          <w:sz w:val="24"/>
          <w:szCs w:val="24"/>
          <w:lang w:val="en-US"/>
        </w:rPr>
        <w:t xml:space="preserve">Pages 1133-1144. </w:t>
      </w:r>
      <w:r w:rsidR="00E977DE" w:rsidRPr="00E977DE">
        <w:fldChar w:fldCharType="begin"/>
      </w:r>
      <w:r w:rsidR="00E977DE" w:rsidRPr="00E977DE">
        <w:rPr>
          <w:lang w:val="en-US"/>
        </w:rPr>
        <w:instrText xml:space="preserve"> HYPERLINK "https://doi.org/10.1007/s00704-018-2542-1" </w:instrText>
      </w:r>
      <w:r w:rsidR="00E977DE" w:rsidRPr="00E977DE">
        <w:fldChar w:fldCharType="separate"/>
      </w:r>
      <w:r w:rsidRPr="00E977DE">
        <w:rPr>
          <w:rStyle w:val="aa"/>
          <w:rFonts w:ascii="Times New Roman" w:hAnsi="Times New Roman"/>
          <w:color w:val="auto"/>
          <w:sz w:val="24"/>
          <w:szCs w:val="24"/>
          <w:u w:val="none"/>
          <w:lang w:val="en-US"/>
        </w:rPr>
        <w:t>https://doi.org/10.1007/s00704-018-2542-1</w:t>
      </w:r>
      <w:r w:rsidR="00E977DE" w:rsidRPr="00E977DE">
        <w:rPr>
          <w:rStyle w:val="aa"/>
          <w:rFonts w:ascii="Times New Roman" w:hAnsi="Times New Roman"/>
          <w:color w:val="auto"/>
          <w:sz w:val="24"/>
          <w:szCs w:val="24"/>
          <w:u w:val="none"/>
          <w:lang w:val="en-US"/>
        </w:rPr>
        <w:fldChar w:fldCharType="end"/>
      </w:r>
      <w:r w:rsidRPr="00E977DE">
        <w:rPr>
          <w:rFonts w:ascii="Times New Roman" w:hAnsi="Times New Roman"/>
          <w:sz w:val="24"/>
          <w:szCs w:val="24"/>
          <w:lang w:val="en-US"/>
        </w:rPr>
        <w:t xml:space="preserve"> </w:t>
      </w:r>
    </w:p>
    <w:p w:rsidR="00D51688" w:rsidRPr="00E977DE" w:rsidRDefault="00D51688" w:rsidP="009A7482">
      <w:pPr>
        <w:numPr>
          <w:ilvl w:val="0"/>
          <w:numId w:val="41"/>
        </w:numPr>
        <w:tabs>
          <w:tab w:val="left" w:pos="1276"/>
        </w:tabs>
        <w:suppressAutoHyphens/>
        <w:spacing w:line="360" w:lineRule="auto"/>
        <w:ind w:left="0" w:firstLine="709"/>
        <w:contextualSpacing/>
        <w:jc w:val="both"/>
        <w:rPr>
          <w:rFonts w:eastAsia="Calibri"/>
          <w:bCs/>
          <w:sz w:val="24"/>
          <w:szCs w:val="24"/>
          <w:lang w:val="en-US" w:eastAsia="en-US"/>
        </w:rPr>
      </w:pPr>
      <w:r w:rsidRPr="00E977DE">
        <w:rPr>
          <w:rFonts w:eastAsia="Calibri"/>
          <w:bCs/>
          <w:sz w:val="24"/>
          <w:szCs w:val="24"/>
          <w:shd w:val="clear" w:color="auto" w:fill="FFFFFF"/>
          <w:lang w:val="en-US" w:eastAsia="en-US"/>
        </w:rPr>
        <w:t xml:space="preserve">Zavyalov P.O. The Big Aral Sea at the beginning of the XXI century: physics, biology, chemistry / P.O. Zavyalov, E.G. Arashkevich, I. Bastida, A. I. Ginzburg, S.N. Dikarev, J.S. Zhitina, A.C. Izitsky, D.P. Ishniyazov, A.G. Kostyanoy, V.I. Kravtsova, T.V. Kudyshkin, A.K. Kurbaniyazov, A.A. Nee, A.B. Nikishina, M.A. Petrov, A.F. Sazhin, F.V. Sapozhnikov, D.M. Soloviev, V.M. Han, H.A. Sheremet. </w:t>
      </w:r>
      <w:proofErr w:type="gramStart"/>
      <w:r w:rsidRPr="00E977DE">
        <w:rPr>
          <w:rFonts w:eastAsia="Calibri"/>
          <w:bCs/>
          <w:sz w:val="24"/>
          <w:szCs w:val="24"/>
          <w:shd w:val="clear" w:color="auto" w:fill="FFFFFF"/>
          <w:lang w:val="en-US" w:eastAsia="en-US"/>
        </w:rPr>
        <w:t>M .</w:t>
      </w:r>
      <w:proofErr w:type="gramEnd"/>
      <w:r w:rsidRPr="00E977DE">
        <w:rPr>
          <w:rFonts w:eastAsia="Calibri"/>
          <w:bCs/>
          <w:sz w:val="24"/>
          <w:szCs w:val="24"/>
          <w:shd w:val="clear" w:color="auto" w:fill="FFFFFF"/>
          <w:lang w:val="en-US" w:eastAsia="en-US"/>
        </w:rPr>
        <w:t>: Science. - 2012 -- 228 p.</w:t>
      </w:r>
      <w:r w:rsidR="009A7482" w:rsidRPr="00E977DE">
        <w:rPr>
          <w:rFonts w:eastAsia="Calibri"/>
          <w:bCs/>
          <w:sz w:val="24"/>
          <w:szCs w:val="24"/>
          <w:shd w:val="clear" w:color="auto" w:fill="FFFFFF"/>
          <w:lang w:val="en-US" w:eastAsia="en-US"/>
        </w:rPr>
        <w:t xml:space="preserve"> (in Russian).</w:t>
      </w:r>
    </w:p>
    <w:p w:rsidR="00D51688" w:rsidRPr="00E977DE" w:rsidRDefault="00D51688" w:rsidP="009A7482">
      <w:pPr>
        <w:numPr>
          <w:ilvl w:val="0"/>
          <w:numId w:val="41"/>
        </w:numPr>
        <w:tabs>
          <w:tab w:val="left" w:pos="1276"/>
        </w:tabs>
        <w:suppressAutoHyphens/>
        <w:spacing w:line="360" w:lineRule="auto"/>
        <w:ind w:left="0" w:firstLine="709"/>
        <w:contextualSpacing/>
        <w:jc w:val="both"/>
        <w:rPr>
          <w:rFonts w:eastAsia="Calibri"/>
          <w:bCs/>
          <w:sz w:val="24"/>
          <w:szCs w:val="24"/>
          <w:lang w:val="en-US" w:eastAsia="en-US"/>
        </w:rPr>
      </w:pPr>
      <w:r w:rsidRPr="00E977DE">
        <w:rPr>
          <w:rFonts w:eastAsia="Calibri"/>
          <w:bCs/>
          <w:sz w:val="24"/>
          <w:szCs w:val="24"/>
          <w:shd w:val="clear" w:color="auto" w:fill="FFFFFF"/>
          <w:lang w:val="en-US" w:eastAsia="en-US"/>
        </w:rPr>
        <w:t xml:space="preserve">Sapozhnikov F.V., Kalinina O.Y., Nikitin M.A. Cyanoprokaryotes of the Big Aral Sea at the stage of ultrahalinization of waters // Issues of modern algology. - 2017 - No. 1 (13). </w:t>
      </w:r>
      <w:r w:rsidR="009A7482" w:rsidRPr="00E977DE">
        <w:rPr>
          <w:rStyle w:val="af"/>
          <w:b w:val="0"/>
          <w:sz w:val="24"/>
          <w:szCs w:val="24"/>
          <w:shd w:val="clear" w:color="auto" w:fill="FFFFFF"/>
          <w:lang w:val="kk-KZ"/>
        </w:rPr>
        <w:t xml:space="preserve">– </w:t>
      </w:r>
      <w:r w:rsidR="009A7482" w:rsidRPr="00E977DE">
        <w:rPr>
          <w:rStyle w:val="af"/>
          <w:b w:val="0"/>
          <w:sz w:val="24"/>
          <w:szCs w:val="24"/>
          <w:shd w:val="clear" w:color="auto" w:fill="FFFFFF"/>
          <w:lang w:val="en-US"/>
        </w:rPr>
        <w:t>P</w:t>
      </w:r>
      <w:r w:rsidR="009A7482" w:rsidRPr="00E977DE">
        <w:rPr>
          <w:rStyle w:val="af"/>
          <w:b w:val="0"/>
          <w:sz w:val="24"/>
          <w:szCs w:val="24"/>
          <w:shd w:val="clear" w:color="auto" w:fill="FFFFFF"/>
          <w:lang w:val="kk-KZ"/>
        </w:rPr>
        <w:t>.11-45</w:t>
      </w:r>
      <w:r w:rsidR="009A7482" w:rsidRPr="00E977DE">
        <w:rPr>
          <w:rStyle w:val="af"/>
          <w:b w:val="0"/>
          <w:sz w:val="24"/>
          <w:szCs w:val="24"/>
          <w:shd w:val="clear" w:color="auto" w:fill="FFFFFF"/>
          <w:lang w:val="en-US"/>
        </w:rPr>
        <w:t xml:space="preserve">. </w:t>
      </w:r>
      <w:r w:rsidR="009A7482" w:rsidRPr="00E977DE">
        <w:rPr>
          <w:rFonts w:eastAsia="Calibri"/>
          <w:sz w:val="24"/>
          <w:szCs w:val="24"/>
          <w:lang w:val="en-US" w:eastAsia="en-US"/>
        </w:rPr>
        <w:t>(</w:t>
      </w:r>
      <w:proofErr w:type="gramStart"/>
      <w:r w:rsidR="009A7482" w:rsidRPr="00E977DE">
        <w:rPr>
          <w:rFonts w:eastAsia="Calibri"/>
          <w:sz w:val="24"/>
          <w:szCs w:val="24"/>
          <w:lang w:val="en-US" w:eastAsia="en-US"/>
        </w:rPr>
        <w:t>in</w:t>
      </w:r>
      <w:proofErr w:type="gramEnd"/>
      <w:r w:rsidR="009A7482" w:rsidRPr="00E977DE">
        <w:rPr>
          <w:rFonts w:eastAsia="Calibri"/>
          <w:sz w:val="24"/>
          <w:szCs w:val="24"/>
          <w:lang w:val="en-US" w:eastAsia="en-US"/>
        </w:rPr>
        <w:t xml:space="preserve"> Russian).</w:t>
      </w:r>
    </w:p>
    <w:p w:rsidR="00D51688" w:rsidRPr="00E977DE" w:rsidRDefault="00D51688" w:rsidP="009A7482">
      <w:pPr>
        <w:numPr>
          <w:ilvl w:val="0"/>
          <w:numId w:val="41"/>
        </w:numPr>
        <w:tabs>
          <w:tab w:val="left" w:pos="1276"/>
        </w:tabs>
        <w:spacing w:line="360" w:lineRule="auto"/>
        <w:ind w:left="0" w:firstLine="709"/>
        <w:contextualSpacing/>
        <w:jc w:val="both"/>
        <w:rPr>
          <w:rFonts w:eastAsia="Calibri"/>
          <w:iCs/>
          <w:sz w:val="24"/>
          <w:szCs w:val="24"/>
          <w:lang w:val="en-US" w:eastAsia="en-US"/>
        </w:rPr>
      </w:pPr>
      <w:r w:rsidRPr="00E977DE">
        <w:rPr>
          <w:rFonts w:eastAsia="Calibri"/>
          <w:iCs/>
          <w:sz w:val="24"/>
          <w:szCs w:val="24"/>
          <w:shd w:val="clear" w:color="auto" w:fill="FFFFFF"/>
          <w:lang w:val="en-US" w:eastAsia="en-US"/>
        </w:rPr>
        <w:t>Sapozhnikov F.V., Kalinina O.Y. The main results of observations of changes in the bottom biota and ichthyofauna of the Big Aral Sea in the period 2002–2017 // Ecology of the hydrosphere - hydrosphere-ecology.ru. - 2018 - No. 1 (2).</w:t>
      </w:r>
      <w:r w:rsidR="009A7482" w:rsidRPr="00E977DE">
        <w:rPr>
          <w:rFonts w:eastAsia="Calibri"/>
          <w:iCs/>
          <w:sz w:val="24"/>
          <w:szCs w:val="24"/>
          <w:shd w:val="clear" w:color="auto" w:fill="FFFFFF"/>
          <w:lang w:val="en-US" w:eastAsia="en-US"/>
        </w:rPr>
        <w:t xml:space="preserve"> – P.</w:t>
      </w:r>
      <w:r w:rsidR="009A7482" w:rsidRPr="00E977DE">
        <w:rPr>
          <w:sz w:val="24"/>
          <w:szCs w:val="24"/>
          <w:shd w:val="clear" w:color="auto" w:fill="FFFFFF"/>
          <w:lang w:val="kk-KZ"/>
        </w:rPr>
        <w:t xml:space="preserve"> 56-62</w:t>
      </w:r>
      <w:r w:rsidR="009A7482" w:rsidRPr="00E977DE">
        <w:rPr>
          <w:sz w:val="24"/>
          <w:szCs w:val="24"/>
          <w:shd w:val="clear" w:color="auto" w:fill="FFFFFF"/>
          <w:lang w:val="en-US"/>
        </w:rPr>
        <w:t xml:space="preserve">. </w:t>
      </w:r>
      <w:r w:rsidR="009A7482" w:rsidRPr="00E977DE">
        <w:rPr>
          <w:rFonts w:eastAsia="Calibri"/>
          <w:sz w:val="24"/>
          <w:szCs w:val="24"/>
          <w:lang w:val="en-US" w:eastAsia="en-US"/>
        </w:rPr>
        <w:t>(</w:t>
      </w:r>
      <w:proofErr w:type="gramStart"/>
      <w:r w:rsidR="009A7482" w:rsidRPr="00E977DE">
        <w:rPr>
          <w:rFonts w:eastAsia="Calibri"/>
          <w:sz w:val="24"/>
          <w:szCs w:val="24"/>
          <w:lang w:val="en-US" w:eastAsia="en-US"/>
        </w:rPr>
        <w:t>in</w:t>
      </w:r>
      <w:proofErr w:type="gramEnd"/>
      <w:r w:rsidR="009A7482" w:rsidRPr="00E977DE">
        <w:rPr>
          <w:rFonts w:eastAsia="Calibri"/>
          <w:sz w:val="24"/>
          <w:szCs w:val="24"/>
          <w:lang w:val="en-US" w:eastAsia="en-US"/>
        </w:rPr>
        <w:t xml:space="preserve"> Russian).</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Hofmann G., Werum M., Lange-Bertalot H. Diatomeen im Süßwasser—Benthos von Mitteleuropa. Bestimmungsflora Kieselalgen für die ökologische Praxis. - Königstein: Koeltz Scientific Books.  - 2013. - 908 р.  </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Izhitskiy A.S., Zavialov P.O., Sapozhnikov P.V., Kirillin G.B., Grossart H.P., Kalinina O.Y., Zalota A.K., Goncharenko I.V., Kurbaniyazov A.K. Present state of the Aral Sea: Diverging physical and biological characteristics of the residual basins // Scientific Reports. - 2016. - 6. - 23906.</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Komárek J., Anagnostidis K. Cyanoprokaryota. I. Chroococcales. Cyanoprokaryota. Heidelberg &amp; Berlin: Spektrum, Akademischer Verlag, 1999. – 548 p.</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Komárek J., Anagnostidis K. Süsswasserflora von Mitteleuropa. Cyanoprokaryota. München: Elsevier Spektrum Akademischer Verlag, 2005. – 759 p. </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lastRenderedPageBreak/>
        <w:t xml:space="preserve">Levkov Z. Amphora sensu lato // Diatoms of Europe: Diatoms of the European Inland Waters and Comparable Habitats. Ruggell: A.R.G. Gantner Verlag K.G. - 2009. - Vol. 5. -  P. 5-916. </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Reykhard L., Sapozhnikov P., Izhitskiy A. et al. Halogenesis and biomineralization in the residual basins of the Aral </w:t>
      </w:r>
      <w:proofErr w:type="gramStart"/>
      <w:r w:rsidRPr="00E977DE">
        <w:rPr>
          <w:rFonts w:eastAsia="Calibri"/>
          <w:sz w:val="24"/>
          <w:szCs w:val="24"/>
          <w:lang w:val="en-US" w:eastAsia="en-US"/>
        </w:rPr>
        <w:t>sea</w:t>
      </w:r>
      <w:proofErr w:type="gramEnd"/>
      <w:r w:rsidRPr="00E977DE">
        <w:rPr>
          <w:rFonts w:eastAsia="Calibri"/>
          <w:sz w:val="24"/>
          <w:szCs w:val="24"/>
          <w:lang w:val="en-US" w:eastAsia="en-US"/>
        </w:rPr>
        <w:t xml:space="preserve"> // Book of Abstract. 32nd European Crystallographic Meeting (ECM32). - Vienna, Austria, 2019. - P. 186-186.</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Sapozhnikov F.V., Ivanishcheva P.S., Simakova U.V. Modern assemblage changes of benthic algae as a result of hypersalinization of the Aral Sea // Journal of Marine Systems. - 2009. - V. 76 (3). - P. 343-358.</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Sapozhnikov F.V., Arashkevich E.G., Ivanishcheva P.S. Biodiversity In The Handbook of Environmental Chemistry: The Aral Sea </w:t>
      </w:r>
      <w:proofErr w:type="gramStart"/>
      <w:r w:rsidRPr="00E977DE">
        <w:rPr>
          <w:rFonts w:eastAsia="Calibri"/>
          <w:sz w:val="24"/>
          <w:szCs w:val="24"/>
          <w:lang w:val="en-US" w:eastAsia="en-US"/>
        </w:rPr>
        <w:t>Environment .</w:t>
      </w:r>
      <w:proofErr w:type="gramEnd"/>
      <w:r w:rsidRPr="00E977DE">
        <w:rPr>
          <w:rFonts w:eastAsia="Calibri"/>
          <w:sz w:val="24"/>
          <w:szCs w:val="24"/>
          <w:lang w:val="en-US" w:eastAsia="en-US"/>
        </w:rPr>
        <w:t xml:space="preserve"> – Germany: Springer, 2010. - P. 235-282.</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Kurbaniyazov A. K. state of ecosystems of drainless lakes of arid climate and possibilities of their economic use on the example of residual reservoirs of the Aral </w:t>
      </w:r>
      <w:proofErr w:type="gramStart"/>
      <w:r w:rsidRPr="00E977DE">
        <w:rPr>
          <w:rFonts w:eastAsia="Calibri"/>
          <w:sz w:val="24"/>
          <w:szCs w:val="24"/>
          <w:lang w:val="en-US" w:eastAsia="en-US"/>
        </w:rPr>
        <w:t>sea</w:t>
      </w:r>
      <w:proofErr w:type="gramEnd"/>
      <w:r w:rsidRPr="00E977DE">
        <w:rPr>
          <w:rFonts w:eastAsia="Calibri"/>
          <w:sz w:val="24"/>
          <w:szCs w:val="24"/>
          <w:lang w:val="en-US" w:eastAsia="en-US"/>
        </w:rPr>
        <w:t xml:space="preserve"> // Research report (interim). - 2019. - 40 p.</w:t>
      </w:r>
      <w:r w:rsidRPr="00E977DE">
        <w:rPr>
          <w:lang w:val="en-US"/>
        </w:rPr>
        <w:t xml:space="preserve"> </w:t>
      </w:r>
      <w:r w:rsidRPr="00E977DE">
        <w:rPr>
          <w:rFonts w:eastAsia="Calibri"/>
          <w:sz w:val="24"/>
          <w:szCs w:val="24"/>
          <w:lang w:val="en-US" w:eastAsia="en-US"/>
        </w:rPr>
        <w:t>(in Russian).</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Ayzel G., Izhitskiy A. Climate Change Impact Assessment on Freshwater Inflow into the Small Aral Sea // Water, 2019. - № 11(11). - 2377.</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Ayzel G., Izhitskiy A. Coupling physically based and data-driven models for assessing freshwater inflow into the Small Aral Sea // Proceedings of the International Association of Hydrological Sciences, 2018. - № 379. - Р.151-158.</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proofErr w:type="gramStart"/>
      <w:r w:rsidRPr="00E977DE">
        <w:rPr>
          <w:rFonts w:eastAsia="Calibri"/>
          <w:sz w:val="24"/>
          <w:szCs w:val="24"/>
          <w:lang w:val="en-US" w:eastAsia="en-US"/>
        </w:rPr>
        <w:t>Lange  S</w:t>
      </w:r>
      <w:proofErr w:type="gramEnd"/>
      <w:r w:rsidRPr="00E977DE">
        <w:rPr>
          <w:rFonts w:eastAsia="Calibri"/>
          <w:sz w:val="24"/>
          <w:szCs w:val="24"/>
          <w:lang w:val="en-US" w:eastAsia="en-US"/>
        </w:rPr>
        <w:t>. EartH2Observe, WFDEI and ERA-Interim data Merged and Bias-corrected for ISIMIP (EWEMBI) // GFZ Data Services. - 2019. - №.1.1. http://doi.org/10.5880/pik.2019.004</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Linacre E. T. A simple formula for estimating evaporation rates in various climates, using temperature data alone // Agricultural meteorology. - 1977. - №</w:t>
      </w:r>
      <w:proofErr w:type="gramStart"/>
      <w:r w:rsidRPr="00E977DE">
        <w:rPr>
          <w:rFonts w:eastAsia="Calibri"/>
          <w:sz w:val="24"/>
          <w:szCs w:val="24"/>
          <w:lang w:val="en-US" w:eastAsia="en-US"/>
        </w:rPr>
        <w:t>18(</w:t>
      </w:r>
      <w:proofErr w:type="gramEnd"/>
      <w:r w:rsidRPr="00E977DE">
        <w:rPr>
          <w:rFonts w:eastAsia="Calibri"/>
          <w:sz w:val="24"/>
          <w:szCs w:val="24"/>
          <w:lang w:val="en-US" w:eastAsia="en-US"/>
        </w:rPr>
        <w:t xml:space="preserve">6). - </w:t>
      </w:r>
      <w:proofErr w:type="gramStart"/>
      <w:r w:rsidRPr="00E977DE">
        <w:rPr>
          <w:rFonts w:eastAsia="Calibri"/>
          <w:sz w:val="24"/>
          <w:szCs w:val="24"/>
          <w:lang w:val="en-US" w:eastAsia="en-US"/>
        </w:rPr>
        <w:t>Р. 409</w:t>
      </w:r>
      <w:proofErr w:type="gramEnd"/>
      <w:r w:rsidRPr="00E977DE">
        <w:rPr>
          <w:rFonts w:eastAsia="Calibri"/>
          <w:sz w:val="24"/>
          <w:szCs w:val="24"/>
          <w:lang w:val="en-US" w:eastAsia="en-US"/>
        </w:rPr>
        <w:t>-424.</w:t>
      </w:r>
    </w:p>
    <w:p w:rsidR="00D51688" w:rsidRPr="00E977DE" w:rsidRDefault="00D51688"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Bortnik V.I., Chistyaeva S.P. Aral Sea. Hydrometeorology and hydrochemistry of the seas of the USSR // </w:t>
      </w:r>
      <w:proofErr w:type="gramStart"/>
      <w:r w:rsidRPr="00E977DE">
        <w:rPr>
          <w:rFonts w:eastAsia="Calibri"/>
          <w:sz w:val="24"/>
          <w:szCs w:val="24"/>
          <w:lang w:val="en-US" w:eastAsia="en-US"/>
        </w:rPr>
        <w:t>L .</w:t>
      </w:r>
      <w:proofErr w:type="gramEnd"/>
      <w:r w:rsidRPr="00E977DE">
        <w:rPr>
          <w:rFonts w:eastAsia="Calibri"/>
          <w:sz w:val="24"/>
          <w:szCs w:val="24"/>
          <w:lang w:val="en-US" w:eastAsia="en-US"/>
        </w:rPr>
        <w:t>: Gidrometeoizdat. - 1990.</w:t>
      </w:r>
      <w:r w:rsidR="009A7482" w:rsidRPr="00E977DE">
        <w:rPr>
          <w:rFonts w:eastAsia="Calibri"/>
          <w:sz w:val="24"/>
          <w:szCs w:val="24"/>
          <w:lang w:val="en-US" w:eastAsia="en-US"/>
        </w:rPr>
        <w:t xml:space="preserve"> (</w:t>
      </w:r>
      <w:proofErr w:type="gramStart"/>
      <w:r w:rsidR="009A7482" w:rsidRPr="00E977DE">
        <w:rPr>
          <w:rFonts w:eastAsia="Calibri"/>
          <w:sz w:val="24"/>
          <w:szCs w:val="24"/>
          <w:lang w:val="en-US" w:eastAsia="en-US"/>
        </w:rPr>
        <w:t>in</w:t>
      </w:r>
      <w:proofErr w:type="gramEnd"/>
      <w:r w:rsidR="009A7482" w:rsidRPr="00E977DE">
        <w:rPr>
          <w:rFonts w:eastAsia="Calibri"/>
          <w:sz w:val="24"/>
          <w:szCs w:val="24"/>
          <w:lang w:val="en-US" w:eastAsia="en-US"/>
        </w:rPr>
        <w:t xml:space="preserve"> Russian).</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proofErr w:type="gramStart"/>
      <w:r w:rsidRPr="00E977DE">
        <w:rPr>
          <w:rFonts w:eastAsia="Calibri"/>
          <w:sz w:val="24"/>
          <w:szCs w:val="24"/>
          <w:lang w:val="en-US" w:eastAsia="en-US"/>
        </w:rPr>
        <w:t>Penman  H.L</w:t>
      </w:r>
      <w:proofErr w:type="gramEnd"/>
      <w:r w:rsidRPr="00E977DE">
        <w:rPr>
          <w:rFonts w:eastAsia="Calibri"/>
          <w:sz w:val="24"/>
          <w:szCs w:val="24"/>
          <w:lang w:val="en-US" w:eastAsia="en-US"/>
        </w:rPr>
        <w:t xml:space="preserve">. Natural evaporation from open water, bare soil and grass // Proc. Roy. Soc. London A, 1948. - №194. - </w:t>
      </w:r>
      <w:proofErr w:type="gramStart"/>
      <w:r w:rsidRPr="00E977DE">
        <w:rPr>
          <w:rFonts w:eastAsia="Calibri"/>
          <w:sz w:val="24"/>
          <w:szCs w:val="24"/>
          <w:lang w:val="en-US" w:eastAsia="en-US"/>
        </w:rPr>
        <w:t>Р. 120</w:t>
      </w:r>
      <w:proofErr w:type="gramEnd"/>
      <w:r w:rsidRPr="00E977DE">
        <w:rPr>
          <w:rFonts w:eastAsia="Calibri"/>
          <w:sz w:val="24"/>
          <w:szCs w:val="24"/>
          <w:lang w:val="en-US" w:eastAsia="en-US"/>
        </w:rPr>
        <w:t>-145.</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http://hydroweb.theia-land.fr/ </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https://ipad.fas.usda.gov/cropexplorer/global_reservoir </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https://dahiti.dgfi.tum.de/</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http://climate.geog.udel.edu/</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Wang H., Xue G., Li Z. Ozone-peroxide TCF bleaching of low-kappa number wheat straw pulp, Chung-kuo Tsao Chih // China Pulp and Paper. - 2003. - №22 (6). - </w:t>
      </w:r>
      <w:proofErr w:type="gramStart"/>
      <w:r w:rsidRPr="00E977DE">
        <w:rPr>
          <w:rFonts w:eastAsia="Calibri"/>
          <w:sz w:val="24"/>
          <w:szCs w:val="24"/>
          <w:lang w:val="en-US" w:eastAsia="en-US"/>
        </w:rPr>
        <w:t>Р. 5</w:t>
      </w:r>
      <w:proofErr w:type="gramEnd"/>
      <w:r w:rsidRPr="00E977DE">
        <w:rPr>
          <w:rFonts w:eastAsia="Calibri"/>
          <w:sz w:val="24"/>
          <w:szCs w:val="24"/>
          <w:lang w:val="en-US" w:eastAsia="en-US"/>
        </w:rPr>
        <w:t>-8.</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lastRenderedPageBreak/>
        <w:t>Woolway R. I., Merchant C. J. Worldwide alteration of lake mixing regimes in response to climate change // Nature Geoscience. - 2019. - №</w:t>
      </w:r>
      <w:proofErr w:type="gramStart"/>
      <w:r w:rsidRPr="00E977DE">
        <w:rPr>
          <w:rFonts w:eastAsia="Calibri"/>
          <w:sz w:val="24"/>
          <w:szCs w:val="24"/>
          <w:lang w:val="en-US" w:eastAsia="en-US"/>
        </w:rPr>
        <w:t>12(</w:t>
      </w:r>
      <w:proofErr w:type="gramEnd"/>
      <w:r w:rsidRPr="00E977DE">
        <w:rPr>
          <w:rFonts w:eastAsia="Calibri"/>
          <w:sz w:val="24"/>
          <w:szCs w:val="24"/>
          <w:lang w:val="en-US" w:eastAsia="en-US"/>
        </w:rPr>
        <w:t>4). - Р. 271.</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Deng H., Chen Y. Influences of recent climate change and human activities on water storage variations in Central Asia // Journal of Hydrology. - 2017. - №544. - </w:t>
      </w:r>
      <w:proofErr w:type="gramStart"/>
      <w:r w:rsidRPr="00E977DE">
        <w:rPr>
          <w:rFonts w:eastAsia="Calibri"/>
          <w:sz w:val="24"/>
          <w:szCs w:val="24"/>
          <w:lang w:val="en-US" w:eastAsia="en-US"/>
        </w:rPr>
        <w:t>Р. 46</w:t>
      </w:r>
      <w:proofErr w:type="gramEnd"/>
      <w:r w:rsidRPr="00E977DE">
        <w:rPr>
          <w:rFonts w:eastAsia="Calibri"/>
          <w:sz w:val="24"/>
          <w:szCs w:val="24"/>
          <w:lang w:val="en-US" w:eastAsia="en-US"/>
        </w:rPr>
        <w:t>-57.</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Chen Y., Li Z., Fang G., Li W. Large hydrological processes changes in the transboundary rivers of Central Asia // Journal of Geophysical Research: Atmospheres. - 2018. - №</w:t>
      </w:r>
      <w:proofErr w:type="gramStart"/>
      <w:r w:rsidRPr="00E977DE">
        <w:rPr>
          <w:rFonts w:eastAsia="Calibri"/>
          <w:sz w:val="24"/>
          <w:szCs w:val="24"/>
          <w:lang w:val="en-US" w:eastAsia="en-US"/>
        </w:rPr>
        <w:t>123(</w:t>
      </w:r>
      <w:proofErr w:type="gramEnd"/>
      <w:r w:rsidRPr="00E977DE">
        <w:rPr>
          <w:rFonts w:eastAsia="Calibri"/>
          <w:sz w:val="24"/>
          <w:szCs w:val="24"/>
          <w:lang w:val="en-US" w:eastAsia="en-US"/>
        </w:rPr>
        <w:t>10). - Р. 5059-5069.</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Propastin Pavel. Multisensor Monitoring System for Assessment of Locust Hazard Risk in the Lake Balkhash Drainage Basin // Environmental Management. - 2012. - №50 (6). – P. 1234-1246. https://doi.org/10.1007/s00267-012-9950-2 </w:t>
      </w:r>
    </w:p>
    <w:p w:rsidR="009A7482" w:rsidRPr="00E977DE" w:rsidRDefault="009A7482" w:rsidP="009A7482">
      <w:pPr>
        <w:numPr>
          <w:ilvl w:val="0"/>
          <w:numId w:val="41"/>
        </w:numPr>
        <w:tabs>
          <w:tab w:val="left" w:pos="1276"/>
        </w:tabs>
        <w:suppressAutoHyphens/>
        <w:spacing w:line="360" w:lineRule="auto"/>
        <w:ind w:left="0" w:firstLine="709"/>
        <w:contextualSpacing/>
        <w:jc w:val="both"/>
        <w:rPr>
          <w:rFonts w:eastAsia="Calibri"/>
          <w:sz w:val="24"/>
          <w:szCs w:val="24"/>
          <w:lang w:val="en-US" w:eastAsia="en-US"/>
        </w:rPr>
      </w:pPr>
      <w:r w:rsidRPr="00E977DE">
        <w:rPr>
          <w:rFonts w:eastAsia="Calibri"/>
          <w:sz w:val="24"/>
          <w:szCs w:val="24"/>
          <w:lang w:val="en-US" w:eastAsia="en-US"/>
        </w:rPr>
        <w:t xml:space="preserve">Imentai A., Thevs N., Schmidt S., Nurtazin S., Salmurzauli R. Vegetation, fauna, and biodiversity of the Ile Delta and southern Lake Balkhash - A review // Journal Of Great Lakes Research.  - 2015. - №41 (3). - P. 688-696. https://doi.org/10.1016/j.jglr.2015.04.002   </w:t>
      </w:r>
    </w:p>
    <w:p w:rsidR="009A7482" w:rsidRPr="00E977DE" w:rsidRDefault="009A7482" w:rsidP="009A7482">
      <w:pPr>
        <w:tabs>
          <w:tab w:val="left" w:pos="1276"/>
        </w:tabs>
        <w:suppressAutoHyphens/>
        <w:spacing w:line="360" w:lineRule="auto"/>
        <w:ind w:left="720"/>
        <w:contextualSpacing/>
        <w:jc w:val="both"/>
        <w:rPr>
          <w:rFonts w:eastAsia="Calibri"/>
          <w:sz w:val="24"/>
          <w:szCs w:val="24"/>
          <w:lang w:val="en-US" w:eastAsia="en-US"/>
        </w:rPr>
      </w:pPr>
    </w:p>
    <w:p w:rsidR="00D51688" w:rsidRPr="00E977DE" w:rsidRDefault="00D51688" w:rsidP="00D51688">
      <w:pPr>
        <w:tabs>
          <w:tab w:val="left" w:pos="1276"/>
        </w:tabs>
        <w:suppressAutoHyphens/>
        <w:spacing w:line="360" w:lineRule="auto"/>
        <w:ind w:left="709"/>
        <w:contextualSpacing/>
        <w:jc w:val="both"/>
        <w:rPr>
          <w:rFonts w:eastAsia="Calibri"/>
          <w:b/>
          <w:bCs/>
          <w:sz w:val="24"/>
          <w:szCs w:val="24"/>
          <w:shd w:val="clear" w:color="auto" w:fill="FFFFFF"/>
          <w:lang w:val="en-US" w:eastAsia="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9A7482" w:rsidRPr="00E977DE" w:rsidRDefault="009A7482">
      <w:pPr>
        <w:rPr>
          <w:b/>
          <w:color w:val="000000"/>
          <w:sz w:val="24"/>
          <w:szCs w:val="24"/>
          <w:lang w:val="en-US"/>
        </w:rPr>
      </w:pPr>
      <w:r w:rsidRPr="00E977DE">
        <w:rPr>
          <w:b/>
          <w:color w:val="000000"/>
          <w:sz w:val="24"/>
          <w:szCs w:val="24"/>
          <w:lang w:val="en-US"/>
        </w:rPr>
        <w:br w:type="page"/>
      </w:r>
    </w:p>
    <w:p w:rsidR="00D51688" w:rsidRPr="00E977DE" w:rsidRDefault="00D51688" w:rsidP="00D51688">
      <w:pPr>
        <w:jc w:val="center"/>
        <w:rPr>
          <w:b/>
          <w:color w:val="000000"/>
          <w:sz w:val="24"/>
          <w:szCs w:val="24"/>
          <w:lang w:val="en-US"/>
        </w:rPr>
      </w:pPr>
    </w:p>
    <w:p w:rsidR="009A7482" w:rsidRPr="00E977DE" w:rsidRDefault="009A7482" w:rsidP="00D51688">
      <w:pPr>
        <w:jc w:val="center"/>
        <w:rPr>
          <w:b/>
          <w:bCs/>
          <w:sz w:val="24"/>
          <w:szCs w:val="24"/>
          <w:lang w:val="en-US"/>
        </w:rPr>
      </w:pPr>
      <w:r w:rsidRPr="00E977DE">
        <w:rPr>
          <w:b/>
          <w:bCs/>
          <w:sz w:val="24"/>
          <w:szCs w:val="24"/>
          <w:lang w:val="en-US"/>
        </w:rPr>
        <w:t xml:space="preserve">APPENDIX </w:t>
      </w:r>
      <w:r w:rsidRPr="00E977DE">
        <w:rPr>
          <w:b/>
          <w:bCs/>
          <w:sz w:val="24"/>
          <w:szCs w:val="24"/>
        </w:rPr>
        <w:t>А</w:t>
      </w:r>
      <w:r w:rsidRPr="00E977DE">
        <w:rPr>
          <w:b/>
          <w:bCs/>
          <w:sz w:val="24"/>
          <w:szCs w:val="24"/>
          <w:lang w:val="en-US"/>
        </w:rPr>
        <w:t xml:space="preserve"> </w:t>
      </w:r>
    </w:p>
    <w:p w:rsidR="00D51688" w:rsidRPr="00E977DE" w:rsidRDefault="009A7482" w:rsidP="00D51688">
      <w:pPr>
        <w:jc w:val="center"/>
        <w:rPr>
          <w:b/>
          <w:color w:val="000000"/>
          <w:sz w:val="24"/>
          <w:szCs w:val="24"/>
          <w:lang w:val="en-US"/>
        </w:rPr>
      </w:pPr>
      <w:r w:rsidRPr="00E977DE">
        <w:rPr>
          <w:b/>
          <w:bCs/>
          <w:sz w:val="24"/>
          <w:szCs w:val="24"/>
          <w:lang w:val="en-US"/>
        </w:rPr>
        <w:t xml:space="preserve"> </w:t>
      </w:r>
      <w:r w:rsidRPr="00E977DE">
        <w:rPr>
          <w:b/>
          <w:sz w:val="24"/>
          <w:szCs w:val="24"/>
          <w:lang w:val="en-US"/>
        </w:rPr>
        <w:t>Work schedule for 2018-2020</w:t>
      </w:r>
    </w:p>
    <w:p w:rsidR="009A7482" w:rsidRPr="00E977DE" w:rsidRDefault="009A7482" w:rsidP="009A7482">
      <w:pPr>
        <w:spacing w:line="360" w:lineRule="auto"/>
        <w:jc w:val="center"/>
        <w:rPr>
          <w:rFonts w:eastAsia="Calibri"/>
          <w:sz w:val="24"/>
          <w:szCs w:val="24"/>
          <w:lang w:val="kk-KZ"/>
        </w:rPr>
      </w:pPr>
      <w:r w:rsidRPr="00E977DE">
        <w:rPr>
          <w:noProof/>
          <w:sz w:val="24"/>
          <w:szCs w:val="24"/>
        </w:rPr>
        <w:drawing>
          <wp:inline distT="0" distB="0" distL="0" distR="0" wp14:anchorId="519804EC" wp14:editId="5001A295">
            <wp:extent cx="5744679" cy="7924800"/>
            <wp:effectExtent l="0" t="0" r="889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47015" cy="7928023"/>
                    </a:xfrm>
                    <a:prstGeom prst="rect">
                      <a:avLst/>
                    </a:prstGeom>
                  </pic:spPr>
                </pic:pic>
              </a:graphicData>
            </a:graphic>
          </wp:inline>
        </w:drawing>
      </w:r>
    </w:p>
    <w:p w:rsidR="009A7482" w:rsidRPr="00E977DE" w:rsidRDefault="009A7482" w:rsidP="009A7482">
      <w:pPr>
        <w:spacing w:line="360" w:lineRule="auto"/>
        <w:jc w:val="center"/>
        <w:rPr>
          <w:rFonts w:eastAsia="Calibri"/>
          <w:sz w:val="24"/>
          <w:szCs w:val="24"/>
          <w:lang w:val="kk-KZ"/>
        </w:rPr>
      </w:pPr>
      <w:r w:rsidRPr="00E977DE">
        <w:rPr>
          <w:noProof/>
          <w:sz w:val="24"/>
          <w:szCs w:val="24"/>
        </w:rPr>
        <w:lastRenderedPageBreak/>
        <w:drawing>
          <wp:inline distT="0" distB="0" distL="0" distR="0" wp14:anchorId="69C7130E" wp14:editId="1532F3A1">
            <wp:extent cx="5940425" cy="810777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0425" cy="8107770"/>
                    </a:xfrm>
                    <a:prstGeom prst="rect">
                      <a:avLst/>
                    </a:prstGeom>
                  </pic:spPr>
                </pic:pic>
              </a:graphicData>
            </a:graphic>
          </wp:inline>
        </w:drawing>
      </w:r>
    </w:p>
    <w:p w:rsidR="009A7482" w:rsidRPr="00E977DE" w:rsidRDefault="009A7482" w:rsidP="009A7482">
      <w:pPr>
        <w:spacing w:line="360" w:lineRule="auto"/>
        <w:jc w:val="center"/>
        <w:rPr>
          <w:rFonts w:eastAsia="Calibri"/>
          <w:sz w:val="24"/>
          <w:szCs w:val="24"/>
          <w:lang w:val="kk-KZ"/>
        </w:rPr>
      </w:pPr>
      <w:r w:rsidRPr="00E977DE">
        <w:rPr>
          <w:noProof/>
          <w:sz w:val="24"/>
          <w:szCs w:val="24"/>
        </w:rPr>
        <w:lastRenderedPageBreak/>
        <w:drawing>
          <wp:inline distT="0" distB="0" distL="0" distR="0" wp14:anchorId="5EB91E69" wp14:editId="7ED08173">
            <wp:extent cx="5940425" cy="814455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0425" cy="8144556"/>
                    </a:xfrm>
                    <a:prstGeom prst="rect">
                      <a:avLst/>
                    </a:prstGeom>
                  </pic:spPr>
                </pic:pic>
              </a:graphicData>
            </a:graphic>
          </wp:inline>
        </w:drawing>
      </w:r>
    </w:p>
    <w:p w:rsidR="009A7482" w:rsidRPr="00E977DE" w:rsidRDefault="009A7482" w:rsidP="009A7482">
      <w:pPr>
        <w:spacing w:line="360" w:lineRule="auto"/>
        <w:jc w:val="center"/>
        <w:rPr>
          <w:rFonts w:eastAsia="Calibri"/>
          <w:sz w:val="24"/>
          <w:szCs w:val="24"/>
          <w:lang w:val="kk-KZ"/>
        </w:rPr>
      </w:pPr>
      <w:r w:rsidRPr="00E977DE">
        <w:rPr>
          <w:noProof/>
          <w:sz w:val="24"/>
          <w:szCs w:val="24"/>
        </w:rPr>
        <w:lastRenderedPageBreak/>
        <w:drawing>
          <wp:inline distT="0" distB="0" distL="0" distR="0" wp14:anchorId="20031AC8" wp14:editId="322723D4">
            <wp:extent cx="5940425" cy="8201576"/>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0425" cy="8201576"/>
                    </a:xfrm>
                    <a:prstGeom prst="rect">
                      <a:avLst/>
                    </a:prstGeom>
                  </pic:spPr>
                </pic:pic>
              </a:graphicData>
            </a:graphic>
          </wp:inline>
        </w:drawing>
      </w:r>
    </w:p>
    <w:p w:rsidR="00FA0A45" w:rsidRPr="00E977DE" w:rsidRDefault="009A7482" w:rsidP="00FA0A45">
      <w:pPr>
        <w:pStyle w:val="a8"/>
        <w:shd w:val="clear" w:color="auto" w:fill="FFFFFF"/>
        <w:spacing w:before="0" w:beforeAutospacing="0" w:after="0" w:afterAutospacing="0"/>
        <w:ind w:firstLine="709"/>
        <w:contextualSpacing/>
        <w:jc w:val="right"/>
        <w:textAlignment w:val="baseline"/>
        <w:rPr>
          <w:spacing w:val="2"/>
          <w:szCs w:val="24"/>
          <w:lang w:val="en-US"/>
        </w:rPr>
      </w:pPr>
      <w:r w:rsidRPr="00E977DE">
        <w:rPr>
          <w:color w:val="000000"/>
          <w:szCs w:val="24"/>
          <w:lang w:val="en-US"/>
        </w:rPr>
        <w:br w:type="page"/>
      </w:r>
      <w:r w:rsidR="00FA0A45" w:rsidRPr="00E977DE">
        <w:rPr>
          <w:spacing w:val="2"/>
          <w:szCs w:val="24"/>
          <w:lang w:val="en-US"/>
        </w:rPr>
        <w:lastRenderedPageBreak/>
        <w:t xml:space="preserve">Appendix 1.6 </w:t>
      </w:r>
    </w:p>
    <w:p w:rsidR="00FA0A45" w:rsidRPr="00E977DE" w:rsidRDefault="00FA0A45" w:rsidP="00FA0A45">
      <w:pPr>
        <w:pStyle w:val="a8"/>
        <w:shd w:val="clear" w:color="auto" w:fill="FFFFFF"/>
        <w:spacing w:before="0" w:beforeAutospacing="0" w:after="0" w:afterAutospacing="0"/>
        <w:ind w:firstLine="709"/>
        <w:contextualSpacing/>
        <w:jc w:val="right"/>
        <w:textAlignment w:val="baseline"/>
        <w:rPr>
          <w:bCs/>
          <w:spacing w:val="2"/>
          <w:szCs w:val="24"/>
          <w:lang w:val="en-US"/>
        </w:rPr>
      </w:pPr>
      <w:proofErr w:type="gramStart"/>
      <w:r w:rsidRPr="00E977DE">
        <w:rPr>
          <w:spacing w:val="2"/>
          <w:szCs w:val="24"/>
          <w:lang w:val="en-US"/>
        </w:rPr>
        <w:t>to</w:t>
      </w:r>
      <w:proofErr w:type="gramEnd"/>
      <w:r w:rsidRPr="00E977DE">
        <w:rPr>
          <w:spacing w:val="2"/>
          <w:szCs w:val="24"/>
          <w:lang w:val="en-US"/>
        </w:rPr>
        <w:t xml:space="preserve"> Agreement No. </w:t>
      </w:r>
      <w:r w:rsidRPr="00E977DE">
        <w:rPr>
          <w:bCs/>
          <w:spacing w:val="2"/>
          <w:szCs w:val="24"/>
          <w:lang w:val="en-US"/>
        </w:rPr>
        <w:t xml:space="preserve">__ dated ____/____/2018 </w:t>
      </w:r>
    </w:p>
    <w:p w:rsidR="00FA0A45" w:rsidRPr="00E977DE" w:rsidRDefault="00FA0A45" w:rsidP="00FA0A45">
      <w:pPr>
        <w:pStyle w:val="a8"/>
        <w:shd w:val="clear" w:color="auto" w:fill="FFFFFF"/>
        <w:spacing w:before="0" w:beforeAutospacing="0" w:after="0" w:afterAutospacing="0"/>
        <w:ind w:firstLine="709"/>
        <w:contextualSpacing/>
        <w:jc w:val="right"/>
        <w:textAlignment w:val="baseline"/>
        <w:rPr>
          <w:bCs/>
          <w:spacing w:val="2"/>
          <w:szCs w:val="24"/>
          <w:lang w:val="en-US"/>
        </w:rPr>
      </w:pPr>
      <w:proofErr w:type="gramStart"/>
      <w:r w:rsidRPr="00E977DE">
        <w:rPr>
          <w:bCs/>
          <w:spacing w:val="2"/>
          <w:szCs w:val="24"/>
          <w:lang w:val="en-US"/>
        </w:rPr>
        <w:t>for</w:t>
      </w:r>
      <w:proofErr w:type="gramEnd"/>
      <w:r w:rsidRPr="00E977DE">
        <w:rPr>
          <w:bCs/>
          <w:spacing w:val="2"/>
          <w:szCs w:val="24"/>
          <w:lang w:val="en-US"/>
        </w:rPr>
        <w:t xml:space="preserve"> grant financing</w:t>
      </w:r>
    </w:p>
    <w:p w:rsidR="00FA0A45" w:rsidRPr="00E977DE" w:rsidRDefault="00FA0A45" w:rsidP="00FA0A45">
      <w:pPr>
        <w:pStyle w:val="af3"/>
        <w:jc w:val="center"/>
        <w:rPr>
          <w:rFonts w:ascii="Times New Roman" w:hAnsi="Times New Roman"/>
          <w:b/>
          <w:sz w:val="24"/>
          <w:szCs w:val="24"/>
          <w:lang w:val="en-US"/>
        </w:rPr>
      </w:pPr>
    </w:p>
    <w:p w:rsidR="00FA0A45" w:rsidRPr="00E977DE" w:rsidRDefault="00FA0A45" w:rsidP="00FA0A45">
      <w:pPr>
        <w:pStyle w:val="af3"/>
        <w:jc w:val="center"/>
        <w:rPr>
          <w:rFonts w:ascii="Times New Roman" w:hAnsi="Times New Roman"/>
          <w:b/>
          <w:sz w:val="24"/>
          <w:szCs w:val="24"/>
          <w:lang w:val="en-US"/>
        </w:rPr>
      </w:pPr>
      <w:r w:rsidRPr="00E977DE">
        <w:rPr>
          <w:rFonts w:ascii="Times New Roman" w:hAnsi="Times New Roman"/>
          <w:b/>
          <w:sz w:val="24"/>
          <w:szCs w:val="24"/>
          <w:lang w:val="en-US"/>
        </w:rPr>
        <w:t>TECHNICAL SPECIFICATION AND</w:t>
      </w:r>
    </w:p>
    <w:p w:rsidR="00FA0A45" w:rsidRPr="00E977DE" w:rsidRDefault="00FA0A45" w:rsidP="00FA0A45">
      <w:pPr>
        <w:pStyle w:val="af3"/>
        <w:jc w:val="center"/>
        <w:rPr>
          <w:rFonts w:ascii="Times New Roman" w:hAnsi="Times New Roman"/>
          <w:b/>
          <w:sz w:val="24"/>
          <w:szCs w:val="24"/>
          <w:lang w:val="en-US"/>
        </w:rPr>
      </w:pPr>
      <w:r w:rsidRPr="00E977DE">
        <w:rPr>
          <w:rFonts w:ascii="Times New Roman" w:hAnsi="Times New Roman"/>
          <w:b/>
          <w:sz w:val="24"/>
          <w:szCs w:val="24"/>
          <w:lang w:val="en-US"/>
        </w:rPr>
        <w:t>WORK SCHEDULE</w:t>
      </w:r>
    </w:p>
    <w:p w:rsidR="00FA0A45" w:rsidRPr="00E977DE" w:rsidRDefault="00FA0A45" w:rsidP="00FA0A45">
      <w:pPr>
        <w:pStyle w:val="af3"/>
        <w:jc w:val="center"/>
        <w:rPr>
          <w:rFonts w:ascii="Times New Roman" w:hAnsi="Times New Roman"/>
          <w:sz w:val="24"/>
          <w:szCs w:val="24"/>
          <w:lang w:val="en-US"/>
        </w:rPr>
      </w:pPr>
    </w:p>
    <w:p w:rsidR="00FA0A45" w:rsidRPr="00E977DE" w:rsidRDefault="00FA0A45" w:rsidP="00FA0A45">
      <w:pPr>
        <w:pStyle w:val="af3"/>
        <w:jc w:val="center"/>
        <w:rPr>
          <w:rFonts w:ascii="Times New Roman" w:hAnsi="Times New Roman"/>
          <w:sz w:val="24"/>
          <w:szCs w:val="24"/>
          <w:lang w:val="en-US"/>
        </w:rPr>
      </w:pPr>
      <w:proofErr w:type="gramStart"/>
      <w:r w:rsidRPr="00E977DE">
        <w:rPr>
          <w:rFonts w:ascii="Times New Roman" w:hAnsi="Times New Roman"/>
          <w:sz w:val="24"/>
          <w:szCs w:val="24"/>
          <w:lang w:val="en-US"/>
        </w:rPr>
        <w:t>under</w:t>
      </w:r>
      <w:proofErr w:type="gramEnd"/>
      <w:r w:rsidRPr="00E977DE">
        <w:rPr>
          <w:rFonts w:ascii="Times New Roman" w:hAnsi="Times New Roman"/>
          <w:sz w:val="24"/>
          <w:szCs w:val="24"/>
          <w:lang w:val="en-US"/>
        </w:rPr>
        <w:t xml:space="preserve"> Agreement No. _____ dated _____ / _____/2018 </w:t>
      </w:r>
    </w:p>
    <w:p w:rsidR="00FA0A45" w:rsidRPr="00E977DE" w:rsidRDefault="00FA0A45" w:rsidP="00FA0A45">
      <w:pPr>
        <w:pStyle w:val="af3"/>
        <w:jc w:val="center"/>
        <w:rPr>
          <w:rFonts w:ascii="Times New Roman" w:hAnsi="Times New Roman"/>
          <w:sz w:val="24"/>
          <w:szCs w:val="24"/>
          <w:lang w:val="en-US"/>
        </w:rPr>
      </w:pPr>
    </w:p>
    <w:p w:rsidR="00FA0A45" w:rsidRPr="00E977DE" w:rsidRDefault="00FA0A45" w:rsidP="00FA0A45">
      <w:pPr>
        <w:pStyle w:val="af3"/>
        <w:jc w:val="center"/>
        <w:rPr>
          <w:rFonts w:ascii="Times New Roman" w:hAnsi="Times New Roman"/>
          <w:color w:val="FF0000"/>
          <w:sz w:val="24"/>
          <w:szCs w:val="24"/>
          <w:lang w:val="en-US"/>
        </w:rPr>
      </w:pPr>
      <w:r w:rsidRPr="00E977DE">
        <w:rPr>
          <w:rFonts w:ascii="Times New Roman" w:hAnsi="Times New Roman"/>
          <w:b/>
          <w:sz w:val="24"/>
          <w:szCs w:val="24"/>
          <w:lang w:val="en-US"/>
        </w:rPr>
        <w:t>1. “KHOJA AKHMED YASSAWI INTERNATIONAL KAZAKH-TURKISH UNIVERSITY” INSTITUTION</w:t>
      </w:r>
    </w:p>
    <w:p w:rsidR="00FA0A45" w:rsidRPr="00E977DE" w:rsidRDefault="00FA0A45" w:rsidP="00FA0A45">
      <w:pPr>
        <w:pStyle w:val="af3"/>
        <w:jc w:val="center"/>
        <w:rPr>
          <w:rFonts w:ascii="Times New Roman" w:hAnsi="Times New Roman"/>
          <w:color w:val="FF0000"/>
          <w:sz w:val="24"/>
          <w:szCs w:val="24"/>
          <w:lang w:val="en-US"/>
        </w:rPr>
      </w:pPr>
    </w:p>
    <w:p w:rsidR="00FA0A45" w:rsidRPr="00E977DE" w:rsidRDefault="00FA0A45" w:rsidP="00FA0A45">
      <w:pPr>
        <w:pStyle w:val="af3"/>
        <w:ind w:firstLine="709"/>
        <w:jc w:val="both"/>
        <w:rPr>
          <w:rFonts w:ascii="Times New Roman" w:hAnsi="Times New Roman"/>
          <w:sz w:val="24"/>
          <w:szCs w:val="24"/>
          <w:lang w:val="en-US"/>
        </w:rPr>
      </w:pPr>
      <w:r w:rsidRPr="00E977DE">
        <w:rPr>
          <w:rFonts w:ascii="Times New Roman" w:hAnsi="Times New Roman"/>
          <w:sz w:val="24"/>
          <w:szCs w:val="24"/>
          <w:lang w:val="en-US"/>
        </w:rPr>
        <w:t>1.1 Priority: Sustainable use of natural resources, including water resources, geology, processing, advance materials and technologies, safe items and structures</w:t>
      </w:r>
      <w:r w:rsidRPr="00E977DE">
        <w:rPr>
          <w:rStyle w:val="s0"/>
          <w:color w:val="auto"/>
          <w:sz w:val="24"/>
          <w:szCs w:val="24"/>
          <w:lang w:val="en-US"/>
        </w:rPr>
        <w:t>.</w:t>
      </w:r>
    </w:p>
    <w:p w:rsidR="00FA0A45" w:rsidRPr="00E977DE" w:rsidRDefault="00FA0A45" w:rsidP="00FA0A45">
      <w:pPr>
        <w:pStyle w:val="af3"/>
        <w:ind w:firstLine="709"/>
        <w:jc w:val="both"/>
        <w:rPr>
          <w:rFonts w:ascii="Times New Roman" w:hAnsi="Times New Roman"/>
          <w:sz w:val="24"/>
          <w:szCs w:val="24"/>
          <w:lang w:val="en-US"/>
        </w:rPr>
      </w:pPr>
      <w:r w:rsidRPr="00E977DE">
        <w:rPr>
          <w:rFonts w:ascii="Times New Roman" w:hAnsi="Times New Roman"/>
          <w:sz w:val="24"/>
          <w:szCs w:val="24"/>
          <w:lang w:val="en-US"/>
        </w:rPr>
        <w:t>1.2 Sub-priority: Management of water, soil and biological resources.</w:t>
      </w:r>
    </w:p>
    <w:p w:rsidR="00FA0A45" w:rsidRPr="00E977DE" w:rsidRDefault="00FA0A45" w:rsidP="00FA0A45">
      <w:pPr>
        <w:pStyle w:val="af3"/>
        <w:ind w:firstLine="709"/>
        <w:jc w:val="both"/>
        <w:rPr>
          <w:rFonts w:ascii="Times New Roman" w:hAnsi="Times New Roman"/>
          <w:sz w:val="24"/>
          <w:szCs w:val="24"/>
          <w:lang w:val="en-US"/>
        </w:rPr>
      </w:pPr>
      <w:r w:rsidRPr="00E977DE">
        <w:rPr>
          <w:rFonts w:ascii="Times New Roman" w:hAnsi="Times New Roman"/>
          <w:sz w:val="24"/>
          <w:szCs w:val="24"/>
          <w:lang w:val="en-US"/>
        </w:rPr>
        <w:t xml:space="preserve">1.3 Project topic: </w:t>
      </w:r>
      <w:r w:rsidRPr="00E977DE">
        <w:rPr>
          <w:rFonts w:ascii="Times New Roman" w:hAnsi="Times New Roman"/>
          <w:bCs/>
          <w:sz w:val="24"/>
          <w:szCs w:val="24"/>
          <w:lang w:val="en-US"/>
        </w:rPr>
        <w:t xml:space="preserve">No. </w:t>
      </w:r>
      <w:proofErr w:type="gramStart"/>
      <w:r w:rsidRPr="00E977DE">
        <w:rPr>
          <w:rFonts w:ascii="Times New Roman" w:hAnsi="Times New Roman"/>
          <w:bCs/>
          <w:sz w:val="24"/>
          <w:szCs w:val="24"/>
          <w:lang w:val="en-US"/>
        </w:rPr>
        <w:t>AP05134202 “</w:t>
      </w:r>
      <w:r w:rsidRPr="00E977DE">
        <w:rPr>
          <w:rFonts w:ascii="Times New Roman" w:hAnsi="Times New Roman"/>
          <w:sz w:val="24"/>
          <w:szCs w:val="24"/>
          <w:lang w:val="en-US"/>
        </w:rPr>
        <w:t>Condition of ecosystems of basin lakes of arid climate and opportunities for their economic use using the example of residual basins of Aral Sea</w:t>
      </w:r>
      <w:r w:rsidRPr="00E977DE">
        <w:rPr>
          <w:rFonts w:ascii="Times New Roman" w:hAnsi="Times New Roman"/>
          <w:bCs/>
          <w:sz w:val="24"/>
          <w:szCs w:val="24"/>
          <w:lang w:val="en-US"/>
        </w:rPr>
        <w:t>”</w:t>
      </w:r>
      <w:r w:rsidRPr="00E977DE">
        <w:rPr>
          <w:rStyle w:val="s0"/>
          <w:color w:val="auto"/>
          <w:sz w:val="24"/>
          <w:szCs w:val="24"/>
          <w:lang w:val="en-US"/>
        </w:rPr>
        <w:t>.</w:t>
      </w:r>
      <w:proofErr w:type="gramEnd"/>
    </w:p>
    <w:p w:rsidR="00FA0A45" w:rsidRPr="00E977DE" w:rsidRDefault="00FA0A45" w:rsidP="00FA0A45">
      <w:pPr>
        <w:pStyle w:val="af3"/>
        <w:ind w:firstLine="709"/>
        <w:jc w:val="both"/>
        <w:rPr>
          <w:rStyle w:val="s0"/>
          <w:color w:val="auto"/>
          <w:sz w:val="24"/>
          <w:szCs w:val="24"/>
          <w:lang w:val="en-US"/>
        </w:rPr>
      </w:pPr>
      <w:r w:rsidRPr="00E977DE">
        <w:rPr>
          <w:rFonts w:ascii="Times New Roman" w:hAnsi="Times New Roman"/>
          <w:sz w:val="24"/>
          <w:szCs w:val="24"/>
          <w:lang w:val="en-US"/>
        </w:rPr>
        <w:t xml:space="preserve">1.4 Total project amount: </w:t>
      </w:r>
      <w:r w:rsidRPr="00E977DE">
        <w:rPr>
          <w:rStyle w:val="s0"/>
          <w:color w:val="auto"/>
          <w:sz w:val="24"/>
          <w:szCs w:val="24"/>
          <w:lang w:val="en-US"/>
        </w:rPr>
        <w:t xml:space="preserve">18,120,000 (eighteen million one hundred and twenty thousand) </w:t>
      </w:r>
      <w:r w:rsidRPr="00E977DE">
        <w:rPr>
          <w:rFonts w:ascii="Times New Roman" w:hAnsi="Times New Roman"/>
          <w:sz w:val="24"/>
          <w:szCs w:val="24"/>
          <w:lang w:val="en-US"/>
        </w:rPr>
        <w:t xml:space="preserve">KZT, including with </w:t>
      </w:r>
      <w:r w:rsidRPr="00E977DE">
        <w:rPr>
          <w:rStyle w:val="s0"/>
          <w:color w:val="auto"/>
          <w:sz w:val="24"/>
          <w:szCs w:val="24"/>
          <w:lang w:val="en-US"/>
        </w:rPr>
        <w:t>a breakdown by years, for performance of works according to Paragraph 3:</w:t>
      </w:r>
    </w:p>
    <w:p w:rsidR="00FA0A45" w:rsidRPr="00E977DE" w:rsidRDefault="00FA0A45" w:rsidP="00FA0A45">
      <w:pPr>
        <w:pStyle w:val="af3"/>
        <w:ind w:firstLine="709"/>
        <w:jc w:val="both"/>
        <w:rPr>
          <w:rStyle w:val="s0"/>
          <w:color w:val="auto"/>
          <w:sz w:val="24"/>
          <w:szCs w:val="24"/>
          <w:lang w:val="en-US"/>
        </w:rPr>
      </w:pPr>
      <w:r w:rsidRPr="00E977DE">
        <w:rPr>
          <w:rStyle w:val="s0"/>
          <w:color w:val="auto"/>
          <w:sz w:val="24"/>
          <w:szCs w:val="24"/>
          <w:lang w:val="en-US"/>
        </w:rPr>
        <w:t>- 2018 – totaling to: 6,000,000 (six million)</w:t>
      </w:r>
      <w:r w:rsidRPr="00E977DE">
        <w:rPr>
          <w:rFonts w:ascii="Times New Roman" w:hAnsi="Times New Roman"/>
          <w:sz w:val="24"/>
          <w:szCs w:val="24"/>
          <w:lang w:val="en-US"/>
        </w:rPr>
        <w:t xml:space="preserve"> KZT</w:t>
      </w:r>
      <w:r w:rsidRPr="00E977DE">
        <w:rPr>
          <w:rStyle w:val="s0"/>
          <w:color w:val="auto"/>
          <w:sz w:val="24"/>
          <w:szCs w:val="24"/>
          <w:lang w:val="en-US"/>
        </w:rPr>
        <w:t>;</w:t>
      </w:r>
    </w:p>
    <w:p w:rsidR="00FA0A45" w:rsidRPr="00E977DE" w:rsidRDefault="00FA0A45" w:rsidP="00FA0A45">
      <w:pPr>
        <w:pStyle w:val="af3"/>
        <w:ind w:firstLine="709"/>
        <w:jc w:val="both"/>
        <w:rPr>
          <w:rStyle w:val="s0"/>
          <w:color w:val="auto"/>
          <w:sz w:val="24"/>
          <w:szCs w:val="24"/>
          <w:lang w:val="en-US"/>
        </w:rPr>
      </w:pPr>
      <w:r w:rsidRPr="00E977DE">
        <w:rPr>
          <w:rStyle w:val="s0"/>
          <w:color w:val="auto"/>
          <w:sz w:val="24"/>
          <w:szCs w:val="24"/>
          <w:lang w:val="en-US"/>
        </w:rPr>
        <w:t>- 2019 – totaling to: 6,054,000 (six million fifty-four thousand)</w:t>
      </w:r>
      <w:r w:rsidRPr="00E977DE">
        <w:rPr>
          <w:rFonts w:ascii="Times New Roman" w:hAnsi="Times New Roman"/>
          <w:sz w:val="24"/>
          <w:szCs w:val="24"/>
          <w:lang w:val="en-US"/>
        </w:rPr>
        <w:t xml:space="preserve"> KZT</w:t>
      </w:r>
      <w:r w:rsidRPr="00E977DE">
        <w:rPr>
          <w:rStyle w:val="s0"/>
          <w:color w:val="auto"/>
          <w:sz w:val="24"/>
          <w:szCs w:val="24"/>
          <w:lang w:val="en-US"/>
        </w:rPr>
        <w:t>;</w:t>
      </w:r>
    </w:p>
    <w:p w:rsidR="00FA0A45" w:rsidRPr="00E977DE" w:rsidRDefault="00FA0A45" w:rsidP="00FA0A45">
      <w:pPr>
        <w:pStyle w:val="af3"/>
        <w:ind w:firstLine="709"/>
        <w:jc w:val="both"/>
        <w:rPr>
          <w:rStyle w:val="s0"/>
          <w:color w:val="auto"/>
          <w:sz w:val="24"/>
          <w:szCs w:val="24"/>
          <w:lang w:val="en-US"/>
        </w:rPr>
      </w:pPr>
      <w:r w:rsidRPr="00E977DE">
        <w:rPr>
          <w:rStyle w:val="s0"/>
          <w:color w:val="auto"/>
          <w:sz w:val="24"/>
          <w:szCs w:val="24"/>
          <w:lang w:val="en-US"/>
        </w:rPr>
        <w:t>- 2020 – totaling to: 6,066,000 (six million sixty-six thousand)</w:t>
      </w:r>
      <w:r w:rsidRPr="00E977DE">
        <w:rPr>
          <w:rFonts w:ascii="Times New Roman" w:hAnsi="Times New Roman"/>
          <w:sz w:val="24"/>
          <w:szCs w:val="24"/>
          <w:lang w:val="en-US"/>
        </w:rPr>
        <w:t xml:space="preserve"> KZT</w:t>
      </w:r>
      <w:r w:rsidRPr="00E977DE">
        <w:rPr>
          <w:rStyle w:val="s0"/>
          <w:color w:val="auto"/>
          <w:sz w:val="24"/>
          <w:szCs w:val="24"/>
          <w:lang w:val="en-US"/>
        </w:rPr>
        <w:t>.</w:t>
      </w:r>
    </w:p>
    <w:p w:rsidR="00FA0A45" w:rsidRPr="00E977DE" w:rsidRDefault="00FA0A45" w:rsidP="00FA0A45">
      <w:pPr>
        <w:pStyle w:val="af3"/>
        <w:ind w:firstLine="709"/>
        <w:jc w:val="both"/>
        <w:rPr>
          <w:rStyle w:val="s0"/>
          <w:color w:val="auto"/>
          <w:sz w:val="24"/>
          <w:szCs w:val="24"/>
          <w:lang w:val="en-US"/>
        </w:rPr>
      </w:pPr>
    </w:p>
    <w:p w:rsidR="00FA0A45" w:rsidRPr="00E977DE" w:rsidRDefault="00FA0A45" w:rsidP="00FA0A45">
      <w:pPr>
        <w:pStyle w:val="af3"/>
        <w:ind w:firstLine="709"/>
        <w:jc w:val="center"/>
        <w:rPr>
          <w:rStyle w:val="s0"/>
          <w:b/>
          <w:color w:val="auto"/>
          <w:sz w:val="24"/>
          <w:szCs w:val="24"/>
          <w:lang w:val="en-US"/>
        </w:rPr>
      </w:pPr>
      <w:r w:rsidRPr="00E977DE">
        <w:rPr>
          <w:rStyle w:val="s0"/>
          <w:color w:val="auto"/>
          <w:sz w:val="24"/>
          <w:szCs w:val="24"/>
          <w:lang w:val="en-US"/>
        </w:rPr>
        <w:t>2. Characteristics of scientific research product according to qualification features and economic indicators</w:t>
      </w:r>
    </w:p>
    <w:p w:rsidR="00FA0A45" w:rsidRPr="00E977DE" w:rsidRDefault="00FA0A45" w:rsidP="00FA0A45">
      <w:pPr>
        <w:pStyle w:val="af3"/>
        <w:ind w:firstLine="709"/>
        <w:jc w:val="both"/>
        <w:rPr>
          <w:rStyle w:val="s0"/>
          <w:color w:val="auto"/>
          <w:sz w:val="24"/>
          <w:szCs w:val="24"/>
          <w:lang w:val="en-US"/>
        </w:rPr>
      </w:pPr>
      <w:r w:rsidRPr="00E977DE">
        <w:rPr>
          <w:rStyle w:val="s0"/>
          <w:color w:val="auto"/>
          <w:sz w:val="24"/>
          <w:szCs w:val="24"/>
          <w:lang w:val="en-US"/>
        </w:rPr>
        <w:t>2.1 Area of work: issues of ecology and sustainable use of natural resources.</w:t>
      </w:r>
    </w:p>
    <w:p w:rsidR="00FA0A45" w:rsidRPr="00E977DE" w:rsidRDefault="00FA0A45" w:rsidP="00FA0A45">
      <w:pPr>
        <w:pStyle w:val="af3"/>
        <w:ind w:firstLine="709"/>
        <w:jc w:val="both"/>
        <w:rPr>
          <w:rStyle w:val="s0"/>
          <w:color w:val="auto"/>
          <w:sz w:val="24"/>
          <w:szCs w:val="24"/>
          <w:lang w:val="en-US"/>
        </w:rPr>
      </w:pPr>
      <w:r w:rsidRPr="00E977DE">
        <w:rPr>
          <w:rStyle w:val="s0"/>
          <w:color w:val="auto"/>
          <w:sz w:val="24"/>
          <w:szCs w:val="24"/>
          <w:lang w:val="en-US"/>
        </w:rPr>
        <w:t>2.2 Scope of application: geography, biology and ecology.</w:t>
      </w:r>
    </w:p>
    <w:p w:rsidR="00FA0A45" w:rsidRPr="00E977DE" w:rsidRDefault="00FA0A45" w:rsidP="00FA0A45">
      <w:pPr>
        <w:pStyle w:val="af3"/>
        <w:ind w:firstLine="709"/>
        <w:jc w:val="both"/>
        <w:rPr>
          <w:rStyle w:val="s0"/>
          <w:color w:val="auto"/>
          <w:sz w:val="24"/>
          <w:szCs w:val="24"/>
          <w:lang w:val="en-US"/>
        </w:rPr>
      </w:pPr>
      <w:r w:rsidRPr="00E977DE">
        <w:rPr>
          <w:rStyle w:val="s0"/>
          <w:color w:val="auto"/>
          <w:sz w:val="24"/>
          <w:szCs w:val="24"/>
          <w:lang w:val="en-US"/>
        </w:rPr>
        <w:t xml:space="preserve">2.3 Final outcome: </w:t>
      </w:r>
    </w:p>
    <w:p w:rsidR="00FA0A45" w:rsidRPr="00E977DE" w:rsidRDefault="00FA0A45" w:rsidP="00FA0A45">
      <w:pPr>
        <w:pStyle w:val="af3"/>
        <w:ind w:firstLine="709"/>
        <w:jc w:val="both"/>
        <w:rPr>
          <w:rStyle w:val="s0"/>
          <w:color w:val="auto"/>
          <w:sz w:val="24"/>
          <w:szCs w:val="24"/>
          <w:lang w:val="en-US"/>
        </w:rPr>
      </w:pPr>
      <w:r w:rsidRPr="00E977DE">
        <w:rPr>
          <w:rStyle w:val="s0"/>
          <w:color w:val="auto"/>
          <w:sz w:val="24"/>
          <w:szCs w:val="24"/>
          <w:lang w:val="en-US"/>
        </w:rPr>
        <w:t xml:space="preserve">- in 2018: Assessment of variability of a three-dimension structure of hydrophysical and hydrochemical fields in the basins of Aral, hydrodynamic circulation, as well as their variability at synoptic scale; </w:t>
      </w:r>
      <w:r w:rsidRPr="00E977DE">
        <w:rPr>
          <w:rFonts w:ascii="Times New Roman" w:eastAsia="Times New Roman" w:hAnsi="Times New Roman"/>
          <w:sz w:val="24"/>
          <w:szCs w:val="24"/>
          <w:lang w:val="en-US" w:eastAsia="ru-RU"/>
        </w:rPr>
        <w:t xml:space="preserve">Study of the processes of interaction  of waters of Smaller and Greater Aral, as well as the western and eastern basins of Greater Aral and related inter-basin flow of mass, heat and salt, and influence thereof on formation of thermohaline structure of the basin and evaporation rates, as well dynamical mechanisms causing the exchange via a gat connecting basins; Development and testing of models; Collection and processing of accompanying data of monthly satellite observations </w:t>
      </w:r>
      <w:r w:rsidRPr="00E977DE">
        <w:rPr>
          <w:rFonts w:ascii="Times New Roman" w:eastAsia="Times New Roman" w:hAnsi="Times New Roman"/>
          <w:bCs/>
          <w:sz w:val="24"/>
          <w:szCs w:val="24"/>
          <w:lang w:val="en-US" w:eastAsia="ar-SA"/>
        </w:rPr>
        <w:t xml:space="preserve">across Aral See of visible and infrared band radiometers </w:t>
      </w:r>
      <w:r w:rsidRPr="00E977DE">
        <w:rPr>
          <w:rFonts w:ascii="Times New Roman" w:eastAsia="Times New Roman" w:hAnsi="Times New Roman"/>
          <w:bCs/>
          <w:sz w:val="24"/>
          <w:szCs w:val="24"/>
          <w:lang w:val="kk-KZ" w:eastAsia="ar-SA"/>
        </w:rPr>
        <w:t>(</w:t>
      </w:r>
      <w:r w:rsidRPr="00E977DE">
        <w:rPr>
          <w:rFonts w:ascii="Times New Roman" w:eastAsia="Times New Roman" w:hAnsi="Times New Roman"/>
          <w:bCs/>
          <w:sz w:val="24"/>
          <w:szCs w:val="24"/>
          <w:lang w:val="en-US" w:eastAsia="ar-SA"/>
        </w:rPr>
        <w:t>AVHRR</w:t>
      </w:r>
      <w:r w:rsidRPr="00E977DE">
        <w:rPr>
          <w:rFonts w:ascii="Times New Roman" w:eastAsia="Times New Roman" w:hAnsi="Times New Roman"/>
          <w:bCs/>
          <w:sz w:val="24"/>
          <w:szCs w:val="24"/>
          <w:lang w:val="kk-KZ" w:eastAsia="ar-SA"/>
        </w:rPr>
        <w:t xml:space="preserve">, </w:t>
      </w:r>
      <w:r w:rsidRPr="00E977DE">
        <w:rPr>
          <w:rFonts w:ascii="Times New Roman" w:eastAsia="Times New Roman" w:hAnsi="Times New Roman"/>
          <w:bCs/>
          <w:sz w:val="24"/>
          <w:szCs w:val="24"/>
          <w:lang w:val="en-US" w:eastAsia="ar-SA"/>
        </w:rPr>
        <w:t>NOAA</w:t>
      </w:r>
      <w:r w:rsidRPr="00E977DE">
        <w:rPr>
          <w:rFonts w:ascii="Times New Roman" w:eastAsia="Times New Roman" w:hAnsi="Times New Roman"/>
          <w:bCs/>
          <w:sz w:val="24"/>
          <w:szCs w:val="24"/>
          <w:lang w:val="kk-KZ" w:eastAsia="ar-SA"/>
        </w:rPr>
        <w:t xml:space="preserve"> </w:t>
      </w:r>
      <w:r w:rsidRPr="00E977DE">
        <w:rPr>
          <w:rFonts w:ascii="Times New Roman" w:eastAsia="Times New Roman" w:hAnsi="Times New Roman"/>
          <w:bCs/>
          <w:sz w:val="24"/>
          <w:szCs w:val="24"/>
          <w:lang w:val="en-US" w:eastAsia="ar-SA"/>
        </w:rPr>
        <w:t xml:space="preserve">and MODIS </w:t>
      </w:r>
      <w:r w:rsidRPr="00E977DE">
        <w:rPr>
          <w:rFonts w:ascii="Times New Roman" w:eastAsia="Times New Roman" w:hAnsi="Times New Roman"/>
          <w:bCs/>
          <w:sz w:val="24"/>
          <w:szCs w:val="24"/>
          <w:lang w:val="kk-KZ" w:eastAsia="ar-SA"/>
        </w:rPr>
        <w:t>(</w:t>
      </w:r>
      <w:r w:rsidRPr="00E977DE">
        <w:rPr>
          <w:rFonts w:ascii="Times New Roman" w:eastAsia="Times New Roman" w:hAnsi="Times New Roman"/>
          <w:bCs/>
          <w:sz w:val="24"/>
          <w:szCs w:val="24"/>
          <w:lang w:val="en-US" w:eastAsia="ar-SA"/>
        </w:rPr>
        <w:t>Aqua</w:t>
      </w:r>
      <w:r w:rsidRPr="00E977DE">
        <w:rPr>
          <w:rFonts w:ascii="Times New Roman" w:eastAsia="Times New Roman" w:hAnsi="Times New Roman"/>
          <w:bCs/>
          <w:sz w:val="24"/>
          <w:szCs w:val="24"/>
          <w:lang w:val="kk-KZ" w:eastAsia="ar-SA"/>
        </w:rPr>
        <w:t>/</w:t>
      </w:r>
      <w:r w:rsidRPr="00E977DE">
        <w:rPr>
          <w:rFonts w:ascii="Times New Roman" w:eastAsia="Times New Roman" w:hAnsi="Times New Roman"/>
          <w:bCs/>
          <w:sz w:val="24"/>
          <w:szCs w:val="24"/>
          <w:lang w:val="en-US" w:eastAsia="ar-SA"/>
        </w:rPr>
        <w:t>Terra</w:t>
      </w:r>
      <w:r w:rsidRPr="00E977DE">
        <w:rPr>
          <w:rFonts w:ascii="Times New Roman" w:eastAsia="Times New Roman" w:hAnsi="Times New Roman"/>
          <w:bCs/>
          <w:sz w:val="24"/>
          <w:szCs w:val="24"/>
          <w:lang w:val="kk-KZ" w:eastAsia="ar-SA"/>
        </w:rPr>
        <w:t xml:space="preserve">) </w:t>
      </w:r>
      <w:r w:rsidRPr="00E977DE">
        <w:rPr>
          <w:rFonts w:ascii="Times New Roman" w:eastAsia="Times New Roman" w:hAnsi="Times New Roman"/>
          <w:bCs/>
          <w:sz w:val="24"/>
          <w:szCs w:val="24"/>
          <w:lang w:val="en-US" w:eastAsia="ar-SA"/>
        </w:rPr>
        <w:t>from the station for reception of satellite information of Marine Hydrophysical Institute or RAS</w:t>
      </w:r>
      <w:r w:rsidRPr="00E977DE">
        <w:rPr>
          <w:rFonts w:ascii="Times New Roman" w:eastAsia="Times New Roman" w:hAnsi="Times New Roman"/>
          <w:bCs/>
          <w:sz w:val="24"/>
          <w:szCs w:val="24"/>
          <w:lang w:val="kk-KZ" w:eastAsia="ar-SA"/>
        </w:rPr>
        <w:t xml:space="preserve">. </w:t>
      </w:r>
      <w:r w:rsidRPr="00E977DE">
        <w:rPr>
          <w:rFonts w:ascii="Times New Roman" w:eastAsia="Times New Roman" w:hAnsi="Times New Roman"/>
          <w:bCs/>
          <w:sz w:val="24"/>
          <w:szCs w:val="24"/>
          <w:lang w:val="en-US" w:eastAsia="ar-SA"/>
        </w:rPr>
        <w:t xml:space="preserve">Publication of </w:t>
      </w:r>
      <w:r w:rsidRPr="00E977DE">
        <w:rPr>
          <w:rFonts w:ascii="Times New Roman" w:hAnsi="Times New Roman"/>
          <w:sz w:val="24"/>
          <w:szCs w:val="24"/>
          <w:lang w:val="en-US"/>
        </w:rPr>
        <w:t>2 articles in national peer-review scientific editions with non-zero impact factor</w:t>
      </w:r>
      <w:r w:rsidRPr="00E977DE">
        <w:rPr>
          <w:rFonts w:ascii="Times New Roman" w:eastAsia="Times New Roman" w:hAnsi="Times New Roman"/>
          <w:bCs/>
          <w:sz w:val="24"/>
          <w:szCs w:val="24"/>
          <w:lang w:val="kk-KZ" w:eastAsia="ar-SA"/>
        </w:rPr>
        <w:t>;</w:t>
      </w:r>
    </w:p>
    <w:p w:rsidR="00FA0A45" w:rsidRPr="00E977DE" w:rsidRDefault="00FA0A45" w:rsidP="00FA0A45">
      <w:pPr>
        <w:pStyle w:val="af3"/>
        <w:ind w:firstLine="709"/>
        <w:jc w:val="both"/>
        <w:rPr>
          <w:rStyle w:val="s0"/>
          <w:color w:val="auto"/>
          <w:sz w:val="24"/>
          <w:szCs w:val="24"/>
          <w:lang w:val="kk-KZ"/>
        </w:rPr>
      </w:pPr>
      <w:r w:rsidRPr="00E977DE">
        <w:rPr>
          <w:rStyle w:val="s0"/>
          <w:color w:val="auto"/>
          <w:sz w:val="24"/>
          <w:szCs w:val="24"/>
          <w:lang w:val="en-US"/>
        </w:rPr>
        <w:t xml:space="preserve">- in 2019: </w:t>
      </w:r>
      <w:r w:rsidRPr="00E977DE">
        <w:rPr>
          <w:rFonts w:ascii="Times New Roman" w:eastAsia="MS Mincho" w:hAnsi="Times New Roman"/>
          <w:sz w:val="24"/>
          <w:szCs w:val="24"/>
          <w:lang w:val="en-US" w:eastAsia="ru-RU"/>
        </w:rPr>
        <w:t xml:space="preserve">Assessment of influence of inter-basin exchange on formation of thermohaline structure of the basin and evaporation rates, as well as dynamic mechanisms causing this exchange via a gat connecting basins; </w:t>
      </w:r>
      <w:r w:rsidRPr="00E977DE">
        <w:rPr>
          <w:rFonts w:ascii="Times New Roman" w:eastAsia="Times New Roman" w:hAnsi="Times New Roman"/>
          <w:bCs/>
          <w:sz w:val="24"/>
          <w:szCs w:val="24"/>
          <w:lang w:val="en-US" w:eastAsia="ru-RU"/>
        </w:rPr>
        <w:t xml:space="preserve">Comparative assessment of stability of newly established ecosystems and dependence thereof on morphometric, hydrologic and climatic features of the basin in order to identify general regularities for other lakes in the arid zone of Kazakhstan; </w:t>
      </w:r>
      <w:r w:rsidRPr="00E977DE">
        <w:rPr>
          <w:rFonts w:ascii="Times New Roman" w:eastAsia="Times New Roman" w:hAnsi="Times New Roman"/>
          <w:sz w:val="24"/>
          <w:szCs w:val="24"/>
          <w:lang w:val="en-US" w:eastAsia="ru-RU"/>
        </w:rPr>
        <w:t xml:space="preserve">Preliminary model experiments. </w:t>
      </w:r>
      <w:proofErr w:type="gramStart"/>
      <w:r w:rsidRPr="00E977DE">
        <w:rPr>
          <w:rFonts w:ascii="Times New Roman" w:eastAsia="Times New Roman" w:hAnsi="Times New Roman"/>
          <w:sz w:val="24"/>
          <w:szCs w:val="24"/>
          <w:lang w:val="en-US" w:eastAsia="ru-RU"/>
        </w:rPr>
        <w:t>Assessment of sensibility of findings to variations of input parameters; Assessment of seasonal variation in filling of Aral basins</w:t>
      </w:r>
      <w:r w:rsidRPr="00E977DE">
        <w:rPr>
          <w:rFonts w:ascii="Times New Roman" w:eastAsia="Times New Roman" w:hAnsi="Times New Roman"/>
          <w:sz w:val="24"/>
          <w:szCs w:val="24"/>
          <w:lang w:val="kk-KZ" w:eastAsia="ru-RU"/>
        </w:rPr>
        <w:t>.</w:t>
      </w:r>
      <w:proofErr w:type="gramEnd"/>
      <w:r w:rsidRPr="00E977DE">
        <w:rPr>
          <w:rFonts w:ascii="Times New Roman" w:eastAsia="Times New Roman" w:hAnsi="Times New Roman"/>
          <w:sz w:val="24"/>
          <w:szCs w:val="24"/>
          <w:lang w:val="kk-KZ" w:eastAsia="ru-RU"/>
        </w:rPr>
        <w:t xml:space="preserve"> Tracking of ice regime, efficiency of phytoplankton based on surface fluorescence; publication of 1 monography in </w:t>
      </w:r>
      <w:r w:rsidRPr="00E977DE">
        <w:rPr>
          <w:rFonts w:ascii="Times New Roman" w:eastAsia="Times New Roman" w:hAnsi="Times New Roman"/>
          <w:sz w:val="24"/>
          <w:szCs w:val="24"/>
          <w:lang w:val="en-US" w:eastAsia="ru-RU"/>
        </w:rPr>
        <w:t>a Kazakhstani edition</w:t>
      </w:r>
      <w:r w:rsidRPr="00E977DE">
        <w:rPr>
          <w:rFonts w:ascii="Times New Roman" w:eastAsia="Times New Roman" w:hAnsi="Times New Roman"/>
          <w:sz w:val="24"/>
          <w:szCs w:val="24"/>
          <w:lang w:val="kk-KZ" w:eastAsia="ru-RU"/>
        </w:rPr>
        <w:t xml:space="preserve">, </w:t>
      </w:r>
      <w:r w:rsidRPr="00E977DE">
        <w:rPr>
          <w:rFonts w:ascii="Times New Roman" w:eastAsia="Times New Roman" w:hAnsi="Times New Roman"/>
          <w:sz w:val="24"/>
          <w:szCs w:val="24"/>
          <w:lang w:val="en-US" w:eastAsia="ru-RU"/>
        </w:rPr>
        <w:t xml:space="preserve">publication of </w:t>
      </w:r>
      <w:r w:rsidRPr="00E977DE">
        <w:rPr>
          <w:rFonts w:ascii="Times New Roman" w:eastAsia="Times New Roman" w:hAnsi="Times New Roman"/>
          <w:sz w:val="24"/>
          <w:szCs w:val="24"/>
          <w:lang w:val="kk-KZ" w:eastAsia="ru-RU"/>
        </w:rPr>
        <w:t xml:space="preserve">2 </w:t>
      </w:r>
      <w:r w:rsidRPr="00E977DE">
        <w:rPr>
          <w:rFonts w:ascii="Times New Roman" w:eastAsia="Times New Roman" w:hAnsi="Times New Roman"/>
          <w:bCs/>
          <w:sz w:val="24"/>
          <w:szCs w:val="24"/>
          <w:lang w:val="en-US" w:eastAsia="ar-SA"/>
        </w:rPr>
        <w:t>articles in international peer-review scientific editions with nonzero impact factor</w:t>
      </w:r>
      <w:r w:rsidRPr="00E977DE">
        <w:rPr>
          <w:rFonts w:ascii="Times New Roman" w:eastAsia="Times New Roman" w:hAnsi="Times New Roman"/>
          <w:bCs/>
          <w:sz w:val="24"/>
          <w:szCs w:val="24"/>
          <w:lang w:val="kk-KZ" w:eastAsia="ar-SA"/>
        </w:rPr>
        <w:t>;</w:t>
      </w:r>
    </w:p>
    <w:p w:rsidR="00FA0A45" w:rsidRPr="00E977DE" w:rsidRDefault="00FA0A45" w:rsidP="00FA0A45">
      <w:pPr>
        <w:pStyle w:val="af3"/>
        <w:ind w:firstLine="709"/>
        <w:jc w:val="both"/>
        <w:rPr>
          <w:rStyle w:val="s0"/>
          <w:color w:val="auto"/>
          <w:sz w:val="24"/>
          <w:szCs w:val="24"/>
          <w:lang w:val="kk-KZ"/>
        </w:rPr>
      </w:pPr>
      <w:r w:rsidRPr="00E977DE">
        <w:rPr>
          <w:rStyle w:val="s0"/>
          <w:color w:val="auto"/>
          <w:sz w:val="24"/>
          <w:szCs w:val="24"/>
          <w:lang w:val="kk-KZ"/>
        </w:rPr>
        <w:t xml:space="preserve">- in 2020: </w:t>
      </w:r>
      <w:r w:rsidRPr="00E977DE">
        <w:rPr>
          <w:rFonts w:ascii="Times New Roman" w:eastAsia="Times New Roman" w:hAnsi="Times New Roman"/>
          <w:sz w:val="24"/>
          <w:szCs w:val="24"/>
          <w:lang w:val="en-US" w:eastAsia="ru-RU"/>
        </w:rPr>
        <w:t xml:space="preserve">Identification </w:t>
      </w:r>
      <w:r w:rsidRPr="00E977DE">
        <w:rPr>
          <w:rFonts w:ascii="Times New Roman" w:eastAsia="Times New Roman" w:hAnsi="Times New Roman"/>
          <w:sz w:val="24"/>
          <w:szCs w:val="24"/>
          <w:lang w:val="kk-KZ" w:eastAsia="ru-RU"/>
        </w:rPr>
        <w:t xml:space="preserve">of mechanisms </w:t>
      </w:r>
      <w:r w:rsidRPr="00E977DE">
        <w:rPr>
          <w:rFonts w:ascii="Times New Roman" w:eastAsia="Times New Roman" w:hAnsi="Times New Roman"/>
          <w:sz w:val="24"/>
          <w:szCs w:val="24"/>
          <w:lang w:val="en-US" w:eastAsia="ru-RU"/>
        </w:rPr>
        <w:t xml:space="preserve">for </w:t>
      </w:r>
      <w:r w:rsidRPr="00E977DE">
        <w:rPr>
          <w:rFonts w:ascii="Times New Roman" w:eastAsia="Times New Roman" w:hAnsi="Times New Roman"/>
          <w:sz w:val="24"/>
          <w:szCs w:val="24"/>
          <w:lang w:val="kk-KZ" w:eastAsia="ru-RU"/>
        </w:rPr>
        <w:t xml:space="preserve">adaptation of </w:t>
      </w:r>
      <w:r w:rsidRPr="00E977DE">
        <w:rPr>
          <w:rFonts w:ascii="Times New Roman" w:eastAsia="MS Mincho" w:hAnsi="Times New Roman"/>
          <w:sz w:val="24"/>
          <w:szCs w:val="24"/>
          <w:lang w:val="kk-KZ" w:eastAsia="ru-RU"/>
        </w:rPr>
        <w:t>biological organisms to extreme living environments in different residual basins (Greater Aral, Smaller Aral, Tushebas, eastern ephemeral Aral);</w:t>
      </w:r>
      <w:r w:rsidRPr="00E977DE">
        <w:rPr>
          <w:rFonts w:ascii="Times New Roman" w:eastAsia="Times New Roman" w:hAnsi="Times New Roman"/>
          <w:bCs/>
          <w:sz w:val="24"/>
          <w:szCs w:val="24"/>
          <w:lang w:val="kk-KZ" w:eastAsia="ru-RU"/>
        </w:rPr>
        <w:t xml:space="preserve"> Study of dynamics of bio-diversity under conditions of rapidly changing physical-</w:t>
      </w:r>
      <w:r w:rsidRPr="00E977DE">
        <w:rPr>
          <w:rFonts w:ascii="Times New Roman" w:eastAsia="Times New Roman" w:hAnsi="Times New Roman"/>
          <w:bCs/>
          <w:sz w:val="24"/>
          <w:szCs w:val="24"/>
          <w:lang w:val="kk-KZ" w:eastAsia="ru-RU"/>
        </w:rPr>
        <w:lastRenderedPageBreak/>
        <w:t xml:space="preserve">chemical and hydrological conditions; </w:t>
      </w:r>
      <w:r w:rsidRPr="00E977DE">
        <w:rPr>
          <w:rFonts w:ascii="Times New Roman" w:eastAsia="Times New Roman" w:hAnsi="Times New Roman"/>
          <w:sz w:val="24"/>
          <w:szCs w:val="24"/>
          <w:lang w:val="kk-KZ" w:eastAsia="ru-RU"/>
        </w:rPr>
        <w:t xml:space="preserve">Assessment of artificial control of water exchange in Smaller Aral on vertical mixing, biogenic regime, trophic conditions of the basin with assessment of potential effects on seasonal behavior of Smaller sea and its efficiency </w:t>
      </w:r>
      <w:r w:rsidRPr="00E977DE">
        <w:rPr>
          <w:rFonts w:ascii="Times New Roman" w:eastAsia="Times New Roman" w:hAnsi="Times New Roman"/>
          <w:sz w:val="24"/>
          <w:szCs w:val="24"/>
          <w:lang w:val="en-US" w:eastAsia="ru-RU"/>
        </w:rPr>
        <w:t>at inter-annual scale</w:t>
      </w:r>
      <w:r w:rsidRPr="00E977DE">
        <w:rPr>
          <w:rFonts w:ascii="Times New Roman" w:eastAsia="Times New Roman" w:hAnsi="Times New Roman"/>
          <w:sz w:val="24"/>
          <w:szCs w:val="24"/>
          <w:lang w:val="kk-KZ" w:eastAsia="ru-RU"/>
        </w:rPr>
        <w:t xml:space="preserve">; </w:t>
      </w:r>
      <w:r w:rsidRPr="00E977DE">
        <w:rPr>
          <w:rFonts w:ascii="Times New Roman" w:eastAsia="Times New Roman" w:hAnsi="Times New Roman"/>
          <w:sz w:val="24"/>
          <w:szCs w:val="24"/>
          <w:lang w:val="en-US" w:eastAsia="ru-RU"/>
        </w:rPr>
        <w:t xml:space="preserve">Obtainment of diagnostic and forecast evaluations of changes in the level and condition of the sea for next </w:t>
      </w:r>
      <w:r w:rsidRPr="00E977DE">
        <w:rPr>
          <w:rFonts w:ascii="Times New Roman" w:eastAsia="Times New Roman" w:hAnsi="Times New Roman"/>
          <w:sz w:val="24"/>
          <w:szCs w:val="24"/>
          <w:lang w:val="kk-KZ" w:eastAsia="ru-RU"/>
        </w:rPr>
        <w:t xml:space="preserve">20-30 </w:t>
      </w:r>
      <w:r w:rsidRPr="00E977DE">
        <w:rPr>
          <w:rFonts w:ascii="Times New Roman" w:eastAsia="Times New Roman" w:hAnsi="Times New Roman"/>
          <w:sz w:val="24"/>
          <w:szCs w:val="24"/>
          <w:lang w:val="en-US" w:eastAsia="ru-RU"/>
        </w:rPr>
        <w:t>years depending on the water content of rivers</w:t>
      </w:r>
      <w:r w:rsidRPr="00E977DE">
        <w:rPr>
          <w:rFonts w:ascii="Times New Roman" w:eastAsia="Times New Roman" w:hAnsi="Times New Roman"/>
          <w:sz w:val="24"/>
          <w:szCs w:val="24"/>
          <w:lang w:val="kk-KZ" w:eastAsia="ru-RU"/>
        </w:rPr>
        <w:t xml:space="preserve">; </w:t>
      </w:r>
      <w:r w:rsidRPr="00E977DE">
        <w:rPr>
          <w:rFonts w:ascii="Times New Roman" w:eastAsia="Times New Roman" w:hAnsi="Times New Roman"/>
          <w:sz w:val="24"/>
          <w:szCs w:val="24"/>
          <w:lang w:val="en-US" w:eastAsia="ru-RU"/>
        </w:rPr>
        <w:t>Assessment of inter-annual variability of the basin area</w:t>
      </w:r>
      <w:r w:rsidRPr="00E977DE">
        <w:rPr>
          <w:rFonts w:ascii="Times New Roman" w:eastAsia="Times New Roman" w:hAnsi="Times New Roman"/>
          <w:sz w:val="24"/>
          <w:szCs w:val="24"/>
          <w:lang w:val="kk-KZ" w:eastAsia="ru-RU"/>
        </w:rPr>
        <w:t xml:space="preserve">; </w:t>
      </w:r>
      <w:r w:rsidRPr="00E977DE">
        <w:rPr>
          <w:rFonts w:ascii="Times New Roman" w:eastAsia="Times New Roman" w:hAnsi="Times New Roman"/>
          <w:sz w:val="24"/>
          <w:szCs w:val="24"/>
          <w:lang w:val="en-US" w:eastAsia="ru-RU"/>
        </w:rPr>
        <w:t xml:space="preserve">publication of </w:t>
      </w:r>
      <w:r w:rsidRPr="00E977DE">
        <w:rPr>
          <w:rFonts w:ascii="Times New Roman" w:eastAsia="Times New Roman" w:hAnsi="Times New Roman"/>
          <w:sz w:val="24"/>
          <w:szCs w:val="24"/>
          <w:lang w:val="kk-KZ" w:eastAsia="ru-RU"/>
        </w:rPr>
        <w:t xml:space="preserve">2 </w:t>
      </w:r>
      <w:r w:rsidRPr="00E977DE">
        <w:rPr>
          <w:rFonts w:ascii="Times New Roman" w:eastAsia="Times New Roman" w:hAnsi="Times New Roman"/>
          <w:bCs/>
          <w:sz w:val="24"/>
          <w:szCs w:val="24"/>
          <w:lang w:val="en-US" w:eastAsia="ar-SA"/>
        </w:rPr>
        <w:t>articles in national peer-review editions</w:t>
      </w:r>
      <w:r w:rsidRPr="00E977DE">
        <w:rPr>
          <w:rFonts w:ascii="Times New Roman" w:eastAsia="Times New Roman" w:hAnsi="Times New Roman"/>
          <w:bCs/>
          <w:sz w:val="24"/>
          <w:szCs w:val="24"/>
          <w:lang w:val="kk-KZ" w:eastAsia="ar-SA"/>
        </w:rPr>
        <w:t xml:space="preserve">, 2  </w:t>
      </w:r>
      <w:r w:rsidRPr="00E977DE">
        <w:rPr>
          <w:rFonts w:ascii="Times New Roman" w:eastAsia="Times New Roman" w:hAnsi="Times New Roman"/>
          <w:bCs/>
          <w:sz w:val="24"/>
          <w:szCs w:val="24"/>
          <w:lang w:val="en-US" w:eastAsia="ar-SA"/>
        </w:rPr>
        <w:t xml:space="preserve">articles in conference information packages and </w:t>
      </w:r>
      <w:r w:rsidRPr="00E977DE">
        <w:rPr>
          <w:rFonts w:ascii="Times New Roman" w:eastAsia="Times New Roman" w:hAnsi="Times New Roman"/>
          <w:sz w:val="24"/>
          <w:szCs w:val="24"/>
          <w:lang w:val="kk-KZ" w:eastAsia="ru-RU"/>
        </w:rPr>
        <w:t xml:space="preserve">2 </w:t>
      </w:r>
      <w:r w:rsidRPr="00E977DE">
        <w:rPr>
          <w:rFonts w:ascii="Times New Roman" w:eastAsia="Times New Roman" w:hAnsi="Times New Roman"/>
          <w:bCs/>
          <w:sz w:val="24"/>
          <w:szCs w:val="24"/>
          <w:lang w:val="en-US" w:eastAsia="ar-SA"/>
        </w:rPr>
        <w:t xml:space="preserve">articles in international peer-review scientific editions indexed in </w:t>
      </w:r>
      <w:r w:rsidRPr="00E977DE">
        <w:rPr>
          <w:rFonts w:ascii="Times New Roman" w:eastAsia="Times New Roman" w:hAnsi="Times New Roman"/>
          <w:bCs/>
          <w:sz w:val="24"/>
          <w:szCs w:val="24"/>
          <w:lang w:val="kk-KZ" w:eastAsia="ar-SA"/>
        </w:rPr>
        <w:t xml:space="preserve">Web of Science </w:t>
      </w:r>
      <w:r w:rsidRPr="00E977DE">
        <w:rPr>
          <w:rFonts w:ascii="Times New Roman" w:eastAsia="Times New Roman" w:hAnsi="Times New Roman"/>
          <w:bCs/>
          <w:sz w:val="24"/>
          <w:szCs w:val="24"/>
          <w:lang w:val="en-US" w:eastAsia="ar-SA"/>
        </w:rPr>
        <w:t xml:space="preserve">or </w:t>
      </w:r>
      <w:r w:rsidRPr="00E977DE">
        <w:rPr>
          <w:rFonts w:ascii="Times New Roman" w:eastAsia="Times New Roman" w:hAnsi="Times New Roman"/>
          <w:bCs/>
          <w:sz w:val="24"/>
          <w:szCs w:val="24"/>
          <w:lang w:val="kk-KZ" w:eastAsia="ar-SA"/>
        </w:rPr>
        <w:t xml:space="preserve">Scopus </w:t>
      </w:r>
      <w:r w:rsidRPr="00E977DE">
        <w:rPr>
          <w:rFonts w:ascii="Times New Roman" w:eastAsia="Times New Roman" w:hAnsi="Times New Roman"/>
          <w:bCs/>
          <w:sz w:val="24"/>
          <w:szCs w:val="24"/>
          <w:lang w:val="en-US" w:eastAsia="ar-SA"/>
        </w:rPr>
        <w:t xml:space="preserve">data bases with non-zero impact factor </w:t>
      </w:r>
      <w:r w:rsidRPr="00E977DE">
        <w:rPr>
          <w:rFonts w:ascii="Times New Roman" w:eastAsia="Times New Roman" w:hAnsi="Times New Roman"/>
          <w:sz w:val="24"/>
          <w:szCs w:val="24"/>
          <w:lang w:val="kk-KZ" w:eastAsia="ar-SA"/>
        </w:rPr>
        <w:t>(Journal of Marine Systems, Aquatic Geochemistry Geophysical Research Letters).</w:t>
      </w:r>
    </w:p>
    <w:p w:rsidR="00FA0A45" w:rsidRPr="00E977DE" w:rsidRDefault="00FA0A45" w:rsidP="00FA0A45">
      <w:pPr>
        <w:pStyle w:val="af3"/>
        <w:ind w:firstLine="709"/>
        <w:jc w:val="both"/>
        <w:rPr>
          <w:rStyle w:val="s0"/>
          <w:color w:val="auto"/>
          <w:sz w:val="24"/>
          <w:szCs w:val="24"/>
          <w:lang w:val="en-US"/>
        </w:rPr>
      </w:pPr>
      <w:r w:rsidRPr="00E977DE">
        <w:rPr>
          <w:rStyle w:val="s0"/>
          <w:color w:val="auto"/>
          <w:sz w:val="24"/>
          <w:szCs w:val="24"/>
          <w:lang w:val="en-US"/>
        </w:rPr>
        <w:t>2.4 Patentability: Non-patentable.</w:t>
      </w:r>
    </w:p>
    <w:p w:rsidR="00FA0A45" w:rsidRPr="00E977DE" w:rsidRDefault="00FA0A45" w:rsidP="00FA0A45">
      <w:pPr>
        <w:ind w:firstLine="709"/>
        <w:jc w:val="both"/>
        <w:rPr>
          <w:rStyle w:val="s0"/>
          <w:sz w:val="24"/>
          <w:szCs w:val="24"/>
          <w:lang w:val="en-US"/>
        </w:rPr>
      </w:pPr>
      <w:r w:rsidRPr="00E977DE">
        <w:rPr>
          <w:rStyle w:val="s0"/>
          <w:color w:val="auto"/>
          <w:sz w:val="24"/>
          <w:szCs w:val="24"/>
          <w:lang w:val="en-US"/>
        </w:rPr>
        <w:t xml:space="preserve">2.5 Scientific and technical level (novelty): </w:t>
      </w:r>
      <w:r w:rsidRPr="00E977DE">
        <w:rPr>
          <w:sz w:val="24"/>
          <w:szCs w:val="24"/>
          <w:lang w:val="en-US" w:eastAsia="ar-SA"/>
        </w:rPr>
        <w:t>Identification of regularities and mechanisms of the response of the system of residual lakes of Aral Sea which have been affected by the strongest anthropogenic stress: to anthropogenic and climatic effects</w:t>
      </w:r>
      <w:r w:rsidRPr="00E977DE">
        <w:rPr>
          <w:sz w:val="24"/>
          <w:szCs w:val="24"/>
          <w:lang w:val="kk-KZ" w:eastAsia="ar-SA"/>
        </w:rPr>
        <w:t>.</w:t>
      </w:r>
      <w:r w:rsidRPr="00E977DE">
        <w:rPr>
          <w:sz w:val="24"/>
          <w:szCs w:val="24"/>
          <w:lang w:val="en-US" w:eastAsia="ar-SA"/>
        </w:rPr>
        <w:t xml:space="preserve"> </w:t>
      </w:r>
      <w:r w:rsidRPr="00E977DE">
        <w:rPr>
          <w:rFonts w:eastAsia="Calibri"/>
          <w:sz w:val="24"/>
          <w:szCs w:val="24"/>
          <w:shd w:val="clear" w:color="auto" w:fill="FFFFFF"/>
          <w:lang w:val="en-US"/>
        </w:rPr>
        <w:t>Results achieved shall serve as a basis for fundamental understanding of the dynamics of terminal lakes in the changing climate, as well as assessment of their capacity in relation to different types of economic use</w:t>
      </w:r>
      <w:r w:rsidRPr="00E977DE">
        <w:rPr>
          <w:rFonts w:eastAsia="Calibri"/>
          <w:color w:val="000000" w:themeColor="text1"/>
          <w:sz w:val="24"/>
          <w:szCs w:val="24"/>
          <w:shd w:val="clear" w:color="auto" w:fill="FFFFFF"/>
          <w:lang w:val="en-US"/>
        </w:rPr>
        <w:t xml:space="preserve">. </w:t>
      </w:r>
    </w:p>
    <w:p w:rsidR="00FA0A45" w:rsidRPr="00E977DE" w:rsidRDefault="00FA0A45" w:rsidP="00FA0A45">
      <w:pPr>
        <w:pStyle w:val="af3"/>
        <w:ind w:firstLine="709"/>
        <w:jc w:val="both"/>
        <w:rPr>
          <w:rStyle w:val="s0"/>
          <w:color w:val="FF0000"/>
          <w:sz w:val="24"/>
          <w:szCs w:val="24"/>
          <w:lang w:val="en-US"/>
        </w:rPr>
      </w:pPr>
      <w:r w:rsidRPr="00E977DE">
        <w:rPr>
          <w:rStyle w:val="s0"/>
          <w:sz w:val="24"/>
          <w:szCs w:val="24"/>
          <w:lang w:val="en-US"/>
        </w:rPr>
        <w:t xml:space="preserve">2.6 Scientific and technical product will be used by: </w:t>
      </w:r>
      <w:r w:rsidRPr="00E977DE">
        <w:rPr>
          <w:rStyle w:val="s0"/>
          <w:color w:val="auto"/>
          <w:sz w:val="24"/>
          <w:szCs w:val="24"/>
          <w:lang w:val="en-US"/>
        </w:rPr>
        <w:t xml:space="preserve">Contractor. </w:t>
      </w:r>
    </w:p>
    <w:p w:rsidR="00FA0A45" w:rsidRPr="00E977DE" w:rsidRDefault="00FA0A45" w:rsidP="00FA0A45">
      <w:pPr>
        <w:ind w:firstLine="709"/>
        <w:jc w:val="both"/>
        <w:rPr>
          <w:rStyle w:val="s0"/>
          <w:sz w:val="24"/>
          <w:szCs w:val="24"/>
          <w:lang w:val="en-US"/>
        </w:rPr>
      </w:pPr>
      <w:r w:rsidRPr="00E977DE">
        <w:rPr>
          <w:rStyle w:val="s0"/>
          <w:sz w:val="24"/>
          <w:szCs w:val="24"/>
          <w:lang w:val="en-US"/>
        </w:rPr>
        <w:t>2.7 Use of the result of scientific and (or) scientific and technical activity: 1) Description of the current state, and seasonal and inter-annual variability of hydrophysical and hydrochemical fields of separate residual basins of Aral Sea; 2) Comparative analysis of hydrological conditions and ecosystems of separate residual basins of Aral Sea – western basin of Greater Aral, eastern basin of Greater Aral, Chernyshov bay before and after its potential separation, Tshchebas lake, Smaller Sea; 3) Development of reasoned forecast for evolution of the condition of each of residual basins for the next 20-30 years.</w:t>
      </w:r>
    </w:p>
    <w:p w:rsidR="00FA0A45" w:rsidRPr="00E977DE" w:rsidRDefault="00FA0A45" w:rsidP="00FA0A45">
      <w:pPr>
        <w:pStyle w:val="af3"/>
        <w:ind w:firstLine="709"/>
        <w:jc w:val="both"/>
        <w:rPr>
          <w:rStyle w:val="s0"/>
          <w:color w:val="FF0000"/>
          <w:sz w:val="24"/>
          <w:szCs w:val="24"/>
          <w:lang w:val="en-US"/>
        </w:rPr>
      </w:pPr>
    </w:p>
    <w:p w:rsidR="00FA0A45" w:rsidRPr="00E977DE" w:rsidRDefault="00FA0A45" w:rsidP="00FA0A45">
      <w:pPr>
        <w:pStyle w:val="af3"/>
        <w:jc w:val="center"/>
        <w:rPr>
          <w:rStyle w:val="s0"/>
          <w:b/>
          <w:color w:val="auto"/>
          <w:sz w:val="24"/>
          <w:szCs w:val="24"/>
          <w:lang w:val="en-US"/>
        </w:rPr>
      </w:pPr>
      <w:r w:rsidRPr="00E977DE">
        <w:rPr>
          <w:rStyle w:val="s0"/>
          <w:color w:val="auto"/>
          <w:sz w:val="24"/>
          <w:szCs w:val="24"/>
          <w:lang w:val="en-US"/>
        </w:rPr>
        <w:t>3. Name of works, terms for implementation and results</w:t>
      </w:r>
    </w:p>
    <w:p w:rsidR="00FA0A45" w:rsidRPr="00E977DE" w:rsidRDefault="00FA0A45" w:rsidP="00FA0A45">
      <w:pPr>
        <w:pStyle w:val="af3"/>
        <w:jc w:val="center"/>
        <w:rPr>
          <w:rStyle w:val="s0"/>
          <w:color w:val="auto"/>
          <w:sz w:val="24"/>
          <w:szCs w:val="24"/>
          <w:lang w:val="en-US"/>
        </w:rPr>
      </w:pPr>
    </w:p>
    <w:tbl>
      <w:tblPr>
        <w:tblStyle w:val="af6"/>
        <w:tblW w:w="9640" w:type="dxa"/>
        <w:tblInd w:w="108" w:type="dxa"/>
        <w:tblLayout w:type="fixed"/>
        <w:tblLook w:val="04A0" w:firstRow="1" w:lastRow="0" w:firstColumn="1" w:lastColumn="0" w:noHBand="0" w:noVBand="1"/>
      </w:tblPr>
      <w:tblGrid>
        <w:gridCol w:w="851"/>
        <w:gridCol w:w="1985"/>
        <w:gridCol w:w="1134"/>
        <w:gridCol w:w="1276"/>
        <w:gridCol w:w="4394"/>
      </w:tblGrid>
      <w:tr w:rsidR="00FA0A45" w:rsidRPr="00E977DE" w:rsidTr="00E977DE">
        <w:tc>
          <w:tcPr>
            <w:tcW w:w="851" w:type="dxa"/>
            <w:vMerge w:val="restart"/>
          </w:tcPr>
          <w:p w:rsidR="00FA0A45" w:rsidRPr="00E977DE" w:rsidRDefault="00FA0A45" w:rsidP="00FA0A45">
            <w:pPr>
              <w:pStyle w:val="af3"/>
              <w:ind w:left="-108" w:right="-108" w:hanging="34"/>
              <w:jc w:val="center"/>
              <w:rPr>
                <w:rFonts w:ascii="Times New Roman" w:eastAsia="Times New Roman" w:hAnsi="Times New Roman"/>
                <w:sz w:val="24"/>
                <w:szCs w:val="24"/>
                <w:lang w:val="kk-KZ" w:eastAsia="ar-SA"/>
              </w:rPr>
            </w:pPr>
            <w:r w:rsidRPr="00E977DE">
              <w:rPr>
                <w:rFonts w:ascii="Times New Roman" w:eastAsia="Times New Roman" w:hAnsi="Times New Roman"/>
                <w:sz w:val="24"/>
                <w:szCs w:val="24"/>
                <w:lang w:val="kk-KZ" w:eastAsia="ar-SA"/>
              </w:rPr>
              <w:t>The cipher of the task stage</w:t>
            </w:r>
          </w:p>
        </w:tc>
        <w:tc>
          <w:tcPr>
            <w:tcW w:w="1985" w:type="dxa"/>
            <w:vMerge w:val="restart"/>
          </w:tcPr>
          <w:p w:rsidR="00FA0A45" w:rsidRPr="00E977DE" w:rsidRDefault="00FA0A45" w:rsidP="00FA0A45">
            <w:pPr>
              <w:pStyle w:val="af3"/>
              <w:ind w:left="-108" w:right="-108"/>
              <w:jc w:val="center"/>
              <w:rPr>
                <w:rFonts w:ascii="Times New Roman" w:eastAsia="Times New Roman" w:hAnsi="Times New Roman"/>
                <w:sz w:val="24"/>
                <w:szCs w:val="24"/>
                <w:lang w:val="en-US" w:eastAsia="ar-SA"/>
              </w:rPr>
            </w:pPr>
            <w:r w:rsidRPr="00E977DE">
              <w:rPr>
                <w:rFonts w:ascii="Times New Roman" w:eastAsia="Times New Roman" w:hAnsi="Times New Roman"/>
                <w:sz w:val="24"/>
                <w:szCs w:val="24"/>
                <w:lang w:val="kk-KZ" w:eastAsia="ar-SA"/>
              </w:rPr>
              <w:t>Name of work under the Contract and the main stages of its implementation</w:t>
            </w:r>
          </w:p>
        </w:tc>
        <w:tc>
          <w:tcPr>
            <w:tcW w:w="2410" w:type="dxa"/>
            <w:gridSpan w:val="2"/>
          </w:tcPr>
          <w:p w:rsidR="00FA0A45" w:rsidRPr="00E977DE" w:rsidRDefault="00FA0A45" w:rsidP="00FA0A45">
            <w:pPr>
              <w:pStyle w:val="af3"/>
              <w:ind w:left="-108" w:right="-108"/>
              <w:jc w:val="center"/>
              <w:rPr>
                <w:rFonts w:ascii="Times New Roman" w:eastAsia="Times New Roman" w:hAnsi="Times New Roman"/>
                <w:sz w:val="24"/>
                <w:szCs w:val="24"/>
                <w:lang w:eastAsia="ar-SA"/>
              </w:rPr>
            </w:pPr>
            <w:r w:rsidRPr="00E977DE">
              <w:rPr>
                <w:rFonts w:ascii="Times New Roman" w:eastAsia="Times New Roman" w:hAnsi="Times New Roman"/>
                <w:sz w:val="24"/>
                <w:szCs w:val="24"/>
                <w:lang w:eastAsia="ar-SA"/>
              </w:rPr>
              <w:t>Terms</w:t>
            </w:r>
          </w:p>
        </w:tc>
        <w:tc>
          <w:tcPr>
            <w:tcW w:w="4394" w:type="dxa"/>
            <w:vMerge w:val="restart"/>
          </w:tcPr>
          <w:p w:rsidR="00FA0A45" w:rsidRPr="00E977DE" w:rsidRDefault="00FA0A45" w:rsidP="00FA0A45">
            <w:pPr>
              <w:pStyle w:val="af3"/>
              <w:jc w:val="center"/>
              <w:rPr>
                <w:rStyle w:val="s0"/>
                <w:color w:val="auto"/>
                <w:sz w:val="24"/>
                <w:szCs w:val="24"/>
              </w:rPr>
            </w:pPr>
            <w:r w:rsidRPr="00E977DE">
              <w:rPr>
                <w:rFonts w:ascii="Times New Roman" w:eastAsia="Times New Roman" w:hAnsi="Times New Roman"/>
                <w:sz w:val="24"/>
                <w:szCs w:val="24"/>
                <w:lang w:eastAsia="ar-SA"/>
              </w:rPr>
              <w:t>Expected result</w:t>
            </w:r>
          </w:p>
        </w:tc>
      </w:tr>
      <w:tr w:rsidR="00FA0A45" w:rsidRPr="00E977DE" w:rsidTr="00E977DE">
        <w:tc>
          <w:tcPr>
            <w:tcW w:w="851" w:type="dxa"/>
            <w:vMerge/>
          </w:tcPr>
          <w:p w:rsidR="00FA0A45" w:rsidRPr="00E977DE" w:rsidRDefault="00FA0A45" w:rsidP="00FA0A45">
            <w:pPr>
              <w:pStyle w:val="af3"/>
              <w:ind w:left="-142" w:right="-108"/>
              <w:jc w:val="center"/>
              <w:rPr>
                <w:rStyle w:val="s0"/>
                <w:color w:val="auto"/>
                <w:sz w:val="24"/>
                <w:szCs w:val="24"/>
              </w:rPr>
            </w:pPr>
          </w:p>
        </w:tc>
        <w:tc>
          <w:tcPr>
            <w:tcW w:w="1985" w:type="dxa"/>
            <w:vMerge/>
          </w:tcPr>
          <w:p w:rsidR="00FA0A45" w:rsidRPr="00E977DE" w:rsidRDefault="00FA0A45" w:rsidP="00FA0A45">
            <w:pPr>
              <w:pStyle w:val="af3"/>
              <w:ind w:left="-108" w:right="-108"/>
              <w:jc w:val="center"/>
              <w:rPr>
                <w:rStyle w:val="s0"/>
                <w:color w:val="auto"/>
                <w:sz w:val="24"/>
                <w:szCs w:val="24"/>
              </w:rPr>
            </w:pPr>
          </w:p>
        </w:tc>
        <w:tc>
          <w:tcPr>
            <w:tcW w:w="1134" w:type="dxa"/>
          </w:tcPr>
          <w:p w:rsidR="00FA0A45" w:rsidRPr="00E977DE" w:rsidRDefault="00FA0A45" w:rsidP="00FA0A45">
            <w:pPr>
              <w:pStyle w:val="af3"/>
              <w:ind w:left="-108" w:right="-108"/>
              <w:jc w:val="center"/>
              <w:rPr>
                <w:rFonts w:ascii="Times New Roman" w:eastAsia="Times New Roman" w:hAnsi="Times New Roman"/>
                <w:sz w:val="24"/>
                <w:szCs w:val="24"/>
                <w:lang w:eastAsia="ar-SA"/>
              </w:rPr>
            </w:pPr>
            <w:r w:rsidRPr="00E977DE">
              <w:rPr>
                <w:rFonts w:ascii="Times New Roman" w:eastAsia="Times New Roman" w:hAnsi="Times New Roman"/>
                <w:sz w:val="24"/>
                <w:szCs w:val="24"/>
                <w:lang w:eastAsia="ar-SA"/>
              </w:rPr>
              <w:t>Beginning</w:t>
            </w:r>
          </w:p>
        </w:tc>
        <w:tc>
          <w:tcPr>
            <w:tcW w:w="1276" w:type="dxa"/>
          </w:tcPr>
          <w:p w:rsidR="00FA0A45" w:rsidRPr="00E977DE" w:rsidRDefault="00FA0A45" w:rsidP="00FA0A45">
            <w:pPr>
              <w:pStyle w:val="af3"/>
              <w:ind w:left="-108" w:right="-108"/>
              <w:jc w:val="center"/>
              <w:rPr>
                <w:rFonts w:ascii="Times New Roman" w:eastAsia="Times New Roman" w:hAnsi="Times New Roman"/>
                <w:sz w:val="24"/>
                <w:szCs w:val="24"/>
                <w:lang w:eastAsia="ar-SA"/>
              </w:rPr>
            </w:pPr>
            <w:r w:rsidRPr="00E977DE">
              <w:rPr>
                <w:rFonts w:ascii="Times New Roman" w:eastAsia="Times New Roman" w:hAnsi="Times New Roman"/>
                <w:sz w:val="24"/>
                <w:szCs w:val="24"/>
                <w:lang w:eastAsia="ar-SA"/>
              </w:rPr>
              <w:t>Completion</w:t>
            </w:r>
          </w:p>
        </w:tc>
        <w:tc>
          <w:tcPr>
            <w:tcW w:w="4394" w:type="dxa"/>
            <w:vMerge/>
          </w:tcPr>
          <w:p w:rsidR="00FA0A45" w:rsidRPr="00E977DE" w:rsidRDefault="00FA0A45" w:rsidP="00FA0A45">
            <w:pPr>
              <w:pStyle w:val="af3"/>
              <w:jc w:val="center"/>
              <w:rPr>
                <w:rStyle w:val="s0"/>
                <w:color w:val="auto"/>
                <w:sz w:val="24"/>
                <w:szCs w:val="24"/>
              </w:rPr>
            </w:pP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t>1.1</w:t>
            </w:r>
          </w:p>
        </w:tc>
        <w:tc>
          <w:tcPr>
            <w:tcW w:w="1985" w:type="dxa"/>
          </w:tcPr>
          <w:p w:rsidR="00FA0A45" w:rsidRPr="00E977DE" w:rsidRDefault="00FA0A45" w:rsidP="00FA0A45">
            <w:pPr>
              <w:ind w:right="-108"/>
              <w:contextualSpacing/>
              <w:rPr>
                <w:color w:val="000000" w:themeColor="text1"/>
                <w:sz w:val="24"/>
                <w:szCs w:val="24"/>
              </w:rPr>
            </w:pPr>
            <w:r w:rsidRPr="00E977DE">
              <w:rPr>
                <w:sz w:val="24"/>
                <w:szCs w:val="24"/>
              </w:rPr>
              <w:t>Unit “Field researches”</w:t>
            </w:r>
          </w:p>
        </w:tc>
        <w:tc>
          <w:tcPr>
            <w:tcW w:w="1134" w:type="dxa"/>
          </w:tcPr>
          <w:p w:rsidR="00FA0A45" w:rsidRPr="00E977DE" w:rsidRDefault="00FA0A45" w:rsidP="00FA0A45">
            <w:pPr>
              <w:ind w:left="-108" w:right="-108"/>
              <w:jc w:val="center"/>
              <w:rPr>
                <w:color w:val="000000" w:themeColor="text1"/>
                <w:sz w:val="24"/>
                <w:szCs w:val="24"/>
                <w:lang w:val="kk-KZ" w:eastAsia="ar-SA"/>
              </w:rPr>
            </w:pPr>
            <w:r w:rsidRPr="00E977DE">
              <w:rPr>
                <w:color w:val="000000" w:themeColor="text1"/>
                <w:sz w:val="24"/>
                <w:szCs w:val="24"/>
                <w:lang w:eastAsia="ar-SA"/>
              </w:rPr>
              <w:t xml:space="preserve">July </w:t>
            </w:r>
            <w:r w:rsidRPr="00E977DE">
              <w:rPr>
                <w:color w:val="000000" w:themeColor="text1"/>
                <w:sz w:val="24"/>
                <w:szCs w:val="24"/>
                <w:lang w:val="kk-KZ" w:eastAsia="ar-SA"/>
              </w:rPr>
              <w:t xml:space="preserve">2018 </w:t>
            </w:r>
          </w:p>
          <w:p w:rsidR="00FA0A45" w:rsidRPr="00E977DE" w:rsidRDefault="00FA0A45" w:rsidP="00FA0A45">
            <w:pPr>
              <w:ind w:left="-108" w:right="-108"/>
              <w:jc w:val="center"/>
              <w:rPr>
                <w:color w:val="000000" w:themeColor="text1"/>
                <w:sz w:val="24"/>
                <w:szCs w:val="24"/>
                <w:lang w:eastAsia="ar-SA"/>
              </w:rPr>
            </w:pPr>
          </w:p>
        </w:tc>
        <w:tc>
          <w:tcPr>
            <w:tcW w:w="1276" w:type="dxa"/>
          </w:tcPr>
          <w:p w:rsidR="00FA0A45" w:rsidRPr="00E977DE" w:rsidRDefault="00FA0A45" w:rsidP="00FA0A45">
            <w:pPr>
              <w:pStyle w:val="af3"/>
              <w:ind w:left="-108" w:right="-108"/>
              <w:jc w:val="center"/>
              <w:rPr>
                <w:rStyle w:val="s0"/>
                <w:color w:val="auto"/>
                <w:sz w:val="24"/>
                <w:szCs w:val="24"/>
              </w:rPr>
            </w:pPr>
            <w:r w:rsidRPr="00E977DE">
              <w:rPr>
                <w:rStyle w:val="s0"/>
                <w:color w:val="auto"/>
                <w:sz w:val="24"/>
                <w:szCs w:val="24"/>
              </w:rPr>
              <w:t xml:space="preserve">August 2018 </w:t>
            </w:r>
          </w:p>
          <w:p w:rsidR="00FA0A45" w:rsidRPr="00E977DE" w:rsidRDefault="00FA0A45" w:rsidP="00FA0A45">
            <w:pPr>
              <w:pStyle w:val="af3"/>
              <w:ind w:left="-108" w:right="-108"/>
              <w:jc w:val="center"/>
              <w:rPr>
                <w:rStyle w:val="s0"/>
                <w:color w:val="auto"/>
                <w:sz w:val="24"/>
                <w:szCs w:val="24"/>
              </w:rPr>
            </w:pPr>
          </w:p>
        </w:tc>
        <w:tc>
          <w:tcPr>
            <w:tcW w:w="4394" w:type="dxa"/>
          </w:tcPr>
          <w:p w:rsidR="00FA0A45" w:rsidRPr="00E977DE" w:rsidRDefault="00FA0A45" w:rsidP="00FA0A45">
            <w:pPr>
              <w:ind w:right="57"/>
              <w:contextualSpacing/>
              <w:rPr>
                <w:sz w:val="24"/>
                <w:szCs w:val="24"/>
                <w:lang w:val="en-US"/>
              </w:rPr>
            </w:pPr>
            <w:r w:rsidRPr="00E977DE">
              <w:rPr>
                <w:sz w:val="24"/>
                <w:szCs w:val="24"/>
                <w:lang w:val="en-US"/>
              </w:rPr>
              <w:t>Assessment of the variability of the three-dimensional structure of hydrophysical and hydrochemical fields in the Aral waters, hydrodynamic circulation, and their variability on synoptic scales (Task 1).</w:t>
            </w: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t>2.1</w:t>
            </w:r>
          </w:p>
        </w:tc>
        <w:tc>
          <w:tcPr>
            <w:tcW w:w="1985" w:type="dxa"/>
          </w:tcPr>
          <w:p w:rsidR="00FA0A45" w:rsidRPr="00E977DE" w:rsidRDefault="00FA0A45" w:rsidP="00FA0A45">
            <w:pPr>
              <w:ind w:right="-108"/>
              <w:contextualSpacing/>
              <w:rPr>
                <w:color w:val="000000" w:themeColor="text1"/>
                <w:sz w:val="24"/>
                <w:szCs w:val="24"/>
              </w:rPr>
            </w:pPr>
            <w:r w:rsidRPr="00E977DE">
              <w:rPr>
                <w:sz w:val="24"/>
                <w:szCs w:val="24"/>
              </w:rPr>
              <w:t>Unit  “Data analysis”</w:t>
            </w:r>
          </w:p>
        </w:tc>
        <w:tc>
          <w:tcPr>
            <w:tcW w:w="1134" w:type="dxa"/>
          </w:tcPr>
          <w:p w:rsidR="00FA0A45" w:rsidRPr="00E977DE" w:rsidRDefault="00FA0A45" w:rsidP="00FA0A45">
            <w:pPr>
              <w:ind w:left="-108" w:right="-108"/>
              <w:jc w:val="center"/>
              <w:rPr>
                <w:color w:val="000000" w:themeColor="text1"/>
                <w:sz w:val="24"/>
                <w:szCs w:val="24"/>
                <w:lang w:val="kk-KZ" w:eastAsia="ar-SA"/>
              </w:rPr>
            </w:pPr>
            <w:r w:rsidRPr="00E977DE">
              <w:rPr>
                <w:color w:val="000000" w:themeColor="text1"/>
                <w:sz w:val="24"/>
                <w:szCs w:val="24"/>
                <w:lang w:eastAsia="ar-SA"/>
              </w:rPr>
              <w:t xml:space="preserve">September </w:t>
            </w:r>
            <w:r w:rsidRPr="00E977DE">
              <w:rPr>
                <w:color w:val="000000" w:themeColor="text1"/>
                <w:sz w:val="24"/>
                <w:szCs w:val="24"/>
                <w:lang w:val="kk-KZ" w:eastAsia="ar-SA"/>
              </w:rPr>
              <w:t xml:space="preserve">2018 </w:t>
            </w:r>
          </w:p>
          <w:p w:rsidR="00FA0A45" w:rsidRPr="00E977DE" w:rsidRDefault="00FA0A45" w:rsidP="00FA0A45">
            <w:pPr>
              <w:ind w:left="-108" w:right="-108"/>
              <w:jc w:val="center"/>
              <w:rPr>
                <w:color w:val="000000" w:themeColor="text1"/>
                <w:sz w:val="24"/>
                <w:szCs w:val="24"/>
                <w:lang w:val="kk-KZ" w:eastAsia="ar-SA"/>
              </w:rPr>
            </w:pPr>
          </w:p>
        </w:tc>
        <w:tc>
          <w:tcPr>
            <w:tcW w:w="1276" w:type="dxa"/>
          </w:tcPr>
          <w:p w:rsidR="00FA0A45" w:rsidRPr="00E977DE" w:rsidRDefault="00FA0A45" w:rsidP="00FA0A45">
            <w:pPr>
              <w:pStyle w:val="af3"/>
              <w:ind w:left="-108" w:right="-108"/>
              <w:jc w:val="center"/>
              <w:rPr>
                <w:rStyle w:val="s0"/>
                <w:color w:val="auto"/>
                <w:sz w:val="24"/>
                <w:szCs w:val="24"/>
              </w:rPr>
            </w:pPr>
            <w:r w:rsidRPr="00E977DE">
              <w:rPr>
                <w:rStyle w:val="s0"/>
                <w:color w:val="auto"/>
                <w:sz w:val="24"/>
                <w:szCs w:val="24"/>
              </w:rPr>
              <w:t xml:space="preserve">Before November 1, 2018 </w:t>
            </w:r>
          </w:p>
        </w:tc>
        <w:tc>
          <w:tcPr>
            <w:tcW w:w="4394" w:type="dxa"/>
          </w:tcPr>
          <w:p w:rsidR="00FA0A45" w:rsidRPr="00E977DE" w:rsidRDefault="00FA0A45" w:rsidP="00FA0A45">
            <w:pPr>
              <w:pStyle w:val="af3"/>
              <w:jc w:val="both"/>
              <w:rPr>
                <w:rStyle w:val="s0"/>
                <w:rFonts w:eastAsia="Times New Roman"/>
                <w:color w:val="000000" w:themeColor="text1"/>
                <w:sz w:val="24"/>
                <w:szCs w:val="24"/>
                <w:lang w:val="en-US" w:eastAsia="ru-RU"/>
              </w:rPr>
            </w:pPr>
            <w:r w:rsidRPr="00E977DE">
              <w:rPr>
                <w:rFonts w:ascii="Times New Roman" w:hAnsi="Times New Roman"/>
                <w:sz w:val="24"/>
                <w:szCs w:val="24"/>
                <w:lang w:val="en-US" w:eastAsia="ru-RU"/>
              </w:rPr>
              <w:t>Investigation of the processes of interaction between the waters of the Small and Great Aral, as well as of the western and eastern basins of the Great Aral and the associated inter-basin flows of mass, heat and salt, their influence on the formation of the thermohaline structure of the reservoir and the evaporation rate, and the dynamic mechanisms that force this exchange through the connecting Strait pools (Task 2).</w:t>
            </w: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t>3.1</w:t>
            </w:r>
          </w:p>
        </w:tc>
        <w:tc>
          <w:tcPr>
            <w:tcW w:w="1985" w:type="dxa"/>
          </w:tcPr>
          <w:p w:rsidR="00FA0A45" w:rsidRPr="00E977DE" w:rsidRDefault="00FA0A45" w:rsidP="00FA0A45">
            <w:pPr>
              <w:ind w:right="-108"/>
              <w:rPr>
                <w:sz w:val="24"/>
                <w:szCs w:val="24"/>
              </w:rPr>
            </w:pPr>
            <w:r w:rsidRPr="00E977DE">
              <w:rPr>
                <w:sz w:val="24"/>
                <w:szCs w:val="24"/>
              </w:rPr>
              <w:t>Unit “Numerical simulation”</w:t>
            </w:r>
          </w:p>
        </w:tc>
        <w:tc>
          <w:tcPr>
            <w:tcW w:w="1134" w:type="dxa"/>
          </w:tcPr>
          <w:p w:rsidR="00FA0A45" w:rsidRPr="00E977DE" w:rsidRDefault="00FA0A45" w:rsidP="00FA0A45">
            <w:pPr>
              <w:ind w:left="-108" w:right="-108"/>
              <w:jc w:val="center"/>
              <w:rPr>
                <w:sz w:val="24"/>
                <w:szCs w:val="24"/>
                <w:lang w:val="kk-KZ" w:eastAsia="ar-SA"/>
              </w:rPr>
            </w:pPr>
            <w:r w:rsidRPr="00E977DE">
              <w:rPr>
                <w:sz w:val="24"/>
                <w:szCs w:val="24"/>
                <w:lang w:eastAsia="ar-SA"/>
              </w:rPr>
              <w:t xml:space="preserve">January </w:t>
            </w:r>
            <w:r w:rsidRPr="00E977DE">
              <w:rPr>
                <w:sz w:val="24"/>
                <w:szCs w:val="24"/>
                <w:lang w:val="kk-KZ" w:eastAsia="ar-SA"/>
              </w:rPr>
              <w:t xml:space="preserve">2018 </w:t>
            </w:r>
          </w:p>
          <w:p w:rsidR="00FA0A45" w:rsidRPr="00E977DE" w:rsidRDefault="00FA0A45" w:rsidP="00FA0A45">
            <w:pPr>
              <w:ind w:left="-108" w:right="-108"/>
              <w:jc w:val="center"/>
              <w:rPr>
                <w:sz w:val="24"/>
                <w:szCs w:val="24"/>
                <w:lang w:val="kk-KZ" w:eastAsia="ar-SA"/>
              </w:rPr>
            </w:pPr>
          </w:p>
          <w:p w:rsidR="00FA0A45" w:rsidRPr="00E977DE" w:rsidRDefault="00FA0A45" w:rsidP="00FA0A45">
            <w:pPr>
              <w:ind w:left="-108" w:right="-108"/>
              <w:jc w:val="center"/>
              <w:rPr>
                <w:sz w:val="24"/>
                <w:szCs w:val="24"/>
                <w:lang w:val="kk-KZ" w:eastAsia="ar-SA"/>
              </w:rPr>
            </w:pPr>
          </w:p>
          <w:p w:rsidR="00FA0A45" w:rsidRPr="00E977DE" w:rsidRDefault="00FA0A45" w:rsidP="00FA0A45">
            <w:pPr>
              <w:ind w:left="-108" w:right="-108"/>
              <w:jc w:val="center"/>
              <w:rPr>
                <w:sz w:val="24"/>
                <w:szCs w:val="24"/>
                <w:lang w:val="kk-KZ" w:eastAsia="ar-SA"/>
              </w:rPr>
            </w:pPr>
          </w:p>
        </w:tc>
        <w:tc>
          <w:tcPr>
            <w:tcW w:w="1276" w:type="dxa"/>
          </w:tcPr>
          <w:p w:rsidR="00FA0A45" w:rsidRPr="00E977DE" w:rsidRDefault="00FA0A45" w:rsidP="00FA0A45">
            <w:pPr>
              <w:pStyle w:val="af3"/>
              <w:ind w:left="-108" w:right="-108"/>
              <w:jc w:val="center"/>
              <w:rPr>
                <w:rStyle w:val="s0"/>
                <w:color w:val="auto"/>
                <w:sz w:val="24"/>
                <w:szCs w:val="24"/>
              </w:rPr>
            </w:pPr>
            <w:r w:rsidRPr="00E977DE">
              <w:rPr>
                <w:rStyle w:val="s0"/>
                <w:color w:val="auto"/>
                <w:sz w:val="24"/>
                <w:szCs w:val="24"/>
              </w:rPr>
              <w:lastRenderedPageBreak/>
              <w:t xml:space="preserve">Before November1, 2018 </w:t>
            </w:r>
          </w:p>
        </w:tc>
        <w:tc>
          <w:tcPr>
            <w:tcW w:w="4394" w:type="dxa"/>
          </w:tcPr>
          <w:p w:rsidR="00FA0A45" w:rsidRPr="00E977DE" w:rsidRDefault="00FA0A45" w:rsidP="00FA0A45">
            <w:pPr>
              <w:pStyle w:val="af3"/>
              <w:jc w:val="both"/>
              <w:rPr>
                <w:rFonts w:ascii="Times New Roman" w:hAnsi="Times New Roman"/>
                <w:sz w:val="24"/>
                <w:szCs w:val="24"/>
                <w:lang w:val="en-US" w:eastAsia="ru-RU"/>
              </w:rPr>
            </w:pPr>
            <w:r w:rsidRPr="00E977DE">
              <w:rPr>
                <w:rFonts w:ascii="Times New Roman" w:hAnsi="Times New Roman"/>
                <w:sz w:val="24"/>
                <w:szCs w:val="24"/>
                <w:lang w:val="en-US" w:eastAsia="ru-RU"/>
              </w:rPr>
              <w:t>Development and testing of models (Tasks 1, 2, 3).</w:t>
            </w:r>
          </w:p>
          <w:p w:rsidR="00FA0A45" w:rsidRPr="00E977DE" w:rsidRDefault="00FA0A45" w:rsidP="00FA0A45">
            <w:pPr>
              <w:pStyle w:val="af3"/>
              <w:jc w:val="both"/>
              <w:rPr>
                <w:rStyle w:val="s0"/>
                <w:rFonts w:eastAsia="Times New Roman"/>
                <w:color w:val="auto"/>
                <w:sz w:val="24"/>
                <w:szCs w:val="24"/>
                <w:lang w:val="en-US" w:eastAsia="ru-RU"/>
              </w:rPr>
            </w:pPr>
            <w:r w:rsidRPr="00E977DE">
              <w:rPr>
                <w:rFonts w:ascii="Times New Roman" w:hAnsi="Times New Roman"/>
                <w:sz w:val="24"/>
                <w:szCs w:val="24"/>
                <w:lang w:val="en-US"/>
              </w:rPr>
              <w:t xml:space="preserve">1 publication in a national peer-review </w:t>
            </w:r>
            <w:r w:rsidRPr="00E977DE">
              <w:rPr>
                <w:rFonts w:ascii="Times New Roman" w:hAnsi="Times New Roman"/>
                <w:sz w:val="24"/>
                <w:szCs w:val="24"/>
                <w:lang w:val="en-US"/>
              </w:rPr>
              <w:lastRenderedPageBreak/>
              <w:t xml:space="preserve">scientific editions with non-zero impact </w:t>
            </w:r>
            <w:r w:rsidRPr="00E977DE">
              <w:rPr>
                <w:rFonts w:ascii="Times New Roman" w:eastAsia="Times New Roman" w:hAnsi="Times New Roman"/>
                <w:bCs/>
                <w:sz w:val="24"/>
                <w:szCs w:val="24"/>
                <w:lang w:val="en-US" w:eastAsia="ru-RU"/>
              </w:rPr>
              <w:t>factor</w:t>
            </w: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lastRenderedPageBreak/>
              <w:t>4.1</w:t>
            </w:r>
          </w:p>
        </w:tc>
        <w:tc>
          <w:tcPr>
            <w:tcW w:w="1985" w:type="dxa"/>
          </w:tcPr>
          <w:p w:rsidR="00FA0A45" w:rsidRPr="00E977DE" w:rsidRDefault="00FA0A45" w:rsidP="00FA0A45">
            <w:pPr>
              <w:ind w:right="-108"/>
              <w:contextualSpacing/>
              <w:rPr>
                <w:color w:val="000000" w:themeColor="text1"/>
                <w:sz w:val="24"/>
                <w:szCs w:val="24"/>
              </w:rPr>
            </w:pPr>
            <w:r w:rsidRPr="00E977DE">
              <w:rPr>
                <w:sz w:val="24"/>
                <w:szCs w:val="24"/>
              </w:rPr>
              <w:t>Unit “Satellite monitoring”</w:t>
            </w:r>
          </w:p>
        </w:tc>
        <w:tc>
          <w:tcPr>
            <w:tcW w:w="1134" w:type="dxa"/>
          </w:tcPr>
          <w:p w:rsidR="00FA0A45" w:rsidRPr="00E977DE" w:rsidRDefault="00FA0A45" w:rsidP="00FA0A45">
            <w:pPr>
              <w:ind w:left="-108" w:right="-108"/>
              <w:jc w:val="center"/>
              <w:rPr>
                <w:color w:val="000000" w:themeColor="text1"/>
                <w:sz w:val="24"/>
                <w:szCs w:val="24"/>
                <w:lang w:val="kk-KZ" w:eastAsia="ar-SA"/>
              </w:rPr>
            </w:pPr>
            <w:r w:rsidRPr="00E977DE">
              <w:rPr>
                <w:color w:val="000000" w:themeColor="text1"/>
                <w:sz w:val="24"/>
                <w:szCs w:val="24"/>
                <w:lang w:eastAsia="ar-SA"/>
              </w:rPr>
              <w:t xml:space="preserve">January </w:t>
            </w:r>
            <w:r w:rsidRPr="00E977DE">
              <w:rPr>
                <w:color w:val="000000" w:themeColor="text1"/>
                <w:sz w:val="24"/>
                <w:szCs w:val="24"/>
                <w:lang w:val="kk-KZ" w:eastAsia="ar-SA"/>
              </w:rPr>
              <w:t xml:space="preserve">2018 </w:t>
            </w:r>
          </w:p>
          <w:p w:rsidR="00FA0A45" w:rsidRPr="00E977DE" w:rsidRDefault="00FA0A45" w:rsidP="00FA0A45">
            <w:pPr>
              <w:keepLines/>
              <w:ind w:left="-108" w:right="-108"/>
              <w:jc w:val="center"/>
              <w:rPr>
                <w:color w:val="000000" w:themeColor="text1"/>
                <w:sz w:val="24"/>
                <w:szCs w:val="24"/>
              </w:rPr>
            </w:pPr>
          </w:p>
        </w:tc>
        <w:tc>
          <w:tcPr>
            <w:tcW w:w="1276" w:type="dxa"/>
          </w:tcPr>
          <w:p w:rsidR="00FA0A45" w:rsidRPr="00E977DE" w:rsidRDefault="00FA0A45" w:rsidP="00FA0A45">
            <w:pPr>
              <w:pStyle w:val="af3"/>
              <w:ind w:left="-108" w:right="-108"/>
              <w:jc w:val="center"/>
              <w:rPr>
                <w:rStyle w:val="s0"/>
                <w:color w:val="auto"/>
                <w:sz w:val="24"/>
                <w:szCs w:val="24"/>
              </w:rPr>
            </w:pPr>
            <w:r w:rsidRPr="00E977DE">
              <w:rPr>
                <w:rStyle w:val="s0"/>
                <w:color w:val="auto"/>
                <w:sz w:val="24"/>
                <w:szCs w:val="24"/>
              </w:rPr>
              <w:t xml:space="preserve">Before November 1, 2018 </w:t>
            </w:r>
          </w:p>
        </w:tc>
        <w:tc>
          <w:tcPr>
            <w:tcW w:w="4394" w:type="dxa"/>
          </w:tcPr>
          <w:p w:rsidR="00FA0A45" w:rsidRPr="00E977DE" w:rsidRDefault="00FA0A45" w:rsidP="00FA0A45">
            <w:pPr>
              <w:pStyle w:val="af3"/>
              <w:jc w:val="both"/>
              <w:rPr>
                <w:rStyle w:val="s0"/>
                <w:color w:val="auto"/>
                <w:sz w:val="24"/>
                <w:szCs w:val="24"/>
                <w:lang w:val="en-US"/>
              </w:rPr>
            </w:pPr>
            <w:r w:rsidRPr="00E977DE">
              <w:rPr>
                <w:rStyle w:val="s0"/>
                <w:color w:val="auto"/>
                <w:sz w:val="24"/>
                <w:szCs w:val="24"/>
                <w:lang w:val="en-US"/>
              </w:rPr>
              <w:t xml:space="preserve">Works on </w:t>
            </w:r>
            <w:r w:rsidRPr="00E977DE">
              <w:rPr>
                <w:rFonts w:ascii="Times New Roman" w:hAnsi="Times New Roman"/>
                <w:sz w:val="24"/>
                <w:szCs w:val="24"/>
                <w:lang w:val="en-US" w:eastAsia="ru-RU"/>
              </w:rPr>
              <w:t>collection and processing of satellite data of monthly satellite observations on the Aral Sea of the visible and infrared ranges (radiometers AVHRRNOAA and MODISAqua / Terra) from the satellite receiving station of the Marine Hydrophysical Institute of the Russian Academy of Sciences (Tasks 1-9) will be started.</w:t>
            </w: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t>1.2</w:t>
            </w:r>
          </w:p>
        </w:tc>
        <w:tc>
          <w:tcPr>
            <w:tcW w:w="1985" w:type="dxa"/>
          </w:tcPr>
          <w:p w:rsidR="00FA0A45" w:rsidRPr="00E977DE" w:rsidRDefault="00FA0A45" w:rsidP="00FA0A45">
            <w:pPr>
              <w:ind w:right="-108"/>
              <w:contextualSpacing/>
              <w:rPr>
                <w:color w:val="000000" w:themeColor="text1"/>
                <w:sz w:val="24"/>
                <w:szCs w:val="24"/>
              </w:rPr>
            </w:pPr>
            <w:r w:rsidRPr="00E977DE">
              <w:rPr>
                <w:sz w:val="24"/>
                <w:szCs w:val="24"/>
              </w:rPr>
              <w:t>Unit “Field researches”</w:t>
            </w:r>
          </w:p>
        </w:tc>
        <w:tc>
          <w:tcPr>
            <w:tcW w:w="1134" w:type="dxa"/>
          </w:tcPr>
          <w:p w:rsidR="00FA0A45" w:rsidRPr="00E977DE" w:rsidRDefault="00FA0A45" w:rsidP="00FA0A45">
            <w:pPr>
              <w:ind w:left="-108" w:right="-108"/>
              <w:jc w:val="center"/>
              <w:rPr>
                <w:color w:val="000000" w:themeColor="text1"/>
                <w:sz w:val="24"/>
                <w:szCs w:val="24"/>
                <w:lang w:val="kk-KZ" w:eastAsia="ar-SA"/>
              </w:rPr>
            </w:pPr>
            <w:r w:rsidRPr="00E977DE">
              <w:rPr>
                <w:color w:val="000000" w:themeColor="text1"/>
                <w:sz w:val="24"/>
                <w:szCs w:val="24"/>
                <w:lang w:eastAsia="ar-SA"/>
              </w:rPr>
              <w:t xml:space="preserve">July </w:t>
            </w:r>
            <w:r w:rsidRPr="00E977DE">
              <w:rPr>
                <w:color w:val="000000" w:themeColor="text1"/>
                <w:sz w:val="24"/>
                <w:szCs w:val="24"/>
                <w:lang w:val="kk-KZ" w:eastAsia="ar-SA"/>
              </w:rPr>
              <w:t xml:space="preserve">2019 </w:t>
            </w:r>
          </w:p>
          <w:p w:rsidR="00FA0A45" w:rsidRPr="00E977DE" w:rsidRDefault="00FA0A45" w:rsidP="00FA0A45">
            <w:pPr>
              <w:ind w:left="-108" w:right="-108"/>
              <w:jc w:val="center"/>
              <w:rPr>
                <w:color w:val="000000" w:themeColor="text1"/>
                <w:sz w:val="24"/>
                <w:szCs w:val="24"/>
                <w:lang w:eastAsia="ar-SA"/>
              </w:rPr>
            </w:pPr>
          </w:p>
        </w:tc>
        <w:tc>
          <w:tcPr>
            <w:tcW w:w="1276" w:type="dxa"/>
          </w:tcPr>
          <w:p w:rsidR="00FA0A45" w:rsidRPr="00E977DE" w:rsidRDefault="00FA0A45" w:rsidP="00FA0A45">
            <w:pPr>
              <w:pStyle w:val="af3"/>
              <w:ind w:left="-108" w:right="-108"/>
              <w:jc w:val="center"/>
              <w:rPr>
                <w:rStyle w:val="s0"/>
                <w:color w:val="auto"/>
                <w:sz w:val="24"/>
                <w:szCs w:val="24"/>
              </w:rPr>
            </w:pPr>
            <w:r w:rsidRPr="00E977DE">
              <w:rPr>
                <w:rStyle w:val="s0"/>
                <w:color w:val="auto"/>
                <w:sz w:val="24"/>
                <w:szCs w:val="24"/>
              </w:rPr>
              <w:t xml:space="preserve">August 2019 </w:t>
            </w:r>
          </w:p>
          <w:p w:rsidR="00FA0A45" w:rsidRPr="00E977DE" w:rsidRDefault="00FA0A45" w:rsidP="00FA0A45">
            <w:pPr>
              <w:pStyle w:val="af3"/>
              <w:ind w:left="-108" w:right="-108"/>
              <w:jc w:val="center"/>
              <w:rPr>
                <w:rStyle w:val="s0"/>
                <w:color w:val="auto"/>
                <w:sz w:val="24"/>
                <w:szCs w:val="24"/>
              </w:rPr>
            </w:pPr>
          </w:p>
        </w:tc>
        <w:tc>
          <w:tcPr>
            <w:tcW w:w="4394" w:type="dxa"/>
          </w:tcPr>
          <w:p w:rsidR="00FA0A45" w:rsidRPr="00E977DE" w:rsidRDefault="00FA0A45" w:rsidP="00FA0A45">
            <w:pPr>
              <w:pStyle w:val="af3"/>
              <w:jc w:val="both"/>
              <w:rPr>
                <w:rStyle w:val="s0"/>
                <w:rFonts w:eastAsia="MS Mincho"/>
                <w:color w:val="000000" w:themeColor="text1"/>
                <w:sz w:val="24"/>
                <w:szCs w:val="24"/>
                <w:lang w:val="en-US" w:eastAsia="ru-RU"/>
              </w:rPr>
            </w:pPr>
            <w:r w:rsidRPr="00E977DE">
              <w:rPr>
                <w:rFonts w:ascii="Times New Roman" w:eastAsia="MS Mincho" w:hAnsi="Times New Roman"/>
                <w:sz w:val="24"/>
                <w:szCs w:val="24"/>
                <w:lang w:val="en-US" w:eastAsia="ru-RU"/>
              </w:rPr>
              <w:t>Assessment of the influence of inter-basin exchange on the formation of the thermohaline structure of the reservoir and the rate of evaporation, as well as the dynamic mechanisms that cause this exchange through the connecting straits (Tasks 3-4)</w:t>
            </w: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t>2.2</w:t>
            </w:r>
          </w:p>
        </w:tc>
        <w:tc>
          <w:tcPr>
            <w:tcW w:w="1985" w:type="dxa"/>
          </w:tcPr>
          <w:p w:rsidR="00FA0A45" w:rsidRPr="00E977DE" w:rsidRDefault="00FA0A45" w:rsidP="00FA0A45">
            <w:pPr>
              <w:ind w:right="-108"/>
              <w:contextualSpacing/>
              <w:rPr>
                <w:color w:val="000000" w:themeColor="text1"/>
                <w:sz w:val="24"/>
                <w:szCs w:val="24"/>
              </w:rPr>
            </w:pPr>
            <w:r w:rsidRPr="00E977DE">
              <w:rPr>
                <w:sz w:val="24"/>
                <w:szCs w:val="24"/>
              </w:rPr>
              <w:t>Unit  “Data analysis”</w:t>
            </w:r>
          </w:p>
        </w:tc>
        <w:tc>
          <w:tcPr>
            <w:tcW w:w="1134" w:type="dxa"/>
          </w:tcPr>
          <w:p w:rsidR="00FA0A45" w:rsidRPr="00E977DE" w:rsidRDefault="00FA0A45" w:rsidP="00FA0A45">
            <w:pPr>
              <w:ind w:left="-108" w:right="-108"/>
              <w:jc w:val="center"/>
              <w:rPr>
                <w:sz w:val="24"/>
                <w:szCs w:val="24"/>
                <w:lang w:val="kk-KZ" w:eastAsia="ar-SA"/>
              </w:rPr>
            </w:pPr>
            <w:r w:rsidRPr="00E977DE">
              <w:rPr>
                <w:sz w:val="24"/>
                <w:szCs w:val="24"/>
                <w:lang w:eastAsia="ar-SA"/>
              </w:rPr>
              <w:t>January 2</w:t>
            </w:r>
            <w:r w:rsidRPr="00E977DE">
              <w:rPr>
                <w:sz w:val="24"/>
                <w:szCs w:val="24"/>
                <w:lang w:val="kk-KZ" w:eastAsia="ar-SA"/>
              </w:rPr>
              <w:t>019</w:t>
            </w:r>
          </w:p>
          <w:p w:rsidR="00FA0A45" w:rsidRPr="00E977DE" w:rsidRDefault="00FA0A45" w:rsidP="00FA0A45">
            <w:pPr>
              <w:ind w:left="-108" w:right="-108"/>
              <w:jc w:val="center"/>
              <w:rPr>
                <w:sz w:val="24"/>
                <w:szCs w:val="24"/>
                <w:lang w:val="kk-KZ" w:eastAsia="ar-SA"/>
              </w:rPr>
            </w:pPr>
          </w:p>
        </w:tc>
        <w:tc>
          <w:tcPr>
            <w:tcW w:w="1276" w:type="dxa"/>
          </w:tcPr>
          <w:p w:rsidR="00FA0A45" w:rsidRPr="00E977DE" w:rsidRDefault="00FA0A45" w:rsidP="00FA0A45">
            <w:pPr>
              <w:ind w:left="-108" w:right="-108"/>
              <w:jc w:val="center"/>
              <w:rPr>
                <w:rStyle w:val="s0"/>
                <w:color w:val="auto"/>
                <w:sz w:val="24"/>
                <w:szCs w:val="24"/>
              </w:rPr>
            </w:pPr>
            <w:r w:rsidRPr="00E977DE">
              <w:rPr>
                <w:rStyle w:val="s0"/>
                <w:color w:val="auto"/>
                <w:sz w:val="24"/>
                <w:szCs w:val="24"/>
              </w:rPr>
              <w:t xml:space="preserve">Before November 1, 2019 </w:t>
            </w:r>
          </w:p>
        </w:tc>
        <w:tc>
          <w:tcPr>
            <w:tcW w:w="4394" w:type="dxa"/>
          </w:tcPr>
          <w:p w:rsidR="00FA0A45" w:rsidRPr="00E977DE" w:rsidRDefault="00FA0A45" w:rsidP="00FA0A45">
            <w:pPr>
              <w:pStyle w:val="af3"/>
              <w:jc w:val="both"/>
              <w:rPr>
                <w:rFonts w:ascii="Times New Roman" w:hAnsi="Times New Roman"/>
                <w:bCs/>
                <w:sz w:val="24"/>
                <w:szCs w:val="24"/>
                <w:lang w:val="en-US" w:eastAsia="ru-RU"/>
              </w:rPr>
            </w:pPr>
            <w:r w:rsidRPr="00E977DE">
              <w:rPr>
                <w:rFonts w:ascii="Times New Roman" w:hAnsi="Times New Roman"/>
                <w:bCs/>
                <w:sz w:val="24"/>
                <w:szCs w:val="24"/>
                <w:lang w:val="en-US" w:eastAsia="ru-RU"/>
              </w:rPr>
              <w:t>Comparative assessment of the stability of newly formed ecosystems and their dependence on the morphometric, hydrological, climatic properties of the reservoir in order to identify common patterns for other lakes in the arid zone of Kazakhstan (Task 7).</w:t>
            </w:r>
          </w:p>
          <w:p w:rsidR="00FA0A45" w:rsidRPr="00E977DE" w:rsidRDefault="00FA0A45" w:rsidP="00FA0A45">
            <w:pPr>
              <w:pStyle w:val="af3"/>
              <w:jc w:val="both"/>
              <w:rPr>
                <w:rFonts w:ascii="Times New Roman" w:eastAsia="Times New Roman" w:hAnsi="Times New Roman"/>
                <w:sz w:val="24"/>
                <w:szCs w:val="24"/>
                <w:lang w:val="en-US" w:eastAsia="ru-RU"/>
              </w:rPr>
            </w:pPr>
            <w:r w:rsidRPr="00E977DE">
              <w:rPr>
                <w:rFonts w:ascii="Times New Roman" w:hAnsi="Times New Roman"/>
                <w:sz w:val="24"/>
                <w:szCs w:val="24"/>
                <w:lang w:val="en-US"/>
              </w:rPr>
              <w:t>2 publications in international peer-review scientific editions with non-zero factor</w:t>
            </w:r>
            <w:r w:rsidRPr="00E977DE">
              <w:rPr>
                <w:rFonts w:ascii="Times New Roman" w:eastAsia="Times New Roman" w:hAnsi="Times New Roman"/>
                <w:sz w:val="24"/>
                <w:szCs w:val="24"/>
                <w:lang w:val="en-US" w:eastAsia="ru-RU"/>
              </w:rPr>
              <w:t>.</w:t>
            </w:r>
          </w:p>
          <w:p w:rsidR="00FA0A45" w:rsidRPr="00E977DE" w:rsidRDefault="00FA0A45" w:rsidP="00FA0A45">
            <w:pPr>
              <w:pStyle w:val="af3"/>
              <w:jc w:val="both"/>
              <w:rPr>
                <w:rFonts w:ascii="Times New Roman" w:eastAsia="Times New Roman" w:hAnsi="Times New Roman"/>
                <w:bCs/>
                <w:sz w:val="24"/>
                <w:szCs w:val="24"/>
                <w:lang w:val="en-US" w:eastAsia="ru-RU"/>
              </w:rPr>
            </w:pPr>
            <w:r w:rsidRPr="00E977DE">
              <w:rPr>
                <w:rFonts w:ascii="Times New Roman" w:eastAsia="Times New Roman" w:hAnsi="Times New Roman"/>
                <w:bCs/>
                <w:sz w:val="24"/>
                <w:szCs w:val="24"/>
                <w:lang w:val="en-US" w:eastAsia="ru-RU"/>
              </w:rPr>
              <w:t>1 monography in a Kazakhstan edition.</w:t>
            </w:r>
          </w:p>
          <w:p w:rsidR="00FA0A45" w:rsidRPr="00E977DE" w:rsidRDefault="00FA0A45" w:rsidP="00FA0A45">
            <w:pPr>
              <w:pStyle w:val="af3"/>
              <w:jc w:val="both"/>
              <w:rPr>
                <w:rStyle w:val="s0"/>
                <w:rFonts w:eastAsia="Times New Roman"/>
                <w:color w:val="auto"/>
                <w:sz w:val="24"/>
                <w:szCs w:val="24"/>
                <w:lang w:val="en-US" w:eastAsia="ru-RU"/>
              </w:rPr>
            </w:pP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t>3.2</w:t>
            </w:r>
          </w:p>
        </w:tc>
        <w:tc>
          <w:tcPr>
            <w:tcW w:w="1985" w:type="dxa"/>
          </w:tcPr>
          <w:p w:rsidR="00FA0A45" w:rsidRPr="00E977DE" w:rsidRDefault="00FA0A45" w:rsidP="00FA0A45">
            <w:pPr>
              <w:ind w:right="-108"/>
              <w:rPr>
                <w:sz w:val="24"/>
                <w:szCs w:val="24"/>
              </w:rPr>
            </w:pPr>
            <w:r w:rsidRPr="00E977DE">
              <w:rPr>
                <w:sz w:val="24"/>
                <w:szCs w:val="24"/>
              </w:rPr>
              <w:t>Unit “Numerical simulation”</w:t>
            </w:r>
          </w:p>
        </w:tc>
        <w:tc>
          <w:tcPr>
            <w:tcW w:w="1134" w:type="dxa"/>
          </w:tcPr>
          <w:p w:rsidR="00FA0A45" w:rsidRPr="00E977DE" w:rsidRDefault="00FA0A45" w:rsidP="00FA0A45">
            <w:pPr>
              <w:ind w:left="-108" w:right="-108"/>
              <w:jc w:val="center"/>
              <w:rPr>
                <w:sz w:val="24"/>
                <w:szCs w:val="24"/>
                <w:lang w:val="kk-KZ" w:eastAsia="ar-SA"/>
              </w:rPr>
            </w:pPr>
            <w:r w:rsidRPr="00E977DE">
              <w:rPr>
                <w:sz w:val="24"/>
                <w:szCs w:val="24"/>
                <w:lang w:eastAsia="ar-SA"/>
              </w:rPr>
              <w:t xml:space="preserve">January </w:t>
            </w:r>
            <w:r w:rsidRPr="00E977DE">
              <w:rPr>
                <w:sz w:val="24"/>
                <w:szCs w:val="24"/>
                <w:lang w:val="kk-KZ" w:eastAsia="ar-SA"/>
              </w:rPr>
              <w:t xml:space="preserve">2019 </w:t>
            </w:r>
          </w:p>
          <w:p w:rsidR="00FA0A45" w:rsidRPr="00E977DE" w:rsidRDefault="00FA0A45" w:rsidP="00FA0A45">
            <w:pPr>
              <w:ind w:left="-108" w:right="-108"/>
              <w:jc w:val="center"/>
              <w:rPr>
                <w:sz w:val="24"/>
                <w:szCs w:val="24"/>
                <w:lang w:val="kk-KZ" w:eastAsia="ar-SA"/>
              </w:rPr>
            </w:pPr>
          </w:p>
        </w:tc>
        <w:tc>
          <w:tcPr>
            <w:tcW w:w="1276" w:type="dxa"/>
          </w:tcPr>
          <w:p w:rsidR="00FA0A45" w:rsidRPr="00E977DE" w:rsidRDefault="00FA0A45" w:rsidP="00FA0A45">
            <w:pPr>
              <w:pStyle w:val="af3"/>
              <w:ind w:left="-108" w:right="-108"/>
              <w:jc w:val="center"/>
              <w:rPr>
                <w:rFonts w:ascii="Times New Roman" w:eastAsia="Times New Roman" w:hAnsi="Times New Roman"/>
                <w:sz w:val="24"/>
                <w:szCs w:val="24"/>
                <w:lang w:val="kk-KZ" w:eastAsia="ar-SA"/>
              </w:rPr>
            </w:pPr>
            <w:r w:rsidRPr="00E977DE">
              <w:rPr>
                <w:rFonts w:ascii="Times New Roman" w:eastAsia="Times New Roman" w:hAnsi="Times New Roman"/>
                <w:sz w:val="24"/>
                <w:szCs w:val="24"/>
                <w:lang w:eastAsia="ar-SA"/>
              </w:rPr>
              <w:t xml:space="preserve">June </w:t>
            </w:r>
            <w:r w:rsidRPr="00E977DE">
              <w:rPr>
                <w:rFonts w:ascii="Times New Roman" w:eastAsia="Times New Roman" w:hAnsi="Times New Roman"/>
                <w:sz w:val="24"/>
                <w:szCs w:val="24"/>
                <w:lang w:val="kk-KZ" w:eastAsia="ar-SA"/>
              </w:rPr>
              <w:t xml:space="preserve">2019 </w:t>
            </w:r>
          </w:p>
        </w:tc>
        <w:tc>
          <w:tcPr>
            <w:tcW w:w="4394" w:type="dxa"/>
          </w:tcPr>
          <w:p w:rsidR="00FA0A45" w:rsidRPr="00E977DE" w:rsidRDefault="00FA0A45" w:rsidP="00FA0A45">
            <w:pPr>
              <w:pStyle w:val="af3"/>
              <w:jc w:val="both"/>
              <w:rPr>
                <w:rFonts w:ascii="Times New Roman" w:hAnsi="Times New Roman"/>
                <w:sz w:val="24"/>
                <w:szCs w:val="24"/>
                <w:lang w:val="en-US" w:eastAsia="ru-RU"/>
              </w:rPr>
            </w:pPr>
            <w:r w:rsidRPr="00E977DE">
              <w:rPr>
                <w:rFonts w:ascii="Times New Roman" w:hAnsi="Times New Roman"/>
                <w:sz w:val="24"/>
                <w:szCs w:val="24"/>
                <w:lang w:val="en-US" w:eastAsia="ru-RU"/>
              </w:rPr>
              <w:t>Preliminary model experiments. Estimation of the sensitivity of the results to variations in the input parameters (Tasks 2, 3)</w:t>
            </w:r>
          </w:p>
          <w:p w:rsidR="00FA0A45" w:rsidRPr="00E977DE" w:rsidRDefault="00FA0A45" w:rsidP="00FA0A45">
            <w:pPr>
              <w:pStyle w:val="af3"/>
              <w:jc w:val="both"/>
              <w:rPr>
                <w:rFonts w:ascii="Times New Roman" w:hAnsi="Times New Roman"/>
                <w:sz w:val="24"/>
                <w:szCs w:val="24"/>
                <w:lang w:val="en-US" w:eastAsia="ru-RU"/>
              </w:rPr>
            </w:pPr>
          </w:p>
          <w:p w:rsidR="00FA0A45" w:rsidRPr="00E977DE" w:rsidRDefault="00FA0A45" w:rsidP="00FA0A45">
            <w:pPr>
              <w:pStyle w:val="af3"/>
              <w:jc w:val="both"/>
              <w:rPr>
                <w:rStyle w:val="s0"/>
                <w:color w:val="auto"/>
                <w:sz w:val="24"/>
                <w:szCs w:val="24"/>
                <w:lang w:val="en-US"/>
              </w:rPr>
            </w:pPr>
            <w:r w:rsidRPr="00E977DE">
              <w:rPr>
                <w:rFonts w:ascii="Times New Roman" w:hAnsi="Times New Roman"/>
                <w:sz w:val="24"/>
                <w:szCs w:val="24"/>
                <w:lang w:val="en-US" w:eastAsia="ru-RU"/>
              </w:rPr>
              <w:t>Obtaining model diagnostic and prognostic assessments of possible sea level and sea level changes for the next 20-30 years, depending on river water content (Tasks 6, 9).</w:t>
            </w: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t>4.2</w:t>
            </w:r>
          </w:p>
        </w:tc>
        <w:tc>
          <w:tcPr>
            <w:tcW w:w="1985" w:type="dxa"/>
          </w:tcPr>
          <w:p w:rsidR="00FA0A45" w:rsidRPr="00E977DE" w:rsidRDefault="00FA0A45" w:rsidP="00FA0A45">
            <w:pPr>
              <w:ind w:right="-108"/>
              <w:contextualSpacing/>
              <w:rPr>
                <w:color w:val="000000" w:themeColor="text1"/>
                <w:sz w:val="24"/>
                <w:szCs w:val="24"/>
              </w:rPr>
            </w:pPr>
            <w:r w:rsidRPr="00E977DE">
              <w:rPr>
                <w:sz w:val="24"/>
                <w:szCs w:val="24"/>
              </w:rPr>
              <w:t>Unit “Satellite monitoring”</w:t>
            </w:r>
          </w:p>
        </w:tc>
        <w:tc>
          <w:tcPr>
            <w:tcW w:w="1134" w:type="dxa"/>
          </w:tcPr>
          <w:p w:rsidR="00FA0A45" w:rsidRPr="00E977DE" w:rsidRDefault="00FA0A45" w:rsidP="00FA0A45">
            <w:pPr>
              <w:ind w:left="-108" w:right="-108"/>
              <w:jc w:val="center"/>
              <w:rPr>
                <w:color w:val="000000" w:themeColor="text1"/>
                <w:sz w:val="24"/>
                <w:szCs w:val="24"/>
                <w:lang w:val="kk-KZ" w:eastAsia="ar-SA"/>
              </w:rPr>
            </w:pPr>
            <w:r w:rsidRPr="00E977DE">
              <w:rPr>
                <w:color w:val="000000" w:themeColor="text1"/>
                <w:sz w:val="24"/>
                <w:szCs w:val="24"/>
                <w:lang w:eastAsia="ar-SA"/>
              </w:rPr>
              <w:t xml:space="preserve">January </w:t>
            </w:r>
            <w:r w:rsidRPr="00E977DE">
              <w:rPr>
                <w:color w:val="000000" w:themeColor="text1"/>
                <w:sz w:val="24"/>
                <w:szCs w:val="24"/>
                <w:lang w:val="kk-KZ" w:eastAsia="ar-SA"/>
              </w:rPr>
              <w:t xml:space="preserve">2019 </w:t>
            </w:r>
          </w:p>
          <w:p w:rsidR="00FA0A45" w:rsidRPr="00E977DE" w:rsidRDefault="00FA0A45" w:rsidP="00FA0A45">
            <w:pPr>
              <w:keepLines/>
              <w:ind w:left="-108" w:right="-108"/>
              <w:jc w:val="center"/>
              <w:rPr>
                <w:color w:val="000000" w:themeColor="text1"/>
                <w:sz w:val="24"/>
                <w:szCs w:val="24"/>
              </w:rPr>
            </w:pPr>
          </w:p>
        </w:tc>
        <w:tc>
          <w:tcPr>
            <w:tcW w:w="1276" w:type="dxa"/>
          </w:tcPr>
          <w:p w:rsidR="00FA0A45" w:rsidRPr="00E977DE" w:rsidRDefault="00FA0A45" w:rsidP="00FA0A45">
            <w:pPr>
              <w:pStyle w:val="af3"/>
              <w:ind w:left="-108" w:right="-108"/>
              <w:jc w:val="center"/>
              <w:rPr>
                <w:rStyle w:val="s0"/>
                <w:color w:val="auto"/>
                <w:sz w:val="24"/>
                <w:szCs w:val="24"/>
              </w:rPr>
            </w:pPr>
            <w:r w:rsidRPr="00E977DE">
              <w:rPr>
                <w:rStyle w:val="s0"/>
                <w:color w:val="auto"/>
                <w:sz w:val="24"/>
                <w:szCs w:val="24"/>
              </w:rPr>
              <w:t xml:space="preserve">Before November 1, 2019 </w:t>
            </w:r>
          </w:p>
        </w:tc>
        <w:tc>
          <w:tcPr>
            <w:tcW w:w="4394" w:type="dxa"/>
          </w:tcPr>
          <w:p w:rsidR="00FA0A45" w:rsidRPr="00E977DE" w:rsidRDefault="00FA0A45" w:rsidP="00FA0A45">
            <w:pPr>
              <w:pStyle w:val="af3"/>
              <w:jc w:val="both"/>
              <w:rPr>
                <w:rStyle w:val="s0"/>
                <w:rFonts w:eastAsia="Times New Roman"/>
                <w:color w:val="000000" w:themeColor="text1"/>
                <w:sz w:val="24"/>
                <w:szCs w:val="24"/>
                <w:lang w:val="en-US" w:eastAsia="ru-RU"/>
              </w:rPr>
            </w:pPr>
            <w:r w:rsidRPr="00E977DE">
              <w:rPr>
                <w:rFonts w:ascii="Times New Roman" w:hAnsi="Times New Roman"/>
                <w:sz w:val="24"/>
                <w:szCs w:val="24"/>
                <w:lang w:val="en-US" w:eastAsia="ru-RU"/>
              </w:rPr>
              <w:t>Estimation of seasonal variability in the filling of the Aral basins. Tracking the ice regime, the productivity of phytoplankton based on surface fluorescence (Tasks 2, 3, 5, 6, 9).</w:t>
            </w: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t>1.3</w:t>
            </w:r>
          </w:p>
        </w:tc>
        <w:tc>
          <w:tcPr>
            <w:tcW w:w="1985" w:type="dxa"/>
          </w:tcPr>
          <w:p w:rsidR="00FA0A45" w:rsidRPr="00E977DE" w:rsidRDefault="00FA0A45" w:rsidP="00FA0A45">
            <w:pPr>
              <w:ind w:right="-108"/>
              <w:contextualSpacing/>
              <w:rPr>
                <w:color w:val="000000" w:themeColor="text1"/>
                <w:sz w:val="24"/>
                <w:szCs w:val="24"/>
              </w:rPr>
            </w:pPr>
            <w:r w:rsidRPr="00E977DE">
              <w:rPr>
                <w:sz w:val="24"/>
                <w:szCs w:val="24"/>
              </w:rPr>
              <w:t>Unit “Field researches”</w:t>
            </w:r>
          </w:p>
        </w:tc>
        <w:tc>
          <w:tcPr>
            <w:tcW w:w="1134" w:type="dxa"/>
          </w:tcPr>
          <w:p w:rsidR="00FA0A45" w:rsidRPr="00E977DE" w:rsidRDefault="00FA0A45" w:rsidP="00FA0A45">
            <w:pPr>
              <w:ind w:left="-108" w:right="-108"/>
              <w:jc w:val="center"/>
              <w:rPr>
                <w:color w:val="000000" w:themeColor="text1"/>
                <w:sz w:val="24"/>
                <w:szCs w:val="24"/>
                <w:lang w:eastAsia="ar-SA"/>
              </w:rPr>
            </w:pPr>
            <w:r w:rsidRPr="00E977DE">
              <w:rPr>
                <w:color w:val="000000" w:themeColor="text1"/>
                <w:sz w:val="24"/>
                <w:szCs w:val="24"/>
                <w:lang w:eastAsia="ar-SA"/>
              </w:rPr>
              <w:t xml:space="preserve">May </w:t>
            </w:r>
            <w:r w:rsidRPr="00E977DE">
              <w:rPr>
                <w:color w:val="000000" w:themeColor="text1"/>
                <w:sz w:val="24"/>
                <w:szCs w:val="24"/>
                <w:lang w:val="kk-KZ" w:eastAsia="ar-SA"/>
              </w:rPr>
              <w:t xml:space="preserve">2020 </w:t>
            </w:r>
          </w:p>
        </w:tc>
        <w:tc>
          <w:tcPr>
            <w:tcW w:w="1276" w:type="dxa"/>
          </w:tcPr>
          <w:p w:rsidR="00FA0A45" w:rsidRPr="00E977DE" w:rsidRDefault="00FA0A45" w:rsidP="00FA0A45">
            <w:pPr>
              <w:pStyle w:val="af3"/>
              <w:ind w:left="-108" w:right="-108"/>
              <w:jc w:val="center"/>
              <w:rPr>
                <w:rStyle w:val="s0"/>
                <w:color w:val="auto"/>
                <w:sz w:val="24"/>
                <w:szCs w:val="24"/>
              </w:rPr>
            </w:pPr>
            <w:r w:rsidRPr="00E977DE">
              <w:rPr>
                <w:rStyle w:val="s0"/>
                <w:color w:val="auto"/>
                <w:sz w:val="24"/>
                <w:szCs w:val="24"/>
              </w:rPr>
              <w:t xml:space="preserve">June 2020 </w:t>
            </w:r>
          </w:p>
        </w:tc>
        <w:tc>
          <w:tcPr>
            <w:tcW w:w="4394" w:type="dxa"/>
          </w:tcPr>
          <w:p w:rsidR="00FA0A45" w:rsidRPr="00E977DE" w:rsidRDefault="00FA0A45" w:rsidP="00FA0A45">
            <w:pPr>
              <w:jc w:val="both"/>
              <w:rPr>
                <w:sz w:val="24"/>
                <w:szCs w:val="24"/>
              </w:rPr>
            </w:pPr>
            <w:r w:rsidRPr="00E977DE">
              <w:rPr>
                <w:sz w:val="24"/>
                <w:szCs w:val="24"/>
                <w:lang w:val="en-US"/>
              </w:rPr>
              <w:t xml:space="preserve">Identification of the mechanisms of adaptation of biological to extreme habitats in various residual water bodies (Bolshoy, Small Aral, Tushchebas, eastern drying Aral); Study of the dynamics of biodiversity in the rapidly changing physical, chemical and hydrological </w:t>
            </w:r>
            <w:r w:rsidRPr="00E977DE">
              <w:rPr>
                <w:sz w:val="24"/>
                <w:szCs w:val="24"/>
                <w:lang w:val="en-US"/>
              </w:rPr>
              <w:lastRenderedPageBreak/>
              <w:t xml:space="preserve">conditions. </w:t>
            </w:r>
            <w:r w:rsidRPr="00E977DE">
              <w:rPr>
                <w:sz w:val="24"/>
                <w:szCs w:val="24"/>
              </w:rPr>
              <w:t>(Tasks 5, 7)</w:t>
            </w: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lastRenderedPageBreak/>
              <w:t>2.3</w:t>
            </w:r>
          </w:p>
        </w:tc>
        <w:tc>
          <w:tcPr>
            <w:tcW w:w="1985" w:type="dxa"/>
          </w:tcPr>
          <w:p w:rsidR="00FA0A45" w:rsidRPr="00E977DE" w:rsidRDefault="00FA0A45" w:rsidP="00FA0A45">
            <w:pPr>
              <w:ind w:right="-108"/>
              <w:contextualSpacing/>
              <w:rPr>
                <w:color w:val="000000" w:themeColor="text1"/>
                <w:sz w:val="24"/>
                <w:szCs w:val="24"/>
              </w:rPr>
            </w:pPr>
            <w:r w:rsidRPr="00E977DE">
              <w:rPr>
                <w:sz w:val="24"/>
                <w:szCs w:val="24"/>
              </w:rPr>
              <w:t>Unit “Numerical simulation”</w:t>
            </w:r>
          </w:p>
        </w:tc>
        <w:tc>
          <w:tcPr>
            <w:tcW w:w="1134" w:type="dxa"/>
          </w:tcPr>
          <w:p w:rsidR="00FA0A45" w:rsidRPr="00E977DE" w:rsidRDefault="00FA0A45" w:rsidP="00FA0A45">
            <w:pPr>
              <w:ind w:left="-108" w:right="-108"/>
              <w:jc w:val="center"/>
              <w:rPr>
                <w:color w:val="000000" w:themeColor="text1"/>
                <w:sz w:val="24"/>
                <w:szCs w:val="24"/>
                <w:lang w:val="kk-KZ" w:eastAsia="ar-SA"/>
              </w:rPr>
            </w:pPr>
            <w:r w:rsidRPr="00E977DE">
              <w:rPr>
                <w:color w:val="000000" w:themeColor="text1"/>
                <w:sz w:val="24"/>
                <w:szCs w:val="24"/>
                <w:lang w:eastAsia="ar-SA"/>
              </w:rPr>
              <w:t xml:space="preserve">January </w:t>
            </w:r>
            <w:r w:rsidRPr="00E977DE">
              <w:rPr>
                <w:color w:val="000000" w:themeColor="text1"/>
                <w:sz w:val="24"/>
                <w:szCs w:val="24"/>
                <w:lang w:val="kk-KZ" w:eastAsia="ar-SA"/>
              </w:rPr>
              <w:t xml:space="preserve">2020 </w:t>
            </w:r>
          </w:p>
          <w:p w:rsidR="00FA0A45" w:rsidRPr="00E977DE" w:rsidRDefault="00FA0A45" w:rsidP="00FA0A45">
            <w:pPr>
              <w:ind w:left="-108" w:right="-108"/>
              <w:jc w:val="center"/>
              <w:rPr>
                <w:color w:val="000000" w:themeColor="text1"/>
                <w:sz w:val="24"/>
                <w:szCs w:val="24"/>
                <w:lang w:val="kk-KZ" w:eastAsia="ar-SA"/>
              </w:rPr>
            </w:pPr>
          </w:p>
        </w:tc>
        <w:tc>
          <w:tcPr>
            <w:tcW w:w="1276" w:type="dxa"/>
          </w:tcPr>
          <w:p w:rsidR="00FA0A45" w:rsidRPr="00E977DE" w:rsidRDefault="00FA0A45" w:rsidP="00FA0A45">
            <w:pPr>
              <w:ind w:left="-108" w:right="-108"/>
              <w:jc w:val="center"/>
              <w:rPr>
                <w:color w:val="000000" w:themeColor="text1"/>
                <w:sz w:val="24"/>
                <w:szCs w:val="24"/>
                <w:lang w:val="kk-KZ" w:eastAsia="ar-SA"/>
              </w:rPr>
            </w:pPr>
            <w:r w:rsidRPr="00E977DE">
              <w:rPr>
                <w:color w:val="000000" w:themeColor="text1"/>
                <w:sz w:val="24"/>
                <w:szCs w:val="24"/>
                <w:lang w:eastAsia="ar-SA"/>
              </w:rPr>
              <w:t xml:space="preserve">July </w:t>
            </w:r>
            <w:r w:rsidRPr="00E977DE">
              <w:rPr>
                <w:color w:val="000000" w:themeColor="text1"/>
                <w:sz w:val="24"/>
                <w:szCs w:val="24"/>
                <w:lang w:val="kk-KZ" w:eastAsia="ar-SA"/>
              </w:rPr>
              <w:t xml:space="preserve">2020 </w:t>
            </w:r>
          </w:p>
          <w:p w:rsidR="00FA0A45" w:rsidRPr="00E977DE" w:rsidRDefault="00FA0A45" w:rsidP="00FA0A45">
            <w:pPr>
              <w:ind w:left="-108" w:right="-108"/>
              <w:jc w:val="center"/>
              <w:rPr>
                <w:color w:val="000000" w:themeColor="text1"/>
                <w:sz w:val="24"/>
                <w:szCs w:val="24"/>
                <w:lang w:val="kk-KZ" w:eastAsia="ar-SA"/>
              </w:rPr>
            </w:pPr>
          </w:p>
        </w:tc>
        <w:tc>
          <w:tcPr>
            <w:tcW w:w="4394" w:type="dxa"/>
          </w:tcPr>
          <w:p w:rsidR="00FA0A45" w:rsidRPr="00E977DE" w:rsidRDefault="00FA0A45" w:rsidP="00FA0A45">
            <w:pPr>
              <w:pStyle w:val="af3"/>
              <w:jc w:val="both"/>
              <w:rPr>
                <w:rStyle w:val="s0"/>
                <w:rFonts w:eastAsia="Times New Roman"/>
                <w:color w:val="000000" w:themeColor="text1"/>
                <w:sz w:val="24"/>
                <w:szCs w:val="24"/>
                <w:lang w:val="en-US" w:eastAsia="ru-RU"/>
              </w:rPr>
            </w:pPr>
            <w:r w:rsidRPr="00E977DE">
              <w:rPr>
                <w:rFonts w:ascii="Times New Roman" w:hAnsi="Times New Roman"/>
                <w:sz w:val="24"/>
                <w:szCs w:val="24"/>
                <w:lang w:val="en-US" w:eastAsia="ru-RU"/>
              </w:rPr>
              <w:t>Evaluation of the influence of artificial regulation of water exchange in the Small Aral on vertical mixing, biogenic regime, trophic state of the reservoir with an assessment of potential effects on the seasonal regime of the Small Sea and its productivity on interannual scales (Tasks 2, 7, 8).</w:t>
            </w:r>
          </w:p>
        </w:tc>
      </w:tr>
      <w:tr w:rsidR="00FA0A45" w:rsidRPr="00E977DE" w:rsidTr="00E977DE">
        <w:tc>
          <w:tcPr>
            <w:tcW w:w="851" w:type="dxa"/>
          </w:tcPr>
          <w:p w:rsidR="00FA0A45" w:rsidRPr="00E977DE" w:rsidRDefault="00FA0A45" w:rsidP="00FA0A45">
            <w:pPr>
              <w:pStyle w:val="af3"/>
              <w:ind w:left="-142" w:right="-108"/>
              <w:jc w:val="center"/>
              <w:rPr>
                <w:rStyle w:val="s0"/>
                <w:color w:val="auto"/>
                <w:sz w:val="24"/>
                <w:szCs w:val="24"/>
              </w:rPr>
            </w:pPr>
            <w:r w:rsidRPr="00E977DE">
              <w:rPr>
                <w:rStyle w:val="s0"/>
                <w:color w:val="auto"/>
                <w:sz w:val="24"/>
                <w:szCs w:val="24"/>
              </w:rPr>
              <w:t>4.3</w:t>
            </w:r>
          </w:p>
        </w:tc>
        <w:tc>
          <w:tcPr>
            <w:tcW w:w="1985" w:type="dxa"/>
          </w:tcPr>
          <w:p w:rsidR="00FA0A45" w:rsidRPr="00E977DE" w:rsidRDefault="00FA0A45" w:rsidP="00FA0A45">
            <w:pPr>
              <w:ind w:right="-108"/>
              <w:contextualSpacing/>
              <w:rPr>
                <w:color w:val="000000" w:themeColor="text1"/>
                <w:sz w:val="24"/>
                <w:szCs w:val="24"/>
              </w:rPr>
            </w:pPr>
            <w:r w:rsidRPr="00E977DE">
              <w:rPr>
                <w:sz w:val="24"/>
                <w:szCs w:val="24"/>
              </w:rPr>
              <w:t>Unit “Satellite monitoring”</w:t>
            </w:r>
          </w:p>
        </w:tc>
        <w:tc>
          <w:tcPr>
            <w:tcW w:w="1134" w:type="dxa"/>
          </w:tcPr>
          <w:p w:rsidR="00FA0A45" w:rsidRPr="00E977DE" w:rsidRDefault="00FA0A45" w:rsidP="00FA0A45">
            <w:pPr>
              <w:ind w:left="-108" w:right="-108"/>
              <w:jc w:val="center"/>
              <w:rPr>
                <w:color w:val="000000" w:themeColor="text1"/>
                <w:sz w:val="24"/>
                <w:szCs w:val="24"/>
                <w:lang w:val="kk-KZ" w:eastAsia="ar-SA"/>
              </w:rPr>
            </w:pPr>
            <w:r w:rsidRPr="00E977DE">
              <w:rPr>
                <w:color w:val="000000" w:themeColor="text1"/>
                <w:sz w:val="24"/>
                <w:szCs w:val="24"/>
                <w:lang w:eastAsia="ar-SA"/>
              </w:rPr>
              <w:t xml:space="preserve">January </w:t>
            </w:r>
            <w:r w:rsidRPr="00E977DE">
              <w:rPr>
                <w:color w:val="000000" w:themeColor="text1"/>
                <w:sz w:val="24"/>
                <w:szCs w:val="24"/>
                <w:lang w:val="kk-KZ" w:eastAsia="ar-SA"/>
              </w:rPr>
              <w:t>2020</w:t>
            </w:r>
          </w:p>
          <w:p w:rsidR="00FA0A45" w:rsidRPr="00E977DE" w:rsidRDefault="00FA0A45" w:rsidP="00FA0A45">
            <w:pPr>
              <w:keepLines/>
              <w:ind w:left="-108" w:right="-108"/>
              <w:jc w:val="center"/>
              <w:rPr>
                <w:color w:val="000000" w:themeColor="text1"/>
                <w:sz w:val="24"/>
                <w:szCs w:val="24"/>
              </w:rPr>
            </w:pPr>
          </w:p>
        </w:tc>
        <w:tc>
          <w:tcPr>
            <w:tcW w:w="1276" w:type="dxa"/>
          </w:tcPr>
          <w:p w:rsidR="00FA0A45" w:rsidRPr="00E977DE" w:rsidRDefault="00FA0A45" w:rsidP="00FA0A45">
            <w:pPr>
              <w:pStyle w:val="af3"/>
              <w:ind w:left="-108" w:right="-108"/>
              <w:jc w:val="center"/>
              <w:rPr>
                <w:rStyle w:val="s0"/>
                <w:rFonts w:eastAsia="Times New Roman"/>
                <w:color w:val="000000" w:themeColor="text1"/>
                <w:sz w:val="24"/>
                <w:szCs w:val="24"/>
                <w:lang w:eastAsia="ar-SA"/>
              </w:rPr>
            </w:pPr>
            <w:r w:rsidRPr="00E977DE">
              <w:rPr>
                <w:rStyle w:val="s0"/>
                <w:color w:val="auto"/>
                <w:sz w:val="24"/>
                <w:szCs w:val="24"/>
              </w:rPr>
              <w:t xml:space="preserve">Before November 1, 2020 </w:t>
            </w:r>
          </w:p>
        </w:tc>
        <w:tc>
          <w:tcPr>
            <w:tcW w:w="4394" w:type="dxa"/>
          </w:tcPr>
          <w:p w:rsidR="00FA0A45" w:rsidRPr="00E977DE" w:rsidRDefault="00FA0A45" w:rsidP="00FA0A45">
            <w:pPr>
              <w:pStyle w:val="af3"/>
              <w:jc w:val="both"/>
              <w:rPr>
                <w:rFonts w:ascii="Times New Roman" w:hAnsi="Times New Roman"/>
                <w:sz w:val="24"/>
                <w:szCs w:val="24"/>
                <w:lang w:val="en-US" w:eastAsia="ru-RU"/>
              </w:rPr>
            </w:pPr>
            <w:r w:rsidRPr="00E977DE">
              <w:rPr>
                <w:rFonts w:ascii="Times New Roman" w:hAnsi="Times New Roman"/>
                <w:sz w:val="24"/>
                <w:szCs w:val="24"/>
                <w:lang w:val="en-US" w:eastAsia="ru-RU"/>
              </w:rPr>
              <w:t>Assessment of interannual variability of basin area (Tasks 1, 7, 9).</w:t>
            </w:r>
          </w:p>
          <w:p w:rsidR="00FA0A45" w:rsidRPr="00E977DE" w:rsidRDefault="00FA0A45" w:rsidP="00FA0A45">
            <w:pPr>
              <w:pStyle w:val="af3"/>
              <w:jc w:val="both"/>
              <w:rPr>
                <w:rStyle w:val="s0"/>
                <w:color w:val="auto"/>
                <w:sz w:val="24"/>
                <w:szCs w:val="24"/>
                <w:lang w:val="kk-KZ"/>
              </w:rPr>
            </w:pPr>
            <w:r w:rsidRPr="00E977DE">
              <w:rPr>
                <w:rFonts w:ascii="Times New Roman" w:eastAsia="Times New Roman" w:hAnsi="Times New Roman"/>
                <w:sz w:val="24"/>
                <w:szCs w:val="24"/>
                <w:lang w:val="kk-KZ" w:eastAsia="ru-RU"/>
              </w:rPr>
              <w:t xml:space="preserve">2 </w:t>
            </w:r>
            <w:r w:rsidRPr="00E977DE">
              <w:rPr>
                <w:rFonts w:ascii="Times New Roman" w:eastAsia="Times New Roman" w:hAnsi="Times New Roman"/>
                <w:bCs/>
                <w:sz w:val="24"/>
                <w:szCs w:val="24"/>
                <w:lang w:val="en-US" w:eastAsia="ar-SA"/>
              </w:rPr>
              <w:t xml:space="preserve">articles in international peer-review scientific editions indexed at </w:t>
            </w:r>
            <w:r w:rsidRPr="00E977DE">
              <w:rPr>
                <w:rFonts w:ascii="Times New Roman" w:eastAsia="Times New Roman" w:hAnsi="Times New Roman"/>
                <w:bCs/>
                <w:sz w:val="24"/>
                <w:szCs w:val="24"/>
                <w:lang w:val="kk-KZ" w:eastAsia="ar-SA"/>
              </w:rPr>
              <w:t xml:space="preserve">Web of Science </w:t>
            </w:r>
            <w:r w:rsidRPr="00E977DE">
              <w:rPr>
                <w:rFonts w:ascii="Times New Roman" w:eastAsia="Times New Roman" w:hAnsi="Times New Roman"/>
                <w:bCs/>
                <w:sz w:val="24"/>
                <w:szCs w:val="24"/>
                <w:lang w:val="en-US" w:eastAsia="ar-SA"/>
              </w:rPr>
              <w:t xml:space="preserve">or </w:t>
            </w:r>
            <w:r w:rsidRPr="00E977DE">
              <w:rPr>
                <w:rFonts w:ascii="Times New Roman" w:eastAsia="Times New Roman" w:hAnsi="Times New Roman"/>
                <w:bCs/>
                <w:sz w:val="24"/>
                <w:szCs w:val="24"/>
                <w:lang w:val="kk-KZ" w:eastAsia="ar-SA"/>
              </w:rPr>
              <w:t xml:space="preserve">Scopus </w:t>
            </w:r>
            <w:r w:rsidRPr="00E977DE">
              <w:rPr>
                <w:rFonts w:ascii="Times New Roman" w:eastAsia="Times New Roman" w:hAnsi="Times New Roman"/>
                <w:bCs/>
                <w:sz w:val="24"/>
                <w:szCs w:val="24"/>
                <w:lang w:val="en-US" w:eastAsia="ar-SA"/>
              </w:rPr>
              <w:t xml:space="preserve">data bases with non-zero impact factor </w:t>
            </w:r>
            <w:r w:rsidRPr="00E977DE">
              <w:rPr>
                <w:rFonts w:ascii="Times New Roman" w:eastAsia="Times New Roman" w:hAnsi="Times New Roman"/>
                <w:bCs/>
                <w:sz w:val="24"/>
                <w:szCs w:val="24"/>
                <w:lang w:val="kk-KZ" w:eastAsia="ar-SA"/>
              </w:rPr>
              <w:t>(Journal of Marine Systems, Aquatic Geochemistry Geophysical Research Letters)</w:t>
            </w:r>
            <w:r w:rsidRPr="00E977DE">
              <w:rPr>
                <w:rFonts w:ascii="Times New Roman" w:eastAsia="Times New Roman" w:hAnsi="Times New Roman"/>
                <w:sz w:val="24"/>
                <w:szCs w:val="24"/>
                <w:lang w:val="kk-KZ" w:eastAsia="ar-SA"/>
              </w:rPr>
              <w:t>.</w:t>
            </w:r>
            <w:r w:rsidRPr="00E977DE">
              <w:rPr>
                <w:rFonts w:ascii="Times New Roman" w:eastAsia="Times New Roman" w:hAnsi="Times New Roman"/>
                <w:sz w:val="24"/>
                <w:szCs w:val="24"/>
                <w:lang w:val="kk-KZ" w:eastAsia="ru-RU"/>
              </w:rPr>
              <w:t xml:space="preserve"> </w:t>
            </w:r>
            <w:r w:rsidRPr="00E977DE">
              <w:rPr>
                <w:rFonts w:ascii="Times New Roman" w:eastAsia="Times New Roman" w:hAnsi="Times New Roman"/>
                <w:bCs/>
                <w:sz w:val="24"/>
                <w:szCs w:val="24"/>
                <w:lang w:val="kk-KZ" w:eastAsia="ru-RU"/>
              </w:rPr>
              <w:t xml:space="preserve">2 articles in national </w:t>
            </w:r>
            <w:r w:rsidRPr="00E977DE">
              <w:rPr>
                <w:rFonts w:ascii="Times New Roman" w:eastAsia="Times New Roman" w:hAnsi="Times New Roman"/>
                <w:bCs/>
                <w:color w:val="000000" w:themeColor="text1"/>
                <w:sz w:val="24"/>
                <w:szCs w:val="24"/>
                <w:lang w:val="kk-KZ" w:eastAsia="ru-RU"/>
              </w:rPr>
              <w:t xml:space="preserve">peer-review journals, 2 articles in </w:t>
            </w:r>
            <w:r w:rsidRPr="00E977DE">
              <w:rPr>
                <w:rFonts w:ascii="Times New Roman" w:eastAsia="Times New Roman" w:hAnsi="Times New Roman"/>
                <w:bCs/>
                <w:color w:val="000000" w:themeColor="text1"/>
                <w:sz w:val="24"/>
                <w:szCs w:val="24"/>
                <w:lang w:val="en-US" w:eastAsia="ru-RU"/>
              </w:rPr>
              <w:t>national and international conference information packages</w:t>
            </w:r>
            <w:r w:rsidRPr="00E977DE">
              <w:rPr>
                <w:rFonts w:ascii="Times New Roman" w:eastAsia="Times New Roman" w:hAnsi="Times New Roman"/>
                <w:bCs/>
                <w:color w:val="000000" w:themeColor="text1"/>
                <w:sz w:val="24"/>
                <w:szCs w:val="24"/>
                <w:lang w:val="kk-KZ" w:eastAsia="ru-RU"/>
              </w:rPr>
              <w:t>.</w:t>
            </w:r>
          </w:p>
        </w:tc>
      </w:tr>
    </w:tbl>
    <w:p w:rsidR="00FA0A45" w:rsidRPr="00E977DE" w:rsidRDefault="00FA0A45" w:rsidP="00FA0A45">
      <w:pPr>
        <w:pStyle w:val="af3"/>
        <w:jc w:val="center"/>
        <w:rPr>
          <w:rStyle w:val="s0"/>
          <w:color w:val="auto"/>
          <w:sz w:val="24"/>
          <w:szCs w:val="24"/>
          <w:lang w:val="kk-KZ"/>
        </w:rPr>
      </w:pPr>
    </w:p>
    <w:p w:rsidR="00FA0A45" w:rsidRPr="00E977DE" w:rsidRDefault="00FA0A45" w:rsidP="00FA0A45">
      <w:pPr>
        <w:pStyle w:val="af3"/>
        <w:jc w:val="center"/>
        <w:rPr>
          <w:rStyle w:val="s0"/>
          <w:color w:val="auto"/>
          <w:sz w:val="24"/>
          <w:szCs w:val="24"/>
          <w:lang w:val="kk-KZ"/>
        </w:rPr>
      </w:pPr>
    </w:p>
    <w:tbl>
      <w:tblPr>
        <w:tblStyle w:val="af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7"/>
        <w:gridCol w:w="4857"/>
      </w:tblGrid>
      <w:tr w:rsidR="00FA0A45" w:rsidRPr="00E977DE" w:rsidTr="00E977DE">
        <w:tc>
          <w:tcPr>
            <w:tcW w:w="4857" w:type="dxa"/>
          </w:tcPr>
          <w:p w:rsidR="00FA0A45" w:rsidRPr="00E977DE" w:rsidRDefault="00FA0A45" w:rsidP="00FA0A45">
            <w:pPr>
              <w:pStyle w:val="af3"/>
              <w:rPr>
                <w:rFonts w:ascii="Times New Roman" w:hAnsi="Times New Roman"/>
                <w:sz w:val="24"/>
                <w:szCs w:val="24"/>
                <w:lang w:val="en-US"/>
              </w:rPr>
            </w:pPr>
            <w:r w:rsidRPr="00E977DE">
              <w:rPr>
                <w:rFonts w:ascii="Times New Roman" w:hAnsi="Times New Roman"/>
                <w:sz w:val="24"/>
                <w:szCs w:val="24"/>
                <w:lang w:val="en-US"/>
              </w:rPr>
              <w:t xml:space="preserve">For and on behalf of Customer:                                                                                      </w:t>
            </w:r>
          </w:p>
          <w:p w:rsidR="00FA0A45" w:rsidRPr="00E977DE" w:rsidRDefault="00FA0A45" w:rsidP="00FA0A45">
            <w:pPr>
              <w:pStyle w:val="af3"/>
              <w:rPr>
                <w:rFonts w:ascii="Times New Roman" w:hAnsi="Times New Roman"/>
                <w:sz w:val="24"/>
                <w:szCs w:val="24"/>
                <w:lang w:val="en-US"/>
              </w:rPr>
            </w:pPr>
            <w:r w:rsidRPr="00E977DE">
              <w:rPr>
                <w:rFonts w:ascii="Times New Roman" w:hAnsi="Times New Roman"/>
                <w:sz w:val="24"/>
                <w:szCs w:val="24"/>
                <w:lang w:val="en-US"/>
              </w:rPr>
              <w:t>Chairman</w:t>
            </w:r>
          </w:p>
          <w:p w:rsidR="00FA0A45" w:rsidRPr="00E977DE" w:rsidRDefault="00FA0A45" w:rsidP="00FA0A45">
            <w:pPr>
              <w:pStyle w:val="af3"/>
              <w:rPr>
                <w:rFonts w:ascii="Times New Roman" w:hAnsi="Times New Roman"/>
                <w:sz w:val="24"/>
                <w:szCs w:val="24"/>
                <w:lang w:val="en-US"/>
              </w:rPr>
            </w:pPr>
            <w:r w:rsidRPr="00E977DE">
              <w:rPr>
                <w:rFonts w:ascii="Times New Roman" w:hAnsi="Times New Roman"/>
                <w:sz w:val="24"/>
                <w:szCs w:val="24"/>
                <w:lang w:val="en-US"/>
              </w:rPr>
              <w:t>“Committee of Science of the Ministry of Education and Science of the Republic of Kazakhstan” SE</w:t>
            </w:r>
          </w:p>
          <w:p w:rsidR="00FA0A45" w:rsidRPr="00E977DE" w:rsidRDefault="00FA0A45" w:rsidP="00FA0A45">
            <w:pPr>
              <w:pStyle w:val="af3"/>
              <w:ind w:firstLine="709"/>
              <w:rPr>
                <w:rFonts w:ascii="Times New Roman" w:hAnsi="Times New Roman"/>
                <w:sz w:val="24"/>
                <w:szCs w:val="24"/>
                <w:lang w:val="en-US"/>
              </w:rPr>
            </w:pPr>
          </w:p>
          <w:p w:rsidR="00FA0A45" w:rsidRPr="00E977DE" w:rsidRDefault="00FA0A45" w:rsidP="00FA0A45">
            <w:pPr>
              <w:pStyle w:val="af3"/>
              <w:rPr>
                <w:rFonts w:ascii="Times New Roman" w:hAnsi="Times New Roman"/>
                <w:sz w:val="24"/>
                <w:szCs w:val="24"/>
              </w:rPr>
            </w:pPr>
            <w:r w:rsidRPr="00E977DE">
              <w:rPr>
                <w:rFonts w:ascii="Times New Roman" w:hAnsi="Times New Roman"/>
                <w:sz w:val="24"/>
                <w:szCs w:val="24"/>
              </w:rPr>
              <w:t>______________ B.S. Abdrasilov</w:t>
            </w:r>
          </w:p>
          <w:p w:rsidR="00FA0A45" w:rsidRPr="00E977DE" w:rsidRDefault="00FA0A45" w:rsidP="00FA0A45">
            <w:pPr>
              <w:pStyle w:val="af3"/>
              <w:ind w:firstLine="709"/>
              <w:jc w:val="both"/>
              <w:rPr>
                <w:rFonts w:ascii="Times New Roman" w:hAnsi="Times New Roman"/>
                <w:sz w:val="24"/>
                <w:szCs w:val="24"/>
              </w:rPr>
            </w:pPr>
            <w:r w:rsidRPr="00E977DE">
              <w:rPr>
                <w:rFonts w:ascii="Times New Roman" w:hAnsi="Times New Roman"/>
                <w:sz w:val="24"/>
                <w:szCs w:val="24"/>
              </w:rPr>
              <w:t xml:space="preserve">Seal  </w:t>
            </w:r>
          </w:p>
        </w:tc>
        <w:tc>
          <w:tcPr>
            <w:tcW w:w="4857" w:type="dxa"/>
          </w:tcPr>
          <w:p w:rsidR="00FA0A45" w:rsidRPr="00E977DE" w:rsidRDefault="00FA0A45" w:rsidP="00FA0A45">
            <w:pPr>
              <w:pStyle w:val="af3"/>
              <w:rPr>
                <w:rFonts w:ascii="Times New Roman" w:hAnsi="Times New Roman"/>
                <w:sz w:val="24"/>
                <w:szCs w:val="24"/>
                <w:lang w:val="en-US"/>
              </w:rPr>
            </w:pPr>
            <w:r w:rsidRPr="00E977DE">
              <w:rPr>
                <w:rFonts w:ascii="Times New Roman" w:hAnsi="Times New Roman"/>
                <w:sz w:val="24"/>
                <w:szCs w:val="24"/>
                <w:lang w:val="en-US"/>
              </w:rPr>
              <w:t>For and on behalf of Contractor:</w:t>
            </w:r>
          </w:p>
          <w:p w:rsidR="00FA0A45" w:rsidRPr="00E977DE" w:rsidRDefault="00FA0A45" w:rsidP="00FA0A45">
            <w:pPr>
              <w:jc w:val="both"/>
              <w:rPr>
                <w:sz w:val="24"/>
                <w:szCs w:val="24"/>
                <w:lang w:val="en-US"/>
              </w:rPr>
            </w:pPr>
            <w:r w:rsidRPr="00E977DE">
              <w:rPr>
                <w:sz w:val="24"/>
                <w:szCs w:val="24"/>
                <w:lang w:val="en-US"/>
              </w:rPr>
              <w:t>President of “Khoja Akhmed Yassawi International Kazakh-Turkish University” Institution</w:t>
            </w:r>
          </w:p>
          <w:p w:rsidR="00FA0A45" w:rsidRPr="00E977DE" w:rsidRDefault="00FA0A45" w:rsidP="00FA0A45">
            <w:pPr>
              <w:pStyle w:val="af3"/>
              <w:ind w:firstLine="709"/>
              <w:rPr>
                <w:rFonts w:ascii="Times New Roman" w:hAnsi="Times New Roman"/>
                <w:sz w:val="24"/>
                <w:szCs w:val="24"/>
                <w:lang w:val="en-US"/>
              </w:rPr>
            </w:pPr>
          </w:p>
          <w:p w:rsidR="00FA0A45" w:rsidRPr="00E977DE" w:rsidRDefault="00FA0A45" w:rsidP="00FA0A45">
            <w:pPr>
              <w:pStyle w:val="af3"/>
              <w:rPr>
                <w:rFonts w:ascii="Times New Roman" w:hAnsi="Times New Roman"/>
                <w:sz w:val="24"/>
                <w:szCs w:val="24"/>
                <w:lang w:val="en-US"/>
              </w:rPr>
            </w:pPr>
            <w:r w:rsidRPr="00E977DE">
              <w:rPr>
                <w:rFonts w:ascii="Times New Roman" w:hAnsi="Times New Roman"/>
                <w:sz w:val="24"/>
                <w:szCs w:val="24"/>
                <w:lang w:val="en-US"/>
              </w:rPr>
              <w:t>________________ U.S. Abdibekov</w:t>
            </w:r>
          </w:p>
          <w:p w:rsidR="00FA0A45" w:rsidRPr="00E977DE" w:rsidRDefault="00FA0A45" w:rsidP="00FA0A45">
            <w:pPr>
              <w:pStyle w:val="af3"/>
              <w:rPr>
                <w:rFonts w:ascii="Times New Roman" w:hAnsi="Times New Roman"/>
                <w:color w:val="FF0000"/>
                <w:sz w:val="24"/>
                <w:szCs w:val="24"/>
                <w:lang w:val="en-US"/>
              </w:rPr>
            </w:pPr>
            <w:r w:rsidRPr="00E977DE">
              <w:rPr>
                <w:rFonts w:ascii="Times New Roman" w:hAnsi="Times New Roman"/>
                <w:sz w:val="24"/>
                <w:szCs w:val="24"/>
                <w:lang w:val="en-US"/>
              </w:rPr>
              <w:t xml:space="preserve">              Seal  </w:t>
            </w:r>
          </w:p>
          <w:p w:rsidR="00FA0A45" w:rsidRPr="00E977DE" w:rsidRDefault="00FA0A45" w:rsidP="00FA0A45">
            <w:pPr>
              <w:jc w:val="right"/>
              <w:rPr>
                <w:sz w:val="24"/>
                <w:szCs w:val="24"/>
                <w:lang w:val="en-US"/>
              </w:rPr>
            </w:pPr>
          </w:p>
          <w:p w:rsidR="00FA0A45" w:rsidRPr="00E977DE" w:rsidRDefault="00FA0A45" w:rsidP="00FA0A45">
            <w:pPr>
              <w:jc w:val="right"/>
              <w:rPr>
                <w:sz w:val="24"/>
                <w:szCs w:val="24"/>
                <w:lang w:val="en-US"/>
              </w:rPr>
            </w:pPr>
          </w:p>
          <w:p w:rsidR="00FA0A45" w:rsidRPr="00E977DE" w:rsidRDefault="00FA0A45" w:rsidP="00FA0A45">
            <w:pPr>
              <w:jc w:val="right"/>
              <w:rPr>
                <w:sz w:val="24"/>
                <w:szCs w:val="24"/>
                <w:lang w:val="en-US"/>
              </w:rPr>
            </w:pPr>
            <w:r w:rsidRPr="00E977DE">
              <w:rPr>
                <w:sz w:val="24"/>
                <w:szCs w:val="24"/>
                <w:lang w:val="en-US"/>
              </w:rPr>
              <w:t>Read and understood:</w:t>
            </w:r>
          </w:p>
          <w:p w:rsidR="00FA0A45" w:rsidRPr="00E977DE" w:rsidRDefault="00FA0A45" w:rsidP="00FA0A45">
            <w:pPr>
              <w:jc w:val="right"/>
              <w:rPr>
                <w:sz w:val="24"/>
                <w:szCs w:val="24"/>
                <w:lang w:val="en-US"/>
              </w:rPr>
            </w:pPr>
            <w:r w:rsidRPr="00E977DE">
              <w:rPr>
                <w:sz w:val="24"/>
                <w:szCs w:val="24"/>
                <w:lang w:val="en-US"/>
              </w:rPr>
              <w:t>Research Advisor</w:t>
            </w:r>
          </w:p>
          <w:p w:rsidR="00FA0A45" w:rsidRPr="00E977DE" w:rsidRDefault="00FA0A45" w:rsidP="00FA0A45">
            <w:pPr>
              <w:jc w:val="both"/>
              <w:rPr>
                <w:sz w:val="24"/>
                <w:szCs w:val="24"/>
                <w:lang w:val="en-US"/>
              </w:rPr>
            </w:pPr>
          </w:p>
          <w:p w:rsidR="00FA0A45" w:rsidRPr="00E977DE" w:rsidRDefault="00FA0A45" w:rsidP="00FA0A45">
            <w:pPr>
              <w:jc w:val="right"/>
              <w:rPr>
                <w:sz w:val="24"/>
                <w:szCs w:val="24"/>
                <w:lang w:val="en-US"/>
              </w:rPr>
            </w:pPr>
            <w:r w:rsidRPr="00E977DE">
              <w:rPr>
                <w:sz w:val="24"/>
                <w:szCs w:val="24"/>
                <w:lang w:val="en-US"/>
              </w:rPr>
              <w:t>___________________ A.K. Kurbaniyazov</w:t>
            </w:r>
          </w:p>
          <w:p w:rsidR="00FA0A45" w:rsidRPr="00E977DE" w:rsidRDefault="00FA0A45" w:rsidP="00FA0A45">
            <w:pPr>
              <w:jc w:val="center"/>
              <w:rPr>
                <w:sz w:val="24"/>
                <w:szCs w:val="24"/>
                <w:lang w:val="en-US"/>
              </w:rPr>
            </w:pPr>
            <w:r w:rsidRPr="00E977DE">
              <w:rPr>
                <w:sz w:val="24"/>
                <w:szCs w:val="24"/>
                <w:lang w:val="en-US"/>
              </w:rPr>
              <w:t>(signature)</w:t>
            </w:r>
          </w:p>
        </w:tc>
      </w:tr>
    </w:tbl>
    <w:p w:rsidR="00FA0A45" w:rsidRPr="00E977DE" w:rsidRDefault="00FA0A45" w:rsidP="00FA0A45">
      <w:pPr>
        <w:rPr>
          <w:sz w:val="24"/>
          <w:szCs w:val="24"/>
          <w:lang w:val="en-US"/>
        </w:rPr>
      </w:pPr>
    </w:p>
    <w:p w:rsidR="009A7482" w:rsidRPr="00E977DE" w:rsidRDefault="009A7482" w:rsidP="00FA0A45">
      <w:pPr>
        <w:rPr>
          <w:color w:val="000000"/>
          <w:sz w:val="24"/>
          <w:szCs w:val="24"/>
          <w:lang w:val="en-US"/>
        </w:rPr>
      </w:pPr>
    </w:p>
    <w:p w:rsidR="00D51688" w:rsidRPr="00E977DE" w:rsidRDefault="00D51688" w:rsidP="00D51688">
      <w:pPr>
        <w:jc w:val="center"/>
        <w:rPr>
          <w:b/>
          <w:color w:val="000000"/>
          <w:sz w:val="24"/>
          <w:szCs w:val="24"/>
          <w:lang w:val="en-US"/>
        </w:rPr>
      </w:pPr>
    </w:p>
    <w:p w:rsidR="00D51688" w:rsidRPr="00E977DE" w:rsidRDefault="00D51688" w:rsidP="00D51688">
      <w:pPr>
        <w:jc w:val="center"/>
        <w:rPr>
          <w:b/>
          <w:color w:val="000000"/>
          <w:sz w:val="24"/>
          <w:szCs w:val="24"/>
          <w:lang w:val="en-US"/>
        </w:rPr>
      </w:pPr>
    </w:p>
    <w:p w:rsidR="00FA0A45" w:rsidRPr="00E977DE" w:rsidRDefault="00FA0A45">
      <w:pPr>
        <w:rPr>
          <w:bCs/>
          <w:sz w:val="24"/>
          <w:szCs w:val="24"/>
          <w:lang w:val="en-US"/>
        </w:rPr>
      </w:pPr>
      <w:r w:rsidRPr="00E977DE">
        <w:rPr>
          <w:bCs/>
          <w:sz w:val="24"/>
          <w:szCs w:val="24"/>
          <w:lang w:val="en-US"/>
        </w:rPr>
        <w:br w:type="page"/>
      </w:r>
    </w:p>
    <w:p w:rsidR="00F85D4A" w:rsidRPr="00E977DE" w:rsidRDefault="00F85D4A" w:rsidP="00D51688">
      <w:pPr>
        <w:jc w:val="center"/>
        <w:rPr>
          <w:b/>
          <w:bCs/>
          <w:sz w:val="24"/>
          <w:szCs w:val="24"/>
          <w:lang w:val="en-US"/>
        </w:rPr>
      </w:pPr>
      <w:r w:rsidRPr="00E977DE">
        <w:rPr>
          <w:b/>
          <w:bCs/>
          <w:sz w:val="24"/>
          <w:szCs w:val="24"/>
          <w:lang w:val="en-US"/>
        </w:rPr>
        <w:lastRenderedPageBreak/>
        <w:t xml:space="preserve">APPENDIX B </w:t>
      </w:r>
    </w:p>
    <w:p w:rsidR="00D51688" w:rsidRPr="00E977DE" w:rsidRDefault="00F85D4A" w:rsidP="00FA0A45">
      <w:pPr>
        <w:spacing w:line="360" w:lineRule="auto"/>
        <w:ind w:firstLine="709"/>
        <w:jc w:val="center"/>
        <w:rPr>
          <w:b/>
          <w:color w:val="000000"/>
          <w:sz w:val="24"/>
          <w:szCs w:val="24"/>
          <w:lang w:val="en-US"/>
        </w:rPr>
      </w:pPr>
      <w:r w:rsidRPr="00E977DE">
        <w:rPr>
          <w:b/>
          <w:sz w:val="24"/>
          <w:szCs w:val="24"/>
          <w:lang w:val="en-US"/>
        </w:rPr>
        <w:t>List of published works on the topic for 2018-2020</w:t>
      </w:r>
    </w:p>
    <w:p w:rsidR="00D51688" w:rsidRPr="00E977DE" w:rsidRDefault="00D51688" w:rsidP="00FA0A45">
      <w:pPr>
        <w:spacing w:line="360" w:lineRule="auto"/>
        <w:ind w:firstLine="709"/>
        <w:jc w:val="both"/>
        <w:rPr>
          <w:b/>
          <w:color w:val="000000"/>
          <w:sz w:val="24"/>
          <w:szCs w:val="24"/>
          <w:lang w:val="en-US"/>
        </w:rPr>
      </w:pPr>
    </w:p>
    <w:p w:rsidR="00F85D4A" w:rsidRPr="00E977DE" w:rsidRDefault="00F85D4A" w:rsidP="00FA0A45">
      <w:pPr>
        <w:spacing w:line="360" w:lineRule="auto"/>
        <w:ind w:firstLine="709"/>
        <w:jc w:val="both"/>
        <w:rPr>
          <w:color w:val="000000"/>
          <w:sz w:val="24"/>
          <w:szCs w:val="24"/>
          <w:lang w:val="kk-KZ"/>
        </w:rPr>
      </w:pPr>
      <w:r w:rsidRPr="00E977DE">
        <w:rPr>
          <w:color w:val="000000"/>
          <w:sz w:val="24"/>
          <w:szCs w:val="24"/>
          <w:lang w:val="en-US"/>
        </w:rPr>
        <w:t>L</w:t>
      </w:r>
      <w:r w:rsidR="00E977DE">
        <w:rPr>
          <w:color w:val="000000"/>
          <w:sz w:val="24"/>
          <w:szCs w:val="24"/>
          <w:lang w:val="en-US"/>
        </w:rPr>
        <w:t>ist of published works for 2018</w:t>
      </w:r>
    </w:p>
    <w:p w:rsidR="00F85D4A" w:rsidRPr="00E977DE" w:rsidRDefault="00F85D4A" w:rsidP="00FA0A45">
      <w:pPr>
        <w:spacing w:line="360" w:lineRule="auto"/>
        <w:ind w:firstLine="709"/>
        <w:jc w:val="both"/>
        <w:rPr>
          <w:color w:val="000000"/>
          <w:sz w:val="24"/>
          <w:szCs w:val="24"/>
          <w:lang w:val="en-US"/>
        </w:rPr>
      </w:pPr>
      <w:r w:rsidRPr="00E977DE">
        <w:rPr>
          <w:color w:val="000000"/>
          <w:sz w:val="24"/>
          <w:szCs w:val="24"/>
          <w:lang w:val="en-US"/>
        </w:rPr>
        <w:t>Publications in domestic journals recommended by CCSES MES RK</w:t>
      </w:r>
    </w:p>
    <w:p w:rsidR="00FA0A45" w:rsidRPr="003F3D5C" w:rsidRDefault="00FA0A45" w:rsidP="00FA0A45">
      <w:pPr>
        <w:spacing w:line="360" w:lineRule="auto"/>
        <w:ind w:firstLine="709"/>
        <w:jc w:val="both"/>
        <w:rPr>
          <w:color w:val="000000"/>
          <w:sz w:val="24"/>
          <w:szCs w:val="24"/>
          <w:lang w:val="en-US"/>
        </w:rPr>
      </w:pPr>
      <w:r w:rsidRPr="00E977DE">
        <w:rPr>
          <w:color w:val="000000"/>
          <w:sz w:val="24"/>
          <w:szCs w:val="24"/>
          <w:lang w:val="en-US"/>
        </w:rPr>
        <w:t xml:space="preserve">1 Kurbaniyazov A.K., Sambayev N.S., Atabayev </w:t>
      </w:r>
      <w:proofErr w:type="gramStart"/>
      <w:r w:rsidRPr="00E977DE">
        <w:rPr>
          <w:color w:val="000000"/>
          <w:sz w:val="24"/>
          <w:szCs w:val="24"/>
          <w:lang w:val="en-US"/>
        </w:rPr>
        <w:t>Zh.F.,</w:t>
      </w:r>
      <w:proofErr w:type="gramEnd"/>
      <w:r w:rsidRPr="00E977DE">
        <w:rPr>
          <w:color w:val="000000"/>
          <w:sz w:val="24"/>
          <w:szCs w:val="24"/>
          <w:lang w:val="en-US"/>
        </w:rPr>
        <w:t xml:space="preserve"> Sagyndykova E.U. The current hydroecological state of the lower reaches of the Syrdarya river and the use of its runoff resources // Bulletin of Yasavi University.  – 2018. </w:t>
      </w:r>
      <w:proofErr w:type="gramStart"/>
      <w:r w:rsidRPr="00E977DE">
        <w:rPr>
          <w:color w:val="000000"/>
          <w:sz w:val="24"/>
          <w:szCs w:val="24"/>
          <w:lang w:val="en-US"/>
        </w:rPr>
        <w:t>- No. 1 (107).</w:t>
      </w:r>
      <w:proofErr w:type="gramEnd"/>
      <w:r w:rsidRPr="00E977DE">
        <w:rPr>
          <w:color w:val="000000"/>
          <w:sz w:val="24"/>
          <w:szCs w:val="24"/>
          <w:lang w:val="en-US"/>
        </w:rPr>
        <w:t xml:space="preserve"> </w:t>
      </w:r>
      <w:proofErr w:type="gramStart"/>
      <w:r w:rsidRPr="00E977DE">
        <w:rPr>
          <w:color w:val="000000"/>
          <w:sz w:val="24"/>
          <w:szCs w:val="24"/>
          <w:lang w:val="en-US"/>
        </w:rPr>
        <w:t>- pp. 160-170.</w:t>
      </w:r>
      <w:proofErr w:type="gramEnd"/>
      <w:r w:rsidR="003F3D5C">
        <w:rPr>
          <w:color w:val="000000"/>
          <w:sz w:val="24"/>
          <w:szCs w:val="24"/>
          <w:lang w:val="kk-KZ"/>
        </w:rPr>
        <w:t xml:space="preserve"> (</w:t>
      </w:r>
      <w:r w:rsidR="003F3D5C">
        <w:rPr>
          <w:color w:val="000000"/>
          <w:sz w:val="24"/>
          <w:szCs w:val="24"/>
          <w:lang w:val="en-US"/>
        </w:rPr>
        <w:t>In Russian).</w:t>
      </w:r>
    </w:p>
    <w:p w:rsidR="00FA0A45" w:rsidRPr="00E977DE" w:rsidRDefault="00FA0A45" w:rsidP="00FA0A45">
      <w:pPr>
        <w:spacing w:line="360" w:lineRule="auto"/>
        <w:ind w:firstLine="709"/>
        <w:jc w:val="both"/>
        <w:rPr>
          <w:color w:val="000000"/>
          <w:sz w:val="24"/>
          <w:szCs w:val="24"/>
          <w:lang w:val="en-US"/>
        </w:rPr>
      </w:pPr>
      <w:r w:rsidRPr="00E977DE">
        <w:rPr>
          <w:color w:val="000000"/>
          <w:sz w:val="24"/>
          <w:szCs w:val="24"/>
          <w:lang w:val="en-US"/>
        </w:rPr>
        <w:t xml:space="preserve">2  Kurbaniyazov A.K., Zavyalov P.O., Sambayev N.S., Atabayev Zh.F., Nurgalieva G.Zh., Abdrassilov A.A. Ways to increase the productivity of ichthiofauna in the lakes of the Aral-Syr  Darya basin system // Bulletin of the National Academy of Sciences of the Republic of Kazakhstan. - 2018. </w:t>
      </w:r>
      <w:proofErr w:type="gramStart"/>
      <w:r w:rsidRPr="00E977DE">
        <w:rPr>
          <w:color w:val="000000"/>
          <w:sz w:val="24"/>
          <w:szCs w:val="24"/>
          <w:lang w:val="en-US"/>
        </w:rPr>
        <w:t>- №2.</w:t>
      </w:r>
      <w:proofErr w:type="gramEnd"/>
      <w:r w:rsidRPr="00E977DE">
        <w:rPr>
          <w:color w:val="000000"/>
          <w:sz w:val="24"/>
          <w:szCs w:val="24"/>
          <w:lang w:val="en-US"/>
        </w:rPr>
        <w:t xml:space="preserve"> - P.256-262.</w:t>
      </w:r>
    </w:p>
    <w:p w:rsidR="00FA0A45" w:rsidRPr="00E977DE" w:rsidRDefault="00FA0A45" w:rsidP="00FA0A45">
      <w:pPr>
        <w:spacing w:line="360" w:lineRule="auto"/>
        <w:ind w:firstLine="709"/>
        <w:jc w:val="both"/>
        <w:rPr>
          <w:color w:val="000000"/>
          <w:sz w:val="24"/>
          <w:szCs w:val="24"/>
          <w:lang w:val="en-US"/>
        </w:rPr>
      </w:pPr>
      <w:r w:rsidRPr="00E977DE">
        <w:rPr>
          <w:color w:val="000000"/>
          <w:sz w:val="24"/>
          <w:szCs w:val="24"/>
          <w:lang w:val="en-US"/>
        </w:rPr>
        <w:t xml:space="preserve">3 Kurbaniyazov A.K., Makkaveev P.N., Zavialov P.O., Yusupov B. Investigation of chemical composition of the Aral sea water in autumn seasons of 2012 and 2013 // Bulletin of the National Academy of Sciences of the Republic of Kazakhstan. </w:t>
      </w:r>
      <w:proofErr w:type="gramStart"/>
      <w:r w:rsidRPr="00E977DE">
        <w:rPr>
          <w:color w:val="000000"/>
          <w:sz w:val="24"/>
          <w:szCs w:val="24"/>
          <w:lang w:val="en-US"/>
        </w:rPr>
        <w:t>Series of Geology and Engineering Sciences.</w:t>
      </w:r>
      <w:proofErr w:type="gramEnd"/>
      <w:r w:rsidRPr="00E977DE">
        <w:rPr>
          <w:color w:val="000000"/>
          <w:sz w:val="24"/>
          <w:szCs w:val="24"/>
          <w:lang w:val="en-US"/>
        </w:rPr>
        <w:t xml:space="preserve"> - 2018. - №</w:t>
      </w:r>
      <w:proofErr w:type="gramStart"/>
      <w:r w:rsidRPr="00E977DE">
        <w:rPr>
          <w:color w:val="000000"/>
          <w:sz w:val="24"/>
          <w:szCs w:val="24"/>
          <w:lang w:val="en-US"/>
        </w:rPr>
        <w:t>3(</w:t>
      </w:r>
      <w:proofErr w:type="gramEnd"/>
      <w:r w:rsidRPr="00E977DE">
        <w:rPr>
          <w:color w:val="000000"/>
          <w:sz w:val="24"/>
          <w:szCs w:val="24"/>
          <w:lang w:val="en-US"/>
        </w:rPr>
        <w:t>429). - P.75-83.</w:t>
      </w:r>
    </w:p>
    <w:p w:rsidR="00FA0A45" w:rsidRPr="00E977DE" w:rsidRDefault="00FA0A45" w:rsidP="00FA0A45">
      <w:pPr>
        <w:spacing w:line="360" w:lineRule="auto"/>
        <w:ind w:firstLine="709"/>
        <w:jc w:val="both"/>
        <w:rPr>
          <w:color w:val="000000"/>
          <w:sz w:val="24"/>
          <w:szCs w:val="24"/>
          <w:lang w:val="en-US"/>
        </w:rPr>
      </w:pPr>
      <w:r w:rsidRPr="00E977DE">
        <w:rPr>
          <w:color w:val="000000"/>
          <w:sz w:val="24"/>
          <w:szCs w:val="24"/>
          <w:lang w:val="en-US"/>
        </w:rPr>
        <w:t>Papers published at International conferences</w:t>
      </w:r>
    </w:p>
    <w:p w:rsidR="00FA0A45" w:rsidRPr="00E977DE" w:rsidRDefault="00FA0A45" w:rsidP="00FA0A45">
      <w:pPr>
        <w:spacing w:line="360" w:lineRule="auto"/>
        <w:ind w:firstLine="709"/>
        <w:jc w:val="both"/>
        <w:rPr>
          <w:color w:val="000000"/>
          <w:sz w:val="24"/>
          <w:szCs w:val="24"/>
          <w:lang w:val="en-US"/>
        </w:rPr>
      </w:pPr>
      <w:r w:rsidRPr="00E977DE">
        <w:rPr>
          <w:color w:val="000000"/>
          <w:sz w:val="24"/>
          <w:szCs w:val="24"/>
          <w:lang w:val="en-US"/>
        </w:rPr>
        <w:t>1 Kurbaniyazov A.K., Zavyalov P.O., Zloto A.K., Izhitskiy A.S., Kirilin G., Sapozhnikov F.V., Kalinina O.Yu., // Current state of the residual reservoirs of the Aral Sea // Materials of International scientific and practical conference "Problems and prospects of complex geographic research in the Aral region and adjacent territories". - Nukus: Nukus state pedagogical Institute named after Ajiniyaz, 2018. - Pp. 13-17.</w:t>
      </w:r>
      <w:r w:rsidR="003F3D5C" w:rsidRPr="003F3D5C">
        <w:rPr>
          <w:lang w:val="en-US"/>
        </w:rPr>
        <w:t xml:space="preserve"> </w:t>
      </w:r>
      <w:proofErr w:type="gramStart"/>
      <w:r w:rsidR="003F3D5C" w:rsidRPr="003F3D5C">
        <w:rPr>
          <w:color w:val="000000"/>
          <w:sz w:val="24"/>
          <w:szCs w:val="24"/>
          <w:lang w:val="en-US"/>
        </w:rPr>
        <w:t>(In Russian).</w:t>
      </w:r>
      <w:proofErr w:type="gramEnd"/>
    </w:p>
    <w:p w:rsidR="00FA0A45" w:rsidRPr="00E977DE" w:rsidRDefault="00FA0A45" w:rsidP="00FA0A45">
      <w:pPr>
        <w:spacing w:line="360" w:lineRule="auto"/>
        <w:ind w:firstLine="709"/>
        <w:jc w:val="both"/>
        <w:rPr>
          <w:color w:val="000000"/>
          <w:sz w:val="24"/>
          <w:szCs w:val="24"/>
          <w:lang w:val="en-US"/>
        </w:rPr>
      </w:pPr>
      <w:r w:rsidRPr="00E977DE">
        <w:rPr>
          <w:color w:val="000000"/>
          <w:sz w:val="24"/>
          <w:szCs w:val="24"/>
          <w:lang w:val="en-US"/>
        </w:rPr>
        <w:t>2 Kirillin G., Alymkulov S., Kurbaniyazov A., Zavialov P. Seasonal mixing regime of Eurasian lakes: how resistant is it to the climate variability // International Conference  «Freshwater  Ecosystems - Key Problems».  - Irkutsk: LLC «Megaprint», 2018.  - P. 56-57.</w:t>
      </w:r>
    </w:p>
    <w:p w:rsidR="00FA0A45" w:rsidRPr="00E977DE" w:rsidRDefault="00FA0A45" w:rsidP="00FA0A45">
      <w:pPr>
        <w:spacing w:line="360" w:lineRule="auto"/>
        <w:ind w:firstLine="709"/>
        <w:jc w:val="both"/>
        <w:rPr>
          <w:color w:val="000000"/>
          <w:sz w:val="24"/>
          <w:szCs w:val="24"/>
          <w:lang w:val="en-US"/>
        </w:rPr>
      </w:pPr>
    </w:p>
    <w:p w:rsidR="00FA0A45" w:rsidRPr="00E977DE" w:rsidRDefault="00FA0A45" w:rsidP="00FA0A45">
      <w:pPr>
        <w:spacing w:line="360" w:lineRule="auto"/>
        <w:ind w:firstLine="709"/>
        <w:jc w:val="both"/>
        <w:rPr>
          <w:color w:val="000000"/>
          <w:sz w:val="24"/>
          <w:szCs w:val="24"/>
          <w:lang w:val="en-US"/>
        </w:rPr>
      </w:pPr>
      <w:r w:rsidRPr="00E977DE">
        <w:rPr>
          <w:color w:val="000000"/>
          <w:sz w:val="24"/>
          <w:szCs w:val="24"/>
          <w:lang w:val="en-US"/>
        </w:rPr>
        <w:t>List of published works within the project for 2019</w:t>
      </w:r>
    </w:p>
    <w:p w:rsidR="00FA0A45" w:rsidRPr="00E977DE" w:rsidRDefault="00FA0A45" w:rsidP="00FA0A45">
      <w:pPr>
        <w:spacing w:line="360" w:lineRule="auto"/>
        <w:ind w:firstLine="709"/>
        <w:jc w:val="both"/>
        <w:rPr>
          <w:color w:val="000000"/>
          <w:sz w:val="24"/>
          <w:szCs w:val="24"/>
          <w:lang w:val="en-US"/>
        </w:rPr>
      </w:pPr>
      <w:r w:rsidRPr="00E977DE">
        <w:rPr>
          <w:color w:val="000000"/>
          <w:sz w:val="24"/>
          <w:szCs w:val="24"/>
          <w:lang w:val="en-US"/>
        </w:rPr>
        <w:t>Scientific articles in journals included in the Web of Science and Scopus databases</w:t>
      </w:r>
    </w:p>
    <w:p w:rsidR="00FA0A45" w:rsidRPr="00E977DE" w:rsidRDefault="00FA0A45" w:rsidP="00FA0A45">
      <w:pPr>
        <w:tabs>
          <w:tab w:val="left" w:pos="743"/>
          <w:tab w:val="left" w:pos="993"/>
        </w:tabs>
        <w:spacing w:line="360" w:lineRule="auto"/>
        <w:ind w:firstLine="709"/>
        <w:jc w:val="both"/>
        <w:rPr>
          <w:sz w:val="24"/>
          <w:szCs w:val="24"/>
          <w:lang w:val="en-US"/>
        </w:rPr>
      </w:pPr>
      <w:r w:rsidRPr="00E977DE">
        <w:rPr>
          <w:sz w:val="24"/>
          <w:szCs w:val="24"/>
          <w:lang w:val="kk-KZ"/>
        </w:rPr>
        <w:t xml:space="preserve">1 Izhitskaya E.S., Izhitskiy A.S., Zavialov P.O.et all. </w:t>
      </w:r>
      <w:r w:rsidRPr="00E977DE">
        <w:rPr>
          <w:sz w:val="24"/>
          <w:szCs w:val="24"/>
          <w:lang w:val="en-US"/>
        </w:rPr>
        <w:t xml:space="preserve">Dissolved methane in the residual basins of the Aral Sea // Environmental Researcn Letters. - 2019. </w:t>
      </w:r>
      <w:proofErr w:type="gramStart"/>
      <w:r w:rsidRPr="00E977DE">
        <w:rPr>
          <w:sz w:val="24"/>
          <w:szCs w:val="24"/>
          <w:lang w:val="en-US"/>
        </w:rPr>
        <w:t>- №14.</w:t>
      </w:r>
      <w:proofErr w:type="gramEnd"/>
      <w:r w:rsidRPr="00E977DE">
        <w:rPr>
          <w:sz w:val="24"/>
          <w:szCs w:val="24"/>
          <w:lang w:val="en-US"/>
        </w:rPr>
        <w:t xml:space="preserve"> </w:t>
      </w:r>
      <w:r w:rsidRPr="00E977DE">
        <w:rPr>
          <w:sz w:val="24"/>
          <w:szCs w:val="24"/>
          <w:lang w:val="kk-KZ"/>
        </w:rPr>
        <w:t>(</w:t>
      </w:r>
      <w:r w:rsidRPr="00E977DE">
        <w:rPr>
          <w:sz w:val="24"/>
          <w:szCs w:val="24"/>
          <w:lang w:val="en-US"/>
        </w:rPr>
        <w:t xml:space="preserve">065005). </w:t>
      </w:r>
      <w:r w:rsidR="00E977DE" w:rsidRPr="00E977DE">
        <w:fldChar w:fldCharType="begin"/>
      </w:r>
      <w:r w:rsidR="00E977DE" w:rsidRPr="00E977DE">
        <w:rPr>
          <w:lang w:val="en-US"/>
        </w:rPr>
        <w:instrText xml:space="preserve"> HYPERLINK "https://doi.org/10.1088/1748-9326/ab0391" </w:instrText>
      </w:r>
      <w:r w:rsidR="00E977DE" w:rsidRPr="00E977DE">
        <w:fldChar w:fldCharType="separate"/>
      </w:r>
      <w:r w:rsidRPr="00E977DE">
        <w:rPr>
          <w:rStyle w:val="aa"/>
          <w:color w:val="auto"/>
          <w:sz w:val="24"/>
          <w:szCs w:val="24"/>
          <w:u w:val="none"/>
          <w:lang w:val="en-US"/>
        </w:rPr>
        <w:t>https://doi.org/10.1088/1748-9326/ab0391</w:t>
      </w:r>
      <w:r w:rsidR="00E977DE" w:rsidRPr="00E977DE">
        <w:rPr>
          <w:rStyle w:val="aa"/>
          <w:color w:val="auto"/>
          <w:sz w:val="24"/>
          <w:szCs w:val="24"/>
          <w:u w:val="none"/>
          <w:lang w:val="en-US"/>
        </w:rPr>
        <w:fldChar w:fldCharType="end"/>
      </w:r>
      <w:r w:rsidRPr="00E977DE">
        <w:rPr>
          <w:rStyle w:val="aa"/>
          <w:color w:val="auto"/>
          <w:sz w:val="24"/>
          <w:szCs w:val="24"/>
          <w:u w:val="none"/>
          <w:lang w:val="en-US"/>
        </w:rPr>
        <w:t xml:space="preserve">, </w:t>
      </w:r>
      <w:r w:rsidRPr="00E977DE">
        <w:rPr>
          <w:sz w:val="24"/>
          <w:szCs w:val="24"/>
          <w:lang w:val="en-US"/>
        </w:rPr>
        <w:t xml:space="preserve">Web of Science, IF </w:t>
      </w:r>
      <w:r w:rsidRPr="00E977DE">
        <w:rPr>
          <w:sz w:val="24"/>
          <w:szCs w:val="24"/>
        </w:rPr>
        <w:t>за</w:t>
      </w:r>
      <w:r w:rsidRPr="00E977DE">
        <w:rPr>
          <w:sz w:val="24"/>
          <w:szCs w:val="24"/>
          <w:lang w:val="en-US"/>
        </w:rPr>
        <w:t xml:space="preserve"> 2018 </w:t>
      </w:r>
      <w:r w:rsidRPr="00E977DE">
        <w:rPr>
          <w:sz w:val="24"/>
          <w:szCs w:val="24"/>
        </w:rPr>
        <w:t>г</w:t>
      </w:r>
      <w:r w:rsidRPr="00E977DE">
        <w:rPr>
          <w:sz w:val="24"/>
          <w:szCs w:val="24"/>
          <w:lang w:val="en-US"/>
        </w:rPr>
        <w:t>. – 6.</w:t>
      </w:r>
      <w:r w:rsidRPr="00E977DE">
        <w:rPr>
          <w:sz w:val="24"/>
          <w:szCs w:val="24"/>
          <w:lang w:val="kk-KZ"/>
        </w:rPr>
        <w:t>096</w:t>
      </w:r>
      <w:r w:rsidRPr="00E977DE">
        <w:rPr>
          <w:sz w:val="24"/>
          <w:szCs w:val="24"/>
          <w:lang w:val="en-US"/>
        </w:rPr>
        <w:t>.</w:t>
      </w:r>
      <w:r w:rsidR="00D01F96" w:rsidRPr="00D01F96">
        <w:rPr>
          <w:sz w:val="24"/>
          <w:szCs w:val="24"/>
          <w:lang w:val="en-US"/>
        </w:rPr>
        <w:t xml:space="preserve"> </w:t>
      </w:r>
      <w:proofErr w:type="gramStart"/>
      <w:r w:rsidR="00D01F96" w:rsidRPr="003F3D5C">
        <w:rPr>
          <w:color w:val="000000"/>
          <w:sz w:val="24"/>
          <w:szCs w:val="24"/>
          <w:lang w:val="en-US"/>
        </w:rPr>
        <w:t>(In Russian).</w:t>
      </w:r>
      <w:proofErr w:type="gramEnd"/>
      <w:r w:rsidRPr="00E977DE">
        <w:rPr>
          <w:sz w:val="24"/>
          <w:szCs w:val="24"/>
          <w:lang w:val="en-US"/>
        </w:rPr>
        <w:t xml:space="preserve"> </w:t>
      </w:r>
    </w:p>
    <w:p w:rsidR="00FA0A45" w:rsidRPr="00E977DE" w:rsidRDefault="00FA0A45" w:rsidP="00FA0A45">
      <w:pPr>
        <w:tabs>
          <w:tab w:val="left" w:pos="743"/>
          <w:tab w:val="left" w:pos="993"/>
        </w:tabs>
        <w:spacing w:line="360" w:lineRule="auto"/>
        <w:ind w:firstLine="709"/>
        <w:jc w:val="both"/>
        <w:rPr>
          <w:sz w:val="24"/>
          <w:szCs w:val="24"/>
          <w:lang w:val="kk-KZ"/>
        </w:rPr>
      </w:pPr>
      <w:r w:rsidRPr="00E977DE">
        <w:rPr>
          <w:sz w:val="24"/>
          <w:szCs w:val="24"/>
          <w:lang w:val="en-US"/>
        </w:rPr>
        <w:t>2 Andpulionis N.Yu..</w:t>
      </w:r>
      <w:r w:rsidRPr="00E977DE">
        <w:rPr>
          <w:sz w:val="24"/>
          <w:szCs w:val="24"/>
          <w:lang w:val="kk-KZ"/>
        </w:rPr>
        <w:t>,</w:t>
      </w:r>
      <w:r w:rsidRPr="00E977DE">
        <w:rPr>
          <w:sz w:val="24"/>
          <w:szCs w:val="24"/>
          <w:lang w:val="en-US"/>
        </w:rPr>
        <w:t xml:space="preserve"> Zavialov </w:t>
      </w:r>
      <w:proofErr w:type="gramStart"/>
      <w:r w:rsidRPr="00E977DE">
        <w:rPr>
          <w:sz w:val="24"/>
          <w:szCs w:val="24"/>
          <w:lang w:val="en-US"/>
        </w:rPr>
        <w:t>P.O..</w:t>
      </w:r>
      <w:proofErr w:type="gramEnd"/>
      <w:r w:rsidRPr="00E977DE">
        <w:rPr>
          <w:sz w:val="24"/>
          <w:szCs w:val="24"/>
          <w:lang w:val="en-US"/>
        </w:rPr>
        <w:t xml:space="preserve"> Laboratory Studies of Main Component Composition </w:t>
      </w:r>
      <w:proofErr w:type="gramStart"/>
      <w:r w:rsidRPr="00E977DE">
        <w:rPr>
          <w:sz w:val="24"/>
          <w:szCs w:val="24"/>
          <w:lang w:val="en-US"/>
        </w:rPr>
        <w:t>of  Hyperhaline</w:t>
      </w:r>
      <w:proofErr w:type="gramEnd"/>
      <w:r w:rsidRPr="00E977DE">
        <w:rPr>
          <w:sz w:val="24"/>
          <w:szCs w:val="24"/>
          <w:lang w:val="en-US"/>
        </w:rPr>
        <w:t xml:space="preserve"> Lakes // Experimental And Expeditionary Studies. Physical Oceanography, 2019, 26(1), pp. 13-31</w:t>
      </w:r>
      <w:r w:rsidRPr="00E977DE">
        <w:rPr>
          <w:sz w:val="24"/>
          <w:szCs w:val="24"/>
          <w:lang w:val="kk-KZ"/>
        </w:rPr>
        <w:t xml:space="preserve">. </w:t>
      </w:r>
      <w:hyperlink r:id="rId32" w:history="1">
        <w:r w:rsidRPr="00E977DE">
          <w:rPr>
            <w:rStyle w:val="aa"/>
            <w:sz w:val="24"/>
            <w:szCs w:val="24"/>
            <w:u w:val="none"/>
            <w:lang w:val="en-US"/>
          </w:rPr>
          <w:t>https://doi.org/10.22449/1573-160X-2019-1-13-31</w:t>
        </w:r>
      </w:hyperlink>
      <w:r w:rsidRPr="00E977DE">
        <w:rPr>
          <w:sz w:val="24"/>
          <w:szCs w:val="24"/>
          <w:lang w:val="kk-KZ"/>
        </w:rPr>
        <w:t xml:space="preserve"> </w:t>
      </w:r>
    </w:p>
    <w:p w:rsidR="00FA0A45" w:rsidRPr="00E977DE" w:rsidRDefault="00FA0A45" w:rsidP="00FA0A45">
      <w:pPr>
        <w:spacing w:line="360" w:lineRule="auto"/>
        <w:ind w:firstLine="709"/>
        <w:jc w:val="both"/>
        <w:rPr>
          <w:color w:val="000000"/>
          <w:sz w:val="24"/>
          <w:szCs w:val="24"/>
          <w:lang w:val="en-US"/>
        </w:rPr>
      </w:pPr>
      <w:r w:rsidRPr="00E977DE">
        <w:rPr>
          <w:color w:val="000000"/>
          <w:sz w:val="24"/>
          <w:szCs w:val="24"/>
          <w:lang w:val="en-US"/>
        </w:rPr>
        <w:t>Collective monograph published in the international Springer database</w:t>
      </w:r>
    </w:p>
    <w:p w:rsidR="00FA0A45" w:rsidRPr="00E977DE" w:rsidRDefault="00FA0A45" w:rsidP="00FA0A45">
      <w:pPr>
        <w:spacing w:line="360" w:lineRule="auto"/>
        <w:ind w:firstLine="709"/>
        <w:jc w:val="both"/>
        <w:rPr>
          <w:color w:val="000000"/>
          <w:sz w:val="24"/>
          <w:szCs w:val="24"/>
          <w:lang w:val="en-US"/>
        </w:rPr>
      </w:pPr>
      <w:r w:rsidRPr="00E977DE">
        <w:rPr>
          <w:color w:val="000000"/>
          <w:sz w:val="24"/>
          <w:szCs w:val="24"/>
          <w:lang w:val="en-US"/>
        </w:rPr>
        <w:lastRenderedPageBreak/>
        <w:t>1  Remote Sensing of the Asian Seas / Cretaux J.F., Kоstianoy A., Berge-Nguyen M, Kouraev A. Под ред. Barale V., Gade M. - 1 изд. - Hamburg: Springer, 2019.  - 523-539 p. https://doi.org/10.1007/978-3-319-94067-0</w:t>
      </w:r>
    </w:p>
    <w:p w:rsidR="00FA0A45" w:rsidRPr="00E977DE" w:rsidRDefault="00FA0A45" w:rsidP="00FA0A45">
      <w:pPr>
        <w:spacing w:line="360" w:lineRule="auto"/>
        <w:ind w:firstLine="709"/>
        <w:jc w:val="both"/>
        <w:rPr>
          <w:color w:val="000000"/>
          <w:sz w:val="24"/>
          <w:szCs w:val="24"/>
          <w:lang w:val="en-US"/>
        </w:rPr>
      </w:pPr>
      <w:r w:rsidRPr="00E977DE">
        <w:rPr>
          <w:color w:val="000000"/>
          <w:sz w:val="24"/>
          <w:szCs w:val="24"/>
          <w:lang w:val="en-US"/>
        </w:rPr>
        <w:t>Publications in domestic journals recommended by CCSES MES RK</w:t>
      </w:r>
    </w:p>
    <w:p w:rsidR="00FA0A45" w:rsidRPr="00D01F96" w:rsidRDefault="00FA0A45" w:rsidP="00FA0A45">
      <w:pPr>
        <w:spacing w:line="360" w:lineRule="auto"/>
        <w:ind w:firstLine="709"/>
        <w:jc w:val="both"/>
        <w:rPr>
          <w:color w:val="000000"/>
          <w:sz w:val="24"/>
          <w:szCs w:val="24"/>
          <w:lang w:val="en-US"/>
        </w:rPr>
      </w:pPr>
      <w:r w:rsidRPr="00E977DE">
        <w:rPr>
          <w:color w:val="000000"/>
          <w:sz w:val="24"/>
          <w:szCs w:val="24"/>
          <w:lang w:val="en-US"/>
        </w:rPr>
        <w:t xml:space="preserve">1 Mambetulayeva S.M., Kuchkarova S.A., Kurbaniyazov A.K. Features of successional processes and restorative potential of phytocenoses on the dried bottom of the Aral Sea // Problems of Geography and Geoecology. . - 2019. </w:t>
      </w:r>
      <w:proofErr w:type="gramStart"/>
      <w:r w:rsidRPr="00E977DE">
        <w:rPr>
          <w:color w:val="000000"/>
          <w:sz w:val="24"/>
          <w:szCs w:val="24"/>
          <w:lang w:val="en-US"/>
        </w:rPr>
        <w:t>- № 2.</w:t>
      </w:r>
      <w:proofErr w:type="gramEnd"/>
      <w:r w:rsidRPr="00E977DE">
        <w:rPr>
          <w:color w:val="000000"/>
          <w:sz w:val="24"/>
          <w:szCs w:val="24"/>
          <w:lang w:val="en-US"/>
        </w:rPr>
        <w:t xml:space="preserve"> - P.81-87.</w:t>
      </w:r>
      <w:r w:rsidR="00D01F96" w:rsidRPr="00D01F96">
        <w:rPr>
          <w:color w:val="000000"/>
          <w:sz w:val="24"/>
          <w:szCs w:val="24"/>
          <w:lang w:val="en-US"/>
        </w:rPr>
        <w:t xml:space="preserve"> </w:t>
      </w:r>
      <w:proofErr w:type="gramStart"/>
      <w:r w:rsidR="00D01F96" w:rsidRPr="003F3D5C">
        <w:rPr>
          <w:color w:val="000000"/>
          <w:sz w:val="24"/>
          <w:szCs w:val="24"/>
          <w:lang w:val="en-US"/>
        </w:rPr>
        <w:t>(In Russian).</w:t>
      </w:r>
      <w:proofErr w:type="gramEnd"/>
    </w:p>
    <w:p w:rsidR="00FA0A45" w:rsidRPr="00E977DE" w:rsidRDefault="00FA0A45" w:rsidP="00FA0A45">
      <w:pPr>
        <w:tabs>
          <w:tab w:val="left" w:pos="743"/>
          <w:tab w:val="left" w:pos="993"/>
        </w:tabs>
        <w:suppressAutoHyphens/>
        <w:spacing w:line="360" w:lineRule="auto"/>
        <w:ind w:firstLine="709"/>
        <w:jc w:val="both"/>
        <w:rPr>
          <w:sz w:val="24"/>
          <w:szCs w:val="24"/>
          <w:lang w:val="kk-KZ"/>
        </w:rPr>
      </w:pPr>
      <w:r w:rsidRPr="00E977DE">
        <w:rPr>
          <w:sz w:val="24"/>
          <w:szCs w:val="24"/>
          <w:lang w:val="kk-KZ"/>
        </w:rPr>
        <w:t xml:space="preserve">2 Mambetullaeva S.M., Kurbaniyazov A.K., Nurgaliyeva G.Zh. Research of transforvdtion of biogenoustltments in water ecosystems </w:t>
      </w:r>
      <w:r w:rsidRPr="00E977DE">
        <w:rPr>
          <w:sz w:val="24"/>
          <w:szCs w:val="24"/>
          <w:lang w:val="en-US"/>
        </w:rPr>
        <w:t xml:space="preserve">of the southern Aral sia area // News Of The National Academy Of Sciences Of The Republic Of  Kazakhstan. </w:t>
      </w:r>
      <w:proofErr w:type="gramStart"/>
      <w:r w:rsidRPr="00E977DE">
        <w:rPr>
          <w:sz w:val="24"/>
          <w:szCs w:val="24"/>
          <w:lang w:val="en-US"/>
        </w:rPr>
        <w:t>Series of agricultural sciences.</w:t>
      </w:r>
      <w:proofErr w:type="gramEnd"/>
      <w:r w:rsidRPr="00E977DE">
        <w:rPr>
          <w:sz w:val="24"/>
          <w:szCs w:val="24"/>
          <w:lang w:val="en-US"/>
        </w:rPr>
        <w:t xml:space="preserve"> </w:t>
      </w:r>
      <w:r w:rsidRPr="00E977DE">
        <w:rPr>
          <w:sz w:val="24"/>
          <w:szCs w:val="24"/>
          <w:lang w:val="kk-KZ"/>
        </w:rPr>
        <w:t>- 2019. - №</w:t>
      </w:r>
      <w:r w:rsidRPr="00E977DE">
        <w:rPr>
          <w:sz w:val="24"/>
          <w:szCs w:val="24"/>
          <w:lang w:val="en-US"/>
        </w:rPr>
        <w:t>3</w:t>
      </w:r>
      <w:r w:rsidRPr="00E977DE">
        <w:rPr>
          <w:sz w:val="24"/>
          <w:szCs w:val="24"/>
          <w:lang w:val="kk-KZ"/>
        </w:rPr>
        <w:t xml:space="preserve"> (</w:t>
      </w:r>
      <w:r w:rsidRPr="00E977DE">
        <w:rPr>
          <w:sz w:val="24"/>
          <w:szCs w:val="24"/>
          <w:lang w:val="en-US"/>
        </w:rPr>
        <w:t>51</w:t>
      </w:r>
      <w:r w:rsidRPr="00E977DE">
        <w:rPr>
          <w:sz w:val="24"/>
          <w:szCs w:val="24"/>
          <w:lang w:val="kk-KZ"/>
        </w:rPr>
        <w:t xml:space="preserve">). - </w:t>
      </w:r>
      <w:r w:rsidRPr="00E977DE">
        <w:rPr>
          <w:sz w:val="24"/>
          <w:szCs w:val="24"/>
          <w:lang w:val="en-US"/>
        </w:rPr>
        <w:t>P</w:t>
      </w:r>
      <w:r w:rsidRPr="00E977DE">
        <w:rPr>
          <w:sz w:val="24"/>
          <w:szCs w:val="24"/>
          <w:lang w:val="kk-KZ"/>
        </w:rPr>
        <w:t>.</w:t>
      </w:r>
      <w:r w:rsidRPr="00E977DE">
        <w:rPr>
          <w:sz w:val="24"/>
          <w:szCs w:val="24"/>
          <w:lang w:val="en-US"/>
        </w:rPr>
        <w:t xml:space="preserve"> </w:t>
      </w:r>
      <w:proofErr w:type="gramStart"/>
      <w:r w:rsidRPr="00E977DE">
        <w:rPr>
          <w:sz w:val="24"/>
          <w:szCs w:val="24"/>
          <w:lang w:val="en-US"/>
        </w:rPr>
        <w:t>33-36</w:t>
      </w:r>
      <w:r w:rsidRPr="00E977DE">
        <w:rPr>
          <w:sz w:val="24"/>
          <w:szCs w:val="24"/>
          <w:lang w:val="kk-KZ"/>
        </w:rPr>
        <w:t>.</w:t>
      </w:r>
      <w:proofErr w:type="gramEnd"/>
      <w:r w:rsidRPr="00E977DE">
        <w:rPr>
          <w:sz w:val="24"/>
          <w:szCs w:val="24"/>
          <w:lang w:val="kk-KZ"/>
        </w:rPr>
        <w:t xml:space="preserve"> </w:t>
      </w:r>
    </w:p>
    <w:p w:rsidR="00FA0A45" w:rsidRPr="00E977DE" w:rsidRDefault="00FA0A45" w:rsidP="00FA0A45">
      <w:pPr>
        <w:tabs>
          <w:tab w:val="left" w:pos="993"/>
        </w:tabs>
        <w:spacing w:line="360" w:lineRule="auto"/>
        <w:ind w:firstLine="709"/>
        <w:jc w:val="both"/>
        <w:rPr>
          <w:sz w:val="24"/>
          <w:szCs w:val="24"/>
          <w:lang w:val="kk-KZ"/>
        </w:rPr>
      </w:pPr>
      <w:r w:rsidRPr="00E977DE">
        <w:rPr>
          <w:sz w:val="24"/>
          <w:szCs w:val="24"/>
          <w:lang w:val="kk-KZ"/>
        </w:rPr>
        <w:t>Monograph in Kazakhstan publishing house</w:t>
      </w:r>
    </w:p>
    <w:p w:rsidR="00FA0A45" w:rsidRPr="00D01F96" w:rsidRDefault="00FA0A45" w:rsidP="00FA0A45">
      <w:pPr>
        <w:spacing w:line="360" w:lineRule="auto"/>
        <w:ind w:firstLine="709"/>
        <w:jc w:val="both"/>
        <w:rPr>
          <w:sz w:val="24"/>
          <w:szCs w:val="24"/>
          <w:lang w:val="en-US"/>
        </w:rPr>
      </w:pPr>
      <w:r w:rsidRPr="00E977DE">
        <w:rPr>
          <w:rFonts w:eastAsia="Calibri"/>
          <w:sz w:val="24"/>
          <w:szCs w:val="24"/>
          <w:lang w:val="en-US" w:eastAsia="en-US"/>
        </w:rPr>
        <w:t xml:space="preserve">1. Kurbaniyazov A. K. Natural complexes of the Aral </w:t>
      </w:r>
      <w:proofErr w:type="gramStart"/>
      <w:r w:rsidRPr="00E977DE">
        <w:rPr>
          <w:rFonts w:eastAsia="Calibri"/>
          <w:sz w:val="24"/>
          <w:szCs w:val="24"/>
          <w:lang w:val="en-US" w:eastAsia="en-US"/>
        </w:rPr>
        <w:t>sea</w:t>
      </w:r>
      <w:proofErr w:type="gramEnd"/>
      <w:r w:rsidRPr="00E977DE">
        <w:rPr>
          <w:rFonts w:eastAsia="Calibri"/>
          <w:sz w:val="24"/>
          <w:szCs w:val="24"/>
          <w:lang w:val="en-US" w:eastAsia="en-US"/>
        </w:rPr>
        <w:t xml:space="preserve">: monograph. - Shymkent: </w:t>
      </w:r>
      <w:r w:rsidRPr="00E977DE">
        <w:rPr>
          <w:rFonts w:eastAsia="Calibri"/>
          <w:sz w:val="24"/>
          <w:szCs w:val="24"/>
          <w:lang w:val="kk-KZ" w:eastAsia="en-US"/>
        </w:rPr>
        <w:t>«</w:t>
      </w:r>
      <w:r w:rsidRPr="00E977DE">
        <w:rPr>
          <w:rFonts w:eastAsia="Calibri"/>
          <w:sz w:val="24"/>
          <w:szCs w:val="24"/>
          <w:lang w:val="en-US" w:eastAsia="en-US"/>
        </w:rPr>
        <w:t>Alem</w:t>
      </w:r>
      <w:r w:rsidRPr="00E977DE">
        <w:rPr>
          <w:rFonts w:eastAsia="Calibri"/>
          <w:sz w:val="24"/>
          <w:szCs w:val="24"/>
          <w:lang w:val="kk-KZ" w:eastAsia="en-US"/>
        </w:rPr>
        <w:t>»</w:t>
      </w:r>
      <w:r w:rsidRPr="00E977DE">
        <w:rPr>
          <w:rFonts w:eastAsia="Calibri"/>
          <w:sz w:val="24"/>
          <w:szCs w:val="24"/>
          <w:lang w:val="en-US" w:eastAsia="en-US"/>
        </w:rPr>
        <w:t xml:space="preserve"> printing House, 2019. - 115 p.</w:t>
      </w:r>
      <w:r w:rsidR="00D01F96" w:rsidRPr="00D01F96">
        <w:rPr>
          <w:rFonts w:eastAsia="Calibri"/>
          <w:sz w:val="24"/>
          <w:szCs w:val="24"/>
          <w:lang w:val="en-US" w:eastAsia="en-US"/>
        </w:rPr>
        <w:t xml:space="preserve"> </w:t>
      </w:r>
      <w:r w:rsidR="00D01F96" w:rsidRPr="003F3D5C">
        <w:rPr>
          <w:color w:val="000000"/>
          <w:sz w:val="24"/>
          <w:szCs w:val="24"/>
          <w:lang w:val="en-US"/>
        </w:rPr>
        <w:t>(In Russian).</w:t>
      </w:r>
    </w:p>
    <w:p w:rsidR="00FA0A45" w:rsidRPr="00E977DE" w:rsidRDefault="00FA0A45" w:rsidP="00FA0A45">
      <w:pPr>
        <w:spacing w:line="360" w:lineRule="auto"/>
        <w:ind w:firstLine="709"/>
        <w:jc w:val="both"/>
        <w:rPr>
          <w:color w:val="000000"/>
          <w:sz w:val="24"/>
          <w:szCs w:val="24"/>
          <w:lang w:val="en-US"/>
        </w:rPr>
      </w:pPr>
    </w:p>
    <w:p w:rsidR="00FA0A45" w:rsidRPr="00E977DE" w:rsidRDefault="00FA0A45" w:rsidP="00FA0A45">
      <w:pPr>
        <w:spacing w:line="360" w:lineRule="auto"/>
        <w:ind w:firstLine="709"/>
        <w:jc w:val="both"/>
        <w:rPr>
          <w:color w:val="000000"/>
          <w:sz w:val="24"/>
          <w:szCs w:val="24"/>
          <w:lang w:val="kk-KZ"/>
        </w:rPr>
      </w:pPr>
      <w:r w:rsidRPr="00E977DE">
        <w:rPr>
          <w:color w:val="000000"/>
          <w:sz w:val="24"/>
          <w:szCs w:val="24"/>
          <w:lang w:val="en-US"/>
        </w:rPr>
        <w:t>List of published works within the project for 20</w:t>
      </w:r>
      <w:r w:rsidRPr="00E977DE">
        <w:rPr>
          <w:color w:val="000000"/>
          <w:sz w:val="24"/>
          <w:szCs w:val="24"/>
          <w:lang w:val="kk-KZ"/>
        </w:rPr>
        <w:t>20</w:t>
      </w:r>
    </w:p>
    <w:p w:rsidR="00FA0A45" w:rsidRPr="00E977DE" w:rsidRDefault="00FA0A45" w:rsidP="00FA0A45">
      <w:pPr>
        <w:spacing w:line="360" w:lineRule="auto"/>
        <w:ind w:firstLine="709"/>
        <w:jc w:val="both"/>
        <w:rPr>
          <w:color w:val="000000"/>
          <w:sz w:val="24"/>
          <w:szCs w:val="24"/>
          <w:lang w:val="kk-KZ"/>
        </w:rPr>
      </w:pPr>
      <w:r w:rsidRPr="00E977DE">
        <w:rPr>
          <w:color w:val="000000"/>
          <w:sz w:val="24"/>
          <w:szCs w:val="24"/>
          <w:lang w:val="en-US"/>
        </w:rPr>
        <w:t>Publications in domestic journals recommended by CCSES MES RK</w:t>
      </w:r>
    </w:p>
    <w:p w:rsidR="00FA0A45" w:rsidRPr="00E977DE" w:rsidRDefault="00FA0A45" w:rsidP="00FA0A45">
      <w:pPr>
        <w:spacing w:line="360" w:lineRule="auto"/>
        <w:ind w:firstLine="709"/>
        <w:jc w:val="both"/>
        <w:rPr>
          <w:color w:val="000000"/>
          <w:sz w:val="24"/>
          <w:szCs w:val="24"/>
          <w:lang w:val="kk-KZ"/>
        </w:rPr>
      </w:pPr>
      <w:r w:rsidRPr="00E977DE">
        <w:rPr>
          <w:color w:val="000000"/>
          <w:sz w:val="24"/>
          <w:szCs w:val="24"/>
          <w:lang w:val="kk-KZ"/>
        </w:rPr>
        <w:t>1 Izhitsky A. S., Zavyalov P. O., Kurbaniyazov A. K., Sapozhnikov F. V., Yakushev E. V. Comprehensive study of the hydroecological state of residual reservoirs of the Aral sea // Questions of geography and Geoecology. - 2020. - No. 2. - Pp. 30-39.</w:t>
      </w:r>
      <w:r w:rsidR="00D01F96">
        <w:rPr>
          <w:color w:val="000000"/>
          <w:sz w:val="24"/>
          <w:szCs w:val="24"/>
          <w:lang w:val="kk-KZ"/>
        </w:rPr>
        <w:t xml:space="preserve"> </w:t>
      </w:r>
      <w:proofErr w:type="gramStart"/>
      <w:r w:rsidR="00D01F96" w:rsidRPr="003F3D5C">
        <w:rPr>
          <w:color w:val="000000"/>
          <w:sz w:val="24"/>
          <w:szCs w:val="24"/>
          <w:lang w:val="en-US"/>
        </w:rPr>
        <w:t>(In Russian).</w:t>
      </w:r>
      <w:proofErr w:type="gramEnd"/>
    </w:p>
    <w:p w:rsidR="00FA0A45" w:rsidRPr="00E977DE" w:rsidRDefault="00FA0A45" w:rsidP="00FA0A45">
      <w:pPr>
        <w:spacing w:line="360" w:lineRule="auto"/>
        <w:ind w:firstLine="709"/>
        <w:jc w:val="both"/>
        <w:rPr>
          <w:sz w:val="24"/>
          <w:szCs w:val="24"/>
          <w:lang w:val="kk-KZ"/>
        </w:rPr>
      </w:pPr>
      <w:r w:rsidRPr="00E977DE">
        <w:rPr>
          <w:rStyle w:val="af7"/>
          <w:i w:val="0"/>
          <w:color w:val="auto"/>
          <w:sz w:val="24"/>
          <w:szCs w:val="24"/>
          <w:lang w:val="kk-KZ"/>
        </w:rPr>
        <w:t xml:space="preserve">2  </w:t>
      </w:r>
      <w:r w:rsidRPr="00E977DE">
        <w:rPr>
          <w:sz w:val="24"/>
          <w:szCs w:val="24"/>
          <w:lang w:val="en-US"/>
        </w:rPr>
        <w:t>Ayzel G.V., Izhitskiy A.C., Kurbaniyazov A.K. Forecasting of t</w:t>
      </w:r>
      <w:r w:rsidRPr="00E977DE">
        <w:rPr>
          <w:sz w:val="24"/>
          <w:szCs w:val="24"/>
          <w:lang w:val="kk-KZ"/>
        </w:rPr>
        <w:t>һ</w:t>
      </w:r>
      <w:r w:rsidRPr="00E977DE">
        <w:rPr>
          <w:sz w:val="24"/>
          <w:szCs w:val="24"/>
          <w:lang w:val="en-US"/>
        </w:rPr>
        <w:t>e state of t</w:t>
      </w:r>
      <w:r w:rsidRPr="00E977DE">
        <w:rPr>
          <w:sz w:val="24"/>
          <w:szCs w:val="24"/>
          <w:lang w:val="kk-KZ"/>
        </w:rPr>
        <w:t>һ</w:t>
      </w:r>
      <w:r w:rsidRPr="00E977DE">
        <w:rPr>
          <w:sz w:val="24"/>
          <w:szCs w:val="24"/>
          <w:lang w:val="en-US"/>
        </w:rPr>
        <w:t xml:space="preserve">e small Aral sea based on open data sources  // Reports of the National Academy of sciences of the Republic оf Kazakhstan. - 2020. </w:t>
      </w:r>
      <w:proofErr w:type="gramStart"/>
      <w:r w:rsidRPr="00E977DE">
        <w:rPr>
          <w:sz w:val="24"/>
          <w:szCs w:val="24"/>
          <w:lang w:val="en-US"/>
        </w:rPr>
        <w:t>- №4 (332).</w:t>
      </w:r>
      <w:proofErr w:type="gramEnd"/>
      <w:r w:rsidRPr="00E977DE">
        <w:rPr>
          <w:sz w:val="24"/>
          <w:szCs w:val="24"/>
          <w:lang w:val="en-US"/>
        </w:rPr>
        <w:t xml:space="preserve"> - P. 57-64. </w:t>
      </w:r>
      <w:hyperlink r:id="rId33" w:history="1">
        <w:r w:rsidRPr="00E977DE">
          <w:rPr>
            <w:rStyle w:val="aa"/>
            <w:sz w:val="24"/>
            <w:szCs w:val="24"/>
            <w:u w:val="none"/>
            <w:lang w:val="en-US"/>
          </w:rPr>
          <w:t>https://doi.org/10.32014/2020.2518-1483.89</w:t>
        </w:r>
      </w:hyperlink>
      <w:r w:rsidRPr="00E977DE">
        <w:rPr>
          <w:sz w:val="24"/>
          <w:szCs w:val="24"/>
          <w:lang w:val="kk-KZ"/>
        </w:rPr>
        <w:t xml:space="preserve"> </w:t>
      </w:r>
    </w:p>
    <w:p w:rsidR="00FA0A45" w:rsidRPr="00E977DE" w:rsidRDefault="00FA0A45" w:rsidP="00FA0A45">
      <w:pPr>
        <w:spacing w:line="360" w:lineRule="auto"/>
        <w:ind w:firstLine="709"/>
        <w:jc w:val="both"/>
        <w:rPr>
          <w:sz w:val="24"/>
          <w:szCs w:val="24"/>
          <w:lang w:val="en-US"/>
        </w:rPr>
      </w:pPr>
      <w:r w:rsidRPr="00E977DE">
        <w:rPr>
          <w:sz w:val="24"/>
          <w:szCs w:val="24"/>
          <w:lang w:val="en-US"/>
        </w:rPr>
        <w:t>Scientific articles in journals included in the Web of Science and Scopus databases</w:t>
      </w:r>
    </w:p>
    <w:p w:rsidR="00FA0A45" w:rsidRPr="00E977DE" w:rsidRDefault="00FA0A45" w:rsidP="00FA0A45">
      <w:pPr>
        <w:spacing w:line="360" w:lineRule="auto"/>
        <w:ind w:firstLine="709"/>
        <w:jc w:val="both"/>
        <w:rPr>
          <w:sz w:val="24"/>
          <w:szCs w:val="24"/>
          <w:lang w:val="kk-KZ"/>
        </w:rPr>
      </w:pPr>
      <w:r w:rsidRPr="00E977DE">
        <w:rPr>
          <w:sz w:val="24"/>
          <w:szCs w:val="24"/>
          <w:lang w:val="en-US"/>
        </w:rPr>
        <w:t>1</w:t>
      </w:r>
      <w:r w:rsidRPr="00E977DE">
        <w:rPr>
          <w:sz w:val="24"/>
          <w:szCs w:val="24"/>
          <w:lang w:val="kk-KZ"/>
        </w:rPr>
        <w:t xml:space="preserve">  </w:t>
      </w:r>
      <w:r w:rsidRPr="00E977DE">
        <w:rPr>
          <w:sz w:val="24"/>
          <w:szCs w:val="24"/>
          <w:lang w:val="en-US"/>
        </w:rPr>
        <w:t xml:space="preserve">Zavialov P.O., Izhitskiy A.S., Kirillin G.B., Rezvov V.Yu., Alymkulov S.A., Zhumaliev K.M., Kurbaniyazov A.K. Features of Thermohaline Structure and Circulation in Lake Issyk-Kul  // Oceanology. - 2020. </w:t>
      </w:r>
      <w:proofErr w:type="gramStart"/>
      <w:r w:rsidRPr="00E977DE">
        <w:rPr>
          <w:sz w:val="24"/>
          <w:szCs w:val="24"/>
          <w:lang w:val="en-US"/>
        </w:rPr>
        <w:t>- №60 (3).</w:t>
      </w:r>
      <w:proofErr w:type="gramEnd"/>
      <w:r w:rsidRPr="00E977DE">
        <w:rPr>
          <w:sz w:val="24"/>
          <w:szCs w:val="24"/>
          <w:lang w:val="en-US"/>
        </w:rPr>
        <w:t xml:space="preserve"> - P. </w:t>
      </w:r>
      <w:r w:rsidRPr="00E977DE">
        <w:rPr>
          <w:sz w:val="24"/>
          <w:szCs w:val="24"/>
          <w:lang w:val="kk-KZ"/>
        </w:rPr>
        <w:t>297-307</w:t>
      </w:r>
      <w:r w:rsidRPr="00E977DE">
        <w:rPr>
          <w:sz w:val="24"/>
          <w:szCs w:val="24"/>
          <w:lang w:val="en-US"/>
        </w:rPr>
        <w:t xml:space="preserve">. </w:t>
      </w:r>
      <w:hyperlink r:id="rId34" w:history="1">
        <w:r w:rsidRPr="00E977DE">
          <w:rPr>
            <w:rStyle w:val="aa"/>
            <w:sz w:val="24"/>
            <w:szCs w:val="24"/>
            <w:u w:val="none"/>
            <w:lang w:val="en-US"/>
          </w:rPr>
          <w:t>https://doi.org/10.1134/S0001437020020137</w:t>
        </w:r>
      </w:hyperlink>
      <w:r w:rsidRPr="00E977DE">
        <w:rPr>
          <w:sz w:val="24"/>
          <w:szCs w:val="24"/>
          <w:lang w:val="kk-KZ"/>
        </w:rPr>
        <w:t xml:space="preserve"> </w:t>
      </w:r>
    </w:p>
    <w:p w:rsidR="00FA0A45" w:rsidRPr="00E977DE" w:rsidRDefault="00FA0A45" w:rsidP="00FA0A45">
      <w:pPr>
        <w:spacing w:line="360" w:lineRule="auto"/>
        <w:ind w:firstLine="709"/>
        <w:jc w:val="both"/>
        <w:rPr>
          <w:sz w:val="24"/>
          <w:szCs w:val="24"/>
          <w:lang w:val="en-US"/>
        </w:rPr>
      </w:pPr>
      <w:proofErr w:type="gramStart"/>
      <w:r w:rsidRPr="00E977DE">
        <w:rPr>
          <w:sz w:val="24"/>
          <w:szCs w:val="24"/>
          <w:lang w:val="en-US"/>
        </w:rPr>
        <w:t>2  Ayzel</w:t>
      </w:r>
      <w:proofErr w:type="gramEnd"/>
      <w:r w:rsidRPr="00E977DE">
        <w:rPr>
          <w:sz w:val="24"/>
          <w:szCs w:val="24"/>
          <w:lang w:val="en-US"/>
        </w:rPr>
        <w:t xml:space="preserve"> G., Izhitskiy A. Climate change impact assessment on freshwater inflow into the small Аral sea // Water. - 2019. </w:t>
      </w:r>
      <w:proofErr w:type="gramStart"/>
      <w:r w:rsidRPr="00E977DE">
        <w:rPr>
          <w:sz w:val="24"/>
          <w:szCs w:val="24"/>
          <w:lang w:val="en-US"/>
        </w:rPr>
        <w:t>- №11 (11).</w:t>
      </w:r>
      <w:proofErr w:type="gramEnd"/>
      <w:r w:rsidRPr="00E977DE">
        <w:rPr>
          <w:sz w:val="24"/>
          <w:szCs w:val="24"/>
          <w:lang w:val="en-US"/>
        </w:rPr>
        <w:t xml:space="preserve"> - P. 2377. </w:t>
      </w:r>
      <w:hyperlink r:id="rId35" w:history="1">
        <w:r w:rsidRPr="00E977DE">
          <w:rPr>
            <w:rStyle w:val="aa"/>
            <w:sz w:val="24"/>
            <w:szCs w:val="24"/>
            <w:u w:val="none"/>
            <w:lang w:val="kk-KZ"/>
          </w:rPr>
          <w:t>http://dx.doi.org/10.3390/w11112377</w:t>
        </w:r>
      </w:hyperlink>
      <w:r w:rsidRPr="00E977DE">
        <w:rPr>
          <w:sz w:val="24"/>
          <w:szCs w:val="24"/>
          <w:lang w:val="en-US"/>
        </w:rPr>
        <w:t xml:space="preserve"> Web of Science, IF  201</w:t>
      </w:r>
      <w:r w:rsidRPr="00E977DE">
        <w:rPr>
          <w:sz w:val="24"/>
          <w:szCs w:val="24"/>
          <w:lang w:val="kk-KZ"/>
        </w:rPr>
        <w:t>9</w:t>
      </w:r>
      <w:r w:rsidRPr="00E977DE">
        <w:rPr>
          <w:sz w:val="24"/>
          <w:szCs w:val="24"/>
          <w:lang w:val="en-US"/>
        </w:rPr>
        <w:t xml:space="preserve"> . – </w:t>
      </w:r>
      <w:r w:rsidRPr="00E977DE">
        <w:rPr>
          <w:sz w:val="24"/>
          <w:szCs w:val="24"/>
          <w:lang w:val="kk-KZ"/>
        </w:rPr>
        <w:t>2,544</w:t>
      </w:r>
      <w:r w:rsidRPr="00E977DE">
        <w:rPr>
          <w:sz w:val="24"/>
          <w:szCs w:val="24"/>
          <w:lang w:val="en-US"/>
        </w:rPr>
        <w:t xml:space="preserve">. </w:t>
      </w:r>
    </w:p>
    <w:p w:rsidR="00FA0A45" w:rsidRPr="00E977DE" w:rsidRDefault="00FA0A45" w:rsidP="00FA0A45">
      <w:pPr>
        <w:spacing w:line="360" w:lineRule="auto"/>
        <w:ind w:firstLine="709"/>
        <w:jc w:val="both"/>
        <w:rPr>
          <w:sz w:val="24"/>
          <w:szCs w:val="24"/>
          <w:lang w:val="en-US"/>
        </w:rPr>
      </w:pPr>
      <w:r w:rsidRPr="00E977DE">
        <w:rPr>
          <w:sz w:val="24"/>
          <w:szCs w:val="24"/>
          <w:lang w:val="en-US"/>
        </w:rPr>
        <w:t>3</w:t>
      </w:r>
      <w:r w:rsidRPr="00E977DE">
        <w:rPr>
          <w:sz w:val="24"/>
          <w:szCs w:val="24"/>
          <w:lang w:val="kk-KZ"/>
        </w:rPr>
        <w:t>.</w:t>
      </w:r>
      <w:r w:rsidRPr="00E977DE">
        <w:rPr>
          <w:sz w:val="24"/>
          <w:szCs w:val="24"/>
          <w:lang w:val="en-US"/>
        </w:rPr>
        <w:t xml:space="preserve">A.K.Kurbaniyazov, S.K.Berdibayeva, K.Mamutov, P.R.Reimov, K.A.Kosnazarov, E.U.Sagindykova, Some questions study of deflation processes and sand transport in the drained bottom of the Aral sea // News of the National Academy of Sciences of the Republic of Kazakhstan. </w:t>
      </w:r>
      <w:proofErr w:type="gramStart"/>
      <w:r w:rsidRPr="00E977DE">
        <w:rPr>
          <w:sz w:val="24"/>
          <w:szCs w:val="24"/>
          <w:lang w:val="en-US"/>
        </w:rPr>
        <w:t>Series of geology and technology sciences.</w:t>
      </w:r>
      <w:proofErr w:type="gramEnd"/>
      <w:r w:rsidRPr="00E977DE">
        <w:rPr>
          <w:sz w:val="24"/>
          <w:szCs w:val="24"/>
          <w:lang w:val="en-US"/>
        </w:rPr>
        <w:t xml:space="preserve"> – 2020. </w:t>
      </w:r>
      <w:proofErr w:type="gramStart"/>
      <w:r w:rsidRPr="00E977DE">
        <w:rPr>
          <w:sz w:val="24"/>
          <w:szCs w:val="24"/>
          <w:lang w:val="en-US"/>
        </w:rPr>
        <w:t>- № 6 (444</w:t>
      </w:r>
      <w:r w:rsidRPr="00E977DE">
        <w:rPr>
          <w:sz w:val="24"/>
          <w:szCs w:val="24"/>
          <w:lang w:val="kk-KZ"/>
        </w:rPr>
        <w:t>).</w:t>
      </w:r>
      <w:proofErr w:type="gramEnd"/>
      <w:r w:rsidRPr="00E977DE">
        <w:rPr>
          <w:sz w:val="24"/>
          <w:szCs w:val="24"/>
          <w:lang w:val="kk-KZ"/>
        </w:rPr>
        <w:t xml:space="preserve"> – С.</w:t>
      </w:r>
      <w:r w:rsidRPr="00E977DE">
        <w:rPr>
          <w:sz w:val="24"/>
          <w:szCs w:val="24"/>
          <w:lang w:val="en-US"/>
        </w:rPr>
        <w:t xml:space="preserve"> </w:t>
      </w:r>
      <w:proofErr w:type="gramStart"/>
      <w:r w:rsidRPr="00E977DE">
        <w:rPr>
          <w:sz w:val="24"/>
          <w:szCs w:val="24"/>
          <w:lang w:val="en-US"/>
        </w:rPr>
        <w:t>40-50.</w:t>
      </w:r>
      <w:proofErr w:type="gramEnd"/>
    </w:p>
    <w:p w:rsidR="00FA0A45" w:rsidRPr="00E977DE" w:rsidRDefault="00FA0A45" w:rsidP="00FA0A45">
      <w:pPr>
        <w:spacing w:line="360" w:lineRule="auto"/>
        <w:ind w:firstLine="709"/>
        <w:jc w:val="both"/>
        <w:rPr>
          <w:sz w:val="24"/>
          <w:szCs w:val="24"/>
          <w:lang w:val="kk-KZ"/>
        </w:rPr>
      </w:pPr>
      <w:r w:rsidRPr="00E977DE">
        <w:rPr>
          <w:sz w:val="24"/>
          <w:szCs w:val="24"/>
          <w:lang w:val="kk-KZ"/>
        </w:rPr>
        <w:lastRenderedPageBreak/>
        <w:t>Reports published at International conferences</w:t>
      </w:r>
      <w:r w:rsidRPr="00E977DE">
        <w:rPr>
          <w:sz w:val="24"/>
          <w:szCs w:val="24"/>
          <w:lang w:val="en-US"/>
        </w:rPr>
        <w:t xml:space="preserve"> </w:t>
      </w:r>
    </w:p>
    <w:p w:rsidR="00FA0A45" w:rsidRPr="00E977DE" w:rsidRDefault="00FA0A45" w:rsidP="00FA0A45">
      <w:pPr>
        <w:spacing w:line="360" w:lineRule="auto"/>
        <w:ind w:firstLine="709"/>
        <w:jc w:val="both"/>
        <w:rPr>
          <w:sz w:val="24"/>
          <w:szCs w:val="24"/>
          <w:lang w:val="en-US"/>
        </w:rPr>
      </w:pPr>
      <w:r w:rsidRPr="00E977DE">
        <w:rPr>
          <w:sz w:val="24"/>
          <w:szCs w:val="24"/>
          <w:lang w:val="kk-KZ"/>
        </w:rPr>
        <w:t xml:space="preserve">1 Kurbaniyazov A. K., Nabiollin D. E. Conducted Research of the Northern part of the Aral sea // Collection of materials of the Republican scientific and theoretical conference "Topical issues of geography and teaching". - - Nukus: Nukus state pedagogical Institute named after Ajiniyaz, 2020. - Pp. 172-174. </w:t>
      </w:r>
      <w:r w:rsidR="00D01F96">
        <w:rPr>
          <w:sz w:val="24"/>
          <w:szCs w:val="24"/>
          <w:lang w:val="kk-KZ"/>
        </w:rPr>
        <w:t xml:space="preserve"> </w:t>
      </w:r>
      <w:proofErr w:type="gramStart"/>
      <w:r w:rsidR="00D01F96" w:rsidRPr="003F3D5C">
        <w:rPr>
          <w:color w:val="000000"/>
          <w:sz w:val="24"/>
          <w:szCs w:val="24"/>
          <w:lang w:val="en-US"/>
        </w:rPr>
        <w:t>(In Russian).</w:t>
      </w:r>
      <w:proofErr w:type="gramEnd"/>
    </w:p>
    <w:p w:rsidR="00FA0A45" w:rsidRPr="00D01F96" w:rsidRDefault="00FA0A45" w:rsidP="00FA0A45">
      <w:pPr>
        <w:spacing w:line="360" w:lineRule="auto"/>
        <w:ind w:firstLine="709"/>
        <w:jc w:val="both"/>
        <w:rPr>
          <w:sz w:val="24"/>
          <w:szCs w:val="24"/>
          <w:lang w:val="en-US"/>
        </w:rPr>
      </w:pPr>
      <w:r w:rsidRPr="00E977DE">
        <w:rPr>
          <w:sz w:val="24"/>
          <w:szCs w:val="24"/>
          <w:lang w:val="en-US"/>
        </w:rPr>
        <w:t>2 Sapozhnikov F. V., Kalinina O. Yu., Kurbaniyazov A. K., Abdrasilov A. Studies of microphytobenthos in reservoirs of the small Aral sea system // Collection of materials of the international scientific and theoretical conference "Topical issues of Natural Sciences". - Nukus: Nukus state pedagogical Institute named after Ajiniyaz, 2020. - Pp. 229-231.</w:t>
      </w:r>
      <w:r w:rsidR="00D01F96" w:rsidRPr="00D01F96">
        <w:rPr>
          <w:sz w:val="24"/>
          <w:szCs w:val="24"/>
          <w:lang w:val="en-US"/>
        </w:rPr>
        <w:t xml:space="preserve"> </w:t>
      </w:r>
      <w:proofErr w:type="gramStart"/>
      <w:r w:rsidR="00D01F96" w:rsidRPr="003F3D5C">
        <w:rPr>
          <w:color w:val="000000"/>
          <w:sz w:val="24"/>
          <w:szCs w:val="24"/>
          <w:lang w:val="en-US"/>
        </w:rPr>
        <w:t>(In Russian).</w:t>
      </w:r>
      <w:proofErr w:type="gramEnd"/>
    </w:p>
    <w:p w:rsidR="00FA0A45" w:rsidRPr="00E977DE" w:rsidRDefault="00FA0A45" w:rsidP="00FA0A45">
      <w:pPr>
        <w:spacing w:line="360" w:lineRule="auto"/>
        <w:ind w:firstLine="709"/>
        <w:jc w:val="both"/>
        <w:rPr>
          <w:sz w:val="24"/>
          <w:szCs w:val="24"/>
          <w:lang w:val="kk-KZ"/>
        </w:rPr>
      </w:pPr>
      <w:r w:rsidRPr="00E977DE">
        <w:rPr>
          <w:sz w:val="24"/>
          <w:szCs w:val="24"/>
          <w:lang w:val="en-US"/>
        </w:rPr>
        <w:t xml:space="preserve">3 </w:t>
      </w:r>
      <w:r w:rsidRPr="00E977DE">
        <w:rPr>
          <w:sz w:val="24"/>
          <w:szCs w:val="24"/>
          <w:lang w:val="kk-KZ"/>
        </w:rPr>
        <w:t>Shatwell T., Kirillin G. Effect of climate warming on the mixed layer depth in lakes // In EGU General Assembly Conference Abstracts. – 2020. - Р. 22261.</w:t>
      </w:r>
    </w:p>
    <w:p w:rsidR="00FA0A45" w:rsidRPr="00E977DE" w:rsidRDefault="00FA0A45" w:rsidP="00FA0A45">
      <w:pPr>
        <w:spacing w:line="360" w:lineRule="auto"/>
        <w:ind w:firstLine="709"/>
        <w:jc w:val="both"/>
        <w:rPr>
          <w:sz w:val="24"/>
          <w:szCs w:val="24"/>
          <w:lang w:val="en-US"/>
        </w:rPr>
      </w:pPr>
      <w:r w:rsidRPr="00E977DE">
        <w:rPr>
          <w:bCs/>
          <w:sz w:val="24"/>
          <w:szCs w:val="24"/>
          <w:lang w:val="en-US"/>
        </w:rPr>
        <w:t>4</w:t>
      </w:r>
      <w:r w:rsidR="00D01F96" w:rsidRPr="00D01F96">
        <w:rPr>
          <w:bCs/>
          <w:sz w:val="24"/>
          <w:szCs w:val="24"/>
          <w:lang w:val="en-US"/>
        </w:rPr>
        <w:t xml:space="preserve"> </w:t>
      </w:r>
      <w:r w:rsidRPr="00E977DE">
        <w:rPr>
          <w:bCs/>
          <w:sz w:val="24"/>
          <w:szCs w:val="24"/>
          <w:lang w:val="en-US"/>
        </w:rPr>
        <w:t xml:space="preserve"> Kochkarova S. A., Sapozhnikov F. V., Zavyalov P. O. Current state of vegetation cover on the dried-up bottom of the Western Aral sea.//Materials of the International scientific and practical conference "Protection and rational use of natural resources of the southern Aral sea region" - Nukus: Karakalpak state University named after Berdakh, 2020. – P. </w:t>
      </w:r>
      <w:r w:rsidRPr="00E977DE">
        <w:rPr>
          <w:sz w:val="24"/>
          <w:szCs w:val="24"/>
          <w:lang w:val="kk-KZ"/>
        </w:rPr>
        <w:t>46-54.</w:t>
      </w:r>
      <w:r w:rsidR="00D01F96" w:rsidRPr="00D01F96">
        <w:rPr>
          <w:color w:val="000000"/>
          <w:sz w:val="24"/>
          <w:szCs w:val="24"/>
          <w:lang w:val="en-US"/>
        </w:rPr>
        <w:t xml:space="preserve"> </w:t>
      </w:r>
      <w:proofErr w:type="gramStart"/>
      <w:r w:rsidR="00D01F96" w:rsidRPr="003F3D5C">
        <w:rPr>
          <w:color w:val="000000"/>
          <w:sz w:val="24"/>
          <w:szCs w:val="24"/>
          <w:lang w:val="en-US"/>
        </w:rPr>
        <w:t>(In Russian).</w:t>
      </w:r>
      <w:proofErr w:type="gramEnd"/>
    </w:p>
    <w:p w:rsidR="00D51688" w:rsidRPr="00E977DE" w:rsidRDefault="00D51688" w:rsidP="00FA0A45">
      <w:pPr>
        <w:jc w:val="center"/>
        <w:rPr>
          <w:sz w:val="24"/>
          <w:szCs w:val="24"/>
          <w:lang w:val="en-US"/>
        </w:rPr>
      </w:pPr>
    </w:p>
    <w:p w:rsidR="00FA0A45" w:rsidRPr="00E977DE" w:rsidRDefault="00FA0A45" w:rsidP="00FA0A45">
      <w:pPr>
        <w:jc w:val="center"/>
        <w:rPr>
          <w:sz w:val="24"/>
          <w:szCs w:val="24"/>
          <w:lang w:val="en-US"/>
        </w:rPr>
      </w:pPr>
    </w:p>
    <w:p w:rsidR="00FA0A45" w:rsidRPr="00E977DE" w:rsidRDefault="00FA0A45" w:rsidP="00FA0A45">
      <w:pPr>
        <w:jc w:val="center"/>
        <w:rPr>
          <w:sz w:val="24"/>
          <w:szCs w:val="24"/>
          <w:lang w:val="en-US"/>
        </w:rPr>
      </w:pPr>
    </w:p>
    <w:p w:rsidR="00FA0A45" w:rsidRPr="00E977DE" w:rsidRDefault="00FA0A45" w:rsidP="00FA0A45">
      <w:pPr>
        <w:jc w:val="center"/>
        <w:rPr>
          <w:sz w:val="24"/>
          <w:szCs w:val="24"/>
          <w:lang w:val="en-US"/>
        </w:rPr>
      </w:pPr>
    </w:p>
    <w:p w:rsidR="00FA0A45" w:rsidRPr="00E977DE" w:rsidRDefault="00FA0A45" w:rsidP="00FA0A45">
      <w:pPr>
        <w:rPr>
          <w:sz w:val="24"/>
          <w:szCs w:val="24"/>
          <w:lang w:val="en-US"/>
        </w:rPr>
      </w:pPr>
    </w:p>
    <w:p w:rsidR="00FA0A45" w:rsidRPr="00E977DE" w:rsidRDefault="00FA0A45" w:rsidP="00FA0A45">
      <w:pPr>
        <w:rPr>
          <w:sz w:val="24"/>
          <w:szCs w:val="24"/>
          <w:lang w:val="en-US"/>
        </w:rPr>
      </w:pPr>
    </w:p>
    <w:p w:rsidR="00FA0A45" w:rsidRPr="00E977DE" w:rsidRDefault="00FA0A45" w:rsidP="00FA0A45">
      <w:pPr>
        <w:rPr>
          <w:sz w:val="24"/>
          <w:szCs w:val="24"/>
          <w:lang w:val="en-US"/>
        </w:rPr>
      </w:pPr>
    </w:p>
    <w:p w:rsidR="00FA0A45" w:rsidRPr="00E977DE" w:rsidRDefault="00FA0A45">
      <w:pPr>
        <w:rPr>
          <w:sz w:val="24"/>
          <w:szCs w:val="24"/>
          <w:lang w:val="en-US"/>
        </w:rPr>
      </w:pPr>
      <w:r w:rsidRPr="00E977DE">
        <w:rPr>
          <w:sz w:val="24"/>
          <w:szCs w:val="24"/>
          <w:lang w:val="en-US"/>
        </w:rPr>
        <w:br w:type="page"/>
      </w:r>
    </w:p>
    <w:p w:rsidR="00FA0A45" w:rsidRPr="00D01F96" w:rsidRDefault="00FA0A45" w:rsidP="00260D47">
      <w:pPr>
        <w:jc w:val="center"/>
        <w:rPr>
          <w:b/>
          <w:bCs/>
          <w:sz w:val="24"/>
          <w:szCs w:val="24"/>
          <w:lang w:val="en-US"/>
        </w:rPr>
      </w:pPr>
      <w:r w:rsidRPr="00D01F96">
        <w:rPr>
          <w:b/>
          <w:bCs/>
          <w:sz w:val="24"/>
          <w:szCs w:val="24"/>
          <w:lang w:val="en-US"/>
        </w:rPr>
        <w:lastRenderedPageBreak/>
        <w:t>APPENDIX C</w:t>
      </w:r>
    </w:p>
    <w:p w:rsidR="00FA0A45" w:rsidRPr="00D01F96" w:rsidRDefault="00260D47" w:rsidP="00260D47">
      <w:pPr>
        <w:jc w:val="center"/>
        <w:rPr>
          <w:b/>
          <w:sz w:val="24"/>
          <w:szCs w:val="24"/>
          <w:lang w:val="en-US"/>
        </w:rPr>
      </w:pPr>
      <w:r w:rsidRPr="00D01F96">
        <w:rPr>
          <w:b/>
          <w:sz w:val="24"/>
          <w:szCs w:val="24"/>
          <w:lang w:val="en-US"/>
        </w:rPr>
        <w:t>Minutes Of the scientific Committee of the University on the discussion and approval of the final report of research</w:t>
      </w:r>
    </w:p>
    <w:p w:rsidR="00260D47" w:rsidRPr="00E977DE" w:rsidRDefault="00260D47" w:rsidP="00260D47">
      <w:pPr>
        <w:jc w:val="center"/>
        <w:rPr>
          <w:sz w:val="24"/>
          <w:szCs w:val="24"/>
          <w:lang w:val="en-US"/>
        </w:rPr>
      </w:pPr>
    </w:p>
    <w:p w:rsidR="00260D47" w:rsidRPr="00E977DE" w:rsidRDefault="00260D47" w:rsidP="00260D47">
      <w:pPr>
        <w:jc w:val="center"/>
        <w:rPr>
          <w:sz w:val="24"/>
          <w:szCs w:val="24"/>
          <w:lang w:val="en-US"/>
        </w:rPr>
      </w:pPr>
      <w:r w:rsidRPr="00E977DE">
        <w:rPr>
          <w:noProof/>
          <w:color w:val="000000"/>
          <w:sz w:val="24"/>
          <w:szCs w:val="24"/>
        </w:rPr>
        <w:drawing>
          <wp:inline distT="0" distB="0" distL="0" distR="0" wp14:anchorId="22964632" wp14:editId="7A0FBF42">
            <wp:extent cx="4977406" cy="7707797"/>
            <wp:effectExtent l="0" t="0" r="0" b="762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78932" cy="7710161"/>
                    </a:xfrm>
                    <a:prstGeom prst="rect">
                      <a:avLst/>
                    </a:prstGeom>
                    <a:noFill/>
                    <a:ln>
                      <a:noFill/>
                    </a:ln>
                  </pic:spPr>
                </pic:pic>
              </a:graphicData>
            </a:graphic>
          </wp:inline>
        </w:drawing>
      </w:r>
    </w:p>
    <w:p w:rsidR="00260D47" w:rsidRPr="00E977DE" w:rsidRDefault="00260D47">
      <w:pPr>
        <w:rPr>
          <w:sz w:val="24"/>
          <w:szCs w:val="24"/>
          <w:lang w:val="en-US"/>
        </w:rPr>
      </w:pPr>
      <w:r w:rsidRPr="00E977DE">
        <w:rPr>
          <w:sz w:val="24"/>
          <w:szCs w:val="24"/>
          <w:lang w:val="en-US"/>
        </w:rPr>
        <w:br w:type="page"/>
      </w:r>
    </w:p>
    <w:p w:rsidR="00260D47" w:rsidRPr="00E977DE" w:rsidRDefault="00260D47" w:rsidP="00260D47">
      <w:pPr>
        <w:jc w:val="center"/>
        <w:rPr>
          <w:sz w:val="24"/>
          <w:szCs w:val="24"/>
          <w:lang w:val="en-US"/>
        </w:rPr>
      </w:pPr>
    </w:p>
    <w:p w:rsidR="00260D47" w:rsidRPr="00D01F96" w:rsidRDefault="00260D47" w:rsidP="00260D47">
      <w:pPr>
        <w:jc w:val="center"/>
        <w:rPr>
          <w:b/>
          <w:bCs/>
          <w:sz w:val="24"/>
          <w:szCs w:val="24"/>
          <w:lang w:val="en-US"/>
        </w:rPr>
      </w:pPr>
      <w:r w:rsidRPr="00D01F96">
        <w:rPr>
          <w:b/>
          <w:bCs/>
          <w:sz w:val="24"/>
          <w:szCs w:val="24"/>
          <w:lang w:val="en-US"/>
        </w:rPr>
        <w:t>APPENDIX D</w:t>
      </w:r>
    </w:p>
    <w:p w:rsidR="00260D47" w:rsidRPr="00D01F96" w:rsidRDefault="00260D47" w:rsidP="00260D47">
      <w:pPr>
        <w:jc w:val="center"/>
        <w:rPr>
          <w:b/>
          <w:sz w:val="24"/>
          <w:szCs w:val="24"/>
          <w:lang w:val="kk-KZ"/>
        </w:rPr>
      </w:pPr>
      <w:r w:rsidRPr="00D01F96">
        <w:rPr>
          <w:b/>
          <w:color w:val="000000"/>
          <w:sz w:val="24"/>
          <w:szCs w:val="24"/>
          <w:lang w:val="kk-KZ"/>
        </w:rPr>
        <w:t>Satellite images of the Aral sea for 2020</w:t>
      </w:r>
    </w:p>
    <w:p w:rsidR="00260D47" w:rsidRPr="00E977DE" w:rsidRDefault="00260D47" w:rsidP="00260D47">
      <w:pPr>
        <w:spacing w:line="360" w:lineRule="auto"/>
        <w:ind w:left="-720"/>
        <w:jc w:val="center"/>
        <w:rPr>
          <w:color w:val="000000"/>
          <w:sz w:val="24"/>
          <w:szCs w:val="24"/>
        </w:rPr>
      </w:pPr>
      <w:r w:rsidRPr="00E977DE">
        <w:rPr>
          <w:color w:val="000000"/>
          <w:sz w:val="24"/>
          <w:szCs w:val="24"/>
          <w:lang w:val="kk-KZ"/>
        </w:rPr>
        <w:t>\</w:t>
      </w:r>
      <w:r w:rsidRPr="00E977DE">
        <w:rPr>
          <w:noProof/>
          <w:color w:val="000000"/>
          <w:sz w:val="24"/>
          <w:szCs w:val="24"/>
        </w:rPr>
        <w:drawing>
          <wp:inline distT="0" distB="0" distL="0" distR="0" wp14:anchorId="492931AD" wp14:editId="4C638680">
            <wp:extent cx="3115310" cy="3348990"/>
            <wp:effectExtent l="0" t="0" r="8890" b="3810"/>
            <wp:docPr id="15" name="Рисунок 15" descr="ARAL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RAL02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r w:rsidRPr="00E977DE">
        <w:rPr>
          <w:noProof/>
          <w:color w:val="000000"/>
          <w:sz w:val="24"/>
          <w:szCs w:val="24"/>
        </w:rPr>
        <w:drawing>
          <wp:inline distT="0" distB="0" distL="0" distR="0" wp14:anchorId="212BAF5F" wp14:editId="23F3A54F">
            <wp:extent cx="3115310" cy="3348990"/>
            <wp:effectExtent l="0" t="0" r="8890" b="3810"/>
            <wp:docPr id="36" name="Рисунок 36" descr="ARAL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RAL03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p>
    <w:p w:rsidR="00260D47" w:rsidRPr="00E977DE" w:rsidRDefault="00260D47" w:rsidP="00260D47">
      <w:pPr>
        <w:spacing w:line="360" w:lineRule="auto"/>
        <w:ind w:left="-720"/>
        <w:jc w:val="center"/>
        <w:rPr>
          <w:color w:val="000000"/>
          <w:sz w:val="24"/>
          <w:szCs w:val="24"/>
        </w:rPr>
      </w:pPr>
      <w:r w:rsidRPr="00E977DE">
        <w:rPr>
          <w:noProof/>
          <w:color w:val="000000"/>
          <w:sz w:val="24"/>
          <w:szCs w:val="24"/>
        </w:rPr>
        <w:drawing>
          <wp:inline distT="0" distB="0" distL="0" distR="0" wp14:anchorId="55197A5A" wp14:editId="4D77A071">
            <wp:extent cx="3094355" cy="3348990"/>
            <wp:effectExtent l="0" t="0" r="0" b="3810"/>
            <wp:docPr id="35" name="Рисунок 35" descr="ARAL0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RAL04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94355" cy="3348990"/>
                    </a:xfrm>
                    <a:prstGeom prst="rect">
                      <a:avLst/>
                    </a:prstGeom>
                    <a:noFill/>
                    <a:ln>
                      <a:noFill/>
                    </a:ln>
                  </pic:spPr>
                </pic:pic>
              </a:graphicData>
            </a:graphic>
          </wp:inline>
        </w:drawing>
      </w:r>
      <w:r w:rsidRPr="00E977DE">
        <w:rPr>
          <w:noProof/>
          <w:color w:val="000000"/>
          <w:sz w:val="24"/>
          <w:szCs w:val="24"/>
        </w:rPr>
        <w:drawing>
          <wp:inline distT="0" distB="0" distL="0" distR="0" wp14:anchorId="0152EF6A" wp14:editId="65B7593F">
            <wp:extent cx="3094355" cy="3348990"/>
            <wp:effectExtent l="0" t="0" r="0" b="3810"/>
            <wp:docPr id="34" name="Рисунок 34" descr="ARAL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RAL05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94355" cy="3348990"/>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rPr>
      </w:pPr>
    </w:p>
    <w:p w:rsidR="00260D47" w:rsidRPr="00E977DE" w:rsidRDefault="00260D47" w:rsidP="00260D47">
      <w:pPr>
        <w:spacing w:line="360" w:lineRule="auto"/>
        <w:ind w:left="-360"/>
        <w:jc w:val="center"/>
        <w:rPr>
          <w:color w:val="000000"/>
          <w:sz w:val="24"/>
          <w:szCs w:val="24"/>
          <w:lang w:val="en-US"/>
        </w:rPr>
      </w:pPr>
      <w:r w:rsidRPr="00E977DE">
        <w:rPr>
          <w:color w:val="000000"/>
          <w:sz w:val="24"/>
          <w:szCs w:val="24"/>
          <w:lang w:val="en-US"/>
        </w:rPr>
        <w:t xml:space="preserve">Figure 1-Overview maps of the Aral </w:t>
      </w:r>
      <w:proofErr w:type="gramStart"/>
      <w:r w:rsidRPr="00E977DE">
        <w:rPr>
          <w:color w:val="000000"/>
          <w:sz w:val="24"/>
          <w:szCs w:val="24"/>
          <w:lang w:val="en-US"/>
        </w:rPr>
        <w:t>sea</w:t>
      </w:r>
      <w:proofErr w:type="gramEnd"/>
      <w:r w:rsidRPr="00E977DE">
        <w:rPr>
          <w:color w:val="000000"/>
          <w:sz w:val="24"/>
          <w:szCs w:val="24"/>
          <w:lang w:val="en-US"/>
        </w:rPr>
        <w:t xml:space="preserve"> region from February to may 2020</w:t>
      </w:r>
    </w:p>
    <w:p w:rsidR="00260D47" w:rsidRPr="00E977DE" w:rsidRDefault="00260D47" w:rsidP="00260D47">
      <w:pPr>
        <w:spacing w:line="360" w:lineRule="auto"/>
        <w:ind w:left="-540"/>
        <w:jc w:val="center"/>
        <w:rPr>
          <w:color w:val="000000"/>
          <w:sz w:val="24"/>
          <w:szCs w:val="24"/>
          <w:lang w:val="en-US"/>
        </w:rPr>
      </w:pPr>
    </w:p>
    <w:p w:rsidR="00260D47" w:rsidRPr="00E977DE" w:rsidRDefault="00260D47" w:rsidP="00260D47">
      <w:pPr>
        <w:spacing w:line="360" w:lineRule="auto"/>
        <w:ind w:left="-360"/>
        <w:jc w:val="center"/>
        <w:rPr>
          <w:color w:val="000000"/>
          <w:sz w:val="24"/>
          <w:szCs w:val="24"/>
          <w:lang w:val="en-US"/>
        </w:rPr>
      </w:pPr>
    </w:p>
    <w:p w:rsidR="00260D47" w:rsidRPr="00E977DE" w:rsidRDefault="00260D47" w:rsidP="00260D47">
      <w:pPr>
        <w:spacing w:line="360" w:lineRule="auto"/>
        <w:ind w:left="-360"/>
        <w:jc w:val="center"/>
        <w:rPr>
          <w:color w:val="000000"/>
          <w:sz w:val="24"/>
          <w:szCs w:val="24"/>
          <w:lang w:val="en-US"/>
        </w:rPr>
      </w:pPr>
    </w:p>
    <w:p w:rsidR="00260D47" w:rsidRPr="00E977DE" w:rsidRDefault="00260D47" w:rsidP="00260D47">
      <w:pPr>
        <w:spacing w:line="360" w:lineRule="auto"/>
        <w:ind w:left="-540"/>
        <w:jc w:val="center"/>
        <w:rPr>
          <w:color w:val="000000"/>
          <w:sz w:val="24"/>
          <w:szCs w:val="24"/>
          <w:lang w:val="en-US"/>
        </w:rPr>
      </w:pPr>
      <w:r w:rsidRPr="00E977DE">
        <w:rPr>
          <w:noProof/>
          <w:color w:val="000000"/>
          <w:sz w:val="24"/>
          <w:szCs w:val="24"/>
        </w:rPr>
        <w:lastRenderedPageBreak/>
        <w:drawing>
          <wp:inline distT="0" distB="0" distL="0" distR="0" wp14:anchorId="45E7B861" wp14:editId="65993528">
            <wp:extent cx="3115310" cy="3348990"/>
            <wp:effectExtent l="0" t="0" r="8890" b="3810"/>
            <wp:docPr id="33" name="Рисунок 33" descr="ARAL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RAL06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r w:rsidRPr="00E977DE">
        <w:rPr>
          <w:noProof/>
          <w:color w:val="000000"/>
          <w:sz w:val="24"/>
          <w:szCs w:val="24"/>
        </w:rPr>
        <w:drawing>
          <wp:inline distT="0" distB="0" distL="0" distR="0" wp14:anchorId="41992A28" wp14:editId="2BF30637">
            <wp:extent cx="3115310" cy="3348990"/>
            <wp:effectExtent l="0" t="0" r="8890" b="3810"/>
            <wp:docPr id="31" name="Рисунок 31" descr="ARAL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RAL07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p>
    <w:p w:rsidR="00260D47" w:rsidRPr="00E977DE" w:rsidRDefault="00260D47" w:rsidP="00260D47">
      <w:pPr>
        <w:spacing w:line="360" w:lineRule="auto"/>
        <w:ind w:left="-540"/>
        <w:jc w:val="center"/>
        <w:rPr>
          <w:color w:val="000000"/>
          <w:sz w:val="24"/>
          <w:szCs w:val="24"/>
          <w:lang w:val="en-US"/>
        </w:rPr>
      </w:pPr>
      <w:r w:rsidRPr="00E977DE">
        <w:rPr>
          <w:noProof/>
          <w:color w:val="000000"/>
          <w:sz w:val="24"/>
          <w:szCs w:val="24"/>
        </w:rPr>
        <w:drawing>
          <wp:inline distT="0" distB="0" distL="0" distR="0" wp14:anchorId="254242F9" wp14:editId="7A101FDF">
            <wp:extent cx="3115310" cy="3348990"/>
            <wp:effectExtent l="0" t="0" r="8890" b="3810"/>
            <wp:docPr id="30" name="Рисунок 30" descr="ARAL0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RAL08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r w:rsidRPr="00E977DE">
        <w:rPr>
          <w:noProof/>
          <w:color w:val="000000"/>
          <w:sz w:val="24"/>
          <w:szCs w:val="24"/>
        </w:rPr>
        <w:drawing>
          <wp:inline distT="0" distB="0" distL="0" distR="0" wp14:anchorId="57A3B0E9" wp14:editId="3DC6C112">
            <wp:extent cx="3115310" cy="3348990"/>
            <wp:effectExtent l="0" t="0" r="8890" b="3810"/>
            <wp:docPr id="29" name="Рисунок 29" descr="ARAL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RAL092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5310" cy="3348990"/>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rPr>
      </w:pPr>
    </w:p>
    <w:p w:rsidR="00260D47" w:rsidRPr="00E977DE" w:rsidRDefault="00260D47" w:rsidP="00260D47">
      <w:pPr>
        <w:jc w:val="center"/>
        <w:rPr>
          <w:sz w:val="24"/>
          <w:szCs w:val="24"/>
          <w:lang w:val="en-US"/>
        </w:rPr>
      </w:pPr>
      <w:r w:rsidRPr="00E977DE">
        <w:rPr>
          <w:sz w:val="24"/>
          <w:szCs w:val="24"/>
          <w:lang w:val="en-US"/>
        </w:rPr>
        <w:t xml:space="preserve">Figure 2-Overview maps of the Aral </w:t>
      </w:r>
      <w:proofErr w:type="gramStart"/>
      <w:r w:rsidRPr="00E977DE">
        <w:rPr>
          <w:sz w:val="24"/>
          <w:szCs w:val="24"/>
          <w:lang w:val="en-US"/>
        </w:rPr>
        <w:t>sea</w:t>
      </w:r>
      <w:proofErr w:type="gramEnd"/>
      <w:r w:rsidRPr="00E977DE">
        <w:rPr>
          <w:sz w:val="24"/>
          <w:szCs w:val="24"/>
          <w:lang w:val="en-US"/>
        </w:rPr>
        <w:t xml:space="preserve"> region from June to September 2020</w:t>
      </w:r>
    </w:p>
    <w:p w:rsidR="00260D47" w:rsidRPr="00E977DE" w:rsidRDefault="00260D47" w:rsidP="00260D47">
      <w:pPr>
        <w:spacing w:line="360" w:lineRule="auto"/>
        <w:ind w:left="-360"/>
        <w:jc w:val="center"/>
        <w:rPr>
          <w:color w:val="000000"/>
          <w:sz w:val="24"/>
          <w:szCs w:val="24"/>
        </w:rPr>
      </w:pPr>
      <w:r w:rsidRPr="00E977DE">
        <w:rPr>
          <w:noProof/>
          <w:color w:val="000000"/>
          <w:sz w:val="24"/>
          <w:szCs w:val="24"/>
        </w:rPr>
        <w:lastRenderedPageBreak/>
        <w:drawing>
          <wp:inline distT="0" distB="0" distL="0" distR="0" wp14:anchorId="0CE9B4FF" wp14:editId="7CD14BDC">
            <wp:extent cx="3925614" cy="4219837"/>
            <wp:effectExtent l="0" t="0" r="0" b="9525"/>
            <wp:docPr id="28" name="Рисунок 28" descr="ARAL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RAL01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45258" cy="4240953"/>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lang w:val="en-US"/>
        </w:rPr>
      </w:pPr>
      <w:r w:rsidRPr="00E977DE">
        <w:rPr>
          <w:color w:val="000000"/>
          <w:sz w:val="24"/>
          <w:szCs w:val="24"/>
          <w:lang w:val="en-US"/>
        </w:rPr>
        <w:t xml:space="preserve">Figure 3-Overview map of the Aral </w:t>
      </w:r>
      <w:proofErr w:type="gramStart"/>
      <w:r w:rsidRPr="00E977DE">
        <w:rPr>
          <w:color w:val="000000"/>
          <w:sz w:val="24"/>
          <w:szCs w:val="24"/>
          <w:lang w:val="en-US"/>
        </w:rPr>
        <w:t>sea</w:t>
      </w:r>
      <w:proofErr w:type="gramEnd"/>
      <w:r w:rsidRPr="00E977DE">
        <w:rPr>
          <w:color w:val="000000"/>
          <w:sz w:val="24"/>
          <w:szCs w:val="24"/>
          <w:lang w:val="en-US"/>
        </w:rPr>
        <w:t xml:space="preserve"> region for January 2020</w:t>
      </w:r>
      <w:r w:rsidRPr="00E977DE">
        <w:rPr>
          <w:noProof/>
          <w:color w:val="000000"/>
          <w:sz w:val="24"/>
          <w:szCs w:val="24"/>
        </w:rPr>
        <w:drawing>
          <wp:inline distT="0" distB="0" distL="0" distR="0" wp14:anchorId="04584417" wp14:editId="4938E1EC">
            <wp:extent cx="5171253" cy="3753312"/>
            <wp:effectExtent l="0" t="0" r="0" b="0"/>
            <wp:docPr id="27" name="Рисунок 27" descr="200312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00312NA"/>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74855" cy="3755926"/>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lang w:val="en-US"/>
        </w:rPr>
      </w:pPr>
      <w:r w:rsidRPr="00E977DE">
        <w:rPr>
          <w:color w:val="000000"/>
          <w:sz w:val="24"/>
          <w:szCs w:val="24"/>
          <w:lang w:val="en-US"/>
        </w:rPr>
        <w:t xml:space="preserve">Figure 4-Distribution of ice cover in the Small Aral </w:t>
      </w:r>
      <w:proofErr w:type="gramStart"/>
      <w:r w:rsidRPr="00E977DE">
        <w:rPr>
          <w:color w:val="000000"/>
          <w:sz w:val="24"/>
          <w:szCs w:val="24"/>
          <w:lang w:val="en-US"/>
        </w:rPr>
        <w:t>sea</w:t>
      </w:r>
      <w:proofErr w:type="gramEnd"/>
      <w:r w:rsidRPr="00E977DE">
        <w:rPr>
          <w:color w:val="000000"/>
          <w:sz w:val="24"/>
          <w:szCs w:val="24"/>
          <w:lang w:val="en-US"/>
        </w:rPr>
        <w:t xml:space="preserve"> in March 2020</w:t>
      </w:r>
    </w:p>
    <w:p w:rsidR="00260D47" w:rsidRPr="00E977DE" w:rsidRDefault="00260D47" w:rsidP="00260D47">
      <w:pPr>
        <w:spacing w:line="360" w:lineRule="auto"/>
        <w:ind w:left="-360"/>
        <w:jc w:val="center"/>
        <w:rPr>
          <w:color w:val="000000"/>
          <w:sz w:val="24"/>
          <w:szCs w:val="24"/>
          <w:lang w:val="en-US"/>
        </w:rPr>
      </w:pPr>
      <w:r w:rsidRPr="00E977DE">
        <w:rPr>
          <w:noProof/>
          <w:color w:val="000000"/>
          <w:sz w:val="24"/>
          <w:szCs w:val="24"/>
        </w:rPr>
        <w:lastRenderedPageBreak/>
        <w:drawing>
          <wp:inline distT="0" distB="0" distL="0" distR="0" wp14:anchorId="26400416" wp14:editId="00E9824F">
            <wp:extent cx="4367048" cy="4226356"/>
            <wp:effectExtent l="0" t="0" r="0" b="3175"/>
            <wp:docPr id="26" name="Рисунок 26" descr="200306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0306n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70708" cy="4229898"/>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shd w:val="clear" w:color="auto" w:fill="FFFFFF"/>
          <w:lang w:val="en-US"/>
        </w:rPr>
      </w:pPr>
      <w:r w:rsidRPr="00E977DE">
        <w:rPr>
          <w:color w:val="000000"/>
          <w:sz w:val="24"/>
          <w:szCs w:val="24"/>
          <w:lang w:val="en-US"/>
        </w:rPr>
        <w:t xml:space="preserve">Figure 5-Distribution of ice cover in the Greater and Lesser Aral </w:t>
      </w:r>
      <w:proofErr w:type="gramStart"/>
      <w:r w:rsidRPr="00E977DE">
        <w:rPr>
          <w:color w:val="000000"/>
          <w:sz w:val="24"/>
          <w:szCs w:val="24"/>
          <w:lang w:val="en-US"/>
        </w:rPr>
        <w:t>sea</w:t>
      </w:r>
      <w:proofErr w:type="gramEnd"/>
      <w:r w:rsidRPr="00E977DE">
        <w:rPr>
          <w:color w:val="000000"/>
          <w:sz w:val="24"/>
          <w:szCs w:val="24"/>
          <w:lang w:val="en-US"/>
        </w:rPr>
        <w:t xml:space="preserve"> in March 2020</w:t>
      </w:r>
      <w:r w:rsidRPr="00E977DE">
        <w:rPr>
          <w:noProof/>
          <w:color w:val="000000"/>
          <w:sz w:val="24"/>
          <w:szCs w:val="24"/>
          <w:shd w:val="clear" w:color="auto" w:fill="FFFFFF"/>
        </w:rPr>
        <w:drawing>
          <wp:inline distT="0" distB="0" distL="0" distR="0" wp14:anchorId="1938BAA9" wp14:editId="305DB472">
            <wp:extent cx="4731385" cy="3731895"/>
            <wp:effectExtent l="0" t="0" r="0" b="1905"/>
            <wp:docPr id="25" name="Рисунок 25" descr="200312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0312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31385" cy="3731895"/>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shd w:val="clear" w:color="auto" w:fill="FFFFFF"/>
          <w:lang w:val="en-US"/>
        </w:rPr>
      </w:pPr>
      <w:r w:rsidRPr="00E977DE">
        <w:rPr>
          <w:color w:val="000000"/>
          <w:sz w:val="24"/>
          <w:szCs w:val="24"/>
          <w:lang w:val="en-US"/>
        </w:rPr>
        <w:t>Figure 6.-10-meter resolution Image from the Sentinel-2A satellite for 12.03.2020.</w:t>
      </w:r>
    </w:p>
    <w:p w:rsidR="00260D47" w:rsidRPr="00E977DE" w:rsidRDefault="00260D47" w:rsidP="00260D47">
      <w:pPr>
        <w:spacing w:line="360" w:lineRule="auto"/>
        <w:ind w:left="-360"/>
        <w:jc w:val="center"/>
        <w:rPr>
          <w:color w:val="000000"/>
          <w:sz w:val="24"/>
          <w:szCs w:val="24"/>
          <w:shd w:val="clear" w:color="auto" w:fill="FFFFFF"/>
        </w:rPr>
      </w:pPr>
      <w:r w:rsidRPr="00E977DE">
        <w:rPr>
          <w:noProof/>
          <w:color w:val="000000"/>
          <w:sz w:val="24"/>
          <w:szCs w:val="24"/>
          <w:shd w:val="clear" w:color="auto" w:fill="FFFFFF"/>
        </w:rPr>
        <w:lastRenderedPageBreak/>
        <w:drawing>
          <wp:inline distT="0" distB="0" distL="0" distR="0" wp14:anchorId="15E05099" wp14:editId="5980AAE0">
            <wp:extent cx="4731385" cy="3731895"/>
            <wp:effectExtent l="0" t="0" r="0" b="1905"/>
            <wp:docPr id="16" name="Рисунок 16" descr="200322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00322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31385" cy="3731895"/>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shd w:val="clear" w:color="auto" w:fill="FFFFFF"/>
          <w:lang w:val="en-US"/>
        </w:rPr>
      </w:pPr>
      <w:r w:rsidRPr="00E977DE">
        <w:rPr>
          <w:color w:val="000000"/>
          <w:sz w:val="24"/>
          <w:szCs w:val="24"/>
          <w:lang w:val="en-US"/>
        </w:rPr>
        <w:t>Figure 7-10-meter resolution Image from the Sentinel-2A satellite for 22.03.2020.</w:t>
      </w:r>
      <w:r w:rsidRPr="00E977DE">
        <w:rPr>
          <w:noProof/>
          <w:color w:val="000000"/>
          <w:sz w:val="24"/>
          <w:szCs w:val="24"/>
          <w:shd w:val="clear" w:color="auto" w:fill="FFFFFF"/>
        </w:rPr>
        <w:drawing>
          <wp:inline distT="0" distB="0" distL="0" distR="0" wp14:anchorId="382838CB" wp14:editId="7A1784B5">
            <wp:extent cx="4511029" cy="3799489"/>
            <wp:effectExtent l="0" t="0" r="4445" b="0"/>
            <wp:docPr id="23" name="Рисунок 23" descr="20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0033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10894" cy="3799375"/>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lang w:val="en-US"/>
        </w:rPr>
      </w:pPr>
      <w:r w:rsidRPr="00E977DE">
        <w:rPr>
          <w:color w:val="000000"/>
          <w:sz w:val="24"/>
          <w:szCs w:val="24"/>
          <w:lang w:val="en-US"/>
        </w:rPr>
        <w:t>Figure 8-Maximum water filling of the East-West Strait 30.03.2020</w:t>
      </w:r>
    </w:p>
    <w:p w:rsidR="00260D47" w:rsidRPr="00E977DE" w:rsidRDefault="00260D47" w:rsidP="00260D47">
      <w:pPr>
        <w:spacing w:line="360" w:lineRule="auto"/>
        <w:ind w:left="-360"/>
        <w:jc w:val="center"/>
        <w:rPr>
          <w:color w:val="000000"/>
          <w:sz w:val="24"/>
          <w:szCs w:val="24"/>
          <w:shd w:val="clear" w:color="auto" w:fill="FFFFFF"/>
          <w:lang w:val="en-US"/>
        </w:rPr>
      </w:pPr>
      <w:r w:rsidRPr="00E977DE">
        <w:rPr>
          <w:noProof/>
          <w:color w:val="000000"/>
          <w:sz w:val="24"/>
          <w:szCs w:val="24"/>
          <w:shd w:val="clear" w:color="auto" w:fill="FFFFFF"/>
        </w:rPr>
        <w:lastRenderedPageBreak/>
        <w:drawing>
          <wp:inline distT="0" distB="0" distL="0" distR="0" wp14:anchorId="734B0019" wp14:editId="1F4FB1F3">
            <wp:extent cx="4765859" cy="4020207"/>
            <wp:effectExtent l="0" t="0" r="0" b="0"/>
            <wp:docPr id="17" name="Рисунок 17" descr="20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04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74189" cy="4027233"/>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shd w:val="clear" w:color="auto" w:fill="FFFFFF"/>
        </w:rPr>
      </w:pPr>
      <w:r w:rsidRPr="00E977DE">
        <w:rPr>
          <w:noProof/>
          <w:color w:val="000000"/>
          <w:sz w:val="24"/>
          <w:szCs w:val="24"/>
          <w:shd w:val="clear" w:color="auto" w:fill="FFFFFF"/>
        </w:rPr>
        <w:drawing>
          <wp:inline distT="0" distB="0" distL="0" distR="0" wp14:anchorId="4F6A7C49" wp14:editId="432EE186">
            <wp:extent cx="4815351" cy="4061956"/>
            <wp:effectExtent l="0" t="0" r="4445" b="0"/>
            <wp:docPr id="18" name="Рисунок 18" descr="20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005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09546" cy="4057059"/>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lang w:val="en-US"/>
        </w:rPr>
      </w:pPr>
      <w:r w:rsidRPr="00E977DE">
        <w:rPr>
          <w:color w:val="000000"/>
          <w:sz w:val="24"/>
          <w:szCs w:val="24"/>
          <w:lang w:val="en-US"/>
        </w:rPr>
        <w:t>Figure 9-Drying up of the East-West Strait during April 2020</w:t>
      </w:r>
    </w:p>
    <w:p w:rsidR="00260D47" w:rsidRPr="00E977DE" w:rsidRDefault="00260D47" w:rsidP="00260D47">
      <w:pPr>
        <w:spacing w:line="360" w:lineRule="auto"/>
        <w:ind w:left="-360"/>
        <w:jc w:val="center"/>
        <w:rPr>
          <w:color w:val="000000"/>
          <w:sz w:val="24"/>
          <w:szCs w:val="24"/>
          <w:shd w:val="clear" w:color="auto" w:fill="FFFFFF"/>
          <w:lang w:val="en-US"/>
        </w:rPr>
      </w:pPr>
      <w:r w:rsidRPr="00E977DE">
        <w:rPr>
          <w:noProof/>
          <w:color w:val="000000"/>
          <w:sz w:val="24"/>
          <w:szCs w:val="24"/>
          <w:shd w:val="clear" w:color="auto" w:fill="FFFFFF"/>
        </w:rPr>
        <w:lastRenderedPageBreak/>
        <w:drawing>
          <wp:inline distT="0" distB="0" distL="0" distR="0" wp14:anchorId="788EA5D2" wp14:editId="137C68D2">
            <wp:extent cx="5369560" cy="6868795"/>
            <wp:effectExtent l="0" t="0" r="2540" b="8255"/>
            <wp:docPr id="32" name="Рисунок 32" descr="Chernyshov_Gulf_JUN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hernyshov_Gulf_JUN192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69560" cy="6868795"/>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lang w:val="en-US"/>
        </w:rPr>
      </w:pPr>
      <w:r w:rsidRPr="00E977DE">
        <w:rPr>
          <w:color w:val="000000"/>
          <w:sz w:val="24"/>
          <w:szCs w:val="24"/>
          <w:lang w:val="en-US"/>
        </w:rPr>
        <w:t>Figure 10-water Filling of Chernyshov Bay by the beginning of summer 2019 and 2020</w:t>
      </w:r>
    </w:p>
    <w:p w:rsidR="00260D47" w:rsidRPr="00E977DE" w:rsidRDefault="00260D47" w:rsidP="00260D47">
      <w:pPr>
        <w:spacing w:line="360" w:lineRule="auto"/>
        <w:ind w:left="-360"/>
        <w:jc w:val="center"/>
        <w:rPr>
          <w:color w:val="000000"/>
          <w:sz w:val="24"/>
          <w:szCs w:val="24"/>
          <w:shd w:val="clear" w:color="auto" w:fill="FFFFFF"/>
          <w:lang w:val="en-US"/>
        </w:rPr>
      </w:pPr>
      <w:r w:rsidRPr="00E977DE">
        <w:rPr>
          <w:noProof/>
          <w:color w:val="000000"/>
          <w:sz w:val="24"/>
          <w:szCs w:val="24"/>
          <w:shd w:val="clear" w:color="auto" w:fill="FFFFFF"/>
        </w:rPr>
        <w:lastRenderedPageBreak/>
        <w:drawing>
          <wp:inline distT="0" distB="0" distL="0" distR="0" wp14:anchorId="26CDF99C" wp14:editId="46EDADCA">
            <wp:extent cx="6241415" cy="7432040"/>
            <wp:effectExtent l="0" t="0" r="6985" b="0"/>
            <wp:docPr id="46" name="Рисунок 46" descr="1506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506130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41415" cy="7432040"/>
                    </a:xfrm>
                    <a:prstGeom prst="rect">
                      <a:avLst/>
                    </a:prstGeom>
                    <a:noFill/>
                    <a:ln>
                      <a:noFill/>
                    </a:ln>
                  </pic:spPr>
                </pic:pic>
              </a:graphicData>
            </a:graphic>
          </wp:inline>
        </w:drawing>
      </w:r>
    </w:p>
    <w:p w:rsidR="00260D47" w:rsidRPr="00E977DE" w:rsidRDefault="00260D47" w:rsidP="00260D47">
      <w:pPr>
        <w:spacing w:line="360" w:lineRule="auto"/>
        <w:ind w:left="-360"/>
        <w:jc w:val="center"/>
        <w:rPr>
          <w:color w:val="000000"/>
          <w:sz w:val="24"/>
          <w:szCs w:val="24"/>
          <w:shd w:val="clear" w:color="auto" w:fill="FFFFFF"/>
          <w:lang w:val="en-US"/>
        </w:rPr>
      </w:pPr>
    </w:p>
    <w:p w:rsidR="00260D47" w:rsidRPr="00E977DE" w:rsidRDefault="00260D47" w:rsidP="00260D47">
      <w:pPr>
        <w:widowControl w:val="0"/>
        <w:suppressAutoHyphens/>
        <w:spacing w:line="360" w:lineRule="auto"/>
        <w:ind w:left="-360"/>
        <w:jc w:val="center"/>
        <w:rPr>
          <w:color w:val="000000"/>
          <w:sz w:val="24"/>
          <w:szCs w:val="24"/>
          <w:lang w:val="en-US"/>
        </w:rPr>
      </w:pPr>
      <w:r w:rsidRPr="00E977DE">
        <w:rPr>
          <w:color w:val="000000"/>
          <w:sz w:val="24"/>
          <w:szCs w:val="24"/>
          <w:lang w:val="en-US"/>
        </w:rPr>
        <w:t>Figure 11-Primary division of Chernyshov Bay into two basins in July 2020</w:t>
      </w:r>
      <w:r w:rsidRPr="00E977DE">
        <w:rPr>
          <w:noProof/>
          <w:color w:val="000000"/>
          <w:sz w:val="24"/>
          <w:szCs w:val="24"/>
        </w:rPr>
        <w:lastRenderedPageBreak/>
        <w:drawing>
          <wp:inline distT="0" distB="0" distL="0" distR="0" wp14:anchorId="2730E93D" wp14:editId="1A708E3F">
            <wp:extent cx="2860040" cy="2796540"/>
            <wp:effectExtent l="0" t="0" r="0" b="3810"/>
            <wp:docPr id="51" name="Рисунок 51" descr="MODIS_22Jul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ODIS_22Jul202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60040" cy="2796540"/>
                    </a:xfrm>
                    <a:prstGeom prst="rect">
                      <a:avLst/>
                    </a:prstGeom>
                    <a:noFill/>
                    <a:ln>
                      <a:noFill/>
                    </a:ln>
                  </pic:spPr>
                </pic:pic>
              </a:graphicData>
            </a:graphic>
          </wp:inline>
        </w:drawing>
      </w:r>
      <w:r w:rsidRPr="00E977DE">
        <w:rPr>
          <w:noProof/>
          <w:color w:val="000000"/>
          <w:sz w:val="24"/>
          <w:szCs w:val="24"/>
        </w:rPr>
        <w:drawing>
          <wp:inline distT="0" distB="0" distL="0" distR="0" wp14:anchorId="6B0DCC7E" wp14:editId="0B6AF42A">
            <wp:extent cx="2806700" cy="2806700"/>
            <wp:effectExtent l="0" t="0" r="0" b="0"/>
            <wp:docPr id="52" name="Рисунок 52" descr="MSI_18-25Jul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SI_18-25Jul20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06700" cy="2806700"/>
                    </a:xfrm>
                    <a:prstGeom prst="rect">
                      <a:avLst/>
                    </a:prstGeom>
                    <a:noFill/>
                    <a:ln>
                      <a:noFill/>
                    </a:ln>
                  </pic:spPr>
                </pic:pic>
              </a:graphicData>
            </a:graphic>
          </wp:inline>
        </w:drawing>
      </w:r>
    </w:p>
    <w:p w:rsidR="00260D47" w:rsidRPr="00E977DE" w:rsidRDefault="00260D47" w:rsidP="00260D47">
      <w:pPr>
        <w:widowControl w:val="0"/>
        <w:suppressAutoHyphens/>
        <w:spacing w:line="360" w:lineRule="auto"/>
        <w:ind w:left="-360"/>
        <w:jc w:val="center"/>
        <w:rPr>
          <w:color w:val="000000"/>
          <w:sz w:val="24"/>
          <w:szCs w:val="24"/>
          <w:lang w:val="en-US"/>
        </w:rPr>
      </w:pPr>
      <w:r w:rsidRPr="00E977DE">
        <w:rPr>
          <w:color w:val="000000"/>
          <w:sz w:val="24"/>
          <w:szCs w:val="24"/>
          <w:lang w:val="en-US"/>
        </w:rPr>
        <w:t>Figure 12-Temporary restoration of water exchange between parts of Chernyshov Bay after the passage of the rain front in July 2020</w:t>
      </w:r>
    </w:p>
    <w:p w:rsidR="00260D47" w:rsidRPr="00E977DE" w:rsidRDefault="00260D47" w:rsidP="00260D47">
      <w:pPr>
        <w:widowControl w:val="0"/>
        <w:suppressAutoHyphens/>
        <w:spacing w:line="360" w:lineRule="auto"/>
        <w:ind w:left="-540"/>
        <w:jc w:val="center"/>
        <w:rPr>
          <w:color w:val="000000"/>
          <w:sz w:val="24"/>
          <w:szCs w:val="24"/>
        </w:rPr>
      </w:pPr>
      <w:r w:rsidRPr="00E977DE">
        <w:rPr>
          <w:noProof/>
          <w:color w:val="000000"/>
          <w:sz w:val="24"/>
          <w:szCs w:val="24"/>
        </w:rPr>
        <w:drawing>
          <wp:inline distT="0" distB="0" distL="0" distR="0" wp14:anchorId="2125A270" wp14:editId="3BD5587D">
            <wp:extent cx="6049645" cy="3285490"/>
            <wp:effectExtent l="0" t="0" r="8255" b="0"/>
            <wp:docPr id="53" name="Рисунок 53" descr="samp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ample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49645" cy="3285490"/>
                    </a:xfrm>
                    <a:prstGeom prst="rect">
                      <a:avLst/>
                    </a:prstGeom>
                    <a:noFill/>
                    <a:ln>
                      <a:noFill/>
                    </a:ln>
                  </pic:spPr>
                </pic:pic>
              </a:graphicData>
            </a:graphic>
          </wp:inline>
        </w:drawing>
      </w:r>
    </w:p>
    <w:p w:rsidR="00260D47" w:rsidRPr="00E977DE" w:rsidRDefault="00260D47" w:rsidP="00260D47">
      <w:pPr>
        <w:widowControl w:val="0"/>
        <w:suppressAutoHyphens/>
        <w:spacing w:line="360" w:lineRule="auto"/>
        <w:ind w:left="-720"/>
        <w:jc w:val="center"/>
        <w:rPr>
          <w:color w:val="000000"/>
          <w:sz w:val="24"/>
          <w:szCs w:val="24"/>
          <w:lang w:val="en-US"/>
        </w:rPr>
      </w:pPr>
      <w:r w:rsidRPr="00E977DE">
        <w:rPr>
          <w:color w:val="000000"/>
          <w:sz w:val="24"/>
          <w:szCs w:val="24"/>
          <w:lang w:val="en-US"/>
        </w:rPr>
        <w:t>Figure 13-Western separated part of Chernyshov Bay in August 2020</w:t>
      </w:r>
    </w:p>
    <w:p w:rsidR="00260D47" w:rsidRPr="00E977DE" w:rsidRDefault="00260D47" w:rsidP="00260D47">
      <w:pPr>
        <w:widowControl w:val="0"/>
        <w:suppressAutoHyphens/>
        <w:spacing w:line="360" w:lineRule="auto"/>
        <w:jc w:val="center"/>
        <w:rPr>
          <w:color w:val="000000"/>
          <w:sz w:val="24"/>
          <w:szCs w:val="24"/>
        </w:rPr>
      </w:pPr>
      <w:r w:rsidRPr="00E977DE">
        <w:rPr>
          <w:noProof/>
          <w:color w:val="000000"/>
          <w:sz w:val="24"/>
          <w:szCs w:val="24"/>
        </w:rPr>
        <w:lastRenderedPageBreak/>
        <w:drawing>
          <wp:inline distT="0" distB="0" distL="0" distR="0" wp14:anchorId="02B076ED" wp14:editId="46CF0876">
            <wp:extent cx="5210175" cy="5465445"/>
            <wp:effectExtent l="0" t="0" r="9525" b="1905"/>
            <wp:docPr id="54" name="Рисунок 54" descr="200801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200801af"/>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10175" cy="5465445"/>
                    </a:xfrm>
                    <a:prstGeom prst="rect">
                      <a:avLst/>
                    </a:prstGeom>
                    <a:noFill/>
                    <a:ln>
                      <a:noFill/>
                    </a:ln>
                  </pic:spPr>
                </pic:pic>
              </a:graphicData>
            </a:graphic>
          </wp:inline>
        </w:drawing>
      </w:r>
    </w:p>
    <w:p w:rsidR="00260D47" w:rsidRPr="00E977DE" w:rsidRDefault="00260D47" w:rsidP="00260D47">
      <w:pPr>
        <w:spacing w:line="360" w:lineRule="auto"/>
        <w:jc w:val="center"/>
        <w:rPr>
          <w:b/>
          <w:spacing w:val="11"/>
          <w:sz w:val="24"/>
          <w:szCs w:val="24"/>
          <w:lang w:val="en-US"/>
        </w:rPr>
      </w:pPr>
      <w:r w:rsidRPr="00E977DE">
        <w:rPr>
          <w:color w:val="000000"/>
          <w:sz w:val="24"/>
          <w:szCs w:val="24"/>
          <w:lang w:val="en-US"/>
        </w:rPr>
        <w:t xml:space="preserve">Figure 14-Overview image of the Aral </w:t>
      </w:r>
      <w:proofErr w:type="gramStart"/>
      <w:r w:rsidRPr="00E977DE">
        <w:rPr>
          <w:color w:val="000000"/>
          <w:sz w:val="24"/>
          <w:szCs w:val="24"/>
          <w:lang w:val="en-US"/>
        </w:rPr>
        <w:t>sea</w:t>
      </w:r>
      <w:proofErr w:type="gramEnd"/>
      <w:r w:rsidRPr="00E977DE">
        <w:rPr>
          <w:color w:val="000000"/>
          <w:sz w:val="24"/>
          <w:szCs w:val="24"/>
          <w:lang w:val="en-US"/>
        </w:rPr>
        <w:t xml:space="preserve"> region from the Terra satellite for August 2020</w:t>
      </w:r>
    </w:p>
    <w:p w:rsidR="00260D47" w:rsidRPr="00E977DE" w:rsidRDefault="00260D47" w:rsidP="00260D47">
      <w:pPr>
        <w:jc w:val="center"/>
        <w:rPr>
          <w:sz w:val="24"/>
          <w:szCs w:val="24"/>
          <w:lang w:val="kk-KZ"/>
        </w:rPr>
      </w:pPr>
    </w:p>
    <w:p w:rsidR="00260D47" w:rsidRPr="00E977DE" w:rsidRDefault="00260D47" w:rsidP="00260D47">
      <w:pPr>
        <w:jc w:val="center"/>
        <w:rPr>
          <w:sz w:val="24"/>
          <w:szCs w:val="24"/>
          <w:lang w:val="en-US"/>
        </w:rPr>
      </w:pPr>
    </w:p>
    <w:p w:rsidR="00260D47" w:rsidRPr="00E977DE" w:rsidRDefault="00260D47" w:rsidP="00260D47">
      <w:pPr>
        <w:jc w:val="center"/>
        <w:rPr>
          <w:sz w:val="24"/>
          <w:szCs w:val="24"/>
          <w:lang w:val="en-US"/>
        </w:rPr>
      </w:pPr>
    </w:p>
    <w:p w:rsidR="00260D47" w:rsidRPr="00E977DE" w:rsidRDefault="00260D47" w:rsidP="00260D47">
      <w:pPr>
        <w:jc w:val="center"/>
        <w:rPr>
          <w:sz w:val="24"/>
          <w:szCs w:val="24"/>
          <w:lang w:val="en-US"/>
        </w:rPr>
      </w:pPr>
    </w:p>
    <w:p w:rsidR="005B1BD1" w:rsidRPr="00E977DE" w:rsidRDefault="005B1BD1" w:rsidP="003032D0">
      <w:pPr>
        <w:rPr>
          <w:sz w:val="24"/>
          <w:szCs w:val="24"/>
          <w:lang w:val="kk-KZ"/>
        </w:rPr>
      </w:pPr>
      <w:r w:rsidRPr="00E977DE">
        <w:rPr>
          <w:sz w:val="24"/>
          <w:szCs w:val="24"/>
          <w:lang w:val="en-US"/>
        </w:rPr>
        <w:br w:type="page"/>
      </w:r>
      <w:r w:rsidRPr="00E977DE">
        <w:rPr>
          <w:noProof/>
        </w:rPr>
        <w:lastRenderedPageBreak/>
        <w:drawing>
          <wp:inline distT="0" distB="0" distL="0" distR="0" wp14:anchorId="0F8470B6" wp14:editId="66E4B86D">
            <wp:extent cx="5109541" cy="7867650"/>
            <wp:effectExtent l="0" t="0" r="0" b="0"/>
            <wp:docPr id="136" name="Рисунок 136" descr="C:\Users\User\AppData\Local\Microsoft\Windows\INetCache\Content.Word\201018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201018ab.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11454" cy="7870595"/>
                    </a:xfrm>
                    <a:prstGeom prst="rect">
                      <a:avLst/>
                    </a:prstGeom>
                    <a:noFill/>
                    <a:ln>
                      <a:noFill/>
                    </a:ln>
                  </pic:spPr>
                </pic:pic>
              </a:graphicData>
            </a:graphic>
          </wp:inline>
        </w:drawing>
      </w:r>
    </w:p>
    <w:p w:rsidR="005B1BD1" w:rsidRPr="00E977DE" w:rsidRDefault="005B1BD1" w:rsidP="005B1BD1">
      <w:pPr>
        <w:jc w:val="center"/>
        <w:rPr>
          <w:sz w:val="24"/>
          <w:szCs w:val="24"/>
          <w:lang w:val="en-US"/>
        </w:rPr>
      </w:pPr>
      <w:r w:rsidRPr="00E977DE">
        <w:rPr>
          <w:sz w:val="24"/>
          <w:szCs w:val="24"/>
          <w:lang w:val="en-US"/>
        </w:rPr>
        <w:t xml:space="preserve">Figure </w:t>
      </w:r>
      <w:proofErr w:type="gramStart"/>
      <w:r w:rsidRPr="00E977DE">
        <w:rPr>
          <w:sz w:val="24"/>
          <w:szCs w:val="24"/>
          <w:lang w:val="en-US"/>
        </w:rPr>
        <w:t>15  -</w:t>
      </w:r>
      <w:proofErr w:type="gramEnd"/>
      <w:r w:rsidRPr="00E977DE">
        <w:rPr>
          <w:sz w:val="24"/>
          <w:szCs w:val="24"/>
          <w:lang w:val="en-US"/>
        </w:rPr>
        <w:t xml:space="preserve"> Sea current and bright hyperhaline blooming of the Western basin of the Aral sea, captured by the European Sentinel satellite</w:t>
      </w:r>
    </w:p>
    <w:p w:rsidR="00260D47" w:rsidRPr="00E977DE" w:rsidRDefault="00260D47">
      <w:pPr>
        <w:rPr>
          <w:sz w:val="24"/>
          <w:szCs w:val="24"/>
          <w:lang w:val="en-US"/>
        </w:rPr>
      </w:pPr>
    </w:p>
    <w:p w:rsidR="005B1BD1" w:rsidRPr="00E977DE" w:rsidRDefault="005B1BD1">
      <w:pPr>
        <w:rPr>
          <w:sz w:val="24"/>
          <w:szCs w:val="24"/>
          <w:lang w:val="en-US"/>
        </w:rPr>
      </w:pPr>
      <w:r w:rsidRPr="00E977DE">
        <w:rPr>
          <w:sz w:val="24"/>
          <w:szCs w:val="24"/>
          <w:lang w:val="en-US"/>
        </w:rPr>
        <w:br w:type="page"/>
      </w:r>
    </w:p>
    <w:p w:rsidR="00260D47" w:rsidRPr="00D01F96" w:rsidRDefault="00260D47" w:rsidP="00260D47">
      <w:pPr>
        <w:jc w:val="center"/>
        <w:rPr>
          <w:b/>
          <w:sz w:val="24"/>
          <w:szCs w:val="24"/>
          <w:lang w:val="en-US"/>
        </w:rPr>
      </w:pPr>
      <w:proofErr w:type="gramStart"/>
      <w:r w:rsidRPr="00D01F96">
        <w:rPr>
          <w:b/>
          <w:sz w:val="24"/>
          <w:szCs w:val="24"/>
          <w:lang w:val="en-US"/>
        </w:rPr>
        <w:lastRenderedPageBreak/>
        <w:t>APPENDIX  E</w:t>
      </w:r>
      <w:proofErr w:type="gramEnd"/>
    </w:p>
    <w:p w:rsidR="00260D47" w:rsidRPr="00D01F96" w:rsidRDefault="00260D47" w:rsidP="00260D47">
      <w:pPr>
        <w:jc w:val="center"/>
        <w:rPr>
          <w:b/>
          <w:sz w:val="24"/>
          <w:szCs w:val="24"/>
          <w:lang w:val="en-US"/>
        </w:rPr>
      </w:pPr>
      <w:r w:rsidRPr="00D01F96">
        <w:rPr>
          <w:b/>
          <w:sz w:val="24"/>
          <w:szCs w:val="24"/>
          <w:lang w:val="en-US"/>
        </w:rPr>
        <w:t xml:space="preserve">Results of chemical analysis of water in the coastal zone of the Aral </w:t>
      </w:r>
      <w:proofErr w:type="gramStart"/>
      <w:r w:rsidRPr="00D01F96">
        <w:rPr>
          <w:b/>
          <w:sz w:val="24"/>
          <w:szCs w:val="24"/>
          <w:lang w:val="en-US"/>
        </w:rPr>
        <w:t>sea</w:t>
      </w:r>
      <w:proofErr w:type="gramEnd"/>
    </w:p>
    <w:p w:rsidR="00260D47" w:rsidRPr="00D01F96" w:rsidRDefault="00260D47" w:rsidP="00260D47">
      <w:pPr>
        <w:ind w:firstLine="708"/>
        <w:jc w:val="center"/>
        <w:rPr>
          <w:b/>
          <w:color w:val="000000"/>
          <w:sz w:val="24"/>
          <w:szCs w:val="24"/>
          <w:lang w:val="kk-KZ"/>
        </w:rPr>
      </w:pPr>
    </w:p>
    <w:p w:rsidR="00260D47" w:rsidRPr="00E977DE" w:rsidRDefault="00260D47" w:rsidP="00260D47">
      <w:pPr>
        <w:ind w:firstLine="708"/>
        <w:jc w:val="center"/>
        <w:rPr>
          <w:sz w:val="24"/>
          <w:szCs w:val="24"/>
          <w:lang w:val="kk-KZ"/>
        </w:rPr>
      </w:pPr>
      <w:r w:rsidRPr="00E977DE">
        <w:rPr>
          <w:noProof/>
          <w:sz w:val="24"/>
          <w:szCs w:val="24"/>
        </w:rPr>
        <w:drawing>
          <wp:inline distT="0" distB="0" distL="0" distR="0" wp14:anchorId="6F842448" wp14:editId="3B70D392">
            <wp:extent cx="5124893" cy="7293935"/>
            <wp:effectExtent l="0" t="0" r="0" b="2540"/>
            <wp:docPr id="137" name="Рисунок 137" descr="C:\Users\User\AppData\Local\Microsoft\Windows\INetCache\Content.Word\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INetCache\Content.Word\Scan1.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10746" t="7215" r="2868" b="5893"/>
                    <a:stretch/>
                  </pic:blipFill>
                  <pic:spPr bwMode="auto">
                    <a:xfrm>
                      <a:off x="0" y="0"/>
                      <a:ext cx="5131692" cy="7303612"/>
                    </a:xfrm>
                    <a:prstGeom prst="rect">
                      <a:avLst/>
                    </a:prstGeom>
                    <a:noFill/>
                    <a:ln>
                      <a:noFill/>
                    </a:ln>
                    <a:extLst>
                      <a:ext uri="{53640926-AAD7-44D8-BBD7-CCE9431645EC}">
                        <a14:shadowObscured xmlns:a14="http://schemas.microsoft.com/office/drawing/2010/main"/>
                      </a:ext>
                    </a:extLst>
                  </pic:spPr>
                </pic:pic>
              </a:graphicData>
            </a:graphic>
          </wp:inline>
        </w:drawing>
      </w:r>
      <w:r w:rsidRPr="00E977DE">
        <w:rPr>
          <w:sz w:val="24"/>
          <w:szCs w:val="24"/>
        </w:rPr>
        <w:t xml:space="preserve"> </w:t>
      </w:r>
    </w:p>
    <w:p w:rsidR="00260D47" w:rsidRPr="00E977DE" w:rsidRDefault="00260D47" w:rsidP="00260D47">
      <w:pPr>
        <w:ind w:firstLine="708"/>
        <w:jc w:val="center"/>
        <w:rPr>
          <w:color w:val="000000"/>
          <w:sz w:val="24"/>
          <w:szCs w:val="24"/>
          <w:lang w:val="kk-KZ"/>
        </w:rPr>
      </w:pPr>
      <w:r w:rsidRPr="00E977DE">
        <w:rPr>
          <w:noProof/>
          <w:sz w:val="24"/>
          <w:szCs w:val="24"/>
        </w:rPr>
        <w:lastRenderedPageBreak/>
        <w:drawing>
          <wp:inline distT="0" distB="0" distL="0" distR="0" wp14:anchorId="727153CA" wp14:editId="00A85EBA">
            <wp:extent cx="4997302" cy="7251405"/>
            <wp:effectExtent l="0" t="0" r="0" b="6985"/>
            <wp:docPr id="138" name="Рисунок 138" descr="C:\Users\User\AppData\Local\Microsoft\Windows\INetCache\Content.Word\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Scan10001.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12895" t="7089" r="2867" b="6524"/>
                    <a:stretch/>
                  </pic:blipFill>
                  <pic:spPr bwMode="auto">
                    <a:xfrm>
                      <a:off x="0" y="0"/>
                      <a:ext cx="5004014" cy="7261144"/>
                    </a:xfrm>
                    <a:prstGeom prst="rect">
                      <a:avLst/>
                    </a:prstGeom>
                    <a:noFill/>
                    <a:ln>
                      <a:noFill/>
                    </a:ln>
                    <a:extLst>
                      <a:ext uri="{53640926-AAD7-44D8-BBD7-CCE9431645EC}">
                        <a14:shadowObscured xmlns:a14="http://schemas.microsoft.com/office/drawing/2010/main"/>
                      </a:ext>
                    </a:extLst>
                  </pic:spPr>
                </pic:pic>
              </a:graphicData>
            </a:graphic>
          </wp:inline>
        </w:drawing>
      </w:r>
    </w:p>
    <w:p w:rsidR="00260D47" w:rsidRPr="00E977DE" w:rsidRDefault="00260D47" w:rsidP="00260D47">
      <w:pPr>
        <w:ind w:firstLine="708"/>
        <w:jc w:val="center"/>
        <w:rPr>
          <w:color w:val="000000"/>
          <w:sz w:val="24"/>
          <w:szCs w:val="24"/>
          <w:lang w:val="kk-KZ"/>
        </w:rPr>
      </w:pPr>
    </w:p>
    <w:p w:rsidR="00260D47" w:rsidRPr="00E977DE" w:rsidRDefault="00260D47" w:rsidP="00260D47">
      <w:pPr>
        <w:ind w:firstLine="708"/>
        <w:jc w:val="center"/>
        <w:rPr>
          <w:color w:val="000000"/>
          <w:sz w:val="24"/>
          <w:szCs w:val="24"/>
          <w:lang w:val="kk-KZ"/>
        </w:rPr>
      </w:pPr>
    </w:p>
    <w:p w:rsidR="00260D47" w:rsidRPr="00E977DE" w:rsidRDefault="00260D47" w:rsidP="00260D47">
      <w:pPr>
        <w:ind w:firstLine="708"/>
        <w:jc w:val="center"/>
        <w:rPr>
          <w:color w:val="000000"/>
          <w:sz w:val="24"/>
          <w:szCs w:val="24"/>
          <w:lang w:val="kk-KZ"/>
        </w:rPr>
      </w:pPr>
      <w:r w:rsidRPr="00E977DE">
        <w:rPr>
          <w:noProof/>
          <w:sz w:val="24"/>
          <w:szCs w:val="24"/>
        </w:rPr>
        <w:lastRenderedPageBreak/>
        <w:drawing>
          <wp:inline distT="0" distB="0" distL="0" distR="0" wp14:anchorId="5646C017" wp14:editId="734406DF">
            <wp:extent cx="5092996" cy="3997842"/>
            <wp:effectExtent l="0" t="0" r="0" b="3175"/>
            <wp:docPr id="139" name="Рисунок 139" descr="C:\Users\User\AppData\Local\Microsoft\Windows\INetCache\Content.Word\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Scan10002.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14150" t="5443" b="46930"/>
                    <a:stretch/>
                  </pic:blipFill>
                  <pic:spPr bwMode="auto">
                    <a:xfrm>
                      <a:off x="0" y="0"/>
                      <a:ext cx="5099884" cy="4003249"/>
                    </a:xfrm>
                    <a:prstGeom prst="rect">
                      <a:avLst/>
                    </a:prstGeom>
                    <a:noFill/>
                    <a:ln>
                      <a:noFill/>
                    </a:ln>
                    <a:extLst>
                      <a:ext uri="{53640926-AAD7-44D8-BBD7-CCE9431645EC}">
                        <a14:shadowObscured xmlns:a14="http://schemas.microsoft.com/office/drawing/2010/main"/>
                      </a:ext>
                    </a:extLst>
                  </pic:spPr>
                </pic:pic>
              </a:graphicData>
            </a:graphic>
          </wp:inline>
        </w:drawing>
      </w:r>
    </w:p>
    <w:p w:rsidR="00260D47" w:rsidRPr="00E977DE" w:rsidRDefault="00260D47" w:rsidP="00260D47">
      <w:pPr>
        <w:ind w:firstLine="708"/>
        <w:jc w:val="center"/>
        <w:rPr>
          <w:color w:val="000000"/>
          <w:sz w:val="24"/>
          <w:szCs w:val="24"/>
          <w:lang w:val="kk-KZ"/>
        </w:rPr>
      </w:pPr>
      <w:r w:rsidRPr="00E977DE">
        <w:rPr>
          <w:noProof/>
          <w:sz w:val="24"/>
          <w:szCs w:val="24"/>
        </w:rPr>
        <w:drawing>
          <wp:inline distT="0" distB="0" distL="0" distR="0" wp14:anchorId="13C8A07C" wp14:editId="12C1781C">
            <wp:extent cx="5582093" cy="3370521"/>
            <wp:effectExtent l="0" t="0" r="0" b="1905"/>
            <wp:docPr id="140" name="Рисунок 140" descr="C:\Users\User\AppData\Local\Microsoft\Windows\INetCache\Content.Word\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INetCache\Content.Word\Scan10003.jpg"/>
                    <pic:cNvPicPr>
                      <a:picLocks noChangeAspect="1" noChangeArrowheads="1"/>
                    </pic:cNvPicPr>
                  </pic:nvPicPr>
                  <pic:blipFill rotWithShape="1">
                    <a:blip r:embed="rId63">
                      <a:extLst>
                        <a:ext uri="{28A0092B-C50C-407E-A947-70E740481C1C}">
                          <a14:useLocalDpi xmlns:a14="http://schemas.microsoft.com/office/drawing/2010/main" val="0"/>
                        </a:ext>
                      </a:extLst>
                    </a:blip>
                    <a:srcRect l="1971" t="31393" r="3943" b="28457"/>
                    <a:stretch/>
                  </pic:blipFill>
                  <pic:spPr bwMode="auto">
                    <a:xfrm>
                      <a:off x="0" y="0"/>
                      <a:ext cx="5589173" cy="3374796"/>
                    </a:xfrm>
                    <a:prstGeom prst="rect">
                      <a:avLst/>
                    </a:prstGeom>
                    <a:noFill/>
                    <a:ln>
                      <a:noFill/>
                    </a:ln>
                    <a:extLst>
                      <a:ext uri="{53640926-AAD7-44D8-BBD7-CCE9431645EC}">
                        <a14:shadowObscured xmlns:a14="http://schemas.microsoft.com/office/drawing/2010/main"/>
                      </a:ext>
                    </a:extLst>
                  </pic:spPr>
                </pic:pic>
              </a:graphicData>
            </a:graphic>
          </wp:inline>
        </w:drawing>
      </w:r>
    </w:p>
    <w:p w:rsidR="00260D47" w:rsidRPr="00E977DE" w:rsidRDefault="00260D47" w:rsidP="00260D47">
      <w:pPr>
        <w:ind w:firstLine="708"/>
        <w:jc w:val="center"/>
        <w:rPr>
          <w:color w:val="000000"/>
          <w:sz w:val="24"/>
          <w:szCs w:val="24"/>
          <w:lang w:val="kk-KZ"/>
        </w:rPr>
      </w:pPr>
    </w:p>
    <w:p w:rsidR="00260D47" w:rsidRPr="00E977DE" w:rsidRDefault="00260D47" w:rsidP="00260D47">
      <w:pPr>
        <w:rPr>
          <w:color w:val="000000"/>
          <w:sz w:val="24"/>
          <w:szCs w:val="24"/>
          <w:lang w:val="kk-KZ"/>
        </w:rPr>
      </w:pPr>
      <w:r w:rsidRPr="00E977DE">
        <w:rPr>
          <w:color w:val="000000"/>
          <w:sz w:val="24"/>
          <w:szCs w:val="24"/>
          <w:lang w:val="kk-KZ"/>
        </w:rPr>
        <w:br w:type="page"/>
      </w:r>
    </w:p>
    <w:p w:rsidR="00260D47" w:rsidRPr="00D01F96" w:rsidRDefault="00260D47" w:rsidP="00260D47">
      <w:pPr>
        <w:jc w:val="center"/>
        <w:rPr>
          <w:b/>
          <w:sz w:val="24"/>
          <w:szCs w:val="24"/>
          <w:lang w:val="en-US"/>
        </w:rPr>
      </w:pPr>
      <w:r w:rsidRPr="00D01F96">
        <w:rPr>
          <w:b/>
          <w:sz w:val="24"/>
          <w:szCs w:val="24"/>
          <w:lang w:val="en-US"/>
        </w:rPr>
        <w:lastRenderedPageBreak/>
        <w:t>APPENDIX F</w:t>
      </w:r>
    </w:p>
    <w:p w:rsidR="00260D47" w:rsidRPr="00D01F96" w:rsidRDefault="00260D47" w:rsidP="00260D47">
      <w:pPr>
        <w:jc w:val="center"/>
        <w:rPr>
          <w:b/>
          <w:sz w:val="24"/>
          <w:szCs w:val="24"/>
          <w:lang w:val="en-US"/>
        </w:rPr>
      </w:pPr>
      <w:r w:rsidRPr="00D01F96">
        <w:rPr>
          <w:b/>
          <w:sz w:val="24"/>
          <w:szCs w:val="24"/>
          <w:lang w:val="en-US"/>
        </w:rPr>
        <w:t>Prints of published works obtained as a result of research</w:t>
      </w:r>
    </w:p>
    <w:p w:rsidR="00E41BAC" w:rsidRPr="00E977DE" w:rsidRDefault="00E41BAC" w:rsidP="00E41BAC">
      <w:pPr>
        <w:rPr>
          <w:lang w:val="en-US"/>
        </w:rPr>
      </w:pPr>
      <w:r w:rsidRPr="00E977DE">
        <w:rPr>
          <w:sz w:val="24"/>
          <w:szCs w:val="24"/>
          <w:lang w:val="kk-KZ"/>
        </w:rPr>
        <w:t xml:space="preserve">             </w:t>
      </w:r>
      <w:r w:rsidRPr="00E977DE">
        <w:rPr>
          <w:noProof/>
        </w:rPr>
        <w:drawing>
          <wp:inline distT="0" distB="0" distL="0" distR="0" wp14:anchorId="5A60A740" wp14:editId="48FD2DC6">
            <wp:extent cx="5940425" cy="8401886"/>
            <wp:effectExtent l="0" t="0" r="3175" b="0"/>
            <wp:docPr id="96" name="Рисунок 96" descr="C:\Users\Home\Pictures\2020-1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Pictures\2020-10-23\Scan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pPr>
        <w:rPr>
          <w:lang w:val="en-US"/>
        </w:rPr>
      </w:pPr>
    </w:p>
    <w:p w:rsidR="00E41BAC" w:rsidRPr="00E977DE" w:rsidRDefault="00E41BAC" w:rsidP="00E41BAC">
      <w:r w:rsidRPr="00E977DE">
        <w:rPr>
          <w:noProof/>
        </w:rPr>
        <w:drawing>
          <wp:inline distT="0" distB="0" distL="0" distR="0" wp14:anchorId="12D5FF3D" wp14:editId="36AD89FF">
            <wp:extent cx="5940425" cy="8401886"/>
            <wp:effectExtent l="0" t="0" r="3175" b="0"/>
            <wp:docPr id="97" name="Рисунок 97" descr="C:\Users\Home\Pictures\2020-1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Pictures\2020-10-23\Scan100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3A93D660" wp14:editId="5493F970">
            <wp:extent cx="5940425" cy="8401886"/>
            <wp:effectExtent l="0" t="0" r="3175" b="0"/>
            <wp:docPr id="98" name="Рисунок 98" descr="C:\Users\Home\Pictures\2020-1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Pictures\2020-10-23\Scan1000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4BD5325A" wp14:editId="4CF9796A">
            <wp:extent cx="5940425" cy="8401886"/>
            <wp:effectExtent l="0" t="0" r="3175" b="0"/>
            <wp:docPr id="99" name="Рисунок 99" descr="C:\Users\Home\Pictures\2020-10-23\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Pictures\2020-10-23\Scan1000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19B3C5BB" wp14:editId="20B551D4">
            <wp:extent cx="5940425" cy="8401886"/>
            <wp:effectExtent l="0" t="0" r="3175" b="0"/>
            <wp:docPr id="100" name="Рисунок 100" descr="C:\Users\Home\Pictures\2020-1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Pictures\2020-10-23\Scan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67110303" wp14:editId="12AD717E">
            <wp:extent cx="5940425" cy="8401886"/>
            <wp:effectExtent l="0" t="0" r="3175" b="0"/>
            <wp:docPr id="101" name="Рисунок 101" descr="C:\Users\Home\Pictures\2020-1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Pictures\2020-10-23\Scan100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22E7BBBA" wp14:editId="2F1996F4">
            <wp:extent cx="5940425" cy="8401886"/>
            <wp:effectExtent l="0" t="0" r="3175" b="0"/>
            <wp:docPr id="102" name="Рисунок 102" descr="C:\Users\Home\Pictures\2020-1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ome\Pictures\2020-10-23\Scan100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03C0D3F4" wp14:editId="178FEBCB">
            <wp:extent cx="5940425" cy="8401886"/>
            <wp:effectExtent l="0" t="0" r="3175" b="0"/>
            <wp:docPr id="103" name="Рисунок 103" descr="C:\Users\Home\Pictures\2020-10-23\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ome\Pictures\2020-10-23\Scan1000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07558E69" wp14:editId="78450671">
            <wp:extent cx="5940425" cy="8401886"/>
            <wp:effectExtent l="0" t="0" r="3175" b="0"/>
            <wp:docPr id="104" name="Рисунок 104" descr="C:\Users\Home\Desktop\Статья сканированые 2020\Окенология№3 2020\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ome\Desktop\Статья сканированые 2020\Окенология№3 2020\Scan1000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anchor distT="0" distB="0" distL="114300" distR="114300" simplePos="0" relativeHeight="251661312" behindDoc="0" locked="0" layoutInCell="1" allowOverlap="1" wp14:anchorId="0B151504" wp14:editId="42D3E696">
            <wp:simplePos x="0" y="0"/>
            <wp:positionH relativeFrom="column">
              <wp:align>left</wp:align>
            </wp:positionH>
            <wp:positionV relativeFrom="paragraph">
              <wp:align>top</wp:align>
            </wp:positionV>
            <wp:extent cx="5940425" cy="8401685"/>
            <wp:effectExtent l="0" t="0" r="3175" b="0"/>
            <wp:wrapSquare wrapText="bothSides"/>
            <wp:docPr id="105" name="Рисунок 105" descr="C:\Users\Home\Desktop\Статья сканированые 2020\Окенология№3 2020\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Desktop\Статья сканированые 2020\Окенология№3 2020\Scan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anchor>
        </w:drawing>
      </w:r>
    </w:p>
    <w:p w:rsidR="00E41BAC" w:rsidRPr="00E977DE" w:rsidRDefault="00E41BAC" w:rsidP="00E41BAC">
      <w:r w:rsidRPr="00E977DE">
        <w:rPr>
          <w:noProof/>
        </w:rPr>
        <w:lastRenderedPageBreak/>
        <w:drawing>
          <wp:inline distT="0" distB="0" distL="0" distR="0" wp14:anchorId="5641E1CE" wp14:editId="38808975">
            <wp:extent cx="5940425" cy="8401886"/>
            <wp:effectExtent l="0" t="0" r="3175" b="0"/>
            <wp:docPr id="106" name="Рисунок 106" descr="C:\Users\Home\Desktop\Статья сканированые 2020\Окенология№3 2020\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ome\Desktop\Статья сканированые 2020\Окенология№3 2020\Scan1000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36261D61" wp14:editId="6F41DDD7">
            <wp:extent cx="5543550" cy="7840562"/>
            <wp:effectExtent l="0" t="0" r="0" b="8255"/>
            <wp:docPr id="107" name="Рисунок 107" descr="C:\Users\Home\Pictures\2020-10-23\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ome\Pictures\2020-10-23\Scan1000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47246" cy="7845789"/>
                    </a:xfrm>
                    <a:prstGeom prst="rect">
                      <a:avLst/>
                    </a:prstGeom>
                    <a:noFill/>
                    <a:ln>
                      <a:noFill/>
                    </a:ln>
                  </pic:spPr>
                </pic:pic>
              </a:graphicData>
            </a:graphic>
          </wp:inline>
        </w:drawing>
      </w:r>
    </w:p>
    <w:p w:rsidR="00E41BAC" w:rsidRPr="00E977DE" w:rsidRDefault="00E41BAC" w:rsidP="00E41BAC"/>
    <w:p w:rsidR="00E41BAC" w:rsidRPr="00E977DE" w:rsidRDefault="00E41BAC" w:rsidP="00E41BAC">
      <w:r w:rsidRPr="00E977DE">
        <w:rPr>
          <w:noProof/>
        </w:rPr>
        <w:lastRenderedPageBreak/>
        <w:drawing>
          <wp:inline distT="0" distB="0" distL="0" distR="0" wp14:anchorId="4CE86582" wp14:editId="0A8B155B">
            <wp:extent cx="5939834" cy="8534400"/>
            <wp:effectExtent l="0" t="0" r="3810" b="0"/>
            <wp:docPr id="108" name="Рисунок 108" descr="C:\Users\Home\Pictures\2020-10-23\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Home\Pictures\2020-10-23\Scan1000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8535249"/>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14BEF178" wp14:editId="7C423EEA">
            <wp:extent cx="5892693" cy="8334375"/>
            <wp:effectExtent l="0" t="0" r="0" b="0"/>
            <wp:docPr id="109" name="Рисунок 109" descr="C:\Users\Home\Pictures\2020-10-23\Scan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ome\Pictures\2020-10-23\Scan100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95046" cy="8337703"/>
                    </a:xfrm>
                    <a:prstGeom prst="rect">
                      <a:avLst/>
                    </a:prstGeom>
                    <a:noFill/>
                    <a:ln>
                      <a:noFill/>
                    </a:ln>
                  </pic:spPr>
                </pic:pic>
              </a:graphicData>
            </a:graphic>
          </wp:inline>
        </w:drawing>
      </w:r>
      <w:r w:rsidRPr="00E977DE">
        <w:rPr>
          <w:noProof/>
        </w:rPr>
        <w:lastRenderedPageBreak/>
        <w:drawing>
          <wp:inline distT="0" distB="0" distL="0" distR="0" wp14:anchorId="14748B4D" wp14:editId="5610B8DA">
            <wp:extent cx="5549165" cy="7848504"/>
            <wp:effectExtent l="0" t="0" r="0" b="635"/>
            <wp:docPr id="110" name="Рисунок 110" descr="C:\Users\Home\Pictures\2020-10-23\Scan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ome\Pictures\2020-10-23\Scan1000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49226" cy="7848590"/>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5A905FA8" wp14:editId="6FB28F6A">
            <wp:extent cx="5940425" cy="8401886"/>
            <wp:effectExtent l="0" t="0" r="3175" b="0"/>
            <wp:docPr id="111" name="Рисунок 111" descr="C:\Users\Home\Pictures\2020-1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Pictures\2020-10-23\Scan1000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3034B81D" wp14:editId="71880BDF">
            <wp:extent cx="5940425" cy="8401886"/>
            <wp:effectExtent l="0" t="0" r="3175" b="0"/>
            <wp:docPr id="112" name="Рисунок 112" descr="C:\Users\Home\Pictures\2020-1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Pictures\2020-10-23\Scan100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0B3C53F7" wp14:editId="246DD810">
            <wp:extent cx="5940425" cy="8401886"/>
            <wp:effectExtent l="0" t="0" r="3175" b="0"/>
            <wp:docPr id="113" name="Рисунок 113" descr="C:\Users\Home\Pictures\2020-10-23\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Pictures\2020-10-23\Scan1000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2506B388" wp14:editId="0D223A75">
            <wp:extent cx="5940425" cy="8401886"/>
            <wp:effectExtent l="0" t="0" r="3175" b="0"/>
            <wp:docPr id="114" name="Рисунок 114" descr="C:\Users\Home\Pictures\2020-10-23\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Pictures\2020-10-23\Scan1000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75294A01" wp14:editId="4C090EB6">
            <wp:extent cx="5940425" cy="8401886"/>
            <wp:effectExtent l="0" t="0" r="3175" b="0"/>
            <wp:docPr id="115" name="Рисунок 115" descr="C:\Users\Home\Pictures\2020-10-23\Scan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Pictures\2020-10-23\Scan1000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128629D2" wp14:editId="3FFF1EA0">
            <wp:extent cx="5940425" cy="8401886"/>
            <wp:effectExtent l="0" t="0" r="3175" b="0"/>
            <wp:docPr id="116" name="Рисунок 116" descr="C:\Users\Home\Pictures\2020-10-23\Scan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Pictures\2020-10-23\Scan10006.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3946C8F3" wp14:editId="6B97F089">
            <wp:extent cx="5940425" cy="8401886"/>
            <wp:effectExtent l="0" t="0" r="3175" b="0"/>
            <wp:docPr id="117" name="Рисунок 117" descr="C:\Users\Home\Pictures\2020-10-23\Scan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Pictures\2020-10-23\Scan1000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3EF3A4F1" wp14:editId="240B7E0E">
            <wp:extent cx="5940425" cy="8401886"/>
            <wp:effectExtent l="0" t="0" r="3175" b="0"/>
            <wp:docPr id="118" name="Рисунок 118" descr="C:\Users\Home\Pictures\2020-1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Pictures\2020-10-23\Scan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67EFA405" wp14:editId="6F7431D9">
            <wp:extent cx="5940425" cy="8401886"/>
            <wp:effectExtent l="0" t="0" r="3175" b="0"/>
            <wp:docPr id="119" name="Рисунок 119" descr="C:\Users\Home\Pictures\2020-1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Pictures\2020-10-23\Scan1000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57A95076" wp14:editId="158097A9">
            <wp:extent cx="5940425" cy="8401886"/>
            <wp:effectExtent l="0" t="0" r="3175" b="0"/>
            <wp:docPr id="120" name="Рисунок 120" descr="C:\Users\Home\Pictures\2020-1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Pictures\2020-10-23\Scan1000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0146EB3E" wp14:editId="18BB4985">
            <wp:extent cx="5940425" cy="8401886"/>
            <wp:effectExtent l="0" t="0" r="3175" b="0"/>
            <wp:docPr id="121" name="Рисунок 121" descr="C:\Users\Home\Pictures\2020-10-23\Scan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ome\Pictures\2020-10-23\Scan10005.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64003C4C" wp14:editId="781611CD">
            <wp:extent cx="5940425" cy="8401886"/>
            <wp:effectExtent l="0" t="0" r="3175" b="0"/>
            <wp:docPr id="122" name="Рисунок 122" descr="C:\Users\Home\Pictures\2020-10-23\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me\Pictures\2020-10-23\Scan1000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01B5D412" wp14:editId="37956DE9">
            <wp:extent cx="5934075" cy="8391525"/>
            <wp:effectExtent l="0" t="0" r="9525" b="9525"/>
            <wp:docPr id="123" name="Рисунок 123" descr="C:\Users\Home\Pictures\2020-1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ome\Pictures\2020-10-23\Scan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4075" cy="8391525"/>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7AA66666" wp14:editId="5CB35755">
            <wp:extent cx="5940425" cy="8401886"/>
            <wp:effectExtent l="0" t="0" r="3175" b="0"/>
            <wp:docPr id="124" name="Рисунок 124" descr="C:\Users\Home\Pictures\2020-10-23\Scan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Pictures\2020-10-23\Scan1000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672A3084" wp14:editId="58943395">
            <wp:extent cx="5940425" cy="8401886"/>
            <wp:effectExtent l="0" t="0" r="3175" b="0"/>
            <wp:docPr id="125" name="Рисунок 125" descr="C:\Users\Home\Pictures\2020-10-23\Scan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Pictures\2020-10-23\Scan1000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488BD017" wp14:editId="36BAF0F3">
            <wp:extent cx="5940425" cy="8401886"/>
            <wp:effectExtent l="0" t="0" r="3175" b="0"/>
            <wp:docPr id="126" name="Рисунок 126" descr="C:\Users\Home\Pictures\2020-10-23\Scan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ome\Pictures\2020-10-23\Scan1000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anchor distT="0" distB="0" distL="114300" distR="114300" simplePos="0" relativeHeight="251662336" behindDoc="0" locked="0" layoutInCell="1" allowOverlap="1" wp14:anchorId="3CBA7803" wp14:editId="589AEDD8">
            <wp:simplePos x="0" y="0"/>
            <wp:positionH relativeFrom="column">
              <wp:align>left</wp:align>
            </wp:positionH>
            <wp:positionV relativeFrom="paragraph">
              <wp:align>top</wp:align>
            </wp:positionV>
            <wp:extent cx="5940425" cy="8401685"/>
            <wp:effectExtent l="0" t="0" r="3175" b="0"/>
            <wp:wrapSquare wrapText="bothSides"/>
            <wp:docPr id="127" name="Рисунок 127" descr="C:\Users\Home\Pictures\2020-10-23\Scan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ome\Pictures\2020-10-23\Scan10004.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anchor>
        </w:drawing>
      </w:r>
      <w:r w:rsidRPr="00E977DE">
        <w:br w:type="textWrapping" w:clear="all"/>
      </w:r>
      <w:r w:rsidRPr="00E977DE">
        <w:rPr>
          <w:noProof/>
        </w:rPr>
        <w:lastRenderedPageBreak/>
        <w:drawing>
          <wp:inline distT="0" distB="0" distL="0" distR="0" wp14:anchorId="4AA360BE" wp14:editId="78C33ABA">
            <wp:extent cx="5940425" cy="8401886"/>
            <wp:effectExtent l="0" t="0" r="3175" b="0"/>
            <wp:docPr id="128" name="Рисунок 128" descr="C:\Users\Home\Pictures\2020-10-23\S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ome\Pictures\2020-10-23\Scan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74B0EC60" wp14:editId="426913FD">
            <wp:extent cx="5704126" cy="8067675"/>
            <wp:effectExtent l="0" t="0" r="0" b="0"/>
            <wp:docPr id="129" name="Рисунок 129" descr="C:\Users\Home\Pictures\2020-10-23\Scan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ome\Pictures\2020-10-23\Scan10008.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04126" cy="8067675"/>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5430A727" wp14:editId="69895FA1">
            <wp:extent cx="5882056" cy="8319332"/>
            <wp:effectExtent l="0" t="0" r="4445" b="5715"/>
            <wp:docPr id="130" name="Рисунок 130" descr="C:\Users\Home\Pictures\2020-10-23\Scan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ome\Pictures\2020-10-23\Scan1000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82056" cy="8319332"/>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562682DF" wp14:editId="1E77879F">
            <wp:extent cx="5940425" cy="8401886"/>
            <wp:effectExtent l="0" t="0" r="3175" b="0"/>
            <wp:docPr id="131" name="Рисунок 131" descr="C:\Users\Home\Pictures\2020-10-23\Scan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ome\Pictures\2020-10-23\Scan10013.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0425" cy="8401886"/>
                    </a:xfrm>
                    <a:prstGeom prst="rect">
                      <a:avLst/>
                    </a:prstGeom>
                    <a:noFill/>
                    <a:ln>
                      <a:noFill/>
                    </a:ln>
                  </pic:spPr>
                </pic:pic>
              </a:graphicData>
            </a:graphic>
          </wp:inline>
        </w:drawing>
      </w:r>
    </w:p>
    <w:p w:rsidR="00E41BAC" w:rsidRPr="00E977DE" w:rsidRDefault="00E41BAC" w:rsidP="00E41BAC">
      <w:r w:rsidRPr="00E977DE">
        <w:rPr>
          <w:noProof/>
        </w:rPr>
        <w:lastRenderedPageBreak/>
        <w:drawing>
          <wp:inline distT="0" distB="0" distL="0" distR="0" wp14:anchorId="6A9A93BC" wp14:editId="47227D3F">
            <wp:extent cx="5215900" cy="7377148"/>
            <wp:effectExtent l="0" t="0" r="3810" b="0"/>
            <wp:docPr id="132" name="Рисунок 132" descr="C:\Users\Home\Pictures\2020-10-23\Scan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Home\Pictures\2020-10-23\Scan1001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18724" cy="7381142"/>
                    </a:xfrm>
                    <a:prstGeom prst="rect">
                      <a:avLst/>
                    </a:prstGeom>
                    <a:noFill/>
                    <a:ln>
                      <a:noFill/>
                    </a:ln>
                  </pic:spPr>
                </pic:pic>
              </a:graphicData>
            </a:graphic>
          </wp:inline>
        </w:drawing>
      </w:r>
      <w:r w:rsidRPr="00E977DE">
        <w:rPr>
          <w:noProof/>
        </w:rPr>
        <w:lastRenderedPageBreak/>
        <w:drawing>
          <wp:inline distT="0" distB="0" distL="0" distR="0" wp14:anchorId="112BAD96" wp14:editId="53AF02D9">
            <wp:extent cx="5707816" cy="8072893"/>
            <wp:effectExtent l="0" t="0" r="7620" b="4445"/>
            <wp:docPr id="133" name="Рисунок 133" descr="C:\Users\Home\Pictures\2020-10-23\Scan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ome\Pictures\2020-10-23\Scan10010.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10560" cy="8076774"/>
                    </a:xfrm>
                    <a:prstGeom prst="rect">
                      <a:avLst/>
                    </a:prstGeom>
                    <a:noFill/>
                    <a:ln>
                      <a:noFill/>
                    </a:ln>
                  </pic:spPr>
                </pic:pic>
              </a:graphicData>
            </a:graphic>
          </wp:inline>
        </w:drawing>
      </w:r>
    </w:p>
    <w:p w:rsidR="00E41BAC" w:rsidRPr="00E977DE" w:rsidRDefault="00E41BAC" w:rsidP="00E41BAC"/>
    <w:p w:rsidR="00E41BAC" w:rsidRPr="00E977DE" w:rsidRDefault="00E41BAC" w:rsidP="00E41BAC"/>
    <w:p w:rsidR="00E41BAC" w:rsidRPr="00E977DE" w:rsidRDefault="00E41BAC" w:rsidP="00E41BAC">
      <w:pPr>
        <w:jc w:val="center"/>
        <w:rPr>
          <w:color w:val="000000"/>
          <w:lang w:val="kk-KZ"/>
        </w:rPr>
      </w:pPr>
    </w:p>
    <w:p w:rsidR="00E41BAC" w:rsidRPr="00E977DE" w:rsidRDefault="00E41BAC" w:rsidP="00E41BAC">
      <w:pPr>
        <w:jc w:val="center"/>
        <w:rPr>
          <w:color w:val="000000"/>
          <w:lang w:val="kk-KZ"/>
        </w:rPr>
      </w:pPr>
    </w:p>
    <w:p w:rsidR="00E41BAC" w:rsidRPr="00E977DE" w:rsidRDefault="00E41BAC" w:rsidP="00E41BAC">
      <w:pPr>
        <w:rPr>
          <w:sz w:val="24"/>
          <w:szCs w:val="24"/>
          <w:lang w:val="en-US"/>
        </w:rPr>
      </w:pPr>
    </w:p>
    <w:sectPr w:rsidR="00E41BAC" w:rsidRPr="00E977DE" w:rsidSect="009A7482">
      <w:footerReference w:type="default" r:id="rId102"/>
      <w:pgSz w:w="11906" w:h="16838"/>
      <w:pgMar w:top="1134" w:right="567" w:bottom="1134" w:left="1701" w:header="709" w:footer="811"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5773" w:rsidRDefault="00955773" w:rsidP="009E0140">
      <w:r>
        <w:separator/>
      </w:r>
    </w:p>
  </w:endnote>
  <w:endnote w:type="continuationSeparator" w:id="0">
    <w:p w:rsidR="00955773" w:rsidRDefault="00955773" w:rsidP="009E01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7989151"/>
      <w:docPartObj>
        <w:docPartGallery w:val="Page Numbers (Bottom of Page)"/>
        <w:docPartUnique/>
      </w:docPartObj>
    </w:sdtPr>
    <w:sdtEndPr>
      <w:rPr>
        <w:sz w:val="22"/>
        <w:szCs w:val="22"/>
      </w:rPr>
    </w:sdtEndPr>
    <w:sdtContent>
      <w:p w:rsidR="00E977DE" w:rsidRPr="00575503" w:rsidRDefault="00E977DE">
        <w:pPr>
          <w:pStyle w:val="af0"/>
          <w:jc w:val="center"/>
          <w:rPr>
            <w:sz w:val="22"/>
            <w:szCs w:val="22"/>
          </w:rPr>
        </w:pPr>
        <w:r w:rsidRPr="00575503">
          <w:rPr>
            <w:sz w:val="22"/>
            <w:szCs w:val="22"/>
          </w:rPr>
          <w:fldChar w:fldCharType="begin"/>
        </w:r>
        <w:r w:rsidRPr="00575503">
          <w:rPr>
            <w:sz w:val="22"/>
            <w:szCs w:val="22"/>
          </w:rPr>
          <w:instrText>PAGE   \* MERGEFORMAT</w:instrText>
        </w:r>
        <w:r w:rsidRPr="00575503">
          <w:rPr>
            <w:sz w:val="22"/>
            <w:szCs w:val="22"/>
          </w:rPr>
          <w:fldChar w:fldCharType="separate"/>
        </w:r>
        <w:r w:rsidR="00DB1454">
          <w:rPr>
            <w:noProof/>
            <w:sz w:val="22"/>
            <w:szCs w:val="22"/>
          </w:rPr>
          <w:t>7</w:t>
        </w:r>
        <w:r w:rsidRPr="00575503">
          <w:rPr>
            <w:sz w:val="22"/>
            <w:szCs w:val="22"/>
          </w:rPr>
          <w:fldChar w:fldCharType="end"/>
        </w:r>
      </w:p>
    </w:sdtContent>
  </w:sdt>
  <w:p w:rsidR="00E977DE" w:rsidRDefault="00E977DE">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5773" w:rsidRDefault="00955773" w:rsidP="009E0140">
      <w:r>
        <w:separator/>
      </w:r>
    </w:p>
  </w:footnote>
  <w:footnote w:type="continuationSeparator" w:id="0">
    <w:p w:rsidR="00955773" w:rsidRDefault="00955773" w:rsidP="009E014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3" type="#_x0000_t75" style="width:.7pt;height:.7pt;visibility:visible;mso-wrap-style:square" o:bullet="t">
        <v:imagedata r:id="rId1" o:title=""/>
      </v:shape>
    </w:pict>
  </w:numPicBullet>
  <w:abstractNum w:abstractNumId="0">
    <w:nsid w:val="03271440"/>
    <w:multiLevelType w:val="hybridMultilevel"/>
    <w:tmpl w:val="3648F3B0"/>
    <w:lvl w:ilvl="0" w:tplc="499C4C86">
      <w:start w:val="1"/>
      <w:numFmt w:val="decimal"/>
      <w:lvlText w:val="%1."/>
      <w:lvlJc w:val="left"/>
      <w:pPr>
        <w:ind w:left="720" w:hanging="360"/>
      </w:pPr>
      <w:rPr>
        <w:rFonts w:eastAsia="Times New Roman"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5B9276A"/>
    <w:multiLevelType w:val="hybridMultilevel"/>
    <w:tmpl w:val="3766B662"/>
    <w:lvl w:ilvl="0" w:tplc="2F80BC1C">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84D1A04"/>
    <w:multiLevelType w:val="multilevel"/>
    <w:tmpl w:val="A30207E8"/>
    <w:lvl w:ilvl="0">
      <w:start w:val="1"/>
      <w:numFmt w:val="decimal"/>
      <w:lvlText w:val="%1"/>
      <w:lvlJc w:val="left"/>
      <w:pPr>
        <w:ind w:left="375" w:hanging="375"/>
      </w:pPr>
      <w:rPr>
        <w:rFonts w:eastAsia="Times New Roman" w:cs="Times New Roman" w:hint="default"/>
      </w:rPr>
    </w:lvl>
    <w:lvl w:ilvl="1">
      <w:start w:val="2"/>
      <w:numFmt w:val="decimal"/>
      <w:lvlText w:val="%1.%2"/>
      <w:lvlJc w:val="left"/>
      <w:pPr>
        <w:ind w:left="1095" w:hanging="375"/>
      </w:pPr>
      <w:rPr>
        <w:rFonts w:eastAsia="Times New Roman" w:cs="Times New Roman" w:hint="default"/>
      </w:rPr>
    </w:lvl>
    <w:lvl w:ilvl="2">
      <w:start w:val="1"/>
      <w:numFmt w:val="decimal"/>
      <w:lvlText w:val="%1.%2.%3"/>
      <w:lvlJc w:val="left"/>
      <w:pPr>
        <w:ind w:left="2160" w:hanging="720"/>
      </w:pPr>
      <w:rPr>
        <w:rFonts w:eastAsia="Times New Roman" w:cs="Times New Roman" w:hint="default"/>
      </w:rPr>
    </w:lvl>
    <w:lvl w:ilvl="3">
      <w:start w:val="1"/>
      <w:numFmt w:val="decimal"/>
      <w:lvlText w:val="%1.%2.%3.%4"/>
      <w:lvlJc w:val="left"/>
      <w:pPr>
        <w:ind w:left="3240" w:hanging="1080"/>
      </w:pPr>
      <w:rPr>
        <w:rFonts w:eastAsia="Times New Roman" w:cs="Times New Roman" w:hint="default"/>
      </w:rPr>
    </w:lvl>
    <w:lvl w:ilvl="4">
      <w:start w:val="1"/>
      <w:numFmt w:val="decimal"/>
      <w:lvlText w:val="%1.%2.%3.%4.%5"/>
      <w:lvlJc w:val="left"/>
      <w:pPr>
        <w:ind w:left="3960" w:hanging="1080"/>
      </w:pPr>
      <w:rPr>
        <w:rFonts w:eastAsia="Times New Roman" w:cs="Times New Roman" w:hint="default"/>
      </w:rPr>
    </w:lvl>
    <w:lvl w:ilvl="5">
      <w:start w:val="1"/>
      <w:numFmt w:val="decimal"/>
      <w:lvlText w:val="%1.%2.%3.%4.%5.%6"/>
      <w:lvlJc w:val="left"/>
      <w:pPr>
        <w:ind w:left="5040" w:hanging="1440"/>
      </w:pPr>
      <w:rPr>
        <w:rFonts w:eastAsia="Times New Roman" w:cs="Times New Roman" w:hint="default"/>
      </w:rPr>
    </w:lvl>
    <w:lvl w:ilvl="6">
      <w:start w:val="1"/>
      <w:numFmt w:val="decimal"/>
      <w:lvlText w:val="%1.%2.%3.%4.%5.%6.%7"/>
      <w:lvlJc w:val="left"/>
      <w:pPr>
        <w:ind w:left="5760" w:hanging="1440"/>
      </w:pPr>
      <w:rPr>
        <w:rFonts w:eastAsia="Times New Roman" w:cs="Times New Roman" w:hint="default"/>
      </w:rPr>
    </w:lvl>
    <w:lvl w:ilvl="7">
      <w:start w:val="1"/>
      <w:numFmt w:val="decimal"/>
      <w:lvlText w:val="%1.%2.%3.%4.%5.%6.%7.%8"/>
      <w:lvlJc w:val="left"/>
      <w:pPr>
        <w:ind w:left="6840" w:hanging="1800"/>
      </w:pPr>
      <w:rPr>
        <w:rFonts w:eastAsia="Times New Roman" w:cs="Times New Roman" w:hint="default"/>
      </w:rPr>
    </w:lvl>
    <w:lvl w:ilvl="8">
      <w:start w:val="1"/>
      <w:numFmt w:val="decimal"/>
      <w:lvlText w:val="%1.%2.%3.%4.%5.%6.%7.%8.%9"/>
      <w:lvlJc w:val="left"/>
      <w:pPr>
        <w:ind w:left="7920" w:hanging="2160"/>
      </w:pPr>
      <w:rPr>
        <w:rFonts w:eastAsia="Times New Roman" w:cs="Times New Roman" w:hint="default"/>
      </w:rPr>
    </w:lvl>
  </w:abstractNum>
  <w:abstractNum w:abstractNumId="3">
    <w:nsid w:val="09FF30DE"/>
    <w:multiLevelType w:val="hybridMultilevel"/>
    <w:tmpl w:val="885241E4"/>
    <w:lvl w:ilvl="0" w:tplc="66E615AA">
      <w:start w:val="201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0D582AA8"/>
    <w:multiLevelType w:val="multilevel"/>
    <w:tmpl w:val="29CCD1B6"/>
    <w:lvl w:ilvl="0">
      <w:start w:val="1"/>
      <w:numFmt w:val="decimal"/>
      <w:lvlText w:val="%1"/>
      <w:lvlJc w:val="left"/>
      <w:pPr>
        <w:ind w:left="420" w:hanging="420"/>
      </w:pPr>
      <w:rPr>
        <w:rFonts w:cs="Times New Roman" w:hint="default"/>
      </w:rPr>
    </w:lvl>
    <w:lvl w:ilvl="1">
      <w:start w:val="1"/>
      <w:numFmt w:val="decimal"/>
      <w:lvlText w:val="%2."/>
      <w:lvlJc w:val="left"/>
      <w:pPr>
        <w:ind w:left="704" w:hanging="420"/>
      </w:pPr>
      <w:rPr>
        <w:rFonts w:cs="Times New Roman" w:hint="default"/>
      </w:rPr>
    </w:lvl>
    <w:lvl w:ilvl="2">
      <w:start w:val="1"/>
      <w:numFmt w:val="decimal"/>
      <w:lvlText w:val="%1.%2.%3"/>
      <w:lvlJc w:val="left"/>
      <w:pPr>
        <w:ind w:left="1288" w:hanging="720"/>
      </w:pPr>
      <w:rPr>
        <w:rFonts w:cs="Times New Roman" w:hint="default"/>
      </w:rPr>
    </w:lvl>
    <w:lvl w:ilvl="3">
      <w:start w:val="1"/>
      <w:numFmt w:val="decimal"/>
      <w:lvlText w:val="%1.%2.%3.%4"/>
      <w:lvlJc w:val="left"/>
      <w:pPr>
        <w:ind w:left="1932" w:hanging="1080"/>
      </w:pPr>
      <w:rPr>
        <w:rFonts w:cs="Times New Roman" w:hint="default"/>
      </w:rPr>
    </w:lvl>
    <w:lvl w:ilvl="4">
      <w:start w:val="1"/>
      <w:numFmt w:val="decimal"/>
      <w:lvlText w:val="%1.%2.%3.%4.%5"/>
      <w:lvlJc w:val="left"/>
      <w:pPr>
        <w:ind w:left="2216" w:hanging="1080"/>
      </w:pPr>
      <w:rPr>
        <w:rFonts w:cs="Times New Roman" w:hint="default"/>
      </w:rPr>
    </w:lvl>
    <w:lvl w:ilvl="5">
      <w:start w:val="1"/>
      <w:numFmt w:val="decimal"/>
      <w:lvlText w:val="%1.%2.%3.%4.%5.%6"/>
      <w:lvlJc w:val="left"/>
      <w:pPr>
        <w:ind w:left="2860" w:hanging="1440"/>
      </w:pPr>
      <w:rPr>
        <w:rFonts w:cs="Times New Roman" w:hint="default"/>
      </w:rPr>
    </w:lvl>
    <w:lvl w:ilvl="6">
      <w:start w:val="1"/>
      <w:numFmt w:val="decimal"/>
      <w:lvlText w:val="%1.%2.%3.%4.%5.%6.%7"/>
      <w:lvlJc w:val="left"/>
      <w:pPr>
        <w:ind w:left="3144" w:hanging="1440"/>
      </w:pPr>
      <w:rPr>
        <w:rFonts w:cs="Times New Roman" w:hint="default"/>
      </w:rPr>
    </w:lvl>
    <w:lvl w:ilvl="7">
      <w:start w:val="1"/>
      <w:numFmt w:val="decimal"/>
      <w:lvlText w:val="%1.%2.%3.%4.%5.%6.%7.%8"/>
      <w:lvlJc w:val="left"/>
      <w:pPr>
        <w:ind w:left="3788" w:hanging="1800"/>
      </w:pPr>
      <w:rPr>
        <w:rFonts w:cs="Times New Roman" w:hint="default"/>
      </w:rPr>
    </w:lvl>
    <w:lvl w:ilvl="8">
      <w:start w:val="1"/>
      <w:numFmt w:val="decimal"/>
      <w:lvlText w:val="%1.%2.%3.%4.%5.%6.%7.%8.%9"/>
      <w:lvlJc w:val="left"/>
      <w:pPr>
        <w:ind w:left="4432" w:hanging="2160"/>
      </w:pPr>
      <w:rPr>
        <w:rFonts w:cs="Times New Roman" w:hint="default"/>
      </w:rPr>
    </w:lvl>
  </w:abstractNum>
  <w:abstractNum w:abstractNumId="5">
    <w:nsid w:val="0E45270E"/>
    <w:multiLevelType w:val="multilevel"/>
    <w:tmpl w:val="EA08C0F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
    <w:nsid w:val="0F1D036E"/>
    <w:multiLevelType w:val="hybridMultilevel"/>
    <w:tmpl w:val="C26E7AE6"/>
    <w:lvl w:ilvl="0" w:tplc="711EEB8E">
      <w:start w:val="1"/>
      <w:numFmt w:val="decimal"/>
      <w:lvlText w:val="%1"/>
      <w:lvlJc w:val="left"/>
      <w:pPr>
        <w:ind w:left="786" w:hanging="360"/>
      </w:pPr>
      <w:rPr>
        <w:rFonts w:ascii="Times New Roman" w:eastAsia="Times New Roman" w:hAnsi="Times New Roman" w:cs="Times New Roman"/>
        <w:b w:val="0"/>
        <w:i w:val="0"/>
        <w:sz w:val="28"/>
        <w:szCs w:val="28"/>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141F3007"/>
    <w:multiLevelType w:val="hybridMultilevel"/>
    <w:tmpl w:val="4490BFBC"/>
    <w:lvl w:ilvl="0" w:tplc="3EC67E64">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8">
    <w:nsid w:val="19EC3997"/>
    <w:multiLevelType w:val="hybridMultilevel"/>
    <w:tmpl w:val="0736DF3E"/>
    <w:lvl w:ilvl="0" w:tplc="1C0C4A42">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CF10E1B"/>
    <w:multiLevelType w:val="hybridMultilevel"/>
    <w:tmpl w:val="9A9CD924"/>
    <w:lvl w:ilvl="0" w:tplc="63066C0A">
      <w:start w:val="1"/>
      <w:numFmt w:val="decimal"/>
      <w:lvlText w:val="%1)"/>
      <w:lvlJc w:val="left"/>
      <w:pPr>
        <w:ind w:left="927"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20005331"/>
    <w:multiLevelType w:val="hybridMultilevel"/>
    <w:tmpl w:val="4B8226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0437011"/>
    <w:multiLevelType w:val="multilevel"/>
    <w:tmpl w:val="74D48CCC"/>
    <w:lvl w:ilvl="0">
      <w:start w:val="3"/>
      <w:numFmt w:val="decimal"/>
      <w:lvlText w:val="%1"/>
      <w:lvlJc w:val="left"/>
      <w:pPr>
        <w:ind w:left="375" w:hanging="375"/>
      </w:pPr>
      <w:rPr>
        <w:rFonts w:cs="Times New Roman" w:hint="default"/>
      </w:rPr>
    </w:lvl>
    <w:lvl w:ilvl="1">
      <w:start w:val="2"/>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2">
    <w:nsid w:val="220F5DED"/>
    <w:multiLevelType w:val="hybridMultilevel"/>
    <w:tmpl w:val="46EC3446"/>
    <w:lvl w:ilvl="0" w:tplc="BFA6D446">
      <w:start w:val="1"/>
      <w:numFmt w:val="decimal"/>
      <w:lvlText w:val="%1."/>
      <w:lvlJc w:val="left"/>
      <w:pPr>
        <w:tabs>
          <w:tab w:val="num" w:pos="720"/>
        </w:tabs>
        <w:ind w:left="720" w:hanging="360"/>
      </w:pPr>
      <w:rPr>
        <w:rFonts w:cs="Times New Roman" w:hint="default"/>
        <w:b/>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227B093B"/>
    <w:multiLevelType w:val="hybridMultilevel"/>
    <w:tmpl w:val="7FCE6A3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27034532"/>
    <w:multiLevelType w:val="hybridMultilevel"/>
    <w:tmpl w:val="F3B2862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2B7303B3"/>
    <w:multiLevelType w:val="hybridMultilevel"/>
    <w:tmpl w:val="725A6DDE"/>
    <w:lvl w:ilvl="0" w:tplc="87AEC94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6">
    <w:nsid w:val="2F5477CE"/>
    <w:multiLevelType w:val="hybridMultilevel"/>
    <w:tmpl w:val="B25287E2"/>
    <w:lvl w:ilvl="0" w:tplc="77E62F12">
      <w:start w:val="1"/>
      <w:numFmt w:val="bullet"/>
      <w:lvlText w:val=""/>
      <w:lvlPicBulletId w:val="0"/>
      <w:lvlJc w:val="left"/>
      <w:pPr>
        <w:tabs>
          <w:tab w:val="num" w:pos="720"/>
        </w:tabs>
        <w:ind w:left="720" w:hanging="360"/>
      </w:pPr>
      <w:rPr>
        <w:rFonts w:ascii="Symbol" w:hAnsi="Symbol" w:hint="default"/>
      </w:rPr>
    </w:lvl>
    <w:lvl w:ilvl="1" w:tplc="5616F470" w:tentative="1">
      <w:start w:val="1"/>
      <w:numFmt w:val="bullet"/>
      <w:lvlText w:val=""/>
      <w:lvlJc w:val="left"/>
      <w:pPr>
        <w:tabs>
          <w:tab w:val="num" w:pos="1440"/>
        </w:tabs>
        <w:ind w:left="1440" w:hanging="360"/>
      </w:pPr>
      <w:rPr>
        <w:rFonts w:ascii="Symbol" w:hAnsi="Symbol" w:hint="default"/>
      </w:rPr>
    </w:lvl>
    <w:lvl w:ilvl="2" w:tplc="262A880A" w:tentative="1">
      <w:start w:val="1"/>
      <w:numFmt w:val="bullet"/>
      <w:lvlText w:val=""/>
      <w:lvlJc w:val="left"/>
      <w:pPr>
        <w:tabs>
          <w:tab w:val="num" w:pos="2160"/>
        </w:tabs>
        <w:ind w:left="2160" w:hanging="360"/>
      </w:pPr>
      <w:rPr>
        <w:rFonts w:ascii="Symbol" w:hAnsi="Symbol" w:hint="default"/>
      </w:rPr>
    </w:lvl>
    <w:lvl w:ilvl="3" w:tplc="60E6DAD2" w:tentative="1">
      <w:start w:val="1"/>
      <w:numFmt w:val="bullet"/>
      <w:lvlText w:val=""/>
      <w:lvlJc w:val="left"/>
      <w:pPr>
        <w:tabs>
          <w:tab w:val="num" w:pos="2880"/>
        </w:tabs>
        <w:ind w:left="2880" w:hanging="360"/>
      </w:pPr>
      <w:rPr>
        <w:rFonts w:ascii="Symbol" w:hAnsi="Symbol" w:hint="default"/>
      </w:rPr>
    </w:lvl>
    <w:lvl w:ilvl="4" w:tplc="3654A5FC" w:tentative="1">
      <w:start w:val="1"/>
      <w:numFmt w:val="bullet"/>
      <w:lvlText w:val=""/>
      <w:lvlJc w:val="left"/>
      <w:pPr>
        <w:tabs>
          <w:tab w:val="num" w:pos="3600"/>
        </w:tabs>
        <w:ind w:left="3600" w:hanging="360"/>
      </w:pPr>
      <w:rPr>
        <w:rFonts w:ascii="Symbol" w:hAnsi="Symbol" w:hint="default"/>
      </w:rPr>
    </w:lvl>
    <w:lvl w:ilvl="5" w:tplc="20A4BAFA" w:tentative="1">
      <w:start w:val="1"/>
      <w:numFmt w:val="bullet"/>
      <w:lvlText w:val=""/>
      <w:lvlJc w:val="left"/>
      <w:pPr>
        <w:tabs>
          <w:tab w:val="num" w:pos="4320"/>
        </w:tabs>
        <w:ind w:left="4320" w:hanging="360"/>
      </w:pPr>
      <w:rPr>
        <w:rFonts w:ascii="Symbol" w:hAnsi="Symbol" w:hint="default"/>
      </w:rPr>
    </w:lvl>
    <w:lvl w:ilvl="6" w:tplc="B63CC2C8" w:tentative="1">
      <w:start w:val="1"/>
      <w:numFmt w:val="bullet"/>
      <w:lvlText w:val=""/>
      <w:lvlJc w:val="left"/>
      <w:pPr>
        <w:tabs>
          <w:tab w:val="num" w:pos="5040"/>
        </w:tabs>
        <w:ind w:left="5040" w:hanging="360"/>
      </w:pPr>
      <w:rPr>
        <w:rFonts w:ascii="Symbol" w:hAnsi="Symbol" w:hint="default"/>
      </w:rPr>
    </w:lvl>
    <w:lvl w:ilvl="7" w:tplc="1F8243BE" w:tentative="1">
      <w:start w:val="1"/>
      <w:numFmt w:val="bullet"/>
      <w:lvlText w:val=""/>
      <w:lvlJc w:val="left"/>
      <w:pPr>
        <w:tabs>
          <w:tab w:val="num" w:pos="5760"/>
        </w:tabs>
        <w:ind w:left="5760" w:hanging="360"/>
      </w:pPr>
      <w:rPr>
        <w:rFonts w:ascii="Symbol" w:hAnsi="Symbol" w:hint="default"/>
      </w:rPr>
    </w:lvl>
    <w:lvl w:ilvl="8" w:tplc="1EDEB25C" w:tentative="1">
      <w:start w:val="1"/>
      <w:numFmt w:val="bullet"/>
      <w:lvlText w:val=""/>
      <w:lvlJc w:val="left"/>
      <w:pPr>
        <w:tabs>
          <w:tab w:val="num" w:pos="6480"/>
        </w:tabs>
        <w:ind w:left="6480" w:hanging="360"/>
      </w:pPr>
      <w:rPr>
        <w:rFonts w:ascii="Symbol" w:hAnsi="Symbol" w:hint="default"/>
      </w:rPr>
    </w:lvl>
  </w:abstractNum>
  <w:abstractNum w:abstractNumId="17">
    <w:nsid w:val="31F82930"/>
    <w:multiLevelType w:val="multilevel"/>
    <w:tmpl w:val="C002BF62"/>
    <w:lvl w:ilvl="0">
      <w:start w:val="4"/>
      <w:numFmt w:val="decimal"/>
      <w:lvlText w:val="%1"/>
      <w:lvlJc w:val="left"/>
      <w:pPr>
        <w:ind w:left="375" w:hanging="375"/>
      </w:pPr>
      <w:rPr>
        <w:rFonts w:cs="Times New Roman" w:hint="default"/>
      </w:rPr>
    </w:lvl>
    <w:lvl w:ilvl="1">
      <w:start w:val="1"/>
      <w:numFmt w:val="decimal"/>
      <w:lvlText w:val="%1.%2"/>
      <w:lvlJc w:val="left"/>
      <w:pPr>
        <w:ind w:left="942" w:hanging="375"/>
      </w:pPr>
      <w:rPr>
        <w:rFonts w:cs="Times New Roman" w:hint="default"/>
      </w:rPr>
    </w:lvl>
    <w:lvl w:ilvl="2">
      <w:start w:val="1"/>
      <w:numFmt w:val="decimal"/>
      <w:lvlText w:val="%1.%2.%3"/>
      <w:lvlJc w:val="left"/>
      <w:pPr>
        <w:ind w:left="1854" w:hanging="720"/>
      </w:pPr>
      <w:rPr>
        <w:rFonts w:cs="Times New Roman" w:hint="default"/>
      </w:rPr>
    </w:lvl>
    <w:lvl w:ilvl="3">
      <w:start w:val="1"/>
      <w:numFmt w:val="decimal"/>
      <w:lvlText w:val="%1.%2.%3.%4"/>
      <w:lvlJc w:val="left"/>
      <w:pPr>
        <w:ind w:left="2781" w:hanging="1080"/>
      </w:pPr>
      <w:rPr>
        <w:rFonts w:cs="Times New Roman" w:hint="default"/>
      </w:rPr>
    </w:lvl>
    <w:lvl w:ilvl="4">
      <w:start w:val="1"/>
      <w:numFmt w:val="decimal"/>
      <w:lvlText w:val="%1.%2.%3.%4.%5"/>
      <w:lvlJc w:val="left"/>
      <w:pPr>
        <w:ind w:left="3348" w:hanging="1080"/>
      </w:pPr>
      <w:rPr>
        <w:rFonts w:cs="Times New Roman" w:hint="default"/>
      </w:rPr>
    </w:lvl>
    <w:lvl w:ilvl="5">
      <w:start w:val="1"/>
      <w:numFmt w:val="decimal"/>
      <w:lvlText w:val="%1.%2.%3.%4.%5.%6"/>
      <w:lvlJc w:val="left"/>
      <w:pPr>
        <w:ind w:left="4275" w:hanging="1440"/>
      </w:pPr>
      <w:rPr>
        <w:rFonts w:cs="Times New Roman" w:hint="default"/>
      </w:rPr>
    </w:lvl>
    <w:lvl w:ilvl="6">
      <w:start w:val="1"/>
      <w:numFmt w:val="decimal"/>
      <w:lvlText w:val="%1.%2.%3.%4.%5.%6.%7"/>
      <w:lvlJc w:val="left"/>
      <w:pPr>
        <w:ind w:left="4842" w:hanging="1440"/>
      </w:pPr>
      <w:rPr>
        <w:rFonts w:cs="Times New Roman" w:hint="default"/>
      </w:rPr>
    </w:lvl>
    <w:lvl w:ilvl="7">
      <w:start w:val="1"/>
      <w:numFmt w:val="decimal"/>
      <w:lvlText w:val="%1.%2.%3.%4.%5.%6.%7.%8"/>
      <w:lvlJc w:val="left"/>
      <w:pPr>
        <w:ind w:left="5769" w:hanging="1800"/>
      </w:pPr>
      <w:rPr>
        <w:rFonts w:cs="Times New Roman" w:hint="default"/>
      </w:rPr>
    </w:lvl>
    <w:lvl w:ilvl="8">
      <w:start w:val="1"/>
      <w:numFmt w:val="decimal"/>
      <w:lvlText w:val="%1.%2.%3.%4.%5.%6.%7.%8.%9"/>
      <w:lvlJc w:val="left"/>
      <w:pPr>
        <w:ind w:left="6696" w:hanging="2160"/>
      </w:pPr>
      <w:rPr>
        <w:rFonts w:cs="Times New Roman" w:hint="default"/>
      </w:rPr>
    </w:lvl>
  </w:abstractNum>
  <w:abstractNum w:abstractNumId="18">
    <w:nsid w:val="34BD7214"/>
    <w:multiLevelType w:val="hybridMultilevel"/>
    <w:tmpl w:val="325EB37A"/>
    <w:lvl w:ilvl="0" w:tplc="F85C9FD6">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9">
    <w:nsid w:val="35AA67D4"/>
    <w:multiLevelType w:val="hybridMultilevel"/>
    <w:tmpl w:val="F7CAC834"/>
    <w:lvl w:ilvl="0" w:tplc="0419000F">
      <w:start w:val="1"/>
      <w:numFmt w:val="decimal"/>
      <w:lvlText w:val="%1."/>
      <w:lvlJc w:val="left"/>
      <w:pPr>
        <w:ind w:left="1069" w:hanging="360"/>
      </w:pPr>
      <w:rPr>
        <w:rFonts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37795B8C"/>
    <w:multiLevelType w:val="hybridMultilevel"/>
    <w:tmpl w:val="B5F40A26"/>
    <w:lvl w:ilvl="0" w:tplc="085AC426">
      <w:start w:val="1"/>
      <w:numFmt w:val="decimal"/>
      <w:lvlText w:val="%1)"/>
      <w:lvlJc w:val="left"/>
      <w:pPr>
        <w:ind w:left="1069"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3A417DC9"/>
    <w:multiLevelType w:val="hybridMultilevel"/>
    <w:tmpl w:val="C212C5D0"/>
    <w:lvl w:ilvl="0" w:tplc="2F84344C">
      <w:start w:val="1"/>
      <w:numFmt w:val="bullet"/>
      <w:lvlText w:val=""/>
      <w:lvlPicBulletId w:val="0"/>
      <w:lvlJc w:val="left"/>
      <w:pPr>
        <w:tabs>
          <w:tab w:val="num" w:pos="720"/>
        </w:tabs>
        <w:ind w:left="720" w:hanging="360"/>
      </w:pPr>
      <w:rPr>
        <w:rFonts w:ascii="Symbol" w:hAnsi="Symbol" w:hint="default"/>
      </w:rPr>
    </w:lvl>
    <w:lvl w:ilvl="1" w:tplc="B0EA96B4" w:tentative="1">
      <w:start w:val="1"/>
      <w:numFmt w:val="bullet"/>
      <w:lvlText w:val=""/>
      <w:lvlJc w:val="left"/>
      <w:pPr>
        <w:tabs>
          <w:tab w:val="num" w:pos="1440"/>
        </w:tabs>
        <w:ind w:left="1440" w:hanging="360"/>
      </w:pPr>
      <w:rPr>
        <w:rFonts w:ascii="Symbol" w:hAnsi="Symbol" w:hint="default"/>
      </w:rPr>
    </w:lvl>
    <w:lvl w:ilvl="2" w:tplc="E06E9392" w:tentative="1">
      <w:start w:val="1"/>
      <w:numFmt w:val="bullet"/>
      <w:lvlText w:val=""/>
      <w:lvlJc w:val="left"/>
      <w:pPr>
        <w:tabs>
          <w:tab w:val="num" w:pos="2160"/>
        </w:tabs>
        <w:ind w:left="2160" w:hanging="360"/>
      </w:pPr>
      <w:rPr>
        <w:rFonts w:ascii="Symbol" w:hAnsi="Symbol" w:hint="default"/>
      </w:rPr>
    </w:lvl>
    <w:lvl w:ilvl="3" w:tplc="E48C8A10" w:tentative="1">
      <w:start w:val="1"/>
      <w:numFmt w:val="bullet"/>
      <w:lvlText w:val=""/>
      <w:lvlJc w:val="left"/>
      <w:pPr>
        <w:tabs>
          <w:tab w:val="num" w:pos="2880"/>
        </w:tabs>
        <w:ind w:left="2880" w:hanging="360"/>
      </w:pPr>
      <w:rPr>
        <w:rFonts w:ascii="Symbol" w:hAnsi="Symbol" w:hint="default"/>
      </w:rPr>
    </w:lvl>
    <w:lvl w:ilvl="4" w:tplc="0C52FDC8" w:tentative="1">
      <w:start w:val="1"/>
      <w:numFmt w:val="bullet"/>
      <w:lvlText w:val=""/>
      <w:lvlJc w:val="left"/>
      <w:pPr>
        <w:tabs>
          <w:tab w:val="num" w:pos="3600"/>
        </w:tabs>
        <w:ind w:left="3600" w:hanging="360"/>
      </w:pPr>
      <w:rPr>
        <w:rFonts w:ascii="Symbol" w:hAnsi="Symbol" w:hint="default"/>
      </w:rPr>
    </w:lvl>
    <w:lvl w:ilvl="5" w:tplc="78863E54" w:tentative="1">
      <w:start w:val="1"/>
      <w:numFmt w:val="bullet"/>
      <w:lvlText w:val=""/>
      <w:lvlJc w:val="left"/>
      <w:pPr>
        <w:tabs>
          <w:tab w:val="num" w:pos="4320"/>
        </w:tabs>
        <w:ind w:left="4320" w:hanging="360"/>
      </w:pPr>
      <w:rPr>
        <w:rFonts w:ascii="Symbol" w:hAnsi="Symbol" w:hint="default"/>
      </w:rPr>
    </w:lvl>
    <w:lvl w:ilvl="6" w:tplc="829E6F94" w:tentative="1">
      <w:start w:val="1"/>
      <w:numFmt w:val="bullet"/>
      <w:lvlText w:val=""/>
      <w:lvlJc w:val="left"/>
      <w:pPr>
        <w:tabs>
          <w:tab w:val="num" w:pos="5040"/>
        </w:tabs>
        <w:ind w:left="5040" w:hanging="360"/>
      </w:pPr>
      <w:rPr>
        <w:rFonts w:ascii="Symbol" w:hAnsi="Symbol" w:hint="default"/>
      </w:rPr>
    </w:lvl>
    <w:lvl w:ilvl="7" w:tplc="E6E6C006" w:tentative="1">
      <w:start w:val="1"/>
      <w:numFmt w:val="bullet"/>
      <w:lvlText w:val=""/>
      <w:lvlJc w:val="left"/>
      <w:pPr>
        <w:tabs>
          <w:tab w:val="num" w:pos="5760"/>
        </w:tabs>
        <w:ind w:left="5760" w:hanging="360"/>
      </w:pPr>
      <w:rPr>
        <w:rFonts w:ascii="Symbol" w:hAnsi="Symbol" w:hint="default"/>
      </w:rPr>
    </w:lvl>
    <w:lvl w:ilvl="8" w:tplc="43268C6A" w:tentative="1">
      <w:start w:val="1"/>
      <w:numFmt w:val="bullet"/>
      <w:lvlText w:val=""/>
      <w:lvlJc w:val="left"/>
      <w:pPr>
        <w:tabs>
          <w:tab w:val="num" w:pos="6480"/>
        </w:tabs>
        <w:ind w:left="6480" w:hanging="360"/>
      </w:pPr>
      <w:rPr>
        <w:rFonts w:ascii="Symbol" w:hAnsi="Symbol" w:hint="default"/>
      </w:rPr>
    </w:lvl>
  </w:abstractNum>
  <w:abstractNum w:abstractNumId="22">
    <w:nsid w:val="3C77529F"/>
    <w:multiLevelType w:val="multilevel"/>
    <w:tmpl w:val="AAAE7F90"/>
    <w:lvl w:ilvl="0">
      <w:start w:val="2"/>
      <w:numFmt w:val="decimal"/>
      <w:lvlText w:val="%1."/>
      <w:lvlJc w:val="left"/>
      <w:pPr>
        <w:ind w:left="1080" w:hanging="360"/>
      </w:pPr>
      <w:rPr>
        <w:rFonts w:cs="Times New Roman" w:hint="default"/>
      </w:rPr>
    </w:lvl>
    <w:lvl w:ilvl="1">
      <w:start w:val="1"/>
      <w:numFmt w:val="decimal"/>
      <w:isLgl/>
      <w:lvlText w:val="%1.%2"/>
      <w:lvlJc w:val="left"/>
      <w:pPr>
        <w:ind w:left="1770" w:hanging="690"/>
      </w:pPr>
      <w:rPr>
        <w:rFonts w:cs="Times New Roman" w:hint="default"/>
        <w:sz w:val="28"/>
      </w:rPr>
    </w:lvl>
    <w:lvl w:ilvl="2">
      <w:start w:val="1"/>
      <w:numFmt w:val="decimal"/>
      <w:isLgl/>
      <w:lvlText w:val="%1.%2.%3"/>
      <w:lvlJc w:val="left"/>
      <w:pPr>
        <w:ind w:left="2160" w:hanging="720"/>
      </w:pPr>
      <w:rPr>
        <w:rFonts w:cs="Times New Roman" w:hint="default"/>
        <w:sz w:val="28"/>
      </w:rPr>
    </w:lvl>
    <w:lvl w:ilvl="3">
      <w:start w:val="1"/>
      <w:numFmt w:val="decimal"/>
      <w:isLgl/>
      <w:lvlText w:val="%1.%2.%3.%4"/>
      <w:lvlJc w:val="left"/>
      <w:pPr>
        <w:ind w:left="2880" w:hanging="1080"/>
      </w:pPr>
      <w:rPr>
        <w:rFonts w:cs="Times New Roman" w:hint="default"/>
        <w:sz w:val="28"/>
      </w:rPr>
    </w:lvl>
    <w:lvl w:ilvl="4">
      <w:start w:val="1"/>
      <w:numFmt w:val="decimal"/>
      <w:isLgl/>
      <w:lvlText w:val="%1.%2.%3.%4.%5"/>
      <w:lvlJc w:val="left"/>
      <w:pPr>
        <w:ind w:left="3240" w:hanging="1080"/>
      </w:pPr>
      <w:rPr>
        <w:rFonts w:cs="Times New Roman" w:hint="default"/>
        <w:sz w:val="28"/>
      </w:rPr>
    </w:lvl>
    <w:lvl w:ilvl="5">
      <w:start w:val="1"/>
      <w:numFmt w:val="decimal"/>
      <w:isLgl/>
      <w:lvlText w:val="%1.%2.%3.%4.%5.%6"/>
      <w:lvlJc w:val="left"/>
      <w:pPr>
        <w:ind w:left="3960" w:hanging="1440"/>
      </w:pPr>
      <w:rPr>
        <w:rFonts w:cs="Times New Roman" w:hint="default"/>
        <w:sz w:val="28"/>
      </w:rPr>
    </w:lvl>
    <w:lvl w:ilvl="6">
      <w:start w:val="1"/>
      <w:numFmt w:val="decimal"/>
      <w:isLgl/>
      <w:lvlText w:val="%1.%2.%3.%4.%5.%6.%7"/>
      <w:lvlJc w:val="left"/>
      <w:pPr>
        <w:ind w:left="4320" w:hanging="1440"/>
      </w:pPr>
      <w:rPr>
        <w:rFonts w:cs="Times New Roman" w:hint="default"/>
        <w:sz w:val="28"/>
      </w:rPr>
    </w:lvl>
    <w:lvl w:ilvl="7">
      <w:start w:val="1"/>
      <w:numFmt w:val="decimal"/>
      <w:isLgl/>
      <w:lvlText w:val="%1.%2.%3.%4.%5.%6.%7.%8"/>
      <w:lvlJc w:val="left"/>
      <w:pPr>
        <w:ind w:left="5040" w:hanging="1800"/>
      </w:pPr>
      <w:rPr>
        <w:rFonts w:cs="Times New Roman" w:hint="default"/>
        <w:sz w:val="28"/>
      </w:rPr>
    </w:lvl>
    <w:lvl w:ilvl="8">
      <w:start w:val="1"/>
      <w:numFmt w:val="decimal"/>
      <w:isLgl/>
      <w:lvlText w:val="%1.%2.%3.%4.%5.%6.%7.%8.%9"/>
      <w:lvlJc w:val="left"/>
      <w:pPr>
        <w:ind w:left="5760" w:hanging="2160"/>
      </w:pPr>
      <w:rPr>
        <w:rFonts w:cs="Times New Roman" w:hint="default"/>
        <w:sz w:val="28"/>
      </w:rPr>
    </w:lvl>
  </w:abstractNum>
  <w:abstractNum w:abstractNumId="23">
    <w:nsid w:val="44792042"/>
    <w:multiLevelType w:val="multilevel"/>
    <w:tmpl w:val="A30207E8"/>
    <w:lvl w:ilvl="0">
      <w:start w:val="5"/>
      <w:numFmt w:val="decimal"/>
      <w:lvlText w:val="%1"/>
      <w:lvlJc w:val="left"/>
      <w:pPr>
        <w:ind w:left="375" w:hanging="375"/>
      </w:pPr>
      <w:rPr>
        <w:rFonts w:cs="Times New Roman" w:hint="default"/>
      </w:rPr>
    </w:lvl>
    <w:lvl w:ilvl="1">
      <w:start w:val="1"/>
      <w:numFmt w:val="decimal"/>
      <w:lvlText w:val="%1.%2"/>
      <w:lvlJc w:val="left"/>
      <w:pPr>
        <w:ind w:left="1095" w:hanging="375"/>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3960" w:hanging="108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5760" w:hanging="144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24">
    <w:nsid w:val="45B607C1"/>
    <w:multiLevelType w:val="multilevel"/>
    <w:tmpl w:val="712067B8"/>
    <w:lvl w:ilvl="0">
      <w:start w:val="1"/>
      <w:numFmt w:val="decimal"/>
      <w:lvlText w:val="%1"/>
      <w:lvlJc w:val="left"/>
      <w:pPr>
        <w:ind w:left="375" w:hanging="375"/>
      </w:pPr>
      <w:rPr>
        <w:rFonts w:cs="Times New Roman" w:hint="default"/>
      </w:rPr>
    </w:lvl>
    <w:lvl w:ilvl="1">
      <w:start w:val="1"/>
      <w:numFmt w:val="decimal"/>
      <w:lvlText w:val="%1.%2"/>
      <w:lvlJc w:val="left"/>
      <w:pPr>
        <w:ind w:left="1444" w:hanging="375"/>
      </w:pPr>
      <w:rPr>
        <w:rFonts w:cs="Times New Roman" w:hint="default"/>
      </w:rPr>
    </w:lvl>
    <w:lvl w:ilvl="2">
      <w:start w:val="1"/>
      <w:numFmt w:val="decimal"/>
      <w:lvlText w:val="%1.%2.%3"/>
      <w:lvlJc w:val="left"/>
      <w:pPr>
        <w:ind w:left="2858" w:hanging="720"/>
      </w:pPr>
      <w:rPr>
        <w:rFonts w:cs="Times New Roman" w:hint="default"/>
      </w:rPr>
    </w:lvl>
    <w:lvl w:ilvl="3">
      <w:start w:val="1"/>
      <w:numFmt w:val="decimal"/>
      <w:lvlText w:val="%1.%2.%3.%4"/>
      <w:lvlJc w:val="left"/>
      <w:pPr>
        <w:ind w:left="4287" w:hanging="1080"/>
      </w:pPr>
      <w:rPr>
        <w:rFonts w:cs="Times New Roman" w:hint="default"/>
      </w:rPr>
    </w:lvl>
    <w:lvl w:ilvl="4">
      <w:start w:val="1"/>
      <w:numFmt w:val="decimal"/>
      <w:lvlText w:val="%1.%2.%3.%4.%5"/>
      <w:lvlJc w:val="left"/>
      <w:pPr>
        <w:ind w:left="5356" w:hanging="1080"/>
      </w:pPr>
      <w:rPr>
        <w:rFonts w:cs="Times New Roman" w:hint="default"/>
      </w:rPr>
    </w:lvl>
    <w:lvl w:ilvl="5">
      <w:start w:val="1"/>
      <w:numFmt w:val="decimal"/>
      <w:lvlText w:val="%1.%2.%3.%4.%5.%6"/>
      <w:lvlJc w:val="left"/>
      <w:pPr>
        <w:ind w:left="6785" w:hanging="1440"/>
      </w:pPr>
      <w:rPr>
        <w:rFonts w:cs="Times New Roman" w:hint="default"/>
      </w:rPr>
    </w:lvl>
    <w:lvl w:ilvl="6">
      <w:start w:val="1"/>
      <w:numFmt w:val="decimal"/>
      <w:lvlText w:val="%1.%2.%3.%4.%5.%6.%7"/>
      <w:lvlJc w:val="left"/>
      <w:pPr>
        <w:ind w:left="7854" w:hanging="1440"/>
      </w:pPr>
      <w:rPr>
        <w:rFonts w:cs="Times New Roman" w:hint="default"/>
      </w:rPr>
    </w:lvl>
    <w:lvl w:ilvl="7">
      <w:start w:val="1"/>
      <w:numFmt w:val="decimal"/>
      <w:lvlText w:val="%1.%2.%3.%4.%5.%6.%7.%8"/>
      <w:lvlJc w:val="left"/>
      <w:pPr>
        <w:ind w:left="9283" w:hanging="1800"/>
      </w:pPr>
      <w:rPr>
        <w:rFonts w:cs="Times New Roman" w:hint="default"/>
      </w:rPr>
    </w:lvl>
    <w:lvl w:ilvl="8">
      <w:start w:val="1"/>
      <w:numFmt w:val="decimal"/>
      <w:lvlText w:val="%1.%2.%3.%4.%5.%6.%7.%8.%9"/>
      <w:lvlJc w:val="left"/>
      <w:pPr>
        <w:ind w:left="10712" w:hanging="2160"/>
      </w:pPr>
      <w:rPr>
        <w:rFonts w:cs="Times New Roman" w:hint="default"/>
      </w:rPr>
    </w:lvl>
  </w:abstractNum>
  <w:abstractNum w:abstractNumId="25">
    <w:nsid w:val="46B37B3A"/>
    <w:multiLevelType w:val="hybridMultilevel"/>
    <w:tmpl w:val="053E8F02"/>
    <w:lvl w:ilvl="0" w:tplc="04190011">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6">
    <w:nsid w:val="49AF7D68"/>
    <w:multiLevelType w:val="multilevel"/>
    <w:tmpl w:val="99CE1978"/>
    <w:lvl w:ilvl="0">
      <w:start w:val="1"/>
      <w:numFmt w:val="decimal"/>
      <w:lvlText w:val="%1."/>
      <w:lvlJc w:val="left"/>
      <w:pPr>
        <w:tabs>
          <w:tab w:val="num" w:pos="1065"/>
        </w:tabs>
        <w:ind w:left="1065" w:hanging="360"/>
      </w:pPr>
      <w:rPr>
        <w:rFonts w:cs="Times New Roman" w:hint="default"/>
        <w:color w:val="auto"/>
      </w:rPr>
    </w:lvl>
    <w:lvl w:ilvl="1">
      <w:start w:val="1"/>
      <w:numFmt w:val="decimal"/>
      <w:isLgl/>
      <w:lvlText w:val="%1.%2."/>
      <w:lvlJc w:val="left"/>
      <w:pPr>
        <w:ind w:left="1429" w:hanging="720"/>
      </w:pPr>
      <w:rPr>
        <w:rFonts w:cs="Times New Roman" w:hint="default"/>
      </w:rPr>
    </w:lvl>
    <w:lvl w:ilvl="2">
      <w:start w:val="1"/>
      <w:numFmt w:val="decimal"/>
      <w:isLgl/>
      <w:lvlText w:val="%1.%2.%3."/>
      <w:lvlJc w:val="left"/>
      <w:pPr>
        <w:ind w:left="1433" w:hanging="720"/>
      </w:pPr>
      <w:rPr>
        <w:rFonts w:cs="Times New Roman" w:hint="default"/>
      </w:rPr>
    </w:lvl>
    <w:lvl w:ilvl="3">
      <w:start w:val="1"/>
      <w:numFmt w:val="decimal"/>
      <w:isLgl/>
      <w:lvlText w:val="%1.%2.%3.%4."/>
      <w:lvlJc w:val="left"/>
      <w:pPr>
        <w:ind w:left="1797" w:hanging="1080"/>
      </w:pPr>
      <w:rPr>
        <w:rFonts w:cs="Times New Roman" w:hint="default"/>
      </w:rPr>
    </w:lvl>
    <w:lvl w:ilvl="4">
      <w:start w:val="1"/>
      <w:numFmt w:val="decimal"/>
      <w:isLgl/>
      <w:lvlText w:val="%1.%2.%3.%4.%5."/>
      <w:lvlJc w:val="left"/>
      <w:pPr>
        <w:ind w:left="1801" w:hanging="1080"/>
      </w:pPr>
      <w:rPr>
        <w:rFonts w:cs="Times New Roman" w:hint="default"/>
      </w:rPr>
    </w:lvl>
    <w:lvl w:ilvl="5">
      <w:start w:val="1"/>
      <w:numFmt w:val="decimal"/>
      <w:isLgl/>
      <w:lvlText w:val="%1.%2.%3.%4.%5.%6."/>
      <w:lvlJc w:val="left"/>
      <w:pPr>
        <w:ind w:left="2165" w:hanging="1440"/>
      </w:pPr>
      <w:rPr>
        <w:rFonts w:cs="Times New Roman" w:hint="default"/>
      </w:rPr>
    </w:lvl>
    <w:lvl w:ilvl="6">
      <w:start w:val="1"/>
      <w:numFmt w:val="decimal"/>
      <w:isLgl/>
      <w:lvlText w:val="%1.%2.%3.%4.%5.%6.%7."/>
      <w:lvlJc w:val="left"/>
      <w:pPr>
        <w:ind w:left="2529" w:hanging="1800"/>
      </w:pPr>
      <w:rPr>
        <w:rFonts w:cs="Times New Roman" w:hint="default"/>
      </w:rPr>
    </w:lvl>
    <w:lvl w:ilvl="7">
      <w:start w:val="1"/>
      <w:numFmt w:val="decimal"/>
      <w:isLgl/>
      <w:lvlText w:val="%1.%2.%3.%4.%5.%6.%7.%8."/>
      <w:lvlJc w:val="left"/>
      <w:pPr>
        <w:ind w:left="2533" w:hanging="1800"/>
      </w:pPr>
      <w:rPr>
        <w:rFonts w:cs="Times New Roman" w:hint="default"/>
      </w:rPr>
    </w:lvl>
    <w:lvl w:ilvl="8">
      <w:start w:val="1"/>
      <w:numFmt w:val="decimal"/>
      <w:isLgl/>
      <w:lvlText w:val="%1.%2.%3.%4.%5.%6.%7.%8.%9."/>
      <w:lvlJc w:val="left"/>
      <w:pPr>
        <w:ind w:left="2897" w:hanging="2160"/>
      </w:pPr>
      <w:rPr>
        <w:rFonts w:cs="Times New Roman" w:hint="default"/>
      </w:rPr>
    </w:lvl>
  </w:abstractNum>
  <w:abstractNum w:abstractNumId="27">
    <w:nsid w:val="4CDE30D6"/>
    <w:multiLevelType w:val="multilevel"/>
    <w:tmpl w:val="B37E6CFA"/>
    <w:lvl w:ilvl="0">
      <w:start w:val="1"/>
      <w:numFmt w:val="decimal"/>
      <w:lvlText w:val="%1."/>
      <w:lvlJc w:val="left"/>
      <w:pPr>
        <w:ind w:left="720" w:hanging="360"/>
      </w:pPr>
      <w:rPr>
        <w:rFonts w:cs="Times New Roman" w:hint="default"/>
      </w:rPr>
    </w:lvl>
    <w:lvl w:ilvl="1">
      <w:start w:val="1"/>
      <w:numFmt w:val="decimal"/>
      <w:isLgl/>
      <w:lvlText w:val="%1.%2"/>
      <w:lvlJc w:val="left"/>
      <w:pPr>
        <w:ind w:left="1410" w:hanging="690"/>
      </w:pPr>
      <w:rPr>
        <w:rFonts w:cs="Times New Roman" w:hint="default"/>
        <w:sz w:val="28"/>
      </w:rPr>
    </w:lvl>
    <w:lvl w:ilvl="2">
      <w:start w:val="1"/>
      <w:numFmt w:val="decimal"/>
      <w:isLgl/>
      <w:lvlText w:val="%1.%2.%3"/>
      <w:lvlJc w:val="left"/>
      <w:pPr>
        <w:ind w:left="1800" w:hanging="720"/>
      </w:pPr>
      <w:rPr>
        <w:rFonts w:cs="Times New Roman" w:hint="default"/>
        <w:sz w:val="28"/>
      </w:rPr>
    </w:lvl>
    <w:lvl w:ilvl="3">
      <w:start w:val="1"/>
      <w:numFmt w:val="decimal"/>
      <w:isLgl/>
      <w:lvlText w:val="%1.%2.%3.%4"/>
      <w:lvlJc w:val="left"/>
      <w:pPr>
        <w:ind w:left="2520" w:hanging="1080"/>
      </w:pPr>
      <w:rPr>
        <w:rFonts w:cs="Times New Roman" w:hint="default"/>
        <w:sz w:val="28"/>
      </w:rPr>
    </w:lvl>
    <w:lvl w:ilvl="4">
      <w:start w:val="1"/>
      <w:numFmt w:val="decimal"/>
      <w:isLgl/>
      <w:lvlText w:val="%1.%2.%3.%4.%5"/>
      <w:lvlJc w:val="left"/>
      <w:pPr>
        <w:ind w:left="2880" w:hanging="1080"/>
      </w:pPr>
      <w:rPr>
        <w:rFonts w:cs="Times New Roman" w:hint="default"/>
        <w:sz w:val="28"/>
      </w:rPr>
    </w:lvl>
    <w:lvl w:ilvl="5">
      <w:start w:val="1"/>
      <w:numFmt w:val="decimal"/>
      <w:isLgl/>
      <w:lvlText w:val="%1.%2.%3.%4.%5.%6"/>
      <w:lvlJc w:val="left"/>
      <w:pPr>
        <w:ind w:left="3600" w:hanging="1440"/>
      </w:pPr>
      <w:rPr>
        <w:rFonts w:cs="Times New Roman" w:hint="default"/>
        <w:sz w:val="28"/>
      </w:rPr>
    </w:lvl>
    <w:lvl w:ilvl="6">
      <w:start w:val="1"/>
      <w:numFmt w:val="decimal"/>
      <w:isLgl/>
      <w:lvlText w:val="%1.%2.%3.%4.%5.%6.%7"/>
      <w:lvlJc w:val="left"/>
      <w:pPr>
        <w:ind w:left="3960" w:hanging="1440"/>
      </w:pPr>
      <w:rPr>
        <w:rFonts w:cs="Times New Roman" w:hint="default"/>
        <w:sz w:val="28"/>
      </w:rPr>
    </w:lvl>
    <w:lvl w:ilvl="7">
      <w:start w:val="1"/>
      <w:numFmt w:val="decimal"/>
      <w:isLgl/>
      <w:lvlText w:val="%1.%2.%3.%4.%5.%6.%7.%8"/>
      <w:lvlJc w:val="left"/>
      <w:pPr>
        <w:ind w:left="4680" w:hanging="1800"/>
      </w:pPr>
      <w:rPr>
        <w:rFonts w:cs="Times New Roman" w:hint="default"/>
        <w:sz w:val="28"/>
      </w:rPr>
    </w:lvl>
    <w:lvl w:ilvl="8">
      <w:start w:val="1"/>
      <w:numFmt w:val="decimal"/>
      <w:isLgl/>
      <w:lvlText w:val="%1.%2.%3.%4.%5.%6.%7.%8.%9"/>
      <w:lvlJc w:val="left"/>
      <w:pPr>
        <w:ind w:left="5400" w:hanging="2160"/>
      </w:pPr>
      <w:rPr>
        <w:rFonts w:cs="Times New Roman" w:hint="default"/>
        <w:sz w:val="28"/>
      </w:rPr>
    </w:lvl>
  </w:abstractNum>
  <w:abstractNum w:abstractNumId="28">
    <w:nsid w:val="4FC87099"/>
    <w:multiLevelType w:val="hybridMultilevel"/>
    <w:tmpl w:val="9F727B5C"/>
    <w:lvl w:ilvl="0" w:tplc="0419000F">
      <w:start w:val="1"/>
      <w:numFmt w:val="decimal"/>
      <w:lvlText w:val="%1."/>
      <w:lvlJc w:val="left"/>
      <w:pPr>
        <w:tabs>
          <w:tab w:val="num" w:pos="700"/>
        </w:tabs>
        <w:ind w:left="530" w:hanging="17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9">
    <w:nsid w:val="52DC7791"/>
    <w:multiLevelType w:val="hybridMultilevel"/>
    <w:tmpl w:val="01A8F322"/>
    <w:lvl w:ilvl="0" w:tplc="4B4E5BD8">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30">
    <w:nsid w:val="537C75CC"/>
    <w:multiLevelType w:val="hybridMultilevel"/>
    <w:tmpl w:val="3E325F7A"/>
    <w:lvl w:ilvl="0" w:tplc="15B061B8">
      <w:start w:val="201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1">
    <w:nsid w:val="54366FDB"/>
    <w:multiLevelType w:val="multilevel"/>
    <w:tmpl w:val="C7C8D2AC"/>
    <w:lvl w:ilvl="0">
      <w:start w:val="1"/>
      <w:numFmt w:val="decimal"/>
      <w:lvlText w:val="%1"/>
      <w:lvlJc w:val="left"/>
      <w:pPr>
        <w:ind w:left="375" w:hanging="375"/>
      </w:pPr>
      <w:rPr>
        <w:rFonts w:hint="default"/>
      </w:rPr>
    </w:lvl>
    <w:lvl w:ilvl="1">
      <w:start w:val="2"/>
      <w:numFmt w:val="decimal"/>
      <w:lvlText w:val="%1.%2"/>
      <w:lvlJc w:val="left"/>
      <w:pPr>
        <w:ind w:left="1804" w:hanging="375"/>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32">
    <w:nsid w:val="561B1508"/>
    <w:multiLevelType w:val="hybridMultilevel"/>
    <w:tmpl w:val="2294F8A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598B693E"/>
    <w:multiLevelType w:val="hybridMultilevel"/>
    <w:tmpl w:val="0ED8C5C0"/>
    <w:lvl w:ilvl="0" w:tplc="9556A330">
      <w:start w:val="1"/>
      <w:numFmt w:val="decimal"/>
      <w:lvlText w:val="%1."/>
      <w:lvlJc w:val="left"/>
      <w:pPr>
        <w:ind w:left="1080" w:hanging="360"/>
      </w:pPr>
      <w:rPr>
        <w:rFonts w:cs="Times New Roman" w:hint="default"/>
        <w:i w:val="0"/>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34">
    <w:nsid w:val="5F505627"/>
    <w:multiLevelType w:val="multilevel"/>
    <w:tmpl w:val="C5C8FEAE"/>
    <w:lvl w:ilvl="0">
      <w:start w:val="1"/>
      <w:numFmt w:val="decimal"/>
      <w:lvlText w:val="%1"/>
      <w:lvlJc w:val="left"/>
      <w:pPr>
        <w:ind w:left="420" w:hanging="420"/>
      </w:pPr>
      <w:rPr>
        <w:rFonts w:cs="Times New Roman" w:hint="default"/>
      </w:rPr>
    </w:lvl>
    <w:lvl w:ilvl="1">
      <w:start w:val="1"/>
      <w:numFmt w:val="decimal"/>
      <w:lvlText w:val="%1.%2"/>
      <w:lvlJc w:val="left"/>
      <w:pPr>
        <w:ind w:left="704" w:hanging="420"/>
      </w:pPr>
      <w:rPr>
        <w:rFonts w:cs="Times New Roman" w:hint="default"/>
      </w:rPr>
    </w:lvl>
    <w:lvl w:ilvl="2">
      <w:start w:val="1"/>
      <w:numFmt w:val="decimal"/>
      <w:lvlText w:val="%1.%2.%3"/>
      <w:lvlJc w:val="left"/>
      <w:pPr>
        <w:ind w:left="1288" w:hanging="720"/>
      </w:pPr>
      <w:rPr>
        <w:rFonts w:cs="Times New Roman" w:hint="default"/>
      </w:rPr>
    </w:lvl>
    <w:lvl w:ilvl="3">
      <w:start w:val="1"/>
      <w:numFmt w:val="decimal"/>
      <w:lvlText w:val="%1.%2.%3.%4"/>
      <w:lvlJc w:val="left"/>
      <w:pPr>
        <w:ind w:left="1932" w:hanging="1080"/>
      </w:pPr>
      <w:rPr>
        <w:rFonts w:cs="Times New Roman" w:hint="default"/>
      </w:rPr>
    </w:lvl>
    <w:lvl w:ilvl="4">
      <w:start w:val="1"/>
      <w:numFmt w:val="decimal"/>
      <w:lvlText w:val="%1.%2.%3.%4.%5"/>
      <w:lvlJc w:val="left"/>
      <w:pPr>
        <w:ind w:left="2216" w:hanging="1080"/>
      </w:pPr>
      <w:rPr>
        <w:rFonts w:cs="Times New Roman" w:hint="default"/>
      </w:rPr>
    </w:lvl>
    <w:lvl w:ilvl="5">
      <w:start w:val="1"/>
      <w:numFmt w:val="decimal"/>
      <w:lvlText w:val="%1.%2.%3.%4.%5.%6"/>
      <w:lvlJc w:val="left"/>
      <w:pPr>
        <w:ind w:left="2860" w:hanging="1440"/>
      </w:pPr>
      <w:rPr>
        <w:rFonts w:cs="Times New Roman" w:hint="default"/>
      </w:rPr>
    </w:lvl>
    <w:lvl w:ilvl="6">
      <w:start w:val="1"/>
      <w:numFmt w:val="decimal"/>
      <w:lvlText w:val="%1.%2.%3.%4.%5.%6.%7"/>
      <w:lvlJc w:val="left"/>
      <w:pPr>
        <w:ind w:left="3144" w:hanging="1440"/>
      </w:pPr>
      <w:rPr>
        <w:rFonts w:cs="Times New Roman" w:hint="default"/>
      </w:rPr>
    </w:lvl>
    <w:lvl w:ilvl="7">
      <w:start w:val="1"/>
      <w:numFmt w:val="decimal"/>
      <w:lvlText w:val="%1.%2.%3.%4.%5.%6.%7.%8"/>
      <w:lvlJc w:val="left"/>
      <w:pPr>
        <w:ind w:left="3788" w:hanging="1800"/>
      </w:pPr>
      <w:rPr>
        <w:rFonts w:cs="Times New Roman" w:hint="default"/>
      </w:rPr>
    </w:lvl>
    <w:lvl w:ilvl="8">
      <w:start w:val="1"/>
      <w:numFmt w:val="decimal"/>
      <w:lvlText w:val="%1.%2.%3.%4.%5.%6.%7.%8.%9"/>
      <w:lvlJc w:val="left"/>
      <w:pPr>
        <w:ind w:left="4432" w:hanging="2160"/>
      </w:pPr>
      <w:rPr>
        <w:rFonts w:cs="Times New Roman" w:hint="default"/>
      </w:rPr>
    </w:lvl>
  </w:abstractNum>
  <w:abstractNum w:abstractNumId="35">
    <w:nsid w:val="602E1031"/>
    <w:multiLevelType w:val="hybridMultilevel"/>
    <w:tmpl w:val="96C0E098"/>
    <w:lvl w:ilvl="0" w:tplc="CD5CEF0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nsid w:val="61065B8B"/>
    <w:multiLevelType w:val="hybridMultilevel"/>
    <w:tmpl w:val="9340625C"/>
    <w:lvl w:ilvl="0" w:tplc="FD960132">
      <w:start w:val="1"/>
      <w:numFmt w:val="decimal"/>
      <w:lvlText w:val="%1)"/>
      <w:lvlJc w:val="left"/>
      <w:pPr>
        <w:ind w:left="927" w:hanging="360"/>
      </w:pPr>
      <w:rPr>
        <w:rFonts w:ascii="Times New Roman" w:hAnsi="Times New Roman" w:cs="Times New Roman" w:hint="default"/>
        <w:i w:val="0"/>
        <w:sz w:val="28"/>
        <w:szCs w:val="28"/>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7">
    <w:nsid w:val="65996E2C"/>
    <w:multiLevelType w:val="multilevel"/>
    <w:tmpl w:val="61708C1E"/>
    <w:lvl w:ilvl="0">
      <w:start w:val="4"/>
      <w:numFmt w:val="decimal"/>
      <w:lvlText w:val="%1."/>
      <w:lvlJc w:val="left"/>
      <w:pPr>
        <w:ind w:left="1080" w:hanging="360"/>
      </w:pPr>
      <w:rPr>
        <w:rFonts w:cs="Times New Roman" w:hint="default"/>
      </w:rPr>
    </w:lvl>
    <w:lvl w:ilvl="1">
      <w:start w:val="1"/>
      <w:numFmt w:val="decimal"/>
      <w:isLgl/>
      <w:lvlText w:val="%1.%2"/>
      <w:lvlJc w:val="left"/>
      <w:pPr>
        <w:ind w:left="1770" w:hanging="690"/>
      </w:pPr>
      <w:rPr>
        <w:rFonts w:cs="Times New Roman" w:hint="default"/>
        <w:sz w:val="28"/>
      </w:rPr>
    </w:lvl>
    <w:lvl w:ilvl="2">
      <w:start w:val="1"/>
      <w:numFmt w:val="decimal"/>
      <w:isLgl/>
      <w:lvlText w:val="%1.%2.%3"/>
      <w:lvlJc w:val="left"/>
      <w:pPr>
        <w:ind w:left="2160" w:hanging="720"/>
      </w:pPr>
      <w:rPr>
        <w:rFonts w:cs="Times New Roman" w:hint="default"/>
        <w:sz w:val="28"/>
      </w:rPr>
    </w:lvl>
    <w:lvl w:ilvl="3">
      <w:start w:val="1"/>
      <w:numFmt w:val="decimal"/>
      <w:isLgl/>
      <w:lvlText w:val="%1.%2.%3.%4"/>
      <w:lvlJc w:val="left"/>
      <w:pPr>
        <w:ind w:left="2880" w:hanging="1080"/>
      </w:pPr>
      <w:rPr>
        <w:rFonts w:cs="Times New Roman" w:hint="default"/>
        <w:sz w:val="28"/>
      </w:rPr>
    </w:lvl>
    <w:lvl w:ilvl="4">
      <w:start w:val="1"/>
      <w:numFmt w:val="decimal"/>
      <w:isLgl/>
      <w:lvlText w:val="%1.%2.%3.%4.%5"/>
      <w:lvlJc w:val="left"/>
      <w:pPr>
        <w:ind w:left="3240" w:hanging="1080"/>
      </w:pPr>
      <w:rPr>
        <w:rFonts w:cs="Times New Roman" w:hint="default"/>
        <w:sz w:val="28"/>
      </w:rPr>
    </w:lvl>
    <w:lvl w:ilvl="5">
      <w:start w:val="1"/>
      <w:numFmt w:val="decimal"/>
      <w:isLgl/>
      <w:lvlText w:val="%1.%2.%3.%4.%5.%6"/>
      <w:lvlJc w:val="left"/>
      <w:pPr>
        <w:ind w:left="3960" w:hanging="1440"/>
      </w:pPr>
      <w:rPr>
        <w:rFonts w:cs="Times New Roman" w:hint="default"/>
        <w:sz w:val="28"/>
      </w:rPr>
    </w:lvl>
    <w:lvl w:ilvl="6">
      <w:start w:val="1"/>
      <w:numFmt w:val="decimal"/>
      <w:isLgl/>
      <w:lvlText w:val="%1.%2.%3.%4.%5.%6.%7"/>
      <w:lvlJc w:val="left"/>
      <w:pPr>
        <w:ind w:left="4320" w:hanging="1440"/>
      </w:pPr>
      <w:rPr>
        <w:rFonts w:cs="Times New Roman" w:hint="default"/>
        <w:sz w:val="28"/>
      </w:rPr>
    </w:lvl>
    <w:lvl w:ilvl="7">
      <w:start w:val="1"/>
      <w:numFmt w:val="decimal"/>
      <w:isLgl/>
      <w:lvlText w:val="%1.%2.%3.%4.%5.%6.%7.%8"/>
      <w:lvlJc w:val="left"/>
      <w:pPr>
        <w:ind w:left="5040" w:hanging="1800"/>
      </w:pPr>
      <w:rPr>
        <w:rFonts w:cs="Times New Roman" w:hint="default"/>
        <w:sz w:val="28"/>
      </w:rPr>
    </w:lvl>
    <w:lvl w:ilvl="8">
      <w:start w:val="1"/>
      <w:numFmt w:val="decimal"/>
      <w:isLgl/>
      <w:lvlText w:val="%1.%2.%3.%4.%5.%6.%7.%8.%9"/>
      <w:lvlJc w:val="left"/>
      <w:pPr>
        <w:ind w:left="5760" w:hanging="2160"/>
      </w:pPr>
      <w:rPr>
        <w:rFonts w:cs="Times New Roman" w:hint="default"/>
        <w:sz w:val="28"/>
      </w:rPr>
    </w:lvl>
  </w:abstractNum>
  <w:abstractNum w:abstractNumId="38">
    <w:nsid w:val="678D60BA"/>
    <w:multiLevelType w:val="hybridMultilevel"/>
    <w:tmpl w:val="135AB5A2"/>
    <w:lvl w:ilvl="0" w:tplc="0419000F">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39">
    <w:nsid w:val="67E63254"/>
    <w:multiLevelType w:val="multilevel"/>
    <w:tmpl w:val="D72AFCE6"/>
    <w:lvl w:ilvl="0">
      <w:start w:val="2"/>
      <w:numFmt w:val="decimal"/>
      <w:lvlText w:val="%1"/>
      <w:lvlJc w:val="left"/>
      <w:pPr>
        <w:ind w:left="375" w:hanging="375"/>
      </w:pPr>
      <w:rPr>
        <w:rFonts w:hint="default"/>
      </w:rPr>
    </w:lvl>
    <w:lvl w:ilvl="1">
      <w:start w:val="1"/>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40">
    <w:nsid w:val="6AA91623"/>
    <w:multiLevelType w:val="hybridMultilevel"/>
    <w:tmpl w:val="A8CACBD6"/>
    <w:lvl w:ilvl="0" w:tplc="9DD44716">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1">
    <w:nsid w:val="6BDC2400"/>
    <w:multiLevelType w:val="hybridMultilevel"/>
    <w:tmpl w:val="89CCCB34"/>
    <w:lvl w:ilvl="0" w:tplc="0419000F">
      <w:start w:val="1"/>
      <w:numFmt w:val="decimal"/>
      <w:lvlText w:val="%1."/>
      <w:lvlJc w:val="left"/>
      <w:pPr>
        <w:ind w:left="1069" w:hanging="360"/>
      </w:pPr>
      <w:rPr>
        <w:rFonts w:hint="default"/>
        <w:sz w:val="28"/>
        <w:szCs w:val="28"/>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2">
    <w:nsid w:val="78B62218"/>
    <w:multiLevelType w:val="hybridMultilevel"/>
    <w:tmpl w:val="6EC85562"/>
    <w:lvl w:ilvl="0" w:tplc="69E86E6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E2B0E3F"/>
    <w:multiLevelType w:val="multilevel"/>
    <w:tmpl w:val="561E5696"/>
    <w:lvl w:ilvl="0">
      <w:start w:val="1"/>
      <w:numFmt w:val="decimal"/>
      <w:lvlText w:val="%1"/>
      <w:lvlJc w:val="left"/>
      <w:pPr>
        <w:ind w:left="375" w:hanging="375"/>
      </w:pPr>
      <w:rPr>
        <w:rFonts w:cs="Times New Roman" w:hint="default"/>
      </w:rPr>
    </w:lvl>
    <w:lvl w:ilvl="1">
      <w:start w:val="2"/>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num w:numId="1">
    <w:abstractNumId w:val="4"/>
  </w:num>
  <w:num w:numId="2">
    <w:abstractNumId w:val="34"/>
  </w:num>
  <w:num w:numId="3">
    <w:abstractNumId w:val="12"/>
  </w:num>
  <w:num w:numId="4">
    <w:abstractNumId w:val="32"/>
  </w:num>
  <w:num w:numId="5">
    <w:abstractNumId w:val="40"/>
  </w:num>
  <w:num w:numId="6">
    <w:abstractNumId w:val="24"/>
  </w:num>
  <w:num w:numId="7">
    <w:abstractNumId w:val="27"/>
  </w:num>
  <w:num w:numId="8">
    <w:abstractNumId w:val="7"/>
  </w:num>
  <w:num w:numId="9">
    <w:abstractNumId w:val="43"/>
  </w:num>
  <w:num w:numId="10">
    <w:abstractNumId w:val="0"/>
  </w:num>
  <w:num w:numId="11">
    <w:abstractNumId w:val="11"/>
  </w:num>
  <w:num w:numId="12">
    <w:abstractNumId w:val="2"/>
  </w:num>
  <w:num w:numId="13">
    <w:abstractNumId w:val="29"/>
  </w:num>
  <w:num w:numId="14">
    <w:abstractNumId w:val="6"/>
  </w:num>
  <w:num w:numId="15">
    <w:abstractNumId w:val="22"/>
  </w:num>
  <w:num w:numId="16">
    <w:abstractNumId w:val="18"/>
  </w:num>
  <w:num w:numId="17">
    <w:abstractNumId w:val="20"/>
  </w:num>
  <w:num w:numId="18">
    <w:abstractNumId w:val="36"/>
  </w:num>
  <w:num w:numId="19">
    <w:abstractNumId w:val="25"/>
  </w:num>
  <w:num w:numId="20">
    <w:abstractNumId w:val="26"/>
  </w:num>
  <w:num w:numId="21">
    <w:abstractNumId w:val="23"/>
  </w:num>
  <w:num w:numId="22">
    <w:abstractNumId w:val="9"/>
  </w:num>
  <w:num w:numId="23">
    <w:abstractNumId w:val="17"/>
  </w:num>
  <w:num w:numId="24">
    <w:abstractNumId w:val="14"/>
  </w:num>
  <w:num w:numId="25">
    <w:abstractNumId w:val="35"/>
  </w:num>
  <w:num w:numId="26">
    <w:abstractNumId w:val="33"/>
  </w:num>
  <w:num w:numId="27">
    <w:abstractNumId w:val="37"/>
  </w:num>
  <w:num w:numId="28">
    <w:abstractNumId w:val="8"/>
  </w:num>
  <w:num w:numId="29">
    <w:abstractNumId w:val="31"/>
  </w:num>
  <w:num w:numId="30">
    <w:abstractNumId w:val="15"/>
  </w:num>
  <w:num w:numId="31">
    <w:abstractNumId w:val="39"/>
  </w:num>
  <w:num w:numId="32">
    <w:abstractNumId w:val="38"/>
  </w:num>
  <w:num w:numId="33">
    <w:abstractNumId w:val="19"/>
  </w:num>
  <w:num w:numId="34">
    <w:abstractNumId w:val="41"/>
  </w:num>
  <w:num w:numId="35">
    <w:abstractNumId w:val="30"/>
  </w:num>
  <w:num w:numId="36">
    <w:abstractNumId w:val="3"/>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8"/>
  </w:num>
  <w:num w:numId="39">
    <w:abstractNumId w:val="21"/>
  </w:num>
  <w:num w:numId="40">
    <w:abstractNumId w:val="16"/>
  </w:num>
  <w:num w:numId="41">
    <w:abstractNumId w:val="42"/>
  </w:num>
  <w:num w:numId="42">
    <w:abstractNumId w:val="1"/>
  </w:num>
  <w:num w:numId="43">
    <w:abstractNumId w:val="5"/>
  </w:num>
  <w:num w:numId="4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7EE1"/>
    <w:rsid w:val="0000006E"/>
    <w:rsid w:val="00001388"/>
    <w:rsid w:val="00003134"/>
    <w:rsid w:val="000132F6"/>
    <w:rsid w:val="00014648"/>
    <w:rsid w:val="00015F1F"/>
    <w:rsid w:val="00017900"/>
    <w:rsid w:val="000233EC"/>
    <w:rsid w:val="00023614"/>
    <w:rsid w:val="000256E2"/>
    <w:rsid w:val="00025D32"/>
    <w:rsid w:val="00026EFB"/>
    <w:rsid w:val="00030099"/>
    <w:rsid w:val="000328FC"/>
    <w:rsid w:val="00033A18"/>
    <w:rsid w:val="0003622E"/>
    <w:rsid w:val="000413E3"/>
    <w:rsid w:val="00042952"/>
    <w:rsid w:val="00042AE5"/>
    <w:rsid w:val="00043393"/>
    <w:rsid w:val="000435BF"/>
    <w:rsid w:val="0004653A"/>
    <w:rsid w:val="00050A85"/>
    <w:rsid w:val="00050BF8"/>
    <w:rsid w:val="00055015"/>
    <w:rsid w:val="00061D2A"/>
    <w:rsid w:val="00061FEA"/>
    <w:rsid w:val="00063E44"/>
    <w:rsid w:val="000666C3"/>
    <w:rsid w:val="00067DCE"/>
    <w:rsid w:val="00067F4E"/>
    <w:rsid w:val="0007608A"/>
    <w:rsid w:val="000767FE"/>
    <w:rsid w:val="0008195C"/>
    <w:rsid w:val="000917BB"/>
    <w:rsid w:val="00093242"/>
    <w:rsid w:val="000933EB"/>
    <w:rsid w:val="000957E3"/>
    <w:rsid w:val="000A452F"/>
    <w:rsid w:val="000A4CA1"/>
    <w:rsid w:val="000A56AD"/>
    <w:rsid w:val="000B357A"/>
    <w:rsid w:val="000B6E66"/>
    <w:rsid w:val="000C46B9"/>
    <w:rsid w:val="000D0187"/>
    <w:rsid w:val="000D14A1"/>
    <w:rsid w:val="000D26FD"/>
    <w:rsid w:val="000D29C3"/>
    <w:rsid w:val="000D3882"/>
    <w:rsid w:val="000D6461"/>
    <w:rsid w:val="000E25B1"/>
    <w:rsid w:val="000E5236"/>
    <w:rsid w:val="000E5E8B"/>
    <w:rsid w:val="000E6106"/>
    <w:rsid w:val="000E63A3"/>
    <w:rsid w:val="000E6812"/>
    <w:rsid w:val="000E6BD9"/>
    <w:rsid w:val="000E7499"/>
    <w:rsid w:val="000F57D2"/>
    <w:rsid w:val="000F674E"/>
    <w:rsid w:val="00103084"/>
    <w:rsid w:val="00103287"/>
    <w:rsid w:val="00107C24"/>
    <w:rsid w:val="00111B29"/>
    <w:rsid w:val="00120E96"/>
    <w:rsid w:val="00121379"/>
    <w:rsid w:val="00121644"/>
    <w:rsid w:val="00123E04"/>
    <w:rsid w:val="00126529"/>
    <w:rsid w:val="00126751"/>
    <w:rsid w:val="00131C02"/>
    <w:rsid w:val="00137EDF"/>
    <w:rsid w:val="00140215"/>
    <w:rsid w:val="001404C1"/>
    <w:rsid w:val="00141C51"/>
    <w:rsid w:val="001425AE"/>
    <w:rsid w:val="001451C0"/>
    <w:rsid w:val="0014714B"/>
    <w:rsid w:val="00147E8B"/>
    <w:rsid w:val="00153418"/>
    <w:rsid w:val="0016598F"/>
    <w:rsid w:val="0016794D"/>
    <w:rsid w:val="0017033D"/>
    <w:rsid w:val="00171699"/>
    <w:rsid w:val="00171F24"/>
    <w:rsid w:val="00172D08"/>
    <w:rsid w:val="00174C43"/>
    <w:rsid w:val="00180690"/>
    <w:rsid w:val="00184F98"/>
    <w:rsid w:val="001856BC"/>
    <w:rsid w:val="00190328"/>
    <w:rsid w:val="0019074C"/>
    <w:rsid w:val="0019407E"/>
    <w:rsid w:val="001A3A03"/>
    <w:rsid w:val="001A3B9E"/>
    <w:rsid w:val="001A6D80"/>
    <w:rsid w:val="001A7019"/>
    <w:rsid w:val="001B4005"/>
    <w:rsid w:val="001B577E"/>
    <w:rsid w:val="001B6338"/>
    <w:rsid w:val="001C0B81"/>
    <w:rsid w:val="001C0E65"/>
    <w:rsid w:val="001C37FC"/>
    <w:rsid w:val="001C5E81"/>
    <w:rsid w:val="001D2C74"/>
    <w:rsid w:val="001D69CD"/>
    <w:rsid w:val="001D7987"/>
    <w:rsid w:val="001E0ADD"/>
    <w:rsid w:val="001E2D85"/>
    <w:rsid w:val="001E66FC"/>
    <w:rsid w:val="001F0BC0"/>
    <w:rsid w:val="001F1110"/>
    <w:rsid w:val="001F13D6"/>
    <w:rsid w:val="001F3887"/>
    <w:rsid w:val="001F4E68"/>
    <w:rsid w:val="001F55B6"/>
    <w:rsid w:val="001F6456"/>
    <w:rsid w:val="001F7167"/>
    <w:rsid w:val="001F7C20"/>
    <w:rsid w:val="0020003D"/>
    <w:rsid w:val="00200E7B"/>
    <w:rsid w:val="00202D9C"/>
    <w:rsid w:val="00214D83"/>
    <w:rsid w:val="00217286"/>
    <w:rsid w:val="00221FF6"/>
    <w:rsid w:val="002236CF"/>
    <w:rsid w:val="00227029"/>
    <w:rsid w:val="00232F4B"/>
    <w:rsid w:val="00233D93"/>
    <w:rsid w:val="00233EC4"/>
    <w:rsid w:val="002407BB"/>
    <w:rsid w:val="002459E7"/>
    <w:rsid w:val="00247B73"/>
    <w:rsid w:val="00247EE1"/>
    <w:rsid w:val="00260D47"/>
    <w:rsid w:val="0026171B"/>
    <w:rsid w:val="0026605C"/>
    <w:rsid w:val="002663B3"/>
    <w:rsid w:val="00266E2F"/>
    <w:rsid w:val="00267FDE"/>
    <w:rsid w:val="002725BE"/>
    <w:rsid w:val="002730FA"/>
    <w:rsid w:val="00273D4C"/>
    <w:rsid w:val="002751A5"/>
    <w:rsid w:val="00275FE3"/>
    <w:rsid w:val="0028276C"/>
    <w:rsid w:val="00283944"/>
    <w:rsid w:val="00285489"/>
    <w:rsid w:val="00293F26"/>
    <w:rsid w:val="00294191"/>
    <w:rsid w:val="00294F4F"/>
    <w:rsid w:val="0029512B"/>
    <w:rsid w:val="00295467"/>
    <w:rsid w:val="00295EA7"/>
    <w:rsid w:val="002A3031"/>
    <w:rsid w:val="002A4503"/>
    <w:rsid w:val="002A5F03"/>
    <w:rsid w:val="002B0705"/>
    <w:rsid w:val="002B2268"/>
    <w:rsid w:val="002B2316"/>
    <w:rsid w:val="002B2FED"/>
    <w:rsid w:val="002B3A48"/>
    <w:rsid w:val="002B4EC4"/>
    <w:rsid w:val="002C034A"/>
    <w:rsid w:val="002C1E35"/>
    <w:rsid w:val="002C2A55"/>
    <w:rsid w:val="002D2F33"/>
    <w:rsid w:val="002D380A"/>
    <w:rsid w:val="002D4275"/>
    <w:rsid w:val="002D50D7"/>
    <w:rsid w:val="002D529E"/>
    <w:rsid w:val="002E268B"/>
    <w:rsid w:val="002E514D"/>
    <w:rsid w:val="002F3FD1"/>
    <w:rsid w:val="002F4FE8"/>
    <w:rsid w:val="002F5FDD"/>
    <w:rsid w:val="003025AE"/>
    <w:rsid w:val="003032D0"/>
    <w:rsid w:val="00311852"/>
    <w:rsid w:val="00313C60"/>
    <w:rsid w:val="00316833"/>
    <w:rsid w:val="00321454"/>
    <w:rsid w:val="00323E4E"/>
    <w:rsid w:val="0032408A"/>
    <w:rsid w:val="003272A7"/>
    <w:rsid w:val="00327C43"/>
    <w:rsid w:val="00333B9C"/>
    <w:rsid w:val="0033690A"/>
    <w:rsid w:val="00341E0F"/>
    <w:rsid w:val="0034252F"/>
    <w:rsid w:val="00343B8C"/>
    <w:rsid w:val="003440E0"/>
    <w:rsid w:val="003471DE"/>
    <w:rsid w:val="0035030A"/>
    <w:rsid w:val="00357B89"/>
    <w:rsid w:val="00361349"/>
    <w:rsid w:val="003637B9"/>
    <w:rsid w:val="00364D63"/>
    <w:rsid w:val="003650F1"/>
    <w:rsid w:val="00365832"/>
    <w:rsid w:val="00367C9A"/>
    <w:rsid w:val="00375F92"/>
    <w:rsid w:val="00376116"/>
    <w:rsid w:val="00376898"/>
    <w:rsid w:val="00383E35"/>
    <w:rsid w:val="00384AAB"/>
    <w:rsid w:val="00392F9B"/>
    <w:rsid w:val="00397176"/>
    <w:rsid w:val="00397726"/>
    <w:rsid w:val="00397FBF"/>
    <w:rsid w:val="003A11E1"/>
    <w:rsid w:val="003A24D9"/>
    <w:rsid w:val="003A5BE9"/>
    <w:rsid w:val="003B0B0A"/>
    <w:rsid w:val="003B5E2A"/>
    <w:rsid w:val="003C3749"/>
    <w:rsid w:val="003C46E3"/>
    <w:rsid w:val="003C4902"/>
    <w:rsid w:val="003C5232"/>
    <w:rsid w:val="003C6177"/>
    <w:rsid w:val="003C70F7"/>
    <w:rsid w:val="003C7593"/>
    <w:rsid w:val="003C7CC2"/>
    <w:rsid w:val="003D1F7D"/>
    <w:rsid w:val="003D33AF"/>
    <w:rsid w:val="003D37AC"/>
    <w:rsid w:val="003D5DCB"/>
    <w:rsid w:val="003D651C"/>
    <w:rsid w:val="003D6612"/>
    <w:rsid w:val="003D6E5A"/>
    <w:rsid w:val="003E3F73"/>
    <w:rsid w:val="003E541A"/>
    <w:rsid w:val="003F1598"/>
    <w:rsid w:val="003F256E"/>
    <w:rsid w:val="003F2D95"/>
    <w:rsid w:val="003F2E0B"/>
    <w:rsid w:val="003F3D5C"/>
    <w:rsid w:val="003F5F66"/>
    <w:rsid w:val="003F693F"/>
    <w:rsid w:val="003F7B8B"/>
    <w:rsid w:val="004007AE"/>
    <w:rsid w:val="00401534"/>
    <w:rsid w:val="00401C31"/>
    <w:rsid w:val="00403F81"/>
    <w:rsid w:val="00405913"/>
    <w:rsid w:val="00410865"/>
    <w:rsid w:val="00410955"/>
    <w:rsid w:val="00411AF3"/>
    <w:rsid w:val="004125A9"/>
    <w:rsid w:val="00412A02"/>
    <w:rsid w:val="00412ACF"/>
    <w:rsid w:val="00412E56"/>
    <w:rsid w:val="00413EC9"/>
    <w:rsid w:val="00414B5D"/>
    <w:rsid w:val="00417E34"/>
    <w:rsid w:val="0042073B"/>
    <w:rsid w:val="00430857"/>
    <w:rsid w:val="00430C3F"/>
    <w:rsid w:val="004325DB"/>
    <w:rsid w:val="0043421A"/>
    <w:rsid w:val="00434FB0"/>
    <w:rsid w:val="00436665"/>
    <w:rsid w:val="00437ADE"/>
    <w:rsid w:val="00440867"/>
    <w:rsid w:val="004418DE"/>
    <w:rsid w:val="00442EDD"/>
    <w:rsid w:val="004430D1"/>
    <w:rsid w:val="004449F4"/>
    <w:rsid w:val="0044797D"/>
    <w:rsid w:val="0045040A"/>
    <w:rsid w:val="00451597"/>
    <w:rsid w:val="00451C1E"/>
    <w:rsid w:val="00452610"/>
    <w:rsid w:val="00455452"/>
    <w:rsid w:val="00456FA2"/>
    <w:rsid w:val="00461159"/>
    <w:rsid w:val="0046202C"/>
    <w:rsid w:val="004625D4"/>
    <w:rsid w:val="00463CD7"/>
    <w:rsid w:val="004643E8"/>
    <w:rsid w:val="004649E9"/>
    <w:rsid w:val="00466DBB"/>
    <w:rsid w:val="00471498"/>
    <w:rsid w:val="00473DBE"/>
    <w:rsid w:val="00477ABF"/>
    <w:rsid w:val="0048108B"/>
    <w:rsid w:val="00483ED3"/>
    <w:rsid w:val="00487BB6"/>
    <w:rsid w:val="00496556"/>
    <w:rsid w:val="004970E2"/>
    <w:rsid w:val="00497C89"/>
    <w:rsid w:val="004A793E"/>
    <w:rsid w:val="004B5D5C"/>
    <w:rsid w:val="004B7092"/>
    <w:rsid w:val="004D0704"/>
    <w:rsid w:val="004D58E1"/>
    <w:rsid w:val="004D6A9D"/>
    <w:rsid w:val="004E156E"/>
    <w:rsid w:val="004E57A0"/>
    <w:rsid w:val="004F0CB5"/>
    <w:rsid w:val="004F10AE"/>
    <w:rsid w:val="004F4344"/>
    <w:rsid w:val="004F5188"/>
    <w:rsid w:val="004F7FA5"/>
    <w:rsid w:val="00501D9E"/>
    <w:rsid w:val="00502D1F"/>
    <w:rsid w:val="005037BF"/>
    <w:rsid w:val="00504169"/>
    <w:rsid w:val="005103C4"/>
    <w:rsid w:val="0051048A"/>
    <w:rsid w:val="0052501C"/>
    <w:rsid w:val="00525FC7"/>
    <w:rsid w:val="00527332"/>
    <w:rsid w:val="00527737"/>
    <w:rsid w:val="005405CA"/>
    <w:rsid w:val="00543CE9"/>
    <w:rsid w:val="00545739"/>
    <w:rsid w:val="0054668B"/>
    <w:rsid w:val="00546C03"/>
    <w:rsid w:val="00550EF7"/>
    <w:rsid w:val="005534B5"/>
    <w:rsid w:val="0055563A"/>
    <w:rsid w:val="00561C22"/>
    <w:rsid w:val="00561C5A"/>
    <w:rsid w:val="00565A38"/>
    <w:rsid w:val="00565EBA"/>
    <w:rsid w:val="00570D86"/>
    <w:rsid w:val="00571919"/>
    <w:rsid w:val="00571C5E"/>
    <w:rsid w:val="005727FF"/>
    <w:rsid w:val="00575503"/>
    <w:rsid w:val="0057678A"/>
    <w:rsid w:val="00580646"/>
    <w:rsid w:val="00581F86"/>
    <w:rsid w:val="005862E6"/>
    <w:rsid w:val="00586308"/>
    <w:rsid w:val="00586B3C"/>
    <w:rsid w:val="0058798B"/>
    <w:rsid w:val="005938E7"/>
    <w:rsid w:val="00594D93"/>
    <w:rsid w:val="005A13F9"/>
    <w:rsid w:val="005A261A"/>
    <w:rsid w:val="005A3CAD"/>
    <w:rsid w:val="005A3F50"/>
    <w:rsid w:val="005A445F"/>
    <w:rsid w:val="005A5A4C"/>
    <w:rsid w:val="005A77CD"/>
    <w:rsid w:val="005A7E17"/>
    <w:rsid w:val="005B17C2"/>
    <w:rsid w:val="005B1BD1"/>
    <w:rsid w:val="005B1F41"/>
    <w:rsid w:val="005B4395"/>
    <w:rsid w:val="005B5708"/>
    <w:rsid w:val="005B7337"/>
    <w:rsid w:val="005C0E56"/>
    <w:rsid w:val="005C1A4B"/>
    <w:rsid w:val="005C3B57"/>
    <w:rsid w:val="005C4DE9"/>
    <w:rsid w:val="005C5DB8"/>
    <w:rsid w:val="005C7901"/>
    <w:rsid w:val="005D1030"/>
    <w:rsid w:val="005D1710"/>
    <w:rsid w:val="005D35F8"/>
    <w:rsid w:val="005E2B57"/>
    <w:rsid w:val="005E51AC"/>
    <w:rsid w:val="005E5BE6"/>
    <w:rsid w:val="005E63AD"/>
    <w:rsid w:val="005E6BF9"/>
    <w:rsid w:val="005F00E8"/>
    <w:rsid w:val="005F018A"/>
    <w:rsid w:val="005F178B"/>
    <w:rsid w:val="005F2632"/>
    <w:rsid w:val="005F2B9F"/>
    <w:rsid w:val="005F2E1C"/>
    <w:rsid w:val="005F579D"/>
    <w:rsid w:val="0060137A"/>
    <w:rsid w:val="0060237A"/>
    <w:rsid w:val="0060325D"/>
    <w:rsid w:val="006056BB"/>
    <w:rsid w:val="00610DA6"/>
    <w:rsid w:val="00613378"/>
    <w:rsid w:val="006175D7"/>
    <w:rsid w:val="00621C96"/>
    <w:rsid w:val="00625338"/>
    <w:rsid w:val="00626B8E"/>
    <w:rsid w:val="00630D5E"/>
    <w:rsid w:val="00641C5A"/>
    <w:rsid w:val="00641F37"/>
    <w:rsid w:val="00646A28"/>
    <w:rsid w:val="00656E79"/>
    <w:rsid w:val="0065750C"/>
    <w:rsid w:val="0065788A"/>
    <w:rsid w:val="00666819"/>
    <w:rsid w:val="00667DDE"/>
    <w:rsid w:val="00670130"/>
    <w:rsid w:val="00670A53"/>
    <w:rsid w:val="00670F35"/>
    <w:rsid w:val="006714A7"/>
    <w:rsid w:val="00676171"/>
    <w:rsid w:val="00676F3F"/>
    <w:rsid w:val="00677FAD"/>
    <w:rsid w:val="00680F3B"/>
    <w:rsid w:val="00687FB2"/>
    <w:rsid w:val="006975A9"/>
    <w:rsid w:val="006A0A7E"/>
    <w:rsid w:val="006A4683"/>
    <w:rsid w:val="006A54A4"/>
    <w:rsid w:val="006A72C4"/>
    <w:rsid w:val="006A77BE"/>
    <w:rsid w:val="006B2811"/>
    <w:rsid w:val="006B2DDA"/>
    <w:rsid w:val="006B5EEF"/>
    <w:rsid w:val="006B60C7"/>
    <w:rsid w:val="006B7B0E"/>
    <w:rsid w:val="006C0111"/>
    <w:rsid w:val="006C0F6B"/>
    <w:rsid w:val="006C139F"/>
    <w:rsid w:val="006C3271"/>
    <w:rsid w:val="006C6BEA"/>
    <w:rsid w:val="006D07B3"/>
    <w:rsid w:val="006D0DBD"/>
    <w:rsid w:val="006D4AEB"/>
    <w:rsid w:val="006D73DF"/>
    <w:rsid w:val="006D7BA1"/>
    <w:rsid w:val="006E07AD"/>
    <w:rsid w:val="006E3D70"/>
    <w:rsid w:val="006E6F8C"/>
    <w:rsid w:val="006E7590"/>
    <w:rsid w:val="006F01F0"/>
    <w:rsid w:val="006F465F"/>
    <w:rsid w:val="00700F6A"/>
    <w:rsid w:val="00703E6F"/>
    <w:rsid w:val="007078CD"/>
    <w:rsid w:val="00710D07"/>
    <w:rsid w:val="0071473D"/>
    <w:rsid w:val="00714BE6"/>
    <w:rsid w:val="00717AFD"/>
    <w:rsid w:val="00727B06"/>
    <w:rsid w:val="00730110"/>
    <w:rsid w:val="00732B74"/>
    <w:rsid w:val="007355F3"/>
    <w:rsid w:val="0073580C"/>
    <w:rsid w:val="00735E65"/>
    <w:rsid w:val="007368B5"/>
    <w:rsid w:val="00740ACB"/>
    <w:rsid w:val="007430DC"/>
    <w:rsid w:val="00743BCD"/>
    <w:rsid w:val="007442C0"/>
    <w:rsid w:val="00744458"/>
    <w:rsid w:val="00744DFC"/>
    <w:rsid w:val="0074518B"/>
    <w:rsid w:val="00747D12"/>
    <w:rsid w:val="00752C01"/>
    <w:rsid w:val="007544AA"/>
    <w:rsid w:val="00764B7D"/>
    <w:rsid w:val="00765416"/>
    <w:rsid w:val="00766068"/>
    <w:rsid w:val="007701CD"/>
    <w:rsid w:val="007709F0"/>
    <w:rsid w:val="007717C7"/>
    <w:rsid w:val="00772491"/>
    <w:rsid w:val="007739A5"/>
    <w:rsid w:val="00773C88"/>
    <w:rsid w:val="00773EAB"/>
    <w:rsid w:val="007767C4"/>
    <w:rsid w:val="0077705F"/>
    <w:rsid w:val="00777610"/>
    <w:rsid w:val="00781B19"/>
    <w:rsid w:val="0079052B"/>
    <w:rsid w:val="007913E8"/>
    <w:rsid w:val="00791670"/>
    <w:rsid w:val="00793F24"/>
    <w:rsid w:val="00793FA4"/>
    <w:rsid w:val="0079409E"/>
    <w:rsid w:val="007947FD"/>
    <w:rsid w:val="00794EF2"/>
    <w:rsid w:val="00795F29"/>
    <w:rsid w:val="00797CC9"/>
    <w:rsid w:val="007A0349"/>
    <w:rsid w:val="007A337A"/>
    <w:rsid w:val="007A46B1"/>
    <w:rsid w:val="007A4D21"/>
    <w:rsid w:val="007A4EAF"/>
    <w:rsid w:val="007A7433"/>
    <w:rsid w:val="007B0359"/>
    <w:rsid w:val="007B03FC"/>
    <w:rsid w:val="007B2B16"/>
    <w:rsid w:val="007B4063"/>
    <w:rsid w:val="007B4C51"/>
    <w:rsid w:val="007B547E"/>
    <w:rsid w:val="007B6347"/>
    <w:rsid w:val="007C05D5"/>
    <w:rsid w:val="007C0F58"/>
    <w:rsid w:val="007C1B83"/>
    <w:rsid w:val="007C1FD3"/>
    <w:rsid w:val="007C319E"/>
    <w:rsid w:val="007C45CA"/>
    <w:rsid w:val="007C6949"/>
    <w:rsid w:val="007C7391"/>
    <w:rsid w:val="007D0BCD"/>
    <w:rsid w:val="007D102B"/>
    <w:rsid w:val="007D1111"/>
    <w:rsid w:val="007D7A93"/>
    <w:rsid w:val="007D7FD4"/>
    <w:rsid w:val="007E1E56"/>
    <w:rsid w:val="007E36E5"/>
    <w:rsid w:val="007E3F3B"/>
    <w:rsid w:val="007F4A69"/>
    <w:rsid w:val="007F5072"/>
    <w:rsid w:val="007F58B7"/>
    <w:rsid w:val="00801645"/>
    <w:rsid w:val="00807070"/>
    <w:rsid w:val="00810107"/>
    <w:rsid w:val="00814DA6"/>
    <w:rsid w:val="008157E4"/>
    <w:rsid w:val="0081594F"/>
    <w:rsid w:val="00815F6B"/>
    <w:rsid w:val="0081777E"/>
    <w:rsid w:val="00820BEA"/>
    <w:rsid w:val="008212A0"/>
    <w:rsid w:val="00821CFF"/>
    <w:rsid w:val="00821EE3"/>
    <w:rsid w:val="00823F02"/>
    <w:rsid w:val="00824B49"/>
    <w:rsid w:val="00824E9E"/>
    <w:rsid w:val="00826ADE"/>
    <w:rsid w:val="00831059"/>
    <w:rsid w:val="008330F8"/>
    <w:rsid w:val="00836B86"/>
    <w:rsid w:val="00840AB0"/>
    <w:rsid w:val="00841D32"/>
    <w:rsid w:val="00843385"/>
    <w:rsid w:val="008439E5"/>
    <w:rsid w:val="00846161"/>
    <w:rsid w:val="00852233"/>
    <w:rsid w:val="0085747F"/>
    <w:rsid w:val="00862365"/>
    <w:rsid w:val="00863545"/>
    <w:rsid w:val="0086432E"/>
    <w:rsid w:val="0086450E"/>
    <w:rsid w:val="00866D4D"/>
    <w:rsid w:val="00867D12"/>
    <w:rsid w:val="00870216"/>
    <w:rsid w:val="0087235F"/>
    <w:rsid w:val="00873227"/>
    <w:rsid w:val="00874B46"/>
    <w:rsid w:val="00874B5D"/>
    <w:rsid w:val="0087729A"/>
    <w:rsid w:val="00877EF7"/>
    <w:rsid w:val="00880113"/>
    <w:rsid w:val="008840F3"/>
    <w:rsid w:val="00885911"/>
    <w:rsid w:val="00886EE7"/>
    <w:rsid w:val="008918FE"/>
    <w:rsid w:val="00892D14"/>
    <w:rsid w:val="00894BFD"/>
    <w:rsid w:val="00897F73"/>
    <w:rsid w:val="008A0B38"/>
    <w:rsid w:val="008A2DFB"/>
    <w:rsid w:val="008A4B06"/>
    <w:rsid w:val="008A64E3"/>
    <w:rsid w:val="008A7046"/>
    <w:rsid w:val="008B4069"/>
    <w:rsid w:val="008B66A6"/>
    <w:rsid w:val="008B6CA9"/>
    <w:rsid w:val="008C17C9"/>
    <w:rsid w:val="008C30E8"/>
    <w:rsid w:val="008C37E2"/>
    <w:rsid w:val="008C63C9"/>
    <w:rsid w:val="008C7A66"/>
    <w:rsid w:val="008D193A"/>
    <w:rsid w:val="008D215A"/>
    <w:rsid w:val="008D4AAB"/>
    <w:rsid w:val="008E00A9"/>
    <w:rsid w:val="008E1BAF"/>
    <w:rsid w:val="008E25C0"/>
    <w:rsid w:val="008E2BE2"/>
    <w:rsid w:val="008E382B"/>
    <w:rsid w:val="008E3F8A"/>
    <w:rsid w:val="008E4FEE"/>
    <w:rsid w:val="008F0758"/>
    <w:rsid w:val="008F093F"/>
    <w:rsid w:val="008F3AB9"/>
    <w:rsid w:val="008F6ACC"/>
    <w:rsid w:val="00902063"/>
    <w:rsid w:val="009020FE"/>
    <w:rsid w:val="00902C4C"/>
    <w:rsid w:val="0090377D"/>
    <w:rsid w:val="00904192"/>
    <w:rsid w:val="00906A44"/>
    <w:rsid w:val="00911C96"/>
    <w:rsid w:val="009147E1"/>
    <w:rsid w:val="009272BF"/>
    <w:rsid w:val="009277B9"/>
    <w:rsid w:val="0092797A"/>
    <w:rsid w:val="00927A37"/>
    <w:rsid w:val="00930349"/>
    <w:rsid w:val="00930EAA"/>
    <w:rsid w:val="009316A1"/>
    <w:rsid w:val="00933E26"/>
    <w:rsid w:val="009345B0"/>
    <w:rsid w:val="009435B4"/>
    <w:rsid w:val="00945A29"/>
    <w:rsid w:val="009462C2"/>
    <w:rsid w:val="0094757E"/>
    <w:rsid w:val="00950BC4"/>
    <w:rsid w:val="00952A4F"/>
    <w:rsid w:val="00953675"/>
    <w:rsid w:val="0095386C"/>
    <w:rsid w:val="00954003"/>
    <w:rsid w:val="00955773"/>
    <w:rsid w:val="00956214"/>
    <w:rsid w:val="00956A6F"/>
    <w:rsid w:val="00956E50"/>
    <w:rsid w:val="00957284"/>
    <w:rsid w:val="00957562"/>
    <w:rsid w:val="00961413"/>
    <w:rsid w:val="00961AA7"/>
    <w:rsid w:val="0096265D"/>
    <w:rsid w:val="0096598A"/>
    <w:rsid w:val="00966B91"/>
    <w:rsid w:val="00966ED6"/>
    <w:rsid w:val="00971662"/>
    <w:rsid w:val="009716A3"/>
    <w:rsid w:val="00971A1A"/>
    <w:rsid w:val="00971E35"/>
    <w:rsid w:val="00972534"/>
    <w:rsid w:val="009726A9"/>
    <w:rsid w:val="00972FC3"/>
    <w:rsid w:val="00975ACA"/>
    <w:rsid w:val="00976344"/>
    <w:rsid w:val="009856E7"/>
    <w:rsid w:val="00986B56"/>
    <w:rsid w:val="009938BC"/>
    <w:rsid w:val="00996773"/>
    <w:rsid w:val="009A065F"/>
    <w:rsid w:val="009A1EB4"/>
    <w:rsid w:val="009A7482"/>
    <w:rsid w:val="009B78EA"/>
    <w:rsid w:val="009C3CA1"/>
    <w:rsid w:val="009C636B"/>
    <w:rsid w:val="009C6ED6"/>
    <w:rsid w:val="009D0AF2"/>
    <w:rsid w:val="009D0F33"/>
    <w:rsid w:val="009D2988"/>
    <w:rsid w:val="009D3351"/>
    <w:rsid w:val="009D6534"/>
    <w:rsid w:val="009E0140"/>
    <w:rsid w:val="009E025B"/>
    <w:rsid w:val="009E55DE"/>
    <w:rsid w:val="009F6764"/>
    <w:rsid w:val="009F6E14"/>
    <w:rsid w:val="009F794D"/>
    <w:rsid w:val="00A04B03"/>
    <w:rsid w:val="00A04D5C"/>
    <w:rsid w:val="00A135C5"/>
    <w:rsid w:val="00A155C8"/>
    <w:rsid w:val="00A159CD"/>
    <w:rsid w:val="00A15FC4"/>
    <w:rsid w:val="00A16691"/>
    <w:rsid w:val="00A20744"/>
    <w:rsid w:val="00A20C96"/>
    <w:rsid w:val="00A22DAB"/>
    <w:rsid w:val="00A23E11"/>
    <w:rsid w:val="00A261DF"/>
    <w:rsid w:val="00A3301B"/>
    <w:rsid w:val="00A363F6"/>
    <w:rsid w:val="00A3649B"/>
    <w:rsid w:val="00A426AF"/>
    <w:rsid w:val="00A4465D"/>
    <w:rsid w:val="00A50C72"/>
    <w:rsid w:val="00A51B9C"/>
    <w:rsid w:val="00A52110"/>
    <w:rsid w:val="00A52917"/>
    <w:rsid w:val="00A531D1"/>
    <w:rsid w:val="00A54C16"/>
    <w:rsid w:val="00A55890"/>
    <w:rsid w:val="00A61BD6"/>
    <w:rsid w:val="00A63FCD"/>
    <w:rsid w:val="00A65EAF"/>
    <w:rsid w:val="00A66AC3"/>
    <w:rsid w:val="00A674A8"/>
    <w:rsid w:val="00A715C8"/>
    <w:rsid w:val="00A74364"/>
    <w:rsid w:val="00A7675C"/>
    <w:rsid w:val="00A778B0"/>
    <w:rsid w:val="00A77C76"/>
    <w:rsid w:val="00A77EA6"/>
    <w:rsid w:val="00A803A5"/>
    <w:rsid w:val="00A8196B"/>
    <w:rsid w:val="00A85B25"/>
    <w:rsid w:val="00A9287B"/>
    <w:rsid w:val="00A9362E"/>
    <w:rsid w:val="00A9484D"/>
    <w:rsid w:val="00A94C8F"/>
    <w:rsid w:val="00A95003"/>
    <w:rsid w:val="00A9568F"/>
    <w:rsid w:val="00AB0981"/>
    <w:rsid w:val="00AB30D5"/>
    <w:rsid w:val="00AB3CA1"/>
    <w:rsid w:val="00AC04BA"/>
    <w:rsid w:val="00AC097B"/>
    <w:rsid w:val="00AC6B43"/>
    <w:rsid w:val="00AD0221"/>
    <w:rsid w:val="00AD2052"/>
    <w:rsid w:val="00AD5D79"/>
    <w:rsid w:val="00AD7A13"/>
    <w:rsid w:val="00AE5145"/>
    <w:rsid w:val="00AE5B22"/>
    <w:rsid w:val="00AE7D83"/>
    <w:rsid w:val="00AF1A47"/>
    <w:rsid w:val="00AF5074"/>
    <w:rsid w:val="00B00B36"/>
    <w:rsid w:val="00B03780"/>
    <w:rsid w:val="00B03DF3"/>
    <w:rsid w:val="00B05EC0"/>
    <w:rsid w:val="00B0662C"/>
    <w:rsid w:val="00B10A1B"/>
    <w:rsid w:val="00B11C73"/>
    <w:rsid w:val="00B13DE2"/>
    <w:rsid w:val="00B15506"/>
    <w:rsid w:val="00B16C21"/>
    <w:rsid w:val="00B2087A"/>
    <w:rsid w:val="00B21566"/>
    <w:rsid w:val="00B222F5"/>
    <w:rsid w:val="00B25505"/>
    <w:rsid w:val="00B27C59"/>
    <w:rsid w:val="00B313D6"/>
    <w:rsid w:val="00B3149A"/>
    <w:rsid w:val="00B37DDB"/>
    <w:rsid w:val="00B37F3E"/>
    <w:rsid w:val="00B40294"/>
    <w:rsid w:val="00B409E4"/>
    <w:rsid w:val="00B40CF2"/>
    <w:rsid w:val="00B45D32"/>
    <w:rsid w:val="00B46388"/>
    <w:rsid w:val="00B515B4"/>
    <w:rsid w:val="00B528E3"/>
    <w:rsid w:val="00B52E67"/>
    <w:rsid w:val="00B56E6E"/>
    <w:rsid w:val="00B619F9"/>
    <w:rsid w:val="00B6239C"/>
    <w:rsid w:val="00B669F7"/>
    <w:rsid w:val="00B67442"/>
    <w:rsid w:val="00B70B03"/>
    <w:rsid w:val="00B73E33"/>
    <w:rsid w:val="00B744F9"/>
    <w:rsid w:val="00B7561A"/>
    <w:rsid w:val="00B75897"/>
    <w:rsid w:val="00B77880"/>
    <w:rsid w:val="00B81354"/>
    <w:rsid w:val="00B829E7"/>
    <w:rsid w:val="00B83058"/>
    <w:rsid w:val="00B83ED1"/>
    <w:rsid w:val="00B915B3"/>
    <w:rsid w:val="00B93143"/>
    <w:rsid w:val="00BA0129"/>
    <w:rsid w:val="00BA04F7"/>
    <w:rsid w:val="00BA05F2"/>
    <w:rsid w:val="00BA0F07"/>
    <w:rsid w:val="00BA21A0"/>
    <w:rsid w:val="00BA380C"/>
    <w:rsid w:val="00BA5EC7"/>
    <w:rsid w:val="00BA6893"/>
    <w:rsid w:val="00BA74C1"/>
    <w:rsid w:val="00BB0F3E"/>
    <w:rsid w:val="00BB46DD"/>
    <w:rsid w:val="00BB7277"/>
    <w:rsid w:val="00BC0310"/>
    <w:rsid w:val="00BC3D2B"/>
    <w:rsid w:val="00BC53E6"/>
    <w:rsid w:val="00BC56CC"/>
    <w:rsid w:val="00BD1317"/>
    <w:rsid w:val="00BD2060"/>
    <w:rsid w:val="00BD2369"/>
    <w:rsid w:val="00BE1EF6"/>
    <w:rsid w:val="00BE275D"/>
    <w:rsid w:val="00BE287F"/>
    <w:rsid w:val="00BE31FA"/>
    <w:rsid w:val="00BE36E6"/>
    <w:rsid w:val="00BE3E18"/>
    <w:rsid w:val="00BE471A"/>
    <w:rsid w:val="00BE6957"/>
    <w:rsid w:val="00BF2EEC"/>
    <w:rsid w:val="00BF3E23"/>
    <w:rsid w:val="00BF55DA"/>
    <w:rsid w:val="00BF7D4E"/>
    <w:rsid w:val="00C00918"/>
    <w:rsid w:val="00C025B4"/>
    <w:rsid w:val="00C02E98"/>
    <w:rsid w:val="00C0483E"/>
    <w:rsid w:val="00C04A95"/>
    <w:rsid w:val="00C12CDA"/>
    <w:rsid w:val="00C133CA"/>
    <w:rsid w:val="00C14C0B"/>
    <w:rsid w:val="00C15736"/>
    <w:rsid w:val="00C1634D"/>
    <w:rsid w:val="00C17095"/>
    <w:rsid w:val="00C20BF3"/>
    <w:rsid w:val="00C258C8"/>
    <w:rsid w:val="00C30CF9"/>
    <w:rsid w:val="00C32D97"/>
    <w:rsid w:val="00C36CDD"/>
    <w:rsid w:val="00C41EB0"/>
    <w:rsid w:val="00C438FD"/>
    <w:rsid w:val="00C44212"/>
    <w:rsid w:val="00C451D3"/>
    <w:rsid w:val="00C63FAA"/>
    <w:rsid w:val="00C73C29"/>
    <w:rsid w:val="00C770AE"/>
    <w:rsid w:val="00C8063E"/>
    <w:rsid w:val="00C82BA4"/>
    <w:rsid w:val="00C831B7"/>
    <w:rsid w:val="00C834DA"/>
    <w:rsid w:val="00C85FF2"/>
    <w:rsid w:val="00C86FEB"/>
    <w:rsid w:val="00C90832"/>
    <w:rsid w:val="00C94657"/>
    <w:rsid w:val="00C96B5B"/>
    <w:rsid w:val="00CA42D6"/>
    <w:rsid w:val="00CA45F4"/>
    <w:rsid w:val="00CA5047"/>
    <w:rsid w:val="00CB37D6"/>
    <w:rsid w:val="00CB5D9F"/>
    <w:rsid w:val="00CB69B6"/>
    <w:rsid w:val="00CB7A70"/>
    <w:rsid w:val="00CC2C1D"/>
    <w:rsid w:val="00CC5C2A"/>
    <w:rsid w:val="00CC63C7"/>
    <w:rsid w:val="00CC640F"/>
    <w:rsid w:val="00CC7823"/>
    <w:rsid w:val="00CD088F"/>
    <w:rsid w:val="00CD159B"/>
    <w:rsid w:val="00CD27DF"/>
    <w:rsid w:val="00CD37B1"/>
    <w:rsid w:val="00CD4AAB"/>
    <w:rsid w:val="00CD5F5C"/>
    <w:rsid w:val="00CD7D72"/>
    <w:rsid w:val="00CE6844"/>
    <w:rsid w:val="00CE76A3"/>
    <w:rsid w:val="00CF10BE"/>
    <w:rsid w:val="00CF1DE4"/>
    <w:rsid w:val="00CF372A"/>
    <w:rsid w:val="00CF54B3"/>
    <w:rsid w:val="00CF5D85"/>
    <w:rsid w:val="00D00A50"/>
    <w:rsid w:val="00D00C12"/>
    <w:rsid w:val="00D01F96"/>
    <w:rsid w:val="00D02882"/>
    <w:rsid w:val="00D053CE"/>
    <w:rsid w:val="00D0745A"/>
    <w:rsid w:val="00D112DC"/>
    <w:rsid w:val="00D1422B"/>
    <w:rsid w:val="00D15920"/>
    <w:rsid w:val="00D16651"/>
    <w:rsid w:val="00D17723"/>
    <w:rsid w:val="00D2025E"/>
    <w:rsid w:val="00D214D0"/>
    <w:rsid w:val="00D25230"/>
    <w:rsid w:val="00D270A0"/>
    <w:rsid w:val="00D3283D"/>
    <w:rsid w:val="00D329F4"/>
    <w:rsid w:val="00D32CD1"/>
    <w:rsid w:val="00D33B27"/>
    <w:rsid w:val="00D34356"/>
    <w:rsid w:val="00D34B2D"/>
    <w:rsid w:val="00D355C6"/>
    <w:rsid w:val="00D40693"/>
    <w:rsid w:val="00D42F75"/>
    <w:rsid w:val="00D4519C"/>
    <w:rsid w:val="00D4618F"/>
    <w:rsid w:val="00D504C6"/>
    <w:rsid w:val="00D50964"/>
    <w:rsid w:val="00D51688"/>
    <w:rsid w:val="00D52E27"/>
    <w:rsid w:val="00D5356D"/>
    <w:rsid w:val="00D546AE"/>
    <w:rsid w:val="00D6222F"/>
    <w:rsid w:val="00D627EA"/>
    <w:rsid w:val="00D637C6"/>
    <w:rsid w:val="00D64F7C"/>
    <w:rsid w:val="00D73C53"/>
    <w:rsid w:val="00D773FD"/>
    <w:rsid w:val="00D80228"/>
    <w:rsid w:val="00D83937"/>
    <w:rsid w:val="00D8454A"/>
    <w:rsid w:val="00D84FAF"/>
    <w:rsid w:val="00D852EF"/>
    <w:rsid w:val="00D87C86"/>
    <w:rsid w:val="00D93076"/>
    <w:rsid w:val="00D95312"/>
    <w:rsid w:val="00D953A4"/>
    <w:rsid w:val="00D970F5"/>
    <w:rsid w:val="00D9758D"/>
    <w:rsid w:val="00D97A60"/>
    <w:rsid w:val="00DA12A5"/>
    <w:rsid w:val="00DA146E"/>
    <w:rsid w:val="00DA2638"/>
    <w:rsid w:val="00DA389B"/>
    <w:rsid w:val="00DA55E2"/>
    <w:rsid w:val="00DA5712"/>
    <w:rsid w:val="00DA6610"/>
    <w:rsid w:val="00DB1454"/>
    <w:rsid w:val="00DB1731"/>
    <w:rsid w:val="00DB1B19"/>
    <w:rsid w:val="00DB34D4"/>
    <w:rsid w:val="00DB609A"/>
    <w:rsid w:val="00DB6C9F"/>
    <w:rsid w:val="00DB7EDB"/>
    <w:rsid w:val="00DC28A4"/>
    <w:rsid w:val="00DC31A3"/>
    <w:rsid w:val="00DC40E1"/>
    <w:rsid w:val="00DC417F"/>
    <w:rsid w:val="00DC453A"/>
    <w:rsid w:val="00DC7441"/>
    <w:rsid w:val="00DD054A"/>
    <w:rsid w:val="00DD0621"/>
    <w:rsid w:val="00DD3AB4"/>
    <w:rsid w:val="00DD4CBD"/>
    <w:rsid w:val="00DE073B"/>
    <w:rsid w:val="00DE4527"/>
    <w:rsid w:val="00DE5B16"/>
    <w:rsid w:val="00DE7B32"/>
    <w:rsid w:val="00DE7BBF"/>
    <w:rsid w:val="00DF1A5A"/>
    <w:rsid w:val="00DF1B19"/>
    <w:rsid w:val="00DF2BA1"/>
    <w:rsid w:val="00DF3788"/>
    <w:rsid w:val="00DF5509"/>
    <w:rsid w:val="00E10472"/>
    <w:rsid w:val="00E107CF"/>
    <w:rsid w:val="00E10C24"/>
    <w:rsid w:val="00E10D83"/>
    <w:rsid w:val="00E11C4E"/>
    <w:rsid w:val="00E15ACE"/>
    <w:rsid w:val="00E213E7"/>
    <w:rsid w:val="00E364B4"/>
    <w:rsid w:val="00E4024D"/>
    <w:rsid w:val="00E41AC9"/>
    <w:rsid w:val="00E41BAC"/>
    <w:rsid w:val="00E43D61"/>
    <w:rsid w:val="00E44744"/>
    <w:rsid w:val="00E45EBF"/>
    <w:rsid w:val="00E50ACA"/>
    <w:rsid w:val="00E50BE0"/>
    <w:rsid w:val="00E51145"/>
    <w:rsid w:val="00E51246"/>
    <w:rsid w:val="00E52F38"/>
    <w:rsid w:val="00E53661"/>
    <w:rsid w:val="00E57260"/>
    <w:rsid w:val="00E6144C"/>
    <w:rsid w:val="00E6189D"/>
    <w:rsid w:val="00E63B20"/>
    <w:rsid w:val="00E66486"/>
    <w:rsid w:val="00E66AC2"/>
    <w:rsid w:val="00E67CBA"/>
    <w:rsid w:val="00E73E00"/>
    <w:rsid w:val="00E807A1"/>
    <w:rsid w:val="00E84AE7"/>
    <w:rsid w:val="00E87CB2"/>
    <w:rsid w:val="00E90929"/>
    <w:rsid w:val="00E911D0"/>
    <w:rsid w:val="00E91DB4"/>
    <w:rsid w:val="00E93D93"/>
    <w:rsid w:val="00E94C2E"/>
    <w:rsid w:val="00E977DE"/>
    <w:rsid w:val="00E9797C"/>
    <w:rsid w:val="00E97CBC"/>
    <w:rsid w:val="00EA5B19"/>
    <w:rsid w:val="00EB222A"/>
    <w:rsid w:val="00EC49D6"/>
    <w:rsid w:val="00ED14D3"/>
    <w:rsid w:val="00EE18FE"/>
    <w:rsid w:val="00EE1AA6"/>
    <w:rsid w:val="00EE438E"/>
    <w:rsid w:val="00EF14F7"/>
    <w:rsid w:val="00F0152F"/>
    <w:rsid w:val="00F0297A"/>
    <w:rsid w:val="00F02E0F"/>
    <w:rsid w:val="00F06F16"/>
    <w:rsid w:val="00F20301"/>
    <w:rsid w:val="00F218A2"/>
    <w:rsid w:val="00F22A7A"/>
    <w:rsid w:val="00F23AF1"/>
    <w:rsid w:val="00F30758"/>
    <w:rsid w:val="00F3238B"/>
    <w:rsid w:val="00F372DF"/>
    <w:rsid w:val="00F3747E"/>
    <w:rsid w:val="00F41F7E"/>
    <w:rsid w:val="00F43D19"/>
    <w:rsid w:val="00F4496D"/>
    <w:rsid w:val="00F46055"/>
    <w:rsid w:val="00F46FE0"/>
    <w:rsid w:val="00F57704"/>
    <w:rsid w:val="00F57C13"/>
    <w:rsid w:val="00F6702F"/>
    <w:rsid w:val="00F72D7A"/>
    <w:rsid w:val="00F73E59"/>
    <w:rsid w:val="00F76268"/>
    <w:rsid w:val="00F80F4D"/>
    <w:rsid w:val="00F827B2"/>
    <w:rsid w:val="00F85D4A"/>
    <w:rsid w:val="00F910A9"/>
    <w:rsid w:val="00F925AC"/>
    <w:rsid w:val="00F965E8"/>
    <w:rsid w:val="00F97045"/>
    <w:rsid w:val="00FA0A45"/>
    <w:rsid w:val="00FA2A53"/>
    <w:rsid w:val="00FB18C0"/>
    <w:rsid w:val="00FB19A4"/>
    <w:rsid w:val="00FB362F"/>
    <w:rsid w:val="00FC1C8F"/>
    <w:rsid w:val="00FC32CE"/>
    <w:rsid w:val="00FC452B"/>
    <w:rsid w:val="00FC4D50"/>
    <w:rsid w:val="00FC73A4"/>
    <w:rsid w:val="00FC7F6D"/>
    <w:rsid w:val="00FD09FC"/>
    <w:rsid w:val="00FD5E47"/>
    <w:rsid w:val="00FD6513"/>
    <w:rsid w:val="00FE3D0A"/>
    <w:rsid w:val="00FE41AD"/>
    <w:rsid w:val="00FE4508"/>
    <w:rsid w:val="00FE7365"/>
    <w:rsid w:val="00FE747B"/>
    <w:rsid w:val="00FF1A5B"/>
    <w:rsid w:val="00FF1E8C"/>
    <w:rsid w:val="00FF2BAB"/>
    <w:rsid w:val="00FF4667"/>
    <w:rsid w:val="00FF4A37"/>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22" w:unhideWhenUsed="0" w:qFormat="1"/>
    <w:lsdException w:name="Emphasis" w:locked="1" w:semiHidden="0" w:uiPriority="2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3084"/>
    <w:rPr>
      <w:rFonts w:ascii="Times New Roman" w:eastAsia="Times New Roman" w:hAnsi="Times New Roman"/>
      <w:sz w:val="28"/>
      <w:szCs w:val="28"/>
    </w:rPr>
  </w:style>
  <w:style w:type="paragraph" w:styleId="1">
    <w:name w:val="heading 1"/>
    <w:basedOn w:val="a"/>
    <w:next w:val="a"/>
    <w:link w:val="10"/>
    <w:uiPriority w:val="99"/>
    <w:qFormat/>
    <w:rsid w:val="005A7E17"/>
    <w:pPr>
      <w:keepNext/>
      <w:keepLines/>
      <w:spacing w:before="480"/>
      <w:outlineLvl w:val="0"/>
    </w:pPr>
    <w:rPr>
      <w:rFonts w:ascii="Cambria" w:eastAsia="Calibri" w:hAnsi="Cambria"/>
      <w:b/>
      <w:bCs/>
      <w:color w:val="365F91"/>
    </w:rPr>
  </w:style>
  <w:style w:type="paragraph" w:styleId="2">
    <w:name w:val="heading 2"/>
    <w:basedOn w:val="a"/>
    <w:next w:val="a"/>
    <w:link w:val="20"/>
    <w:uiPriority w:val="99"/>
    <w:qFormat/>
    <w:rsid w:val="00017900"/>
    <w:pPr>
      <w:keepNext/>
      <w:spacing w:before="240" w:after="60"/>
      <w:outlineLvl w:val="1"/>
    </w:pPr>
    <w:rPr>
      <w:rFonts w:ascii="Cambria" w:hAnsi="Cambria"/>
      <w:b/>
      <w:bCs/>
      <w:i/>
      <w:iCs/>
      <w:lang w:eastAsia="ko-KR"/>
    </w:rPr>
  </w:style>
  <w:style w:type="paragraph" w:styleId="3">
    <w:name w:val="heading 3"/>
    <w:basedOn w:val="a"/>
    <w:next w:val="a"/>
    <w:link w:val="30"/>
    <w:uiPriority w:val="99"/>
    <w:qFormat/>
    <w:rsid w:val="007947FD"/>
    <w:pPr>
      <w:keepNext/>
      <w:keepLines/>
      <w:spacing w:before="40"/>
      <w:outlineLvl w:val="2"/>
    </w:pPr>
    <w:rPr>
      <w:rFonts w:ascii="Cambria" w:hAnsi="Cambria"/>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A7E17"/>
    <w:rPr>
      <w:rFonts w:ascii="Cambria" w:hAnsi="Cambria" w:cs="Times New Roman"/>
      <w:b/>
      <w:bCs/>
      <w:color w:val="365F91"/>
      <w:sz w:val="28"/>
      <w:szCs w:val="28"/>
    </w:rPr>
  </w:style>
  <w:style w:type="character" w:customStyle="1" w:styleId="20">
    <w:name w:val="Заголовок 2 Знак"/>
    <w:basedOn w:val="a0"/>
    <w:link w:val="2"/>
    <w:uiPriority w:val="99"/>
    <w:semiHidden/>
    <w:locked/>
    <w:rsid w:val="00017900"/>
    <w:rPr>
      <w:rFonts w:ascii="Cambria" w:hAnsi="Cambria" w:cs="Times New Roman"/>
      <w:b/>
      <w:i/>
      <w:sz w:val="28"/>
    </w:rPr>
  </w:style>
  <w:style w:type="character" w:customStyle="1" w:styleId="30">
    <w:name w:val="Заголовок 3 Знак"/>
    <w:basedOn w:val="a0"/>
    <w:link w:val="3"/>
    <w:uiPriority w:val="99"/>
    <w:semiHidden/>
    <w:locked/>
    <w:rsid w:val="007947FD"/>
    <w:rPr>
      <w:rFonts w:ascii="Cambria" w:hAnsi="Cambria" w:cs="Times New Roman"/>
      <w:color w:val="243F60"/>
      <w:sz w:val="24"/>
      <w:szCs w:val="24"/>
    </w:rPr>
  </w:style>
  <w:style w:type="paragraph" w:styleId="a3">
    <w:name w:val="Body Text Indent"/>
    <w:basedOn w:val="a"/>
    <w:link w:val="a4"/>
    <w:uiPriority w:val="99"/>
    <w:rsid w:val="00103084"/>
    <w:pPr>
      <w:widowControl w:val="0"/>
      <w:ind w:firstLine="720"/>
      <w:jc w:val="both"/>
    </w:pPr>
    <w:rPr>
      <w:sz w:val="24"/>
      <w:szCs w:val="20"/>
    </w:rPr>
  </w:style>
  <w:style w:type="character" w:customStyle="1" w:styleId="a4">
    <w:name w:val="Основной текст с отступом Знак"/>
    <w:basedOn w:val="a0"/>
    <w:link w:val="a3"/>
    <w:uiPriority w:val="99"/>
    <w:locked/>
    <w:rsid w:val="00103084"/>
    <w:rPr>
      <w:rFonts w:ascii="Times New Roman" w:hAnsi="Times New Roman" w:cs="Times New Roman"/>
      <w:sz w:val="20"/>
      <w:lang w:eastAsia="ru-RU"/>
    </w:rPr>
  </w:style>
  <w:style w:type="paragraph" w:styleId="21">
    <w:name w:val="Body Text 2"/>
    <w:basedOn w:val="a"/>
    <w:link w:val="22"/>
    <w:uiPriority w:val="99"/>
    <w:rsid w:val="00103084"/>
    <w:pPr>
      <w:spacing w:after="120" w:line="480" w:lineRule="auto"/>
    </w:pPr>
    <w:rPr>
      <w:sz w:val="24"/>
      <w:szCs w:val="24"/>
      <w:lang w:val="uk-UA" w:eastAsia="uk-UA"/>
    </w:rPr>
  </w:style>
  <w:style w:type="character" w:customStyle="1" w:styleId="22">
    <w:name w:val="Основной текст 2 Знак"/>
    <w:basedOn w:val="a0"/>
    <w:link w:val="21"/>
    <w:uiPriority w:val="99"/>
    <w:locked/>
    <w:rsid w:val="00103084"/>
    <w:rPr>
      <w:rFonts w:ascii="Times New Roman" w:hAnsi="Times New Roman" w:cs="Times New Roman"/>
      <w:sz w:val="24"/>
      <w:lang w:val="uk-UA" w:eastAsia="uk-UA"/>
    </w:rPr>
  </w:style>
  <w:style w:type="paragraph" w:styleId="a5">
    <w:name w:val="header"/>
    <w:basedOn w:val="a"/>
    <w:link w:val="a6"/>
    <w:uiPriority w:val="99"/>
    <w:rsid w:val="00103084"/>
    <w:pPr>
      <w:tabs>
        <w:tab w:val="center" w:pos="4819"/>
        <w:tab w:val="right" w:pos="9639"/>
      </w:tabs>
    </w:pPr>
    <w:rPr>
      <w:sz w:val="24"/>
      <w:szCs w:val="24"/>
    </w:rPr>
  </w:style>
  <w:style w:type="character" w:customStyle="1" w:styleId="a6">
    <w:name w:val="Верхний колонтитул Знак"/>
    <w:basedOn w:val="a0"/>
    <w:link w:val="a5"/>
    <w:uiPriority w:val="99"/>
    <w:locked/>
    <w:rsid w:val="00103084"/>
    <w:rPr>
      <w:rFonts w:ascii="Times New Roman" w:hAnsi="Times New Roman" w:cs="Times New Roman"/>
      <w:sz w:val="24"/>
      <w:lang w:eastAsia="ru-RU"/>
    </w:rPr>
  </w:style>
  <w:style w:type="character" w:customStyle="1" w:styleId="s0">
    <w:name w:val="s0"/>
    <w:rsid w:val="00103084"/>
    <w:rPr>
      <w:rFonts w:ascii="Times New Roman" w:hAnsi="Times New Roman"/>
      <w:color w:val="000000"/>
      <w:sz w:val="32"/>
      <w:u w:val="none"/>
    </w:rPr>
  </w:style>
  <w:style w:type="paragraph" w:styleId="a7">
    <w:name w:val="List Paragraph"/>
    <w:basedOn w:val="a"/>
    <w:uiPriority w:val="34"/>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qFormat/>
    <w:rsid w:val="00103084"/>
  </w:style>
  <w:style w:type="paragraph" w:styleId="a8">
    <w:name w:val="Normal (Web)"/>
    <w:aliases w:val="Обычный (Web),Обычный (Web)1,Обычный (веб) Знак Знак Знак,Обычный (веб) Знак Знак Знак Знак Знак Знак,Обычный (веб) Знак Знак Знак Знак Знак,Знак4,Знак4 Знак Знак,Обычный (веб) Знак1,Обычный (веб) Знак Знак1"/>
    <w:basedOn w:val="a"/>
    <w:link w:val="a9"/>
    <w:uiPriority w:val="99"/>
    <w:rsid w:val="00107C24"/>
    <w:pPr>
      <w:spacing w:before="100" w:beforeAutospacing="1" w:after="100" w:afterAutospacing="1"/>
    </w:pPr>
    <w:rPr>
      <w:rFonts w:eastAsia="Calibri"/>
      <w:sz w:val="24"/>
      <w:szCs w:val="20"/>
      <w:lang w:eastAsia="ko-KR"/>
    </w:rPr>
  </w:style>
  <w:style w:type="character" w:styleId="aa">
    <w:name w:val="Hyperlink"/>
    <w:basedOn w:val="a0"/>
    <w:uiPriority w:val="99"/>
    <w:rsid w:val="00A159CD"/>
    <w:rPr>
      <w:rFonts w:cs="Times New Roman"/>
      <w:color w:val="0000FF"/>
      <w:u w:val="single"/>
    </w:rPr>
  </w:style>
  <w:style w:type="character" w:styleId="ab">
    <w:name w:val="FollowedHyperlink"/>
    <w:basedOn w:val="a0"/>
    <w:uiPriority w:val="99"/>
    <w:semiHidden/>
    <w:rsid w:val="00D32CD1"/>
    <w:rPr>
      <w:rFonts w:cs="Times New Roman"/>
      <w:color w:val="800080"/>
      <w:u w:val="single"/>
    </w:rPr>
  </w:style>
  <w:style w:type="paragraph" w:customStyle="1" w:styleId="210">
    <w:name w:val="Знак21"/>
    <w:basedOn w:val="a"/>
    <w:next w:val="2"/>
    <w:autoRedefine/>
    <w:uiPriority w:val="99"/>
    <w:rsid w:val="00017900"/>
    <w:pPr>
      <w:spacing w:after="160" w:line="240" w:lineRule="exact"/>
    </w:pPr>
    <w:rPr>
      <w:sz w:val="24"/>
      <w:szCs w:val="20"/>
      <w:lang w:val="en-US" w:eastAsia="en-US"/>
    </w:rPr>
  </w:style>
  <w:style w:type="character" w:customStyle="1" w:styleId="atn">
    <w:name w:val="atn"/>
    <w:basedOn w:val="a0"/>
    <w:uiPriority w:val="99"/>
    <w:rsid w:val="005B4395"/>
    <w:rPr>
      <w:rFonts w:cs="Times New Roman"/>
    </w:rPr>
  </w:style>
  <w:style w:type="character" w:customStyle="1" w:styleId="shorttext">
    <w:name w:val="short_text"/>
    <w:basedOn w:val="a0"/>
    <w:uiPriority w:val="99"/>
    <w:rsid w:val="005B4395"/>
    <w:rPr>
      <w:rFonts w:cs="Times New Roman"/>
    </w:rPr>
  </w:style>
  <w:style w:type="character" w:styleId="ac">
    <w:name w:val="Emphasis"/>
    <w:basedOn w:val="a0"/>
    <w:uiPriority w:val="20"/>
    <w:qFormat/>
    <w:rsid w:val="00B03780"/>
    <w:rPr>
      <w:rFonts w:cs="Times New Roman"/>
      <w:i/>
    </w:rPr>
  </w:style>
  <w:style w:type="paragraph" w:customStyle="1" w:styleId="NanotechMainText">
    <w:name w:val="Nanotech Main Text"/>
    <w:basedOn w:val="a"/>
    <w:uiPriority w:val="99"/>
    <w:rsid w:val="00B03780"/>
    <w:pPr>
      <w:ind w:firstLine="284"/>
      <w:jc w:val="both"/>
    </w:pPr>
    <w:rPr>
      <w:sz w:val="20"/>
      <w:szCs w:val="20"/>
      <w:lang w:val="en-US" w:eastAsia="en-US"/>
    </w:rPr>
  </w:style>
  <w:style w:type="character" w:customStyle="1" w:styleId="apple-converted-space">
    <w:name w:val="apple-converted-space"/>
    <w:basedOn w:val="a0"/>
    <w:uiPriority w:val="99"/>
    <w:rsid w:val="00B03780"/>
    <w:rPr>
      <w:rFonts w:cs="Times New Roman"/>
    </w:rPr>
  </w:style>
  <w:style w:type="paragraph" w:styleId="ad">
    <w:name w:val="Balloon Text"/>
    <w:basedOn w:val="a"/>
    <w:link w:val="ae"/>
    <w:uiPriority w:val="99"/>
    <w:semiHidden/>
    <w:rsid w:val="00B03780"/>
    <w:rPr>
      <w:rFonts w:ascii="Tahoma" w:hAnsi="Tahoma" w:cs="Tahoma"/>
      <w:sz w:val="16"/>
      <w:szCs w:val="16"/>
    </w:rPr>
  </w:style>
  <w:style w:type="character" w:customStyle="1" w:styleId="ae">
    <w:name w:val="Текст выноски Знак"/>
    <w:basedOn w:val="a0"/>
    <w:link w:val="ad"/>
    <w:uiPriority w:val="99"/>
    <w:semiHidden/>
    <w:locked/>
    <w:rsid w:val="00B03780"/>
    <w:rPr>
      <w:rFonts w:ascii="Tahoma" w:hAnsi="Tahoma" w:cs="Tahoma"/>
      <w:sz w:val="16"/>
      <w:szCs w:val="16"/>
    </w:rPr>
  </w:style>
  <w:style w:type="character" w:customStyle="1" w:styleId="il">
    <w:name w:val="il"/>
    <w:basedOn w:val="a0"/>
    <w:uiPriority w:val="99"/>
    <w:rsid w:val="00B03780"/>
    <w:rPr>
      <w:rFonts w:cs="Times New Roman"/>
    </w:rPr>
  </w:style>
  <w:style w:type="character" w:styleId="af">
    <w:name w:val="Strong"/>
    <w:basedOn w:val="a0"/>
    <w:uiPriority w:val="22"/>
    <w:qFormat/>
    <w:rsid w:val="00A3301B"/>
    <w:rPr>
      <w:rFonts w:cs="Times New Roman"/>
      <w:b/>
    </w:rPr>
  </w:style>
  <w:style w:type="paragraph" w:styleId="af0">
    <w:name w:val="footer"/>
    <w:basedOn w:val="a"/>
    <w:link w:val="af1"/>
    <w:uiPriority w:val="99"/>
    <w:rsid w:val="009E0140"/>
    <w:pPr>
      <w:tabs>
        <w:tab w:val="center" w:pos="4677"/>
        <w:tab w:val="right" w:pos="9355"/>
      </w:tabs>
    </w:pPr>
  </w:style>
  <w:style w:type="character" w:customStyle="1" w:styleId="af1">
    <w:name w:val="Нижний колонтитул Знак"/>
    <w:basedOn w:val="a0"/>
    <w:link w:val="af0"/>
    <w:uiPriority w:val="99"/>
    <w:locked/>
    <w:rsid w:val="009E0140"/>
    <w:rPr>
      <w:rFonts w:ascii="Times New Roman" w:hAnsi="Times New Roman" w:cs="Times New Roman"/>
      <w:sz w:val="28"/>
      <w:szCs w:val="28"/>
    </w:rPr>
  </w:style>
  <w:style w:type="character" w:customStyle="1" w:styleId="af2">
    <w:name w:val="Без интервала Знак"/>
    <w:link w:val="af3"/>
    <w:uiPriority w:val="99"/>
    <w:locked/>
    <w:rsid w:val="00321454"/>
    <w:rPr>
      <w:sz w:val="22"/>
      <w:lang w:val="ru-RU" w:eastAsia="en-US"/>
    </w:rPr>
  </w:style>
  <w:style w:type="paragraph" w:styleId="af3">
    <w:name w:val="No Spacing"/>
    <w:link w:val="af2"/>
    <w:uiPriority w:val="1"/>
    <w:qFormat/>
    <w:rsid w:val="00321454"/>
    <w:rPr>
      <w:lang w:eastAsia="en-US"/>
    </w:rPr>
  </w:style>
  <w:style w:type="character" w:customStyle="1" w:styleId="inf">
    <w:name w:val="inf"/>
    <w:basedOn w:val="a0"/>
    <w:uiPriority w:val="99"/>
    <w:rsid w:val="00321454"/>
    <w:rPr>
      <w:rFonts w:cs="Times New Roman"/>
    </w:rPr>
  </w:style>
  <w:style w:type="paragraph" w:styleId="af4">
    <w:name w:val="Document Map"/>
    <w:basedOn w:val="a"/>
    <w:link w:val="af5"/>
    <w:uiPriority w:val="99"/>
    <w:semiHidden/>
    <w:rsid w:val="00F20301"/>
    <w:pPr>
      <w:shd w:val="clear" w:color="auto" w:fill="000080"/>
    </w:pPr>
    <w:rPr>
      <w:rFonts w:ascii="Tahoma" w:hAnsi="Tahoma" w:cs="Tahoma"/>
      <w:sz w:val="20"/>
      <w:szCs w:val="20"/>
    </w:rPr>
  </w:style>
  <w:style w:type="character" w:customStyle="1" w:styleId="af5">
    <w:name w:val="Схема документа Знак"/>
    <w:basedOn w:val="a0"/>
    <w:link w:val="af4"/>
    <w:uiPriority w:val="99"/>
    <w:semiHidden/>
    <w:locked/>
    <w:rsid w:val="00791670"/>
    <w:rPr>
      <w:rFonts w:ascii="Times New Roman" w:hAnsi="Times New Roman" w:cs="Times New Roman"/>
      <w:sz w:val="2"/>
    </w:rPr>
  </w:style>
  <w:style w:type="character" w:customStyle="1" w:styleId="w1">
    <w:name w:val="w1"/>
    <w:basedOn w:val="a0"/>
    <w:uiPriority w:val="99"/>
    <w:rsid w:val="00B13DE2"/>
    <w:rPr>
      <w:rFonts w:cs="Times New Roman"/>
    </w:rPr>
  </w:style>
  <w:style w:type="paragraph" w:customStyle="1" w:styleId="11">
    <w:name w:val="Абзац списка1"/>
    <w:basedOn w:val="a"/>
    <w:uiPriority w:val="99"/>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uiPriority w:val="99"/>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a9">
    <w:name w:val="Обычный (веб) Знак"/>
    <w:aliases w:val="Обычный (Web) Знак1,Обычный (Web)1 Знак1,Обычный (веб) Знак Знак Знак Знак1,Обычный (веб) Знак Знак Знак Знак Знак Знак Знак1,Обычный (веб) Знак Знак Знак Знак Знак Знак2,Знак4 Знак1,Знак4 Знак Знак Знак1,Обычный (веб) Знак1 Знак"/>
    <w:link w:val="a8"/>
    <w:locked/>
    <w:rsid w:val="00586308"/>
    <w:rPr>
      <w:rFonts w:ascii="Times New Roman" w:hAnsi="Times New Roman"/>
      <w:sz w:val="24"/>
    </w:rPr>
  </w:style>
  <w:style w:type="table" w:styleId="af6">
    <w:name w:val="Table Grid"/>
    <w:basedOn w:val="a1"/>
    <w:uiPriority w:val="59"/>
    <w:locked/>
    <w:rsid w:val="00BC3D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thilite">
    <w:name w:val="hithilite"/>
    <w:basedOn w:val="a0"/>
    <w:rsid w:val="009D0AF2"/>
  </w:style>
  <w:style w:type="character" w:styleId="af7">
    <w:name w:val="Subtle Emphasis"/>
    <w:basedOn w:val="a0"/>
    <w:uiPriority w:val="19"/>
    <w:qFormat/>
    <w:rsid w:val="0019407E"/>
    <w:rPr>
      <w:i/>
      <w:iCs/>
      <w:color w:val="404040" w:themeColor="text1" w:themeTint="BF"/>
    </w:rPr>
  </w:style>
  <w:style w:type="paragraph" w:styleId="af8">
    <w:name w:val="Title"/>
    <w:basedOn w:val="a"/>
    <w:link w:val="af9"/>
    <w:qFormat/>
    <w:locked/>
    <w:rsid w:val="00546C03"/>
    <w:pPr>
      <w:spacing w:line="360" w:lineRule="atLeast"/>
      <w:jc w:val="center"/>
    </w:pPr>
    <w:rPr>
      <w:sz w:val="24"/>
      <w:szCs w:val="20"/>
    </w:rPr>
  </w:style>
  <w:style w:type="character" w:customStyle="1" w:styleId="af9">
    <w:name w:val="Название Знак"/>
    <w:basedOn w:val="a0"/>
    <w:link w:val="af8"/>
    <w:rsid w:val="00546C03"/>
    <w:rPr>
      <w:rFonts w:ascii="Times New Roman" w:eastAsia="Times New Roman" w:hAnsi="Times New Roman"/>
      <w:sz w:val="24"/>
      <w:szCs w:val="20"/>
    </w:rPr>
  </w:style>
  <w:style w:type="character" w:customStyle="1" w:styleId="23">
    <w:name w:val="Обычный (веб) Знак2"/>
    <w:aliases w:val="Обычный (Web) Знак,Обычный (Web)1 Знак,Обычный (веб) Знак Знак Знак Знак,Обычный (веб) Знак Знак Знак Знак Знак Знак Знак,Обычный (веб) Знак Знак Знак Знак Знак Знак1,Обычный (веб) Знак Знак,Знак4 Знак,Знак4 Знак Знак Знак"/>
    <w:uiPriority w:val="99"/>
    <w:locked/>
    <w:rsid w:val="00FA0A45"/>
    <w:rPr>
      <w:rFonts w:ascii="Times New Roman" w:eastAsia="Times New Roman" w:hAnsi="Times New Roman" w:cs="Times New Roman"/>
      <w:sz w:val="24"/>
      <w:szCs w:val="24"/>
      <w:lang w:val="ru-RU"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Inde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22" w:unhideWhenUsed="0" w:qFormat="1"/>
    <w:lsdException w:name="Emphasis" w:locked="1" w:semiHidden="0" w:uiPriority="20" w:unhideWhenUsed="0" w:qFormat="1"/>
    <w:lsdException w:name="Normal (Web)" w:locked="1" w:semiHidden="0" w:unhideWhenUsed="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03084"/>
    <w:rPr>
      <w:rFonts w:ascii="Times New Roman" w:eastAsia="Times New Roman" w:hAnsi="Times New Roman"/>
      <w:sz w:val="28"/>
      <w:szCs w:val="28"/>
    </w:rPr>
  </w:style>
  <w:style w:type="paragraph" w:styleId="1">
    <w:name w:val="heading 1"/>
    <w:basedOn w:val="a"/>
    <w:next w:val="a"/>
    <w:link w:val="10"/>
    <w:uiPriority w:val="99"/>
    <w:qFormat/>
    <w:rsid w:val="005A7E17"/>
    <w:pPr>
      <w:keepNext/>
      <w:keepLines/>
      <w:spacing w:before="480"/>
      <w:outlineLvl w:val="0"/>
    </w:pPr>
    <w:rPr>
      <w:rFonts w:ascii="Cambria" w:eastAsia="Calibri" w:hAnsi="Cambria"/>
      <w:b/>
      <w:bCs/>
      <w:color w:val="365F91"/>
    </w:rPr>
  </w:style>
  <w:style w:type="paragraph" w:styleId="2">
    <w:name w:val="heading 2"/>
    <w:basedOn w:val="a"/>
    <w:next w:val="a"/>
    <w:link w:val="20"/>
    <w:uiPriority w:val="99"/>
    <w:qFormat/>
    <w:rsid w:val="00017900"/>
    <w:pPr>
      <w:keepNext/>
      <w:spacing w:before="240" w:after="60"/>
      <w:outlineLvl w:val="1"/>
    </w:pPr>
    <w:rPr>
      <w:rFonts w:ascii="Cambria" w:hAnsi="Cambria"/>
      <w:b/>
      <w:bCs/>
      <w:i/>
      <w:iCs/>
      <w:lang w:eastAsia="ko-KR"/>
    </w:rPr>
  </w:style>
  <w:style w:type="paragraph" w:styleId="3">
    <w:name w:val="heading 3"/>
    <w:basedOn w:val="a"/>
    <w:next w:val="a"/>
    <w:link w:val="30"/>
    <w:uiPriority w:val="99"/>
    <w:qFormat/>
    <w:rsid w:val="007947FD"/>
    <w:pPr>
      <w:keepNext/>
      <w:keepLines/>
      <w:spacing w:before="40"/>
      <w:outlineLvl w:val="2"/>
    </w:pPr>
    <w:rPr>
      <w:rFonts w:ascii="Cambria" w:hAnsi="Cambria"/>
      <w:color w:val="243F6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5A7E17"/>
    <w:rPr>
      <w:rFonts w:ascii="Cambria" w:hAnsi="Cambria" w:cs="Times New Roman"/>
      <w:b/>
      <w:bCs/>
      <w:color w:val="365F91"/>
      <w:sz w:val="28"/>
      <w:szCs w:val="28"/>
    </w:rPr>
  </w:style>
  <w:style w:type="character" w:customStyle="1" w:styleId="20">
    <w:name w:val="Заголовок 2 Знак"/>
    <w:basedOn w:val="a0"/>
    <w:link w:val="2"/>
    <w:uiPriority w:val="99"/>
    <w:semiHidden/>
    <w:locked/>
    <w:rsid w:val="00017900"/>
    <w:rPr>
      <w:rFonts w:ascii="Cambria" w:hAnsi="Cambria" w:cs="Times New Roman"/>
      <w:b/>
      <w:i/>
      <w:sz w:val="28"/>
    </w:rPr>
  </w:style>
  <w:style w:type="character" w:customStyle="1" w:styleId="30">
    <w:name w:val="Заголовок 3 Знак"/>
    <w:basedOn w:val="a0"/>
    <w:link w:val="3"/>
    <w:uiPriority w:val="99"/>
    <w:semiHidden/>
    <w:locked/>
    <w:rsid w:val="007947FD"/>
    <w:rPr>
      <w:rFonts w:ascii="Cambria" w:hAnsi="Cambria" w:cs="Times New Roman"/>
      <w:color w:val="243F60"/>
      <w:sz w:val="24"/>
      <w:szCs w:val="24"/>
    </w:rPr>
  </w:style>
  <w:style w:type="paragraph" w:styleId="a3">
    <w:name w:val="Body Text Indent"/>
    <w:basedOn w:val="a"/>
    <w:link w:val="a4"/>
    <w:uiPriority w:val="99"/>
    <w:rsid w:val="00103084"/>
    <w:pPr>
      <w:widowControl w:val="0"/>
      <w:ind w:firstLine="720"/>
      <w:jc w:val="both"/>
    </w:pPr>
    <w:rPr>
      <w:sz w:val="24"/>
      <w:szCs w:val="20"/>
    </w:rPr>
  </w:style>
  <w:style w:type="character" w:customStyle="1" w:styleId="a4">
    <w:name w:val="Основной текст с отступом Знак"/>
    <w:basedOn w:val="a0"/>
    <w:link w:val="a3"/>
    <w:uiPriority w:val="99"/>
    <w:locked/>
    <w:rsid w:val="00103084"/>
    <w:rPr>
      <w:rFonts w:ascii="Times New Roman" w:hAnsi="Times New Roman" w:cs="Times New Roman"/>
      <w:sz w:val="20"/>
      <w:lang w:eastAsia="ru-RU"/>
    </w:rPr>
  </w:style>
  <w:style w:type="paragraph" w:styleId="21">
    <w:name w:val="Body Text 2"/>
    <w:basedOn w:val="a"/>
    <w:link w:val="22"/>
    <w:uiPriority w:val="99"/>
    <w:rsid w:val="00103084"/>
    <w:pPr>
      <w:spacing w:after="120" w:line="480" w:lineRule="auto"/>
    </w:pPr>
    <w:rPr>
      <w:sz w:val="24"/>
      <w:szCs w:val="24"/>
      <w:lang w:val="uk-UA" w:eastAsia="uk-UA"/>
    </w:rPr>
  </w:style>
  <w:style w:type="character" w:customStyle="1" w:styleId="22">
    <w:name w:val="Основной текст 2 Знак"/>
    <w:basedOn w:val="a0"/>
    <w:link w:val="21"/>
    <w:uiPriority w:val="99"/>
    <w:locked/>
    <w:rsid w:val="00103084"/>
    <w:rPr>
      <w:rFonts w:ascii="Times New Roman" w:hAnsi="Times New Roman" w:cs="Times New Roman"/>
      <w:sz w:val="24"/>
      <w:lang w:val="uk-UA" w:eastAsia="uk-UA"/>
    </w:rPr>
  </w:style>
  <w:style w:type="paragraph" w:styleId="a5">
    <w:name w:val="header"/>
    <w:basedOn w:val="a"/>
    <w:link w:val="a6"/>
    <w:uiPriority w:val="99"/>
    <w:rsid w:val="00103084"/>
    <w:pPr>
      <w:tabs>
        <w:tab w:val="center" w:pos="4819"/>
        <w:tab w:val="right" w:pos="9639"/>
      </w:tabs>
    </w:pPr>
    <w:rPr>
      <w:sz w:val="24"/>
      <w:szCs w:val="24"/>
    </w:rPr>
  </w:style>
  <w:style w:type="character" w:customStyle="1" w:styleId="a6">
    <w:name w:val="Верхний колонтитул Знак"/>
    <w:basedOn w:val="a0"/>
    <w:link w:val="a5"/>
    <w:uiPriority w:val="99"/>
    <w:locked/>
    <w:rsid w:val="00103084"/>
    <w:rPr>
      <w:rFonts w:ascii="Times New Roman" w:hAnsi="Times New Roman" w:cs="Times New Roman"/>
      <w:sz w:val="24"/>
      <w:lang w:eastAsia="ru-RU"/>
    </w:rPr>
  </w:style>
  <w:style w:type="character" w:customStyle="1" w:styleId="s0">
    <w:name w:val="s0"/>
    <w:rsid w:val="00103084"/>
    <w:rPr>
      <w:rFonts w:ascii="Times New Roman" w:hAnsi="Times New Roman"/>
      <w:color w:val="000000"/>
      <w:sz w:val="32"/>
      <w:u w:val="none"/>
    </w:rPr>
  </w:style>
  <w:style w:type="paragraph" w:styleId="a7">
    <w:name w:val="List Paragraph"/>
    <w:basedOn w:val="a"/>
    <w:uiPriority w:val="34"/>
    <w:qFormat/>
    <w:rsid w:val="00103084"/>
    <w:pPr>
      <w:spacing w:after="200" w:line="276" w:lineRule="auto"/>
      <w:ind w:left="720"/>
      <w:contextualSpacing/>
    </w:pPr>
    <w:rPr>
      <w:rFonts w:ascii="Calibri" w:eastAsia="Calibri" w:hAnsi="Calibri"/>
      <w:sz w:val="22"/>
      <w:szCs w:val="22"/>
      <w:lang w:eastAsia="en-US"/>
    </w:rPr>
  </w:style>
  <w:style w:type="character" w:customStyle="1" w:styleId="hps">
    <w:name w:val="hps"/>
    <w:qFormat/>
    <w:rsid w:val="00103084"/>
  </w:style>
  <w:style w:type="paragraph" w:styleId="a8">
    <w:name w:val="Normal (Web)"/>
    <w:aliases w:val="Обычный (Web),Обычный (Web)1,Обычный (веб) Знак Знак Знак,Обычный (веб) Знак Знак Знак Знак Знак Знак,Обычный (веб) Знак Знак Знак Знак Знак,Знак4,Знак4 Знак Знак,Обычный (веб) Знак1,Обычный (веб) Знак Знак1"/>
    <w:basedOn w:val="a"/>
    <w:link w:val="a9"/>
    <w:uiPriority w:val="99"/>
    <w:rsid w:val="00107C24"/>
    <w:pPr>
      <w:spacing w:before="100" w:beforeAutospacing="1" w:after="100" w:afterAutospacing="1"/>
    </w:pPr>
    <w:rPr>
      <w:rFonts w:eastAsia="Calibri"/>
      <w:sz w:val="24"/>
      <w:szCs w:val="20"/>
      <w:lang w:eastAsia="ko-KR"/>
    </w:rPr>
  </w:style>
  <w:style w:type="character" w:styleId="aa">
    <w:name w:val="Hyperlink"/>
    <w:basedOn w:val="a0"/>
    <w:uiPriority w:val="99"/>
    <w:rsid w:val="00A159CD"/>
    <w:rPr>
      <w:rFonts w:cs="Times New Roman"/>
      <w:color w:val="0000FF"/>
      <w:u w:val="single"/>
    </w:rPr>
  </w:style>
  <w:style w:type="character" w:styleId="ab">
    <w:name w:val="FollowedHyperlink"/>
    <w:basedOn w:val="a0"/>
    <w:uiPriority w:val="99"/>
    <w:semiHidden/>
    <w:rsid w:val="00D32CD1"/>
    <w:rPr>
      <w:rFonts w:cs="Times New Roman"/>
      <w:color w:val="800080"/>
      <w:u w:val="single"/>
    </w:rPr>
  </w:style>
  <w:style w:type="paragraph" w:customStyle="1" w:styleId="210">
    <w:name w:val="Знак21"/>
    <w:basedOn w:val="a"/>
    <w:next w:val="2"/>
    <w:autoRedefine/>
    <w:uiPriority w:val="99"/>
    <w:rsid w:val="00017900"/>
    <w:pPr>
      <w:spacing w:after="160" w:line="240" w:lineRule="exact"/>
    </w:pPr>
    <w:rPr>
      <w:sz w:val="24"/>
      <w:szCs w:val="20"/>
      <w:lang w:val="en-US" w:eastAsia="en-US"/>
    </w:rPr>
  </w:style>
  <w:style w:type="character" w:customStyle="1" w:styleId="atn">
    <w:name w:val="atn"/>
    <w:basedOn w:val="a0"/>
    <w:uiPriority w:val="99"/>
    <w:rsid w:val="005B4395"/>
    <w:rPr>
      <w:rFonts w:cs="Times New Roman"/>
    </w:rPr>
  </w:style>
  <w:style w:type="character" w:customStyle="1" w:styleId="shorttext">
    <w:name w:val="short_text"/>
    <w:basedOn w:val="a0"/>
    <w:uiPriority w:val="99"/>
    <w:rsid w:val="005B4395"/>
    <w:rPr>
      <w:rFonts w:cs="Times New Roman"/>
    </w:rPr>
  </w:style>
  <w:style w:type="character" w:styleId="ac">
    <w:name w:val="Emphasis"/>
    <w:basedOn w:val="a0"/>
    <w:uiPriority w:val="20"/>
    <w:qFormat/>
    <w:rsid w:val="00B03780"/>
    <w:rPr>
      <w:rFonts w:cs="Times New Roman"/>
      <w:i/>
    </w:rPr>
  </w:style>
  <w:style w:type="paragraph" w:customStyle="1" w:styleId="NanotechMainText">
    <w:name w:val="Nanotech Main Text"/>
    <w:basedOn w:val="a"/>
    <w:uiPriority w:val="99"/>
    <w:rsid w:val="00B03780"/>
    <w:pPr>
      <w:ind w:firstLine="284"/>
      <w:jc w:val="both"/>
    </w:pPr>
    <w:rPr>
      <w:sz w:val="20"/>
      <w:szCs w:val="20"/>
      <w:lang w:val="en-US" w:eastAsia="en-US"/>
    </w:rPr>
  </w:style>
  <w:style w:type="character" w:customStyle="1" w:styleId="apple-converted-space">
    <w:name w:val="apple-converted-space"/>
    <w:basedOn w:val="a0"/>
    <w:uiPriority w:val="99"/>
    <w:rsid w:val="00B03780"/>
    <w:rPr>
      <w:rFonts w:cs="Times New Roman"/>
    </w:rPr>
  </w:style>
  <w:style w:type="paragraph" w:styleId="ad">
    <w:name w:val="Balloon Text"/>
    <w:basedOn w:val="a"/>
    <w:link w:val="ae"/>
    <w:uiPriority w:val="99"/>
    <w:semiHidden/>
    <w:rsid w:val="00B03780"/>
    <w:rPr>
      <w:rFonts w:ascii="Tahoma" w:hAnsi="Tahoma" w:cs="Tahoma"/>
      <w:sz w:val="16"/>
      <w:szCs w:val="16"/>
    </w:rPr>
  </w:style>
  <w:style w:type="character" w:customStyle="1" w:styleId="ae">
    <w:name w:val="Текст выноски Знак"/>
    <w:basedOn w:val="a0"/>
    <w:link w:val="ad"/>
    <w:uiPriority w:val="99"/>
    <w:semiHidden/>
    <w:locked/>
    <w:rsid w:val="00B03780"/>
    <w:rPr>
      <w:rFonts w:ascii="Tahoma" w:hAnsi="Tahoma" w:cs="Tahoma"/>
      <w:sz w:val="16"/>
      <w:szCs w:val="16"/>
    </w:rPr>
  </w:style>
  <w:style w:type="character" w:customStyle="1" w:styleId="il">
    <w:name w:val="il"/>
    <w:basedOn w:val="a0"/>
    <w:uiPriority w:val="99"/>
    <w:rsid w:val="00B03780"/>
    <w:rPr>
      <w:rFonts w:cs="Times New Roman"/>
    </w:rPr>
  </w:style>
  <w:style w:type="character" w:styleId="af">
    <w:name w:val="Strong"/>
    <w:basedOn w:val="a0"/>
    <w:uiPriority w:val="22"/>
    <w:qFormat/>
    <w:rsid w:val="00A3301B"/>
    <w:rPr>
      <w:rFonts w:cs="Times New Roman"/>
      <w:b/>
    </w:rPr>
  </w:style>
  <w:style w:type="paragraph" w:styleId="af0">
    <w:name w:val="footer"/>
    <w:basedOn w:val="a"/>
    <w:link w:val="af1"/>
    <w:uiPriority w:val="99"/>
    <w:rsid w:val="009E0140"/>
    <w:pPr>
      <w:tabs>
        <w:tab w:val="center" w:pos="4677"/>
        <w:tab w:val="right" w:pos="9355"/>
      </w:tabs>
    </w:pPr>
  </w:style>
  <w:style w:type="character" w:customStyle="1" w:styleId="af1">
    <w:name w:val="Нижний колонтитул Знак"/>
    <w:basedOn w:val="a0"/>
    <w:link w:val="af0"/>
    <w:uiPriority w:val="99"/>
    <w:locked/>
    <w:rsid w:val="009E0140"/>
    <w:rPr>
      <w:rFonts w:ascii="Times New Roman" w:hAnsi="Times New Roman" w:cs="Times New Roman"/>
      <w:sz w:val="28"/>
      <w:szCs w:val="28"/>
    </w:rPr>
  </w:style>
  <w:style w:type="character" w:customStyle="1" w:styleId="af2">
    <w:name w:val="Без интервала Знак"/>
    <w:link w:val="af3"/>
    <w:uiPriority w:val="99"/>
    <w:locked/>
    <w:rsid w:val="00321454"/>
    <w:rPr>
      <w:sz w:val="22"/>
      <w:lang w:val="ru-RU" w:eastAsia="en-US"/>
    </w:rPr>
  </w:style>
  <w:style w:type="paragraph" w:styleId="af3">
    <w:name w:val="No Spacing"/>
    <w:link w:val="af2"/>
    <w:uiPriority w:val="1"/>
    <w:qFormat/>
    <w:rsid w:val="00321454"/>
    <w:rPr>
      <w:lang w:eastAsia="en-US"/>
    </w:rPr>
  </w:style>
  <w:style w:type="character" w:customStyle="1" w:styleId="inf">
    <w:name w:val="inf"/>
    <w:basedOn w:val="a0"/>
    <w:uiPriority w:val="99"/>
    <w:rsid w:val="00321454"/>
    <w:rPr>
      <w:rFonts w:cs="Times New Roman"/>
    </w:rPr>
  </w:style>
  <w:style w:type="paragraph" w:styleId="af4">
    <w:name w:val="Document Map"/>
    <w:basedOn w:val="a"/>
    <w:link w:val="af5"/>
    <w:uiPriority w:val="99"/>
    <w:semiHidden/>
    <w:rsid w:val="00F20301"/>
    <w:pPr>
      <w:shd w:val="clear" w:color="auto" w:fill="000080"/>
    </w:pPr>
    <w:rPr>
      <w:rFonts w:ascii="Tahoma" w:hAnsi="Tahoma" w:cs="Tahoma"/>
      <w:sz w:val="20"/>
      <w:szCs w:val="20"/>
    </w:rPr>
  </w:style>
  <w:style w:type="character" w:customStyle="1" w:styleId="af5">
    <w:name w:val="Схема документа Знак"/>
    <w:basedOn w:val="a0"/>
    <w:link w:val="af4"/>
    <w:uiPriority w:val="99"/>
    <w:semiHidden/>
    <w:locked/>
    <w:rsid w:val="00791670"/>
    <w:rPr>
      <w:rFonts w:ascii="Times New Roman" w:hAnsi="Times New Roman" w:cs="Times New Roman"/>
      <w:sz w:val="2"/>
    </w:rPr>
  </w:style>
  <w:style w:type="character" w:customStyle="1" w:styleId="w1">
    <w:name w:val="w1"/>
    <w:basedOn w:val="a0"/>
    <w:uiPriority w:val="99"/>
    <w:rsid w:val="00B13DE2"/>
    <w:rPr>
      <w:rFonts w:cs="Times New Roman"/>
    </w:rPr>
  </w:style>
  <w:style w:type="paragraph" w:customStyle="1" w:styleId="11">
    <w:name w:val="Абзац списка1"/>
    <w:basedOn w:val="a"/>
    <w:uiPriority w:val="99"/>
    <w:rsid w:val="00B13DE2"/>
    <w:pPr>
      <w:spacing w:after="200" w:line="276" w:lineRule="auto"/>
      <w:ind w:left="720"/>
      <w:contextualSpacing/>
    </w:pPr>
    <w:rPr>
      <w:rFonts w:ascii="Calibri" w:eastAsia="Calibri" w:hAnsi="Calibri"/>
      <w:sz w:val="22"/>
      <w:szCs w:val="22"/>
      <w:lang w:eastAsia="en-US"/>
    </w:rPr>
  </w:style>
  <w:style w:type="paragraph" w:customStyle="1" w:styleId="Default">
    <w:name w:val="Default"/>
    <w:uiPriority w:val="99"/>
    <w:rsid w:val="00B13DE2"/>
    <w:pPr>
      <w:autoSpaceDE w:val="0"/>
      <w:autoSpaceDN w:val="0"/>
      <w:adjustRightInd w:val="0"/>
    </w:pPr>
    <w:rPr>
      <w:rFonts w:ascii="Times New Roman" w:eastAsia="Times New Roman" w:hAnsi="Times New Roman"/>
      <w:color w:val="000000"/>
      <w:sz w:val="24"/>
      <w:szCs w:val="24"/>
      <w:lang w:eastAsia="en-US"/>
    </w:rPr>
  </w:style>
  <w:style w:type="character" w:customStyle="1" w:styleId="a9">
    <w:name w:val="Обычный (веб) Знак"/>
    <w:aliases w:val="Обычный (Web) Знак1,Обычный (Web)1 Знак1,Обычный (веб) Знак Знак Знак Знак1,Обычный (веб) Знак Знак Знак Знак Знак Знак Знак1,Обычный (веб) Знак Знак Знак Знак Знак Знак2,Знак4 Знак1,Знак4 Знак Знак Знак1,Обычный (веб) Знак1 Знак"/>
    <w:link w:val="a8"/>
    <w:locked/>
    <w:rsid w:val="00586308"/>
    <w:rPr>
      <w:rFonts w:ascii="Times New Roman" w:hAnsi="Times New Roman"/>
      <w:sz w:val="24"/>
    </w:rPr>
  </w:style>
  <w:style w:type="table" w:styleId="af6">
    <w:name w:val="Table Grid"/>
    <w:basedOn w:val="a1"/>
    <w:uiPriority w:val="59"/>
    <w:locked/>
    <w:rsid w:val="00BC3D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thilite">
    <w:name w:val="hithilite"/>
    <w:basedOn w:val="a0"/>
    <w:rsid w:val="009D0AF2"/>
  </w:style>
  <w:style w:type="character" w:styleId="af7">
    <w:name w:val="Subtle Emphasis"/>
    <w:basedOn w:val="a0"/>
    <w:uiPriority w:val="19"/>
    <w:qFormat/>
    <w:rsid w:val="0019407E"/>
    <w:rPr>
      <w:i/>
      <w:iCs/>
      <w:color w:val="404040" w:themeColor="text1" w:themeTint="BF"/>
    </w:rPr>
  </w:style>
  <w:style w:type="paragraph" w:styleId="af8">
    <w:name w:val="Title"/>
    <w:basedOn w:val="a"/>
    <w:link w:val="af9"/>
    <w:qFormat/>
    <w:locked/>
    <w:rsid w:val="00546C03"/>
    <w:pPr>
      <w:spacing w:line="360" w:lineRule="atLeast"/>
      <w:jc w:val="center"/>
    </w:pPr>
    <w:rPr>
      <w:sz w:val="24"/>
      <w:szCs w:val="20"/>
    </w:rPr>
  </w:style>
  <w:style w:type="character" w:customStyle="1" w:styleId="af9">
    <w:name w:val="Название Знак"/>
    <w:basedOn w:val="a0"/>
    <w:link w:val="af8"/>
    <w:rsid w:val="00546C03"/>
    <w:rPr>
      <w:rFonts w:ascii="Times New Roman" w:eastAsia="Times New Roman" w:hAnsi="Times New Roman"/>
      <w:sz w:val="24"/>
      <w:szCs w:val="20"/>
    </w:rPr>
  </w:style>
  <w:style w:type="character" w:customStyle="1" w:styleId="23">
    <w:name w:val="Обычный (веб) Знак2"/>
    <w:aliases w:val="Обычный (Web) Знак,Обычный (Web)1 Знак,Обычный (веб) Знак Знак Знак Знак,Обычный (веб) Знак Знак Знак Знак Знак Знак Знак,Обычный (веб) Знак Знак Знак Знак Знак Знак1,Обычный (веб) Знак Знак,Знак4 Знак,Знак4 Знак Знак Знак"/>
    <w:uiPriority w:val="99"/>
    <w:locked/>
    <w:rsid w:val="00FA0A45"/>
    <w:rPr>
      <w:rFonts w:ascii="Times New Roman" w:eastAsia="Times New Roman" w:hAnsi="Times New Roman" w:cs="Times New Roman"/>
      <w:sz w:val="24"/>
      <w:szCs w:val="24"/>
      <w:lang w:val="ru-RU"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428285">
      <w:bodyDiv w:val="1"/>
      <w:marLeft w:val="0"/>
      <w:marRight w:val="0"/>
      <w:marTop w:val="0"/>
      <w:marBottom w:val="0"/>
      <w:divBdr>
        <w:top w:val="none" w:sz="0" w:space="0" w:color="auto"/>
        <w:left w:val="none" w:sz="0" w:space="0" w:color="auto"/>
        <w:bottom w:val="none" w:sz="0" w:space="0" w:color="auto"/>
        <w:right w:val="none" w:sz="0" w:space="0" w:color="auto"/>
      </w:divBdr>
    </w:div>
    <w:div w:id="34235771">
      <w:bodyDiv w:val="1"/>
      <w:marLeft w:val="0"/>
      <w:marRight w:val="0"/>
      <w:marTop w:val="0"/>
      <w:marBottom w:val="0"/>
      <w:divBdr>
        <w:top w:val="none" w:sz="0" w:space="0" w:color="auto"/>
        <w:left w:val="none" w:sz="0" w:space="0" w:color="auto"/>
        <w:bottom w:val="none" w:sz="0" w:space="0" w:color="auto"/>
        <w:right w:val="none" w:sz="0" w:space="0" w:color="auto"/>
      </w:divBdr>
    </w:div>
    <w:div w:id="100955095">
      <w:bodyDiv w:val="1"/>
      <w:marLeft w:val="0"/>
      <w:marRight w:val="0"/>
      <w:marTop w:val="0"/>
      <w:marBottom w:val="0"/>
      <w:divBdr>
        <w:top w:val="none" w:sz="0" w:space="0" w:color="auto"/>
        <w:left w:val="none" w:sz="0" w:space="0" w:color="auto"/>
        <w:bottom w:val="none" w:sz="0" w:space="0" w:color="auto"/>
        <w:right w:val="none" w:sz="0" w:space="0" w:color="auto"/>
      </w:divBdr>
    </w:div>
    <w:div w:id="129827171">
      <w:bodyDiv w:val="1"/>
      <w:marLeft w:val="0"/>
      <w:marRight w:val="0"/>
      <w:marTop w:val="0"/>
      <w:marBottom w:val="0"/>
      <w:divBdr>
        <w:top w:val="none" w:sz="0" w:space="0" w:color="auto"/>
        <w:left w:val="none" w:sz="0" w:space="0" w:color="auto"/>
        <w:bottom w:val="none" w:sz="0" w:space="0" w:color="auto"/>
        <w:right w:val="none" w:sz="0" w:space="0" w:color="auto"/>
      </w:divBdr>
    </w:div>
    <w:div w:id="176385960">
      <w:bodyDiv w:val="1"/>
      <w:marLeft w:val="0"/>
      <w:marRight w:val="0"/>
      <w:marTop w:val="0"/>
      <w:marBottom w:val="0"/>
      <w:divBdr>
        <w:top w:val="none" w:sz="0" w:space="0" w:color="auto"/>
        <w:left w:val="none" w:sz="0" w:space="0" w:color="auto"/>
        <w:bottom w:val="none" w:sz="0" w:space="0" w:color="auto"/>
        <w:right w:val="none" w:sz="0" w:space="0" w:color="auto"/>
      </w:divBdr>
    </w:div>
    <w:div w:id="334041356">
      <w:bodyDiv w:val="1"/>
      <w:marLeft w:val="0"/>
      <w:marRight w:val="0"/>
      <w:marTop w:val="0"/>
      <w:marBottom w:val="0"/>
      <w:divBdr>
        <w:top w:val="none" w:sz="0" w:space="0" w:color="auto"/>
        <w:left w:val="none" w:sz="0" w:space="0" w:color="auto"/>
        <w:bottom w:val="none" w:sz="0" w:space="0" w:color="auto"/>
        <w:right w:val="none" w:sz="0" w:space="0" w:color="auto"/>
      </w:divBdr>
    </w:div>
    <w:div w:id="472676750">
      <w:bodyDiv w:val="1"/>
      <w:marLeft w:val="0"/>
      <w:marRight w:val="0"/>
      <w:marTop w:val="0"/>
      <w:marBottom w:val="0"/>
      <w:divBdr>
        <w:top w:val="none" w:sz="0" w:space="0" w:color="auto"/>
        <w:left w:val="none" w:sz="0" w:space="0" w:color="auto"/>
        <w:bottom w:val="none" w:sz="0" w:space="0" w:color="auto"/>
        <w:right w:val="none" w:sz="0" w:space="0" w:color="auto"/>
      </w:divBdr>
    </w:div>
    <w:div w:id="517354157">
      <w:bodyDiv w:val="1"/>
      <w:marLeft w:val="0"/>
      <w:marRight w:val="0"/>
      <w:marTop w:val="0"/>
      <w:marBottom w:val="0"/>
      <w:divBdr>
        <w:top w:val="none" w:sz="0" w:space="0" w:color="auto"/>
        <w:left w:val="none" w:sz="0" w:space="0" w:color="auto"/>
        <w:bottom w:val="none" w:sz="0" w:space="0" w:color="auto"/>
        <w:right w:val="none" w:sz="0" w:space="0" w:color="auto"/>
      </w:divBdr>
    </w:div>
    <w:div w:id="520823960">
      <w:bodyDiv w:val="1"/>
      <w:marLeft w:val="0"/>
      <w:marRight w:val="0"/>
      <w:marTop w:val="0"/>
      <w:marBottom w:val="0"/>
      <w:divBdr>
        <w:top w:val="none" w:sz="0" w:space="0" w:color="auto"/>
        <w:left w:val="none" w:sz="0" w:space="0" w:color="auto"/>
        <w:bottom w:val="none" w:sz="0" w:space="0" w:color="auto"/>
        <w:right w:val="none" w:sz="0" w:space="0" w:color="auto"/>
      </w:divBdr>
    </w:div>
    <w:div w:id="723061268">
      <w:bodyDiv w:val="1"/>
      <w:marLeft w:val="0"/>
      <w:marRight w:val="0"/>
      <w:marTop w:val="0"/>
      <w:marBottom w:val="0"/>
      <w:divBdr>
        <w:top w:val="none" w:sz="0" w:space="0" w:color="auto"/>
        <w:left w:val="none" w:sz="0" w:space="0" w:color="auto"/>
        <w:bottom w:val="none" w:sz="0" w:space="0" w:color="auto"/>
        <w:right w:val="none" w:sz="0" w:space="0" w:color="auto"/>
      </w:divBdr>
    </w:div>
    <w:div w:id="781463671">
      <w:bodyDiv w:val="1"/>
      <w:marLeft w:val="0"/>
      <w:marRight w:val="0"/>
      <w:marTop w:val="0"/>
      <w:marBottom w:val="0"/>
      <w:divBdr>
        <w:top w:val="none" w:sz="0" w:space="0" w:color="auto"/>
        <w:left w:val="none" w:sz="0" w:space="0" w:color="auto"/>
        <w:bottom w:val="none" w:sz="0" w:space="0" w:color="auto"/>
        <w:right w:val="none" w:sz="0" w:space="0" w:color="auto"/>
      </w:divBdr>
    </w:div>
    <w:div w:id="945816355">
      <w:bodyDiv w:val="1"/>
      <w:marLeft w:val="0"/>
      <w:marRight w:val="0"/>
      <w:marTop w:val="0"/>
      <w:marBottom w:val="0"/>
      <w:divBdr>
        <w:top w:val="none" w:sz="0" w:space="0" w:color="auto"/>
        <w:left w:val="none" w:sz="0" w:space="0" w:color="auto"/>
        <w:bottom w:val="none" w:sz="0" w:space="0" w:color="auto"/>
        <w:right w:val="none" w:sz="0" w:space="0" w:color="auto"/>
      </w:divBdr>
    </w:div>
    <w:div w:id="1165125181">
      <w:bodyDiv w:val="1"/>
      <w:marLeft w:val="0"/>
      <w:marRight w:val="0"/>
      <w:marTop w:val="0"/>
      <w:marBottom w:val="0"/>
      <w:divBdr>
        <w:top w:val="none" w:sz="0" w:space="0" w:color="auto"/>
        <w:left w:val="none" w:sz="0" w:space="0" w:color="auto"/>
        <w:bottom w:val="none" w:sz="0" w:space="0" w:color="auto"/>
        <w:right w:val="none" w:sz="0" w:space="0" w:color="auto"/>
      </w:divBdr>
    </w:div>
    <w:div w:id="1341353211">
      <w:bodyDiv w:val="1"/>
      <w:marLeft w:val="0"/>
      <w:marRight w:val="0"/>
      <w:marTop w:val="0"/>
      <w:marBottom w:val="0"/>
      <w:divBdr>
        <w:top w:val="none" w:sz="0" w:space="0" w:color="auto"/>
        <w:left w:val="none" w:sz="0" w:space="0" w:color="auto"/>
        <w:bottom w:val="none" w:sz="0" w:space="0" w:color="auto"/>
        <w:right w:val="none" w:sz="0" w:space="0" w:color="auto"/>
      </w:divBdr>
    </w:div>
    <w:div w:id="1629121517">
      <w:bodyDiv w:val="1"/>
      <w:marLeft w:val="0"/>
      <w:marRight w:val="0"/>
      <w:marTop w:val="0"/>
      <w:marBottom w:val="0"/>
      <w:divBdr>
        <w:top w:val="none" w:sz="0" w:space="0" w:color="auto"/>
        <w:left w:val="none" w:sz="0" w:space="0" w:color="auto"/>
        <w:bottom w:val="none" w:sz="0" w:space="0" w:color="auto"/>
        <w:right w:val="none" w:sz="0" w:space="0" w:color="auto"/>
      </w:divBdr>
    </w:div>
    <w:div w:id="1661079478">
      <w:bodyDiv w:val="1"/>
      <w:marLeft w:val="0"/>
      <w:marRight w:val="0"/>
      <w:marTop w:val="0"/>
      <w:marBottom w:val="0"/>
      <w:divBdr>
        <w:top w:val="none" w:sz="0" w:space="0" w:color="auto"/>
        <w:left w:val="none" w:sz="0" w:space="0" w:color="auto"/>
        <w:bottom w:val="none" w:sz="0" w:space="0" w:color="auto"/>
        <w:right w:val="none" w:sz="0" w:space="0" w:color="auto"/>
      </w:divBdr>
    </w:div>
    <w:div w:id="1667591624">
      <w:bodyDiv w:val="1"/>
      <w:marLeft w:val="0"/>
      <w:marRight w:val="0"/>
      <w:marTop w:val="0"/>
      <w:marBottom w:val="0"/>
      <w:divBdr>
        <w:top w:val="none" w:sz="0" w:space="0" w:color="auto"/>
        <w:left w:val="none" w:sz="0" w:space="0" w:color="auto"/>
        <w:bottom w:val="none" w:sz="0" w:space="0" w:color="auto"/>
        <w:right w:val="none" w:sz="0" w:space="0" w:color="auto"/>
      </w:divBdr>
    </w:div>
    <w:div w:id="1832985815">
      <w:bodyDiv w:val="1"/>
      <w:marLeft w:val="0"/>
      <w:marRight w:val="0"/>
      <w:marTop w:val="0"/>
      <w:marBottom w:val="0"/>
      <w:divBdr>
        <w:top w:val="none" w:sz="0" w:space="0" w:color="auto"/>
        <w:left w:val="none" w:sz="0" w:space="0" w:color="auto"/>
        <w:bottom w:val="none" w:sz="0" w:space="0" w:color="auto"/>
        <w:right w:val="none" w:sz="0" w:space="0" w:color="auto"/>
      </w:divBdr>
    </w:div>
    <w:div w:id="1864394999">
      <w:marLeft w:val="0"/>
      <w:marRight w:val="0"/>
      <w:marTop w:val="0"/>
      <w:marBottom w:val="0"/>
      <w:divBdr>
        <w:top w:val="none" w:sz="0" w:space="0" w:color="auto"/>
        <w:left w:val="none" w:sz="0" w:space="0" w:color="auto"/>
        <w:bottom w:val="none" w:sz="0" w:space="0" w:color="auto"/>
        <w:right w:val="none" w:sz="0" w:space="0" w:color="auto"/>
      </w:divBdr>
    </w:div>
    <w:div w:id="1864395000">
      <w:marLeft w:val="0"/>
      <w:marRight w:val="0"/>
      <w:marTop w:val="0"/>
      <w:marBottom w:val="0"/>
      <w:divBdr>
        <w:top w:val="none" w:sz="0" w:space="0" w:color="auto"/>
        <w:left w:val="none" w:sz="0" w:space="0" w:color="auto"/>
        <w:bottom w:val="none" w:sz="0" w:space="0" w:color="auto"/>
        <w:right w:val="none" w:sz="0" w:space="0" w:color="auto"/>
      </w:divBdr>
    </w:div>
    <w:div w:id="1864395001">
      <w:marLeft w:val="0"/>
      <w:marRight w:val="0"/>
      <w:marTop w:val="0"/>
      <w:marBottom w:val="0"/>
      <w:divBdr>
        <w:top w:val="none" w:sz="0" w:space="0" w:color="auto"/>
        <w:left w:val="none" w:sz="0" w:space="0" w:color="auto"/>
        <w:bottom w:val="none" w:sz="0" w:space="0" w:color="auto"/>
        <w:right w:val="none" w:sz="0" w:space="0" w:color="auto"/>
      </w:divBdr>
    </w:div>
    <w:div w:id="1864395002">
      <w:marLeft w:val="0"/>
      <w:marRight w:val="0"/>
      <w:marTop w:val="0"/>
      <w:marBottom w:val="0"/>
      <w:divBdr>
        <w:top w:val="none" w:sz="0" w:space="0" w:color="auto"/>
        <w:left w:val="none" w:sz="0" w:space="0" w:color="auto"/>
        <w:bottom w:val="none" w:sz="0" w:space="0" w:color="auto"/>
        <w:right w:val="none" w:sz="0" w:space="0" w:color="auto"/>
      </w:divBdr>
    </w:div>
    <w:div w:id="1864395003">
      <w:marLeft w:val="0"/>
      <w:marRight w:val="0"/>
      <w:marTop w:val="0"/>
      <w:marBottom w:val="0"/>
      <w:divBdr>
        <w:top w:val="none" w:sz="0" w:space="0" w:color="auto"/>
        <w:left w:val="none" w:sz="0" w:space="0" w:color="auto"/>
        <w:bottom w:val="none" w:sz="0" w:space="0" w:color="auto"/>
        <w:right w:val="none" w:sz="0" w:space="0" w:color="auto"/>
      </w:divBdr>
    </w:div>
    <w:div w:id="1864395004">
      <w:marLeft w:val="0"/>
      <w:marRight w:val="0"/>
      <w:marTop w:val="0"/>
      <w:marBottom w:val="0"/>
      <w:divBdr>
        <w:top w:val="none" w:sz="0" w:space="0" w:color="auto"/>
        <w:left w:val="none" w:sz="0" w:space="0" w:color="auto"/>
        <w:bottom w:val="none" w:sz="0" w:space="0" w:color="auto"/>
        <w:right w:val="none" w:sz="0" w:space="0" w:color="auto"/>
      </w:divBdr>
    </w:div>
    <w:div w:id="1864395005">
      <w:marLeft w:val="0"/>
      <w:marRight w:val="0"/>
      <w:marTop w:val="0"/>
      <w:marBottom w:val="0"/>
      <w:divBdr>
        <w:top w:val="none" w:sz="0" w:space="0" w:color="auto"/>
        <w:left w:val="none" w:sz="0" w:space="0" w:color="auto"/>
        <w:bottom w:val="none" w:sz="0" w:space="0" w:color="auto"/>
        <w:right w:val="none" w:sz="0" w:space="0" w:color="auto"/>
      </w:divBdr>
    </w:div>
    <w:div w:id="1864395006">
      <w:marLeft w:val="0"/>
      <w:marRight w:val="0"/>
      <w:marTop w:val="0"/>
      <w:marBottom w:val="0"/>
      <w:divBdr>
        <w:top w:val="none" w:sz="0" w:space="0" w:color="auto"/>
        <w:left w:val="none" w:sz="0" w:space="0" w:color="auto"/>
        <w:bottom w:val="none" w:sz="0" w:space="0" w:color="auto"/>
        <w:right w:val="none" w:sz="0" w:space="0" w:color="auto"/>
      </w:divBdr>
    </w:div>
    <w:div w:id="1864395007">
      <w:marLeft w:val="0"/>
      <w:marRight w:val="0"/>
      <w:marTop w:val="0"/>
      <w:marBottom w:val="0"/>
      <w:divBdr>
        <w:top w:val="none" w:sz="0" w:space="0" w:color="auto"/>
        <w:left w:val="none" w:sz="0" w:space="0" w:color="auto"/>
        <w:bottom w:val="none" w:sz="0" w:space="0" w:color="auto"/>
        <w:right w:val="none" w:sz="0" w:space="0" w:color="auto"/>
      </w:divBdr>
    </w:div>
    <w:div w:id="1864395008">
      <w:marLeft w:val="0"/>
      <w:marRight w:val="0"/>
      <w:marTop w:val="0"/>
      <w:marBottom w:val="0"/>
      <w:divBdr>
        <w:top w:val="none" w:sz="0" w:space="0" w:color="auto"/>
        <w:left w:val="none" w:sz="0" w:space="0" w:color="auto"/>
        <w:bottom w:val="none" w:sz="0" w:space="0" w:color="auto"/>
        <w:right w:val="none" w:sz="0" w:space="0" w:color="auto"/>
      </w:divBdr>
    </w:div>
    <w:div w:id="1864395009">
      <w:marLeft w:val="0"/>
      <w:marRight w:val="0"/>
      <w:marTop w:val="0"/>
      <w:marBottom w:val="0"/>
      <w:divBdr>
        <w:top w:val="none" w:sz="0" w:space="0" w:color="auto"/>
        <w:left w:val="none" w:sz="0" w:space="0" w:color="auto"/>
        <w:bottom w:val="none" w:sz="0" w:space="0" w:color="auto"/>
        <w:right w:val="none" w:sz="0" w:space="0" w:color="auto"/>
      </w:divBdr>
    </w:div>
    <w:div w:id="1864395010">
      <w:marLeft w:val="0"/>
      <w:marRight w:val="0"/>
      <w:marTop w:val="0"/>
      <w:marBottom w:val="0"/>
      <w:divBdr>
        <w:top w:val="none" w:sz="0" w:space="0" w:color="auto"/>
        <w:left w:val="none" w:sz="0" w:space="0" w:color="auto"/>
        <w:bottom w:val="none" w:sz="0" w:space="0" w:color="auto"/>
        <w:right w:val="none" w:sz="0" w:space="0" w:color="auto"/>
      </w:divBdr>
    </w:div>
    <w:div w:id="1864395011">
      <w:marLeft w:val="0"/>
      <w:marRight w:val="0"/>
      <w:marTop w:val="0"/>
      <w:marBottom w:val="0"/>
      <w:divBdr>
        <w:top w:val="none" w:sz="0" w:space="0" w:color="auto"/>
        <w:left w:val="none" w:sz="0" w:space="0" w:color="auto"/>
        <w:bottom w:val="none" w:sz="0" w:space="0" w:color="auto"/>
        <w:right w:val="none" w:sz="0" w:space="0" w:color="auto"/>
      </w:divBdr>
    </w:div>
    <w:div w:id="1864395012">
      <w:marLeft w:val="0"/>
      <w:marRight w:val="0"/>
      <w:marTop w:val="0"/>
      <w:marBottom w:val="0"/>
      <w:divBdr>
        <w:top w:val="none" w:sz="0" w:space="0" w:color="auto"/>
        <w:left w:val="none" w:sz="0" w:space="0" w:color="auto"/>
        <w:bottom w:val="none" w:sz="0" w:space="0" w:color="auto"/>
        <w:right w:val="none" w:sz="0" w:space="0" w:color="auto"/>
      </w:divBdr>
    </w:div>
    <w:div w:id="1864395013">
      <w:marLeft w:val="0"/>
      <w:marRight w:val="0"/>
      <w:marTop w:val="0"/>
      <w:marBottom w:val="0"/>
      <w:divBdr>
        <w:top w:val="none" w:sz="0" w:space="0" w:color="auto"/>
        <w:left w:val="none" w:sz="0" w:space="0" w:color="auto"/>
        <w:bottom w:val="none" w:sz="0" w:space="0" w:color="auto"/>
        <w:right w:val="none" w:sz="0" w:space="0" w:color="auto"/>
      </w:divBdr>
    </w:div>
    <w:div w:id="1864395014">
      <w:marLeft w:val="0"/>
      <w:marRight w:val="0"/>
      <w:marTop w:val="0"/>
      <w:marBottom w:val="0"/>
      <w:divBdr>
        <w:top w:val="none" w:sz="0" w:space="0" w:color="auto"/>
        <w:left w:val="none" w:sz="0" w:space="0" w:color="auto"/>
        <w:bottom w:val="none" w:sz="0" w:space="0" w:color="auto"/>
        <w:right w:val="none" w:sz="0" w:space="0" w:color="auto"/>
      </w:divBdr>
    </w:div>
    <w:div w:id="1874951618">
      <w:bodyDiv w:val="1"/>
      <w:marLeft w:val="0"/>
      <w:marRight w:val="0"/>
      <w:marTop w:val="0"/>
      <w:marBottom w:val="0"/>
      <w:divBdr>
        <w:top w:val="none" w:sz="0" w:space="0" w:color="auto"/>
        <w:left w:val="none" w:sz="0" w:space="0" w:color="auto"/>
        <w:bottom w:val="none" w:sz="0" w:space="0" w:color="auto"/>
        <w:right w:val="none" w:sz="0" w:space="0" w:color="auto"/>
      </w:divBdr>
    </w:div>
    <w:div w:id="1910534064">
      <w:bodyDiv w:val="1"/>
      <w:marLeft w:val="0"/>
      <w:marRight w:val="0"/>
      <w:marTop w:val="0"/>
      <w:marBottom w:val="0"/>
      <w:divBdr>
        <w:top w:val="none" w:sz="0" w:space="0" w:color="auto"/>
        <w:left w:val="none" w:sz="0" w:space="0" w:color="auto"/>
        <w:bottom w:val="none" w:sz="0" w:space="0" w:color="auto"/>
        <w:right w:val="none" w:sz="0" w:space="0" w:color="auto"/>
      </w:divBdr>
    </w:div>
    <w:div w:id="1948855327">
      <w:bodyDiv w:val="1"/>
      <w:marLeft w:val="0"/>
      <w:marRight w:val="0"/>
      <w:marTop w:val="0"/>
      <w:marBottom w:val="0"/>
      <w:divBdr>
        <w:top w:val="none" w:sz="0" w:space="0" w:color="auto"/>
        <w:left w:val="none" w:sz="0" w:space="0" w:color="auto"/>
        <w:bottom w:val="none" w:sz="0" w:space="0" w:color="auto"/>
        <w:right w:val="none" w:sz="0" w:space="0" w:color="auto"/>
      </w:divBdr>
    </w:div>
    <w:div w:id="1980960021">
      <w:bodyDiv w:val="1"/>
      <w:marLeft w:val="0"/>
      <w:marRight w:val="0"/>
      <w:marTop w:val="0"/>
      <w:marBottom w:val="0"/>
      <w:divBdr>
        <w:top w:val="none" w:sz="0" w:space="0" w:color="auto"/>
        <w:left w:val="none" w:sz="0" w:space="0" w:color="auto"/>
        <w:bottom w:val="none" w:sz="0" w:space="0" w:color="auto"/>
        <w:right w:val="none" w:sz="0" w:space="0" w:color="auto"/>
      </w:divBdr>
    </w:div>
    <w:div w:id="2017726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1.wdp"/><Relationship Id="rId21" Type="http://schemas.openxmlformats.org/officeDocument/2006/relationships/image" Target="media/image14.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doi.org/10.22449/1573-160X-2019-1-13-31" TargetMode="External"/><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102"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12.png"/><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dx.doi.org/10.3390/w11112377" TargetMode="External"/><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8.jpeg"/><Relationship Id="rId8" Type="http://schemas.openxmlformats.org/officeDocument/2006/relationships/endnotes" Target="endnotes.xml"/><Relationship Id="rId51" Type="http://schemas.openxmlformats.org/officeDocument/2006/relationships/image" Target="media/image39.gif"/><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doi.org/10.32014/2020.2518-1483.89" TargetMode="External"/><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4.emf"/><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2.png"/><Relationship Id="rId52" Type="http://schemas.openxmlformats.org/officeDocument/2006/relationships/image" Target="media/image40.gif"/><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png"/><Relationship Id="rId34" Type="http://schemas.openxmlformats.org/officeDocument/2006/relationships/hyperlink" Target="https://doi.org/10.1134/S0001437020020137" TargetMode="External"/><Relationship Id="rId50" Type="http://schemas.openxmlformats.org/officeDocument/2006/relationships/image" Target="media/image38.gif"/><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526597-DFFF-471C-BF56-D652934DF9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TotalTime>
  <Pages>110</Pages>
  <Words>16870</Words>
  <Characters>96162</Characters>
  <Application>Microsoft Office Word</Application>
  <DocSecurity>0</DocSecurity>
  <Lines>801</Lines>
  <Paragraphs>225</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112807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User</cp:lastModifiedBy>
  <cp:revision>9</cp:revision>
  <cp:lastPrinted>2020-10-28T13:57:00Z</cp:lastPrinted>
  <dcterms:created xsi:type="dcterms:W3CDTF">2020-10-26T06:52:00Z</dcterms:created>
  <dcterms:modified xsi:type="dcterms:W3CDTF">2020-10-30T21:36:00Z</dcterms:modified>
</cp:coreProperties>
</file>