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0F2D" w:rsidRDefault="004D0F2D" w:rsidP="005B6BD6">
      <w:pPr>
        <w:tabs>
          <w:tab w:val="left" w:pos="4253"/>
        </w:tabs>
        <w:spacing w:after="0" w:line="360" w:lineRule="auto"/>
        <w:jc w:val="center"/>
        <w:rPr>
          <w:rFonts w:ascii="Times New Roman" w:eastAsia="Calibri" w:hAnsi="Times New Roman" w:cs="Times New Roman"/>
          <w:b/>
          <w:sz w:val="24"/>
          <w:szCs w:val="24"/>
          <w:lang w:val="en-US"/>
        </w:rPr>
      </w:pPr>
      <w:r w:rsidRPr="004D0F2D">
        <w:rPr>
          <w:rFonts w:ascii="Times New Roman" w:hAnsi="Times New Roman"/>
          <w:noProof/>
          <w:sz w:val="24"/>
          <w:szCs w:val="24"/>
        </w:rPr>
        <w:drawing>
          <wp:anchor distT="0" distB="0" distL="114300" distR="114300" simplePos="0" relativeHeight="251900416" behindDoc="0" locked="0" layoutInCell="1" allowOverlap="1">
            <wp:simplePos x="0" y="0"/>
            <wp:positionH relativeFrom="column">
              <wp:posOffset>1126724</wp:posOffset>
            </wp:positionH>
            <wp:positionV relativeFrom="paragraph">
              <wp:posOffset>170456</wp:posOffset>
            </wp:positionV>
            <wp:extent cx="4995499" cy="7832035"/>
            <wp:effectExtent l="19050" t="0" r="0" b="0"/>
            <wp:wrapNone/>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4998334" cy="7836480"/>
                    </a:xfrm>
                    <a:prstGeom prst="rect">
                      <a:avLst/>
                    </a:prstGeom>
                    <a:noFill/>
                    <a:ln w="9525">
                      <a:noFill/>
                      <a:miter lim="800000"/>
                      <a:headEnd/>
                      <a:tailEnd/>
                    </a:ln>
                  </pic:spPr>
                </pic:pic>
              </a:graphicData>
            </a:graphic>
          </wp:anchor>
        </w:drawing>
      </w:r>
    </w:p>
    <w:p w:rsidR="004D0F2D" w:rsidRDefault="004D0F2D"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8A5ACE" w:rsidRDefault="008A5ACE" w:rsidP="005B6BD6">
      <w:pPr>
        <w:tabs>
          <w:tab w:val="left" w:pos="4253"/>
        </w:tabs>
        <w:spacing w:after="0" w:line="360" w:lineRule="auto"/>
        <w:jc w:val="center"/>
        <w:rPr>
          <w:rFonts w:ascii="Times New Roman" w:eastAsia="Calibri" w:hAnsi="Times New Roman" w:cs="Times New Roman"/>
          <w:b/>
          <w:sz w:val="24"/>
          <w:szCs w:val="24"/>
          <w:lang w:val="en-US"/>
        </w:rPr>
      </w:pPr>
    </w:p>
    <w:p w:rsidR="004D0F2D" w:rsidRDefault="003F7B43" w:rsidP="005B6BD6">
      <w:pPr>
        <w:tabs>
          <w:tab w:val="left" w:pos="4253"/>
        </w:tabs>
        <w:spacing w:after="0" w:line="360" w:lineRule="auto"/>
        <w:jc w:val="center"/>
        <w:rPr>
          <w:rFonts w:ascii="Times New Roman" w:eastAsia="Calibri" w:hAnsi="Times New Roman" w:cs="Times New Roman"/>
          <w:b/>
          <w:sz w:val="24"/>
          <w:szCs w:val="24"/>
          <w:lang w:val="en-US"/>
        </w:rPr>
      </w:pPr>
      <w:r>
        <w:rPr>
          <w:rFonts w:ascii="Times New Roman" w:eastAsia="Calibri" w:hAnsi="Times New Roman" w:cs="Times New Roman"/>
          <w:b/>
          <w:noProof/>
          <w:sz w:val="24"/>
          <w:szCs w:val="24"/>
        </w:rPr>
        <w:pict>
          <v:rect id="_x0000_s1328" style="position:absolute;left:0;text-align:left;margin-left:197.6pt;margin-top:191.9pt;width:49.4pt;height:29pt;z-index:251901440" fillcolor="white [3212]" stroked="f"/>
        </w:pict>
      </w:r>
    </w:p>
    <w:p w:rsidR="00733E54" w:rsidRPr="009B765E" w:rsidRDefault="004D0F2D" w:rsidP="00733E54">
      <w:pPr>
        <w:spacing w:after="0" w:line="360" w:lineRule="auto"/>
        <w:jc w:val="center"/>
        <w:rPr>
          <w:rFonts w:ascii="Times New Roman" w:eastAsia="Times New Roman" w:hAnsi="Times New Roman" w:cs="Times New Roman"/>
          <w:b/>
          <w:sz w:val="24"/>
          <w:szCs w:val="24"/>
        </w:rPr>
      </w:pPr>
      <w:r w:rsidRPr="004D0F2D">
        <w:rPr>
          <w:rFonts w:ascii="Times New Roman" w:eastAsia="Calibri" w:hAnsi="Times New Roman" w:cs="Times New Roman"/>
          <w:b/>
          <w:noProof/>
          <w:sz w:val="24"/>
          <w:szCs w:val="24"/>
        </w:rPr>
        <w:lastRenderedPageBreak/>
        <w:drawing>
          <wp:inline distT="0" distB="0" distL="0" distR="0">
            <wp:extent cx="5941254" cy="8833899"/>
            <wp:effectExtent l="19050" t="0" r="2346" b="0"/>
            <wp:docPr id="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5941254" cy="8833899"/>
                    </a:xfrm>
                    <a:prstGeom prst="rect">
                      <a:avLst/>
                    </a:prstGeom>
                    <a:noFill/>
                    <a:ln w="9525">
                      <a:noFill/>
                      <a:miter lim="800000"/>
                      <a:headEnd/>
                      <a:tailEnd/>
                    </a:ln>
                  </pic:spPr>
                </pic:pic>
              </a:graphicData>
            </a:graphic>
          </wp:inline>
        </w:drawing>
      </w:r>
      <w:r w:rsidR="00A77E51">
        <w:rPr>
          <w:rFonts w:ascii="Times New Roman" w:hAnsi="Times New Roman"/>
          <w:sz w:val="24"/>
          <w:szCs w:val="24"/>
        </w:rPr>
        <w:br w:type="page"/>
      </w:r>
      <w:r w:rsidR="00733E54" w:rsidRPr="009B765E">
        <w:rPr>
          <w:rFonts w:ascii="Times New Roman" w:eastAsia="Times New Roman" w:hAnsi="Times New Roman" w:cs="Times New Roman"/>
          <w:b/>
          <w:sz w:val="24"/>
          <w:szCs w:val="24"/>
        </w:rPr>
        <w:lastRenderedPageBreak/>
        <w:t>РЕФЕРАТ</w:t>
      </w:r>
    </w:p>
    <w:p w:rsidR="00733E54" w:rsidRPr="00DE7E77" w:rsidRDefault="00733E54" w:rsidP="00733E54">
      <w:pPr>
        <w:spacing w:after="0" w:line="360" w:lineRule="auto"/>
        <w:jc w:val="center"/>
        <w:rPr>
          <w:rFonts w:ascii="Times New Roman" w:eastAsia="Times New Roman" w:hAnsi="Times New Roman" w:cs="Times New Roman"/>
          <w:sz w:val="24"/>
          <w:szCs w:val="24"/>
          <w:lang w:val="kk-KZ"/>
        </w:rPr>
      </w:pPr>
    </w:p>
    <w:p w:rsidR="00733E54" w:rsidRPr="00CA6AF0" w:rsidRDefault="00DE69D7" w:rsidP="009B765E">
      <w:pPr>
        <w:tabs>
          <w:tab w:val="left" w:pos="993"/>
        </w:tabs>
        <w:spacing w:after="0" w:line="360" w:lineRule="auto"/>
        <w:ind w:firstLine="709"/>
        <w:rPr>
          <w:rFonts w:ascii="Times New Roman" w:eastAsia="Times New Roman" w:hAnsi="Times New Roman" w:cs="Times New Roman"/>
          <w:sz w:val="24"/>
          <w:szCs w:val="24"/>
        </w:rPr>
      </w:pPr>
      <w:r w:rsidRPr="00DE69D7">
        <w:rPr>
          <w:rFonts w:ascii="Times New Roman" w:eastAsia="Times New Roman" w:hAnsi="Times New Roman" w:cs="Times New Roman"/>
          <w:sz w:val="24"/>
          <w:szCs w:val="24"/>
        </w:rPr>
        <w:t>Отчет 4</w:t>
      </w:r>
      <w:r>
        <w:rPr>
          <w:rFonts w:ascii="Times New Roman" w:eastAsia="Times New Roman" w:hAnsi="Times New Roman" w:cs="Times New Roman"/>
          <w:sz w:val="24"/>
          <w:szCs w:val="24"/>
        </w:rPr>
        <w:t>2</w:t>
      </w:r>
      <w:r w:rsidRPr="00DE69D7">
        <w:rPr>
          <w:rFonts w:ascii="Times New Roman" w:eastAsia="Times New Roman" w:hAnsi="Times New Roman" w:cs="Times New Roman"/>
          <w:sz w:val="24"/>
          <w:szCs w:val="24"/>
        </w:rPr>
        <w:t xml:space="preserve"> </w:t>
      </w:r>
      <w:r w:rsidR="00733E54" w:rsidRPr="00DE69D7">
        <w:rPr>
          <w:rFonts w:ascii="Times New Roman" w:eastAsia="Times New Roman" w:hAnsi="Times New Roman" w:cs="Times New Roman"/>
          <w:sz w:val="24"/>
          <w:szCs w:val="24"/>
        </w:rPr>
        <w:t xml:space="preserve">с.,  19 рис., </w:t>
      </w:r>
      <w:r w:rsidR="00A115F5" w:rsidRPr="00DE69D7">
        <w:rPr>
          <w:rFonts w:ascii="Times New Roman" w:eastAsia="Times New Roman" w:hAnsi="Times New Roman" w:cs="Times New Roman"/>
          <w:sz w:val="24"/>
          <w:szCs w:val="24"/>
          <w:lang w:val="kk-KZ"/>
        </w:rPr>
        <w:t>1 табл., 20</w:t>
      </w:r>
      <w:r w:rsidR="00733E54" w:rsidRPr="00DE69D7">
        <w:rPr>
          <w:rFonts w:ascii="Times New Roman" w:eastAsia="Times New Roman" w:hAnsi="Times New Roman" w:cs="Times New Roman"/>
          <w:sz w:val="24"/>
          <w:szCs w:val="24"/>
        </w:rPr>
        <w:t xml:space="preserve"> источников,</w:t>
      </w:r>
      <w:r w:rsidRPr="00DE69D7">
        <w:rPr>
          <w:rFonts w:ascii="Times New Roman" w:eastAsia="Times New Roman" w:hAnsi="Times New Roman" w:cs="Times New Roman"/>
          <w:sz w:val="24"/>
          <w:szCs w:val="24"/>
        </w:rPr>
        <w:t xml:space="preserve"> 3</w:t>
      </w:r>
      <w:r w:rsidR="00733E54" w:rsidRPr="00DE69D7">
        <w:rPr>
          <w:rFonts w:ascii="Times New Roman" w:eastAsia="Times New Roman" w:hAnsi="Times New Roman" w:cs="Times New Roman"/>
          <w:sz w:val="24"/>
          <w:szCs w:val="24"/>
        </w:rPr>
        <w:t xml:space="preserve"> прил.</w:t>
      </w:r>
    </w:p>
    <w:p w:rsidR="00733E54" w:rsidRPr="00CA6AF0" w:rsidRDefault="00733E54" w:rsidP="009B765E">
      <w:pPr>
        <w:spacing w:after="0" w:line="360" w:lineRule="auto"/>
        <w:ind w:firstLine="709"/>
        <w:jc w:val="both"/>
        <w:rPr>
          <w:rFonts w:ascii="Times New Roman" w:eastAsia="Times New Roman" w:hAnsi="Times New Roman" w:cs="Times New Roman"/>
          <w:sz w:val="24"/>
          <w:szCs w:val="24"/>
        </w:rPr>
      </w:pPr>
      <w:r w:rsidRPr="00CA6AF0">
        <w:rPr>
          <w:rFonts w:ascii="Times New Roman" w:eastAsia="Times New Roman" w:hAnsi="Times New Roman" w:cs="Times New Roman"/>
          <w:caps/>
          <w:sz w:val="24"/>
          <w:szCs w:val="24"/>
        </w:rPr>
        <w:t xml:space="preserve">ионолюминесценция, </w:t>
      </w:r>
      <w:r w:rsidRPr="00CA6AF0">
        <w:rPr>
          <w:rFonts w:ascii="Times New Roman" w:eastAsia="Times New Roman" w:hAnsi="Times New Roman" w:cs="Times New Roman"/>
          <w:sz w:val="24"/>
          <w:szCs w:val="24"/>
        </w:rPr>
        <w:t xml:space="preserve">БЫСТРЫЕ ТЯЖЕЛЫЕ ИОНЫ, ПОПЕРЕЧНЫЙ СКОЛ, НАНОТВЕРДОСТЬ, </w:t>
      </w:r>
      <w:r>
        <w:rPr>
          <w:rFonts w:ascii="Times New Roman" w:eastAsia="Times New Roman" w:hAnsi="Times New Roman" w:cs="Times New Roman"/>
          <w:sz w:val="24"/>
          <w:szCs w:val="24"/>
        </w:rPr>
        <w:t>ФОТО</w:t>
      </w:r>
      <w:r w:rsidRPr="00CA6AF0">
        <w:rPr>
          <w:rFonts w:ascii="Times New Roman" w:eastAsia="Times New Roman" w:hAnsi="Times New Roman" w:cs="Times New Roman"/>
          <w:sz w:val="24"/>
          <w:szCs w:val="24"/>
        </w:rPr>
        <w:t>ЛЮМИНЕСЦЕНЦИЯ</w:t>
      </w:r>
    </w:p>
    <w:p w:rsidR="00733E54" w:rsidRPr="00B847C8" w:rsidRDefault="00733E54" w:rsidP="009B765E">
      <w:pPr>
        <w:spacing w:after="0" w:line="360" w:lineRule="auto"/>
        <w:ind w:firstLine="709"/>
        <w:jc w:val="both"/>
        <w:rPr>
          <w:rFonts w:ascii="Times New Roman" w:eastAsia="Times New Roman" w:hAnsi="Times New Roman" w:cs="Times New Roman"/>
          <w:sz w:val="24"/>
          <w:szCs w:val="24"/>
        </w:rPr>
      </w:pPr>
      <w:r w:rsidRPr="00CA6AF0">
        <w:rPr>
          <w:rFonts w:ascii="Times New Roman" w:eastAsia="Times New Roman" w:hAnsi="Times New Roman" w:cs="Times New Roman"/>
          <w:sz w:val="24"/>
          <w:szCs w:val="24"/>
        </w:rPr>
        <w:t xml:space="preserve">Объектами исследования кристаллы </w:t>
      </w:r>
      <w:r>
        <w:rPr>
          <w:rFonts w:ascii="Times New Roman" w:eastAsia="Times New Roman" w:hAnsi="Times New Roman" w:cs="Times New Roman"/>
          <w:sz w:val="24"/>
          <w:szCs w:val="24"/>
          <w:lang w:val="en-US"/>
        </w:rPr>
        <w:t>MgO</w:t>
      </w:r>
      <w:r w:rsidR="00B847C8" w:rsidRPr="00B847C8">
        <w:rPr>
          <w:rFonts w:ascii="Times New Roman" w:eastAsia="Times New Roman" w:hAnsi="Times New Roman" w:cs="Times New Roman"/>
          <w:sz w:val="24"/>
          <w:szCs w:val="24"/>
        </w:rPr>
        <w:t>.</w:t>
      </w:r>
    </w:p>
    <w:p w:rsidR="00733E54" w:rsidRPr="00462C52" w:rsidRDefault="00733E54" w:rsidP="009B765E">
      <w:pPr>
        <w:spacing w:after="0" w:line="360" w:lineRule="auto"/>
        <w:ind w:firstLine="709"/>
        <w:jc w:val="both"/>
        <w:rPr>
          <w:rFonts w:ascii="Times New Roman" w:hAnsi="Times New Roman" w:cs="Times New Roman"/>
          <w:color w:val="FF0000"/>
          <w:sz w:val="24"/>
          <w:szCs w:val="24"/>
        </w:rPr>
      </w:pPr>
      <w:r w:rsidRPr="00CA6AF0">
        <w:rPr>
          <w:rFonts w:ascii="Times New Roman" w:eastAsia="Times New Roman" w:hAnsi="Times New Roman" w:cs="Times New Roman"/>
          <w:sz w:val="24"/>
          <w:szCs w:val="24"/>
        </w:rPr>
        <w:t>Методы исследования</w:t>
      </w:r>
      <w:r w:rsidRPr="008F1F19">
        <w:rPr>
          <w:rFonts w:ascii="Times New Roman" w:eastAsia="Times New Roman" w:hAnsi="Times New Roman" w:cs="Times New Roman"/>
          <w:sz w:val="24"/>
          <w:szCs w:val="24"/>
        </w:rPr>
        <w:t>:</w:t>
      </w:r>
      <w:r w:rsidR="00CC7AF3" w:rsidRPr="00CC7AF3">
        <w:rPr>
          <w:rFonts w:ascii="Times New Roman" w:eastAsia="Times New Roman" w:hAnsi="Times New Roman" w:cs="Times New Roman"/>
          <w:sz w:val="24"/>
          <w:szCs w:val="24"/>
        </w:rPr>
        <w:t xml:space="preserve"> </w:t>
      </w:r>
      <w:r w:rsidR="008F1F19">
        <w:rPr>
          <w:rFonts w:ascii="Times New Roman" w:hAnsi="Times New Roman" w:cs="Times New Roman"/>
          <w:sz w:val="24"/>
          <w:szCs w:val="24"/>
          <w:lang w:val="en-US"/>
        </w:rPr>
        <w:t>I</w:t>
      </w:r>
      <w:r w:rsidRPr="00CA6AF0">
        <w:rPr>
          <w:rFonts w:ascii="Times New Roman" w:hAnsi="Times New Roman" w:cs="Times New Roman"/>
          <w:sz w:val="24"/>
          <w:szCs w:val="24"/>
          <w:lang w:val="en-US"/>
        </w:rPr>
        <w:t>n</w:t>
      </w:r>
      <w:r w:rsidRPr="00CA6AF0">
        <w:rPr>
          <w:rFonts w:ascii="Times New Roman" w:hAnsi="Times New Roman" w:cs="Times New Roman"/>
          <w:sz w:val="24"/>
          <w:szCs w:val="24"/>
        </w:rPr>
        <w:t>-</w:t>
      </w:r>
      <w:r w:rsidRPr="00CA6AF0">
        <w:rPr>
          <w:rFonts w:ascii="Times New Roman" w:hAnsi="Times New Roman" w:cs="Times New Roman"/>
          <w:sz w:val="24"/>
          <w:szCs w:val="24"/>
          <w:lang w:val="en-US"/>
        </w:rPr>
        <w:t>situ</w:t>
      </w:r>
      <w:r w:rsidR="004D0F2D" w:rsidRPr="00CC7AF3">
        <w:rPr>
          <w:rFonts w:ascii="Times New Roman" w:hAnsi="Times New Roman" w:cs="Times New Roman"/>
          <w:sz w:val="24"/>
          <w:szCs w:val="24"/>
        </w:rPr>
        <w:t xml:space="preserve"> </w:t>
      </w:r>
      <w:r w:rsidR="00462C52">
        <w:rPr>
          <w:rFonts w:ascii="Times New Roman" w:hAnsi="Times New Roman" w:cs="Times New Roman"/>
          <w:sz w:val="24"/>
          <w:szCs w:val="24"/>
        </w:rPr>
        <w:t>и</w:t>
      </w:r>
      <w:r w:rsidRPr="00CA6AF0">
        <w:rPr>
          <w:rFonts w:ascii="Times New Roman" w:hAnsi="Times New Roman" w:cs="Times New Roman"/>
          <w:sz w:val="24"/>
          <w:szCs w:val="24"/>
        </w:rPr>
        <w:t>онолюминесценции</w:t>
      </w:r>
      <w:r w:rsidR="009D7B64">
        <w:rPr>
          <w:rFonts w:ascii="Times New Roman" w:hAnsi="Times New Roman" w:cs="Times New Roman"/>
          <w:sz w:val="24"/>
          <w:szCs w:val="24"/>
        </w:rPr>
        <w:t xml:space="preserve"> (ИЛ)</w:t>
      </w:r>
      <w:r w:rsidRPr="00B847C8">
        <w:rPr>
          <w:rFonts w:ascii="Times New Roman" w:hAnsi="Times New Roman" w:cs="Times New Roman"/>
          <w:sz w:val="24"/>
          <w:szCs w:val="24"/>
        </w:rPr>
        <w:t>,</w:t>
      </w:r>
      <w:r w:rsidR="00CC7AF3" w:rsidRPr="00CC7AF3">
        <w:rPr>
          <w:rFonts w:ascii="Times New Roman" w:hAnsi="Times New Roman" w:cs="Times New Roman"/>
          <w:sz w:val="24"/>
          <w:szCs w:val="24"/>
        </w:rPr>
        <w:t xml:space="preserve"> </w:t>
      </w:r>
      <w:r w:rsidRPr="00697161">
        <w:rPr>
          <w:rFonts w:ascii="Times New Roman" w:hAnsi="Times New Roman" w:cs="Times New Roman"/>
          <w:sz w:val="24"/>
          <w:szCs w:val="24"/>
        </w:rPr>
        <w:t>АСМ, ПЭМ, ФЛ, КЛ.</w:t>
      </w:r>
    </w:p>
    <w:p w:rsidR="00733E54" w:rsidRPr="00CE11DA" w:rsidRDefault="00733E54" w:rsidP="009B765E">
      <w:pPr>
        <w:spacing w:after="0" w:line="360" w:lineRule="auto"/>
        <w:ind w:firstLine="709"/>
        <w:jc w:val="both"/>
        <w:rPr>
          <w:rFonts w:ascii="Times New Roman" w:eastAsia="Calibri" w:hAnsi="Times New Roman" w:cs="Times New Roman"/>
          <w:sz w:val="24"/>
          <w:szCs w:val="24"/>
        </w:rPr>
      </w:pPr>
      <w:r w:rsidRPr="00CA6AF0">
        <w:rPr>
          <w:rFonts w:ascii="Times New Roman" w:eastAsia="Times New Roman" w:hAnsi="Times New Roman" w:cs="Times New Roman"/>
          <w:sz w:val="24"/>
          <w:szCs w:val="24"/>
        </w:rPr>
        <w:t>Цель исследования:</w:t>
      </w:r>
      <w:r w:rsidR="00CC7AF3" w:rsidRPr="00CC7AF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создание и совершенствование комплекса для измерения </w:t>
      </w:r>
      <w:r w:rsidRPr="00CA6AF0">
        <w:rPr>
          <w:rFonts w:ascii="Times New Roman" w:eastAsia="Times New Roman" w:hAnsi="Times New Roman" w:cs="Times New Roman"/>
          <w:sz w:val="24"/>
          <w:szCs w:val="24"/>
        </w:rPr>
        <w:t>ИЛ</w:t>
      </w:r>
      <w:r>
        <w:rPr>
          <w:rFonts w:ascii="Times New Roman" w:eastAsia="Times New Roman" w:hAnsi="Times New Roman" w:cs="Times New Roman"/>
          <w:sz w:val="24"/>
          <w:szCs w:val="24"/>
        </w:rPr>
        <w:t xml:space="preserve"> на ускорителе </w:t>
      </w:r>
      <w:r w:rsidRPr="00CA6AF0">
        <w:rPr>
          <w:rFonts w:ascii="Times New Roman" w:eastAsia="Calibri" w:hAnsi="Times New Roman" w:cs="Times New Roman"/>
          <w:sz w:val="24"/>
          <w:szCs w:val="24"/>
        </w:rPr>
        <w:t>DС-60</w:t>
      </w:r>
      <w:r>
        <w:rPr>
          <w:rFonts w:ascii="Times New Roman" w:eastAsia="Calibri" w:hAnsi="Times New Roman" w:cs="Times New Roman"/>
          <w:sz w:val="24"/>
          <w:szCs w:val="24"/>
        </w:rPr>
        <w:t>. Измерение ИЛ</w:t>
      </w:r>
      <w:r w:rsidRPr="00CA6AF0">
        <w:rPr>
          <w:rFonts w:ascii="Times New Roman" w:eastAsia="Times New Roman" w:hAnsi="Times New Roman" w:cs="Times New Roman"/>
          <w:sz w:val="24"/>
          <w:szCs w:val="24"/>
        </w:rPr>
        <w:t xml:space="preserve"> в зависимости от условий облучения</w:t>
      </w:r>
      <w:r w:rsidRPr="00CA6AF0">
        <w:rPr>
          <w:rFonts w:ascii="Times New Roman" w:eastAsia="Calibri" w:hAnsi="Times New Roman" w:cs="Times New Roman"/>
          <w:sz w:val="24"/>
          <w:szCs w:val="24"/>
        </w:rPr>
        <w:t>, и структурных повреждений, вызванных облучением.</w:t>
      </w:r>
      <w:r w:rsidR="00CC7AF3" w:rsidRPr="00CC7AF3">
        <w:rPr>
          <w:rFonts w:ascii="Times New Roman" w:eastAsia="Calibri" w:hAnsi="Times New Roman" w:cs="Times New Roman"/>
          <w:sz w:val="24"/>
          <w:szCs w:val="24"/>
        </w:rPr>
        <w:t xml:space="preserve"> </w:t>
      </w:r>
      <w:r>
        <w:rPr>
          <w:rFonts w:ascii="Times New Roman" w:eastAsia="Times New Roman" w:hAnsi="Times New Roman" w:cs="Times New Roman"/>
          <w:bCs/>
          <w:sz w:val="24"/>
          <w:szCs w:val="24"/>
        </w:rPr>
        <w:t>Представлены о</w:t>
      </w:r>
      <w:r w:rsidRPr="007208D7">
        <w:rPr>
          <w:rFonts w:ascii="Times New Roman" w:eastAsia="Times New Roman" w:hAnsi="Times New Roman" w:cs="Times New Roman"/>
          <w:bCs/>
          <w:sz w:val="24"/>
          <w:szCs w:val="24"/>
        </w:rPr>
        <w:t>сновные результаты,</w:t>
      </w:r>
      <w:r>
        <w:rPr>
          <w:rFonts w:ascii="Times New Roman" w:eastAsia="Times New Roman" w:hAnsi="Times New Roman" w:cs="Times New Roman"/>
          <w:bCs/>
          <w:sz w:val="24"/>
          <w:szCs w:val="24"/>
        </w:rPr>
        <w:t xml:space="preserve"> полученные на этапе 2020 года, за предыдущие го</w:t>
      </w:r>
      <w:r w:rsidR="00462C52">
        <w:rPr>
          <w:rFonts w:ascii="Times New Roman" w:eastAsia="Times New Roman" w:hAnsi="Times New Roman" w:cs="Times New Roman"/>
          <w:bCs/>
          <w:sz w:val="24"/>
          <w:szCs w:val="24"/>
        </w:rPr>
        <w:t>ды нашли отражение в заключении</w:t>
      </w:r>
      <w:r w:rsidRPr="007208D7">
        <w:rPr>
          <w:rFonts w:ascii="Times New Roman" w:eastAsia="Times New Roman" w:hAnsi="Times New Roman" w:cs="Times New Roman"/>
          <w:bCs/>
          <w:sz w:val="24"/>
          <w:szCs w:val="24"/>
        </w:rPr>
        <w:t>:</w:t>
      </w:r>
    </w:p>
    <w:p w:rsidR="00733E54" w:rsidRPr="00CE11DA" w:rsidRDefault="00733E54" w:rsidP="00B847C8">
      <w:pPr>
        <w:numPr>
          <w:ilvl w:val="0"/>
          <w:numId w:val="15"/>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Создан комплекс по </w:t>
      </w:r>
      <w:r>
        <w:rPr>
          <w:rFonts w:ascii="Times New Roman" w:eastAsia="Times New Roman" w:hAnsi="Times New Roman" w:cs="Times New Roman"/>
          <w:sz w:val="24"/>
          <w:szCs w:val="24"/>
          <w:lang w:val="en-US"/>
        </w:rPr>
        <w:t>in</w:t>
      </w:r>
      <w:r w:rsidRPr="00512F7A">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situ</w:t>
      </w:r>
      <w:r w:rsidR="009D7B6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измерению высокоэнергетической ионолюминесценции на ускорителе </w:t>
      </w:r>
      <w:r>
        <w:rPr>
          <w:rFonts w:ascii="Times New Roman" w:eastAsia="Times New Roman" w:hAnsi="Times New Roman" w:cs="Times New Roman"/>
          <w:sz w:val="24"/>
          <w:szCs w:val="24"/>
          <w:lang w:val="en-US"/>
        </w:rPr>
        <w:t>DC</w:t>
      </w:r>
      <w:r w:rsidRPr="00512F7A">
        <w:rPr>
          <w:rFonts w:ascii="Times New Roman" w:eastAsia="Times New Roman" w:hAnsi="Times New Roman" w:cs="Times New Roman"/>
          <w:sz w:val="24"/>
          <w:szCs w:val="24"/>
        </w:rPr>
        <w:t>-60</w:t>
      </w:r>
      <w:r>
        <w:rPr>
          <w:rFonts w:ascii="Times New Roman" w:eastAsia="Times New Roman" w:hAnsi="Times New Roman" w:cs="Times New Roman"/>
          <w:sz w:val="24"/>
          <w:szCs w:val="24"/>
        </w:rPr>
        <w:t xml:space="preserve">. </w:t>
      </w:r>
      <w:r w:rsidRPr="00CE11DA">
        <w:rPr>
          <w:rFonts w:ascii="Times New Roman" w:eastAsia="Times New Roman" w:hAnsi="Times New Roman" w:cs="Times New Roman"/>
          <w:sz w:val="24"/>
          <w:szCs w:val="24"/>
        </w:rPr>
        <w:t xml:space="preserve">В 2020 году </w:t>
      </w:r>
      <w:r w:rsidRPr="00CE11DA">
        <w:rPr>
          <w:rFonts w:ascii="Times New Roman" w:hAnsi="Times New Roman" w:cs="Times New Roman"/>
          <w:sz w:val="24"/>
          <w:szCs w:val="24"/>
        </w:rPr>
        <w:t xml:space="preserve">были проведены работы по повышению временного разрешения установки. </w:t>
      </w:r>
      <w:r w:rsidRPr="00CE11DA">
        <w:rPr>
          <w:rFonts w:ascii="Times New Roman" w:hAnsi="Times New Roman" w:cs="Times New Roman"/>
          <w:spacing w:val="2"/>
          <w:sz w:val="24"/>
          <w:lang w:val="kk-KZ"/>
        </w:rPr>
        <w:t xml:space="preserve">В новой методике для генерации стопового сигнала впервые использовалась эмиссия электронов непосредственно с поверхности облучаемого образца. Это позволило получить временное разрешение </w:t>
      </w:r>
      <w:r w:rsidRPr="00CE11DA">
        <w:rPr>
          <w:rFonts w:ascii="Times New Roman" w:hAnsi="Times New Roman" w:cs="Times New Roman"/>
          <w:sz w:val="24"/>
          <w:szCs w:val="24"/>
        </w:rPr>
        <w:t>∆τ=250 пс.</w:t>
      </w:r>
    </w:p>
    <w:p w:rsidR="00733E54" w:rsidRDefault="00733E54" w:rsidP="00B847C8">
      <w:pPr>
        <w:numPr>
          <w:ilvl w:val="0"/>
          <w:numId w:val="15"/>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1B7A2B">
        <w:rPr>
          <w:rFonts w:ascii="Times New Roman" w:eastAsia="Times New Roman" w:hAnsi="Times New Roman" w:cs="Times New Roman"/>
          <w:sz w:val="24"/>
          <w:szCs w:val="24"/>
        </w:rPr>
        <w:t xml:space="preserve">По новой методике были измерены кинетики ИЛ </w:t>
      </w:r>
      <w:bookmarkStart w:id="0" w:name="_Hlk54192171"/>
      <w:r w:rsidRPr="001B7A2B">
        <w:rPr>
          <w:rFonts w:ascii="Times New Roman" w:hAnsi="Times New Roman" w:cs="Times New Roman"/>
          <w:sz w:val="24"/>
          <w:szCs w:val="24"/>
        </w:rPr>
        <w:t>Al</w:t>
      </w:r>
      <w:r w:rsidRPr="001B7A2B">
        <w:rPr>
          <w:rFonts w:ascii="Times New Roman" w:hAnsi="Times New Roman" w:cs="Times New Roman"/>
          <w:sz w:val="24"/>
          <w:szCs w:val="24"/>
          <w:vertAlign w:val="subscript"/>
        </w:rPr>
        <w:t>2</w:t>
      </w:r>
      <w:r w:rsidRPr="001B7A2B">
        <w:rPr>
          <w:rFonts w:ascii="Times New Roman" w:hAnsi="Times New Roman" w:cs="Times New Roman"/>
          <w:sz w:val="24"/>
          <w:szCs w:val="24"/>
        </w:rPr>
        <w:t>O</w:t>
      </w:r>
      <w:r w:rsidRPr="001B7A2B">
        <w:rPr>
          <w:rFonts w:ascii="Times New Roman" w:hAnsi="Times New Roman" w:cs="Times New Roman"/>
          <w:sz w:val="24"/>
          <w:szCs w:val="24"/>
          <w:vertAlign w:val="subscript"/>
        </w:rPr>
        <w:t>3</w:t>
      </w:r>
      <w:bookmarkEnd w:id="0"/>
      <w:r w:rsidR="00CC7AF3" w:rsidRPr="00CC7AF3">
        <w:rPr>
          <w:rFonts w:ascii="Times New Roman" w:hAnsi="Times New Roman" w:cs="Times New Roman"/>
          <w:sz w:val="24"/>
          <w:szCs w:val="24"/>
          <w:vertAlign w:val="subscript"/>
        </w:rPr>
        <w:t xml:space="preserve"> </w:t>
      </w:r>
      <w:r w:rsidRPr="001B7A2B">
        <w:rPr>
          <w:rFonts w:ascii="Times New Roman" w:hAnsi="Times New Roman" w:cs="Times New Roman"/>
          <w:sz w:val="24"/>
          <w:szCs w:val="24"/>
        </w:rPr>
        <w:t xml:space="preserve">и </w:t>
      </w:r>
      <w:r w:rsidRPr="001B7A2B">
        <w:rPr>
          <w:rFonts w:ascii="Times New Roman" w:hAnsi="Times New Roman" w:cs="Times New Roman"/>
          <w:sz w:val="24"/>
          <w:szCs w:val="24"/>
          <w:lang w:val="en-US"/>
        </w:rPr>
        <w:t>MgO</w:t>
      </w:r>
      <w:r w:rsidRPr="001B7A2B">
        <w:rPr>
          <w:rFonts w:ascii="Times New Roman" w:hAnsi="Times New Roman" w:cs="Times New Roman"/>
          <w:sz w:val="24"/>
          <w:szCs w:val="24"/>
        </w:rPr>
        <w:t xml:space="preserve">. В более широком временном диапазоне. </w:t>
      </w:r>
      <w:r w:rsidRPr="001B7A2B">
        <w:rPr>
          <w:rFonts w:ascii="Times New Roman" w:eastAsia="Times New Roman" w:hAnsi="Times New Roman" w:cs="Times New Roman"/>
          <w:sz w:val="24"/>
          <w:szCs w:val="24"/>
        </w:rPr>
        <w:t xml:space="preserve">Для </w:t>
      </w:r>
      <w:r w:rsidRPr="001B7A2B">
        <w:rPr>
          <w:rFonts w:ascii="Times New Roman" w:hAnsi="Times New Roman" w:cs="Times New Roman"/>
          <w:sz w:val="24"/>
          <w:szCs w:val="24"/>
        </w:rPr>
        <w:t>Al</w:t>
      </w:r>
      <w:r w:rsidRPr="001B7A2B">
        <w:rPr>
          <w:rFonts w:ascii="Times New Roman" w:hAnsi="Times New Roman" w:cs="Times New Roman"/>
          <w:sz w:val="24"/>
          <w:szCs w:val="24"/>
          <w:vertAlign w:val="subscript"/>
        </w:rPr>
        <w:t>2</w:t>
      </w:r>
      <w:r w:rsidRPr="001B7A2B">
        <w:rPr>
          <w:rFonts w:ascii="Times New Roman" w:hAnsi="Times New Roman" w:cs="Times New Roman"/>
          <w:sz w:val="24"/>
          <w:szCs w:val="24"/>
        </w:rPr>
        <w:t>O</w:t>
      </w:r>
      <w:r w:rsidRPr="001B7A2B">
        <w:rPr>
          <w:rFonts w:ascii="Times New Roman" w:hAnsi="Times New Roman" w:cs="Times New Roman"/>
          <w:sz w:val="24"/>
          <w:szCs w:val="24"/>
          <w:vertAlign w:val="subscript"/>
        </w:rPr>
        <w:t>3</w:t>
      </w:r>
      <w:r w:rsidRPr="001B7A2B">
        <w:rPr>
          <w:rFonts w:ascii="Times New Roman" w:eastAsia="Times New Roman" w:hAnsi="Times New Roman" w:cs="Times New Roman"/>
          <w:sz w:val="24"/>
          <w:szCs w:val="24"/>
        </w:rPr>
        <w:t xml:space="preserve"> впервые зарегистрировано, что кроме </w:t>
      </w:r>
      <w:r w:rsidRPr="001B7A2B">
        <w:rPr>
          <w:rFonts w:ascii="Times New Roman" w:hAnsi="Times New Roman" w:cs="Times New Roman"/>
          <w:sz w:val="24"/>
        </w:rPr>
        <w:t>«быстрой» стадии в них наблюдаются компоненты τ</w:t>
      </w:r>
      <w:r w:rsidRPr="001B7A2B">
        <w:rPr>
          <w:rFonts w:ascii="Times New Roman" w:hAnsi="Times New Roman" w:cs="Times New Roman"/>
          <w:sz w:val="24"/>
          <w:vertAlign w:val="subscript"/>
        </w:rPr>
        <w:t>2</w:t>
      </w:r>
      <w:r w:rsidRPr="001B7A2B">
        <w:rPr>
          <w:rFonts w:ascii="Times New Roman" w:hAnsi="Times New Roman" w:cs="Times New Roman"/>
          <w:sz w:val="24"/>
        </w:rPr>
        <w:t xml:space="preserve"> =1,8±0,1 нс и </w:t>
      </w:r>
      <w:r w:rsidRPr="001B7A2B">
        <w:rPr>
          <w:rFonts w:ascii="Times New Roman" w:hAnsi="Times New Roman" w:cs="Times New Roman"/>
          <w:sz w:val="24"/>
          <w:szCs w:val="24"/>
        </w:rPr>
        <w:t>τ</w:t>
      </w:r>
      <w:r w:rsidRPr="001B7A2B">
        <w:rPr>
          <w:rFonts w:ascii="Times New Roman" w:hAnsi="Times New Roman" w:cs="Times New Roman"/>
          <w:sz w:val="24"/>
          <w:szCs w:val="24"/>
          <w:vertAlign w:val="subscript"/>
        </w:rPr>
        <w:t>3</w:t>
      </w:r>
      <w:r w:rsidR="009D7B64">
        <w:rPr>
          <w:rFonts w:ascii="Times New Roman" w:hAnsi="Times New Roman" w:cs="Times New Roman"/>
          <w:sz w:val="24"/>
          <w:szCs w:val="24"/>
        </w:rPr>
        <w:t>=</w:t>
      </w:r>
      <w:r w:rsidRPr="001B7A2B">
        <w:rPr>
          <w:rFonts w:ascii="Times New Roman" w:hAnsi="Times New Roman" w:cs="Times New Roman"/>
          <w:sz w:val="24"/>
        </w:rPr>
        <w:t>54÷70 нс. Излучение со временем жизни τ</w:t>
      </w:r>
      <w:r w:rsidRPr="001B7A2B">
        <w:rPr>
          <w:rFonts w:ascii="Times New Roman" w:hAnsi="Times New Roman" w:cs="Times New Roman"/>
          <w:sz w:val="24"/>
          <w:vertAlign w:val="subscript"/>
        </w:rPr>
        <w:t>2</w:t>
      </w:r>
      <w:r w:rsidRPr="001B7A2B">
        <w:rPr>
          <w:rFonts w:ascii="Times New Roman" w:hAnsi="Times New Roman" w:cs="Times New Roman"/>
          <w:sz w:val="24"/>
        </w:rPr>
        <w:t xml:space="preserve"> ассоциируется с F</w:t>
      </w:r>
      <w:r w:rsidRPr="001B7A2B">
        <w:rPr>
          <w:rFonts w:ascii="Times New Roman" w:hAnsi="Times New Roman" w:cs="Times New Roman"/>
          <w:sz w:val="24"/>
          <w:vertAlign w:val="superscript"/>
        </w:rPr>
        <w:t>+</w:t>
      </w:r>
      <w:r w:rsidR="00192CE2">
        <w:rPr>
          <w:rFonts w:ascii="Times New Roman" w:hAnsi="Times New Roman" w:cs="Times New Roman"/>
          <w:sz w:val="24"/>
        </w:rPr>
        <w:t xml:space="preserve">-центрами. </w:t>
      </w:r>
      <w:r w:rsidRPr="001B7A2B">
        <w:rPr>
          <w:rFonts w:ascii="Times New Roman" w:hAnsi="Times New Roman" w:cs="Times New Roman"/>
          <w:sz w:val="24"/>
        </w:rPr>
        <w:t xml:space="preserve">Наши данные, полученные в разных спектральных диапазонах, свидетельствуют, что излучение с постоянной времени затухания </w:t>
      </w:r>
      <w:r w:rsidRPr="001B7A2B">
        <w:rPr>
          <w:rFonts w:ascii="Times New Roman" w:hAnsi="Times New Roman" w:cs="Times New Roman"/>
          <w:sz w:val="24"/>
          <w:szCs w:val="24"/>
        </w:rPr>
        <w:t>τ</w:t>
      </w:r>
      <w:r w:rsidRPr="001B7A2B">
        <w:rPr>
          <w:rFonts w:ascii="Times New Roman" w:hAnsi="Times New Roman" w:cs="Times New Roman"/>
          <w:sz w:val="24"/>
          <w:szCs w:val="24"/>
          <w:vertAlign w:val="subscript"/>
        </w:rPr>
        <w:t>3</w:t>
      </w:r>
      <w:r w:rsidRPr="001B7A2B">
        <w:rPr>
          <w:rFonts w:ascii="Times New Roman" w:hAnsi="Times New Roman" w:cs="Times New Roman"/>
          <w:sz w:val="24"/>
          <w:szCs w:val="24"/>
        </w:rPr>
        <w:t xml:space="preserve"> детектируется в диапазоне 300-400 нм и </w:t>
      </w:r>
      <w:r w:rsidRPr="001B7A2B">
        <w:rPr>
          <w:rFonts w:ascii="Times New Roman" w:hAnsi="Times New Roman" w:cs="Times New Roman"/>
          <w:sz w:val="24"/>
        </w:rPr>
        <w:t>может быть связана с рекомбинацией автолокализованных экситонов вблизи дефекта.</w:t>
      </w:r>
      <w:r w:rsidR="009D7B64">
        <w:rPr>
          <w:rFonts w:ascii="Times New Roman" w:hAnsi="Times New Roman" w:cs="Times New Roman"/>
          <w:sz w:val="24"/>
        </w:rPr>
        <w:t xml:space="preserve"> </w:t>
      </w:r>
      <w:r w:rsidRPr="00425242">
        <w:rPr>
          <w:rFonts w:ascii="Times New Roman" w:hAnsi="Times New Roman" w:cs="Times New Roman"/>
          <w:sz w:val="24"/>
          <w:szCs w:val="24"/>
        </w:rPr>
        <w:t xml:space="preserve">В кривых затухания </w:t>
      </w:r>
      <w:r>
        <w:rPr>
          <w:rFonts w:ascii="Times New Roman" w:hAnsi="Times New Roman" w:cs="Times New Roman"/>
          <w:sz w:val="24"/>
          <w:szCs w:val="24"/>
        </w:rPr>
        <w:t>ИЛ</w:t>
      </w:r>
      <w:r w:rsidR="009D7B64">
        <w:rPr>
          <w:rFonts w:ascii="Times New Roman" w:hAnsi="Times New Roman" w:cs="Times New Roman"/>
          <w:sz w:val="24"/>
          <w:szCs w:val="24"/>
        </w:rPr>
        <w:t xml:space="preserve"> </w:t>
      </w:r>
      <w:r>
        <w:rPr>
          <w:rFonts w:ascii="Times New Roman" w:hAnsi="Times New Roman" w:cs="Times New Roman"/>
          <w:sz w:val="24"/>
          <w:szCs w:val="24"/>
          <w:lang w:val="en-US"/>
        </w:rPr>
        <w:t>MgO</w:t>
      </w:r>
      <w:r w:rsidRPr="00425242">
        <w:rPr>
          <w:rFonts w:ascii="Times New Roman" w:hAnsi="Times New Roman" w:cs="Times New Roman"/>
          <w:sz w:val="24"/>
          <w:szCs w:val="24"/>
        </w:rPr>
        <w:t xml:space="preserve"> наблюдаются компоненты длительностью, зависящей от уровня электронного торможения. Так, для ио</w:t>
      </w:r>
      <w:r w:rsidR="00CF7EA7">
        <w:rPr>
          <w:rFonts w:ascii="Times New Roman" w:hAnsi="Times New Roman" w:cs="Times New Roman"/>
          <w:sz w:val="24"/>
          <w:szCs w:val="24"/>
        </w:rPr>
        <w:t>нов ксенона они составляют ~0,2</w:t>
      </w:r>
      <w:r w:rsidRPr="00425242">
        <w:rPr>
          <w:rFonts w:ascii="Times New Roman" w:hAnsi="Times New Roman" w:cs="Times New Roman"/>
          <w:sz w:val="24"/>
          <w:szCs w:val="24"/>
        </w:rPr>
        <w:t>мкс и ~ 100 мкс</w:t>
      </w:r>
      <w:r w:rsidR="00B847C8" w:rsidRPr="00192CE2">
        <w:rPr>
          <w:rFonts w:ascii="Times New Roman" w:hAnsi="Times New Roman" w:cs="Times New Roman"/>
          <w:sz w:val="24"/>
          <w:szCs w:val="24"/>
        </w:rPr>
        <w:t>.</w:t>
      </w:r>
    </w:p>
    <w:p w:rsidR="00733E54" w:rsidRDefault="00733E54" w:rsidP="00B847C8">
      <w:pPr>
        <w:numPr>
          <w:ilvl w:val="0"/>
          <w:numId w:val="15"/>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C64A3F">
        <w:rPr>
          <w:rFonts w:ascii="Times New Roman" w:hAnsi="Times New Roman" w:cs="Times New Roman"/>
          <w:sz w:val="24"/>
          <w:szCs w:val="24"/>
        </w:rPr>
        <w:t xml:space="preserve">Спектры </w:t>
      </w:r>
      <w:r w:rsidRPr="00A72B4D">
        <w:rPr>
          <w:rFonts w:ascii="Times New Roman" w:hAnsi="Times New Roman" w:cs="Times New Roman"/>
          <w:sz w:val="24"/>
          <w:szCs w:val="24"/>
        </w:rPr>
        <w:t>РИОП</w:t>
      </w:r>
      <w:r w:rsidRPr="00C64A3F">
        <w:rPr>
          <w:rFonts w:ascii="Times New Roman" w:hAnsi="Times New Roman" w:cs="Times New Roman"/>
          <w:sz w:val="24"/>
          <w:szCs w:val="24"/>
        </w:rPr>
        <w:t xml:space="preserve"> исследованы в</w:t>
      </w:r>
      <w:r w:rsidR="00CC7AF3" w:rsidRPr="00CC7AF3">
        <w:rPr>
          <w:rFonts w:ascii="Times New Roman" w:hAnsi="Times New Roman" w:cs="Times New Roman"/>
          <w:sz w:val="24"/>
          <w:szCs w:val="24"/>
        </w:rPr>
        <w:t xml:space="preserve"> </w:t>
      </w:r>
      <w:r w:rsidR="00CF7EA7">
        <w:rPr>
          <w:rFonts w:ascii="Times New Roman" w:hAnsi="Times New Roman" w:cs="Times New Roman"/>
          <w:sz w:val="24"/>
          <w:szCs w:val="24"/>
        </w:rPr>
        <w:t>диапазоне 1,4-7,5</w:t>
      </w:r>
      <w:r w:rsidRPr="00C64A3F">
        <w:rPr>
          <w:rFonts w:ascii="Times New Roman" w:hAnsi="Times New Roman" w:cs="Times New Roman"/>
          <w:sz w:val="24"/>
          <w:szCs w:val="24"/>
        </w:rPr>
        <w:t>эВ для монокриста</w:t>
      </w:r>
      <w:r>
        <w:rPr>
          <w:rFonts w:ascii="Times New Roman" w:hAnsi="Times New Roman" w:cs="Times New Roman"/>
          <w:sz w:val="24"/>
          <w:szCs w:val="24"/>
        </w:rPr>
        <w:t>лла</w:t>
      </w:r>
      <w:r w:rsidR="00CC7AF3" w:rsidRPr="00CC7AF3">
        <w:rPr>
          <w:rFonts w:ascii="Times New Roman" w:hAnsi="Times New Roman" w:cs="Times New Roman"/>
          <w:sz w:val="24"/>
          <w:szCs w:val="24"/>
        </w:rPr>
        <w:t xml:space="preserve"> </w:t>
      </w:r>
      <w:r w:rsidRPr="00C64A3F">
        <w:rPr>
          <w:rFonts w:ascii="Times New Roman" w:hAnsi="Times New Roman" w:cs="Times New Roman"/>
          <w:sz w:val="24"/>
          <w:szCs w:val="24"/>
        </w:rPr>
        <w:t>Mg</w:t>
      </w:r>
      <w:r w:rsidRPr="00C64A3F">
        <w:rPr>
          <w:rFonts w:ascii="Times New Roman" w:hAnsi="Times New Roman" w:cs="Times New Roman"/>
          <w:sz w:val="24"/>
          <w:szCs w:val="24"/>
          <w:lang w:val="en-US"/>
        </w:rPr>
        <w:t>O</w:t>
      </w:r>
      <w:r w:rsidRPr="00C64A3F">
        <w:rPr>
          <w:rFonts w:ascii="Times New Roman" w:hAnsi="Times New Roman" w:cs="Times New Roman"/>
          <w:sz w:val="24"/>
          <w:szCs w:val="24"/>
        </w:rPr>
        <w:t xml:space="preserve"> облученного </w:t>
      </w:r>
      <w:r>
        <w:rPr>
          <w:rFonts w:ascii="Times New Roman" w:hAnsi="Times New Roman" w:cs="Times New Roman"/>
          <w:sz w:val="24"/>
          <w:szCs w:val="24"/>
        </w:rPr>
        <w:t xml:space="preserve">ионами </w:t>
      </w:r>
      <w:r w:rsidRPr="00C64A3F">
        <w:rPr>
          <w:rFonts w:ascii="Times New Roman" w:hAnsi="Times New Roman" w:cs="Times New Roman"/>
          <w:sz w:val="24"/>
          <w:szCs w:val="24"/>
        </w:rPr>
        <w:t xml:space="preserve">230 МэВ </w:t>
      </w:r>
      <w:r w:rsidRPr="00C64A3F">
        <w:rPr>
          <w:rFonts w:ascii="Times New Roman" w:hAnsi="Times New Roman" w:cs="Times New Roman"/>
          <w:sz w:val="24"/>
          <w:szCs w:val="24"/>
          <w:vertAlign w:val="superscript"/>
        </w:rPr>
        <w:t>132</w:t>
      </w:r>
      <w:r w:rsidRPr="00C64A3F">
        <w:rPr>
          <w:rFonts w:ascii="Times New Roman" w:hAnsi="Times New Roman" w:cs="Times New Roman"/>
          <w:sz w:val="24"/>
          <w:szCs w:val="24"/>
        </w:rPr>
        <w:t xml:space="preserve">Хе. </w:t>
      </w:r>
      <w:r>
        <w:rPr>
          <w:rFonts w:ascii="Times New Roman" w:hAnsi="Times New Roman" w:cs="Times New Roman"/>
          <w:sz w:val="24"/>
          <w:szCs w:val="24"/>
        </w:rPr>
        <w:t>Идентифицированы полосы поглощения.</w:t>
      </w:r>
    </w:p>
    <w:p w:rsidR="00733E54" w:rsidRDefault="00733E54" w:rsidP="00B847C8">
      <w:pPr>
        <w:numPr>
          <w:ilvl w:val="0"/>
          <w:numId w:val="15"/>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DD07F8">
        <w:rPr>
          <w:rFonts w:ascii="Times New Roman" w:eastAsia="Times New Roman" w:hAnsi="Times New Roman" w:cs="Times New Roman"/>
          <w:sz w:val="24"/>
          <w:szCs w:val="24"/>
        </w:rPr>
        <w:t xml:space="preserve">Измерен и </w:t>
      </w:r>
      <w:r>
        <w:rPr>
          <w:rFonts w:ascii="Times New Roman" w:eastAsia="Times New Roman" w:hAnsi="Times New Roman" w:cs="Times New Roman"/>
          <w:sz w:val="24"/>
          <w:szCs w:val="24"/>
        </w:rPr>
        <w:t xml:space="preserve">сделан </w:t>
      </w:r>
      <w:r w:rsidRPr="00DD07F8">
        <w:rPr>
          <w:rFonts w:ascii="Times New Roman" w:eastAsia="Times New Roman" w:hAnsi="Times New Roman" w:cs="Times New Roman"/>
          <w:sz w:val="24"/>
          <w:szCs w:val="24"/>
        </w:rPr>
        <w:t xml:space="preserve">анализ спектров катодолюминесценции облученных кристаллов </w:t>
      </w:r>
      <w:r w:rsidRPr="00DD07F8">
        <w:rPr>
          <w:rFonts w:ascii="Times New Roman" w:hAnsi="Times New Roman" w:cs="Times New Roman"/>
          <w:sz w:val="24"/>
          <w:szCs w:val="24"/>
        </w:rPr>
        <w:t>MgO</w:t>
      </w:r>
      <w:r w:rsidR="00B847C8" w:rsidRPr="00B847C8">
        <w:rPr>
          <w:rFonts w:ascii="Times New Roman" w:hAnsi="Times New Roman" w:cs="Times New Roman"/>
          <w:sz w:val="24"/>
          <w:szCs w:val="24"/>
        </w:rPr>
        <w:t>.</w:t>
      </w:r>
    </w:p>
    <w:p w:rsidR="00733E54" w:rsidRDefault="00733E54" w:rsidP="00B847C8">
      <w:pPr>
        <w:numPr>
          <w:ilvl w:val="0"/>
          <w:numId w:val="15"/>
        </w:numPr>
        <w:tabs>
          <w:tab w:val="left" w:pos="851"/>
          <w:tab w:val="left" w:pos="993"/>
        </w:tabs>
        <w:spacing w:after="0" w:line="360" w:lineRule="auto"/>
        <w:ind w:left="0" w:firstLine="709"/>
        <w:contextualSpacing/>
        <w:jc w:val="both"/>
        <w:rPr>
          <w:rFonts w:ascii="Times New Roman" w:hAnsi="Times New Roman" w:cs="Times New Roman"/>
          <w:sz w:val="24"/>
          <w:szCs w:val="24"/>
        </w:rPr>
      </w:pPr>
      <w:r>
        <w:rPr>
          <w:rFonts w:ascii="Times New Roman" w:hAnsi="Times New Roman" w:cs="Times New Roman"/>
          <w:sz w:val="24"/>
          <w:szCs w:val="24"/>
        </w:rPr>
        <w:t>Измерен и сделан а</w:t>
      </w:r>
      <w:r w:rsidRPr="008A7943">
        <w:rPr>
          <w:rFonts w:ascii="Times New Roman" w:hAnsi="Times New Roman" w:cs="Times New Roman"/>
          <w:sz w:val="24"/>
          <w:szCs w:val="24"/>
        </w:rPr>
        <w:t>нализ профиля нанотвердости по глубине в</w:t>
      </w:r>
      <w:r w:rsidR="00CC7AF3" w:rsidRPr="00CC7AF3">
        <w:rPr>
          <w:rFonts w:ascii="Times New Roman" w:hAnsi="Times New Roman" w:cs="Times New Roman"/>
          <w:sz w:val="24"/>
          <w:szCs w:val="24"/>
        </w:rPr>
        <w:t xml:space="preserve"> </w:t>
      </w:r>
      <w:r>
        <w:rPr>
          <w:rFonts w:ascii="Times New Roman" w:hAnsi="Times New Roman" w:cs="Times New Roman"/>
          <w:sz w:val="24"/>
          <w:szCs w:val="24"/>
        </w:rPr>
        <w:t>облученном</w:t>
      </w:r>
      <w:r w:rsidRPr="008A7943">
        <w:rPr>
          <w:rFonts w:ascii="Times New Roman" w:hAnsi="Times New Roman" w:cs="Times New Roman"/>
          <w:sz w:val="24"/>
          <w:szCs w:val="24"/>
        </w:rPr>
        <w:t xml:space="preserve"> кристаллах MgO</w:t>
      </w:r>
      <w:r w:rsidR="00B847C8" w:rsidRPr="00B847C8">
        <w:rPr>
          <w:rFonts w:ascii="Times New Roman" w:hAnsi="Times New Roman" w:cs="Times New Roman"/>
          <w:sz w:val="24"/>
          <w:szCs w:val="24"/>
        </w:rPr>
        <w:t>.</w:t>
      </w:r>
    </w:p>
    <w:p w:rsidR="00733E54" w:rsidRPr="00CF7EA7" w:rsidRDefault="00733E54" w:rsidP="00CF7EA7">
      <w:pPr>
        <w:pStyle w:val="a5"/>
        <w:numPr>
          <w:ilvl w:val="0"/>
          <w:numId w:val="15"/>
        </w:numPr>
        <w:tabs>
          <w:tab w:val="left" w:pos="993"/>
          <w:tab w:val="left" w:pos="1134"/>
        </w:tabs>
        <w:spacing w:after="0" w:line="360" w:lineRule="auto"/>
        <w:ind w:left="0" w:firstLine="709"/>
        <w:jc w:val="both"/>
        <w:rPr>
          <w:rFonts w:ascii="Times New Roman" w:hAnsi="Times New Roman" w:cs="Times New Roman"/>
          <w:sz w:val="24"/>
          <w:szCs w:val="24"/>
        </w:rPr>
      </w:pPr>
      <w:r w:rsidRPr="008A7943">
        <w:rPr>
          <w:rFonts w:ascii="Times New Roman" w:hAnsi="Times New Roman" w:cs="Times New Roman"/>
          <w:sz w:val="24"/>
          <w:szCs w:val="24"/>
        </w:rPr>
        <w:t xml:space="preserve">ПЭМ </w:t>
      </w:r>
      <w:r w:rsidRPr="00CF7EA7">
        <w:rPr>
          <w:rFonts w:ascii="Times New Roman" w:hAnsi="Times New Roman" w:cs="Times New Roman"/>
          <w:sz w:val="24"/>
          <w:szCs w:val="24"/>
        </w:rPr>
        <w:t xml:space="preserve">исследования монокристаллов </w:t>
      </w:r>
      <w:r w:rsidRPr="00CF7EA7">
        <w:rPr>
          <w:rFonts w:ascii="Times New Roman" w:hAnsi="Times New Roman" w:cs="Times New Roman"/>
          <w:sz w:val="24"/>
          <w:szCs w:val="24"/>
          <w:lang w:val="en-US"/>
        </w:rPr>
        <w:t>MgO</w:t>
      </w:r>
      <w:r w:rsidRPr="00CF7EA7">
        <w:rPr>
          <w:rFonts w:ascii="Times New Roman" w:hAnsi="Times New Roman" w:cs="Times New Roman"/>
          <w:sz w:val="24"/>
          <w:szCs w:val="24"/>
        </w:rPr>
        <w:t xml:space="preserve">, облученных ионами </w:t>
      </w:r>
      <w:r w:rsidRPr="00CF7EA7">
        <w:rPr>
          <w:rFonts w:ascii="Times New Roman" w:hAnsi="Times New Roman" w:cs="Times New Roman"/>
          <w:sz w:val="24"/>
          <w:szCs w:val="24"/>
          <w:vertAlign w:val="superscript"/>
        </w:rPr>
        <w:t>132</w:t>
      </w:r>
      <w:r w:rsidRPr="00CF7EA7">
        <w:rPr>
          <w:rFonts w:ascii="Times New Roman" w:hAnsi="Times New Roman" w:cs="Times New Roman"/>
          <w:sz w:val="24"/>
          <w:szCs w:val="24"/>
        </w:rPr>
        <w:t>Xe 167 МэВ и</w:t>
      </w:r>
      <w:r w:rsidR="009D7B64">
        <w:rPr>
          <w:rFonts w:ascii="Times New Roman" w:hAnsi="Times New Roman" w:cs="Times New Roman"/>
          <w:sz w:val="24"/>
          <w:szCs w:val="24"/>
        </w:rPr>
        <w:t xml:space="preserve"> </w:t>
      </w:r>
      <w:r w:rsidRPr="00CF7EA7">
        <w:rPr>
          <w:rFonts w:ascii="Times New Roman" w:hAnsi="Times New Roman" w:cs="Times New Roman"/>
          <w:sz w:val="24"/>
          <w:szCs w:val="24"/>
          <w:vertAlign w:val="superscript"/>
        </w:rPr>
        <w:t>132</w:t>
      </w:r>
      <w:r w:rsidRPr="00CF7EA7">
        <w:rPr>
          <w:rFonts w:ascii="Times New Roman" w:hAnsi="Times New Roman" w:cs="Times New Roman"/>
          <w:sz w:val="24"/>
          <w:szCs w:val="24"/>
        </w:rPr>
        <w:t>Xe 470 МэВ показывают отсутствие</w:t>
      </w:r>
      <w:r w:rsidRPr="00CF7EA7">
        <w:rPr>
          <w:rFonts w:ascii="Times New Roman" w:hAnsi="Times New Roman" w:cs="Times New Roman"/>
          <w:sz w:val="24"/>
          <w:szCs w:val="24"/>
          <w:shd w:val="clear" w:color="auto" w:fill="FFFFFF"/>
        </w:rPr>
        <w:t xml:space="preserve"> дефектов, ассоциируемых с образованием треков. Причина такого поведения </w:t>
      </w:r>
      <w:r w:rsidR="00CF7EA7" w:rsidRPr="00CF7EA7">
        <w:rPr>
          <w:rFonts w:ascii="Times New Roman" w:hAnsi="Times New Roman" w:cs="Times New Roman"/>
          <w:sz w:val="24"/>
          <w:szCs w:val="24"/>
          <w:shd w:val="clear" w:color="auto" w:fill="FFFFFF"/>
        </w:rPr>
        <w:t>–</w:t>
      </w:r>
      <w:r w:rsidRPr="00CF7EA7">
        <w:rPr>
          <w:rFonts w:ascii="Times New Roman" w:hAnsi="Times New Roman" w:cs="Times New Roman"/>
          <w:sz w:val="24"/>
          <w:szCs w:val="24"/>
          <w:shd w:val="clear" w:color="auto" w:fill="FFFFFF"/>
        </w:rPr>
        <w:t>рекристаллизация трековой области.</w:t>
      </w:r>
    </w:p>
    <w:p w:rsidR="00733E54" w:rsidRDefault="00733E54" w:rsidP="009B765E">
      <w:pPr>
        <w:spacing w:after="0" w:line="360" w:lineRule="auto"/>
        <w:ind w:firstLine="709"/>
        <w:jc w:val="both"/>
        <w:rPr>
          <w:rFonts w:ascii="Times New Roman" w:eastAsia="Times New Roman" w:hAnsi="Times New Roman" w:cs="Times New Roman"/>
          <w:sz w:val="24"/>
          <w:szCs w:val="24"/>
          <w:lang w:val="kk-KZ"/>
        </w:rPr>
      </w:pPr>
      <w:r w:rsidRPr="00CA6AF0">
        <w:rPr>
          <w:rFonts w:ascii="Times New Roman" w:eastAsia="Times New Roman" w:hAnsi="Times New Roman" w:cs="Times New Roman"/>
          <w:sz w:val="24"/>
          <w:szCs w:val="24"/>
        </w:rPr>
        <w:t>Область применения: ядерная энергетика, ядерное материаловедение</w:t>
      </w:r>
      <w:r w:rsidRPr="00CA6AF0">
        <w:rPr>
          <w:rFonts w:ascii="Times New Roman" w:eastAsia="Times New Roman" w:hAnsi="Times New Roman" w:cs="Times New Roman"/>
          <w:sz w:val="24"/>
          <w:szCs w:val="24"/>
          <w:lang w:val="kk-KZ"/>
        </w:rPr>
        <w:t>.</w:t>
      </w:r>
    </w:p>
    <w:p w:rsidR="00733E54" w:rsidRPr="009B765E" w:rsidRDefault="00733E54" w:rsidP="009B765E">
      <w:pPr>
        <w:spacing w:after="0" w:line="360" w:lineRule="auto"/>
        <w:jc w:val="center"/>
        <w:rPr>
          <w:rFonts w:ascii="Times New Roman" w:eastAsia="Times New Roman" w:hAnsi="Times New Roman" w:cs="Times New Roman"/>
          <w:b/>
          <w:sz w:val="24"/>
          <w:szCs w:val="24"/>
        </w:rPr>
      </w:pPr>
      <w:r w:rsidRPr="009B765E">
        <w:rPr>
          <w:rFonts w:ascii="Times New Roman" w:eastAsia="Times New Roman" w:hAnsi="Times New Roman" w:cs="Times New Roman"/>
          <w:b/>
          <w:sz w:val="24"/>
          <w:szCs w:val="24"/>
        </w:rPr>
        <w:lastRenderedPageBreak/>
        <w:t>РЕФЕРАТ</w:t>
      </w:r>
    </w:p>
    <w:p w:rsidR="00733E54" w:rsidRPr="00DE7E77" w:rsidRDefault="00733E54" w:rsidP="009B765E">
      <w:pPr>
        <w:spacing w:after="0" w:line="360" w:lineRule="auto"/>
        <w:ind w:firstLine="709"/>
        <w:jc w:val="center"/>
        <w:rPr>
          <w:rFonts w:ascii="Times New Roman" w:eastAsia="Times New Roman" w:hAnsi="Times New Roman" w:cs="Times New Roman"/>
          <w:sz w:val="24"/>
          <w:szCs w:val="24"/>
          <w:lang w:val="kk-KZ"/>
        </w:rPr>
      </w:pPr>
    </w:p>
    <w:p w:rsidR="00733E54" w:rsidRPr="00CA6AF0" w:rsidRDefault="00733E54" w:rsidP="009B765E">
      <w:pPr>
        <w:tabs>
          <w:tab w:val="left" w:pos="993"/>
        </w:tabs>
        <w:spacing w:after="0" w:line="360" w:lineRule="auto"/>
        <w:ind w:firstLine="709"/>
        <w:rPr>
          <w:rFonts w:ascii="Times New Roman" w:eastAsia="Times New Roman" w:hAnsi="Times New Roman" w:cs="Times New Roman"/>
          <w:sz w:val="24"/>
          <w:szCs w:val="24"/>
        </w:rPr>
      </w:pPr>
      <w:r w:rsidRPr="00DE69D7">
        <w:rPr>
          <w:rFonts w:ascii="Times New Roman" w:eastAsia="Times New Roman" w:hAnsi="Times New Roman" w:cs="Times New Roman"/>
          <w:sz w:val="24"/>
          <w:szCs w:val="24"/>
          <w:lang w:val="kk-KZ"/>
        </w:rPr>
        <w:t>Есеп</w:t>
      </w:r>
      <w:r w:rsidR="00B34CF5" w:rsidRPr="00DE69D7">
        <w:rPr>
          <w:rFonts w:ascii="Times New Roman" w:eastAsia="Times New Roman" w:hAnsi="Times New Roman" w:cs="Times New Roman"/>
          <w:sz w:val="24"/>
          <w:szCs w:val="24"/>
          <w:lang w:val="kk-KZ"/>
        </w:rPr>
        <w:t xml:space="preserve"> </w:t>
      </w:r>
      <w:r w:rsidR="00DE69D7" w:rsidRPr="00DE69D7">
        <w:rPr>
          <w:rFonts w:ascii="Times New Roman" w:eastAsia="Times New Roman" w:hAnsi="Times New Roman" w:cs="Times New Roman"/>
          <w:sz w:val="24"/>
          <w:szCs w:val="24"/>
        </w:rPr>
        <w:t xml:space="preserve"> 4</w:t>
      </w:r>
      <w:r w:rsidR="00DE69D7">
        <w:rPr>
          <w:rFonts w:ascii="Times New Roman" w:eastAsia="Times New Roman" w:hAnsi="Times New Roman" w:cs="Times New Roman"/>
          <w:sz w:val="24"/>
          <w:szCs w:val="24"/>
        </w:rPr>
        <w:t>2</w:t>
      </w:r>
      <w:r w:rsidRPr="00DE69D7">
        <w:rPr>
          <w:rFonts w:ascii="Times New Roman" w:eastAsia="Times New Roman" w:hAnsi="Times New Roman" w:cs="Times New Roman"/>
          <w:sz w:val="24"/>
          <w:szCs w:val="24"/>
        </w:rPr>
        <w:t xml:space="preserve"> </w:t>
      </w:r>
      <w:r w:rsidRPr="00DE69D7">
        <w:rPr>
          <w:rFonts w:ascii="Times New Roman" w:eastAsia="Times New Roman" w:hAnsi="Times New Roman" w:cs="Times New Roman"/>
          <w:sz w:val="24"/>
          <w:szCs w:val="24"/>
          <w:lang w:val="kk-KZ"/>
        </w:rPr>
        <w:t>бет</w:t>
      </w:r>
      <w:r w:rsidRPr="00DE69D7">
        <w:rPr>
          <w:rFonts w:ascii="Times New Roman" w:eastAsia="Times New Roman" w:hAnsi="Times New Roman" w:cs="Times New Roman"/>
          <w:sz w:val="24"/>
          <w:szCs w:val="24"/>
        </w:rPr>
        <w:t xml:space="preserve">,  19  </w:t>
      </w:r>
      <w:r w:rsidRPr="00DE69D7">
        <w:rPr>
          <w:rFonts w:ascii="Times New Roman" w:eastAsia="Times New Roman" w:hAnsi="Times New Roman" w:cs="Times New Roman"/>
          <w:sz w:val="24"/>
          <w:szCs w:val="24"/>
          <w:lang w:val="kk-KZ"/>
        </w:rPr>
        <w:t>сурет</w:t>
      </w:r>
      <w:r w:rsidR="00B34CF5" w:rsidRPr="00DE69D7">
        <w:rPr>
          <w:rFonts w:ascii="Times New Roman" w:eastAsia="Times New Roman" w:hAnsi="Times New Roman" w:cs="Times New Roman"/>
          <w:sz w:val="24"/>
          <w:szCs w:val="24"/>
        </w:rPr>
        <w:t xml:space="preserve">, </w:t>
      </w:r>
      <w:r w:rsidR="00B34CF5" w:rsidRPr="00DE69D7">
        <w:rPr>
          <w:rFonts w:ascii="Times New Roman" w:eastAsia="Times New Roman" w:hAnsi="Times New Roman" w:cs="Times New Roman"/>
          <w:sz w:val="24"/>
          <w:szCs w:val="24"/>
          <w:lang w:val="kk-KZ"/>
        </w:rPr>
        <w:t>1 кесте, 20</w:t>
      </w:r>
      <w:r w:rsidRPr="00DE69D7">
        <w:rPr>
          <w:rFonts w:ascii="Times New Roman" w:eastAsia="Times New Roman" w:hAnsi="Times New Roman" w:cs="Times New Roman"/>
          <w:sz w:val="24"/>
          <w:szCs w:val="24"/>
        </w:rPr>
        <w:t xml:space="preserve"> </w:t>
      </w:r>
      <w:r w:rsidRPr="00DE69D7">
        <w:rPr>
          <w:rFonts w:ascii="Times New Roman" w:eastAsia="Times New Roman" w:hAnsi="Times New Roman" w:cs="Times New Roman"/>
          <w:sz w:val="24"/>
          <w:szCs w:val="24"/>
          <w:lang w:val="kk-KZ"/>
        </w:rPr>
        <w:t>дерек көздері</w:t>
      </w:r>
      <w:r w:rsidR="00DE69D7" w:rsidRPr="00DE69D7">
        <w:rPr>
          <w:rFonts w:ascii="Times New Roman" w:eastAsia="Times New Roman" w:hAnsi="Times New Roman" w:cs="Times New Roman"/>
          <w:sz w:val="24"/>
          <w:szCs w:val="24"/>
        </w:rPr>
        <w:t>,  3</w:t>
      </w:r>
      <w:r w:rsidRPr="00DE69D7">
        <w:rPr>
          <w:rFonts w:ascii="Times New Roman" w:eastAsia="Times New Roman" w:hAnsi="Times New Roman" w:cs="Times New Roman"/>
          <w:sz w:val="24"/>
          <w:szCs w:val="24"/>
        </w:rPr>
        <w:t xml:space="preserve"> </w:t>
      </w:r>
      <w:r w:rsidRPr="00DE69D7">
        <w:rPr>
          <w:rFonts w:ascii="Times New Roman" w:eastAsia="Times New Roman" w:hAnsi="Times New Roman" w:cs="Times New Roman"/>
          <w:sz w:val="24"/>
          <w:szCs w:val="24"/>
          <w:lang w:val="kk-KZ"/>
        </w:rPr>
        <w:t>қосымша</w:t>
      </w:r>
      <w:r w:rsidRPr="00DE69D7">
        <w:rPr>
          <w:rFonts w:ascii="Times New Roman" w:eastAsia="Times New Roman" w:hAnsi="Times New Roman" w:cs="Times New Roman"/>
          <w:sz w:val="24"/>
          <w:szCs w:val="24"/>
        </w:rPr>
        <w:t>.</w:t>
      </w:r>
    </w:p>
    <w:p w:rsidR="00733E54" w:rsidRPr="00CA6AF0" w:rsidRDefault="00733E54" w:rsidP="009B765E">
      <w:pPr>
        <w:spacing w:after="0" w:line="360" w:lineRule="auto"/>
        <w:ind w:firstLine="709"/>
        <w:jc w:val="both"/>
        <w:rPr>
          <w:rFonts w:ascii="Times New Roman" w:eastAsia="Times New Roman" w:hAnsi="Times New Roman" w:cs="Times New Roman"/>
          <w:sz w:val="24"/>
          <w:szCs w:val="24"/>
        </w:rPr>
      </w:pPr>
      <w:r w:rsidRPr="00CA6AF0">
        <w:rPr>
          <w:rFonts w:ascii="Times New Roman" w:eastAsia="Times New Roman" w:hAnsi="Times New Roman" w:cs="Times New Roman"/>
          <w:caps/>
          <w:sz w:val="24"/>
          <w:szCs w:val="24"/>
        </w:rPr>
        <w:t>ионолюминесценция</w:t>
      </w:r>
      <w:r>
        <w:rPr>
          <w:rFonts w:ascii="Times New Roman" w:eastAsia="Times New Roman" w:hAnsi="Times New Roman" w:cs="Times New Roman"/>
          <w:caps/>
          <w:sz w:val="24"/>
          <w:szCs w:val="24"/>
        </w:rPr>
        <w:t>,</w:t>
      </w:r>
      <w:r>
        <w:rPr>
          <w:rFonts w:ascii="Times New Roman" w:eastAsia="Times New Roman" w:hAnsi="Times New Roman" w:cs="Times New Roman"/>
          <w:caps/>
          <w:sz w:val="24"/>
          <w:szCs w:val="24"/>
          <w:lang w:val="kk-KZ"/>
        </w:rPr>
        <w:t xml:space="preserve"> Жылдам ауыр иондар</w:t>
      </w:r>
      <w:r w:rsidRPr="00CA6A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kk-KZ"/>
        </w:rPr>
        <w:t>КӨЛДЕНЕҢ СЫНЫҒЫ</w:t>
      </w:r>
      <w:r w:rsidRPr="00CA6A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kk-KZ"/>
        </w:rPr>
        <w:t>НАНОҚАТТЫЛЫҚ</w:t>
      </w:r>
      <w:r>
        <w:rPr>
          <w:rFonts w:ascii="Times New Roman" w:eastAsia="Times New Roman" w:hAnsi="Times New Roman" w:cs="Times New Roman"/>
          <w:sz w:val="24"/>
          <w:szCs w:val="24"/>
        </w:rPr>
        <w:t>, ФОТО</w:t>
      </w:r>
      <w:r w:rsidRPr="00CA6AF0">
        <w:rPr>
          <w:rFonts w:ascii="Times New Roman" w:eastAsia="Times New Roman" w:hAnsi="Times New Roman" w:cs="Times New Roman"/>
          <w:sz w:val="24"/>
          <w:szCs w:val="24"/>
        </w:rPr>
        <w:t>ЛЮМИНЕСЦЕНЦИЯ</w:t>
      </w:r>
    </w:p>
    <w:p w:rsidR="00A72B4D" w:rsidRPr="007842BC" w:rsidRDefault="00A72B4D" w:rsidP="00A72B4D">
      <w:pPr>
        <w:pStyle w:val="af4"/>
        <w:spacing w:before="0" w:beforeAutospacing="0" w:after="0" w:afterAutospacing="0" w:line="360" w:lineRule="auto"/>
        <w:ind w:firstLine="567"/>
        <w:jc w:val="both"/>
        <w:rPr>
          <w:lang w:val="kk-KZ"/>
        </w:rPr>
      </w:pPr>
      <w:r>
        <w:rPr>
          <w:lang w:val="kk-KZ"/>
        </w:rPr>
        <w:t>Зерттеу нысаны: Mg</w:t>
      </w:r>
      <w:r w:rsidRPr="007842BC">
        <w:rPr>
          <w:lang w:val="kk-KZ"/>
        </w:rPr>
        <w:t xml:space="preserve">O кристаллдары. </w:t>
      </w:r>
    </w:p>
    <w:p w:rsidR="00A72B4D" w:rsidRPr="007842BC" w:rsidRDefault="00A72B4D" w:rsidP="00A72B4D">
      <w:pPr>
        <w:spacing w:after="0" w:line="360" w:lineRule="auto"/>
        <w:ind w:firstLine="567"/>
        <w:jc w:val="both"/>
        <w:rPr>
          <w:rFonts w:ascii="Times New Roman" w:hAnsi="Times New Roman" w:cs="Times New Roman"/>
          <w:sz w:val="24"/>
          <w:szCs w:val="24"/>
          <w:lang w:val="kk-KZ"/>
        </w:rPr>
      </w:pPr>
      <w:r w:rsidRPr="007842BC">
        <w:rPr>
          <w:rFonts w:ascii="Times New Roman" w:eastAsia="Times New Roman" w:hAnsi="Times New Roman" w:cs="Times New Roman"/>
          <w:sz w:val="24"/>
          <w:szCs w:val="24"/>
          <w:lang w:val="kk-KZ"/>
        </w:rPr>
        <w:t>Зерттеу әдістері</w:t>
      </w:r>
      <w:r w:rsidRPr="007842BC">
        <w:rPr>
          <w:rFonts w:ascii="Times New Roman" w:eastAsia="Times New Roman" w:hAnsi="Times New Roman" w:cs="Times New Roman"/>
          <w:i/>
          <w:sz w:val="24"/>
          <w:szCs w:val="24"/>
          <w:lang w:val="kk-KZ"/>
        </w:rPr>
        <w:t>:</w:t>
      </w:r>
      <w:r>
        <w:rPr>
          <w:rFonts w:ascii="Times New Roman" w:hAnsi="Times New Roman" w:cs="Times New Roman"/>
          <w:sz w:val="24"/>
          <w:szCs w:val="24"/>
          <w:lang w:val="kk-KZ"/>
        </w:rPr>
        <w:t xml:space="preserve"> in-situ ионолюминесценциясы, АКМ, Ж</w:t>
      </w:r>
      <w:r w:rsidRPr="007842BC">
        <w:rPr>
          <w:rFonts w:ascii="Times New Roman" w:hAnsi="Times New Roman" w:cs="Times New Roman"/>
          <w:sz w:val="24"/>
          <w:szCs w:val="24"/>
          <w:lang w:val="kk-KZ"/>
        </w:rPr>
        <w:t>ЭМ,</w:t>
      </w:r>
      <w:r>
        <w:rPr>
          <w:rFonts w:ascii="Times New Roman" w:hAnsi="Times New Roman" w:cs="Times New Roman"/>
          <w:sz w:val="24"/>
          <w:szCs w:val="24"/>
          <w:lang w:val="kk-KZ"/>
        </w:rPr>
        <w:t xml:space="preserve"> ФЛ</w:t>
      </w:r>
      <w:r w:rsidRPr="007842BC">
        <w:rPr>
          <w:rFonts w:ascii="Times New Roman" w:hAnsi="Times New Roman" w:cs="Times New Roman"/>
          <w:sz w:val="24"/>
          <w:szCs w:val="24"/>
          <w:lang w:val="kk-KZ"/>
        </w:rPr>
        <w:t>.</w:t>
      </w:r>
    </w:p>
    <w:p w:rsidR="00A72B4D" w:rsidRPr="002472D3" w:rsidRDefault="00A72B4D" w:rsidP="00A72B4D">
      <w:pPr>
        <w:spacing w:after="0" w:line="360" w:lineRule="auto"/>
        <w:ind w:firstLine="567"/>
        <w:jc w:val="both"/>
        <w:rPr>
          <w:rFonts w:ascii="Times New Roman" w:eastAsia="Times New Roman" w:hAnsi="Times New Roman" w:cs="Times New Roman"/>
          <w:bCs/>
          <w:sz w:val="24"/>
          <w:szCs w:val="24"/>
          <w:lang w:val="kk-KZ"/>
        </w:rPr>
      </w:pPr>
      <w:r w:rsidRPr="007842BC">
        <w:rPr>
          <w:rFonts w:ascii="Times New Roman" w:hAnsi="Times New Roman" w:cs="Times New Roman"/>
          <w:sz w:val="24"/>
          <w:szCs w:val="24"/>
          <w:lang w:val="kk-KZ"/>
        </w:rPr>
        <w:t>Жұмыстың мақсаты: DС-60 үдеткішінде ИЛ өлшеуге арналған кешенді құру және жетілдіру.</w:t>
      </w:r>
      <w:r>
        <w:rPr>
          <w:rFonts w:ascii="Times New Roman" w:hAnsi="Times New Roman" w:cs="Times New Roman"/>
          <w:sz w:val="24"/>
          <w:szCs w:val="24"/>
          <w:lang w:val="kk-KZ"/>
        </w:rPr>
        <w:t xml:space="preserve"> Сәулеленудегі ИЛ ның сәулелену шарттарына тәуелділігін және құрылымдық зақымдануын өлшеу</w:t>
      </w:r>
      <w:r w:rsidRPr="007842BC">
        <w:rPr>
          <w:rFonts w:ascii="Times New Roman" w:hAnsi="Times New Roman" w:cs="Times New Roman"/>
          <w:sz w:val="24"/>
          <w:szCs w:val="24"/>
          <w:lang w:val="kk-KZ"/>
        </w:rPr>
        <w:t xml:space="preserve">. </w:t>
      </w:r>
      <w:r>
        <w:rPr>
          <w:rFonts w:ascii="Times New Roman" w:eastAsia="Times New Roman" w:hAnsi="Times New Roman" w:cs="Times New Roman"/>
          <w:bCs/>
          <w:sz w:val="24"/>
          <w:szCs w:val="24"/>
          <w:lang w:val="kk-KZ"/>
        </w:rPr>
        <w:t xml:space="preserve">Алынған негізгі нәтижелер 2020 жылдың кезеңінде алынған, </w:t>
      </w:r>
      <w:r w:rsidRPr="002472D3">
        <w:rPr>
          <w:rStyle w:val="tlid-translation"/>
          <w:rFonts w:ascii="Times New Roman" w:hAnsi="Times New Roman" w:cs="Times New Roman"/>
          <w:sz w:val="24"/>
          <w:szCs w:val="24"/>
          <w:lang w:val="kk-KZ"/>
        </w:rPr>
        <w:t>өткен</w:t>
      </w:r>
      <w:r>
        <w:rPr>
          <w:rStyle w:val="tlid-translation"/>
          <w:rFonts w:ascii="Times New Roman" w:hAnsi="Times New Roman" w:cs="Times New Roman"/>
          <w:sz w:val="24"/>
          <w:szCs w:val="24"/>
          <w:lang w:val="kk-KZ"/>
        </w:rPr>
        <w:t xml:space="preserve"> </w:t>
      </w:r>
      <w:r w:rsidRPr="002472D3">
        <w:rPr>
          <w:rStyle w:val="tlid-translation"/>
          <w:rFonts w:ascii="Times New Roman" w:hAnsi="Times New Roman" w:cs="Times New Roman"/>
          <w:sz w:val="24"/>
          <w:szCs w:val="24"/>
          <w:lang w:val="kk-KZ"/>
        </w:rPr>
        <w:t>жылдар</w:t>
      </w:r>
      <w:r>
        <w:rPr>
          <w:rStyle w:val="tlid-translation"/>
          <w:rFonts w:ascii="Times New Roman" w:hAnsi="Times New Roman" w:cs="Times New Roman"/>
          <w:sz w:val="24"/>
          <w:szCs w:val="24"/>
          <w:lang w:val="kk-KZ"/>
        </w:rPr>
        <w:t xml:space="preserve"> нәтижелер</w:t>
      </w:r>
      <w:r w:rsidRPr="002472D3">
        <w:rPr>
          <w:rStyle w:val="tlid-translation"/>
          <w:rFonts w:ascii="Times New Roman" w:hAnsi="Times New Roman" w:cs="Times New Roman"/>
          <w:sz w:val="24"/>
          <w:szCs w:val="24"/>
          <w:lang w:val="kk-KZ"/>
        </w:rPr>
        <w:t xml:space="preserve"> қорытындысында көрініс тапты:</w:t>
      </w:r>
    </w:p>
    <w:p w:rsidR="00A72B4D" w:rsidRPr="002472D3" w:rsidRDefault="00A72B4D" w:rsidP="00A72B4D">
      <w:pPr>
        <w:pStyle w:val="a5"/>
        <w:numPr>
          <w:ilvl w:val="0"/>
          <w:numId w:val="16"/>
        </w:numPr>
        <w:tabs>
          <w:tab w:val="left" w:pos="851"/>
        </w:tabs>
        <w:spacing w:after="0" w:line="360" w:lineRule="auto"/>
        <w:ind w:left="0" w:firstLine="567"/>
        <w:jc w:val="both"/>
        <w:rPr>
          <w:rFonts w:ascii="Times New Roman" w:hAnsi="Times New Roman" w:cs="Times New Roman"/>
          <w:sz w:val="24"/>
          <w:szCs w:val="24"/>
          <w:lang w:val="kk-KZ"/>
        </w:rPr>
      </w:pPr>
      <w:r w:rsidRPr="002472D3">
        <w:rPr>
          <w:rFonts w:ascii="Times New Roman" w:hAnsi="Times New Roman" w:cs="Times New Roman"/>
          <w:sz w:val="24"/>
          <w:szCs w:val="24"/>
          <w:lang w:val="kk-KZ"/>
        </w:rPr>
        <w:t>DС-60 құрылғысында жоғарыэнергиялы ИЛ-ны in-situ зерт</w:t>
      </w:r>
      <w:r>
        <w:rPr>
          <w:rFonts w:ascii="Times New Roman" w:hAnsi="Times New Roman" w:cs="Times New Roman"/>
          <w:sz w:val="24"/>
          <w:szCs w:val="24"/>
          <w:lang w:val="kk-KZ"/>
        </w:rPr>
        <w:t>теуге арналған комплекс құрылды</w:t>
      </w:r>
      <w:r w:rsidRPr="002472D3">
        <w:rPr>
          <w:rFonts w:ascii="Times New Roman" w:hAnsi="Times New Roman" w:cs="Times New Roman"/>
          <w:sz w:val="24"/>
          <w:szCs w:val="24"/>
          <w:lang w:val="kk-KZ"/>
        </w:rPr>
        <w:t xml:space="preserve">.2020 жылы қондырғының уақыттық шегін жоғарлату бойынша жұмыстар жасалынды. Алғаш рет, тежеу сигналын генерациялау үшін жаңа әдіспен сәулеленген үлгелердің бетінен тікелей электрондардың эмиссиясы қолданылды.Бұл </w:t>
      </w:r>
      <w:r w:rsidRPr="00A72B4D">
        <w:rPr>
          <w:rFonts w:ascii="Times New Roman" w:hAnsi="Times New Roman" w:cs="Times New Roman"/>
          <w:sz w:val="24"/>
          <w:szCs w:val="24"/>
          <w:lang w:val="kk-KZ"/>
        </w:rPr>
        <w:t>∆</w:t>
      </w:r>
      <w:r w:rsidRPr="002472D3">
        <w:rPr>
          <w:rFonts w:ascii="Times New Roman" w:hAnsi="Times New Roman" w:cs="Times New Roman"/>
          <w:sz w:val="24"/>
          <w:szCs w:val="24"/>
        </w:rPr>
        <w:t>τ</w:t>
      </w:r>
      <w:r w:rsidRPr="00A72B4D">
        <w:rPr>
          <w:rFonts w:ascii="Times New Roman" w:hAnsi="Times New Roman" w:cs="Times New Roman"/>
          <w:sz w:val="24"/>
          <w:szCs w:val="24"/>
          <w:lang w:val="kk-KZ"/>
        </w:rPr>
        <w:t>=250 пс</w:t>
      </w:r>
      <w:r w:rsidRPr="002472D3">
        <w:rPr>
          <w:rFonts w:ascii="Times New Roman" w:hAnsi="Times New Roman" w:cs="Times New Roman"/>
          <w:sz w:val="24"/>
          <w:szCs w:val="24"/>
          <w:lang w:val="kk-KZ"/>
        </w:rPr>
        <w:t xml:space="preserve"> уақытты рұқсат алуға мүмкіндік берді.</w:t>
      </w:r>
    </w:p>
    <w:p w:rsidR="00A72B4D" w:rsidRPr="007842BC" w:rsidRDefault="00A72B4D" w:rsidP="00A72B4D">
      <w:pPr>
        <w:pStyle w:val="a5"/>
        <w:numPr>
          <w:ilvl w:val="0"/>
          <w:numId w:val="16"/>
        </w:numPr>
        <w:tabs>
          <w:tab w:val="left" w:pos="851"/>
        </w:tabs>
        <w:spacing w:after="0" w:line="360" w:lineRule="auto"/>
        <w:ind w:left="0" w:firstLine="567"/>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Кең уақыттық ауқымда, жаңа әдіспен </w:t>
      </w:r>
      <w:r w:rsidRPr="00C13533">
        <w:rPr>
          <w:rFonts w:ascii="Times New Roman" w:hAnsi="Times New Roman" w:cs="Times New Roman"/>
          <w:sz w:val="24"/>
          <w:szCs w:val="24"/>
          <w:lang w:val="kk-KZ"/>
        </w:rPr>
        <w:t>Al</w:t>
      </w:r>
      <w:r w:rsidRPr="00C13533">
        <w:rPr>
          <w:rFonts w:ascii="Times New Roman" w:hAnsi="Times New Roman" w:cs="Times New Roman"/>
          <w:sz w:val="24"/>
          <w:szCs w:val="24"/>
          <w:vertAlign w:val="subscript"/>
          <w:lang w:val="kk-KZ"/>
        </w:rPr>
        <w:t>2</w:t>
      </w:r>
      <w:r w:rsidRPr="00C13533">
        <w:rPr>
          <w:rFonts w:ascii="Times New Roman" w:hAnsi="Times New Roman" w:cs="Times New Roman"/>
          <w:sz w:val="24"/>
          <w:szCs w:val="24"/>
          <w:lang w:val="kk-KZ"/>
        </w:rPr>
        <w:t>O</w:t>
      </w:r>
      <w:r w:rsidRPr="00C13533">
        <w:rPr>
          <w:rFonts w:ascii="Times New Roman" w:hAnsi="Times New Roman" w:cs="Times New Roman"/>
          <w:sz w:val="24"/>
          <w:szCs w:val="24"/>
          <w:vertAlign w:val="subscript"/>
          <w:lang w:val="kk-KZ"/>
        </w:rPr>
        <w:t xml:space="preserve">3 </w:t>
      </w:r>
      <w:r w:rsidRPr="00C13533">
        <w:rPr>
          <w:rFonts w:ascii="Times New Roman" w:hAnsi="Times New Roman" w:cs="Times New Roman"/>
          <w:sz w:val="24"/>
          <w:szCs w:val="24"/>
          <w:lang w:val="kk-KZ"/>
        </w:rPr>
        <w:t>және MgO</w:t>
      </w:r>
      <w:r>
        <w:rPr>
          <w:rFonts w:ascii="Times New Roman" w:hAnsi="Times New Roman" w:cs="Times New Roman"/>
          <w:sz w:val="24"/>
          <w:szCs w:val="24"/>
          <w:lang w:val="kk-KZ"/>
        </w:rPr>
        <w:t xml:space="preserve"> үшін ИЛ кинетикалары өлшенді</w:t>
      </w:r>
      <w:r w:rsidRPr="007842B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Алғаш рет, алюминий оксиді үшін «жылдам» кезеңнен басқа </w:t>
      </w:r>
      <w:r w:rsidRPr="001B7A2B">
        <w:rPr>
          <w:rFonts w:ascii="Times New Roman" w:hAnsi="Times New Roman" w:cs="Times New Roman"/>
          <w:sz w:val="24"/>
        </w:rPr>
        <w:t>τ</w:t>
      </w:r>
      <w:r w:rsidRPr="00C13533">
        <w:rPr>
          <w:rFonts w:ascii="Times New Roman" w:hAnsi="Times New Roman" w:cs="Times New Roman"/>
          <w:sz w:val="24"/>
          <w:vertAlign w:val="subscript"/>
          <w:lang w:val="kk-KZ"/>
        </w:rPr>
        <w:t>2</w:t>
      </w:r>
      <w:r>
        <w:rPr>
          <w:rFonts w:ascii="Times New Roman" w:hAnsi="Times New Roman" w:cs="Times New Roman"/>
          <w:sz w:val="24"/>
          <w:lang w:val="kk-KZ"/>
        </w:rPr>
        <w:t xml:space="preserve"> =1,8±0,1 нс және</w:t>
      </w:r>
      <w:r w:rsidRPr="001B7A2B">
        <w:rPr>
          <w:rFonts w:ascii="Times New Roman" w:hAnsi="Times New Roman" w:cs="Times New Roman"/>
          <w:sz w:val="24"/>
          <w:szCs w:val="24"/>
        </w:rPr>
        <w:t>τ</w:t>
      </w:r>
      <w:r w:rsidRPr="00C13533">
        <w:rPr>
          <w:rFonts w:ascii="Times New Roman" w:hAnsi="Times New Roman" w:cs="Times New Roman"/>
          <w:sz w:val="24"/>
          <w:szCs w:val="24"/>
          <w:vertAlign w:val="subscript"/>
          <w:lang w:val="kk-KZ"/>
        </w:rPr>
        <w:t xml:space="preserve">3 = </w:t>
      </w:r>
      <w:r w:rsidRPr="00C13533">
        <w:rPr>
          <w:rFonts w:ascii="Times New Roman" w:hAnsi="Times New Roman" w:cs="Times New Roman"/>
          <w:sz w:val="24"/>
          <w:lang w:val="kk-KZ"/>
        </w:rPr>
        <w:t>54÷70 нс</w:t>
      </w:r>
      <w:r>
        <w:rPr>
          <w:rFonts w:ascii="Times New Roman" w:hAnsi="Times New Roman" w:cs="Times New Roman"/>
          <w:sz w:val="24"/>
          <w:lang w:val="kk-KZ"/>
        </w:rPr>
        <w:t xml:space="preserve"> компоненттері бақыланады. Өмір сүру уақыты </w:t>
      </w:r>
      <w:r w:rsidRPr="001B7A2B">
        <w:rPr>
          <w:rFonts w:ascii="Times New Roman" w:hAnsi="Times New Roman" w:cs="Times New Roman"/>
          <w:sz w:val="24"/>
        </w:rPr>
        <w:t>τ</w:t>
      </w:r>
      <w:r w:rsidRPr="00C13533">
        <w:rPr>
          <w:rFonts w:ascii="Times New Roman" w:hAnsi="Times New Roman" w:cs="Times New Roman"/>
          <w:sz w:val="24"/>
          <w:vertAlign w:val="subscript"/>
          <w:lang w:val="kk-KZ"/>
        </w:rPr>
        <w:t>2</w:t>
      </w:r>
      <w:r>
        <w:rPr>
          <w:rFonts w:ascii="Times New Roman" w:hAnsi="Times New Roman" w:cs="Times New Roman"/>
          <w:sz w:val="24"/>
          <w:lang w:val="kk-KZ"/>
        </w:rPr>
        <w:t xml:space="preserve"> сәулелену </w:t>
      </w:r>
      <w:r w:rsidRPr="0022615E">
        <w:rPr>
          <w:rFonts w:ascii="Times New Roman" w:hAnsi="Times New Roman" w:cs="Times New Roman"/>
          <w:sz w:val="24"/>
          <w:lang w:val="kk-KZ"/>
        </w:rPr>
        <w:t>F</w:t>
      </w:r>
      <w:r w:rsidRPr="0022615E">
        <w:rPr>
          <w:rFonts w:ascii="Times New Roman" w:hAnsi="Times New Roman" w:cs="Times New Roman"/>
          <w:sz w:val="24"/>
          <w:vertAlign w:val="superscript"/>
          <w:lang w:val="kk-KZ"/>
        </w:rPr>
        <w:t>+</w:t>
      </w:r>
      <w:r w:rsidRPr="0022615E">
        <w:rPr>
          <w:rFonts w:ascii="Times New Roman" w:hAnsi="Times New Roman" w:cs="Times New Roman"/>
          <w:sz w:val="24"/>
          <w:lang w:val="kk-KZ"/>
        </w:rPr>
        <w:t>-</w:t>
      </w:r>
      <w:r>
        <w:rPr>
          <w:rFonts w:ascii="Times New Roman" w:hAnsi="Times New Roman" w:cs="Times New Roman"/>
          <w:sz w:val="24"/>
          <w:lang w:val="kk-KZ"/>
        </w:rPr>
        <w:t xml:space="preserve">центрмен ассоцияланады. Әр-түрлі спектральды ауқымда алынған біздің мәндер, </w:t>
      </w:r>
      <w:r w:rsidRPr="0022615E">
        <w:rPr>
          <w:rFonts w:ascii="Times New Roman" w:hAnsi="Times New Roman" w:cs="Times New Roman"/>
          <w:sz w:val="24"/>
          <w:szCs w:val="24"/>
          <w:lang w:val="kk-KZ"/>
        </w:rPr>
        <w:t xml:space="preserve">300-400 нм </w:t>
      </w:r>
      <w:r>
        <w:rPr>
          <w:rFonts w:ascii="Times New Roman" w:hAnsi="Times New Roman" w:cs="Times New Roman"/>
          <w:sz w:val="24"/>
          <w:szCs w:val="24"/>
          <w:lang w:val="kk-KZ"/>
        </w:rPr>
        <w:t xml:space="preserve">ауқымда анықталған </w:t>
      </w:r>
      <w:r>
        <w:rPr>
          <w:rFonts w:ascii="Times New Roman" w:hAnsi="Times New Roman" w:cs="Times New Roman"/>
          <w:sz w:val="24"/>
          <w:lang w:val="kk-KZ"/>
        </w:rPr>
        <w:t xml:space="preserve">өмір сүру уақыты </w:t>
      </w:r>
      <w:r w:rsidRPr="001B7A2B">
        <w:rPr>
          <w:rFonts w:ascii="Times New Roman" w:hAnsi="Times New Roman" w:cs="Times New Roman"/>
          <w:sz w:val="24"/>
          <w:szCs w:val="24"/>
        </w:rPr>
        <w:t>τ</w:t>
      </w:r>
      <w:r w:rsidRPr="0022615E">
        <w:rPr>
          <w:rFonts w:ascii="Times New Roman" w:hAnsi="Times New Roman" w:cs="Times New Roman"/>
          <w:sz w:val="24"/>
          <w:szCs w:val="24"/>
          <w:vertAlign w:val="subscript"/>
          <w:lang w:val="kk-KZ"/>
        </w:rPr>
        <w:t>3</w:t>
      </w:r>
      <w:r>
        <w:rPr>
          <w:rFonts w:ascii="Times New Roman" w:hAnsi="Times New Roman" w:cs="Times New Roman"/>
          <w:sz w:val="24"/>
          <w:szCs w:val="24"/>
          <w:lang w:val="kk-KZ"/>
        </w:rPr>
        <w:t xml:space="preserve"> сәулелену ақауға жақын автолокализацияланған экситондардың рекомбинациясымен байланысты екенін дәлелдейді. Магний оксиді ИЛ сөну қисықтарында электрондық тежелу деңгейіне тәуелді компоненттер баөыланады. Ксенон иондары үшін олар </w:t>
      </w:r>
      <w:r>
        <w:rPr>
          <w:rFonts w:ascii="Times New Roman" w:hAnsi="Times New Roman" w:cs="Times New Roman"/>
          <w:sz w:val="24"/>
          <w:szCs w:val="24"/>
        </w:rPr>
        <w:t>~0,2 мксжәне</w:t>
      </w:r>
      <w:r w:rsidRPr="00425242">
        <w:rPr>
          <w:rFonts w:ascii="Times New Roman" w:hAnsi="Times New Roman" w:cs="Times New Roman"/>
          <w:sz w:val="24"/>
          <w:szCs w:val="24"/>
        </w:rPr>
        <w:t xml:space="preserve"> ~ 100 мкс</w:t>
      </w:r>
      <w:r>
        <w:rPr>
          <w:rFonts w:ascii="Times New Roman" w:hAnsi="Times New Roman" w:cs="Times New Roman"/>
          <w:sz w:val="24"/>
          <w:szCs w:val="24"/>
          <w:lang w:val="kk-KZ"/>
        </w:rPr>
        <w:t xml:space="preserve"> құрайды.</w:t>
      </w:r>
    </w:p>
    <w:p w:rsidR="00A72B4D" w:rsidRDefault="00A72B4D" w:rsidP="00A72B4D">
      <w:pPr>
        <w:pStyle w:val="a5"/>
        <w:numPr>
          <w:ilvl w:val="0"/>
          <w:numId w:val="16"/>
        </w:numPr>
        <w:tabs>
          <w:tab w:val="left" w:pos="851"/>
        </w:tabs>
        <w:spacing w:after="0" w:line="360" w:lineRule="auto"/>
        <w:ind w:left="0" w:firstLine="567"/>
        <w:jc w:val="both"/>
        <w:rPr>
          <w:rFonts w:ascii="Times New Roman" w:hAnsi="Times New Roman" w:cs="Times New Roman"/>
          <w:sz w:val="24"/>
          <w:szCs w:val="24"/>
          <w:lang w:val="kk-KZ"/>
        </w:rPr>
      </w:pPr>
      <w:r w:rsidRPr="007842BC">
        <w:rPr>
          <w:rFonts w:ascii="Times New Roman" w:hAnsi="Times New Roman" w:cs="Times New Roman"/>
          <w:sz w:val="24"/>
          <w:szCs w:val="24"/>
          <w:lang w:val="kk-KZ"/>
        </w:rPr>
        <w:t xml:space="preserve"> </w:t>
      </w:r>
      <w:r w:rsidRPr="00EB2B53">
        <w:rPr>
          <w:rFonts w:ascii="Times New Roman" w:hAnsi="Times New Roman" w:cs="Times New Roman"/>
          <w:sz w:val="24"/>
          <w:szCs w:val="24"/>
          <w:lang w:val="kk-KZ"/>
        </w:rPr>
        <w:t xml:space="preserve">230 МэВ </w:t>
      </w:r>
      <w:r w:rsidRPr="00EB2B53">
        <w:rPr>
          <w:rFonts w:ascii="Times New Roman" w:hAnsi="Times New Roman" w:cs="Times New Roman"/>
          <w:sz w:val="24"/>
          <w:szCs w:val="24"/>
          <w:vertAlign w:val="superscript"/>
          <w:lang w:val="kk-KZ"/>
        </w:rPr>
        <w:t>132</w:t>
      </w:r>
      <w:r w:rsidRPr="00EB2B53">
        <w:rPr>
          <w:rFonts w:ascii="Times New Roman" w:hAnsi="Times New Roman" w:cs="Times New Roman"/>
          <w:sz w:val="24"/>
          <w:szCs w:val="24"/>
          <w:lang w:val="kk-KZ"/>
        </w:rPr>
        <w:t xml:space="preserve">Хе иондарымен </w:t>
      </w:r>
      <w:r>
        <w:rPr>
          <w:rFonts w:ascii="Times New Roman" w:hAnsi="Times New Roman" w:cs="Times New Roman"/>
          <w:sz w:val="24"/>
          <w:szCs w:val="24"/>
          <w:lang w:val="kk-KZ"/>
        </w:rPr>
        <w:t xml:space="preserve">сәулеленген </w:t>
      </w:r>
      <w:r w:rsidRPr="00EB2B53">
        <w:rPr>
          <w:rFonts w:ascii="Times New Roman" w:hAnsi="Times New Roman" w:cs="Times New Roman"/>
          <w:sz w:val="24"/>
          <w:szCs w:val="24"/>
          <w:lang w:val="kk-KZ"/>
        </w:rPr>
        <w:t>MgO</w:t>
      </w:r>
      <w:r>
        <w:rPr>
          <w:rFonts w:ascii="Times New Roman" w:hAnsi="Times New Roman" w:cs="Times New Roman"/>
          <w:sz w:val="24"/>
          <w:szCs w:val="24"/>
          <w:lang w:val="kk-KZ"/>
        </w:rPr>
        <w:t xml:space="preserve"> монокристалдары үшін 1,4-</w:t>
      </w:r>
      <w:r w:rsidRPr="00EB2B53">
        <w:rPr>
          <w:rFonts w:ascii="Times New Roman" w:hAnsi="Times New Roman" w:cs="Times New Roman"/>
          <w:sz w:val="24"/>
          <w:szCs w:val="24"/>
          <w:lang w:val="kk-KZ"/>
        </w:rPr>
        <w:t>7,5 эВ</w:t>
      </w:r>
      <w:r>
        <w:rPr>
          <w:rFonts w:ascii="Times New Roman" w:hAnsi="Times New Roman" w:cs="Times New Roman"/>
          <w:sz w:val="24"/>
          <w:szCs w:val="24"/>
          <w:lang w:val="kk-KZ"/>
        </w:rPr>
        <w:t xml:space="preserve"> аймақта РИОЖ спектрлері зерттелді. Жұтылу жолақтары анықталды.</w:t>
      </w:r>
    </w:p>
    <w:p w:rsidR="00A72B4D" w:rsidRDefault="00A72B4D" w:rsidP="00A72B4D">
      <w:pPr>
        <w:pStyle w:val="a5"/>
        <w:numPr>
          <w:ilvl w:val="0"/>
          <w:numId w:val="16"/>
        </w:numPr>
        <w:tabs>
          <w:tab w:val="left" w:pos="851"/>
        </w:tabs>
        <w:spacing w:after="0" w:line="360" w:lineRule="auto"/>
        <w:ind w:left="0" w:firstLine="567"/>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Сәулеленген </w:t>
      </w:r>
      <w:r w:rsidRPr="00BA3201">
        <w:rPr>
          <w:rFonts w:ascii="Times New Roman" w:hAnsi="Times New Roman" w:cs="Times New Roman"/>
          <w:sz w:val="24"/>
          <w:szCs w:val="24"/>
          <w:lang w:val="kk-KZ"/>
        </w:rPr>
        <w:t>MgO</w:t>
      </w:r>
      <w:r>
        <w:rPr>
          <w:rFonts w:ascii="Times New Roman" w:hAnsi="Times New Roman" w:cs="Times New Roman"/>
          <w:sz w:val="24"/>
          <w:szCs w:val="24"/>
          <w:lang w:val="kk-KZ"/>
        </w:rPr>
        <w:t xml:space="preserve"> кристалдарының катодолюминесценция спектрлері зерттелді және талдау жасалынды.</w:t>
      </w:r>
    </w:p>
    <w:p w:rsidR="00A72B4D" w:rsidRDefault="00A72B4D" w:rsidP="00A72B4D">
      <w:pPr>
        <w:pStyle w:val="a5"/>
        <w:numPr>
          <w:ilvl w:val="0"/>
          <w:numId w:val="16"/>
        </w:numPr>
        <w:tabs>
          <w:tab w:val="left" w:pos="851"/>
        </w:tabs>
        <w:spacing w:after="0" w:line="360" w:lineRule="auto"/>
        <w:ind w:left="0" w:firstLine="567"/>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Сәулеленген </w:t>
      </w:r>
      <w:r w:rsidRPr="00997E4A">
        <w:rPr>
          <w:rFonts w:ascii="Times New Roman" w:hAnsi="Times New Roman" w:cs="Times New Roman"/>
          <w:sz w:val="24"/>
          <w:szCs w:val="24"/>
          <w:lang w:val="kk-KZ"/>
        </w:rPr>
        <w:t>MgO</w:t>
      </w:r>
      <w:r>
        <w:rPr>
          <w:rFonts w:ascii="Times New Roman" w:hAnsi="Times New Roman" w:cs="Times New Roman"/>
          <w:sz w:val="24"/>
          <w:szCs w:val="24"/>
          <w:lang w:val="kk-KZ"/>
        </w:rPr>
        <w:t xml:space="preserve"> кристалдарында тереңдік бойынша наноқаттылық профилі зерттелді және талдау жасалды.</w:t>
      </w:r>
    </w:p>
    <w:p w:rsidR="00A72B4D" w:rsidRDefault="00A72B4D" w:rsidP="00A72B4D">
      <w:pPr>
        <w:pStyle w:val="a5"/>
        <w:numPr>
          <w:ilvl w:val="0"/>
          <w:numId w:val="16"/>
        </w:numPr>
        <w:tabs>
          <w:tab w:val="left" w:pos="1134"/>
        </w:tabs>
        <w:spacing w:after="0" w:line="360" w:lineRule="auto"/>
        <w:ind w:left="0" w:firstLine="567"/>
        <w:jc w:val="both"/>
        <w:rPr>
          <w:rFonts w:ascii="Times New Roman" w:hAnsi="Times New Roman" w:cs="Times New Roman"/>
          <w:sz w:val="24"/>
          <w:szCs w:val="24"/>
          <w:lang w:val="kk-KZ"/>
        </w:rPr>
      </w:pPr>
      <w:r w:rsidRPr="009E5876">
        <w:rPr>
          <w:rFonts w:ascii="Times New Roman" w:hAnsi="Times New Roman" w:cs="Times New Roman"/>
          <w:sz w:val="24"/>
          <w:szCs w:val="24"/>
          <w:vertAlign w:val="superscript"/>
          <w:lang w:val="kk-KZ"/>
        </w:rPr>
        <w:t>132</w:t>
      </w:r>
      <w:r>
        <w:rPr>
          <w:rFonts w:ascii="Times New Roman" w:hAnsi="Times New Roman" w:cs="Times New Roman"/>
          <w:sz w:val="24"/>
          <w:szCs w:val="24"/>
          <w:lang w:val="kk-KZ"/>
        </w:rPr>
        <w:t>Xe 167 МэВ және</w:t>
      </w:r>
      <w:r w:rsidRPr="009E5876">
        <w:rPr>
          <w:rFonts w:ascii="Times New Roman" w:hAnsi="Times New Roman" w:cs="Times New Roman"/>
          <w:sz w:val="24"/>
          <w:szCs w:val="24"/>
          <w:vertAlign w:val="superscript"/>
          <w:lang w:val="kk-KZ"/>
        </w:rPr>
        <w:t>132</w:t>
      </w:r>
      <w:r w:rsidRPr="009E5876">
        <w:rPr>
          <w:rFonts w:ascii="Times New Roman" w:hAnsi="Times New Roman" w:cs="Times New Roman"/>
          <w:sz w:val="24"/>
          <w:szCs w:val="24"/>
          <w:lang w:val="kk-KZ"/>
        </w:rPr>
        <w:t xml:space="preserve">Xe 470 МэВ </w:t>
      </w:r>
      <w:r>
        <w:rPr>
          <w:rFonts w:ascii="Times New Roman" w:hAnsi="Times New Roman" w:cs="Times New Roman"/>
          <w:sz w:val="24"/>
          <w:szCs w:val="24"/>
          <w:lang w:val="kk-KZ"/>
        </w:rPr>
        <w:t xml:space="preserve">иондарымен сәулеленген </w:t>
      </w:r>
      <w:r w:rsidRPr="009E5876">
        <w:rPr>
          <w:rFonts w:ascii="Times New Roman" w:hAnsi="Times New Roman" w:cs="Times New Roman"/>
          <w:sz w:val="24"/>
          <w:szCs w:val="24"/>
          <w:lang w:val="kk-KZ"/>
        </w:rPr>
        <w:t>MgO</w:t>
      </w:r>
      <w:r>
        <w:rPr>
          <w:rFonts w:ascii="Times New Roman" w:hAnsi="Times New Roman" w:cs="Times New Roman"/>
          <w:sz w:val="24"/>
          <w:szCs w:val="24"/>
          <w:lang w:val="kk-KZ"/>
        </w:rPr>
        <w:t>монокристалдарын Ж</w:t>
      </w:r>
      <w:r w:rsidRPr="009E5876">
        <w:rPr>
          <w:rFonts w:ascii="Times New Roman" w:hAnsi="Times New Roman" w:cs="Times New Roman"/>
          <w:sz w:val="24"/>
          <w:szCs w:val="24"/>
          <w:lang w:val="kk-KZ"/>
        </w:rPr>
        <w:t xml:space="preserve">ЭМ зерттеу </w:t>
      </w:r>
      <w:r>
        <w:rPr>
          <w:rFonts w:ascii="Times New Roman" w:hAnsi="Times New Roman" w:cs="Times New Roman"/>
          <w:sz w:val="24"/>
          <w:szCs w:val="24"/>
          <w:lang w:val="kk-KZ"/>
        </w:rPr>
        <w:t>тректер түзілуімен байланысты ақаулардың болмайтынын көрсетті. Бұның себебі, тректі аймақтың рекристализацияланумен байланысты.</w:t>
      </w:r>
    </w:p>
    <w:p w:rsidR="00733E54" w:rsidRPr="00A72B4D" w:rsidRDefault="00A72B4D" w:rsidP="00A72B4D">
      <w:pPr>
        <w:tabs>
          <w:tab w:val="left" w:pos="567"/>
        </w:tabs>
        <w:spacing w:after="0" w:line="360" w:lineRule="auto"/>
        <w:jc w:val="both"/>
        <w:rPr>
          <w:rFonts w:ascii="Times New Roman" w:eastAsia="Times New Roman" w:hAnsi="Times New Roman" w:cs="Times New Roman"/>
          <w:sz w:val="24"/>
          <w:szCs w:val="24"/>
          <w:lang w:val="kk-KZ"/>
        </w:rPr>
      </w:pPr>
      <w:r w:rsidRPr="007842BC">
        <w:rPr>
          <w:rStyle w:val="tlid-translation"/>
          <w:rFonts w:ascii="Times New Roman" w:hAnsi="Times New Roman" w:cs="Times New Roman"/>
          <w:sz w:val="24"/>
          <w:szCs w:val="24"/>
          <w:lang w:val="kk-KZ"/>
        </w:rPr>
        <w:tab/>
      </w:r>
      <w:r w:rsidRPr="007842BC">
        <w:rPr>
          <w:rFonts w:ascii="Times New Roman" w:hAnsi="Times New Roman" w:cs="Times New Roman"/>
          <w:sz w:val="24"/>
          <w:szCs w:val="24"/>
          <w:lang w:val="kk-KZ"/>
        </w:rPr>
        <w:t>Қолданылу облысы: ядролық энергетика, ядролық материалтану.</w:t>
      </w:r>
      <w:r w:rsidR="00733E54" w:rsidRPr="00A72B4D">
        <w:rPr>
          <w:rFonts w:ascii="Times New Roman" w:eastAsia="Times New Roman" w:hAnsi="Times New Roman" w:cs="Times New Roman"/>
          <w:sz w:val="24"/>
          <w:szCs w:val="24"/>
          <w:lang w:val="kk-KZ"/>
        </w:rPr>
        <w:br w:type="page"/>
      </w:r>
    </w:p>
    <w:p w:rsidR="00B4260C" w:rsidRPr="00A52522" w:rsidRDefault="00B4260C" w:rsidP="00B4260C">
      <w:pPr>
        <w:tabs>
          <w:tab w:val="left" w:pos="900"/>
        </w:tabs>
        <w:spacing w:after="0" w:line="240" w:lineRule="auto"/>
        <w:ind w:left="284"/>
        <w:jc w:val="center"/>
        <w:rPr>
          <w:rFonts w:ascii="Times New Roman" w:eastAsia="Times New Roman" w:hAnsi="Times New Roman" w:cs="Times New Roman"/>
          <w:b/>
          <w:caps/>
          <w:sz w:val="24"/>
          <w:szCs w:val="24"/>
          <w:lang w:val="en-US"/>
        </w:rPr>
      </w:pPr>
      <w:r w:rsidRPr="00A52522">
        <w:rPr>
          <w:rFonts w:ascii="Times New Roman" w:eastAsia="Times New Roman" w:hAnsi="Times New Roman" w:cs="Times New Roman"/>
          <w:b/>
          <w:caps/>
          <w:sz w:val="24"/>
          <w:szCs w:val="24"/>
        </w:rPr>
        <w:lastRenderedPageBreak/>
        <w:t>СОДЕРЖАНИЕ</w:t>
      </w:r>
    </w:p>
    <w:p w:rsidR="00B4260C" w:rsidRPr="00C22EDB" w:rsidRDefault="00B4260C" w:rsidP="00B4260C">
      <w:pPr>
        <w:tabs>
          <w:tab w:val="left" w:pos="900"/>
        </w:tabs>
        <w:spacing w:after="0" w:line="240" w:lineRule="auto"/>
        <w:ind w:firstLine="539"/>
        <w:jc w:val="center"/>
        <w:rPr>
          <w:rFonts w:ascii="Times New Roman" w:eastAsia="Times New Roman" w:hAnsi="Times New Roman" w:cs="Times New Roman"/>
          <w:caps/>
          <w:sz w:val="24"/>
          <w:szCs w:val="24"/>
          <w:lang w:val="en-US"/>
        </w:rPr>
      </w:pPr>
    </w:p>
    <w:tbl>
      <w:tblPr>
        <w:tblStyle w:val="ad"/>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180"/>
        <w:gridCol w:w="456"/>
      </w:tblGrid>
      <w:tr w:rsidR="00B4260C" w:rsidRPr="00B34CF5" w:rsidTr="00E07FCC">
        <w:trPr>
          <w:trHeight w:val="74"/>
        </w:trPr>
        <w:tc>
          <w:tcPr>
            <w:tcW w:w="9180" w:type="dxa"/>
          </w:tcPr>
          <w:p w:rsidR="00B4260C" w:rsidRPr="00B34CF5" w:rsidRDefault="00B4260C" w:rsidP="00A52D86">
            <w:pPr>
              <w:spacing w:line="360" w:lineRule="auto"/>
              <w:jc w:val="both"/>
              <w:rPr>
                <w:rFonts w:ascii="Times New Roman" w:eastAsia="Times New Roman" w:hAnsi="Times New Roman" w:cs="Times New Roman"/>
                <w:sz w:val="24"/>
                <w:szCs w:val="24"/>
              </w:rPr>
            </w:pPr>
            <w:r w:rsidRPr="00B34CF5">
              <w:rPr>
                <w:rFonts w:ascii="Times New Roman" w:eastAsia="Times New Roman" w:hAnsi="Times New Roman" w:cs="Times New Roman"/>
                <w:sz w:val="24"/>
                <w:szCs w:val="24"/>
              </w:rPr>
              <w:t>ВВЕДЕНИЕ</w:t>
            </w:r>
            <w:r w:rsidR="005B123C" w:rsidRPr="00B34CF5">
              <w:rPr>
                <w:rFonts w:ascii="Times New Roman" w:eastAsia="Times New Roman" w:hAnsi="Times New Roman" w:cs="Times New Roman"/>
                <w:sz w:val="24"/>
                <w:szCs w:val="24"/>
              </w:rPr>
              <w:t>…………………………………………………………………………………...</w:t>
            </w:r>
          </w:p>
        </w:tc>
        <w:tc>
          <w:tcPr>
            <w:tcW w:w="456" w:type="dxa"/>
          </w:tcPr>
          <w:p w:rsidR="00B4260C" w:rsidRPr="00B34CF5" w:rsidRDefault="00DE69D7" w:rsidP="00CE0D8D">
            <w:pPr>
              <w:spacing w:line="360" w:lineRule="auto"/>
              <w:ind w:left="-108"/>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r w:rsidR="00B4260C" w:rsidRPr="00B34CF5">
              <w:rPr>
                <w:rFonts w:ascii="Times New Roman" w:eastAsia="Times New Roman" w:hAnsi="Times New Roman" w:cs="Times New Roman"/>
                <w:sz w:val="24"/>
                <w:szCs w:val="24"/>
                <w:lang w:val="kk-KZ"/>
              </w:rPr>
              <w:t>7</w:t>
            </w:r>
          </w:p>
        </w:tc>
      </w:tr>
      <w:tr w:rsidR="00B4260C" w:rsidRPr="00B34CF5" w:rsidTr="00E07FCC">
        <w:tc>
          <w:tcPr>
            <w:tcW w:w="9180" w:type="dxa"/>
          </w:tcPr>
          <w:p w:rsidR="00B4260C" w:rsidRPr="00B34CF5" w:rsidRDefault="00B4260C" w:rsidP="00E07FCC">
            <w:pPr>
              <w:spacing w:line="360" w:lineRule="auto"/>
              <w:jc w:val="both"/>
              <w:rPr>
                <w:rFonts w:ascii="Times New Roman" w:eastAsia="Times New Roman" w:hAnsi="Times New Roman" w:cs="Times New Roman"/>
                <w:sz w:val="24"/>
                <w:szCs w:val="24"/>
                <w:lang w:eastAsia="ru-RU"/>
              </w:rPr>
            </w:pPr>
            <w:r w:rsidRPr="00B34CF5">
              <w:rPr>
                <w:rFonts w:ascii="Times New Roman" w:eastAsia="Times New Roman" w:hAnsi="Times New Roman" w:cs="Times New Roman"/>
                <w:sz w:val="24"/>
                <w:szCs w:val="24"/>
              </w:rPr>
              <w:t xml:space="preserve">1 </w:t>
            </w:r>
            <w:r w:rsidR="00E07FCC" w:rsidRPr="00B34CF5">
              <w:rPr>
                <w:rFonts w:ascii="Times New Roman" w:hAnsi="Times New Roman" w:cs="Times New Roman"/>
                <w:sz w:val="24"/>
                <w:szCs w:val="24"/>
                <w:lang w:val="kk-KZ"/>
              </w:rPr>
              <w:t xml:space="preserve">Измерение ионолюминесценции на циклотроне </w:t>
            </w:r>
            <w:r w:rsidR="00E07FCC" w:rsidRPr="00B34CF5">
              <w:rPr>
                <w:rFonts w:ascii="Times New Roman" w:hAnsi="Times New Roman" w:cs="Times New Roman"/>
                <w:sz w:val="24"/>
                <w:szCs w:val="24"/>
                <w:lang w:val="en-US"/>
              </w:rPr>
              <w:t>DC</w:t>
            </w:r>
            <w:r w:rsidR="00E07FCC" w:rsidRPr="00B34CF5">
              <w:rPr>
                <w:rFonts w:ascii="Times New Roman" w:hAnsi="Times New Roman" w:cs="Times New Roman"/>
                <w:sz w:val="24"/>
                <w:szCs w:val="24"/>
              </w:rPr>
              <w:t>-60</w:t>
            </w:r>
            <w:r w:rsidRPr="00B34CF5">
              <w:rPr>
                <w:rFonts w:ascii="Times New Roman" w:eastAsia="Times New Roman" w:hAnsi="Times New Roman" w:cs="Times New Roman"/>
                <w:sz w:val="24"/>
                <w:szCs w:val="24"/>
                <w:lang w:eastAsia="ru-RU"/>
              </w:rPr>
              <w:t>……………………………</w:t>
            </w:r>
            <w:r w:rsidR="00E07FCC" w:rsidRPr="00B34CF5">
              <w:rPr>
                <w:rFonts w:ascii="Times New Roman" w:eastAsia="Times New Roman" w:hAnsi="Times New Roman" w:cs="Times New Roman"/>
                <w:sz w:val="24"/>
                <w:szCs w:val="24"/>
                <w:lang w:eastAsia="ru-RU"/>
              </w:rPr>
              <w:t>……</w:t>
            </w:r>
          </w:p>
        </w:tc>
        <w:tc>
          <w:tcPr>
            <w:tcW w:w="456" w:type="dxa"/>
          </w:tcPr>
          <w:p w:rsidR="00B4260C" w:rsidRPr="00B34CF5" w:rsidRDefault="00B4260C" w:rsidP="00E07FCC">
            <w:pPr>
              <w:spacing w:line="360" w:lineRule="auto"/>
              <w:rPr>
                <w:rFonts w:ascii="Times New Roman" w:eastAsia="Times New Roman" w:hAnsi="Times New Roman" w:cs="Times New Roman"/>
                <w:sz w:val="24"/>
                <w:szCs w:val="24"/>
                <w:lang w:val="kk-KZ"/>
              </w:rPr>
            </w:pPr>
            <w:r w:rsidRPr="00B34CF5">
              <w:rPr>
                <w:rFonts w:ascii="Times New Roman" w:eastAsia="Times New Roman" w:hAnsi="Times New Roman" w:cs="Times New Roman"/>
                <w:sz w:val="24"/>
                <w:szCs w:val="24"/>
                <w:lang w:val="kk-KZ"/>
              </w:rPr>
              <w:t>9</w:t>
            </w:r>
          </w:p>
        </w:tc>
      </w:tr>
      <w:tr w:rsidR="00CE0D8D" w:rsidRPr="00B34CF5" w:rsidTr="00E07FCC">
        <w:tc>
          <w:tcPr>
            <w:tcW w:w="9180" w:type="dxa"/>
          </w:tcPr>
          <w:p w:rsidR="00CE0D8D" w:rsidRPr="00B34CF5" w:rsidRDefault="00CE0D8D" w:rsidP="00A52D86">
            <w:pPr>
              <w:pStyle w:val="EFRE2018main"/>
              <w:spacing w:line="360" w:lineRule="auto"/>
              <w:ind w:firstLine="142"/>
              <w:rPr>
                <w:sz w:val="24"/>
                <w:szCs w:val="24"/>
                <w:lang w:val="ru-RU"/>
              </w:rPr>
            </w:pPr>
            <w:r w:rsidRPr="00B34CF5">
              <w:rPr>
                <w:sz w:val="24"/>
                <w:szCs w:val="24"/>
              </w:rPr>
              <w:t xml:space="preserve">1.1 </w:t>
            </w:r>
            <w:r w:rsidRPr="00B34CF5">
              <w:rPr>
                <w:sz w:val="24"/>
                <w:szCs w:val="24"/>
                <w:lang w:val="ru-RU"/>
              </w:rPr>
              <w:t>Установ</w:t>
            </w:r>
            <w:r w:rsidR="003F5540" w:rsidRPr="00B34CF5">
              <w:rPr>
                <w:sz w:val="24"/>
                <w:szCs w:val="24"/>
                <w:lang w:val="ru-RU"/>
              </w:rPr>
              <w:t>ка для измерения ионолюминесценции</w:t>
            </w:r>
            <w:r w:rsidRPr="00B34CF5">
              <w:rPr>
                <w:sz w:val="24"/>
                <w:szCs w:val="24"/>
                <w:lang w:val="ru-RU"/>
              </w:rPr>
              <w:t>………………………………………</w:t>
            </w:r>
          </w:p>
        </w:tc>
        <w:tc>
          <w:tcPr>
            <w:tcW w:w="456" w:type="dxa"/>
          </w:tcPr>
          <w:p w:rsidR="00CE0D8D" w:rsidRPr="00B34CF5" w:rsidRDefault="00CE0D8D" w:rsidP="00E07FCC">
            <w:pPr>
              <w:spacing w:line="360" w:lineRule="auto"/>
              <w:rPr>
                <w:rFonts w:ascii="Times New Roman" w:eastAsia="Times New Roman" w:hAnsi="Times New Roman" w:cs="Times New Roman"/>
                <w:sz w:val="24"/>
                <w:szCs w:val="24"/>
                <w:lang w:val="kk-KZ"/>
              </w:rPr>
            </w:pPr>
            <w:r w:rsidRPr="00B34CF5">
              <w:rPr>
                <w:rFonts w:ascii="Times New Roman" w:eastAsia="Times New Roman" w:hAnsi="Times New Roman" w:cs="Times New Roman"/>
                <w:sz w:val="24"/>
                <w:szCs w:val="24"/>
                <w:lang w:val="kk-KZ"/>
              </w:rPr>
              <w:t>9</w:t>
            </w:r>
          </w:p>
        </w:tc>
      </w:tr>
      <w:tr w:rsidR="00A52D86" w:rsidRPr="00B34CF5" w:rsidTr="00E07FCC">
        <w:tc>
          <w:tcPr>
            <w:tcW w:w="9180" w:type="dxa"/>
          </w:tcPr>
          <w:p w:rsidR="00A52D86" w:rsidRPr="00B34CF5" w:rsidRDefault="00A52D86" w:rsidP="00A52D86">
            <w:pPr>
              <w:pStyle w:val="EFRE2018main"/>
              <w:spacing w:line="360" w:lineRule="auto"/>
              <w:ind w:firstLine="142"/>
              <w:rPr>
                <w:sz w:val="24"/>
                <w:szCs w:val="24"/>
                <w:lang w:val="ru-RU"/>
              </w:rPr>
            </w:pPr>
            <w:r w:rsidRPr="00B34CF5">
              <w:rPr>
                <w:sz w:val="24"/>
                <w:szCs w:val="24"/>
                <w:lang w:val="ru-RU"/>
              </w:rPr>
              <w:t>1.2 Модификация комплекса по измерению ИЛ…………………………………………..</w:t>
            </w:r>
          </w:p>
        </w:tc>
        <w:tc>
          <w:tcPr>
            <w:tcW w:w="456" w:type="dxa"/>
          </w:tcPr>
          <w:p w:rsidR="00A52D86" w:rsidRPr="00B34CF5" w:rsidRDefault="00B34CF5" w:rsidP="00E07FCC">
            <w:pPr>
              <w:spacing w:line="360" w:lineRule="auto"/>
              <w:rPr>
                <w:rFonts w:ascii="Times New Roman" w:eastAsia="Times New Roman" w:hAnsi="Times New Roman" w:cs="Times New Roman"/>
                <w:sz w:val="24"/>
                <w:szCs w:val="24"/>
                <w:lang w:val="kk-KZ"/>
              </w:rPr>
            </w:pPr>
            <w:r w:rsidRPr="00B34CF5">
              <w:rPr>
                <w:rFonts w:ascii="Times New Roman" w:eastAsia="Times New Roman" w:hAnsi="Times New Roman" w:cs="Times New Roman"/>
                <w:sz w:val="24"/>
                <w:szCs w:val="24"/>
                <w:lang w:val="kk-KZ"/>
              </w:rPr>
              <w:t>12</w:t>
            </w:r>
          </w:p>
        </w:tc>
      </w:tr>
      <w:tr w:rsidR="00B4260C" w:rsidRPr="00B34CF5" w:rsidTr="00E07FCC">
        <w:tc>
          <w:tcPr>
            <w:tcW w:w="9180" w:type="dxa"/>
          </w:tcPr>
          <w:p w:rsidR="00B4260C" w:rsidRPr="00B34CF5" w:rsidRDefault="00B4260C" w:rsidP="00A52D86">
            <w:pPr>
              <w:spacing w:line="360" w:lineRule="auto"/>
              <w:jc w:val="both"/>
              <w:rPr>
                <w:rFonts w:ascii="Times New Roman" w:eastAsia="Times New Roman" w:hAnsi="Times New Roman" w:cs="Times New Roman"/>
                <w:sz w:val="24"/>
                <w:szCs w:val="24"/>
                <w:lang w:val="kk-KZ" w:eastAsia="ru-RU"/>
              </w:rPr>
            </w:pPr>
            <w:r w:rsidRPr="00B34CF5">
              <w:rPr>
                <w:rFonts w:ascii="Times New Roman" w:eastAsia="Times New Roman" w:hAnsi="Times New Roman" w:cs="Times New Roman"/>
                <w:sz w:val="24"/>
                <w:szCs w:val="24"/>
                <w:lang w:eastAsia="ru-RU"/>
              </w:rPr>
              <w:t>2</w:t>
            </w:r>
            <w:r w:rsidR="00A52D86" w:rsidRPr="00B34CF5">
              <w:rPr>
                <w:rFonts w:ascii="Times New Roman" w:eastAsia="Times New Roman" w:hAnsi="Times New Roman" w:cs="Times New Roman"/>
                <w:sz w:val="24"/>
                <w:szCs w:val="24"/>
                <w:lang w:val="kk-KZ" w:eastAsia="ru-RU"/>
              </w:rPr>
              <w:t>АСМ и ПЭМ исследования. Фотолюминесценция и катодолюминесценция..................</w:t>
            </w:r>
          </w:p>
        </w:tc>
        <w:tc>
          <w:tcPr>
            <w:tcW w:w="456" w:type="dxa"/>
          </w:tcPr>
          <w:p w:rsidR="00B4260C" w:rsidRPr="00B34CF5" w:rsidRDefault="00A52D86" w:rsidP="00A52D86">
            <w:pPr>
              <w:spacing w:line="360" w:lineRule="auto"/>
              <w:jc w:val="right"/>
              <w:rPr>
                <w:rFonts w:ascii="Times New Roman" w:eastAsia="Times New Roman" w:hAnsi="Times New Roman" w:cs="Times New Roman"/>
                <w:sz w:val="24"/>
                <w:szCs w:val="24"/>
                <w:lang w:val="kk-KZ"/>
              </w:rPr>
            </w:pPr>
            <w:r w:rsidRPr="00B34CF5">
              <w:rPr>
                <w:rFonts w:ascii="Times New Roman" w:eastAsia="Times New Roman" w:hAnsi="Times New Roman" w:cs="Times New Roman"/>
                <w:sz w:val="24"/>
                <w:szCs w:val="24"/>
              </w:rPr>
              <w:t>1</w:t>
            </w:r>
            <w:r w:rsidR="00B34CF5" w:rsidRPr="00B34CF5">
              <w:rPr>
                <w:rFonts w:ascii="Times New Roman" w:eastAsia="Times New Roman" w:hAnsi="Times New Roman" w:cs="Times New Roman"/>
                <w:sz w:val="24"/>
                <w:szCs w:val="24"/>
                <w:lang w:val="kk-KZ"/>
              </w:rPr>
              <w:t>7</w:t>
            </w:r>
          </w:p>
        </w:tc>
      </w:tr>
      <w:tr w:rsidR="00A52D86" w:rsidRPr="00B34CF5" w:rsidTr="00E07FCC">
        <w:tc>
          <w:tcPr>
            <w:tcW w:w="9180" w:type="dxa"/>
          </w:tcPr>
          <w:p w:rsidR="00A52D86" w:rsidRPr="00B34CF5" w:rsidRDefault="00A52D86" w:rsidP="00A52D86">
            <w:pPr>
              <w:spacing w:line="360" w:lineRule="auto"/>
              <w:ind w:firstLine="142"/>
              <w:jc w:val="both"/>
              <w:rPr>
                <w:rFonts w:ascii="Times New Roman" w:eastAsia="Times New Roman" w:hAnsi="Times New Roman" w:cs="Times New Roman"/>
                <w:sz w:val="24"/>
                <w:szCs w:val="24"/>
              </w:rPr>
            </w:pPr>
            <w:r w:rsidRPr="00B34CF5">
              <w:rPr>
                <w:rFonts w:ascii="Times New Roman" w:eastAsia="Times New Roman" w:hAnsi="Times New Roman" w:cs="Times New Roman"/>
                <w:sz w:val="24"/>
                <w:szCs w:val="24"/>
              </w:rPr>
              <w:t>2.1 АСМ исследования нанотвердости и вдоль ионного пути. ПЭМ исследования……</w:t>
            </w:r>
          </w:p>
        </w:tc>
        <w:tc>
          <w:tcPr>
            <w:tcW w:w="456" w:type="dxa"/>
          </w:tcPr>
          <w:p w:rsidR="00A52D86" w:rsidRPr="00B34CF5" w:rsidRDefault="00B34CF5" w:rsidP="00A52D86">
            <w:pPr>
              <w:spacing w:line="360" w:lineRule="auto"/>
              <w:jc w:val="right"/>
              <w:rPr>
                <w:rFonts w:ascii="Times New Roman" w:eastAsia="Times New Roman" w:hAnsi="Times New Roman" w:cs="Times New Roman"/>
                <w:sz w:val="24"/>
                <w:szCs w:val="24"/>
                <w:lang w:val="kk-KZ"/>
              </w:rPr>
            </w:pPr>
            <w:r w:rsidRPr="00B34CF5">
              <w:rPr>
                <w:rFonts w:ascii="Times New Roman" w:eastAsia="Times New Roman" w:hAnsi="Times New Roman" w:cs="Times New Roman"/>
                <w:sz w:val="24"/>
                <w:szCs w:val="24"/>
              </w:rPr>
              <w:t>1</w:t>
            </w:r>
            <w:r w:rsidRPr="00B34CF5">
              <w:rPr>
                <w:rFonts w:ascii="Times New Roman" w:eastAsia="Times New Roman" w:hAnsi="Times New Roman" w:cs="Times New Roman"/>
                <w:sz w:val="24"/>
                <w:szCs w:val="24"/>
                <w:lang w:val="kk-KZ"/>
              </w:rPr>
              <w:t>7</w:t>
            </w:r>
          </w:p>
        </w:tc>
      </w:tr>
      <w:tr w:rsidR="00A52D86" w:rsidRPr="00B34CF5" w:rsidTr="00E07FCC">
        <w:tc>
          <w:tcPr>
            <w:tcW w:w="9180" w:type="dxa"/>
          </w:tcPr>
          <w:p w:rsidR="00A52D86" w:rsidRPr="00B34CF5" w:rsidRDefault="00A52D86" w:rsidP="00A52D86">
            <w:pPr>
              <w:spacing w:line="360" w:lineRule="auto"/>
              <w:ind w:firstLine="142"/>
              <w:jc w:val="both"/>
              <w:rPr>
                <w:rFonts w:ascii="Times New Roman" w:eastAsia="Times New Roman" w:hAnsi="Times New Roman" w:cs="Times New Roman"/>
                <w:sz w:val="24"/>
                <w:szCs w:val="24"/>
              </w:rPr>
            </w:pPr>
            <w:r w:rsidRPr="00B34CF5">
              <w:rPr>
                <w:rFonts w:ascii="Times New Roman" w:eastAsia="Times New Roman" w:hAnsi="Times New Roman" w:cs="Times New Roman"/>
                <w:sz w:val="24"/>
                <w:szCs w:val="24"/>
              </w:rPr>
              <w:t xml:space="preserve">2.2 </w:t>
            </w:r>
            <w:r w:rsidRPr="00B34CF5">
              <w:rPr>
                <w:rFonts w:ascii="Times New Roman" w:eastAsia="Times New Roman" w:hAnsi="Times New Roman" w:cs="Times New Roman"/>
                <w:sz w:val="24"/>
                <w:szCs w:val="24"/>
                <w:lang w:eastAsia="ru-RU"/>
              </w:rPr>
              <w:t>Анализ точечных дефектов…………………………………………………………......</w:t>
            </w:r>
          </w:p>
        </w:tc>
        <w:tc>
          <w:tcPr>
            <w:tcW w:w="456" w:type="dxa"/>
          </w:tcPr>
          <w:p w:rsidR="00A52D86" w:rsidRPr="00B34CF5" w:rsidRDefault="00B34CF5" w:rsidP="00A52D86">
            <w:pPr>
              <w:spacing w:line="360" w:lineRule="auto"/>
              <w:jc w:val="right"/>
              <w:rPr>
                <w:rFonts w:ascii="Times New Roman" w:eastAsia="Times New Roman" w:hAnsi="Times New Roman" w:cs="Times New Roman"/>
                <w:sz w:val="24"/>
                <w:szCs w:val="24"/>
                <w:lang w:val="kk-KZ"/>
              </w:rPr>
            </w:pPr>
            <w:r w:rsidRPr="00B34CF5">
              <w:rPr>
                <w:rFonts w:ascii="Times New Roman" w:eastAsia="Times New Roman" w:hAnsi="Times New Roman" w:cs="Times New Roman"/>
                <w:sz w:val="24"/>
                <w:szCs w:val="24"/>
              </w:rPr>
              <w:t>1</w:t>
            </w:r>
            <w:r w:rsidRPr="00B34CF5">
              <w:rPr>
                <w:rFonts w:ascii="Times New Roman" w:eastAsia="Times New Roman" w:hAnsi="Times New Roman" w:cs="Times New Roman"/>
                <w:sz w:val="24"/>
                <w:szCs w:val="24"/>
                <w:lang w:val="kk-KZ"/>
              </w:rPr>
              <w:t>9</w:t>
            </w:r>
          </w:p>
        </w:tc>
      </w:tr>
      <w:tr w:rsidR="00A52D86" w:rsidRPr="00B34CF5" w:rsidTr="00E07FCC">
        <w:tc>
          <w:tcPr>
            <w:tcW w:w="9180" w:type="dxa"/>
          </w:tcPr>
          <w:p w:rsidR="00A52D86" w:rsidRPr="00B34CF5" w:rsidRDefault="00DE4A67" w:rsidP="00A52D86">
            <w:pPr>
              <w:spacing w:line="360" w:lineRule="auto"/>
              <w:ind w:firstLine="142"/>
              <w:jc w:val="both"/>
              <w:rPr>
                <w:rFonts w:ascii="Times New Roman" w:eastAsia="Times New Roman" w:hAnsi="Times New Roman" w:cs="Times New Roman"/>
                <w:sz w:val="24"/>
                <w:szCs w:val="24"/>
              </w:rPr>
            </w:pPr>
            <w:r w:rsidRPr="00B34CF5">
              <w:rPr>
                <w:rFonts w:ascii="Times New Roman" w:eastAsia="Times New Roman" w:hAnsi="Times New Roman" w:cs="Times New Roman"/>
                <w:sz w:val="24"/>
                <w:szCs w:val="24"/>
              </w:rPr>
              <w:t>2.3 Анализ спектров  фото- и катодолюминесценции…………………………………….</w:t>
            </w:r>
          </w:p>
        </w:tc>
        <w:tc>
          <w:tcPr>
            <w:tcW w:w="456" w:type="dxa"/>
          </w:tcPr>
          <w:p w:rsidR="00A52D86" w:rsidRPr="00B34CF5" w:rsidRDefault="00B34CF5" w:rsidP="00A52D86">
            <w:pPr>
              <w:spacing w:line="360" w:lineRule="auto"/>
              <w:jc w:val="right"/>
              <w:rPr>
                <w:rFonts w:ascii="Times New Roman" w:eastAsia="Times New Roman" w:hAnsi="Times New Roman" w:cs="Times New Roman"/>
                <w:sz w:val="24"/>
                <w:szCs w:val="24"/>
                <w:lang w:val="kk-KZ"/>
              </w:rPr>
            </w:pPr>
            <w:r w:rsidRPr="00B34CF5">
              <w:rPr>
                <w:rFonts w:ascii="Times New Roman" w:eastAsia="Times New Roman" w:hAnsi="Times New Roman" w:cs="Times New Roman"/>
                <w:sz w:val="24"/>
                <w:szCs w:val="24"/>
                <w:lang w:val="kk-KZ"/>
              </w:rPr>
              <w:t>22</w:t>
            </w:r>
          </w:p>
        </w:tc>
      </w:tr>
      <w:tr w:rsidR="00B4260C" w:rsidRPr="00B34CF5" w:rsidTr="00E07FCC">
        <w:tc>
          <w:tcPr>
            <w:tcW w:w="9180" w:type="dxa"/>
          </w:tcPr>
          <w:p w:rsidR="00B4260C" w:rsidRPr="00B34CF5" w:rsidRDefault="00B4260C" w:rsidP="00A52D86">
            <w:pPr>
              <w:spacing w:line="360" w:lineRule="auto"/>
              <w:jc w:val="both"/>
              <w:rPr>
                <w:rFonts w:ascii="Times New Roman" w:eastAsia="Times New Roman" w:hAnsi="Times New Roman" w:cs="Times New Roman"/>
                <w:sz w:val="24"/>
                <w:szCs w:val="24"/>
              </w:rPr>
            </w:pPr>
            <w:r w:rsidRPr="00B34CF5">
              <w:rPr>
                <w:rFonts w:ascii="Times New Roman" w:eastAsia="Times New Roman" w:hAnsi="Times New Roman" w:cs="Times New Roman"/>
                <w:sz w:val="24"/>
                <w:szCs w:val="24"/>
              </w:rPr>
              <w:t>ЗАКЛЮЧЕНИЕ……………………………………………………………………………</w:t>
            </w:r>
            <w:r w:rsidR="00E07FCC" w:rsidRPr="00B34CF5">
              <w:rPr>
                <w:rFonts w:ascii="Times New Roman" w:eastAsia="Times New Roman" w:hAnsi="Times New Roman" w:cs="Times New Roman"/>
                <w:sz w:val="24"/>
                <w:szCs w:val="24"/>
              </w:rPr>
              <w:t>….</w:t>
            </w:r>
          </w:p>
        </w:tc>
        <w:tc>
          <w:tcPr>
            <w:tcW w:w="456" w:type="dxa"/>
          </w:tcPr>
          <w:p w:rsidR="00B4260C" w:rsidRPr="00B34CF5" w:rsidRDefault="00B34CF5" w:rsidP="00A52D86">
            <w:pPr>
              <w:spacing w:line="360" w:lineRule="auto"/>
              <w:jc w:val="right"/>
              <w:rPr>
                <w:rFonts w:ascii="Times New Roman" w:eastAsia="Times New Roman" w:hAnsi="Times New Roman" w:cs="Times New Roman"/>
                <w:sz w:val="24"/>
                <w:szCs w:val="24"/>
                <w:lang w:val="kk-KZ"/>
              </w:rPr>
            </w:pPr>
            <w:r w:rsidRPr="00B34CF5">
              <w:rPr>
                <w:rFonts w:ascii="Times New Roman" w:eastAsia="Times New Roman" w:hAnsi="Times New Roman" w:cs="Times New Roman"/>
                <w:sz w:val="24"/>
                <w:szCs w:val="24"/>
                <w:lang w:val="kk-KZ"/>
              </w:rPr>
              <w:t>26</w:t>
            </w:r>
          </w:p>
        </w:tc>
      </w:tr>
      <w:tr w:rsidR="00B4260C" w:rsidRPr="00B34CF5" w:rsidTr="00E07FCC">
        <w:tc>
          <w:tcPr>
            <w:tcW w:w="9180" w:type="dxa"/>
          </w:tcPr>
          <w:p w:rsidR="00B4260C" w:rsidRPr="00B34CF5" w:rsidRDefault="00B4260C" w:rsidP="00A52D86">
            <w:pPr>
              <w:spacing w:line="360" w:lineRule="auto"/>
              <w:jc w:val="both"/>
              <w:rPr>
                <w:rFonts w:ascii="Times New Roman" w:eastAsia="Times New Roman" w:hAnsi="Times New Roman" w:cs="Times New Roman"/>
                <w:sz w:val="24"/>
                <w:szCs w:val="24"/>
              </w:rPr>
            </w:pPr>
            <w:r w:rsidRPr="00B34CF5">
              <w:rPr>
                <w:rFonts w:ascii="Times New Roman" w:eastAsia="Times New Roman" w:hAnsi="Times New Roman" w:cs="Times New Roman"/>
                <w:sz w:val="24"/>
                <w:szCs w:val="24"/>
              </w:rPr>
              <w:t>СПИСОК ИСПОЛЬЗОВАННЫХ ИСТОЧНИКОВ ……………………………………</w:t>
            </w:r>
            <w:r w:rsidR="00E07FCC" w:rsidRPr="00B34CF5">
              <w:rPr>
                <w:rFonts w:ascii="Times New Roman" w:eastAsia="Times New Roman" w:hAnsi="Times New Roman" w:cs="Times New Roman"/>
                <w:sz w:val="24"/>
                <w:szCs w:val="24"/>
              </w:rPr>
              <w:t>…..</w:t>
            </w:r>
            <w:r w:rsidRPr="00B34CF5">
              <w:rPr>
                <w:rFonts w:ascii="Times New Roman" w:eastAsia="Times New Roman" w:hAnsi="Times New Roman" w:cs="Times New Roman"/>
                <w:sz w:val="24"/>
                <w:szCs w:val="24"/>
              </w:rPr>
              <w:t>.</w:t>
            </w:r>
          </w:p>
        </w:tc>
        <w:tc>
          <w:tcPr>
            <w:tcW w:w="456" w:type="dxa"/>
          </w:tcPr>
          <w:p w:rsidR="00B4260C" w:rsidRPr="00B34CF5" w:rsidRDefault="00B34CF5" w:rsidP="00A52D86">
            <w:pPr>
              <w:spacing w:line="360" w:lineRule="auto"/>
              <w:jc w:val="right"/>
              <w:rPr>
                <w:rFonts w:ascii="Times New Roman" w:eastAsia="Times New Roman" w:hAnsi="Times New Roman" w:cs="Times New Roman"/>
                <w:sz w:val="24"/>
                <w:szCs w:val="24"/>
                <w:lang w:val="kk-KZ"/>
              </w:rPr>
            </w:pPr>
            <w:r w:rsidRPr="00B34CF5">
              <w:rPr>
                <w:rFonts w:ascii="Times New Roman" w:eastAsia="Times New Roman" w:hAnsi="Times New Roman" w:cs="Times New Roman"/>
                <w:sz w:val="24"/>
                <w:szCs w:val="24"/>
                <w:lang w:val="kk-KZ"/>
              </w:rPr>
              <w:t>29</w:t>
            </w:r>
          </w:p>
        </w:tc>
      </w:tr>
      <w:tr w:rsidR="00B4260C" w:rsidRPr="00B34CF5" w:rsidTr="00E07FCC">
        <w:tc>
          <w:tcPr>
            <w:tcW w:w="9180" w:type="dxa"/>
          </w:tcPr>
          <w:p w:rsidR="00B4260C" w:rsidRPr="00B34CF5" w:rsidRDefault="00B4260C" w:rsidP="00A52D86">
            <w:pPr>
              <w:spacing w:line="360" w:lineRule="auto"/>
              <w:rPr>
                <w:rFonts w:ascii="Times New Roman" w:hAnsi="Times New Roman" w:cs="Times New Roman"/>
                <w:sz w:val="24"/>
                <w:szCs w:val="24"/>
              </w:rPr>
            </w:pPr>
            <w:r w:rsidRPr="00B34CF5">
              <w:rPr>
                <w:rFonts w:ascii="Times New Roman" w:hAnsi="Times New Roman" w:cs="Times New Roman"/>
                <w:sz w:val="24"/>
                <w:szCs w:val="24"/>
              </w:rPr>
              <w:t xml:space="preserve">ПРИЛОЖЕНИЕ А </w:t>
            </w:r>
            <w:r w:rsidRPr="00B34CF5">
              <w:rPr>
                <w:rFonts w:ascii="Times New Roman" w:hAnsi="Times New Roman" w:cs="Times New Roman"/>
                <w:color w:val="000000"/>
                <w:sz w:val="24"/>
                <w:szCs w:val="24"/>
                <w:lang w:val="kk-KZ"/>
              </w:rPr>
              <w:t>–</w:t>
            </w:r>
            <w:r w:rsidR="00DE69D7">
              <w:rPr>
                <w:rFonts w:ascii="Times New Roman" w:hAnsi="Times New Roman" w:cs="Times New Roman"/>
                <w:color w:val="000000"/>
                <w:sz w:val="24"/>
                <w:szCs w:val="24"/>
                <w:lang w:val="kk-KZ"/>
              </w:rPr>
              <w:t xml:space="preserve"> </w:t>
            </w:r>
            <w:r w:rsidRPr="00B34CF5">
              <w:rPr>
                <w:rFonts w:ascii="Times New Roman" w:hAnsi="Times New Roman" w:cs="Times New Roman"/>
                <w:color w:val="000000"/>
                <w:sz w:val="24"/>
                <w:szCs w:val="24"/>
                <w:lang w:val="kk-KZ"/>
              </w:rPr>
              <w:t>Календарный план ......................................................................</w:t>
            </w:r>
            <w:r w:rsidR="00E07FCC" w:rsidRPr="00B34CF5">
              <w:rPr>
                <w:rFonts w:ascii="Times New Roman" w:hAnsi="Times New Roman" w:cs="Times New Roman"/>
                <w:color w:val="000000"/>
                <w:sz w:val="24"/>
                <w:szCs w:val="24"/>
                <w:lang w:val="kk-KZ"/>
              </w:rPr>
              <w:t>....</w:t>
            </w:r>
            <w:r w:rsidRPr="00B34CF5">
              <w:rPr>
                <w:rFonts w:ascii="Times New Roman" w:hAnsi="Times New Roman" w:cs="Times New Roman"/>
                <w:color w:val="000000"/>
                <w:sz w:val="24"/>
                <w:szCs w:val="24"/>
                <w:lang w:val="kk-KZ"/>
              </w:rPr>
              <w:t>.....</w:t>
            </w:r>
          </w:p>
        </w:tc>
        <w:tc>
          <w:tcPr>
            <w:tcW w:w="456" w:type="dxa"/>
          </w:tcPr>
          <w:p w:rsidR="00B4260C" w:rsidRPr="00B34CF5" w:rsidRDefault="00B34CF5" w:rsidP="00A52D86">
            <w:pPr>
              <w:spacing w:line="360" w:lineRule="auto"/>
              <w:jc w:val="right"/>
              <w:rPr>
                <w:rFonts w:ascii="Times New Roman" w:eastAsia="Times New Roman" w:hAnsi="Times New Roman" w:cs="Times New Roman"/>
                <w:sz w:val="24"/>
                <w:szCs w:val="24"/>
                <w:lang w:val="kk-KZ"/>
              </w:rPr>
            </w:pPr>
            <w:r w:rsidRPr="00B34CF5">
              <w:rPr>
                <w:rFonts w:ascii="Times New Roman" w:eastAsia="Times New Roman" w:hAnsi="Times New Roman" w:cs="Times New Roman"/>
                <w:sz w:val="24"/>
                <w:szCs w:val="24"/>
              </w:rPr>
              <w:t>3</w:t>
            </w:r>
            <w:r w:rsidRPr="00B34CF5">
              <w:rPr>
                <w:rFonts w:ascii="Times New Roman" w:eastAsia="Times New Roman" w:hAnsi="Times New Roman" w:cs="Times New Roman"/>
                <w:sz w:val="24"/>
                <w:szCs w:val="24"/>
                <w:lang w:val="kk-KZ"/>
              </w:rPr>
              <w:t>1</w:t>
            </w:r>
          </w:p>
        </w:tc>
      </w:tr>
      <w:tr w:rsidR="00B4260C" w:rsidRPr="00B34CF5" w:rsidTr="00E07FCC">
        <w:tc>
          <w:tcPr>
            <w:tcW w:w="9180" w:type="dxa"/>
          </w:tcPr>
          <w:p w:rsidR="00B4260C" w:rsidRPr="00B34CF5" w:rsidRDefault="00B4260C" w:rsidP="00A52D86">
            <w:pPr>
              <w:spacing w:line="360" w:lineRule="auto"/>
              <w:jc w:val="both"/>
              <w:rPr>
                <w:rFonts w:ascii="Times New Roman" w:eastAsia="Times New Roman" w:hAnsi="Times New Roman" w:cs="Times New Roman"/>
                <w:sz w:val="24"/>
                <w:szCs w:val="24"/>
              </w:rPr>
            </w:pPr>
            <w:r w:rsidRPr="00B34CF5">
              <w:rPr>
                <w:rFonts w:ascii="Times New Roman" w:eastAsia="Times New Roman" w:hAnsi="Times New Roman" w:cs="Times New Roman"/>
                <w:sz w:val="24"/>
                <w:szCs w:val="24"/>
              </w:rPr>
              <w:t xml:space="preserve">ПРИЛОЖЕНИЕ Б </w:t>
            </w:r>
            <w:r w:rsidRPr="00B34CF5">
              <w:rPr>
                <w:rFonts w:ascii="Times New Roman" w:hAnsi="Times New Roman" w:cs="Times New Roman"/>
                <w:color w:val="000000"/>
                <w:sz w:val="24"/>
                <w:szCs w:val="24"/>
                <w:lang w:val="kk-KZ"/>
              </w:rPr>
              <w:t>– Список опубликованных работ........................................................</w:t>
            </w:r>
            <w:r w:rsidR="00E07FCC" w:rsidRPr="00B34CF5">
              <w:rPr>
                <w:rFonts w:ascii="Times New Roman" w:hAnsi="Times New Roman" w:cs="Times New Roman"/>
                <w:color w:val="000000"/>
                <w:sz w:val="24"/>
                <w:szCs w:val="24"/>
                <w:lang w:val="kk-KZ"/>
              </w:rPr>
              <w:t>....</w:t>
            </w:r>
          </w:p>
        </w:tc>
        <w:tc>
          <w:tcPr>
            <w:tcW w:w="456" w:type="dxa"/>
          </w:tcPr>
          <w:p w:rsidR="00B4260C" w:rsidRPr="00B34CF5" w:rsidRDefault="00DE69D7" w:rsidP="00A52D86">
            <w:pPr>
              <w:spacing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r w:rsidR="005E135A" w:rsidRPr="00DE69D7" w:rsidTr="00E07FCC">
        <w:tc>
          <w:tcPr>
            <w:tcW w:w="9180" w:type="dxa"/>
          </w:tcPr>
          <w:p w:rsidR="005E135A" w:rsidRPr="005E135A" w:rsidRDefault="005E135A" w:rsidP="00A52D86">
            <w:pPr>
              <w:spacing w:line="360" w:lineRule="auto"/>
              <w:jc w:val="both"/>
              <w:rPr>
                <w:rFonts w:ascii="Times New Roman" w:eastAsia="Times New Roman" w:hAnsi="Times New Roman" w:cs="Times New Roman"/>
                <w:sz w:val="24"/>
                <w:szCs w:val="24"/>
                <w:lang w:val="kk-KZ"/>
              </w:rPr>
            </w:pPr>
            <w:r w:rsidRPr="00B34CF5">
              <w:rPr>
                <w:rFonts w:ascii="Times New Roman" w:eastAsia="Times New Roman" w:hAnsi="Times New Roman" w:cs="Times New Roman"/>
                <w:sz w:val="24"/>
                <w:szCs w:val="24"/>
              </w:rPr>
              <w:t xml:space="preserve">ПРИЛОЖЕНИЕ </w:t>
            </w:r>
            <w:r>
              <w:rPr>
                <w:rFonts w:ascii="Times New Roman" w:eastAsia="Times New Roman" w:hAnsi="Times New Roman" w:cs="Times New Roman"/>
                <w:sz w:val="24"/>
                <w:szCs w:val="24"/>
                <w:lang w:val="kk-KZ"/>
              </w:rPr>
              <w:t xml:space="preserve">С – Акт </w:t>
            </w:r>
            <w:r w:rsidR="00A854CE">
              <w:rPr>
                <w:rFonts w:ascii="Times New Roman" w:eastAsia="Times New Roman" w:hAnsi="Times New Roman" w:cs="Times New Roman"/>
                <w:sz w:val="24"/>
                <w:szCs w:val="24"/>
                <w:lang w:val="kk-KZ"/>
              </w:rPr>
              <w:t>внедрени</w:t>
            </w:r>
            <w:r w:rsidR="00A854CE">
              <w:rPr>
                <w:rFonts w:ascii="Times New Roman" w:eastAsia="Times New Roman" w:hAnsi="Times New Roman" w:cs="Times New Roman"/>
                <w:sz w:val="24"/>
                <w:szCs w:val="24"/>
              </w:rPr>
              <w:t>я</w:t>
            </w:r>
            <w:r>
              <w:rPr>
                <w:rFonts w:ascii="Times New Roman" w:eastAsia="Times New Roman" w:hAnsi="Times New Roman" w:cs="Times New Roman"/>
                <w:sz w:val="24"/>
                <w:szCs w:val="24"/>
                <w:lang w:val="kk-KZ"/>
              </w:rPr>
              <w:t>........................................................................................</w:t>
            </w:r>
          </w:p>
        </w:tc>
        <w:tc>
          <w:tcPr>
            <w:tcW w:w="456" w:type="dxa"/>
          </w:tcPr>
          <w:p w:rsidR="005E135A" w:rsidRPr="00DE69D7" w:rsidRDefault="00DE69D7" w:rsidP="00A52D86">
            <w:pPr>
              <w:spacing w:line="360" w:lineRule="auto"/>
              <w:jc w:val="right"/>
              <w:rPr>
                <w:rFonts w:ascii="Times New Roman" w:eastAsia="Times New Roman" w:hAnsi="Times New Roman" w:cs="Times New Roman"/>
                <w:sz w:val="24"/>
                <w:szCs w:val="24"/>
                <w:lang w:val="kk-KZ"/>
              </w:rPr>
            </w:pPr>
            <w:r w:rsidRPr="00DE69D7">
              <w:rPr>
                <w:rFonts w:ascii="Times New Roman" w:eastAsia="Times New Roman" w:hAnsi="Times New Roman" w:cs="Times New Roman"/>
                <w:sz w:val="24"/>
                <w:szCs w:val="24"/>
                <w:lang w:val="kk-KZ"/>
              </w:rPr>
              <w:t>38</w:t>
            </w:r>
          </w:p>
        </w:tc>
      </w:tr>
    </w:tbl>
    <w:p w:rsidR="008A3D7A" w:rsidRDefault="008A3D7A" w:rsidP="000C7340">
      <w:pPr>
        <w:spacing w:line="360" w:lineRule="auto"/>
        <w:jc w:val="center"/>
        <w:rPr>
          <w:rFonts w:ascii="Times New Roman" w:eastAsia="Times New Roman" w:hAnsi="Times New Roman" w:cs="Times New Roman"/>
          <w:sz w:val="28"/>
          <w:szCs w:val="28"/>
          <w:lang w:val="kk-KZ"/>
        </w:rPr>
      </w:pPr>
    </w:p>
    <w:p w:rsidR="008A3D7A" w:rsidRDefault="008A3D7A" w:rsidP="000C7340">
      <w:pPr>
        <w:spacing w:line="360" w:lineRule="auto"/>
        <w:jc w:val="center"/>
        <w:rPr>
          <w:rFonts w:ascii="Times New Roman" w:eastAsia="Times New Roman" w:hAnsi="Times New Roman" w:cs="Times New Roman"/>
          <w:sz w:val="28"/>
          <w:szCs w:val="28"/>
          <w:lang w:val="kk-KZ"/>
        </w:rPr>
      </w:pPr>
    </w:p>
    <w:p w:rsidR="008A3D7A" w:rsidRDefault="008A3D7A" w:rsidP="000C7340">
      <w:pPr>
        <w:spacing w:line="360" w:lineRule="auto"/>
        <w:jc w:val="center"/>
        <w:rPr>
          <w:rFonts w:ascii="Times New Roman" w:eastAsia="Times New Roman" w:hAnsi="Times New Roman" w:cs="Times New Roman"/>
          <w:sz w:val="28"/>
          <w:szCs w:val="28"/>
          <w:lang w:val="kk-KZ"/>
        </w:rPr>
      </w:pPr>
    </w:p>
    <w:p w:rsidR="008A3D7A" w:rsidRDefault="008A3D7A" w:rsidP="000C7340">
      <w:pPr>
        <w:spacing w:line="360" w:lineRule="auto"/>
        <w:jc w:val="center"/>
        <w:rPr>
          <w:rFonts w:ascii="Times New Roman" w:eastAsia="Times New Roman" w:hAnsi="Times New Roman" w:cs="Times New Roman"/>
          <w:sz w:val="28"/>
          <w:szCs w:val="28"/>
          <w:lang w:val="kk-KZ"/>
        </w:rPr>
      </w:pPr>
    </w:p>
    <w:p w:rsidR="008A3D7A" w:rsidRDefault="008A3D7A" w:rsidP="000C7340">
      <w:pPr>
        <w:spacing w:line="360" w:lineRule="auto"/>
        <w:jc w:val="center"/>
        <w:rPr>
          <w:rFonts w:ascii="Times New Roman" w:eastAsia="Times New Roman" w:hAnsi="Times New Roman" w:cs="Times New Roman"/>
          <w:sz w:val="28"/>
          <w:szCs w:val="28"/>
          <w:lang w:val="kk-KZ"/>
        </w:rPr>
      </w:pPr>
    </w:p>
    <w:p w:rsidR="008A3D7A" w:rsidRDefault="008A3D7A" w:rsidP="000C7340">
      <w:pPr>
        <w:spacing w:line="360" w:lineRule="auto"/>
        <w:jc w:val="center"/>
        <w:rPr>
          <w:rFonts w:ascii="Times New Roman" w:eastAsia="Times New Roman" w:hAnsi="Times New Roman" w:cs="Times New Roman"/>
          <w:sz w:val="28"/>
          <w:szCs w:val="28"/>
          <w:lang w:val="kk-KZ"/>
        </w:rPr>
      </w:pPr>
    </w:p>
    <w:p w:rsidR="008A3D7A" w:rsidRDefault="008A3D7A" w:rsidP="000C7340">
      <w:pPr>
        <w:spacing w:line="360" w:lineRule="auto"/>
        <w:jc w:val="center"/>
        <w:rPr>
          <w:rFonts w:ascii="Times New Roman" w:eastAsia="Times New Roman" w:hAnsi="Times New Roman" w:cs="Times New Roman"/>
          <w:sz w:val="28"/>
          <w:szCs w:val="28"/>
          <w:lang w:val="kk-KZ"/>
        </w:rPr>
      </w:pPr>
    </w:p>
    <w:p w:rsidR="008A3D7A" w:rsidRDefault="008A3D7A" w:rsidP="000C7340">
      <w:pPr>
        <w:spacing w:line="360" w:lineRule="auto"/>
        <w:jc w:val="center"/>
        <w:rPr>
          <w:rFonts w:ascii="Times New Roman" w:eastAsia="Times New Roman" w:hAnsi="Times New Roman" w:cs="Times New Roman"/>
          <w:sz w:val="28"/>
          <w:szCs w:val="28"/>
          <w:lang w:val="kk-KZ"/>
        </w:rPr>
      </w:pPr>
    </w:p>
    <w:p w:rsidR="008A3D7A" w:rsidRDefault="008A3D7A" w:rsidP="000C7340">
      <w:pPr>
        <w:spacing w:line="360" w:lineRule="auto"/>
        <w:jc w:val="center"/>
        <w:rPr>
          <w:rFonts w:ascii="Times New Roman" w:eastAsia="Times New Roman" w:hAnsi="Times New Roman" w:cs="Times New Roman"/>
          <w:sz w:val="28"/>
          <w:szCs w:val="28"/>
          <w:lang w:val="kk-KZ"/>
        </w:rPr>
      </w:pPr>
    </w:p>
    <w:p w:rsidR="008A3D7A" w:rsidRDefault="008A3D7A" w:rsidP="000C7340">
      <w:pPr>
        <w:spacing w:line="360" w:lineRule="auto"/>
        <w:jc w:val="center"/>
        <w:rPr>
          <w:rFonts w:ascii="Times New Roman" w:eastAsia="Times New Roman" w:hAnsi="Times New Roman" w:cs="Times New Roman"/>
          <w:sz w:val="28"/>
          <w:szCs w:val="28"/>
          <w:lang w:val="kk-KZ"/>
        </w:rPr>
      </w:pPr>
    </w:p>
    <w:p w:rsidR="00A52D86" w:rsidRDefault="00A52D86" w:rsidP="000C7340">
      <w:pPr>
        <w:spacing w:line="360" w:lineRule="auto"/>
        <w:jc w:val="center"/>
        <w:rPr>
          <w:rFonts w:ascii="Times New Roman" w:eastAsia="Times New Roman" w:hAnsi="Times New Roman" w:cs="Times New Roman"/>
          <w:sz w:val="28"/>
          <w:szCs w:val="28"/>
          <w:lang w:val="kk-KZ"/>
        </w:rPr>
      </w:pPr>
    </w:p>
    <w:p w:rsidR="00A52D86" w:rsidRDefault="00A52D86" w:rsidP="000C7340">
      <w:pPr>
        <w:spacing w:line="360" w:lineRule="auto"/>
        <w:jc w:val="center"/>
        <w:rPr>
          <w:rFonts w:ascii="Times New Roman" w:eastAsia="Times New Roman" w:hAnsi="Times New Roman" w:cs="Times New Roman"/>
          <w:sz w:val="28"/>
          <w:szCs w:val="28"/>
          <w:lang w:val="kk-KZ"/>
        </w:rPr>
      </w:pPr>
    </w:p>
    <w:p w:rsidR="00A52D86" w:rsidRDefault="00A52D86" w:rsidP="000C7340">
      <w:pPr>
        <w:spacing w:line="360" w:lineRule="auto"/>
        <w:jc w:val="center"/>
        <w:rPr>
          <w:rFonts w:ascii="Times New Roman" w:eastAsia="Times New Roman" w:hAnsi="Times New Roman" w:cs="Times New Roman"/>
          <w:sz w:val="28"/>
          <w:szCs w:val="28"/>
          <w:lang w:val="kk-KZ"/>
        </w:rPr>
      </w:pPr>
    </w:p>
    <w:p w:rsidR="00220858" w:rsidRPr="00697161" w:rsidRDefault="00220858" w:rsidP="00220858">
      <w:pPr>
        <w:tabs>
          <w:tab w:val="left" w:pos="900"/>
        </w:tabs>
        <w:spacing w:after="0" w:line="360" w:lineRule="auto"/>
        <w:jc w:val="center"/>
        <w:rPr>
          <w:rFonts w:ascii="Times New Roman" w:eastAsia="Times New Roman" w:hAnsi="Times New Roman" w:cs="Times New Roman"/>
          <w:b/>
          <w:sz w:val="24"/>
          <w:szCs w:val="24"/>
        </w:rPr>
      </w:pPr>
      <w:r w:rsidRPr="00697161">
        <w:rPr>
          <w:rFonts w:ascii="Times New Roman" w:eastAsia="Times New Roman" w:hAnsi="Times New Roman" w:cs="Times New Roman"/>
          <w:b/>
          <w:sz w:val="24"/>
          <w:szCs w:val="24"/>
        </w:rPr>
        <w:lastRenderedPageBreak/>
        <w:t>ОБОЗНАЧЕНИЯ И СОКРАЩЕНИЯ</w:t>
      </w:r>
    </w:p>
    <w:p w:rsidR="00220858" w:rsidRPr="0040186A" w:rsidRDefault="00220858" w:rsidP="00220858">
      <w:pPr>
        <w:tabs>
          <w:tab w:val="left" w:pos="900"/>
        </w:tabs>
        <w:spacing w:after="0" w:line="360" w:lineRule="auto"/>
        <w:ind w:firstLine="539"/>
        <w:jc w:val="center"/>
        <w:rPr>
          <w:rFonts w:ascii="Times New Roman" w:eastAsia="Times New Roman" w:hAnsi="Times New Roman" w:cs="Times New Roman"/>
          <w:sz w:val="24"/>
          <w:szCs w:val="24"/>
        </w:rPr>
      </w:pPr>
    </w:p>
    <w:tbl>
      <w:tblPr>
        <w:tblStyle w:val="a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85"/>
        <w:gridCol w:w="6753"/>
      </w:tblGrid>
      <w:tr w:rsidR="00220858" w:rsidRPr="00B03BAD" w:rsidTr="009B765E">
        <w:tc>
          <w:tcPr>
            <w:tcW w:w="1985" w:type="dxa"/>
          </w:tcPr>
          <w:p w:rsidR="00220858" w:rsidRPr="00B03BAD" w:rsidRDefault="00220858" w:rsidP="00A52D86">
            <w:pPr>
              <w:widowControl w:val="0"/>
              <w:autoSpaceDE w:val="0"/>
              <w:autoSpaceDN w:val="0"/>
              <w:adjustRightInd w:val="0"/>
              <w:spacing w:line="360" w:lineRule="auto"/>
              <w:rPr>
                <w:rFonts w:ascii="Times New Roman" w:eastAsia="Times New Roman" w:hAnsi="Times New Roman" w:cs="Times New Roman"/>
                <w:sz w:val="24"/>
                <w:szCs w:val="24"/>
                <w:lang w:val="en-US" w:eastAsia="ru-RU"/>
              </w:rPr>
            </w:pPr>
            <w:r w:rsidRPr="00B03BAD">
              <w:rPr>
                <w:rFonts w:ascii="Times New Roman" w:eastAsia="Times New Roman" w:hAnsi="Times New Roman" w:cs="Times New Roman"/>
                <w:sz w:val="24"/>
                <w:szCs w:val="24"/>
                <w:lang w:eastAsia="ru-RU"/>
              </w:rPr>
              <w:t xml:space="preserve">БТИ </w:t>
            </w:r>
          </w:p>
        </w:tc>
        <w:tc>
          <w:tcPr>
            <w:tcW w:w="6753" w:type="dxa"/>
          </w:tcPr>
          <w:p w:rsidR="00220858" w:rsidRPr="00B03BAD" w:rsidRDefault="00220858" w:rsidP="00A52D86">
            <w:pPr>
              <w:spacing w:line="360" w:lineRule="auto"/>
              <w:rPr>
                <w:rFonts w:ascii="Times New Roman" w:eastAsia="Times New Roman" w:hAnsi="Times New Roman" w:cs="Times New Roman"/>
                <w:b/>
                <w:sz w:val="24"/>
                <w:szCs w:val="24"/>
                <w:lang w:val="en-US" w:eastAsia="ru-RU"/>
              </w:rPr>
            </w:pPr>
            <w:r>
              <w:rPr>
                <w:rFonts w:ascii="Times New Roman" w:eastAsia="Times New Roman" w:hAnsi="Times New Roman" w:cs="Times New Roman"/>
                <w:sz w:val="24"/>
                <w:szCs w:val="24"/>
                <w:lang w:eastAsia="ru-RU"/>
              </w:rPr>
              <w:t>– Б</w:t>
            </w:r>
            <w:r w:rsidRPr="00B03BAD">
              <w:rPr>
                <w:rFonts w:ascii="Times New Roman" w:eastAsia="Times New Roman" w:hAnsi="Times New Roman" w:cs="Times New Roman"/>
                <w:sz w:val="24"/>
                <w:szCs w:val="24"/>
                <w:lang w:eastAsia="ru-RU"/>
              </w:rPr>
              <w:t>ыстрые тяжелые ионы</w:t>
            </w:r>
          </w:p>
        </w:tc>
      </w:tr>
      <w:tr w:rsidR="00220858" w:rsidRPr="00B03BAD" w:rsidTr="009B765E">
        <w:tc>
          <w:tcPr>
            <w:tcW w:w="1985" w:type="dxa"/>
          </w:tcPr>
          <w:p w:rsidR="00220858" w:rsidRPr="00B03BAD" w:rsidRDefault="00220858" w:rsidP="00A52D86">
            <w:pPr>
              <w:widowControl w:val="0"/>
              <w:autoSpaceDE w:val="0"/>
              <w:autoSpaceDN w:val="0"/>
              <w:adjustRightInd w:val="0"/>
              <w:spacing w:line="360" w:lineRule="auto"/>
              <w:rPr>
                <w:rFonts w:ascii="Times New Roman" w:eastAsia="Times New Roman" w:hAnsi="Times New Roman" w:cs="Times New Roman"/>
                <w:sz w:val="24"/>
                <w:szCs w:val="24"/>
                <w:lang w:eastAsia="ru-RU"/>
              </w:rPr>
            </w:pPr>
            <w:r w:rsidRPr="00B03BAD">
              <w:rPr>
                <w:rFonts w:ascii="Times New Roman" w:eastAsia="Times New Roman" w:hAnsi="Times New Roman" w:cs="Times New Roman"/>
                <w:sz w:val="24"/>
                <w:szCs w:val="24"/>
                <w:lang w:eastAsia="ru-RU"/>
              </w:rPr>
              <w:t>ИЛ</w:t>
            </w:r>
          </w:p>
        </w:tc>
        <w:tc>
          <w:tcPr>
            <w:tcW w:w="6753" w:type="dxa"/>
          </w:tcPr>
          <w:p w:rsidR="00220858" w:rsidRPr="00B03BAD" w:rsidRDefault="00220858" w:rsidP="00A52D86">
            <w:pPr>
              <w:spacing w:line="360" w:lineRule="auto"/>
              <w:rPr>
                <w:rFonts w:ascii="Times New Roman" w:eastAsia="Times New Roman" w:hAnsi="Times New Roman" w:cs="Times New Roman"/>
                <w:sz w:val="24"/>
                <w:szCs w:val="24"/>
                <w:lang w:eastAsia="ru-RU"/>
              </w:rPr>
            </w:pPr>
            <w:r w:rsidRPr="00B03BA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И</w:t>
            </w:r>
            <w:r w:rsidRPr="00B03BAD">
              <w:rPr>
                <w:rFonts w:ascii="Times New Roman" w:eastAsia="Times New Roman" w:hAnsi="Times New Roman" w:cs="Times New Roman"/>
                <w:sz w:val="24"/>
                <w:szCs w:val="24"/>
                <w:lang w:eastAsia="ru-RU"/>
              </w:rPr>
              <w:t>онолюминесценция</w:t>
            </w:r>
          </w:p>
        </w:tc>
      </w:tr>
      <w:tr w:rsidR="00220858" w:rsidRPr="00B03BAD" w:rsidTr="009B765E">
        <w:tc>
          <w:tcPr>
            <w:tcW w:w="1985" w:type="dxa"/>
          </w:tcPr>
          <w:p w:rsidR="00220858" w:rsidRPr="00D461BF" w:rsidRDefault="00220858" w:rsidP="00A52D86">
            <w:pPr>
              <w:widowControl w:val="0"/>
              <w:autoSpaceDE w:val="0"/>
              <w:autoSpaceDN w:val="0"/>
              <w:adjustRightInd w:val="0"/>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КЛ</w:t>
            </w:r>
          </w:p>
        </w:tc>
        <w:tc>
          <w:tcPr>
            <w:tcW w:w="6753" w:type="dxa"/>
          </w:tcPr>
          <w:p w:rsidR="00220858" w:rsidRPr="00B03BAD" w:rsidRDefault="00220858" w:rsidP="00A52D86">
            <w:pPr>
              <w:spacing w:line="360" w:lineRule="auto"/>
              <w:rPr>
                <w:rFonts w:ascii="Times New Roman" w:eastAsia="Times New Roman" w:hAnsi="Times New Roman" w:cs="Times New Roman"/>
                <w:sz w:val="24"/>
                <w:szCs w:val="24"/>
                <w:lang w:eastAsia="ru-RU"/>
              </w:rPr>
            </w:pPr>
            <w:r w:rsidRPr="00B03BA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Катодолюминесценция</w:t>
            </w:r>
          </w:p>
        </w:tc>
      </w:tr>
      <w:tr w:rsidR="00220858" w:rsidRPr="00B03BAD" w:rsidTr="009B765E">
        <w:tc>
          <w:tcPr>
            <w:tcW w:w="1985" w:type="dxa"/>
          </w:tcPr>
          <w:p w:rsidR="00220858" w:rsidRDefault="00220858" w:rsidP="00A52D86">
            <w:pPr>
              <w:widowControl w:val="0"/>
              <w:autoSpaceDE w:val="0"/>
              <w:autoSpaceDN w:val="0"/>
              <w:adjustRightInd w:val="0"/>
              <w:spacing w:line="360" w:lineRule="auto"/>
              <w:rPr>
                <w:rFonts w:ascii="Times New Roman" w:eastAsia="Times New Roman" w:hAnsi="Times New Roman" w:cs="Times New Roman"/>
                <w:sz w:val="24"/>
                <w:szCs w:val="24"/>
                <w:lang w:eastAsia="ru-RU"/>
              </w:rPr>
            </w:pPr>
            <w:r w:rsidRPr="00B03BAD">
              <w:rPr>
                <w:rFonts w:ascii="Times New Roman" w:eastAsia="Times New Roman" w:hAnsi="Times New Roman" w:cs="Times New Roman"/>
                <w:sz w:val="24"/>
                <w:szCs w:val="24"/>
                <w:lang w:eastAsia="ru-RU"/>
              </w:rPr>
              <w:t>ФЛ</w:t>
            </w:r>
          </w:p>
          <w:p w:rsidR="00220858" w:rsidRPr="00B03BAD" w:rsidRDefault="00220858" w:rsidP="00A52D86">
            <w:pPr>
              <w:widowControl w:val="0"/>
              <w:autoSpaceDE w:val="0"/>
              <w:autoSpaceDN w:val="0"/>
              <w:adjustRightInd w:val="0"/>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ФЭУ</w:t>
            </w:r>
          </w:p>
        </w:tc>
        <w:tc>
          <w:tcPr>
            <w:tcW w:w="6753" w:type="dxa"/>
          </w:tcPr>
          <w:p w:rsidR="00220858" w:rsidRDefault="00220858" w:rsidP="00A52D86">
            <w:pPr>
              <w:spacing w:line="360" w:lineRule="auto"/>
              <w:rPr>
                <w:rFonts w:ascii="Times New Roman" w:eastAsia="Times New Roman" w:hAnsi="Times New Roman" w:cs="Times New Roman"/>
                <w:sz w:val="24"/>
                <w:szCs w:val="24"/>
                <w:lang w:eastAsia="ru-RU"/>
              </w:rPr>
            </w:pPr>
            <w:r w:rsidRPr="00B03BAD">
              <w:rPr>
                <w:rFonts w:ascii="Times New Roman" w:eastAsia="Times New Roman" w:hAnsi="Times New Roman" w:cs="Times New Roman"/>
                <w:sz w:val="24"/>
                <w:szCs w:val="24"/>
                <w:lang w:eastAsia="ru-RU"/>
              </w:rPr>
              <w:t>– Фотолюминесценция</w:t>
            </w:r>
          </w:p>
          <w:p w:rsidR="00220858" w:rsidRPr="00B03BAD" w:rsidRDefault="00220858" w:rsidP="00A52D86">
            <w:pPr>
              <w:spacing w:line="360" w:lineRule="auto"/>
              <w:rPr>
                <w:rFonts w:ascii="Times New Roman" w:eastAsia="Times New Roman" w:hAnsi="Times New Roman" w:cs="Times New Roman"/>
                <w:sz w:val="24"/>
                <w:szCs w:val="24"/>
                <w:lang w:eastAsia="ru-RU"/>
              </w:rPr>
            </w:pPr>
            <w:r w:rsidRPr="00B03BAD">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Фотоэлектронный умножитель</w:t>
            </w:r>
          </w:p>
        </w:tc>
      </w:tr>
      <w:tr w:rsidR="00220858" w:rsidRPr="00B03BAD" w:rsidTr="009B765E">
        <w:tc>
          <w:tcPr>
            <w:tcW w:w="1985" w:type="dxa"/>
          </w:tcPr>
          <w:p w:rsidR="00220858" w:rsidRDefault="00220858" w:rsidP="00A52D86">
            <w:pPr>
              <w:widowControl w:val="0"/>
              <w:autoSpaceDE w:val="0"/>
              <w:autoSpaceDN w:val="0"/>
              <w:adjustRightInd w:val="0"/>
              <w:spacing w:line="360" w:lineRule="auto"/>
              <w:rPr>
                <w:rFonts w:ascii="Times New Roman" w:eastAsia="Times New Roman" w:hAnsi="Times New Roman" w:cs="Times New Roman"/>
                <w:sz w:val="24"/>
                <w:szCs w:val="24"/>
                <w:lang w:val="en-US" w:eastAsia="ru-RU"/>
              </w:rPr>
            </w:pPr>
            <w:r w:rsidRPr="00B03BAD">
              <w:rPr>
                <w:rFonts w:ascii="Times New Roman" w:eastAsia="Times New Roman" w:hAnsi="Times New Roman" w:cs="Times New Roman"/>
                <w:sz w:val="24"/>
                <w:szCs w:val="24"/>
                <w:lang w:eastAsia="ru-RU"/>
              </w:rPr>
              <w:t>ЛКМ</w:t>
            </w:r>
          </w:p>
          <w:p w:rsidR="00220858" w:rsidRPr="00D8041D" w:rsidRDefault="00220858" w:rsidP="00A52D86">
            <w:pPr>
              <w:widowControl w:val="0"/>
              <w:autoSpaceDE w:val="0"/>
              <w:autoSpaceDN w:val="0"/>
              <w:adjustRightInd w:val="0"/>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ЛКСМ</w:t>
            </w:r>
          </w:p>
        </w:tc>
        <w:tc>
          <w:tcPr>
            <w:tcW w:w="6753" w:type="dxa"/>
          </w:tcPr>
          <w:p w:rsidR="00220858" w:rsidRDefault="00220858" w:rsidP="00A52D86">
            <w:pPr>
              <w:spacing w:line="360" w:lineRule="auto"/>
              <w:rPr>
                <w:rFonts w:ascii="Times New Roman" w:eastAsia="Times New Roman" w:hAnsi="Times New Roman" w:cs="Times New Roman"/>
                <w:sz w:val="24"/>
                <w:szCs w:val="24"/>
                <w:lang w:eastAsia="ru-RU"/>
              </w:rPr>
            </w:pPr>
            <w:r w:rsidRPr="00B03BAD">
              <w:rPr>
                <w:rFonts w:ascii="Times New Roman" w:eastAsia="Times New Roman" w:hAnsi="Times New Roman" w:cs="Times New Roman"/>
                <w:sz w:val="24"/>
                <w:szCs w:val="24"/>
                <w:lang w:eastAsia="ru-RU"/>
              </w:rPr>
              <w:t>– Лазерная конфокальная люминесценция</w:t>
            </w:r>
          </w:p>
          <w:p w:rsidR="00220858" w:rsidRPr="00B03BAD" w:rsidRDefault="00220858" w:rsidP="00A52D86">
            <w:pPr>
              <w:spacing w:line="360" w:lineRule="auto"/>
              <w:rPr>
                <w:rFonts w:ascii="Times New Roman" w:eastAsia="Times New Roman" w:hAnsi="Times New Roman" w:cs="Times New Roman"/>
                <w:sz w:val="24"/>
                <w:szCs w:val="24"/>
                <w:lang w:eastAsia="ru-RU"/>
              </w:rPr>
            </w:pPr>
            <w:r w:rsidRPr="00B03BAD">
              <w:rPr>
                <w:rFonts w:ascii="Times New Roman" w:eastAsia="Times New Roman" w:hAnsi="Times New Roman" w:cs="Times New Roman"/>
                <w:sz w:val="24"/>
                <w:szCs w:val="24"/>
                <w:lang w:eastAsia="ru-RU"/>
              </w:rPr>
              <w:t xml:space="preserve">– Лазерная конфокальная </w:t>
            </w:r>
            <w:r>
              <w:rPr>
                <w:rFonts w:ascii="Times New Roman" w:eastAsia="Times New Roman" w:hAnsi="Times New Roman" w:cs="Times New Roman"/>
                <w:sz w:val="24"/>
                <w:szCs w:val="24"/>
                <w:lang w:eastAsia="ru-RU"/>
              </w:rPr>
              <w:t xml:space="preserve">сканирующая </w:t>
            </w:r>
            <w:r w:rsidRPr="00B03BAD">
              <w:rPr>
                <w:rFonts w:ascii="Times New Roman" w:eastAsia="Times New Roman" w:hAnsi="Times New Roman" w:cs="Times New Roman"/>
                <w:sz w:val="24"/>
                <w:szCs w:val="24"/>
                <w:lang w:eastAsia="ru-RU"/>
              </w:rPr>
              <w:t>люминесценция</w:t>
            </w:r>
          </w:p>
        </w:tc>
      </w:tr>
      <w:tr w:rsidR="00220858" w:rsidRPr="00B03BAD" w:rsidTr="009B765E">
        <w:tc>
          <w:tcPr>
            <w:tcW w:w="1985" w:type="dxa"/>
          </w:tcPr>
          <w:p w:rsidR="00220858" w:rsidRPr="00B03BAD" w:rsidRDefault="00220858" w:rsidP="00A52D86">
            <w:pPr>
              <w:widowControl w:val="0"/>
              <w:autoSpaceDE w:val="0"/>
              <w:autoSpaceDN w:val="0"/>
              <w:adjustRightInd w:val="0"/>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ИКЛ</w:t>
            </w:r>
          </w:p>
        </w:tc>
        <w:tc>
          <w:tcPr>
            <w:tcW w:w="6753" w:type="dxa"/>
          </w:tcPr>
          <w:p w:rsidR="00220858" w:rsidRPr="00B03BAD" w:rsidRDefault="00220858" w:rsidP="00A52D86">
            <w:pPr>
              <w:spacing w:line="360" w:lineRule="auto"/>
              <w:rPr>
                <w:rFonts w:ascii="Times New Roman" w:eastAsia="Times New Roman" w:hAnsi="Times New Roman" w:cs="Times New Roman"/>
                <w:sz w:val="24"/>
                <w:szCs w:val="24"/>
                <w:lang w:eastAsia="ru-RU"/>
              </w:rPr>
            </w:pPr>
            <w:r w:rsidRPr="00B03BA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Импульсная катодолюминесценция</w:t>
            </w:r>
          </w:p>
        </w:tc>
      </w:tr>
      <w:tr w:rsidR="00220858" w:rsidRPr="00B03BAD" w:rsidTr="009B765E">
        <w:tc>
          <w:tcPr>
            <w:tcW w:w="1985" w:type="dxa"/>
          </w:tcPr>
          <w:p w:rsidR="00220858" w:rsidRPr="00B03BAD" w:rsidRDefault="00220858" w:rsidP="00A52D86">
            <w:pPr>
              <w:widowControl w:val="0"/>
              <w:autoSpaceDE w:val="0"/>
              <w:autoSpaceDN w:val="0"/>
              <w:adjustRightInd w:val="0"/>
              <w:spacing w:line="360" w:lineRule="auto"/>
              <w:rPr>
                <w:rFonts w:ascii="Times New Roman" w:eastAsia="Times New Roman" w:hAnsi="Times New Roman" w:cs="Times New Roman"/>
                <w:sz w:val="24"/>
                <w:szCs w:val="24"/>
                <w:lang w:val="en-US" w:eastAsia="ru-RU"/>
              </w:rPr>
            </w:pPr>
            <w:r w:rsidRPr="00B03BAD">
              <w:rPr>
                <w:rFonts w:ascii="Times New Roman" w:eastAsia="Times New Roman" w:hAnsi="Times New Roman" w:cs="Times New Roman"/>
                <w:sz w:val="24"/>
                <w:szCs w:val="24"/>
                <w:lang w:eastAsia="ru-RU"/>
              </w:rPr>
              <w:t xml:space="preserve">СЭМ </w:t>
            </w:r>
          </w:p>
        </w:tc>
        <w:tc>
          <w:tcPr>
            <w:tcW w:w="6753" w:type="dxa"/>
          </w:tcPr>
          <w:p w:rsidR="00220858" w:rsidRPr="00B03BAD" w:rsidRDefault="00220858" w:rsidP="00A52D86">
            <w:pPr>
              <w:spacing w:line="360" w:lineRule="auto"/>
              <w:rPr>
                <w:rFonts w:ascii="Times New Roman" w:eastAsia="Times New Roman" w:hAnsi="Times New Roman" w:cs="Times New Roman"/>
                <w:b/>
                <w:sz w:val="24"/>
                <w:szCs w:val="24"/>
                <w:lang w:val="en-US" w:eastAsia="ru-RU"/>
              </w:rPr>
            </w:pPr>
            <w:r w:rsidRPr="00B03BAD">
              <w:rPr>
                <w:rFonts w:ascii="Times New Roman" w:eastAsia="Times New Roman" w:hAnsi="Times New Roman" w:cs="Times New Roman"/>
                <w:sz w:val="24"/>
                <w:szCs w:val="24"/>
                <w:lang w:eastAsia="ru-RU"/>
              </w:rPr>
              <w:t>– Сканирующий электронный микроскоп</w:t>
            </w:r>
          </w:p>
        </w:tc>
      </w:tr>
      <w:tr w:rsidR="00220858" w:rsidRPr="00B03BAD" w:rsidTr="009B765E">
        <w:tc>
          <w:tcPr>
            <w:tcW w:w="1985" w:type="dxa"/>
          </w:tcPr>
          <w:p w:rsidR="00220858" w:rsidRPr="00B03BAD" w:rsidRDefault="00220858" w:rsidP="00A52D86">
            <w:pPr>
              <w:tabs>
                <w:tab w:val="left" w:pos="3825"/>
              </w:tabs>
              <w:spacing w:line="360" w:lineRule="auto"/>
              <w:rPr>
                <w:rFonts w:ascii="Times New Roman" w:eastAsia="Times New Roman" w:hAnsi="Times New Roman" w:cs="Times New Roman"/>
                <w:sz w:val="24"/>
                <w:szCs w:val="24"/>
                <w:lang w:val="en-US" w:eastAsia="ru-RU"/>
              </w:rPr>
            </w:pPr>
            <w:r w:rsidRPr="00B03BAD">
              <w:rPr>
                <w:rFonts w:ascii="Times New Roman" w:eastAsia="Times New Roman" w:hAnsi="Times New Roman" w:cs="Times New Roman"/>
                <w:sz w:val="24"/>
                <w:szCs w:val="24"/>
                <w:lang w:eastAsia="ru-RU"/>
              </w:rPr>
              <w:t xml:space="preserve">АСМ </w:t>
            </w:r>
          </w:p>
        </w:tc>
        <w:tc>
          <w:tcPr>
            <w:tcW w:w="6753" w:type="dxa"/>
          </w:tcPr>
          <w:p w:rsidR="00220858" w:rsidRPr="00B03BAD" w:rsidRDefault="00220858" w:rsidP="00A52D86">
            <w:pPr>
              <w:spacing w:line="360" w:lineRule="auto"/>
              <w:rPr>
                <w:rFonts w:ascii="Times New Roman" w:eastAsia="Times New Roman" w:hAnsi="Times New Roman" w:cs="Times New Roman"/>
                <w:b/>
                <w:sz w:val="24"/>
                <w:szCs w:val="24"/>
                <w:lang w:val="en-US" w:eastAsia="ru-RU"/>
              </w:rPr>
            </w:pPr>
            <w:r w:rsidRPr="00B03BAD">
              <w:rPr>
                <w:rFonts w:ascii="Times New Roman" w:eastAsia="Times New Roman" w:hAnsi="Times New Roman" w:cs="Times New Roman"/>
                <w:sz w:val="24"/>
                <w:szCs w:val="24"/>
                <w:lang w:eastAsia="ru-RU"/>
              </w:rPr>
              <w:t>– Атомно-силовой микроскоп</w:t>
            </w:r>
          </w:p>
        </w:tc>
      </w:tr>
      <w:tr w:rsidR="00220858" w:rsidRPr="009D7B64" w:rsidTr="009B765E">
        <w:tc>
          <w:tcPr>
            <w:tcW w:w="1985" w:type="dxa"/>
          </w:tcPr>
          <w:p w:rsidR="00220858" w:rsidRDefault="00220858" w:rsidP="00A52D86">
            <w:pPr>
              <w:widowControl w:val="0"/>
              <w:autoSpaceDE w:val="0"/>
              <w:autoSpaceDN w:val="0"/>
              <w:adjustRightInd w:val="0"/>
              <w:spacing w:line="360" w:lineRule="auto"/>
              <w:rPr>
                <w:rFonts w:ascii="Times New Roman" w:eastAsia="Times New Roman" w:hAnsi="Times New Roman" w:cs="Times New Roman"/>
                <w:sz w:val="24"/>
                <w:szCs w:val="24"/>
                <w:lang w:eastAsia="ru-RU"/>
              </w:rPr>
            </w:pPr>
            <w:r w:rsidRPr="00B03BAD">
              <w:rPr>
                <w:rFonts w:ascii="Times New Roman" w:eastAsia="Times New Roman" w:hAnsi="Times New Roman" w:cs="Times New Roman"/>
                <w:sz w:val="24"/>
                <w:szCs w:val="24"/>
                <w:lang w:eastAsia="ru-RU"/>
              </w:rPr>
              <w:t>ПЭМ</w:t>
            </w:r>
          </w:p>
          <w:p w:rsidR="00220858" w:rsidRPr="00E46215" w:rsidRDefault="00220858" w:rsidP="009B765E">
            <w:pPr>
              <w:widowControl w:val="0"/>
              <w:autoSpaceDE w:val="0"/>
              <w:autoSpaceDN w:val="0"/>
              <w:adjustRightInd w:val="0"/>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 xml:space="preserve">РИОП </w:t>
            </w:r>
            <w:r w:rsidR="009B765E">
              <w:rPr>
                <w:rFonts w:ascii="Times New Roman" w:eastAsia="Times New Roman" w:hAnsi="Times New Roman" w:cs="Times New Roman"/>
                <w:sz w:val="24"/>
                <w:szCs w:val="24"/>
                <w:lang w:eastAsia="ru-RU"/>
              </w:rPr>
              <w:t>(</w:t>
            </w:r>
            <w:r w:rsidR="009B765E">
              <w:rPr>
                <w:rFonts w:ascii="Times New Roman" w:eastAsia="Times New Roman" w:hAnsi="Times New Roman" w:cs="Times New Roman"/>
                <w:sz w:val="24"/>
                <w:szCs w:val="24"/>
                <w:lang w:val="en-US" w:eastAsia="ru-RU"/>
              </w:rPr>
              <w:t>RIOA)</w:t>
            </w:r>
          </w:p>
        </w:tc>
        <w:tc>
          <w:tcPr>
            <w:tcW w:w="6753" w:type="dxa"/>
          </w:tcPr>
          <w:p w:rsidR="00220858" w:rsidRPr="00A72B4D" w:rsidRDefault="00220858" w:rsidP="00A52D86">
            <w:pPr>
              <w:spacing w:line="360" w:lineRule="auto"/>
              <w:rPr>
                <w:rFonts w:ascii="Times New Roman" w:eastAsia="Times New Roman" w:hAnsi="Times New Roman" w:cs="Times New Roman"/>
                <w:sz w:val="24"/>
                <w:szCs w:val="24"/>
                <w:lang w:val="en-US" w:eastAsia="ru-RU"/>
              </w:rPr>
            </w:pPr>
            <w:r w:rsidRPr="00A72B4D">
              <w:rPr>
                <w:rFonts w:ascii="Times New Roman" w:eastAsia="Times New Roman" w:hAnsi="Times New Roman" w:cs="Times New Roman"/>
                <w:sz w:val="24"/>
                <w:szCs w:val="24"/>
                <w:lang w:val="en-US" w:eastAsia="ru-RU"/>
              </w:rPr>
              <w:t xml:space="preserve">– </w:t>
            </w:r>
            <w:r w:rsidRPr="00B03BAD">
              <w:rPr>
                <w:rFonts w:ascii="Times New Roman" w:eastAsia="Times New Roman" w:hAnsi="Times New Roman" w:cs="Times New Roman"/>
                <w:sz w:val="24"/>
                <w:szCs w:val="24"/>
                <w:lang w:eastAsia="ru-RU"/>
              </w:rPr>
              <w:t>Просвечивающаяэлектроннаямикроскопия</w:t>
            </w:r>
          </w:p>
          <w:p w:rsidR="00220858" w:rsidRPr="00A72B4D" w:rsidRDefault="00220858" w:rsidP="00A52D86">
            <w:pPr>
              <w:spacing w:line="360" w:lineRule="auto"/>
              <w:rPr>
                <w:rFonts w:ascii="Times New Roman" w:eastAsia="Times New Roman" w:hAnsi="Times New Roman" w:cs="Times New Roman"/>
                <w:sz w:val="24"/>
                <w:szCs w:val="24"/>
                <w:lang w:val="en-US" w:eastAsia="ru-RU"/>
              </w:rPr>
            </w:pPr>
            <w:r w:rsidRPr="00A72B4D">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Радиационно</w:t>
            </w:r>
            <w:r w:rsidRPr="00A72B4D">
              <w:rPr>
                <w:rFonts w:ascii="Times New Roman" w:eastAsia="Times New Roman" w:hAnsi="Times New Roman" w:cs="Times New Roman"/>
                <w:sz w:val="24"/>
                <w:szCs w:val="24"/>
                <w:lang w:val="en-US" w:eastAsia="ru-RU"/>
              </w:rPr>
              <w:t>-</w:t>
            </w:r>
            <w:r>
              <w:rPr>
                <w:rFonts w:ascii="Times New Roman" w:eastAsia="Times New Roman" w:hAnsi="Times New Roman" w:cs="Times New Roman"/>
                <w:sz w:val="24"/>
                <w:szCs w:val="24"/>
                <w:lang w:eastAsia="ru-RU"/>
              </w:rPr>
              <w:t>индуцированноеоптическоепоглощение</w:t>
            </w:r>
          </w:p>
          <w:p w:rsidR="00220858" w:rsidRPr="00BC72A4" w:rsidRDefault="00220858" w:rsidP="00A52D86">
            <w:pPr>
              <w:spacing w:line="360" w:lineRule="auto"/>
              <w:rPr>
                <w:rFonts w:ascii="Times New Roman" w:eastAsia="Times New Roman" w:hAnsi="Times New Roman" w:cs="Times New Roman"/>
                <w:sz w:val="24"/>
                <w:szCs w:val="24"/>
                <w:lang w:val="en-US" w:eastAsia="ru-RU"/>
              </w:rPr>
            </w:pPr>
            <w:r w:rsidRPr="00BC72A4">
              <w:rPr>
                <w:rFonts w:ascii="Times New Roman" w:eastAsia="Times New Roman" w:hAnsi="Times New Roman" w:cs="Times New Roman"/>
                <w:sz w:val="24"/>
                <w:szCs w:val="24"/>
                <w:lang w:val="en-US" w:eastAsia="ru-RU"/>
              </w:rPr>
              <w:t>(</w:t>
            </w:r>
            <w:r>
              <w:rPr>
                <w:rFonts w:ascii="Times New Roman" w:eastAsia="Times New Roman" w:hAnsi="Times New Roman" w:cs="Times New Roman"/>
                <w:sz w:val="24"/>
                <w:szCs w:val="24"/>
                <w:lang w:val="en-US" w:eastAsia="ru-RU"/>
              </w:rPr>
              <w:t>Radiation Induced Optical Absorption)</w:t>
            </w:r>
          </w:p>
        </w:tc>
      </w:tr>
      <w:tr w:rsidR="00220858" w:rsidRPr="00B03BAD" w:rsidTr="009B765E">
        <w:tc>
          <w:tcPr>
            <w:tcW w:w="1985" w:type="dxa"/>
          </w:tcPr>
          <w:p w:rsidR="00220858" w:rsidRPr="008B4519" w:rsidRDefault="00220858" w:rsidP="00A52D86">
            <w:pPr>
              <w:widowControl w:val="0"/>
              <w:autoSpaceDE w:val="0"/>
              <w:autoSpaceDN w:val="0"/>
              <w:adjustRightInd w:val="0"/>
              <w:spacing w:line="36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 xml:space="preserve">ОП </w:t>
            </w:r>
            <w:r>
              <w:rPr>
                <w:rFonts w:ascii="Times New Roman" w:eastAsia="Times New Roman" w:hAnsi="Times New Roman" w:cs="Times New Roman"/>
                <w:sz w:val="24"/>
                <w:szCs w:val="24"/>
                <w:lang w:val="en-US" w:eastAsia="ru-RU"/>
              </w:rPr>
              <w:t xml:space="preserve">(OD) </w:t>
            </w:r>
          </w:p>
        </w:tc>
        <w:tc>
          <w:tcPr>
            <w:tcW w:w="6753" w:type="dxa"/>
          </w:tcPr>
          <w:p w:rsidR="00220858" w:rsidRPr="00E51245" w:rsidRDefault="00220858" w:rsidP="00A52D86">
            <w:pPr>
              <w:spacing w:line="360" w:lineRule="auto"/>
              <w:rPr>
                <w:rFonts w:ascii="Times New Roman" w:eastAsia="Times New Roman" w:hAnsi="Times New Roman" w:cs="Times New Roman"/>
                <w:sz w:val="24"/>
                <w:szCs w:val="24"/>
                <w:lang w:val="en-US" w:eastAsia="ru-RU"/>
              </w:rPr>
            </w:pPr>
            <w:r w:rsidRPr="00E4621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Оптическая плотность</w:t>
            </w:r>
            <w:r>
              <w:rPr>
                <w:rFonts w:ascii="Times New Roman" w:eastAsia="Times New Roman" w:hAnsi="Times New Roman" w:cs="Times New Roman"/>
                <w:sz w:val="24"/>
                <w:szCs w:val="24"/>
                <w:lang w:val="en-US" w:eastAsia="ru-RU"/>
              </w:rPr>
              <w:t xml:space="preserve"> (Optical dencity)</w:t>
            </w:r>
          </w:p>
        </w:tc>
      </w:tr>
    </w:tbl>
    <w:p w:rsidR="00220858" w:rsidRPr="007F2E42" w:rsidRDefault="00220858" w:rsidP="00220858">
      <w:pPr>
        <w:widowControl w:val="0"/>
        <w:autoSpaceDE w:val="0"/>
        <w:autoSpaceDN w:val="0"/>
        <w:adjustRightInd w:val="0"/>
        <w:spacing w:after="0" w:line="360" w:lineRule="auto"/>
        <w:ind w:firstLine="454"/>
        <w:rPr>
          <w:rFonts w:ascii="Times New Roman" w:eastAsia="Times New Roman" w:hAnsi="Times New Roman" w:cs="Times New Roman"/>
          <w:sz w:val="28"/>
          <w:szCs w:val="28"/>
          <w:lang w:val="en-US"/>
        </w:rPr>
      </w:pPr>
      <w:r w:rsidRPr="00E46215">
        <w:rPr>
          <w:rFonts w:ascii="Times New Roman" w:eastAsia="Times New Roman" w:hAnsi="Times New Roman" w:cs="Times New Roman"/>
          <w:sz w:val="28"/>
          <w:szCs w:val="28"/>
        </w:rPr>
        <w:br w:type="page"/>
      </w:r>
    </w:p>
    <w:p w:rsidR="00FA4DA7" w:rsidRDefault="00635AF1" w:rsidP="00A72B4D">
      <w:pPr>
        <w:spacing w:after="0" w:line="360" w:lineRule="auto"/>
        <w:jc w:val="center"/>
        <w:rPr>
          <w:rFonts w:ascii="Times New Roman" w:eastAsia="Times New Roman" w:hAnsi="Times New Roman" w:cs="Times New Roman"/>
          <w:b/>
          <w:color w:val="000000"/>
          <w:sz w:val="24"/>
          <w:szCs w:val="24"/>
          <w:lang w:val="kk-KZ"/>
        </w:rPr>
      </w:pPr>
      <w:r w:rsidRPr="009B765E">
        <w:rPr>
          <w:rFonts w:ascii="Times New Roman" w:eastAsia="Times New Roman" w:hAnsi="Times New Roman" w:cs="Times New Roman"/>
          <w:b/>
          <w:color w:val="000000"/>
          <w:sz w:val="24"/>
          <w:szCs w:val="24"/>
        </w:rPr>
        <w:lastRenderedPageBreak/>
        <w:t>ВВЕДЕНИЕ</w:t>
      </w:r>
    </w:p>
    <w:p w:rsidR="00A72B4D" w:rsidRPr="00A72B4D" w:rsidRDefault="00A72B4D" w:rsidP="00A72B4D">
      <w:pPr>
        <w:spacing w:after="0" w:line="360" w:lineRule="auto"/>
        <w:jc w:val="center"/>
        <w:rPr>
          <w:rFonts w:ascii="Times New Roman" w:eastAsia="Times New Roman" w:hAnsi="Times New Roman" w:cs="Times New Roman"/>
          <w:b/>
          <w:color w:val="000000"/>
          <w:sz w:val="24"/>
          <w:szCs w:val="24"/>
          <w:lang w:val="kk-KZ"/>
        </w:rPr>
      </w:pPr>
    </w:p>
    <w:p w:rsidR="00635AF1" w:rsidRDefault="00635AF1" w:rsidP="00FA4DA7">
      <w:pPr>
        <w:spacing w:after="0" w:line="360" w:lineRule="auto"/>
        <w:ind w:firstLine="709"/>
        <w:jc w:val="both"/>
        <w:rPr>
          <w:rFonts w:ascii="Times New Roman" w:hAnsi="Times New Roman" w:cs="Times New Roman"/>
          <w:sz w:val="24"/>
          <w:szCs w:val="24"/>
        </w:rPr>
      </w:pPr>
      <w:r w:rsidRPr="00B03BAD">
        <w:rPr>
          <w:rFonts w:ascii="Times New Roman" w:hAnsi="Times New Roman" w:cs="Times New Roman"/>
          <w:sz w:val="24"/>
          <w:szCs w:val="24"/>
        </w:rPr>
        <w:t>Актуальность</w:t>
      </w:r>
      <w:r>
        <w:rPr>
          <w:rFonts w:ascii="Times New Roman" w:hAnsi="Times New Roman" w:cs="Times New Roman"/>
          <w:sz w:val="24"/>
          <w:szCs w:val="24"/>
        </w:rPr>
        <w:t xml:space="preserve"> и новизна</w:t>
      </w:r>
      <w:r w:rsidR="00A72B4D">
        <w:rPr>
          <w:rFonts w:ascii="Times New Roman" w:hAnsi="Times New Roman" w:cs="Times New Roman"/>
          <w:sz w:val="24"/>
          <w:szCs w:val="24"/>
          <w:lang w:val="kk-KZ"/>
        </w:rPr>
        <w:t xml:space="preserve"> </w:t>
      </w:r>
      <w:r>
        <w:rPr>
          <w:rFonts w:ascii="Times New Roman" w:hAnsi="Times New Roman" w:cs="Times New Roman"/>
          <w:sz w:val="24"/>
          <w:szCs w:val="24"/>
        </w:rPr>
        <w:t>НИР</w:t>
      </w:r>
      <w:r w:rsidR="00A854CE">
        <w:rPr>
          <w:rFonts w:ascii="Times New Roman" w:hAnsi="Times New Roman" w:cs="Times New Roman"/>
          <w:sz w:val="24"/>
          <w:szCs w:val="24"/>
        </w:rPr>
        <w:t xml:space="preserve"> </w:t>
      </w:r>
      <w:r>
        <w:rPr>
          <w:rFonts w:ascii="Times New Roman" w:hAnsi="Times New Roman" w:cs="Times New Roman"/>
          <w:sz w:val="24"/>
          <w:szCs w:val="24"/>
        </w:rPr>
        <w:t xml:space="preserve">обусловлена тем, что исследования, связанные </w:t>
      </w:r>
      <w:r w:rsidRPr="00B03BAD">
        <w:rPr>
          <w:rFonts w:ascii="Times New Roman" w:hAnsi="Times New Roman" w:cs="Times New Roman"/>
          <w:sz w:val="24"/>
          <w:szCs w:val="24"/>
        </w:rPr>
        <w:t>с</w:t>
      </w:r>
      <w:r>
        <w:rPr>
          <w:rFonts w:ascii="Times New Roman" w:hAnsi="Times New Roman" w:cs="Times New Roman"/>
          <w:sz w:val="24"/>
          <w:szCs w:val="24"/>
        </w:rPr>
        <w:t xml:space="preserve"> изучением радиационных повреждений</w:t>
      </w:r>
      <w:r w:rsidRPr="00B03BAD">
        <w:rPr>
          <w:rFonts w:ascii="Times New Roman" w:hAnsi="Times New Roman" w:cs="Times New Roman"/>
          <w:sz w:val="24"/>
          <w:szCs w:val="24"/>
        </w:rPr>
        <w:t xml:space="preserve"> возникающих при облучении </w:t>
      </w:r>
      <w:r>
        <w:rPr>
          <w:rFonts w:ascii="Times New Roman" w:hAnsi="Times New Roman" w:cs="Times New Roman"/>
          <w:sz w:val="24"/>
          <w:szCs w:val="24"/>
        </w:rPr>
        <w:t>БТИ</w:t>
      </w:r>
      <w:r w:rsidRPr="00B03BAD">
        <w:rPr>
          <w:rFonts w:ascii="Times New Roman" w:hAnsi="Times New Roman" w:cs="Times New Roman"/>
          <w:sz w:val="24"/>
          <w:szCs w:val="24"/>
        </w:rPr>
        <w:t xml:space="preserve"> в различных экспериментальных условиях</w:t>
      </w:r>
      <w:r>
        <w:rPr>
          <w:rFonts w:ascii="Times New Roman" w:hAnsi="Times New Roman" w:cs="Times New Roman"/>
          <w:sz w:val="24"/>
          <w:szCs w:val="24"/>
        </w:rPr>
        <w:t xml:space="preserve"> в кандидатных материалах (матрицах) ядерного топлива</w:t>
      </w:r>
      <w:r w:rsidRPr="00B03BAD">
        <w:rPr>
          <w:rFonts w:ascii="Times New Roman" w:hAnsi="Times New Roman" w:cs="Times New Roman"/>
          <w:sz w:val="24"/>
          <w:szCs w:val="24"/>
        </w:rPr>
        <w:t xml:space="preserve">. </w:t>
      </w:r>
      <w:r>
        <w:rPr>
          <w:rFonts w:ascii="Times New Roman" w:hAnsi="Times New Roman" w:cs="Times New Roman"/>
          <w:sz w:val="24"/>
          <w:szCs w:val="24"/>
        </w:rPr>
        <w:t xml:space="preserve">Использование БТИ позволяет моделировать ситуацию облучения осколками деления. </w:t>
      </w:r>
    </w:p>
    <w:p w:rsidR="00635AF1" w:rsidRPr="00B03BAD" w:rsidRDefault="00635AF1" w:rsidP="00FA4DA7">
      <w:pPr>
        <w:spacing w:after="0" w:line="360" w:lineRule="auto"/>
        <w:ind w:firstLine="709"/>
        <w:jc w:val="both"/>
        <w:rPr>
          <w:rFonts w:ascii="Times New Roman" w:hAnsi="Times New Roman" w:cs="Times New Roman"/>
          <w:sz w:val="24"/>
          <w:szCs w:val="24"/>
        </w:rPr>
      </w:pPr>
      <w:r w:rsidRPr="00B03BAD">
        <w:rPr>
          <w:rFonts w:ascii="Times New Roman" w:hAnsi="Times New Roman" w:cs="Times New Roman"/>
          <w:sz w:val="24"/>
          <w:szCs w:val="24"/>
        </w:rPr>
        <w:t xml:space="preserve">Отсутствие микроскопических механизмов формирования структурных нарушений делает практически невозможной теоретическую оценку поля напряжений, поэтому экспериментальные исследования в этом направлении очень востребованы и актуальны. </w:t>
      </w:r>
    </w:p>
    <w:p w:rsidR="00635AF1" w:rsidRPr="00AF4A82" w:rsidRDefault="00635AF1" w:rsidP="00FA4DA7">
      <w:pPr>
        <w:spacing w:after="0" w:line="360" w:lineRule="auto"/>
        <w:ind w:firstLine="709"/>
        <w:jc w:val="both"/>
        <w:rPr>
          <w:rFonts w:ascii="Times New Roman" w:hAnsi="Times New Roman" w:cs="Times New Roman"/>
          <w:sz w:val="24"/>
          <w:szCs w:val="24"/>
        </w:rPr>
      </w:pPr>
      <w:r w:rsidRPr="00B03BAD">
        <w:rPr>
          <w:rFonts w:ascii="Times New Roman" w:hAnsi="Times New Roman" w:cs="Times New Roman"/>
          <w:sz w:val="24"/>
          <w:szCs w:val="24"/>
        </w:rPr>
        <w:t xml:space="preserve">С практической точки зрения такие работы представляют наибольший интерес для прогноза долговременной радиационной стабильности керамических и оксидных материалов, используемых в ядерно-энергетических установках, по отношению </w:t>
      </w:r>
      <w:r w:rsidR="00FA4DA7">
        <w:rPr>
          <w:rFonts w:ascii="Times New Roman" w:hAnsi="Times New Roman" w:cs="Times New Roman"/>
          <w:sz w:val="24"/>
          <w:szCs w:val="24"/>
        </w:rPr>
        <w:t>к воздействию осколков деления.</w:t>
      </w:r>
    </w:p>
    <w:p w:rsidR="00635AF1" w:rsidRPr="00B03BAD" w:rsidRDefault="00635AF1" w:rsidP="00FA4DA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Основной задачей проекта являлось создание комплекса </w:t>
      </w:r>
      <w:r w:rsidRPr="00B03BAD">
        <w:rPr>
          <w:rFonts w:ascii="Times New Roman" w:hAnsi="Times New Roman" w:cs="Times New Roman"/>
          <w:sz w:val="24"/>
          <w:szCs w:val="24"/>
        </w:rPr>
        <w:t xml:space="preserve">для изучения </w:t>
      </w:r>
      <w:r>
        <w:rPr>
          <w:rFonts w:ascii="Times New Roman" w:hAnsi="Times New Roman" w:cs="Times New Roman"/>
          <w:sz w:val="24"/>
          <w:szCs w:val="24"/>
        </w:rPr>
        <w:t>«</w:t>
      </w:r>
      <w:r w:rsidRPr="00B03BAD">
        <w:rPr>
          <w:rFonts w:ascii="Times New Roman" w:hAnsi="Times New Roman" w:cs="Times New Roman"/>
          <w:sz w:val="24"/>
          <w:szCs w:val="24"/>
          <w:lang w:val="en-US"/>
        </w:rPr>
        <w:t>in</w:t>
      </w:r>
      <w:r w:rsidRPr="00B03BAD">
        <w:rPr>
          <w:rFonts w:ascii="Times New Roman" w:hAnsi="Times New Roman" w:cs="Times New Roman"/>
          <w:sz w:val="24"/>
          <w:szCs w:val="24"/>
        </w:rPr>
        <w:t>-</w:t>
      </w:r>
      <w:r w:rsidRPr="00B03BAD">
        <w:rPr>
          <w:rFonts w:ascii="Times New Roman" w:hAnsi="Times New Roman" w:cs="Times New Roman"/>
          <w:sz w:val="24"/>
          <w:szCs w:val="24"/>
          <w:lang w:val="en-US"/>
        </w:rPr>
        <w:t>situ</w:t>
      </w:r>
      <w:r>
        <w:rPr>
          <w:rFonts w:ascii="Times New Roman" w:hAnsi="Times New Roman" w:cs="Times New Roman"/>
          <w:sz w:val="24"/>
          <w:szCs w:val="24"/>
        </w:rPr>
        <w:t>»</w:t>
      </w:r>
      <w:r w:rsidR="00A854CE">
        <w:rPr>
          <w:rFonts w:ascii="Times New Roman" w:hAnsi="Times New Roman" w:cs="Times New Roman"/>
          <w:sz w:val="24"/>
          <w:szCs w:val="24"/>
        </w:rPr>
        <w:t xml:space="preserve"> </w:t>
      </w:r>
      <w:r w:rsidRPr="00B03BAD">
        <w:rPr>
          <w:rFonts w:ascii="Times New Roman" w:hAnsi="Times New Roman" w:cs="Times New Roman"/>
          <w:sz w:val="24"/>
          <w:szCs w:val="24"/>
        </w:rPr>
        <w:t>ионолюминесценции</w:t>
      </w:r>
      <w:r>
        <w:rPr>
          <w:rFonts w:ascii="Times New Roman" w:hAnsi="Times New Roman" w:cs="Times New Roman"/>
          <w:sz w:val="24"/>
          <w:szCs w:val="24"/>
        </w:rPr>
        <w:t xml:space="preserve"> на ускорителе </w:t>
      </w:r>
      <w:r>
        <w:rPr>
          <w:rFonts w:ascii="Times New Roman" w:hAnsi="Times New Roman" w:cs="Times New Roman"/>
          <w:sz w:val="24"/>
          <w:szCs w:val="24"/>
          <w:lang w:val="en-US"/>
        </w:rPr>
        <w:t>DC</w:t>
      </w:r>
      <w:r w:rsidRPr="00AB43D0">
        <w:rPr>
          <w:rFonts w:ascii="Times New Roman" w:hAnsi="Times New Roman" w:cs="Times New Roman"/>
          <w:sz w:val="24"/>
          <w:szCs w:val="24"/>
        </w:rPr>
        <w:t>-6</w:t>
      </w:r>
      <w:r w:rsidRPr="00813629">
        <w:rPr>
          <w:rFonts w:ascii="Times New Roman" w:hAnsi="Times New Roman" w:cs="Times New Roman"/>
          <w:sz w:val="24"/>
          <w:szCs w:val="24"/>
        </w:rPr>
        <w:t>0</w:t>
      </w:r>
      <w:r>
        <w:rPr>
          <w:rFonts w:ascii="Times New Roman" w:hAnsi="Times New Roman" w:cs="Times New Roman"/>
          <w:sz w:val="24"/>
          <w:szCs w:val="24"/>
        </w:rPr>
        <w:t xml:space="preserve"> и модификацией в процессе эксплуатации. </w:t>
      </w:r>
      <w:r w:rsidRPr="00B03BAD">
        <w:rPr>
          <w:rFonts w:ascii="Times New Roman" w:hAnsi="Times New Roman" w:cs="Times New Roman"/>
          <w:sz w:val="24"/>
          <w:szCs w:val="24"/>
        </w:rPr>
        <w:t xml:space="preserve">Методы исследования: </w:t>
      </w:r>
      <w:r>
        <w:rPr>
          <w:rFonts w:ascii="Times New Roman" w:hAnsi="Times New Roman" w:cs="Times New Roman"/>
          <w:sz w:val="24"/>
          <w:szCs w:val="24"/>
        </w:rPr>
        <w:t xml:space="preserve">измерение </w:t>
      </w:r>
      <w:r w:rsidR="00FA4DA7" w:rsidRPr="00B03BAD">
        <w:rPr>
          <w:rFonts w:ascii="Times New Roman" w:hAnsi="Times New Roman" w:cs="Times New Roman"/>
          <w:sz w:val="24"/>
          <w:szCs w:val="24"/>
        </w:rPr>
        <w:t>ионолюминесценции</w:t>
      </w:r>
      <w:r>
        <w:rPr>
          <w:rFonts w:ascii="Times New Roman" w:hAnsi="Times New Roman" w:cs="Times New Roman"/>
          <w:sz w:val="24"/>
          <w:szCs w:val="24"/>
        </w:rPr>
        <w:t xml:space="preserve"> на созданном в рамках проекта</w:t>
      </w:r>
      <w:r w:rsidRPr="00B03BAD">
        <w:rPr>
          <w:rFonts w:ascii="Times New Roman" w:hAnsi="Times New Roman" w:cs="Times New Roman"/>
          <w:sz w:val="24"/>
          <w:szCs w:val="24"/>
        </w:rPr>
        <w:t xml:space="preserve"> комплекс</w:t>
      </w:r>
      <w:r>
        <w:rPr>
          <w:rFonts w:ascii="Times New Roman" w:hAnsi="Times New Roman" w:cs="Times New Roman"/>
          <w:sz w:val="24"/>
          <w:szCs w:val="24"/>
        </w:rPr>
        <w:t>е</w:t>
      </w:r>
      <w:r w:rsidRPr="00B03BAD">
        <w:rPr>
          <w:rFonts w:ascii="Times New Roman" w:hAnsi="Times New Roman" w:cs="Times New Roman"/>
          <w:sz w:val="24"/>
          <w:szCs w:val="24"/>
        </w:rPr>
        <w:t xml:space="preserve"> для изучения </w:t>
      </w:r>
      <w:r>
        <w:rPr>
          <w:rFonts w:ascii="Times New Roman" w:hAnsi="Times New Roman" w:cs="Times New Roman"/>
          <w:sz w:val="24"/>
          <w:szCs w:val="24"/>
        </w:rPr>
        <w:t>«</w:t>
      </w:r>
      <w:r w:rsidRPr="00B03BAD">
        <w:rPr>
          <w:rFonts w:ascii="Times New Roman" w:hAnsi="Times New Roman" w:cs="Times New Roman"/>
          <w:sz w:val="24"/>
          <w:szCs w:val="24"/>
          <w:lang w:val="en-US"/>
        </w:rPr>
        <w:t>in</w:t>
      </w:r>
      <w:r w:rsidRPr="00B03BAD">
        <w:rPr>
          <w:rFonts w:ascii="Times New Roman" w:hAnsi="Times New Roman" w:cs="Times New Roman"/>
          <w:sz w:val="24"/>
          <w:szCs w:val="24"/>
        </w:rPr>
        <w:t>-</w:t>
      </w:r>
      <w:r w:rsidRPr="00B03BAD">
        <w:rPr>
          <w:rFonts w:ascii="Times New Roman" w:hAnsi="Times New Roman" w:cs="Times New Roman"/>
          <w:sz w:val="24"/>
          <w:szCs w:val="24"/>
          <w:lang w:val="en-US"/>
        </w:rPr>
        <w:t>situ</w:t>
      </w:r>
      <w:r>
        <w:rPr>
          <w:rFonts w:ascii="Times New Roman" w:hAnsi="Times New Roman" w:cs="Times New Roman"/>
          <w:sz w:val="24"/>
          <w:szCs w:val="24"/>
        </w:rPr>
        <w:t>»</w:t>
      </w:r>
      <w:r w:rsidR="00DE69D7">
        <w:rPr>
          <w:rFonts w:ascii="Times New Roman" w:hAnsi="Times New Roman" w:cs="Times New Roman"/>
          <w:sz w:val="24"/>
          <w:szCs w:val="24"/>
        </w:rPr>
        <w:t xml:space="preserve"> </w:t>
      </w:r>
      <w:r w:rsidRPr="00B03BAD">
        <w:rPr>
          <w:rFonts w:ascii="Times New Roman" w:hAnsi="Times New Roman" w:cs="Times New Roman"/>
          <w:sz w:val="24"/>
          <w:szCs w:val="24"/>
        </w:rPr>
        <w:t>ионолюминесценции</w:t>
      </w:r>
      <w:r>
        <w:rPr>
          <w:rFonts w:ascii="Times New Roman" w:hAnsi="Times New Roman" w:cs="Times New Roman"/>
          <w:sz w:val="24"/>
          <w:szCs w:val="24"/>
        </w:rPr>
        <w:t xml:space="preserve"> на ускорителе </w:t>
      </w:r>
      <w:r>
        <w:rPr>
          <w:rFonts w:ascii="Times New Roman" w:hAnsi="Times New Roman" w:cs="Times New Roman"/>
          <w:sz w:val="24"/>
          <w:szCs w:val="24"/>
          <w:lang w:val="en-US"/>
        </w:rPr>
        <w:t>DC</w:t>
      </w:r>
      <w:r w:rsidRPr="00AB43D0">
        <w:rPr>
          <w:rFonts w:ascii="Times New Roman" w:hAnsi="Times New Roman" w:cs="Times New Roman"/>
          <w:sz w:val="24"/>
          <w:szCs w:val="24"/>
        </w:rPr>
        <w:t>-6</w:t>
      </w:r>
      <w:r w:rsidRPr="00813629">
        <w:rPr>
          <w:rFonts w:ascii="Times New Roman" w:hAnsi="Times New Roman" w:cs="Times New Roman"/>
          <w:sz w:val="24"/>
          <w:szCs w:val="24"/>
        </w:rPr>
        <w:t>0</w:t>
      </w:r>
      <w:r w:rsidRPr="00B03BAD">
        <w:rPr>
          <w:rFonts w:ascii="Times New Roman" w:hAnsi="Times New Roman" w:cs="Times New Roman"/>
          <w:sz w:val="24"/>
          <w:szCs w:val="24"/>
        </w:rPr>
        <w:t xml:space="preserve">, </w:t>
      </w:r>
      <w:r>
        <w:rPr>
          <w:rFonts w:ascii="Times New Roman" w:hAnsi="Times New Roman" w:cs="Times New Roman"/>
          <w:sz w:val="24"/>
          <w:szCs w:val="24"/>
        </w:rPr>
        <w:t xml:space="preserve">абсорбционная спектроскопия, </w:t>
      </w:r>
      <w:r w:rsidRPr="00B03BAD">
        <w:rPr>
          <w:rFonts w:ascii="Times New Roman" w:hAnsi="Times New Roman" w:cs="Times New Roman"/>
          <w:sz w:val="24"/>
          <w:szCs w:val="24"/>
        </w:rPr>
        <w:t>люминесценция,</w:t>
      </w:r>
      <w:r>
        <w:rPr>
          <w:rFonts w:ascii="Times New Roman" w:hAnsi="Times New Roman" w:cs="Times New Roman"/>
          <w:sz w:val="24"/>
          <w:szCs w:val="24"/>
        </w:rPr>
        <w:t xml:space="preserve"> катодолюминесценция</w:t>
      </w:r>
      <w:r w:rsidRPr="00B03BAD">
        <w:rPr>
          <w:rFonts w:ascii="Times New Roman" w:hAnsi="Times New Roman" w:cs="Times New Roman"/>
          <w:sz w:val="24"/>
          <w:szCs w:val="24"/>
        </w:rPr>
        <w:t xml:space="preserve"> атомно-силовая микроскопия</w:t>
      </w:r>
      <w:r>
        <w:rPr>
          <w:rFonts w:ascii="Times New Roman" w:hAnsi="Times New Roman" w:cs="Times New Roman"/>
          <w:sz w:val="24"/>
          <w:szCs w:val="24"/>
        </w:rPr>
        <w:t>, просвечивающая электронная микроскопия</w:t>
      </w:r>
      <w:r w:rsidRPr="00B03BAD">
        <w:rPr>
          <w:rFonts w:ascii="Times New Roman" w:hAnsi="Times New Roman" w:cs="Times New Roman"/>
          <w:sz w:val="24"/>
          <w:szCs w:val="24"/>
        </w:rPr>
        <w:t>.</w:t>
      </w:r>
    </w:p>
    <w:p w:rsidR="00635AF1" w:rsidRPr="00B03BAD" w:rsidRDefault="00635AF1" w:rsidP="00FA4DA7">
      <w:pPr>
        <w:spacing w:after="0" w:line="360" w:lineRule="auto"/>
        <w:ind w:firstLine="709"/>
        <w:jc w:val="both"/>
        <w:rPr>
          <w:rFonts w:ascii="Times New Roman" w:eastAsia="Times New Roman" w:hAnsi="Times New Roman" w:cs="Times New Roman"/>
          <w:bCs/>
          <w:sz w:val="24"/>
          <w:szCs w:val="24"/>
        </w:rPr>
      </w:pPr>
      <w:r w:rsidRPr="00B03BAD">
        <w:rPr>
          <w:rFonts w:ascii="Times New Roman" w:eastAsia="Times New Roman" w:hAnsi="Times New Roman" w:cs="Times New Roman"/>
          <w:bCs/>
          <w:sz w:val="24"/>
          <w:szCs w:val="24"/>
        </w:rPr>
        <w:t xml:space="preserve">Направление работы: </w:t>
      </w:r>
      <w:r>
        <w:rPr>
          <w:rFonts w:ascii="Times New Roman" w:eastAsia="Times New Roman" w:hAnsi="Times New Roman" w:cs="Times New Roman"/>
          <w:bCs/>
          <w:sz w:val="24"/>
          <w:szCs w:val="24"/>
        </w:rPr>
        <w:t>прикладные научные исследования.</w:t>
      </w:r>
    </w:p>
    <w:p w:rsidR="00635AF1" w:rsidRPr="00B03BAD" w:rsidRDefault="00635AF1" w:rsidP="00FA4DA7">
      <w:pPr>
        <w:spacing w:after="0" w:line="360" w:lineRule="auto"/>
        <w:ind w:firstLine="709"/>
        <w:jc w:val="both"/>
        <w:rPr>
          <w:rFonts w:ascii="Times New Roman" w:hAnsi="Times New Roman" w:cs="Times New Roman"/>
          <w:sz w:val="24"/>
          <w:szCs w:val="24"/>
          <w:lang w:val="kk-KZ"/>
        </w:rPr>
      </w:pPr>
      <w:r w:rsidRPr="00B03BAD">
        <w:rPr>
          <w:rFonts w:ascii="Times New Roman" w:hAnsi="Times New Roman" w:cs="Times New Roman"/>
          <w:sz w:val="24"/>
          <w:szCs w:val="24"/>
          <w:lang w:val="kk-KZ"/>
        </w:rPr>
        <w:t>Основные з</w:t>
      </w:r>
      <w:r>
        <w:rPr>
          <w:rFonts w:ascii="Times New Roman" w:hAnsi="Times New Roman" w:cs="Times New Roman"/>
          <w:sz w:val="24"/>
          <w:szCs w:val="24"/>
          <w:lang w:val="kk-KZ"/>
        </w:rPr>
        <w:t>адачи исследования на этапе 2020</w:t>
      </w:r>
      <w:r w:rsidRPr="00B03BAD">
        <w:rPr>
          <w:rFonts w:ascii="Times New Roman" w:hAnsi="Times New Roman" w:cs="Times New Roman"/>
          <w:sz w:val="24"/>
          <w:szCs w:val="24"/>
          <w:lang w:val="kk-KZ"/>
        </w:rPr>
        <w:t xml:space="preserve"> года:</w:t>
      </w:r>
    </w:p>
    <w:p w:rsidR="00635AF1" w:rsidRPr="0055313C" w:rsidRDefault="00635AF1" w:rsidP="00FA4DA7">
      <w:pPr>
        <w:numPr>
          <w:ilvl w:val="0"/>
          <w:numId w:val="19"/>
        </w:numPr>
        <w:tabs>
          <w:tab w:val="left" w:pos="993"/>
        </w:tabs>
        <w:spacing w:after="0" w:line="360" w:lineRule="auto"/>
        <w:ind w:left="0"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Модификация комплекса для </w:t>
      </w:r>
      <w:r w:rsidRPr="00B03BAD">
        <w:rPr>
          <w:rFonts w:ascii="Times New Roman" w:hAnsi="Times New Roman" w:cs="Times New Roman"/>
          <w:sz w:val="24"/>
          <w:szCs w:val="24"/>
        </w:rPr>
        <w:t xml:space="preserve">для изучения </w:t>
      </w:r>
      <w:r>
        <w:rPr>
          <w:rFonts w:ascii="Times New Roman" w:hAnsi="Times New Roman" w:cs="Times New Roman"/>
          <w:sz w:val="24"/>
          <w:szCs w:val="24"/>
        </w:rPr>
        <w:t>«</w:t>
      </w:r>
      <w:r w:rsidRPr="00B03BAD">
        <w:rPr>
          <w:rFonts w:ascii="Times New Roman" w:hAnsi="Times New Roman" w:cs="Times New Roman"/>
          <w:sz w:val="24"/>
          <w:szCs w:val="24"/>
          <w:lang w:val="en-US"/>
        </w:rPr>
        <w:t>in</w:t>
      </w:r>
      <w:r w:rsidRPr="00B03BAD">
        <w:rPr>
          <w:rFonts w:ascii="Times New Roman" w:hAnsi="Times New Roman" w:cs="Times New Roman"/>
          <w:sz w:val="24"/>
          <w:szCs w:val="24"/>
        </w:rPr>
        <w:t>-</w:t>
      </w:r>
      <w:r w:rsidRPr="00B03BAD">
        <w:rPr>
          <w:rFonts w:ascii="Times New Roman" w:hAnsi="Times New Roman" w:cs="Times New Roman"/>
          <w:sz w:val="24"/>
          <w:szCs w:val="24"/>
          <w:lang w:val="en-US"/>
        </w:rPr>
        <w:t>situ</w:t>
      </w:r>
      <w:r>
        <w:rPr>
          <w:rFonts w:ascii="Times New Roman" w:hAnsi="Times New Roman" w:cs="Times New Roman"/>
          <w:sz w:val="24"/>
          <w:szCs w:val="24"/>
        </w:rPr>
        <w:t>»</w:t>
      </w:r>
      <w:r w:rsidR="00A854CE">
        <w:rPr>
          <w:rFonts w:ascii="Times New Roman" w:hAnsi="Times New Roman" w:cs="Times New Roman"/>
          <w:sz w:val="24"/>
          <w:szCs w:val="24"/>
        </w:rPr>
        <w:t xml:space="preserve"> </w:t>
      </w:r>
      <w:r w:rsidRPr="00B03BAD">
        <w:rPr>
          <w:rFonts w:ascii="Times New Roman" w:hAnsi="Times New Roman" w:cs="Times New Roman"/>
          <w:sz w:val="24"/>
          <w:szCs w:val="24"/>
        </w:rPr>
        <w:t>ионолюминесценции</w:t>
      </w:r>
      <w:r w:rsidR="00697161">
        <w:rPr>
          <w:rFonts w:ascii="Times New Roman" w:hAnsi="Times New Roman" w:cs="Times New Roman"/>
          <w:sz w:val="24"/>
          <w:szCs w:val="24"/>
        </w:rPr>
        <w:t>.</w:t>
      </w:r>
    </w:p>
    <w:p w:rsidR="00635AF1" w:rsidRPr="00622B10" w:rsidRDefault="00635AF1" w:rsidP="00FA4DA7">
      <w:pPr>
        <w:numPr>
          <w:ilvl w:val="0"/>
          <w:numId w:val="19"/>
        </w:numPr>
        <w:tabs>
          <w:tab w:val="left" w:pos="993"/>
        </w:tabs>
        <w:spacing w:after="0" w:line="360" w:lineRule="auto"/>
        <w:ind w:left="0" w:firstLine="709"/>
        <w:jc w:val="both"/>
        <w:rPr>
          <w:rFonts w:ascii="Times New Roman" w:hAnsi="Times New Roman" w:cs="Times New Roman"/>
          <w:sz w:val="24"/>
          <w:szCs w:val="24"/>
          <w:lang w:val="kk-KZ"/>
        </w:rPr>
      </w:pPr>
      <w:r>
        <w:rPr>
          <w:rFonts w:ascii="Times New Roman" w:hAnsi="Times New Roman" w:cs="Times New Roman"/>
          <w:sz w:val="24"/>
          <w:szCs w:val="24"/>
        </w:rPr>
        <w:t xml:space="preserve">Измерение кинетики ИЛ </w:t>
      </w:r>
    </w:p>
    <w:p w:rsidR="00635AF1" w:rsidRPr="00B03BAD" w:rsidRDefault="00635AF1" w:rsidP="00FA4DA7">
      <w:pPr>
        <w:numPr>
          <w:ilvl w:val="0"/>
          <w:numId w:val="19"/>
        </w:numPr>
        <w:tabs>
          <w:tab w:val="left" w:pos="993"/>
        </w:tabs>
        <w:spacing w:after="0" w:line="360" w:lineRule="auto"/>
        <w:ind w:left="0" w:firstLine="709"/>
        <w:jc w:val="both"/>
        <w:rPr>
          <w:rFonts w:ascii="Times New Roman" w:hAnsi="Times New Roman" w:cs="Times New Roman"/>
          <w:sz w:val="24"/>
          <w:szCs w:val="24"/>
          <w:lang w:val="kk-KZ"/>
        </w:rPr>
      </w:pPr>
      <w:r w:rsidRPr="00B03BAD">
        <w:rPr>
          <w:rFonts w:ascii="Times New Roman" w:hAnsi="Times New Roman" w:cs="Times New Roman"/>
          <w:spacing w:val="2"/>
          <w:sz w:val="24"/>
          <w:szCs w:val="24"/>
        </w:rPr>
        <w:t>Исследование с помощью АСМ, ПЭМ поверхности образцов облученных БТИ.</w:t>
      </w:r>
    </w:p>
    <w:p w:rsidR="00635AF1" w:rsidRPr="00B03BAD" w:rsidRDefault="00635AF1" w:rsidP="00FA4DA7">
      <w:pPr>
        <w:numPr>
          <w:ilvl w:val="0"/>
          <w:numId w:val="19"/>
        </w:numPr>
        <w:tabs>
          <w:tab w:val="left" w:pos="993"/>
        </w:tabs>
        <w:spacing w:after="0" w:line="360" w:lineRule="auto"/>
        <w:ind w:left="0" w:firstLine="709"/>
        <w:jc w:val="both"/>
        <w:rPr>
          <w:rFonts w:ascii="Times New Roman" w:hAnsi="Times New Roman" w:cs="Times New Roman"/>
          <w:sz w:val="24"/>
          <w:szCs w:val="24"/>
          <w:lang w:val="kk-KZ"/>
        </w:rPr>
      </w:pPr>
      <w:r w:rsidRPr="00B03BAD">
        <w:rPr>
          <w:rFonts w:ascii="Times New Roman" w:hAnsi="Times New Roman" w:cs="Times New Roman"/>
          <w:spacing w:val="2"/>
          <w:sz w:val="24"/>
          <w:szCs w:val="24"/>
        </w:rPr>
        <w:t xml:space="preserve"> Измерение </w:t>
      </w:r>
      <w:r>
        <w:rPr>
          <w:rFonts w:ascii="Times New Roman" w:hAnsi="Times New Roman" w:cs="Times New Roman"/>
          <w:spacing w:val="2"/>
          <w:sz w:val="24"/>
          <w:szCs w:val="24"/>
        </w:rPr>
        <w:t>люминесценции, катодолюминесценции, спектров поглощения</w:t>
      </w:r>
      <w:r w:rsidRPr="00B03BAD">
        <w:rPr>
          <w:rFonts w:ascii="Times New Roman" w:hAnsi="Times New Roman" w:cs="Times New Roman"/>
          <w:spacing w:val="2"/>
          <w:sz w:val="24"/>
          <w:szCs w:val="24"/>
        </w:rPr>
        <w:t>.</w:t>
      </w:r>
    </w:p>
    <w:p w:rsidR="00635AF1" w:rsidRPr="00B03BAD" w:rsidRDefault="00635AF1" w:rsidP="00FA4DA7">
      <w:pPr>
        <w:numPr>
          <w:ilvl w:val="0"/>
          <w:numId w:val="19"/>
        </w:numPr>
        <w:tabs>
          <w:tab w:val="left" w:pos="993"/>
        </w:tabs>
        <w:spacing w:after="0" w:line="360" w:lineRule="auto"/>
        <w:ind w:left="0" w:firstLine="709"/>
        <w:jc w:val="both"/>
        <w:rPr>
          <w:rFonts w:ascii="Times New Roman" w:hAnsi="Times New Roman" w:cs="Times New Roman"/>
          <w:sz w:val="24"/>
          <w:szCs w:val="24"/>
          <w:lang w:val="kk-KZ"/>
        </w:rPr>
      </w:pPr>
      <w:r w:rsidRPr="00B03BAD">
        <w:rPr>
          <w:rFonts w:ascii="Times New Roman" w:hAnsi="Times New Roman" w:cs="Times New Roman"/>
          <w:spacing w:val="2"/>
          <w:sz w:val="24"/>
          <w:szCs w:val="24"/>
        </w:rPr>
        <w:t>Апробация результатов. Подготовка публикаций</w:t>
      </w:r>
      <w:r>
        <w:rPr>
          <w:rFonts w:ascii="Times New Roman" w:hAnsi="Times New Roman" w:cs="Times New Roman"/>
          <w:spacing w:val="2"/>
          <w:sz w:val="24"/>
          <w:szCs w:val="24"/>
        </w:rPr>
        <w:t>.</w:t>
      </w:r>
    </w:p>
    <w:p w:rsidR="00635AF1" w:rsidRPr="0032254D" w:rsidRDefault="00635AF1" w:rsidP="00FA4DA7">
      <w:pPr>
        <w:spacing w:after="0" w:line="360" w:lineRule="auto"/>
        <w:ind w:firstLine="709"/>
        <w:jc w:val="both"/>
        <w:rPr>
          <w:rFonts w:ascii="Times New Roman" w:hAnsi="Times New Roman" w:cs="Times New Roman"/>
          <w:sz w:val="24"/>
          <w:szCs w:val="24"/>
          <w:vertAlign w:val="subscript"/>
        </w:rPr>
      </w:pPr>
      <w:r w:rsidRPr="00B03BAD">
        <w:rPr>
          <w:rFonts w:ascii="Times New Roman" w:hAnsi="Times New Roman" w:cs="Times New Roman"/>
          <w:sz w:val="24"/>
          <w:szCs w:val="24"/>
        </w:rPr>
        <w:t xml:space="preserve">Материалами исследования на данном этапе являлись </w:t>
      </w:r>
      <w:r>
        <w:rPr>
          <w:rFonts w:ascii="Times New Roman" w:hAnsi="Times New Roman" w:cs="Times New Roman"/>
          <w:sz w:val="24"/>
          <w:szCs w:val="24"/>
        </w:rPr>
        <w:t>алюминиевая</w:t>
      </w:r>
      <w:r w:rsidR="00A854CE">
        <w:rPr>
          <w:rFonts w:ascii="Times New Roman" w:hAnsi="Times New Roman" w:cs="Times New Roman"/>
          <w:sz w:val="24"/>
          <w:szCs w:val="24"/>
        </w:rPr>
        <w:t xml:space="preserve"> </w:t>
      </w:r>
      <w:r>
        <w:rPr>
          <w:rFonts w:ascii="Times New Roman" w:hAnsi="Times New Roman" w:cs="Times New Roman"/>
          <w:sz w:val="24"/>
          <w:szCs w:val="24"/>
          <w:lang w:val="en-US"/>
        </w:rPr>
        <w:t>MgO</w:t>
      </w:r>
      <w:r w:rsidRPr="00605938">
        <w:rPr>
          <w:rFonts w:ascii="Times New Roman" w:hAnsi="Times New Roman" w:cs="Times New Roman"/>
          <w:sz w:val="24"/>
          <w:szCs w:val="24"/>
        </w:rPr>
        <w:t xml:space="preserve">, </w:t>
      </w:r>
      <w:r>
        <w:rPr>
          <w:rFonts w:ascii="Times New Roman" w:hAnsi="Times New Roman" w:cs="Times New Roman"/>
          <w:sz w:val="24"/>
          <w:szCs w:val="24"/>
          <w:lang w:val="en-US"/>
        </w:rPr>
        <w:t>Al</w:t>
      </w:r>
      <w:r w:rsidRPr="00605938">
        <w:rPr>
          <w:rFonts w:ascii="Times New Roman" w:hAnsi="Times New Roman" w:cs="Times New Roman"/>
          <w:sz w:val="24"/>
          <w:szCs w:val="24"/>
          <w:vertAlign w:val="subscript"/>
        </w:rPr>
        <w:t>2</w:t>
      </w:r>
      <w:r w:rsidRPr="00605938">
        <w:rPr>
          <w:rFonts w:ascii="Times New Roman" w:hAnsi="Times New Roman" w:cs="Times New Roman"/>
          <w:sz w:val="24"/>
          <w:szCs w:val="24"/>
          <w:lang w:val="en-US"/>
        </w:rPr>
        <w:t>O</w:t>
      </w:r>
      <w:r w:rsidRPr="0032254D">
        <w:rPr>
          <w:rFonts w:ascii="Times New Roman" w:hAnsi="Times New Roman" w:cs="Times New Roman"/>
          <w:sz w:val="24"/>
          <w:szCs w:val="24"/>
          <w:vertAlign w:val="subscript"/>
        </w:rPr>
        <w:t>3</w:t>
      </w:r>
    </w:p>
    <w:p w:rsidR="00635AF1" w:rsidRPr="00B03BAD" w:rsidRDefault="00635AF1" w:rsidP="00FA4DA7">
      <w:pPr>
        <w:spacing w:after="0" w:line="360" w:lineRule="auto"/>
        <w:ind w:firstLine="709"/>
        <w:jc w:val="both"/>
        <w:rPr>
          <w:rFonts w:ascii="Times New Roman" w:eastAsia="Times New Roman" w:hAnsi="Times New Roman" w:cs="Times New Roman"/>
          <w:spacing w:val="2"/>
          <w:sz w:val="24"/>
          <w:szCs w:val="24"/>
        </w:rPr>
      </w:pPr>
      <w:r w:rsidRPr="00B03BAD">
        <w:rPr>
          <w:rFonts w:ascii="Times New Roman" w:eastAsia="Times New Roman" w:hAnsi="Times New Roman" w:cs="Times New Roman"/>
          <w:iCs/>
          <w:sz w:val="24"/>
          <w:szCs w:val="24"/>
        </w:rPr>
        <w:t>Научно-технический уровень (новизна), заключается в том, что впервые</w:t>
      </w:r>
      <w:r>
        <w:rPr>
          <w:rFonts w:ascii="Times New Roman" w:eastAsia="Times New Roman" w:hAnsi="Times New Roman" w:cs="Times New Roman"/>
          <w:iCs/>
          <w:sz w:val="24"/>
          <w:szCs w:val="24"/>
        </w:rPr>
        <w:t xml:space="preserve"> измерена и исследована ИЛ на</w:t>
      </w:r>
      <w:r w:rsidR="00A854CE">
        <w:rPr>
          <w:rFonts w:ascii="Times New Roman" w:eastAsia="Times New Roman" w:hAnsi="Times New Roman" w:cs="Times New Roman"/>
          <w:iCs/>
          <w:sz w:val="24"/>
          <w:szCs w:val="24"/>
        </w:rPr>
        <w:t xml:space="preserve"> </w:t>
      </w:r>
      <w:r w:rsidRPr="00B03BAD">
        <w:rPr>
          <w:rFonts w:ascii="Times New Roman" w:eastAsia="Calibri" w:hAnsi="Times New Roman" w:cs="Times New Roman"/>
          <w:sz w:val="24"/>
          <w:szCs w:val="24"/>
        </w:rPr>
        <w:t>создан</w:t>
      </w:r>
      <w:r>
        <w:rPr>
          <w:rFonts w:ascii="Times New Roman" w:eastAsia="Calibri" w:hAnsi="Times New Roman" w:cs="Times New Roman"/>
          <w:sz w:val="24"/>
          <w:szCs w:val="24"/>
        </w:rPr>
        <w:t>ном в рамке проекта</w:t>
      </w:r>
      <w:r w:rsidRPr="00B03BAD">
        <w:rPr>
          <w:rFonts w:ascii="Times New Roman" w:eastAsia="Calibri" w:hAnsi="Times New Roman" w:cs="Times New Roman"/>
          <w:sz w:val="24"/>
          <w:szCs w:val="24"/>
        </w:rPr>
        <w:t xml:space="preserve"> комплекс</w:t>
      </w:r>
      <w:r>
        <w:rPr>
          <w:rFonts w:ascii="Times New Roman" w:eastAsia="Calibri" w:hAnsi="Times New Roman" w:cs="Times New Roman"/>
          <w:sz w:val="24"/>
          <w:szCs w:val="24"/>
        </w:rPr>
        <w:t>е</w:t>
      </w:r>
      <w:r w:rsidRPr="00B03BAD">
        <w:rPr>
          <w:rFonts w:ascii="Times New Roman" w:eastAsia="Calibri" w:hAnsi="Times New Roman" w:cs="Times New Roman"/>
          <w:sz w:val="24"/>
          <w:szCs w:val="24"/>
        </w:rPr>
        <w:t xml:space="preserve"> оборудования для</w:t>
      </w:r>
      <w:r>
        <w:rPr>
          <w:rFonts w:ascii="Times New Roman" w:eastAsia="Calibri" w:hAnsi="Times New Roman" w:cs="Times New Roman"/>
          <w:sz w:val="24"/>
          <w:szCs w:val="24"/>
        </w:rPr>
        <w:t>«</w:t>
      </w:r>
      <w:r>
        <w:rPr>
          <w:rFonts w:ascii="Times New Roman" w:eastAsia="Calibri" w:hAnsi="Times New Roman" w:cs="Times New Roman"/>
          <w:sz w:val="24"/>
          <w:szCs w:val="24"/>
          <w:lang w:val="en-US"/>
        </w:rPr>
        <w:t>in</w:t>
      </w:r>
      <w:r w:rsidRPr="00C17BCA">
        <w:rPr>
          <w:rFonts w:ascii="Times New Roman" w:eastAsia="Calibri" w:hAnsi="Times New Roman" w:cs="Times New Roman"/>
          <w:sz w:val="24"/>
          <w:szCs w:val="24"/>
        </w:rPr>
        <w:t>-</w:t>
      </w:r>
      <w:r>
        <w:rPr>
          <w:rFonts w:ascii="Times New Roman" w:eastAsia="Calibri" w:hAnsi="Times New Roman" w:cs="Times New Roman"/>
          <w:sz w:val="24"/>
          <w:szCs w:val="24"/>
          <w:lang w:val="en-US"/>
        </w:rPr>
        <w:t>situ</w:t>
      </w:r>
      <w:r>
        <w:rPr>
          <w:rFonts w:ascii="Times New Roman" w:eastAsia="Calibri" w:hAnsi="Times New Roman" w:cs="Times New Roman"/>
          <w:sz w:val="24"/>
          <w:szCs w:val="24"/>
        </w:rPr>
        <w:t>»</w:t>
      </w:r>
      <w:r w:rsidRPr="00B03BAD">
        <w:rPr>
          <w:rFonts w:ascii="Times New Roman" w:eastAsia="Calibri" w:hAnsi="Times New Roman" w:cs="Times New Roman"/>
          <w:sz w:val="24"/>
          <w:szCs w:val="24"/>
        </w:rPr>
        <w:t xml:space="preserve"> измерения</w:t>
      </w:r>
      <w:r>
        <w:rPr>
          <w:rFonts w:ascii="Times New Roman" w:eastAsia="Calibri" w:hAnsi="Times New Roman" w:cs="Times New Roman"/>
          <w:sz w:val="24"/>
          <w:szCs w:val="24"/>
        </w:rPr>
        <w:t xml:space="preserve"> высокоэнергетической</w:t>
      </w:r>
      <w:r w:rsidRPr="00B03BAD">
        <w:rPr>
          <w:rFonts w:ascii="Times New Roman" w:eastAsia="Calibri" w:hAnsi="Times New Roman" w:cs="Times New Roman"/>
          <w:sz w:val="24"/>
          <w:szCs w:val="24"/>
        </w:rPr>
        <w:t xml:space="preserve"> ИЛ на циклотроне DС-60.</w:t>
      </w:r>
    </w:p>
    <w:p w:rsidR="00635AF1" w:rsidRPr="00B03BAD" w:rsidRDefault="00635AF1" w:rsidP="00FA4DA7">
      <w:pPr>
        <w:widowControl w:val="0"/>
        <w:spacing w:after="0" w:line="360" w:lineRule="auto"/>
        <w:ind w:firstLine="709"/>
        <w:jc w:val="both"/>
        <w:rPr>
          <w:rFonts w:ascii="Times New Roman" w:eastAsia="Times New Roman" w:hAnsi="Times New Roman" w:cs="Times New Roman"/>
          <w:sz w:val="24"/>
          <w:szCs w:val="24"/>
        </w:rPr>
      </w:pPr>
      <w:r w:rsidRPr="00B03BAD">
        <w:rPr>
          <w:rFonts w:ascii="Times New Roman" w:eastAsia="Times New Roman" w:hAnsi="Times New Roman" w:cs="Times New Roman"/>
          <w:iCs/>
          <w:sz w:val="24"/>
          <w:szCs w:val="24"/>
        </w:rPr>
        <w:t>Достоверность полученных результатов подтверждается:</w:t>
      </w:r>
    </w:p>
    <w:p w:rsidR="00635AF1" w:rsidRPr="00B03BAD" w:rsidRDefault="00635AF1" w:rsidP="00FA4DA7">
      <w:pPr>
        <w:numPr>
          <w:ilvl w:val="0"/>
          <w:numId w:val="20"/>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B03BAD">
        <w:rPr>
          <w:rFonts w:ascii="Times New Roman" w:eastAsia="Times New Roman" w:hAnsi="Times New Roman" w:cs="Times New Roman"/>
          <w:sz w:val="24"/>
          <w:szCs w:val="24"/>
        </w:rPr>
        <w:t xml:space="preserve">применением комплекса современных методов исследований; </w:t>
      </w:r>
    </w:p>
    <w:p w:rsidR="00635AF1" w:rsidRPr="00B03BAD" w:rsidRDefault="00635AF1" w:rsidP="00FA4DA7">
      <w:pPr>
        <w:numPr>
          <w:ilvl w:val="0"/>
          <w:numId w:val="20"/>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B03BAD">
        <w:rPr>
          <w:rFonts w:ascii="Times New Roman" w:eastAsia="Times New Roman" w:hAnsi="Times New Roman" w:cs="Times New Roman"/>
          <w:sz w:val="24"/>
          <w:szCs w:val="24"/>
        </w:rPr>
        <w:t>корректностью постановки решаемых задач и их физической обоснованностью, и применением хорошо апробированных методов физического эксперимента;</w:t>
      </w:r>
    </w:p>
    <w:p w:rsidR="00635AF1" w:rsidRPr="00B03BAD" w:rsidRDefault="00635AF1" w:rsidP="00FA4DA7">
      <w:pPr>
        <w:numPr>
          <w:ilvl w:val="0"/>
          <w:numId w:val="20"/>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B03BAD">
        <w:rPr>
          <w:rFonts w:ascii="Times New Roman" w:eastAsia="Times New Roman" w:hAnsi="Times New Roman" w:cs="Times New Roman"/>
          <w:sz w:val="24"/>
          <w:szCs w:val="24"/>
        </w:rPr>
        <w:lastRenderedPageBreak/>
        <w:t>широкой апробацией полученных данных и выводов исследования на научных конференциях, а также в публикациях.</w:t>
      </w:r>
    </w:p>
    <w:p w:rsidR="00635AF1" w:rsidRPr="00B03BAD" w:rsidRDefault="00635AF1" w:rsidP="00FA4DA7">
      <w:pPr>
        <w:spacing w:after="0" w:line="360" w:lineRule="auto"/>
        <w:ind w:firstLine="709"/>
        <w:jc w:val="both"/>
        <w:rPr>
          <w:rFonts w:ascii="Times New Roman" w:eastAsia="Times New Roman" w:hAnsi="Times New Roman" w:cs="Times New Roman"/>
          <w:sz w:val="24"/>
          <w:szCs w:val="24"/>
        </w:rPr>
      </w:pPr>
      <w:r w:rsidRPr="00B03BAD">
        <w:rPr>
          <w:rFonts w:ascii="Times New Roman" w:eastAsia="Times New Roman" w:hAnsi="Times New Roman" w:cs="Times New Roman"/>
          <w:sz w:val="24"/>
          <w:szCs w:val="24"/>
        </w:rPr>
        <w:t>Результаты могут быть использованы в ядерной энергетике, ядерном материаловедении</w:t>
      </w:r>
      <w:r>
        <w:rPr>
          <w:rFonts w:ascii="Times New Roman" w:eastAsia="Times New Roman" w:hAnsi="Times New Roman" w:cs="Times New Roman"/>
          <w:sz w:val="24"/>
          <w:szCs w:val="24"/>
        </w:rPr>
        <w:t>.</w:t>
      </w:r>
    </w:p>
    <w:p w:rsidR="00635AF1" w:rsidRPr="00CA6AF0" w:rsidRDefault="00635AF1" w:rsidP="00635AF1">
      <w:pPr>
        <w:tabs>
          <w:tab w:val="left" w:pos="851"/>
          <w:tab w:val="left" w:pos="993"/>
        </w:tabs>
        <w:spacing w:after="0" w:line="360" w:lineRule="auto"/>
        <w:ind w:firstLine="567"/>
        <w:jc w:val="both"/>
        <w:rPr>
          <w:rFonts w:ascii="Times New Roman" w:eastAsia="Times New Roman" w:hAnsi="Times New Roman" w:cs="Times New Roman"/>
          <w:bCs/>
          <w:sz w:val="24"/>
          <w:szCs w:val="24"/>
        </w:rPr>
        <w:sectPr w:rsidR="00635AF1" w:rsidRPr="00CA6AF0" w:rsidSect="009B765E">
          <w:footerReference w:type="default" r:id="rId10"/>
          <w:footerReference w:type="first" r:id="rId11"/>
          <w:pgSz w:w="11906" w:h="16838"/>
          <w:pgMar w:top="1134" w:right="567" w:bottom="1134" w:left="1701" w:header="709" w:footer="709" w:gutter="0"/>
          <w:cols w:space="708"/>
          <w:titlePg/>
          <w:docGrid w:linePitch="360"/>
        </w:sectPr>
      </w:pPr>
      <w:r w:rsidRPr="00B03BAD">
        <w:rPr>
          <w:rFonts w:ascii="Times New Roman" w:eastAsia="Times New Roman" w:hAnsi="Times New Roman" w:cs="Times New Roman"/>
          <w:bCs/>
          <w:sz w:val="24"/>
          <w:szCs w:val="24"/>
        </w:rPr>
        <w:br w:type="page"/>
      </w:r>
    </w:p>
    <w:p w:rsidR="00635AF1" w:rsidRPr="007B0D3D" w:rsidRDefault="00635AF1" w:rsidP="00635AF1">
      <w:pPr>
        <w:pStyle w:val="a5"/>
        <w:numPr>
          <w:ilvl w:val="0"/>
          <w:numId w:val="22"/>
        </w:numPr>
        <w:spacing w:after="0" w:line="360" w:lineRule="auto"/>
        <w:ind w:left="851" w:hanging="142"/>
        <w:jc w:val="both"/>
        <w:rPr>
          <w:rFonts w:ascii="Times New Roman" w:eastAsia="Calibri" w:hAnsi="Times New Roman" w:cs="Times New Roman"/>
          <w:b/>
          <w:sz w:val="24"/>
          <w:szCs w:val="24"/>
        </w:rPr>
      </w:pPr>
      <w:r w:rsidRPr="007B0D3D">
        <w:rPr>
          <w:rFonts w:ascii="Times New Roman" w:eastAsia="Calibri" w:hAnsi="Times New Roman" w:cs="Times New Roman"/>
          <w:b/>
          <w:sz w:val="24"/>
          <w:szCs w:val="24"/>
        </w:rPr>
        <w:lastRenderedPageBreak/>
        <w:t xml:space="preserve">Измерение </w:t>
      </w:r>
      <w:r w:rsidRPr="007B0D3D">
        <w:rPr>
          <w:rFonts w:ascii="Times New Roman" w:eastAsia="Times New Roman" w:hAnsi="Times New Roman" w:cs="Times New Roman"/>
          <w:b/>
          <w:spacing w:val="2"/>
          <w:sz w:val="24"/>
          <w:szCs w:val="24"/>
        </w:rPr>
        <w:t>ионолюминесценции</w:t>
      </w:r>
      <w:r w:rsidRPr="007B0D3D">
        <w:rPr>
          <w:rFonts w:ascii="Times New Roman" w:eastAsia="Calibri" w:hAnsi="Times New Roman" w:cs="Times New Roman"/>
          <w:b/>
          <w:sz w:val="24"/>
          <w:szCs w:val="24"/>
        </w:rPr>
        <w:t xml:space="preserve"> на циклотроне DС-60</w:t>
      </w:r>
    </w:p>
    <w:p w:rsidR="00697161" w:rsidRPr="007B0D3D" w:rsidRDefault="00697161" w:rsidP="00635AF1">
      <w:pPr>
        <w:pStyle w:val="EFRE2018main"/>
        <w:spacing w:line="360" w:lineRule="auto"/>
        <w:ind w:left="709" w:firstLine="0"/>
        <w:rPr>
          <w:b/>
          <w:sz w:val="24"/>
          <w:szCs w:val="24"/>
          <w:lang w:val="ru-RU"/>
        </w:rPr>
      </w:pPr>
    </w:p>
    <w:p w:rsidR="00635AF1" w:rsidRPr="00697161" w:rsidRDefault="00697161" w:rsidP="00697161">
      <w:pPr>
        <w:pStyle w:val="EFRE2018main"/>
        <w:spacing w:line="360" w:lineRule="auto"/>
        <w:ind w:left="709" w:firstLine="0"/>
        <w:rPr>
          <w:b/>
          <w:sz w:val="24"/>
          <w:szCs w:val="24"/>
          <w:lang w:val="ru-RU"/>
        </w:rPr>
      </w:pPr>
      <w:r w:rsidRPr="007B0D3D">
        <w:rPr>
          <w:b/>
          <w:sz w:val="24"/>
          <w:szCs w:val="24"/>
          <w:lang w:val="ru-RU"/>
        </w:rPr>
        <w:t xml:space="preserve">1.1 Установка для измерения </w:t>
      </w:r>
      <w:r w:rsidRPr="00AF4A82">
        <w:rPr>
          <w:b/>
          <w:sz w:val="24"/>
          <w:szCs w:val="24"/>
          <w:lang w:val="ru-RU"/>
        </w:rPr>
        <w:t>ионолюминесценции</w:t>
      </w:r>
    </w:p>
    <w:p w:rsidR="00635AF1" w:rsidRPr="00FA4DA7" w:rsidRDefault="00635AF1" w:rsidP="003B4716">
      <w:pPr>
        <w:autoSpaceDE w:val="0"/>
        <w:autoSpaceDN w:val="0"/>
        <w:adjustRightInd w:val="0"/>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bCs/>
          <w:sz w:val="24"/>
          <w:szCs w:val="24"/>
        </w:rPr>
        <w:t xml:space="preserve">Для измерения ИЛ используются были созданы различные установки. Комплекс для измерения ИЛ, собранная на ускорителе в национальной лаборатории Лэгнара в Италии, представлена на рисунке 1 [1]. </w:t>
      </w:r>
    </w:p>
    <w:p w:rsidR="00635AF1" w:rsidRPr="00FA4DA7" w:rsidRDefault="00635AF1" w:rsidP="003B4716">
      <w:pPr>
        <w:spacing w:after="0" w:line="360" w:lineRule="auto"/>
        <w:jc w:val="center"/>
        <w:rPr>
          <w:rFonts w:ascii="Times New Roman" w:hAnsi="Times New Roman" w:cs="Times New Roman"/>
          <w:b/>
          <w:sz w:val="24"/>
          <w:szCs w:val="24"/>
        </w:rPr>
      </w:pPr>
      <w:r w:rsidRPr="00FA4DA7">
        <w:rPr>
          <w:rFonts w:ascii="Times New Roman" w:hAnsi="Times New Roman" w:cs="Times New Roman"/>
          <w:b/>
          <w:noProof/>
          <w:sz w:val="24"/>
          <w:szCs w:val="24"/>
        </w:rPr>
        <w:drawing>
          <wp:inline distT="0" distB="0" distL="0" distR="0">
            <wp:extent cx="2840937" cy="1628421"/>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lum contrast="39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9906" cy="1656490"/>
                    </a:xfrm>
                    <a:prstGeom prst="rect">
                      <a:avLst/>
                    </a:prstGeom>
                    <a:noFill/>
                    <a:ln>
                      <a:noFill/>
                    </a:ln>
                  </pic:spPr>
                </pic:pic>
              </a:graphicData>
            </a:graphic>
          </wp:inline>
        </w:drawing>
      </w:r>
    </w:p>
    <w:p w:rsidR="00FA4DA7" w:rsidRDefault="00FA4DA7" w:rsidP="003B4716">
      <w:pPr>
        <w:autoSpaceDE w:val="0"/>
        <w:autoSpaceDN w:val="0"/>
        <w:adjustRightInd w:val="0"/>
        <w:spacing w:after="0" w:line="360" w:lineRule="auto"/>
        <w:ind w:firstLine="709"/>
        <w:jc w:val="center"/>
        <w:rPr>
          <w:rFonts w:ascii="Times New Roman" w:hAnsi="Times New Roman" w:cs="Times New Roman"/>
          <w:bCs/>
          <w:sz w:val="24"/>
          <w:szCs w:val="24"/>
          <w:lang w:val="en-US"/>
        </w:rPr>
      </w:pPr>
    </w:p>
    <w:p w:rsidR="00635AF1" w:rsidRPr="00FA4DA7" w:rsidRDefault="00635AF1" w:rsidP="003B4716">
      <w:pPr>
        <w:autoSpaceDE w:val="0"/>
        <w:autoSpaceDN w:val="0"/>
        <w:adjustRightInd w:val="0"/>
        <w:spacing w:after="0" w:line="360" w:lineRule="auto"/>
        <w:ind w:firstLine="709"/>
        <w:jc w:val="center"/>
        <w:rPr>
          <w:rFonts w:ascii="Times New Roman" w:hAnsi="Times New Roman" w:cs="Times New Roman"/>
          <w:sz w:val="24"/>
          <w:szCs w:val="24"/>
        </w:rPr>
      </w:pPr>
      <w:r w:rsidRPr="00FA4DA7">
        <w:rPr>
          <w:rFonts w:ascii="Times New Roman" w:hAnsi="Times New Roman" w:cs="Times New Roman"/>
          <w:bCs/>
          <w:sz w:val="24"/>
          <w:szCs w:val="24"/>
        </w:rPr>
        <w:t>Рисунок 1</w:t>
      </w:r>
      <w:r w:rsidR="007528DD" w:rsidRPr="00FA4DA7">
        <w:rPr>
          <w:rFonts w:ascii="Times New Roman" w:hAnsi="Times New Roman" w:cs="Times New Roman"/>
          <w:bCs/>
          <w:sz w:val="24"/>
          <w:szCs w:val="24"/>
        </w:rPr>
        <w:t xml:space="preserve"> –</w:t>
      </w:r>
      <w:r w:rsidRPr="00FA4DA7">
        <w:rPr>
          <w:rFonts w:ascii="Times New Roman" w:hAnsi="Times New Roman" w:cs="Times New Roman"/>
          <w:sz w:val="24"/>
          <w:szCs w:val="24"/>
        </w:rPr>
        <w:t xml:space="preserve"> Макет комплекса для измерения ионолюминесценции в лаборатории Лэгнар, Италия </w:t>
      </w:r>
      <w:r w:rsidRPr="00FA4DA7">
        <w:rPr>
          <w:rFonts w:ascii="Times New Roman" w:hAnsi="Times New Roman" w:cs="Times New Roman"/>
          <w:bCs/>
          <w:sz w:val="24"/>
          <w:szCs w:val="24"/>
        </w:rPr>
        <w:t>[1</w:t>
      </w:r>
      <w:r w:rsidR="007528DD" w:rsidRPr="00FA4DA7">
        <w:rPr>
          <w:rFonts w:ascii="Times New Roman" w:hAnsi="Times New Roman" w:cs="Times New Roman"/>
          <w:bCs/>
          <w:sz w:val="24"/>
          <w:szCs w:val="24"/>
        </w:rPr>
        <w:t>]</w:t>
      </w:r>
    </w:p>
    <w:p w:rsidR="00635AF1" w:rsidRPr="00FA4DA7" w:rsidRDefault="00635AF1" w:rsidP="003B4716">
      <w:pPr>
        <w:autoSpaceDE w:val="0"/>
        <w:autoSpaceDN w:val="0"/>
        <w:adjustRightInd w:val="0"/>
        <w:spacing w:after="0" w:line="360" w:lineRule="auto"/>
        <w:ind w:firstLine="709"/>
        <w:jc w:val="both"/>
        <w:rPr>
          <w:rFonts w:ascii="Times New Roman" w:hAnsi="Times New Roman" w:cs="Times New Roman"/>
          <w:bCs/>
          <w:sz w:val="24"/>
          <w:szCs w:val="24"/>
        </w:rPr>
      </w:pPr>
    </w:p>
    <w:p w:rsidR="00635AF1" w:rsidRPr="00FA4DA7" w:rsidRDefault="00635AF1" w:rsidP="003B4716">
      <w:pPr>
        <w:autoSpaceDE w:val="0"/>
        <w:autoSpaceDN w:val="0"/>
        <w:adjustRightInd w:val="0"/>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bCs/>
          <w:sz w:val="24"/>
          <w:szCs w:val="24"/>
        </w:rPr>
        <w:t xml:space="preserve">ИЛ возбуждается пучком протонов с энергией 2 МэВ. Время срабатывание затвора для регистрации эмиссии </w:t>
      </w:r>
      <w:r w:rsidR="00FA4DA7">
        <w:rPr>
          <w:rFonts w:ascii="Times New Roman" w:hAnsi="Times New Roman" w:cs="Times New Roman"/>
          <w:sz w:val="24"/>
          <w:szCs w:val="24"/>
        </w:rPr>
        <w:t>70 мк</w:t>
      </w:r>
      <w:r w:rsidRPr="00FA4DA7">
        <w:rPr>
          <w:rFonts w:ascii="Times New Roman" w:hAnsi="Times New Roman" w:cs="Times New Roman"/>
          <w:sz w:val="24"/>
          <w:szCs w:val="24"/>
        </w:rPr>
        <w:t>с. Установка была усовершенствована так, что позволяет собирать свет в диапазоне углов 2π. Область ска</w:t>
      </w:r>
      <w:r w:rsidR="00FA4DA7">
        <w:rPr>
          <w:rFonts w:ascii="Times New Roman" w:hAnsi="Times New Roman" w:cs="Times New Roman"/>
          <w:sz w:val="24"/>
          <w:szCs w:val="24"/>
        </w:rPr>
        <w:t>нирования в настоящее время 0,5</w:t>
      </w:r>
      <w:r w:rsidRPr="00FA4DA7">
        <w:rPr>
          <w:rFonts w:ascii="Times New Roman" w:hAnsi="Times New Roman" w:cs="Times New Roman"/>
          <w:sz w:val="24"/>
          <w:szCs w:val="24"/>
        </w:rPr>
        <w:t>х0,5 мм</w:t>
      </w:r>
      <w:r w:rsidRPr="00FA4DA7">
        <w:rPr>
          <w:rFonts w:ascii="Times New Roman" w:hAnsi="Times New Roman" w:cs="Times New Roman"/>
          <w:sz w:val="24"/>
          <w:szCs w:val="24"/>
          <w:vertAlign w:val="superscript"/>
        </w:rPr>
        <w:t>2</w:t>
      </w:r>
      <w:r w:rsidRPr="00FA4DA7">
        <w:rPr>
          <w:rFonts w:ascii="Times New Roman" w:hAnsi="Times New Roman" w:cs="Times New Roman"/>
          <w:sz w:val="24"/>
          <w:szCs w:val="24"/>
        </w:rPr>
        <w:t>, и время сканирования, для карты 512х512 пикселей, порядка 18 секунд. Нужно несколько минут, чтобы получить хорошее распределение, в зависимости от излучательной эффективности мишени. Распределение на определенной длине волны также могут быть выполнены посредством интерференционных фильтров вместо монохроматора.</w:t>
      </w:r>
    </w:p>
    <w:p w:rsidR="00635AF1" w:rsidRDefault="00635AF1" w:rsidP="003B4716">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На рисунке 2 представлен комплекс для измерения ИЛ, созданная Лаборатории по исследованию ионно-пучковых взаимодействий в институте Рудер</w:t>
      </w:r>
      <w:r w:rsidR="00A854CE">
        <w:rPr>
          <w:rFonts w:ascii="Times New Roman" w:hAnsi="Times New Roman" w:cs="Times New Roman"/>
          <w:sz w:val="24"/>
          <w:szCs w:val="24"/>
        </w:rPr>
        <w:t xml:space="preserve"> </w:t>
      </w:r>
      <w:r w:rsidRPr="00FA4DA7">
        <w:rPr>
          <w:rFonts w:ascii="Times New Roman" w:hAnsi="Times New Roman" w:cs="Times New Roman"/>
          <w:sz w:val="24"/>
          <w:szCs w:val="24"/>
        </w:rPr>
        <w:t>Берщковича, Загреб, Хорватия [2].</w:t>
      </w:r>
    </w:p>
    <w:p w:rsidR="00FA4DA7" w:rsidRPr="00E161A4" w:rsidRDefault="00635AF1" w:rsidP="00E161A4">
      <w:pPr>
        <w:spacing w:after="0" w:line="360" w:lineRule="auto"/>
        <w:jc w:val="center"/>
        <w:rPr>
          <w:rFonts w:ascii="Times New Roman" w:hAnsi="Times New Roman" w:cs="Times New Roman"/>
          <w:sz w:val="24"/>
          <w:szCs w:val="24"/>
        </w:rPr>
      </w:pPr>
      <w:r w:rsidRPr="00FA4DA7">
        <w:rPr>
          <w:rFonts w:ascii="Times New Roman" w:hAnsi="Times New Roman" w:cs="Times New Roman"/>
          <w:noProof/>
          <w:sz w:val="24"/>
          <w:szCs w:val="24"/>
        </w:rPr>
        <w:drawing>
          <wp:inline distT="0" distB="0" distL="0" distR="0">
            <wp:extent cx="2470263" cy="1598212"/>
            <wp:effectExtent l="19050" t="0" r="6237"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1606" cy="1650839"/>
                    </a:xfrm>
                    <a:prstGeom prst="rect">
                      <a:avLst/>
                    </a:prstGeom>
                    <a:noFill/>
                    <a:ln>
                      <a:noFill/>
                    </a:ln>
                  </pic:spPr>
                </pic:pic>
              </a:graphicData>
            </a:graphic>
          </wp:inline>
        </w:drawing>
      </w:r>
    </w:p>
    <w:p w:rsidR="00B34CF5" w:rsidRDefault="00B34CF5" w:rsidP="003B4716">
      <w:pPr>
        <w:spacing w:after="0" w:line="360" w:lineRule="auto"/>
        <w:ind w:firstLine="709"/>
        <w:jc w:val="center"/>
        <w:rPr>
          <w:rFonts w:ascii="Times New Roman" w:hAnsi="Times New Roman" w:cs="Times New Roman"/>
          <w:bCs/>
          <w:sz w:val="24"/>
          <w:szCs w:val="24"/>
          <w:lang w:val="kk-KZ"/>
        </w:rPr>
      </w:pPr>
    </w:p>
    <w:p w:rsidR="00635AF1" w:rsidRPr="00FA4DA7" w:rsidRDefault="00635AF1" w:rsidP="003B4716">
      <w:pPr>
        <w:spacing w:after="0" w:line="360" w:lineRule="auto"/>
        <w:ind w:firstLine="709"/>
        <w:jc w:val="center"/>
        <w:rPr>
          <w:rFonts w:ascii="Times New Roman" w:hAnsi="Times New Roman" w:cs="Times New Roman"/>
          <w:sz w:val="24"/>
          <w:szCs w:val="24"/>
        </w:rPr>
      </w:pPr>
      <w:r w:rsidRPr="00FA4DA7">
        <w:rPr>
          <w:rFonts w:ascii="Times New Roman" w:hAnsi="Times New Roman" w:cs="Times New Roman"/>
          <w:bCs/>
          <w:sz w:val="24"/>
          <w:szCs w:val="24"/>
        </w:rPr>
        <w:t xml:space="preserve">Рисунок 2 </w:t>
      </w:r>
      <w:r w:rsidR="00FA4DA7" w:rsidRPr="00FA4DA7">
        <w:rPr>
          <w:rFonts w:ascii="Times New Roman" w:hAnsi="Times New Roman" w:cs="Times New Roman"/>
          <w:bCs/>
          <w:sz w:val="24"/>
          <w:szCs w:val="24"/>
        </w:rPr>
        <w:t>–</w:t>
      </w:r>
      <w:r w:rsidRPr="00FA4DA7">
        <w:rPr>
          <w:rFonts w:ascii="Times New Roman" w:hAnsi="Times New Roman" w:cs="Times New Roman"/>
          <w:sz w:val="24"/>
          <w:szCs w:val="24"/>
        </w:rPr>
        <w:t xml:space="preserve"> Оптическая схема для измерения ИЛ [2</w:t>
      </w:r>
      <w:r w:rsidR="00FA4DA7">
        <w:rPr>
          <w:rFonts w:ascii="Times New Roman" w:hAnsi="Times New Roman" w:cs="Times New Roman"/>
          <w:sz w:val="24"/>
          <w:szCs w:val="24"/>
        </w:rPr>
        <w:t>]</w:t>
      </w:r>
    </w:p>
    <w:p w:rsidR="00FA4DA7" w:rsidRPr="003B4716" w:rsidRDefault="003B4716" w:rsidP="00E161A4">
      <w:pPr>
        <w:spacing w:after="0" w:line="360" w:lineRule="auto"/>
        <w:ind w:firstLine="709"/>
        <w:jc w:val="both"/>
        <w:rPr>
          <w:rFonts w:ascii="Times New Roman" w:hAnsi="Times New Roman" w:cs="Times New Roman"/>
          <w:sz w:val="24"/>
          <w:szCs w:val="24"/>
        </w:rPr>
      </w:pPr>
      <w:r w:rsidRPr="00FA4DA7">
        <w:rPr>
          <w:rFonts w:ascii="Times New Roman" w:eastAsia="AdvGulliv-I" w:hAnsi="Times New Roman" w:cs="Times New Roman"/>
          <w:sz w:val="24"/>
          <w:szCs w:val="24"/>
        </w:rPr>
        <w:lastRenderedPageBreak/>
        <w:t xml:space="preserve">Облучение проводилось протонами с энергией 2 МэВ и токами пучка в интервале 50-300 </w:t>
      </w:r>
      <w:r w:rsidRPr="00FA4DA7">
        <w:rPr>
          <w:rFonts w:ascii="Times New Roman" w:hAnsi="Times New Roman" w:cs="Times New Roman"/>
          <w:color w:val="000000"/>
          <w:sz w:val="24"/>
          <w:szCs w:val="24"/>
        </w:rPr>
        <w:t>pA. Спектр ИЛ измерялся спектрометром Ocean</w:t>
      </w:r>
      <w:r w:rsidR="00A854CE">
        <w:rPr>
          <w:rFonts w:ascii="Times New Roman" w:hAnsi="Times New Roman" w:cs="Times New Roman"/>
          <w:color w:val="000000"/>
          <w:sz w:val="24"/>
          <w:szCs w:val="24"/>
        </w:rPr>
        <w:t xml:space="preserve"> </w:t>
      </w:r>
      <w:r w:rsidRPr="00FA4DA7">
        <w:rPr>
          <w:rFonts w:ascii="Times New Roman" w:hAnsi="Times New Roman" w:cs="Times New Roman"/>
          <w:color w:val="000000"/>
          <w:sz w:val="24"/>
          <w:szCs w:val="24"/>
        </w:rPr>
        <w:t>Optics HR4000 с размером входной щели 100 лм, разрешением 3.5 нм и спектральным диапазоном 200–1100 нм. Для достижения максимальной чувствительности собирающая линза была расположена как можно ближе к фокусу пучка. Оптическая система (Thorlabs UV FusedSilica) расположена под углом в 150</w:t>
      </w:r>
      <w:r w:rsidRPr="00FA4DA7">
        <w:rPr>
          <w:rFonts w:ascii="Times New Roman" w:hAnsi="Times New Roman" w:cs="Times New Roman"/>
          <w:color w:val="000000"/>
          <w:sz w:val="24"/>
          <w:szCs w:val="24"/>
          <w:vertAlign w:val="superscript"/>
        </w:rPr>
        <w:t xml:space="preserve">0 </w:t>
      </w:r>
      <w:r w:rsidRPr="00FA4DA7">
        <w:rPr>
          <w:rFonts w:ascii="Times New Roman" w:hAnsi="Times New Roman" w:cs="Times New Roman"/>
          <w:color w:val="000000"/>
          <w:sz w:val="24"/>
          <w:szCs w:val="24"/>
        </w:rPr>
        <w:t>относительно направления пучка, как показано на рисунке 2.</w:t>
      </w:r>
    </w:p>
    <w:p w:rsidR="00635AF1" w:rsidRDefault="00635AF1" w:rsidP="00B42119">
      <w:pPr>
        <w:spacing w:after="0" w:line="360" w:lineRule="auto"/>
        <w:ind w:firstLine="709"/>
        <w:jc w:val="both"/>
        <w:rPr>
          <w:rFonts w:ascii="Times New Roman" w:hAnsi="Times New Roman" w:cs="Times New Roman"/>
          <w:bCs/>
          <w:sz w:val="24"/>
          <w:szCs w:val="24"/>
        </w:rPr>
      </w:pPr>
      <w:r w:rsidRPr="00FA4DA7">
        <w:rPr>
          <w:rFonts w:ascii="Times New Roman" w:hAnsi="Times New Roman" w:cs="Times New Roman"/>
          <w:bCs/>
          <w:sz w:val="24"/>
          <w:szCs w:val="24"/>
        </w:rPr>
        <w:t xml:space="preserve">На рисунке 3 показана схема комплекса ИЛ-спектроскопии в сочетании с системой </w:t>
      </w:r>
      <w:r w:rsidRPr="00FA4DA7">
        <w:rPr>
          <w:rFonts w:ascii="Times New Roman" w:hAnsi="Times New Roman" w:cs="Times New Roman"/>
          <w:bCs/>
          <w:sz w:val="24"/>
          <w:szCs w:val="24"/>
          <w:lang w:val="en-US"/>
        </w:rPr>
        <w:t>inair</w:t>
      </w:r>
      <w:r w:rsidRPr="00FA4DA7">
        <w:rPr>
          <w:rFonts w:ascii="Times New Roman" w:hAnsi="Times New Roman" w:cs="Times New Roman"/>
          <w:bCs/>
          <w:sz w:val="24"/>
          <w:szCs w:val="24"/>
        </w:rPr>
        <w:t>micro-PIXE. На микролучевой системе было установлено оптическое волокно диаметром 800 мкм. Этот комплекс создан Департаментом передовых радиационных технологий, Японского агентства по</w:t>
      </w:r>
      <w:r w:rsidR="00B42119">
        <w:rPr>
          <w:rFonts w:ascii="Times New Roman" w:hAnsi="Times New Roman" w:cs="Times New Roman"/>
          <w:bCs/>
          <w:sz w:val="24"/>
          <w:szCs w:val="24"/>
        </w:rPr>
        <w:t xml:space="preserve"> атомной энергии [3].</w:t>
      </w:r>
    </w:p>
    <w:p w:rsidR="00B42119" w:rsidRPr="00B42119" w:rsidRDefault="00B42119" w:rsidP="00B42119">
      <w:pPr>
        <w:spacing w:after="0" w:line="360" w:lineRule="auto"/>
        <w:ind w:firstLine="709"/>
        <w:jc w:val="both"/>
        <w:rPr>
          <w:rFonts w:ascii="Times New Roman" w:hAnsi="Times New Roman" w:cs="Times New Roman"/>
          <w:bCs/>
          <w:sz w:val="16"/>
          <w:szCs w:val="16"/>
        </w:rPr>
      </w:pPr>
    </w:p>
    <w:p w:rsidR="00635AF1" w:rsidRPr="00FA4DA7" w:rsidRDefault="00635AF1" w:rsidP="00B42119">
      <w:pPr>
        <w:spacing w:after="0" w:line="360" w:lineRule="auto"/>
        <w:jc w:val="center"/>
        <w:rPr>
          <w:rFonts w:ascii="Times New Roman" w:hAnsi="Times New Roman" w:cs="Times New Roman"/>
          <w:b/>
          <w:sz w:val="24"/>
          <w:szCs w:val="24"/>
        </w:rPr>
      </w:pPr>
      <w:r w:rsidRPr="00FA4DA7">
        <w:rPr>
          <w:rFonts w:ascii="Times New Roman" w:hAnsi="Times New Roman" w:cs="Times New Roman"/>
          <w:noProof/>
          <w:sz w:val="24"/>
          <w:szCs w:val="24"/>
        </w:rPr>
        <w:drawing>
          <wp:inline distT="0" distB="0" distL="0" distR="0">
            <wp:extent cx="4379047" cy="293403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25758" cy="2965328"/>
                    </a:xfrm>
                    <a:prstGeom prst="rect">
                      <a:avLst/>
                    </a:prstGeom>
                  </pic:spPr>
                </pic:pic>
              </a:graphicData>
            </a:graphic>
          </wp:inline>
        </w:drawing>
      </w:r>
    </w:p>
    <w:p w:rsidR="00635AF1" w:rsidRPr="00FA4DA7" w:rsidRDefault="00635AF1" w:rsidP="003B4716">
      <w:pPr>
        <w:spacing w:after="0" w:line="360" w:lineRule="auto"/>
        <w:ind w:firstLine="709"/>
        <w:jc w:val="center"/>
        <w:rPr>
          <w:rFonts w:ascii="Times New Roman" w:hAnsi="Times New Roman" w:cs="Times New Roman"/>
          <w:sz w:val="24"/>
          <w:szCs w:val="24"/>
        </w:rPr>
      </w:pPr>
    </w:p>
    <w:p w:rsidR="00635AF1" w:rsidRPr="00FA4DA7" w:rsidRDefault="00635AF1" w:rsidP="00B42119">
      <w:pPr>
        <w:spacing w:after="0" w:line="360" w:lineRule="auto"/>
        <w:jc w:val="center"/>
        <w:rPr>
          <w:rFonts w:ascii="Times New Roman" w:hAnsi="Times New Roman" w:cs="Times New Roman"/>
          <w:sz w:val="24"/>
          <w:szCs w:val="24"/>
        </w:rPr>
      </w:pPr>
      <w:r w:rsidRPr="00FA4DA7">
        <w:rPr>
          <w:rFonts w:ascii="Times New Roman" w:hAnsi="Times New Roman" w:cs="Times New Roman"/>
          <w:sz w:val="24"/>
          <w:szCs w:val="24"/>
        </w:rPr>
        <w:t xml:space="preserve">Рисунок 3 </w:t>
      </w:r>
      <w:r w:rsidR="001B2915" w:rsidRPr="00FA4DA7">
        <w:rPr>
          <w:rFonts w:ascii="Times New Roman" w:hAnsi="Times New Roman" w:cs="Times New Roman"/>
          <w:bCs/>
          <w:sz w:val="24"/>
          <w:szCs w:val="24"/>
        </w:rPr>
        <w:t>–</w:t>
      </w:r>
      <w:r w:rsidRPr="00FA4DA7">
        <w:rPr>
          <w:rFonts w:ascii="Times New Roman" w:hAnsi="Times New Roman" w:cs="Times New Roman"/>
          <w:sz w:val="24"/>
          <w:szCs w:val="24"/>
        </w:rPr>
        <w:t xml:space="preserve"> Схема оптики и детекторов для системы ИЛ-спектроскопии [3</w:t>
      </w:r>
      <w:r w:rsidR="001B2915">
        <w:rPr>
          <w:rFonts w:ascii="Times New Roman" w:hAnsi="Times New Roman" w:cs="Times New Roman"/>
          <w:sz w:val="24"/>
          <w:szCs w:val="24"/>
        </w:rPr>
        <w:t>]</w:t>
      </w:r>
    </w:p>
    <w:p w:rsidR="001B2915" w:rsidRDefault="001B2915" w:rsidP="003B4716">
      <w:pPr>
        <w:spacing w:after="0" w:line="360" w:lineRule="auto"/>
        <w:ind w:firstLine="709"/>
        <w:jc w:val="both"/>
        <w:rPr>
          <w:rFonts w:ascii="Times New Roman" w:hAnsi="Times New Roman" w:cs="Times New Roman"/>
          <w:sz w:val="24"/>
          <w:szCs w:val="24"/>
        </w:rPr>
      </w:pPr>
    </w:p>
    <w:p w:rsidR="00635AF1" w:rsidRPr="00FA4DA7" w:rsidRDefault="00635AF1" w:rsidP="003B4716">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В вакуумной камере на расстоянии 75 мм от мишени под углом 40</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 xml:space="preserve"> к оси луча размещена двояковыпуклая линза. Входной торец световода расположен в противоположном фокусе собирающей линзы. Противоположный торец оптического волокна подключался к спектрометру или ФЭУ для спектроскопии и 2D визуализации ИЛ. Спектры ИЛ и изображения были получены при облучении мишени пучком 3 МэВ протонов. Выход оптоволокна был подключен к двум разным фотодетекторам для двухмерной визуализации и ИЛ-спектроскопии. </w:t>
      </w:r>
    </w:p>
    <w:p w:rsidR="00635AF1" w:rsidRPr="00FA4DA7" w:rsidRDefault="00635AF1" w:rsidP="003B4716">
      <w:pPr>
        <w:spacing w:after="0" w:line="360" w:lineRule="auto"/>
        <w:ind w:firstLine="709"/>
        <w:jc w:val="both"/>
        <w:rPr>
          <w:rFonts w:ascii="Times New Roman" w:hAnsi="Times New Roman" w:cs="Times New Roman"/>
          <w:spacing w:val="2"/>
          <w:sz w:val="24"/>
          <w:szCs w:val="24"/>
        </w:rPr>
      </w:pPr>
      <w:r w:rsidRPr="00FA4DA7">
        <w:rPr>
          <w:rFonts w:ascii="Times New Roman" w:hAnsi="Times New Roman" w:cs="Times New Roman"/>
          <w:sz w:val="24"/>
          <w:szCs w:val="24"/>
        </w:rPr>
        <w:t>В нашем проекте</w:t>
      </w:r>
      <w:r w:rsidR="00A854CE">
        <w:rPr>
          <w:rFonts w:ascii="Times New Roman" w:hAnsi="Times New Roman" w:cs="Times New Roman"/>
          <w:sz w:val="24"/>
          <w:szCs w:val="24"/>
        </w:rPr>
        <w:t xml:space="preserve"> </w:t>
      </w:r>
      <w:r w:rsidRPr="00FA4DA7">
        <w:rPr>
          <w:rFonts w:ascii="Times New Roman" w:hAnsi="Times New Roman" w:cs="Times New Roman"/>
          <w:sz w:val="24"/>
          <w:szCs w:val="24"/>
        </w:rPr>
        <w:t>создан и используется комплекс оборудования для</w:t>
      </w:r>
      <w:r w:rsidR="001B2915">
        <w:rPr>
          <w:rFonts w:ascii="Times New Roman" w:hAnsi="Times New Roman" w:cs="Times New Roman"/>
          <w:spacing w:val="2"/>
          <w:sz w:val="24"/>
          <w:szCs w:val="24"/>
        </w:rPr>
        <w:t xml:space="preserve"> «</w:t>
      </w:r>
      <w:r w:rsidRPr="00FA4DA7">
        <w:rPr>
          <w:rFonts w:ascii="Times New Roman" w:hAnsi="Times New Roman" w:cs="Times New Roman"/>
          <w:spacing w:val="2"/>
          <w:sz w:val="24"/>
          <w:szCs w:val="24"/>
          <w:lang w:val="en-US"/>
        </w:rPr>
        <w:t>in</w:t>
      </w:r>
      <w:r w:rsidRPr="00FA4DA7">
        <w:rPr>
          <w:rFonts w:ascii="Times New Roman" w:hAnsi="Times New Roman" w:cs="Times New Roman"/>
          <w:spacing w:val="2"/>
          <w:sz w:val="24"/>
          <w:szCs w:val="24"/>
        </w:rPr>
        <w:t>-</w:t>
      </w:r>
      <w:r w:rsidRPr="00FA4DA7">
        <w:rPr>
          <w:rFonts w:ascii="Times New Roman" w:hAnsi="Times New Roman" w:cs="Times New Roman"/>
          <w:spacing w:val="2"/>
          <w:sz w:val="24"/>
          <w:szCs w:val="24"/>
          <w:lang w:val="en-US"/>
        </w:rPr>
        <w:t>situ</w:t>
      </w:r>
      <w:r w:rsidR="001B2915">
        <w:rPr>
          <w:rFonts w:ascii="Times New Roman" w:hAnsi="Times New Roman" w:cs="Times New Roman"/>
          <w:spacing w:val="2"/>
          <w:sz w:val="24"/>
          <w:szCs w:val="24"/>
        </w:rPr>
        <w:t>»</w:t>
      </w:r>
      <w:r w:rsidRPr="00FA4DA7">
        <w:rPr>
          <w:rFonts w:ascii="Times New Roman" w:hAnsi="Times New Roman" w:cs="Times New Roman"/>
          <w:spacing w:val="2"/>
          <w:sz w:val="24"/>
          <w:szCs w:val="24"/>
        </w:rPr>
        <w:t xml:space="preserve"> измерений высокоэнергетической на ускорителе </w:t>
      </w:r>
      <w:r w:rsidRPr="00FA4DA7">
        <w:rPr>
          <w:rFonts w:ascii="Times New Roman" w:hAnsi="Times New Roman" w:cs="Times New Roman"/>
          <w:spacing w:val="2"/>
          <w:sz w:val="24"/>
          <w:szCs w:val="24"/>
          <w:lang w:val="en-US"/>
        </w:rPr>
        <w:t>DC</w:t>
      </w:r>
      <w:r w:rsidRPr="00FA4DA7">
        <w:rPr>
          <w:rFonts w:ascii="Times New Roman" w:hAnsi="Times New Roman" w:cs="Times New Roman"/>
          <w:spacing w:val="2"/>
          <w:sz w:val="24"/>
          <w:szCs w:val="24"/>
        </w:rPr>
        <w:t>-60 (Нур-Султан, Казахстан).</w:t>
      </w:r>
    </w:p>
    <w:p w:rsidR="00B42119" w:rsidRDefault="00B42119" w:rsidP="003B4716">
      <w:pPr>
        <w:spacing w:after="0" w:line="360" w:lineRule="auto"/>
        <w:ind w:firstLine="709"/>
        <w:jc w:val="both"/>
        <w:rPr>
          <w:rFonts w:ascii="Times New Roman" w:hAnsi="Times New Roman" w:cs="Times New Roman"/>
          <w:spacing w:val="2"/>
          <w:sz w:val="24"/>
          <w:szCs w:val="24"/>
        </w:rPr>
      </w:pPr>
    </w:p>
    <w:p w:rsidR="00635AF1" w:rsidRPr="00FA4DA7" w:rsidRDefault="00635AF1" w:rsidP="003B4716">
      <w:pPr>
        <w:spacing w:after="0" w:line="360" w:lineRule="auto"/>
        <w:ind w:firstLine="709"/>
        <w:jc w:val="both"/>
        <w:rPr>
          <w:rFonts w:ascii="Times New Roman" w:hAnsi="Times New Roman" w:cs="Times New Roman"/>
          <w:spacing w:val="2"/>
          <w:sz w:val="24"/>
          <w:szCs w:val="24"/>
        </w:rPr>
      </w:pPr>
      <w:r w:rsidRPr="00FA4DA7">
        <w:rPr>
          <w:rFonts w:ascii="Times New Roman" w:hAnsi="Times New Roman" w:cs="Times New Roman"/>
          <w:spacing w:val="2"/>
          <w:sz w:val="24"/>
          <w:szCs w:val="24"/>
        </w:rPr>
        <w:lastRenderedPageBreak/>
        <w:t>На рисунке 4 представлен ускоритель с указанием расположения комплекса ИЛ.</w:t>
      </w:r>
    </w:p>
    <w:p w:rsidR="00635AF1" w:rsidRPr="00FA4DA7" w:rsidRDefault="00635AF1" w:rsidP="003B4716">
      <w:pPr>
        <w:spacing w:after="0" w:line="360" w:lineRule="auto"/>
        <w:ind w:firstLine="709"/>
        <w:jc w:val="both"/>
        <w:rPr>
          <w:rFonts w:ascii="Times New Roman" w:eastAsia="Times New Roman" w:hAnsi="Times New Roman" w:cs="Times New Roman"/>
          <w:sz w:val="24"/>
          <w:szCs w:val="24"/>
        </w:rPr>
      </w:pPr>
      <w:r w:rsidRPr="00FA4DA7">
        <w:rPr>
          <w:rFonts w:ascii="Times New Roman" w:eastAsia="Times New Roman" w:hAnsi="Times New Roman" w:cs="Times New Roman"/>
          <w:sz w:val="24"/>
          <w:szCs w:val="24"/>
        </w:rPr>
        <w:t>Комплекс содержит в себе:</w:t>
      </w:r>
    </w:p>
    <w:p w:rsidR="00635AF1" w:rsidRPr="00FA4DA7" w:rsidRDefault="00635AF1" w:rsidP="003B4716">
      <w:pPr>
        <w:pStyle w:val="a5"/>
        <w:numPr>
          <w:ilvl w:val="0"/>
          <w:numId w:val="21"/>
        </w:numPr>
        <w:tabs>
          <w:tab w:val="left" w:pos="0"/>
          <w:tab w:val="left" w:pos="851"/>
          <w:tab w:val="left" w:pos="1134"/>
        </w:tabs>
        <w:spacing w:after="0" w:line="360" w:lineRule="auto"/>
        <w:ind w:left="0" w:firstLine="709"/>
        <w:jc w:val="both"/>
        <w:rPr>
          <w:rFonts w:ascii="Times New Roman" w:hAnsi="Times New Roman" w:cs="Times New Roman"/>
          <w:sz w:val="24"/>
          <w:szCs w:val="24"/>
        </w:rPr>
      </w:pPr>
      <w:r w:rsidRPr="00FA4DA7">
        <w:rPr>
          <w:rFonts w:ascii="Times New Roman" w:hAnsi="Times New Roman" w:cs="Times New Roman"/>
          <w:sz w:val="24"/>
          <w:szCs w:val="24"/>
        </w:rPr>
        <w:t>4-</w:t>
      </w:r>
      <w:r w:rsidRPr="00FA4DA7">
        <w:rPr>
          <w:rFonts w:ascii="Times New Roman" w:hAnsi="Times New Roman" w:cs="Times New Roman"/>
          <w:sz w:val="24"/>
          <w:szCs w:val="24"/>
          <w:lang w:val="en-US"/>
        </w:rPr>
        <w:t>x</w:t>
      </w:r>
      <w:r w:rsidRPr="00FA4DA7">
        <w:rPr>
          <w:rFonts w:ascii="Times New Roman" w:hAnsi="Times New Roman" w:cs="Times New Roman"/>
          <w:sz w:val="24"/>
          <w:szCs w:val="24"/>
        </w:rPr>
        <w:t xml:space="preserve"> позиционный монитор (4</w:t>
      </w:r>
      <w:r w:rsidRPr="00FA4DA7">
        <w:rPr>
          <w:rFonts w:ascii="Times New Roman" w:hAnsi="Times New Roman" w:cs="Times New Roman"/>
          <w:sz w:val="24"/>
          <w:szCs w:val="24"/>
          <w:lang w:val="en-US"/>
        </w:rPr>
        <w:t>pMon</w:t>
      </w:r>
      <w:r w:rsidR="001B2915">
        <w:rPr>
          <w:rFonts w:ascii="Times New Roman" w:hAnsi="Times New Roman" w:cs="Times New Roman"/>
          <w:sz w:val="24"/>
          <w:szCs w:val="24"/>
        </w:rPr>
        <w:t>);</w:t>
      </w:r>
    </w:p>
    <w:p w:rsidR="00635AF1" w:rsidRPr="00FA4DA7" w:rsidRDefault="00635AF1" w:rsidP="003B4716">
      <w:pPr>
        <w:numPr>
          <w:ilvl w:val="0"/>
          <w:numId w:val="21"/>
        </w:numPr>
        <w:tabs>
          <w:tab w:val="left" w:pos="993"/>
        </w:tabs>
        <w:spacing w:after="0" w:line="360" w:lineRule="auto"/>
        <w:ind w:left="0" w:firstLine="709"/>
        <w:jc w:val="both"/>
        <w:rPr>
          <w:rFonts w:ascii="Times New Roman" w:hAnsi="Times New Roman" w:cs="Times New Roman"/>
          <w:sz w:val="24"/>
          <w:szCs w:val="24"/>
        </w:rPr>
      </w:pPr>
      <w:r w:rsidRPr="00FA4DA7">
        <w:rPr>
          <w:rFonts w:ascii="Times New Roman" w:hAnsi="Times New Roman" w:cs="Times New Roman"/>
          <w:sz w:val="24"/>
          <w:szCs w:val="24"/>
        </w:rPr>
        <w:t>Детектор единичных ионов на основе микроканальной пластины (МКП) для генерации «стартовых» импульсов при измерении времени жизни возбужденных состояний;</w:t>
      </w:r>
    </w:p>
    <w:p w:rsidR="00635AF1" w:rsidRPr="00FA4DA7" w:rsidRDefault="00635AF1" w:rsidP="003B4716">
      <w:pPr>
        <w:numPr>
          <w:ilvl w:val="0"/>
          <w:numId w:val="21"/>
        </w:numPr>
        <w:tabs>
          <w:tab w:val="left" w:pos="993"/>
        </w:tabs>
        <w:spacing w:after="0" w:line="360" w:lineRule="auto"/>
        <w:ind w:left="0"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Миникриостат с кварцевыми окнами, позволяющий проводить измерения в интервале температур 80-300 К и диапазоне длин волн 300-800 нм. </w:t>
      </w:r>
    </w:p>
    <w:p w:rsidR="00635AF1" w:rsidRPr="00FA4DA7" w:rsidRDefault="00635AF1" w:rsidP="003B4716">
      <w:pPr>
        <w:numPr>
          <w:ilvl w:val="0"/>
          <w:numId w:val="21"/>
        </w:numPr>
        <w:tabs>
          <w:tab w:val="left" w:pos="993"/>
        </w:tabs>
        <w:spacing w:after="0" w:line="360" w:lineRule="auto"/>
        <w:ind w:left="0"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Детектор регистрации единичных фотонов из облучаемых образцов на основе ФЭУ, генерирующий сигнал </w:t>
      </w:r>
      <w:r w:rsidRPr="00FA4DA7">
        <w:rPr>
          <w:rFonts w:ascii="Times New Roman" w:hAnsi="Times New Roman" w:cs="Times New Roman"/>
          <w:sz w:val="24"/>
          <w:szCs w:val="24"/>
          <w:lang w:val="en-US"/>
        </w:rPr>
        <w:t>STOP</w:t>
      </w:r>
      <w:r w:rsidRPr="00FA4DA7">
        <w:rPr>
          <w:rFonts w:ascii="Times New Roman" w:hAnsi="Times New Roman" w:cs="Times New Roman"/>
          <w:sz w:val="24"/>
          <w:szCs w:val="24"/>
        </w:rPr>
        <w:t xml:space="preserve"> для проведения временных измерений;</w:t>
      </w:r>
    </w:p>
    <w:p w:rsidR="00635AF1" w:rsidRPr="00FA4DA7" w:rsidRDefault="00635AF1" w:rsidP="003B4716">
      <w:pPr>
        <w:numPr>
          <w:ilvl w:val="0"/>
          <w:numId w:val="21"/>
        </w:numPr>
        <w:tabs>
          <w:tab w:val="left" w:pos="993"/>
        </w:tabs>
        <w:spacing w:after="0" w:line="360" w:lineRule="auto"/>
        <w:ind w:left="0"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Устройство измерения времени жизни возбужденных состояний на основе время-амплитудного преобразователя </w:t>
      </w:r>
      <w:r w:rsidRPr="00FA4DA7">
        <w:rPr>
          <w:rFonts w:ascii="Times New Roman" w:hAnsi="Times New Roman" w:cs="Times New Roman"/>
          <w:sz w:val="24"/>
          <w:szCs w:val="24"/>
          <w:lang w:val="en-US"/>
        </w:rPr>
        <w:t>TimeHarp</w:t>
      </w:r>
      <w:r w:rsidRPr="00FA4DA7">
        <w:rPr>
          <w:rFonts w:ascii="Times New Roman" w:hAnsi="Times New Roman" w:cs="Times New Roman"/>
          <w:sz w:val="24"/>
          <w:szCs w:val="24"/>
        </w:rPr>
        <w:t xml:space="preserve"> 260 с дискриминатором следящего уровня </w:t>
      </w:r>
      <w:r w:rsidRPr="00FA4DA7">
        <w:rPr>
          <w:rFonts w:ascii="Times New Roman" w:hAnsi="Times New Roman" w:cs="Times New Roman"/>
          <w:sz w:val="24"/>
          <w:szCs w:val="24"/>
          <w:lang w:val="en-US"/>
        </w:rPr>
        <w:t>CFD</w:t>
      </w:r>
      <w:r w:rsidRPr="00FA4DA7">
        <w:rPr>
          <w:rFonts w:ascii="Times New Roman" w:hAnsi="Times New Roman" w:cs="Times New Roman"/>
          <w:sz w:val="24"/>
          <w:szCs w:val="24"/>
        </w:rPr>
        <w:t xml:space="preserve"> (</w:t>
      </w:r>
      <w:r w:rsidRPr="00FA4DA7">
        <w:rPr>
          <w:rFonts w:ascii="Times New Roman" w:hAnsi="Times New Roman" w:cs="Times New Roman"/>
          <w:sz w:val="24"/>
          <w:szCs w:val="24"/>
          <w:lang w:val="en-US"/>
        </w:rPr>
        <w:t>constantfractiondiscriminator</w:t>
      </w:r>
      <w:r w:rsidRPr="00FA4DA7">
        <w:rPr>
          <w:rFonts w:ascii="Times New Roman" w:hAnsi="Times New Roman" w:cs="Times New Roman"/>
          <w:sz w:val="24"/>
          <w:szCs w:val="24"/>
        </w:rPr>
        <w:t>), с возможностью измерений в интервале от десятков пикосекунд до трех милисекунд с соответствующим программным пакетом;</w:t>
      </w:r>
    </w:p>
    <w:p w:rsidR="00635AF1" w:rsidRPr="00FA4DA7" w:rsidRDefault="00635AF1" w:rsidP="003B4716">
      <w:pPr>
        <w:numPr>
          <w:ilvl w:val="0"/>
          <w:numId w:val="21"/>
        </w:numPr>
        <w:tabs>
          <w:tab w:val="left" w:pos="993"/>
        </w:tabs>
        <w:spacing w:after="0" w:line="360" w:lineRule="auto"/>
        <w:ind w:left="0" w:firstLine="709"/>
        <w:jc w:val="both"/>
        <w:rPr>
          <w:rFonts w:ascii="Times New Roman" w:hAnsi="Times New Roman" w:cs="Times New Roman"/>
          <w:sz w:val="24"/>
          <w:szCs w:val="24"/>
        </w:rPr>
      </w:pPr>
      <w:r w:rsidRPr="00FA4DA7">
        <w:rPr>
          <w:rFonts w:ascii="Times New Roman" w:hAnsi="Times New Roman" w:cs="Times New Roman"/>
          <w:sz w:val="24"/>
          <w:szCs w:val="24"/>
        </w:rPr>
        <w:t>Программу контроля параметров измерительного оборудования (коэффициентов усиления предусилителей, напряжения на МКП и ФЭУ)</w:t>
      </w:r>
      <w:r w:rsidR="001B2915">
        <w:rPr>
          <w:rFonts w:ascii="Times New Roman" w:hAnsi="Times New Roman" w:cs="Times New Roman"/>
          <w:sz w:val="24"/>
          <w:szCs w:val="24"/>
        </w:rPr>
        <w:t>.</w:t>
      </w:r>
    </w:p>
    <w:p w:rsidR="00635AF1" w:rsidRPr="00FA4DA7" w:rsidRDefault="00635AF1" w:rsidP="00FA4DA7">
      <w:pPr>
        <w:tabs>
          <w:tab w:val="left" w:pos="993"/>
        </w:tabs>
        <w:spacing w:after="0" w:line="360" w:lineRule="auto"/>
        <w:ind w:firstLine="709"/>
        <w:jc w:val="both"/>
        <w:rPr>
          <w:rFonts w:ascii="Times New Roman" w:hAnsi="Times New Roman" w:cs="Times New Roman"/>
          <w:sz w:val="24"/>
          <w:szCs w:val="24"/>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487"/>
        <w:gridCol w:w="2546"/>
      </w:tblGrid>
      <w:tr w:rsidR="00635AF1" w:rsidRPr="00FA4DA7" w:rsidTr="001B2915">
        <w:tc>
          <w:tcPr>
            <w:tcW w:w="6487" w:type="dxa"/>
            <w:shd w:val="clear" w:color="auto" w:fill="auto"/>
          </w:tcPr>
          <w:p w:rsidR="00635AF1" w:rsidRPr="00FA4DA7" w:rsidRDefault="003F7B43" w:rsidP="001B2915">
            <w:pPr>
              <w:spacing w:line="360" w:lineRule="auto"/>
              <w:jc w:val="both"/>
              <w:rPr>
                <w:rFonts w:ascii="Times New Roman" w:hAnsi="Times New Roman" w:cs="Times New Roman"/>
                <w:b/>
                <w:sz w:val="24"/>
                <w:szCs w:val="24"/>
              </w:rPr>
            </w:pPr>
            <w:r w:rsidRPr="003F7B43">
              <w:rPr>
                <w:rFonts w:ascii="Times New Roman" w:hAnsi="Times New Roman" w:cs="Times New Roman"/>
                <w:noProof/>
                <w:sz w:val="24"/>
                <w:szCs w:val="24"/>
                <w:lang w:eastAsia="en-US"/>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6" o:spid="_x0000_s1096" type="#_x0000_t66" style="position:absolute;left:0;text-align:left;margin-left:241.95pt;margin-top:99pt;width:127.35pt;height:14.7pt;rotation:-2487377fd;z-index:251742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" adj="1247" fillcolor="#4f81bd [3204]" strokecolor="#243f60 [1604]" strokeweight="2pt"/>
              </w:pict>
            </w:r>
            <w:r w:rsidR="00635AF1" w:rsidRPr="00FA4DA7">
              <w:rPr>
                <w:rFonts w:ascii="Times New Roman" w:hAnsi="Times New Roman" w:cs="Times New Roman"/>
                <w:noProof/>
                <w:color w:val="000000" w:themeColor="text1"/>
                <w:sz w:val="24"/>
                <w:szCs w:val="24"/>
              </w:rPr>
              <w:drawing>
                <wp:inline distT="0" distB="0" distL="0" distR="0">
                  <wp:extent cx="4139483" cy="2695071"/>
                  <wp:effectExtent l="19050" t="0" r="0" b="0"/>
                  <wp:docPr id="33" name="Рисунок 33" descr="C:\Users\Ержан\Desktop\1c96c2f0-0c37-414d-8756-896b499478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ржан\Desktop\1c96c2f0-0c37-414d-8756-896b4994785d.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2575" cy="2840319"/>
                          </a:xfrm>
                          <a:prstGeom prst="rect">
                            <a:avLst/>
                          </a:prstGeom>
                          <a:noFill/>
                          <a:ln>
                            <a:noFill/>
                          </a:ln>
                        </pic:spPr>
                      </pic:pic>
                    </a:graphicData>
                  </a:graphic>
                </wp:inline>
              </w:drawing>
            </w:r>
          </w:p>
        </w:tc>
        <w:tc>
          <w:tcPr>
            <w:tcW w:w="2546" w:type="dxa"/>
            <w:shd w:val="clear" w:color="auto" w:fill="auto"/>
          </w:tcPr>
          <w:p w:rsidR="00635AF1" w:rsidRPr="00FA4DA7" w:rsidRDefault="00635AF1" w:rsidP="001B2915">
            <w:pPr>
              <w:spacing w:line="360" w:lineRule="auto"/>
              <w:jc w:val="center"/>
              <w:rPr>
                <w:rFonts w:ascii="Times New Roman" w:hAnsi="Times New Roman" w:cs="Times New Roman"/>
                <w:b/>
                <w:sz w:val="24"/>
                <w:szCs w:val="24"/>
              </w:rPr>
            </w:pPr>
            <w:r w:rsidRPr="00FA4DA7">
              <w:rPr>
                <w:rFonts w:ascii="Times New Roman" w:hAnsi="Times New Roman" w:cs="Times New Roman"/>
                <w:noProof/>
                <w:sz w:val="24"/>
                <w:szCs w:val="24"/>
              </w:rPr>
              <w:drawing>
                <wp:inline distT="0" distB="0" distL="0" distR="0">
                  <wp:extent cx="1733384" cy="2520563"/>
                  <wp:effectExtent l="19050" t="0" r="166" b="0"/>
                  <wp:docPr id="31" name="Рисунок 31" descr="20180418_112245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80418_112245_HDR"/>
                          <pic:cNvPicPr>
                            <a:picLocks noChangeAspect="1" noChangeArrowheads="1"/>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18" t="35768" r="1119" b="-494"/>
                          <a:stretch/>
                        </pic:blipFill>
                        <pic:spPr bwMode="auto">
                          <a:xfrm>
                            <a:off x="0" y="0"/>
                            <a:ext cx="1833160" cy="26656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635AF1" w:rsidRPr="00FA4DA7" w:rsidTr="001B2915">
        <w:tc>
          <w:tcPr>
            <w:tcW w:w="6487" w:type="dxa"/>
            <w:shd w:val="clear" w:color="auto" w:fill="auto"/>
          </w:tcPr>
          <w:p w:rsidR="00635AF1" w:rsidRPr="00FA4DA7" w:rsidRDefault="00635AF1" w:rsidP="00FA4DA7">
            <w:pPr>
              <w:spacing w:line="360" w:lineRule="auto"/>
              <w:ind w:firstLine="709"/>
              <w:jc w:val="center"/>
              <w:rPr>
                <w:rFonts w:ascii="Times New Roman" w:hAnsi="Times New Roman" w:cs="Times New Roman"/>
                <w:noProof/>
                <w:sz w:val="24"/>
                <w:szCs w:val="24"/>
              </w:rPr>
            </w:pPr>
          </w:p>
        </w:tc>
        <w:tc>
          <w:tcPr>
            <w:tcW w:w="2546" w:type="dxa"/>
            <w:shd w:val="clear" w:color="auto" w:fill="auto"/>
          </w:tcPr>
          <w:p w:rsidR="00635AF1" w:rsidRPr="00FA4DA7" w:rsidRDefault="00635AF1" w:rsidP="00B42119">
            <w:pPr>
              <w:spacing w:line="360" w:lineRule="auto"/>
              <w:rPr>
                <w:rFonts w:ascii="Times New Roman" w:hAnsi="Times New Roman" w:cs="Times New Roman"/>
                <w:noProof/>
                <w:sz w:val="24"/>
                <w:szCs w:val="24"/>
              </w:rPr>
            </w:pPr>
          </w:p>
        </w:tc>
      </w:tr>
      <w:tr w:rsidR="00635AF1" w:rsidRPr="00FA4DA7" w:rsidTr="001B2915">
        <w:tc>
          <w:tcPr>
            <w:tcW w:w="9033" w:type="dxa"/>
            <w:gridSpan w:val="2"/>
          </w:tcPr>
          <w:p w:rsidR="00635AF1" w:rsidRPr="00FA4DA7" w:rsidRDefault="00635AF1" w:rsidP="00FA4DA7">
            <w:pPr>
              <w:spacing w:line="360" w:lineRule="auto"/>
              <w:ind w:firstLine="709"/>
              <w:jc w:val="center"/>
              <w:rPr>
                <w:rFonts w:ascii="Times New Roman" w:hAnsi="Times New Roman" w:cs="Times New Roman"/>
                <w:sz w:val="24"/>
                <w:szCs w:val="24"/>
              </w:rPr>
            </w:pPr>
            <w:r w:rsidRPr="00FA4DA7">
              <w:rPr>
                <w:rFonts w:ascii="Times New Roman" w:hAnsi="Times New Roman" w:cs="Times New Roman"/>
                <w:sz w:val="24"/>
                <w:szCs w:val="24"/>
              </w:rPr>
              <w:t>Рисунок 4</w:t>
            </w:r>
            <w:r w:rsidR="001B2915" w:rsidRPr="00FA4DA7">
              <w:rPr>
                <w:rFonts w:ascii="Times New Roman" w:hAnsi="Times New Roman" w:cs="Times New Roman"/>
                <w:bCs/>
                <w:sz w:val="24"/>
                <w:szCs w:val="24"/>
              </w:rPr>
              <w:t>–</w:t>
            </w:r>
            <w:r w:rsidR="001B2915">
              <w:rPr>
                <w:rFonts w:ascii="Times New Roman" w:hAnsi="Times New Roman" w:cs="Times New Roman"/>
                <w:sz w:val="24"/>
                <w:szCs w:val="24"/>
              </w:rPr>
              <w:t>О</w:t>
            </w:r>
            <w:r w:rsidRPr="00FA4DA7">
              <w:rPr>
                <w:rFonts w:ascii="Times New Roman" w:hAnsi="Times New Roman" w:cs="Times New Roman"/>
                <w:sz w:val="24"/>
                <w:szCs w:val="24"/>
              </w:rPr>
              <w:t>бщий вид комплекса для измерения ИЛ</w:t>
            </w:r>
          </w:p>
        </w:tc>
      </w:tr>
    </w:tbl>
    <w:p w:rsidR="00E161A4" w:rsidRDefault="00E161A4" w:rsidP="003B4716">
      <w:pPr>
        <w:spacing w:after="0" w:line="360" w:lineRule="auto"/>
        <w:ind w:firstLine="709"/>
        <w:jc w:val="both"/>
        <w:rPr>
          <w:rFonts w:ascii="Times New Roman" w:eastAsia="Times New Roman" w:hAnsi="Times New Roman" w:cs="Times New Roman"/>
          <w:sz w:val="24"/>
          <w:szCs w:val="24"/>
        </w:rPr>
      </w:pPr>
    </w:p>
    <w:p w:rsidR="001B2915" w:rsidRDefault="00635AF1" w:rsidP="003B4716">
      <w:pPr>
        <w:spacing w:after="0" w:line="360" w:lineRule="auto"/>
        <w:ind w:firstLine="709"/>
        <w:jc w:val="both"/>
        <w:rPr>
          <w:rFonts w:ascii="Times New Roman" w:eastAsia="Times New Roman" w:hAnsi="Times New Roman" w:cs="Times New Roman"/>
          <w:sz w:val="24"/>
          <w:szCs w:val="24"/>
        </w:rPr>
      </w:pPr>
      <w:r w:rsidRPr="00FA4DA7">
        <w:rPr>
          <w:rFonts w:ascii="Times New Roman" w:eastAsia="Times New Roman" w:hAnsi="Times New Roman" w:cs="Times New Roman"/>
          <w:sz w:val="24"/>
          <w:szCs w:val="24"/>
        </w:rPr>
        <w:t>Этот комплекс предназначен для измерения ИЛ и кинетики люминесценции при облучении высокоэнергетическими ионами.</w:t>
      </w:r>
    </w:p>
    <w:p w:rsidR="003F5540" w:rsidRDefault="003F5540" w:rsidP="00E161A4">
      <w:pPr>
        <w:spacing w:after="0" w:line="360" w:lineRule="auto"/>
        <w:ind w:firstLine="709"/>
        <w:jc w:val="both"/>
        <w:rPr>
          <w:rFonts w:ascii="Times New Roman" w:hAnsi="Times New Roman" w:cs="Times New Roman"/>
          <w:sz w:val="24"/>
          <w:szCs w:val="24"/>
        </w:rPr>
      </w:pPr>
    </w:p>
    <w:p w:rsidR="003F5540" w:rsidRDefault="003F5540" w:rsidP="00E161A4">
      <w:pPr>
        <w:spacing w:after="0" w:line="360" w:lineRule="auto"/>
        <w:ind w:firstLine="709"/>
        <w:jc w:val="both"/>
        <w:rPr>
          <w:rFonts w:ascii="Times New Roman" w:hAnsi="Times New Roman" w:cs="Times New Roman"/>
          <w:sz w:val="24"/>
          <w:szCs w:val="24"/>
        </w:rPr>
      </w:pPr>
    </w:p>
    <w:p w:rsidR="003F5540" w:rsidRPr="003F5540" w:rsidRDefault="003F5540" w:rsidP="00E161A4">
      <w:pPr>
        <w:spacing w:after="0" w:line="360" w:lineRule="auto"/>
        <w:ind w:firstLine="709"/>
        <w:jc w:val="both"/>
        <w:rPr>
          <w:rFonts w:ascii="Times New Roman" w:hAnsi="Times New Roman" w:cs="Times New Roman"/>
          <w:b/>
          <w:sz w:val="24"/>
          <w:szCs w:val="24"/>
        </w:rPr>
      </w:pPr>
      <w:r w:rsidRPr="003F5540">
        <w:rPr>
          <w:rFonts w:ascii="Times New Roman" w:hAnsi="Times New Roman" w:cs="Times New Roman"/>
          <w:b/>
          <w:sz w:val="24"/>
          <w:szCs w:val="24"/>
        </w:rPr>
        <w:lastRenderedPageBreak/>
        <w:t>1.2 Модификация комплекса по измерению ИЛ</w:t>
      </w:r>
    </w:p>
    <w:p w:rsidR="00635AF1" w:rsidRPr="00E161A4" w:rsidRDefault="00635AF1" w:rsidP="00E161A4">
      <w:pPr>
        <w:spacing w:after="0" w:line="360" w:lineRule="auto"/>
        <w:ind w:firstLine="709"/>
        <w:jc w:val="both"/>
        <w:rPr>
          <w:rFonts w:ascii="Times New Roman" w:eastAsia="Times New Roman" w:hAnsi="Times New Roman" w:cs="Times New Roman"/>
          <w:sz w:val="24"/>
          <w:szCs w:val="24"/>
        </w:rPr>
      </w:pPr>
      <w:r w:rsidRPr="00FA4DA7">
        <w:rPr>
          <w:rFonts w:ascii="Times New Roman" w:hAnsi="Times New Roman" w:cs="Times New Roman"/>
          <w:sz w:val="24"/>
          <w:szCs w:val="24"/>
        </w:rPr>
        <w:t>За отчетный период (2020</w:t>
      </w:r>
      <w:r w:rsidR="00A72B4D">
        <w:rPr>
          <w:rFonts w:ascii="Times New Roman" w:hAnsi="Times New Roman" w:cs="Times New Roman"/>
          <w:sz w:val="24"/>
          <w:szCs w:val="24"/>
          <w:lang w:val="kk-KZ"/>
        </w:rPr>
        <w:t xml:space="preserve"> </w:t>
      </w:r>
      <w:r w:rsidRPr="00FA4DA7">
        <w:rPr>
          <w:rFonts w:ascii="Times New Roman" w:hAnsi="Times New Roman" w:cs="Times New Roman"/>
          <w:sz w:val="24"/>
          <w:szCs w:val="24"/>
        </w:rPr>
        <w:t>г</w:t>
      </w:r>
      <w:r w:rsidR="00A72B4D">
        <w:rPr>
          <w:rFonts w:ascii="Times New Roman" w:hAnsi="Times New Roman" w:cs="Times New Roman"/>
          <w:sz w:val="24"/>
          <w:szCs w:val="24"/>
          <w:lang w:val="kk-KZ"/>
        </w:rPr>
        <w:t>.</w:t>
      </w:r>
      <w:r w:rsidRPr="00FA4DA7">
        <w:rPr>
          <w:rFonts w:ascii="Times New Roman" w:hAnsi="Times New Roman" w:cs="Times New Roman"/>
          <w:sz w:val="24"/>
          <w:szCs w:val="24"/>
        </w:rPr>
        <w:t>) были проведены работы по повышению временного разрешения установки и эксперименты по измерению кинетики ионолюминесценции</w:t>
      </w:r>
      <w:r w:rsidR="00A854CE">
        <w:rPr>
          <w:rFonts w:ascii="Times New Roman" w:hAnsi="Times New Roman" w:cs="Times New Roman"/>
          <w:sz w:val="24"/>
          <w:szCs w:val="24"/>
        </w:rPr>
        <w:t xml:space="preserve"> </w:t>
      </w:r>
      <w:r w:rsidRPr="00FA4DA7">
        <w:rPr>
          <w:rFonts w:ascii="Times New Roman" w:hAnsi="Times New Roman" w:cs="Times New Roman"/>
          <w:spacing w:val="2"/>
          <w:sz w:val="24"/>
          <w:szCs w:val="24"/>
          <w:lang w:val="kk-KZ"/>
        </w:rPr>
        <w:t xml:space="preserve">в процессе облучения монокристаллов </w:t>
      </w:r>
      <w:r w:rsidRPr="00FA4DA7">
        <w:rPr>
          <w:rFonts w:ascii="Times New Roman" w:hAnsi="Times New Roman" w:cs="Times New Roman"/>
          <w:spacing w:val="2"/>
          <w:sz w:val="24"/>
          <w:szCs w:val="24"/>
        </w:rPr>
        <w:t>Al</w:t>
      </w:r>
      <w:r w:rsidRPr="00FA4DA7">
        <w:rPr>
          <w:rFonts w:ascii="Times New Roman" w:hAnsi="Times New Roman" w:cs="Times New Roman"/>
          <w:spacing w:val="2"/>
          <w:sz w:val="24"/>
          <w:szCs w:val="24"/>
          <w:vertAlign w:val="subscript"/>
        </w:rPr>
        <w:t>2</w:t>
      </w:r>
      <w:r w:rsidRPr="00FA4DA7">
        <w:rPr>
          <w:rFonts w:ascii="Times New Roman" w:hAnsi="Times New Roman" w:cs="Times New Roman"/>
          <w:spacing w:val="2"/>
          <w:sz w:val="24"/>
          <w:szCs w:val="24"/>
        </w:rPr>
        <w:t>O</w:t>
      </w:r>
      <w:r w:rsidRPr="00FA4DA7">
        <w:rPr>
          <w:rFonts w:ascii="Times New Roman" w:hAnsi="Times New Roman" w:cs="Times New Roman"/>
          <w:spacing w:val="2"/>
          <w:sz w:val="24"/>
          <w:szCs w:val="24"/>
          <w:vertAlign w:val="subscript"/>
        </w:rPr>
        <w:t>3</w:t>
      </w:r>
      <w:r w:rsidRPr="00FA4DA7">
        <w:rPr>
          <w:rFonts w:ascii="Times New Roman" w:hAnsi="Times New Roman" w:cs="Times New Roman"/>
          <w:spacing w:val="2"/>
          <w:sz w:val="24"/>
          <w:szCs w:val="24"/>
        </w:rPr>
        <w:t xml:space="preserve"> и MgO</w:t>
      </w:r>
      <w:r w:rsidR="00A854CE">
        <w:rPr>
          <w:rFonts w:ascii="Times New Roman" w:hAnsi="Times New Roman" w:cs="Times New Roman"/>
          <w:spacing w:val="2"/>
          <w:sz w:val="24"/>
          <w:szCs w:val="24"/>
        </w:rPr>
        <w:t xml:space="preserve"> </w:t>
      </w:r>
      <w:r w:rsidRPr="00FA4DA7">
        <w:rPr>
          <w:rFonts w:ascii="Times New Roman" w:hAnsi="Times New Roman" w:cs="Times New Roman"/>
          <w:spacing w:val="2"/>
          <w:sz w:val="24"/>
          <w:szCs w:val="24"/>
          <w:lang w:val="kk-KZ"/>
        </w:rPr>
        <w:t xml:space="preserve">тяжелыми ионами высоких энергий. </w:t>
      </w:r>
    </w:p>
    <w:p w:rsidR="00E161A4" w:rsidRDefault="00E161A4" w:rsidP="00E161A4">
      <w:pPr>
        <w:pStyle w:val="EFRE2018main"/>
        <w:spacing w:line="360" w:lineRule="auto"/>
        <w:ind w:firstLine="709"/>
        <w:rPr>
          <w:sz w:val="24"/>
          <w:szCs w:val="24"/>
          <w:lang w:val="ru-RU"/>
        </w:rPr>
      </w:pPr>
      <w:r w:rsidRPr="00F7271C">
        <w:rPr>
          <w:spacing w:val="2"/>
          <w:sz w:val="24"/>
          <w:lang w:val="ru-RU"/>
        </w:rPr>
        <w:t>В использовавшейся ранее стандартной методике, стартовый сигнал формировался детектором на основе МКП (</w:t>
      </w:r>
      <w:r w:rsidRPr="00F7271C">
        <w:rPr>
          <w:spacing w:val="2"/>
          <w:sz w:val="24"/>
        </w:rPr>
        <w:t>MCP</w:t>
      </w:r>
      <w:r w:rsidRPr="00F7271C">
        <w:rPr>
          <w:spacing w:val="2"/>
          <w:sz w:val="24"/>
          <w:lang w:val="ru-RU"/>
        </w:rPr>
        <w:t xml:space="preserve">) в результате регистрации электронной эмиссии из тонкой металлической фольги, возникающей при прохождении через нее ионов </w:t>
      </w:r>
      <w:r w:rsidRPr="00F7271C">
        <w:rPr>
          <w:spacing w:val="2"/>
          <w:sz w:val="24"/>
          <w:lang w:val="kk-KZ"/>
        </w:rPr>
        <w:t xml:space="preserve">(Рис. </w:t>
      </w:r>
      <w:r w:rsidRPr="00CE46C0">
        <w:rPr>
          <w:spacing w:val="2"/>
          <w:sz w:val="24"/>
          <w:lang w:val="ru-RU"/>
        </w:rPr>
        <w:t>5</w:t>
      </w:r>
      <w:r w:rsidRPr="00F7271C">
        <w:rPr>
          <w:spacing w:val="2"/>
          <w:sz w:val="24"/>
          <w:lang w:val="kk-KZ"/>
        </w:rPr>
        <w:t>а).</w:t>
      </w:r>
      <w:r w:rsidRPr="00F7271C">
        <w:rPr>
          <w:spacing w:val="2"/>
          <w:sz w:val="24"/>
          <w:lang w:val="ru-RU"/>
        </w:rPr>
        <w:t xml:space="preserve"> Дисперсия по энергиям из-за рассеяния на фольге, дополнительно к уже имеющейся в исходном пучке, являлась основным источником погрешности в измерениях интервалов времени между сигналами </w:t>
      </w:r>
      <w:r w:rsidRPr="00F7271C">
        <w:rPr>
          <w:spacing w:val="2"/>
          <w:sz w:val="24"/>
        </w:rPr>
        <w:t>Start</w:t>
      </w:r>
      <w:r w:rsidRPr="00F7271C">
        <w:rPr>
          <w:spacing w:val="2"/>
          <w:sz w:val="24"/>
          <w:lang w:val="ru-RU"/>
        </w:rPr>
        <w:t xml:space="preserve"> и </w:t>
      </w:r>
      <w:r w:rsidRPr="00F7271C">
        <w:rPr>
          <w:spacing w:val="2"/>
          <w:sz w:val="24"/>
        </w:rPr>
        <w:t>Stop</w:t>
      </w:r>
      <w:r w:rsidRPr="00F7271C">
        <w:rPr>
          <w:spacing w:val="2"/>
          <w:sz w:val="24"/>
          <w:lang w:val="ru-RU"/>
        </w:rPr>
        <w:t xml:space="preserve"> и, следовательно, измерениях времени жизни возбужденных </w:t>
      </w:r>
      <w:r w:rsidRPr="00F7271C">
        <w:rPr>
          <w:spacing w:val="2"/>
          <w:sz w:val="24"/>
          <w:lang w:val="kk-KZ"/>
        </w:rPr>
        <w:t xml:space="preserve">состояний. </w:t>
      </w:r>
    </w:p>
    <w:p w:rsidR="00A4631C" w:rsidRPr="008D4726" w:rsidRDefault="00A4631C" w:rsidP="00A4631C">
      <w:pPr>
        <w:pStyle w:val="EFRE2018main"/>
        <w:spacing w:line="360" w:lineRule="auto"/>
        <w:rPr>
          <w:lang w:val="ru-RU"/>
        </w:rPr>
      </w:pPr>
    </w:p>
    <w:tbl>
      <w:tblPr>
        <w:tblStyle w:val="ad"/>
        <w:tblW w:w="9214" w:type="dxa"/>
        <w:tblInd w:w="250" w:type="dxa"/>
        <w:tblLook w:val="04A0"/>
      </w:tblPr>
      <w:tblGrid>
        <w:gridCol w:w="9214"/>
      </w:tblGrid>
      <w:tr w:rsidR="00AF4A82" w:rsidTr="00A4631C">
        <w:trPr>
          <w:trHeight w:val="3701"/>
        </w:trPr>
        <w:tc>
          <w:tcPr>
            <w:tcW w:w="9214" w:type="dxa"/>
          </w:tcPr>
          <w:p w:rsidR="00AF4A82" w:rsidRPr="008D4726" w:rsidRDefault="003F7B43" w:rsidP="00AF4A82">
            <w:pPr>
              <w:pStyle w:val="EFRE2018main"/>
              <w:ind w:firstLine="0"/>
              <w:jc w:val="center"/>
              <w:rPr>
                <w:lang w:val="ru-RU"/>
              </w:rPr>
            </w:pPr>
            <w:r w:rsidRPr="003F7B43">
              <w:rPr>
                <w:noProof/>
              </w:rPr>
              <w:pict>
                <v:shapetype id="_x0000_t202" coordsize="21600,21600" o:spt="202" path="m,l,21600r21600,l21600,xe">
                  <v:stroke joinstyle="miter"/>
                  <v:path gradientshapeok="t" o:connecttype="rect"/>
                </v:shapetype>
                <v:shape id="Поле 138" o:spid="_x0000_s1206" type="#_x0000_t202" style="position:absolute;left:0;text-align:left;margin-left:152.5pt;margin-top:8.85pt;width:47.7pt;height:23.35pt;z-index:251862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" strokecolor="white">
                  <v:textbox style="mso-next-textbox:#Поле 138">
                    <w:txbxContent>
                      <w:p w:rsidR="00277C48" w:rsidRPr="002440C4" w:rsidRDefault="00277C48" w:rsidP="00AF4A82">
                        <w:pPr>
                          <w:rPr>
                            <w:b/>
                            <w:sz w:val="20"/>
                            <w:szCs w:val="20"/>
                            <w:lang w:val="en-US"/>
                          </w:rPr>
                        </w:pPr>
                        <w:r>
                          <w:rPr>
                            <w:b/>
                            <w:sz w:val="20"/>
                            <w:szCs w:val="20"/>
                          </w:rPr>
                          <w:t>Alfoil</w:t>
                        </w:r>
                      </w:p>
                    </w:txbxContent>
                  </v:textbox>
                </v:shape>
              </w:pict>
            </w:r>
            <w:r w:rsidRPr="003F7B43">
              <w:rPr>
                <w:noProof/>
              </w:rPr>
              <w:pict>
                <v:rect id="Прямоугольник 137" o:spid="_x0000_s1174" style="position:absolute;left:0;text-align:left;margin-left:143.2pt;margin-top:8.45pt;width:3.95pt;height:89.65pt;z-index:251829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" fillcolor="gray [1629]">
                  <v:fill color2="gray [1629]" rotate="t" focus="50%" type="gradient"/>
                </v:rect>
              </w:pict>
            </w:r>
          </w:p>
          <w:p w:rsidR="00AF4A82" w:rsidRPr="008D4726" w:rsidRDefault="003F7B43" w:rsidP="00AF4A82">
            <w:pPr>
              <w:pStyle w:val="EFRE2018main"/>
              <w:ind w:firstLine="0"/>
              <w:jc w:val="center"/>
              <w:rPr>
                <w:lang w:val="ru-RU"/>
              </w:rPr>
            </w:pPr>
            <w:r w:rsidRPr="003F7B43">
              <w:rPr>
                <w:noProof/>
              </w:rPr>
              <w:pict>
                <v:shape id="Поле 136" o:spid="_x0000_s1203" type="#_x0000_t202" style="position:absolute;left:0;text-align:left;margin-left:21.1pt;margin-top:12.4pt;width:58.65pt;height:18.6pt;z-index:251859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" strokecolor="white">
                  <v:textbox style="mso-next-textbox:#Поле 136">
                    <w:txbxContent>
                      <w:p w:rsidR="00277C48" w:rsidRPr="00186D73" w:rsidRDefault="00277C48" w:rsidP="00AF4A82">
                        <w:pPr>
                          <w:rPr>
                            <w:b/>
                            <w:sz w:val="20"/>
                            <w:szCs w:val="20"/>
                            <w:lang w:val="en-US"/>
                          </w:rPr>
                        </w:pPr>
                        <w:r w:rsidRPr="00186D73">
                          <w:rPr>
                            <w:b/>
                            <w:sz w:val="20"/>
                            <w:szCs w:val="20"/>
                          </w:rPr>
                          <w:t>Ionbeam</w:t>
                        </w:r>
                      </w:p>
                    </w:txbxContent>
                  </v:textbox>
                </v:shape>
              </w:pict>
            </w:r>
            <w:r w:rsidRPr="003F7B43">
              <w:rPr>
                <w:noProof/>
              </w:rPr>
              <w:pict>
                <v:shape id="Поле 135" o:spid="_x0000_s1201" type="#_x0000_t202" style="position:absolute;left:0;text-align:left;margin-left:174.35pt;margin-top:12.4pt;width:24.5pt;height:17.8pt;z-index:251857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" strokecolor="white">
                  <v:textbox style="mso-next-textbox:#Поле 135">
                    <w:txbxContent>
                      <w:p w:rsidR="00277C48" w:rsidRPr="0079289B" w:rsidRDefault="00277C48" w:rsidP="00AF4A82">
                        <w:pPr>
                          <w:rPr>
                            <w:b/>
                            <w:sz w:val="20"/>
                            <w:szCs w:val="20"/>
                            <w:vertAlign w:val="superscript"/>
                            <w:lang w:val="en-US"/>
                          </w:rPr>
                        </w:pPr>
                        <w:r>
                          <w:rPr>
                            <w:b/>
                            <w:sz w:val="20"/>
                            <w:szCs w:val="20"/>
                          </w:rPr>
                          <w:t>e</w:t>
                        </w:r>
                        <w:r>
                          <w:rPr>
                            <w:b/>
                            <w:sz w:val="20"/>
                            <w:szCs w:val="20"/>
                            <w:vertAlign w:val="superscript"/>
                            <w:lang w:val="en-US"/>
                          </w:rPr>
                          <w:t>-</w:t>
                        </w:r>
                      </w:p>
                    </w:txbxContent>
                  </v:textbox>
                </v:shape>
              </w:pict>
            </w:r>
            <w:r w:rsidRPr="003F7B43">
              <w:rPr>
                <w:noProof/>
              </w:rPr>
              <w:pict>
                <v:shapetype id="_x0000_t32" coordsize="21600,21600" o:spt="32" o:oned="t" path="m,l21600,21600e" filled="f">
                  <v:path arrowok="t" fillok="f" o:connecttype="none"/>
                  <o:lock v:ext="edit" shapetype="t"/>
                </v:shapetype>
                <v:shape id="Прямая со стрелкой 134" o:spid="_x0000_s1177" type="#_x0000_t32" style="position:absolute;left:0;text-align:left;margin-left:168.9pt;margin-top:10.2pt;width:.05pt;height:66.5pt;z-index:251832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"/>
              </w:pict>
            </w:r>
          </w:p>
          <w:p w:rsidR="00AF4A82" w:rsidRPr="008D4726" w:rsidRDefault="003F7B43" w:rsidP="00AF4A82">
            <w:pPr>
              <w:pStyle w:val="EFRE2018main"/>
              <w:ind w:firstLine="0"/>
              <w:jc w:val="center"/>
              <w:rPr>
                <w:lang w:val="ru-RU"/>
              </w:rPr>
            </w:pPr>
            <w:r w:rsidRPr="003F7B43">
              <w:rPr>
                <w:noProof/>
              </w:rPr>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Скругленная соединительная линия 133" o:spid="_x0000_s1198" type="#_x0000_t38" style="position:absolute;left:0;text-align:left;margin-left:295.5pt;margin-top:11.3pt;width:14.65pt;height:10.2pt;rotation:180;z-index:251854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" adj="10763">
                  <v:stroke endarrow="block"/>
                </v:shape>
              </w:pict>
            </w:r>
          </w:p>
          <w:p w:rsidR="00AF4A82" w:rsidRPr="008D4726" w:rsidRDefault="003F7B43" w:rsidP="00AF4A82">
            <w:pPr>
              <w:pStyle w:val="EFRE2018main"/>
              <w:ind w:firstLine="0"/>
              <w:jc w:val="center"/>
              <w:rPr>
                <w:lang w:val="ru-RU"/>
              </w:rPr>
            </w:pPr>
            <w:r w:rsidRPr="003F7B43">
              <w:rPr>
                <w:noProof/>
              </w:rPr>
              <w:pict>
                <v:rect id="Прямоугольник 132" o:spid="_x0000_s1179" style="position:absolute;left:0;text-align:left;margin-left:143.2pt;margin-top:8.85pt;width:3.95pt;height:17.85pt;z-index:251834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"/>
              </w:pict>
            </w:r>
            <w:r w:rsidRPr="003F7B43">
              <w:rPr>
                <w:noProof/>
              </w:rPr>
              <w:pict>
                <v:rect id="Прямоугольник 131" o:spid="_x0000_s1187" style="position:absolute;left:0;text-align:left;margin-left:312.65pt;margin-top:2.7pt;width:3.7pt;height:25.95pt;z-index:251843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" fillcolor="black"/>
              </w:pict>
            </w:r>
          </w:p>
          <w:p w:rsidR="00AF4A82" w:rsidRPr="008D4726" w:rsidRDefault="003F7B43" w:rsidP="00AF4A82">
            <w:pPr>
              <w:pStyle w:val="EFRE2018main"/>
              <w:ind w:firstLine="0"/>
              <w:jc w:val="center"/>
              <w:rPr>
                <w:lang w:val="ru-RU"/>
              </w:rPr>
            </w:pPr>
            <w:r w:rsidRPr="003F7B43">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28" o:spid="_x0000_s1176" type="#_x0000_t13" style="position:absolute;left:0;text-align:left;margin-left:25.8pt;margin-top:0;width:46.15pt;height:12.45pt;z-index:251831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"/>
              </w:pict>
            </w:r>
            <w:r w:rsidRPr="003F7B43">
              <w:rPr>
                <w:noProof/>
              </w:rPr>
              <w:pict>
                <v:shape id="Прямая со стрелкой 124" o:spid="_x0000_s1175" type="#_x0000_t32" style="position:absolute;left:0;text-align:left;margin-left:75.7pt;margin-top:1.55pt;width:368.2pt;height:3.55pt;flip:y;z-index:251830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">
                  <v:stroke dashstyle="dash"/>
                </v:shape>
              </w:pict>
            </w:r>
            <w:r w:rsidRPr="003F7B43">
              <w:rPr>
                <w:noProof/>
              </w:rPr>
              <w:pict>
                <v:shape id="Скругленная соединительная линия 130" o:spid="_x0000_s1196" type="#_x0000_t38" style="position:absolute;left:0;text-align:left;margin-left:283.8pt;margin-top:8.65pt;width:26.35pt;height:21.7pt;rotation:180;flip:y;z-index:251852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" adj="10780">
                  <v:stroke endarrow="block"/>
                </v:shape>
              </w:pict>
            </w:r>
            <w:r w:rsidRPr="003F7B43">
              <w:rPr>
                <w:noProof/>
              </w:rPr>
              <w:pict>
                <v:shape id="Скругленная соединительная линия 129" o:spid="_x0000_s1197" type="#_x0000_t38" style="position:absolute;left:0;text-align:left;margin-left:277.2pt;margin-top:3.55pt;width:32.95pt;height:19.2pt;rotation:180;flip:y;z-index:251853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" adj="10784">
                  <v:stroke endarrow="block"/>
                </v:shape>
              </w:pict>
            </w:r>
            <w:r w:rsidRPr="003F7B43">
              <w:rPr>
                <w:noProof/>
              </w:rPr>
              <w:pict>
                <v:shape id="Прямая со стрелкой 127" o:spid="_x0000_s1195" type="#_x0000_t32" style="position:absolute;left:0;text-align:left;margin-left:319.35pt;margin-top:8.8pt;width:23.35pt;height:21.55pt;flip:x y;z-index:251851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"/>
              </w:pict>
            </w:r>
            <w:r w:rsidRPr="003F7B43">
              <w:rPr>
                <w:noProof/>
              </w:rPr>
              <w:pict>
                <v:shape id="Полилиния 126" o:spid="_x0000_s1180" style="position:absolute;left:0;text-align:left;margin-left:174.35pt;margin-top:.05pt;width:28.75pt;height:23.1pt;z-index:251835904;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" adj="0,,0" path="m-1,nfc11929,,21600,9670,21600,21600em-1,nsc11929,,21600,9670,21600,21600l,21600,-1,xe" filled="f">
                  <v:stroke dashstyle="dash" joinstyle="round"/>
                  <v:formulas/>
                  <v:path arrowok="t" o:extrusionok="f" o:connecttype="custom" o:connectlocs="0,0;365125,293370;0,293370" o:connectangles="0,0,0"/>
                </v:shape>
              </w:pict>
            </w:r>
            <w:r w:rsidRPr="003F7B43">
              <w:rPr>
                <w:noProof/>
              </w:rPr>
              <w:pict>
                <v:shape id="Полилиния 125" o:spid="_x0000_s1182" style="position:absolute;left:0;text-align:left;margin-left:174.35pt;margin-top:8.8pt;width:23.3pt;height:18pt;z-index:251837952;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" adj="0,,0" path="m-1,nfc11929,,21600,9670,21600,21600em-1,nsc11929,,21600,9670,21600,21600l,21600,-1,xe" filled="f">
                  <v:stroke dashstyle="dash" joinstyle="round"/>
                  <v:formulas/>
                  <v:path arrowok="t" o:extrusionok="f" o:connecttype="custom" o:connectlocs="0,0;295910,228600;0,228600" o:connectangles="0,0,0"/>
                </v:shape>
              </w:pict>
            </w:r>
          </w:p>
          <w:p w:rsidR="00AF4A82" w:rsidRPr="008D4726" w:rsidRDefault="003F7B43" w:rsidP="00AF4A82">
            <w:pPr>
              <w:pStyle w:val="EFRE2018main"/>
              <w:ind w:firstLine="0"/>
              <w:jc w:val="center"/>
              <w:rPr>
                <w:lang w:val="ru-RU"/>
              </w:rPr>
            </w:pPr>
            <w:r w:rsidRPr="003F7B43">
              <w:rPr>
                <w:noProof/>
              </w:rPr>
              <w:pict>
                <v:shape id="Поле 123" o:spid="_x0000_s1202" type="#_x0000_t202" style="position:absolute;left:0;text-align:left;margin-left:297.6pt;margin-top:11.65pt;width:24.5pt;height:23.25pt;z-index:251858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" strokecolor="white">
                  <v:textbox style="mso-next-textbox:#Поле 123">
                    <w:txbxContent>
                      <w:p w:rsidR="00277C48" w:rsidRPr="0079289B" w:rsidRDefault="00277C48" w:rsidP="00AF4A82">
                        <w:pPr>
                          <w:rPr>
                            <w:b/>
                            <w:sz w:val="20"/>
                            <w:szCs w:val="20"/>
                            <w:vertAlign w:val="superscript"/>
                            <w:lang w:val="en-US"/>
                          </w:rPr>
                        </w:pPr>
                        <w:r>
                          <w:rPr>
                            <w:rFonts w:ascii="Cambria Math" w:hAnsi="Cambria Math"/>
                            <w:b/>
                            <w:sz w:val="20"/>
                            <w:szCs w:val="20"/>
                          </w:rPr>
                          <w:t>𝛄</w:t>
                        </w:r>
                      </w:p>
                    </w:txbxContent>
                  </v:textbox>
                </v:shape>
              </w:pict>
            </w:r>
            <w:r w:rsidRPr="003F7B43">
              <w:rPr>
                <w:noProof/>
              </w:rPr>
              <w:pict>
                <v:shape id="Полилиния 122" o:spid="_x0000_s1185" style="position:absolute;left:0;text-align:left;margin-left:174.35pt;margin-top:-.15pt;width:15.6pt;height:14.15pt;z-index:251841024;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" adj="0,,0" path="m-1,nfc11929,,21600,9670,21600,21600em-1,nsc11929,,21600,9670,21600,21600l,21600,-1,xe" filled="f">
                  <v:stroke dashstyle="dash" joinstyle="round"/>
                  <v:formulas/>
                  <v:path arrowok="t" o:extrusionok="f" o:connecttype="custom" o:connectlocs="0,0;198120,179705;0,179705" o:connectangles="0,0,0"/>
                </v:shape>
              </w:pict>
            </w:r>
            <w:r w:rsidRPr="003F7B43">
              <w:rPr>
                <w:noProof/>
              </w:rPr>
              <w:pict>
                <v:shape id="Прямая со стрелкой 121" o:spid="_x0000_s1183" type="#_x0000_t32" style="position:absolute;left:0;text-align:left;margin-left:197.65pt;margin-top:10.1pt;width:0;height:3.7pt;z-index:251838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">
                  <v:stroke endarrow="block"/>
                </v:shape>
              </w:pict>
            </w:r>
            <w:r w:rsidRPr="003F7B43">
              <w:rPr>
                <w:noProof/>
              </w:rPr>
              <w:pict>
                <v:shape id="Прямая со стрелкой 120" o:spid="_x0000_s1178" type="#_x0000_t32" style="position:absolute;left:0;text-align:left;margin-left:178.15pt;margin-top:6.8pt;width:35.6pt;height:24.35pt;flip:y;z-index:251833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" strokeweight="3pt"/>
              </w:pict>
            </w:r>
            <w:r w:rsidRPr="003F7B43">
              <w:rPr>
                <w:noProof/>
              </w:rPr>
              <w:pict>
                <v:shape id="Прямая со стрелкой 119" o:spid="_x0000_s1181" type="#_x0000_t32" style="position:absolute;left:0;text-align:left;margin-left:203.1pt;margin-top:6.8pt;width:0;height:3.7pt;z-index:251836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">
                  <v:stroke endarrow="block"/>
                </v:shape>
              </w:pict>
            </w:r>
          </w:p>
          <w:p w:rsidR="00AF4A82" w:rsidRPr="008D4726" w:rsidRDefault="003F7B43" w:rsidP="00AF4A82">
            <w:pPr>
              <w:pStyle w:val="EFRE2018main"/>
              <w:ind w:firstLine="0"/>
              <w:jc w:val="center"/>
              <w:rPr>
                <w:lang w:val="ru-RU"/>
              </w:rPr>
            </w:pPr>
            <w:r w:rsidRPr="003F7B43">
              <w:rPr>
                <w:noProof/>
              </w:rPr>
              <w:pict>
                <v:shape id="Поле 118" o:spid="_x0000_s1207" type="#_x0000_t202" style="position:absolute;left:0;text-align:left;margin-left:193.45pt;margin-top:9.9pt;width:39.8pt;height:23.35pt;z-index:251863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" strokecolor="white">
                  <v:textbox style="mso-next-textbox:#Поле 118">
                    <w:txbxContent>
                      <w:p w:rsidR="00277C48" w:rsidRPr="00DD6947" w:rsidRDefault="00277C48" w:rsidP="00AF4A82">
                        <w:pPr>
                          <w:rPr>
                            <w:b/>
                            <w:sz w:val="20"/>
                            <w:szCs w:val="20"/>
                            <w:lang w:val="en-US"/>
                          </w:rPr>
                        </w:pPr>
                        <w:r>
                          <w:rPr>
                            <w:b/>
                            <w:sz w:val="20"/>
                            <w:szCs w:val="20"/>
                          </w:rPr>
                          <w:t>MCP</w:t>
                        </w:r>
                      </w:p>
                    </w:txbxContent>
                  </v:textbox>
                </v:shape>
              </w:pict>
            </w:r>
            <w:r w:rsidRPr="003F7B43">
              <w:rPr>
                <w:noProof/>
              </w:rPr>
              <w:pict>
                <v:shape id="Поле 117" o:spid="_x0000_s1194" type="#_x0000_t202" style="position:absolute;left:0;text-align:left;margin-left:319.3pt;margin-top:5.05pt;width:52.45pt;height:22.2pt;z-index:251850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" strokecolor="white">
                  <v:textbox style="mso-next-textbox:#Поле 117">
                    <w:txbxContent>
                      <w:p w:rsidR="00277C48" w:rsidRPr="00186D73" w:rsidRDefault="00277C48" w:rsidP="00AF4A82">
                        <w:pPr>
                          <w:rPr>
                            <w:b/>
                            <w:sz w:val="20"/>
                            <w:szCs w:val="20"/>
                            <w:lang w:val="en-US"/>
                          </w:rPr>
                        </w:pPr>
                        <w:r w:rsidRPr="00186D73">
                          <w:rPr>
                            <w:b/>
                            <w:sz w:val="20"/>
                            <w:szCs w:val="20"/>
                          </w:rPr>
                          <w:t>S</w:t>
                        </w:r>
                        <w:r w:rsidRPr="00186D73">
                          <w:rPr>
                            <w:b/>
                            <w:sz w:val="20"/>
                            <w:szCs w:val="20"/>
                            <w:lang w:val="en-US"/>
                          </w:rPr>
                          <w:t>ample</w:t>
                        </w:r>
                      </w:p>
                    </w:txbxContent>
                  </v:textbox>
                </v:shape>
              </w:pict>
            </w:r>
            <w:r w:rsidRPr="003F7B43">
              <w:rPr>
                <w:noProof/>
              </w:rPr>
              <w:pict>
                <v:rect id="Прямоугольник 116" o:spid="_x0000_s1188" style="position:absolute;left:0;text-align:left;margin-left:248.5pt;margin-top:-3.85pt;width:21.9pt;height:39.65pt;rotation:-8234984fd;z-index:251844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"/>
              </w:pict>
            </w:r>
            <w:r w:rsidRPr="003F7B43">
              <w:rPr>
                <w:noProof/>
              </w:rPr>
              <w:pict>
                <v:shape id="Прямая со стрелкой 115" o:spid="_x0000_s1184" type="#_x0000_t32" style="position:absolute;left:0;text-align:left;margin-left:189.95pt;margin-top:1.35pt;width:0;height:3.7pt;z-index:251840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">
                  <v:stroke endarrow="block"/>
                </v:shape>
              </w:pict>
            </w:r>
          </w:p>
          <w:p w:rsidR="00AF4A82" w:rsidRPr="008D4726" w:rsidRDefault="003F7B43" w:rsidP="00AF4A82">
            <w:pPr>
              <w:pStyle w:val="EFRE2018main"/>
              <w:ind w:firstLine="0"/>
              <w:jc w:val="center"/>
              <w:rPr>
                <w:lang w:val="ru-RU"/>
              </w:rPr>
            </w:pPr>
            <w:r w:rsidRPr="003F7B43">
              <w:rPr>
                <w:noProof/>
              </w:rPr>
              <w:pict>
                <v:shape id="Прямая со стрелкой 114" o:spid="_x0000_s1200" type="#_x0000_t32" style="position:absolute;left:0;text-align:left;margin-left:189.95pt;margin-top:1.2pt;width:.05pt;height:66.5pt;z-index:251856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"/>
              </w:pict>
            </w:r>
          </w:p>
          <w:p w:rsidR="00AF4A82" w:rsidRPr="008D4726" w:rsidRDefault="003F7B43" w:rsidP="00AF4A82">
            <w:pPr>
              <w:pStyle w:val="EFRE2018main"/>
              <w:ind w:firstLine="0"/>
              <w:jc w:val="center"/>
              <w:rPr>
                <w:lang w:val="ru-RU"/>
              </w:rPr>
            </w:pPr>
            <w:r w:rsidRPr="003F7B43">
              <w:rPr>
                <w:noProof/>
              </w:rPr>
              <w:pict>
                <v:shape id="Поле 113" o:spid="_x0000_s1204" type="#_x0000_t202" style="position:absolute;left:0;text-align:left;margin-left:84.9pt;margin-top:1.65pt;width:79.3pt;height:23.35pt;z-index:251860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" strokecolor="white">
                  <v:textbox style="mso-next-textbox:#Поле 113">
                    <w:txbxContent>
                      <w:p w:rsidR="00277C48" w:rsidRPr="0015347D" w:rsidRDefault="00277C48" w:rsidP="00AF4A82">
                        <w:pPr>
                          <w:rPr>
                            <w:b/>
                            <w:sz w:val="20"/>
                            <w:szCs w:val="20"/>
                            <w:lang w:val="en-US"/>
                          </w:rPr>
                        </w:pPr>
                        <w:r>
                          <w:rPr>
                            <w:b/>
                            <w:sz w:val="20"/>
                            <w:szCs w:val="20"/>
                          </w:rPr>
                          <w:t>Diaphragm</w:t>
                        </w:r>
                      </w:p>
                    </w:txbxContent>
                  </v:textbox>
                </v:shape>
              </w:pict>
            </w:r>
            <w:r w:rsidRPr="003F7B43">
              <w:rPr>
                <w:noProof/>
              </w:rPr>
              <w:pict>
                <v:shape id="Поле 112" o:spid="_x0000_s1193" type="#_x0000_t202" style="position:absolute;left:0;text-align:left;margin-left:266.3pt;margin-top:1.65pt;width:38.35pt;height:21.75pt;z-index:251849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" strokecolor="white">
                  <v:textbox style="mso-next-textbox:#Поле 112">
                    <w:txbxContent>
                      <w:p w:rsidR="00277C48" w:rsidRPr="00186D73" w:rsidRDefault="00277C48" w:rsidP="00AF4A82">
                        <w:pPr>
                          <w:rPr>
                            <w:b/>
                            <w:sz w:val="20"/>
                            <w:szCs w:val="20"/>
                          </w:rPr>
                        </w:pPr>
                        <w:r w:rsidRPr="00186D73">
                          <w:rPr>
                            <w:b/>
                            <w:sz w:val="20"/>
                            <w:szCs w:val="20"/>
                          </w:rPr>
                          <w:t>PMT</w:t>
                        </w:r>
                      </w:p>
                    </w:txbxContent>
                  </v:textbox>
                </v:shape>
              </w:pict>
            </w:r>
            <w:r w:rsidRPr="003F7B43">
              <w:rPr>
                <w:noProof/>
              </w:rPr>
              <w:pict>
                <v:shape id="Прямая со стрелкой 111" o:spid="_x0000_s1189" type="#_x0000_t32" style="position:absolute;left:0;text-align:left;margin-left:242.55pt;margin-top:1.65pt;width:.05pt;height:39.95pt;flip:y;z-index:251845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"/>
              </w:pict>
            </w:r>
          </w:p>
          <w:p w:rsidR="00AF4A82" w:rsidRPr="008D4726" w:rsidRDefault="00AF4A82" w:rsidP="00AF4A82">
            <w:pPr>
              <w:pStyle w:val="EFRE2018main"/>
              <w:ind w:firstLine="0"/>
              <w:jc w:val="center"/>
              <w:rPr>
                <w:lang w:val="ru-RU"/>
              </w:rPr>
            </w:pPr>
          </w:p>
          <w:p w:rsidR="00AF4A82" w:rsidRPr="008D4726" w:rsidRDefault="00AF4A82" w:rsidP="00AF4A82">
            <w:pPr>
              <w:pStyle w:val="EFRE2018main"/>
              <w:ind w:firstLine="0"/>
              <w:jc w:val="center"/>
              <w:rPr>
                <w:lang w:val="ru-RU"/>
              </w:rPr>
            </w:pPr>
          </w:p>
          <w:p w:rsidR="00AF4A82" w:rsidRPr="008D4726" w:rsidRDefault="003F7B43" w:rsidP="00AF4A82">
            <w:pPr>
              <w:pStyle w:val="EFRE2018main"/>
              <w:ind w:firstLine="0"/>
              <w:jc w:val="center"/>
              <w:rPr>
                <w:lang w:val="ru-RU"/>
              </w:rPr>
            </w:pPr>
            <w:r w:rsidRPr="003F7B43">
              <w:rPr>
                <w:noProof/>
              </w:rPr>
              <w:pict>
                <v:shape id="Поле 109" o:spid="_x0000_s1192" type="#_x0000_t202" style="position:absolute;left:0;text-align:left;margin-left:346.95pt;margin-top:10.25pt;width:39.55pt;height:18.6pt;z-index:2518481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" strokecolor="white">
                  <v:textbox style="mso-next-textbox:#Поле 109">
                    <w:txbxContent>
                      <w:p w:rsidR="00277C48" w:rsidRPr="00186D73" w:rsidRDefault="00277C48" w:rsidP="00AF4A82">
                        <w:pPr>
                          <w:rPr>
                            <w:b/>
                            <w:sz w:val="20"/>
                            <w:szCs w:val="20"/>
                          </w:rPr>
                        </w:pPr>
                        <w:r w:rsidRPr="00186D73">
                          <w:rPr>
                            <w:b/>
                            <w:sz w:val="20"/>
                            <w:szCs w:val="20"/>
                          </w:rPr>
                          <w:t>Stop</w:t>
                        </w:r>
                      </w:p>
                    </w:txbxContent>
                  </v:textbox>
                </v:shape>
              </w:pict>
            </w:r>
            <w:r w:rsidRPr="003F7B43">
              <w:rPr>
                <w:noProof/>
              </w:rPr>
              <w:pict>
                <v:shape id="Прямая со стрелкой 108" o:spid="_x0000_s1199" type="#_x0000_t32" style="position:absolute;left:0;text-align:left;margin-left:243.45pt;margin-top:3.65pt;width:133.3pt;height:0;z-index:251855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">
                  <v:stroke endarrow="block"/>
                </v:shape>
              </w:pict>
            </w:r>
          </w:p>
          <w:p w:rsidR="00AF4A82" w:rsidRPr="008D4726" w:rsidRDefault="003F7B43" w:rsidP="00AF4A82">
            <w:pPr>
              <w:pStyle w:val="EFRE2018main"/>
              <w:ind w:firstLine="0"/>
              <w:jc w:val="center"/>
              <w:rPr>
                <w:lang w:val="ru-RU"/>
              </w:rPr>
            </w:pPr>
            <w:r w:rsidRPr="003F7B43">
              <w:rPr>
                <w:noProof/>
              </w:rPr>
              <w:pict>
                <v:shape id="Полилиния 105" o:spid="_x0000_s1186" style="position:absolute;left:0;text-align:left;margin-left:182.4pt;margin-top:10.35pt;width:20.6pt;height:11.95pt;rotation:-214335fd;z-index:25184204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418,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" path="m,11v26,6,56,-4,79,9c87,24,74,37,72,45,68,58,66,70,63,83,51,171,58,113,52,257v1,6,-4,17,2,18c60,276,60,264,63,259v22,-40,-7,20,12,-18c97,196,116,154,131,106v4,-27,17,-61,34,-84c168,8,182,5,194,v75,2,149,11,224,11e" filled="f">
                  <v:path arrowok="t" o:connecttype="custom" o:connectlocs="0,5984;49445,10879;45064,24478;39431,45149;32546,139798;33798,149589;39431,140886;46941,131094;81991,57660;103271,11967;121422,0;261620,5984" o:connectangles="0,0,0,0,0,0,0,0,0,0,0,0"/>
                </v:shape>
              </w:pict>
            </w:r>
            <w:r w:rsidRPr="003F7B43">
              <w:rPr>
                <w:noProof/>
              </w:rPr>
              <w:pict>
                <v:shape id="Прямая со стрелкой 107" o:spid="_x0000_s1205" type="#_x0000_t32" style="position:absolute;left:0;text-align:left;margin-left:189.6pt;margin-top:4.45pt;width:74.8pt;height:0;z-index:251861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">
                  <v:stroke endarrow="block"/>
                </v:shape>
              </w:pict>
            </w:r>
            <w:r w:rsidRPr="003F7B43">
              <w:rPr>
                <w:noProof/>
              </w:rPr>
              <w:pict>
                <v:shape id="Поле 106" o:spid="_x0000_s1191" type="#_x0000_t202" style="position:absolute;left:0;text-align:left;margin-left:203pt;margin-top:7.85pt;width:39.55pt;height:18.6pt;z-index:2518471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" strokecolor="white">
                  <v:textbox style="mso-next-textbox:#Поле 106">
                    <w:txbxContent>
                      <w:p w:rsidR="00277C48" w:rsidRPr="00186D73" w:rsidRDefault="00277C48" w:rsidP="00AF4A82">
                        <w:pPr>
                          <w:rPr>
                            <w:b/>
                            <w:sz w:val="20"/>
                            <w:szCs w:val="20"/>
                          </w:rPr>
                        </w:pPr>
                        <w:r w:rsidRPr="00186D73">
                          <w:rPr>
                            <w:b/>
                            <w:sz w:val="20"/>
                            <w:szCs w:val="20"/>
                          </w:rPr>
                          <w:t>Start</w:t>
                        </w:r>
                      </w:p>
                    </w:txbxContent>
                  </v:textbox>
                </v:shape>
              </w:pict>
            </w:r>
            <w:r w:rsidRPr="003F7B43">
              <w:rPr>
                <w:noProof/>
              </w:rPr>
              <w:pict>
                <v:shape id="Полилиния 104" o:spid="_x0000_s1190" style="position:absolute;left:0;text-align:left;margin-left:322.1pt;margin-top:1.65pt;width:20.6pt;height:11.95pt;rotation:-214335fd;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8,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" path="m,11v26,6,56,-4,79,9c87,24,74,37,72,45,68,58,66,70,63,83,51,171,58,113,52,257v1,6,-4,17,2,18c60,276,60,264,63,259v22,-40,-7,20,12,-18c97,196,116,154,131,106v4,-27,17,-61,34,-84c168,8,182,5,194,v75,2,149,11,224,11e" filled="f">
                  <v:path arrowok="t" o:connecttype="custom" o:connectlocs="0,5984;49445,10879;45064,24478;39431,45149;32546,139798;33798,149589;39431,140886;46941,131094;81991,57660;103271,11967;121422,0;261620,5984" o:connectangles="0,0,0,0,0,0,0,0,0,0,0,0"/>
                </v:shape>
              </w:pict>
            </w:r>
          </w:p>
          <w:p w:rsidR="00AF4A82" w:rsidRPr="002E3D11" w:rsidRDefault="002E3D11" w:rsidP="00A4631C">
            <w:pPr>
              <w:rPr>
                <w:rFonts w:ascii="Times New Roman" w:hAnsi="Times New Roman" w:cs="Times New Roman"/>
                <w:sz w:val="24"/>
                <w:szCs w:val="24"/>
                <w:lang w:val="en-US"/>
              </w:rPr>
            </w:pPr>
            <w:r w:rsidRPr="002E3D11">
              <w:rPr>
                <w:rFonts w:ascii="Times New Roman" w:hAnsi="Times New Roman" w:cs="Times New Roman"/>
                <w:sz w:val="24"/>
                <w:szCs w:val="24"/>
                <w:lang w:val="en-US"/>
              </w:rPr>
              <w:t>a)</w:t>
            </w:r>
          </w:p>
        </w:tc>
      </w:tr>
    </w:tbl>
    <w:p w:rsidR="00AF4A82" w:rsidRDefault="00AF4A82" w:rsidP="00E161A4">
      <w:pPr>
        <w:pStyle w:val="EFRE2018main"/>
        <w:ind w:firstLine="0"/>
        <w:rPr>
          <w:lang w:val="ru-RU"/>
        </w:rPr>
      </w:pPr>
    </w:p>
    <w:tbl>
      <w:tblPr>
        <w:tblStyle w:val="ad"/>
        <w:tblW w:w="9214" w:type="dxa"/>
        <w:tblInd w:w="250" w:type="dxa"/>
        <w:tblLook w:val="04A0"/>
      </w:tblPr>
      <w:tblGrid>
        <w:gridCol w:w="9214"/>
      </w:tblGrid>
      <w:tr w:rsidR="00AF4A82" w:rsidTr="00AF4A82">
        <w:trPr>
          <w:trHeight w:val="3821"/>
        </w:trPr>
        <w:tc>
          <w:tcPr>
            <w:tcW w:w="9214" w:type="dxa"/>
          </w:tcPr>
          <w:p w:rsidR="00AF4A82" w:rsidRPr="008C4721" w:rsidRDefault="003F7B43" w:rsidP="00AF4A82">
            <w:pPr>
              <w:pStyle w:val="EFRE2018main"/>
              <w:ind w:firstLine="0"/>
              <w:rPr>
                <w:lang w:val="ru-RU"/>
              </w:rPr>
            </w:pPr>
            <w:r w:rsidRPr="003F7B43">
              <w:rPr>
                <w:noProof/>
              </w:rPr>
              <w:pict>
                <v:shape id="Полилиния 103" o:spid="_x0000_s1250" style="position:absolute;left:0;text-align:left;margin-left:264.4pt;margin-top:7.45pt;width:20.6pt;height:11.95pt;rotation:-214335fd;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8,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" path="m,11v26,6,56,-4,79,9c87,24,74,37,72,45,68,58,66,70,63,83,51,171,58,113,52,257v1,6,-4,17,2,18c60,276,60,264,63,259v22,-40,-7,20,12,-18c97,196,116,154,131,106v4,-27,17,-61,34,-84c168,8,182,5,194,v75,2,149,11,224,11e" filled="f">
                  <v:path arrowok="t" o:connecttype="custom" o:connectlocs="0,5984;49445,10879;45064,24478;39431,45149;32546,139798;33798,149589;39431,140886;46941,131094;81991,57660;103271,11967;121422,0;261620,5984" o:connectangles="0,0,0,0,0,0,0,0,0,0,0,0"/>
                </v:shape>
              </w:pict>
            </w:r>
            <w:r w:rsidRPr="003F7B43">
              <w:rPr>
                <w:noProof/>
              </w:rPr>
              <w:pict>
                <v:shape id="Поле 102" o:spid="_x0000_s1254" type="#_x0000_t202" style="position:absolute;left:0;text-align:left;margin-left:286pt;margin-top:.8pt;width:39.55pt;height:18.6pt;z-index:251879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" strokecolor="white">
                  <v:textbox>
                    <w:txbxContent>
                      <w:p w:rsidR="00277C48" w:rsidRPr="00186D73" w:rsidRDefault="00277C48" w:rsidP="00AF4A82">
                        <w:pPr>
                          <w:rPr>
                            <w:b/>
                            <w:sz w:val="20"/>
                            <w:szCs w:val="20"/>
                          </w:rPr>
                        </w:pPr>
                        <w:r w:rsidRPr="00186D73">
                          <w:rPr>
                            <w:b/>
                            <w:sz w:val="20"/>
                            <w:szCs w:val="20"/>
                          </w:rPr>
                          <w:t>Start</w:t>
                        </w:r>
                      </w:p>
                    </w:txbxContent>
                  </v:textbox>
                </v:shape>
              </w:pict>
            </w:r>
          </w:p>
          <w:p w:rsidR="00AF4A82" w:rsidRPr="008C4721" w:rsidRDefault="003F7B43" w:rsidP="00AF4A82">
            <w:pPr>
              <w:pStyle w:val="EFRE2018main"/>
              <w:ind w:firstLine="0"/>
              <w:rPr>
                <w:lang w:val="ru-RU"/>
              </w:rPr>
            </w:pPr>
            <w:r w:rsidRPr="003F7B43">
              <w:rPr>
                <w:noProof/>
              </w:rPr>
              <w:pict>
                <v:shape id="Прямая со стрелкой 101" o:spid="_x0000_s1266" type="#_x0000_t32" style="position:absolute;left:0;text-align:left;margin-left:290.6pt;margin-top:6.75pt;width:74.8pt;height:0;z-index:251892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">
                  <v:stroke endarrow="block"/>
                </v:shape>
              </w:pict>
            </w:r>
            <w:r w:rsidRPr="003F7B43">
              <w:rPr>
                <w:noProof/>
              </w:rPr>
              <w:pict>
                <v:shape id="Прямая со стрелкой 100" o:spid="_x0000_s1265" type="#_x0000_t32" style="position:absolute;left:0;text-align:left;margin-left:290.6pt;margin-top:6.75pt;width:0;height:18pt;flip:y;z-index:251891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"/>
              </w:pict>
            </w:r>
          </w:p>
          <w:p w:rsidR="00AF4A82" w:rsidRPr="008C4721" w:rsidRDefault="003F7B43" w:rsidP="00AF4A82">
            <w:pPr>
              <w:pStyle w:val="EFRE2018main"/>
              <w:ind w:firstLine="0"/>
              <w:rPr>
                <w:lang w:val="ru-RU"/>
              </w:rPr>
            </w:pPr>
            <w:r w:rsidRPr="003F7B43">
              <w:rPr>
                <w:noProof/>
              </w:rPr>
              <w:pict>
                <v:shape id="Поле 99" o:spid="_x0000_s1269" type="#_x0000_t202" style="position:absolute;left:0;text-align:left;margin-left:233.25pt;margin-top:2.65pt;width:39.8pt;height:23.35pt;z-index:251895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" strokecolor="white">
                  <v:textbox>
                    <w:txbxContent>
                      <w:p w:rsidR="00277C48" w:rsidRPr="00DD6947" w:rsidRDefault="00277C48" w:rsidP="00AF4A82">
                        <w:pPr>
                          <w:rPr>
                            <w:b/>
                            <w:sz w:val="20"/>
                            <w:szCs w:val="20"/>
                            <w:lang w:val="en-US"/>
                          </w:rPr>
                        </w:pPr>
                        <w:r>
                          <w:rPr>
                            <w:b/>
                            <w:sz w:val="20"/>
                            <w:szCs w:val="20"/>
                          </w:rPr>
                          <w:t>MCP</w:t>
                        </w:r>
                      </w:p>
                    </w:txbxContent>
                  </v:textbox>
                </v:shape>
              </w:pict>
            </w:r>
            <w:r w:rsidRPr="003F7B43">
              <w:rPr>
                <w:noProof/>
              </w:rPr>
              <w:pict>
                <v:shape id="Поле 98" o:spid="_x0000_s1260" type="#_x0000_t202" style="position:absolute;left:0;text-align:left;margin-left:305.1pt;margin-top:8.45pt;width:24.5pt;height:17.8pt;z-index:251886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" strokecolor="white">
                  <v:textbox>
                    <w:txbxContent>
                      <w:p w:rsidR="00277C48" w:rsidRPr="0079289B" w:rsidRDefault="00277C48" w:rsidP="00AF4A82">
                        <w:pPr>
                          <w:rPr>
                            <w:b/>
                            <w:sz w:val="20"/>
                            <w:szCs w:val="20"/>
                            <w:vertAlign w:val="superscript"/>
                            <w:lang w:val="en-US"/>
                          </w:rPr>
                        </w:pPr>
                        <w:r>
                          <w:rPr>
                            <w:b/>
                            <w:sz w:val="20"/>
                            <w:szCs w:val="20"/>
                          </w:rPr>
                          <w:t>e</w:t>
                        </w:r>
                        <w:r>
                          <w:rPr>
                            <w:b/>
                            <w:sz w:val="20"/>
                            <w:szCs w:val="20"/>
                            <w:vertAlign w:val="superscript"/>
                            <w:lang w:val="en-US"/>
                          </w:rPr>
                          <w:t>-</w:t>
                        </w:r>
                      </w:p>
                    </w:txbxContent>
                  </v:textbox>
                </v:shape>
              </w:pict>
            </w:r>
            <w:r w:rsidRPr="003F7B43">
              <w:rPr>
                <w:noProof/>
              </w:rPr>
              <w:pict>
                <v:shape id="Прямая со стрелкой 97" o:spid="_x0000_s1262" type="#_x0000_t32" style="position:absolute;left:0;text-align:left;margin-left:274.55pt;margin-top:1.65pt;width:35.6pt;height:24.35pt;flip:y;z-index:251888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" strokeweight="3pt"/>
              </w:pict>
            </w:r>
            <w:r w:rsidRPr="003F7B43">
              <w:rPr>
                <w:noProof/>
              </w:rPr>
              <w:pict>
                <v:rect id="Прямоугольник 96" o:spid="_x0000_s1241" style="position:absolute;left:0;text-align:left;margin-left:143.2pt;margin-top:8.45pt;width:3.95pt;height:89.65pt;z-index:251866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" fillcolor="black">
                  <v:fill color2="gray" rotate="t" focus="50%" type="gradient"/>
                </v:rect>
              </w:pict>
            </w:r>
          </w:p>
          <w:p w:rsidR="00AF4A82" w:rsidRPr="008C4721" w:rsidRDefault="003F7B43" w:rsidP="00AF4A82">
            <w:pPr>
              <w:pStyle w:val="EFRE2018main"/>
              <w:ind w:firstLine="0"/>
              <w:rPr>
                <w:lang w:val="ru-RU"/>
              </w:rPr>
            </w:pPr>
            <w:r w:rsidRPr="003F7B43">
              <w:rPr>
                <w:noProof/>
              </w:rPr>
              <w:pict>
                <v:shape id="Поле 95" o:spid="_x0000_s1267" type="#_x0000_t202" style="position:absolute;left:0;text-align:left;margin-left:25.05pt;margin-top:9.35pt;width:58.65pt;height:18.6pt;z-index:251893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" strokecolor="white">
                  <v:textbox>
                    <w:txbxContent>
                      <w:p w:rsidR="00277C48" w:rsidRPr="00186D73" w:rsidRDefault="00277C48" w:rsidP="00AF4A82">
                        <w:pPr>
                          <w:rPr>
                            <w:b/>
                            <w:sz w:val="20"/>
                            <w:szCs w:val="20"/>
                            <w:lang w:val="en-US"/>
                          </w:rPr>
                        </w:pPr>
                        <w:r w:rsidRPr="00186D73">
                          <w:rPr>
                            <w:b/>
                            <w:sz w:val="20"/>
                            <w:szCs w:val="20"/>
                          </w:rPr>
                          <w:t>Ionbeam</w:t>
                        </w:r>
                      </w:p>
                    </w:txbxContent>
                  </v:textbox>
                </v:shape>
              </w:pict>
            </w:r>
            <w:r w:rsidRPr="003F7B43">
              <w:rPr>
                <w:noProof/>
              </w:rPr>
              <w:pict>
                <v:shape id="Прямая со стрелкой 94" o:spid="_x0000_s1248" type="#_x0000_t32" style="position:absolute;left:0;text-align:left;margin-left:284.95pt;margin-top:9.5pt;width:.05pt;height:9pt;flip:y;z-index:251873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">
                  <v:stroke endarrow="block"/>
                </v:shape>
              </w:pict>
            </w:r>
            <w:r w:rsidRPr="003F7B43">
              <w:rPr>
                <w:noProof/>
              </w:rPr>
              <w:pict>
                <v:shape id="Прямая со стрелкой 93" o:spid="_x0000_s1240" type="#_x0000_t32" style="position:absolute;left:0;text-align:left;margin-left:298.85pt;margin-top:2.8pt;width:.05pt;height:3.35pt;flip:y;z-index:251865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">
                  <v:stroke endarrow="block"/>
                </v:shape>
              </w:pict>
            </w:r>
            <w:r w:rsidRPr="003F7B43">
              <w:rPr>
                <w:noProof/>
              </w:rPr>
              <w:pict>
                <v:shape id="Полилиния 92" o:spid="_x0000_s1249" style="position:absolute;left:0;text-align:left;margin-left:295.5pt;margin-top:9.5pt;width:17.35pt;height:22.6pt;rotation:-10637939fd;z-index:251874816;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" adj="0,,0" path="m-1,nfc11929,,21600,9670,21600,21600em-1,nsc11929,,21600,9670,21600,21600l,21600,-1,xe" filled="f">
                  <v:stroke dashstyle="dash" joinstyle="round"/>
                  <v:formulas/>
                  <v:path arrowok="t" o:extrusionok="f" o:connecttype="custom" o:connectlocs="0,0;220345,287020;0,287020" o:connectangles="0,0,0"/>
                </v:shape>
              </w:pict>
            </w:r>
            <w:r w:rsidRPr="003F7B43">
              <w:rPr>
                <w:noProof/>
              </w:rPr>
              <w:pict>
                <v:shape id="Полилиния 91" o:spid="_x0000_s1245" style="position:absolute;left:0;text-align:left;margin-left:290.6pt;margin-top:11.05pt;width:19.55pt;height:23.1pt;rotation:-11125758fd;z-index:251870720;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" adj="0,,0" path="m-1,nfc11929,,21600,9670,21600,21600em-1,nsc11929,,21600,9670,21600,21600l,21600,-1,xe" filled="f">
                  <v:stroke dashstyle="dash" joinstyle="round"/>
                  <v:formulas/>
                  <v:path arrowok="t" o:extrusionok="f" o:connecttype="custom" o:connectlocs="0,0;248285,293370;0,293370" o:connectangles="0,0,0"/>
                </v:shape>
              </w:pict>
            </w:r>
            <w:r w:rsidRPr="003F7B43">
              <w:rPr>
                <w:noProof/>
              </w:rPr>
              <w:pict>
                <v:shape id="Прямая со стрелкой 90" o:spid="_x0000_s1246" type="#_x0000_t32" style="position:absolute;left:0;text-align:left;margin-left:292.8pt;margin-top:6.15pt;width:.05pt;height:7.2pt;flip:y;z-index:251871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">
                  <v:stroke endarrow="block"/>
                </v:shape>
              </w:pict>
            </w:r>
          </w:p>
          <w:p w:rsidR="00AF4A82" w:rsidRPr="008C4721" w:rsidRDefault="003F7B43" w:rsidP="00AF4A82">
            <w:pPr>
              <w:pStyle w:val="EFRE2018main"/>
              <w:ind w:firstLine="0"/>
              <w:rPr>
                <w:lang w:val="ru-RU"/>
              </w:rPr>
            </w:pPr>
            <w:r w:rsidRPr="003F7B43">
              <w:rPr>
                <w:noProof/>
              </w:rPr>
              <w:pict>
                <v:shape id="Полилиния 89" o:spid="_x0000_s1247" style="position:absolute;left:0;text-align:left;margin-left:283.85pt;margin-top:5.8pt;width:28.25pt;height:23pt;rotation:-11515527fd;z-index:251872768;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" adj="0,,0" path="m-1,nfc11929,,21600,9670,21600,21600em-1,nsc11929,,21600,9670,21600,21600l,21600,-1,xe" filled="f">
                  <v:stroke dashstyle="dash" joinstyle="round"/>
                  <v:formulas/>
                  <v:path arrowok="t" o:extrusionok="f" o:connecttype="custom" o:connectlocs="0,0;358775,292100;0,292100" o:connectangles="0,0,0"/>
                </v:shape>
              </w:pict>
            </w:r>
          </w:p>
          <w:p w:rsidR="00AF4A82" w:rsidRPr="008C4721" w:rsidRDefault="003F7B43" w:rsidP="00AF4A82">
            <w:pPr>
              <w:pStyle w:val="EFRE2018main"/>
              <w:ind w:firstLine="0"/>
              <w:rPr>
                <w:lang w:val="ru-RU"/>
              </w:rPr>
            </w:pPr>
            <w:r w:rsidRPr="003F7B43">
              <w:rPr>
                <w:noProof/>
              </w:rPr>
              <w:pict>
                <v:shape id="Стрелка вправо 88" o:spid="_x0000_s1243" type="#_x0000_t13" style="position:absolute;left:0;text-align:left;margin-left:33.6pt;margin-top:12.2pt;width:46.15pt;height:12.45pt;z-index:251868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"/>
              </w:pict>
            </w:r>
            <w:r w:rsidRPr="003F7B43">
              <w:rPr>
                <w:noProof/>
              </w:rPr>
              <w:pict>
                <v:rect id="Прямоугольник 87" o:spid="_x0000_s1244" style="position:absolute;left:0;text-align:left;margin-left:142.95pt;margin-top:6.8pt;width:4.2pt;height:17.85pt;z-index:251869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"/>
              </w:pict>
            </w:r>
            <w:r w:rsidRPr="003F7B43">
              <w:rPr>
                <w:noProof/>
              </w:rPr>
              <w:pict>
                <v:rect id="Прямоугольник 86" o:spid="_x0000_s1251" style="position:absolute;left:0;text-align:left;margin-left:312.65pt;margin-top:2.7pt;width:3.7pt;height:25.95pt;z-index:251876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" fillcolor="black"/>
              </w:pict>
            </w:r>
          </w:p>
          <w:p w:rsidR="00AF4A82" w:rsidRPr="008C4721" w:rsidRDefault="003F7B43" w:rsidP="00AF4A82">
            <w:pPr>
              <w:pStyle w:val="EFRE2018main"/>
              <w:ind w:firstLine="0"/>
              <w:rPr>
                <w:lang w:val="ru-RU"/>
              </w:rPr>
            </w:pPr>
            <w:r w:rsidRPr="003F7B43">
              <w:rPr>
                <w:noProof/>
              </w:rPr>
              <w:pict>
                <v:shape id="Скругленная соединительная линия 85" o:spid="_x0000_s1258" type="#_x0000_t38" style="position:absolute;left:0;text-align:left;margin-left:283.8pt;margin-top:8.65pt;width:26.15pt;height:21.7pt;rotation:180;flip:y;z-index:251884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" adj="10779">
                  <v:stroke endarrow="block"/>
                </v:shape>
              </w:pict>
            </w:r>
            <w:r w:rsidRPr="003F7B43">
              <w:rPr>
                <w:noProof/>
              </w:rPr>
              <w:pict>
                <v:shape id="Скругленная соединительная линия 84" o:spid="_x0000_s1259" type="#_x0000_t38" style="position:absolute;left:0;text-align:left;margin-left:279.25pt;margin-top:3.55pt;width:30.9pt;height:17pt;rotation:180;flip:y;z-index:251885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" adj="10800">
                  <v:stroke endarrow="block"/>
                </v:shape>
              </w:pict>
            </w:r>
            <w:r w:rsidRPr="003F7B43">
              <w:rPr>
                <w:noProof/>
              </w:rPr>
              <w:pict>
                <v:shape id="Прямая со стрелкой 83" o:spid="_x0000_s1261" type="#_x0000_t32" style="position:absolute;left:0;text-align:left;margin-left:319.35pt;margin-top:12.5pt;width:23.35pt;height:21.55pt;flip:x y;z-index:251887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"/>
              </w:pict>
            </w:r>
            <w:r w:rsidRPr="003F7B43">
              <w:rPr>
                <w:noProof/>
              </w:rPr>
              <w:pict>
                <v:shape id="Прямая со стрелкой 82" o:spid="_x0000_s1242" type="#_x0000_t32" style="position:absolute;left:0;text-align:left;margin-left:84.9pt;margin-top:1.6pt;width:368.2pt;height:3.55pt;flip:y;z-index:251867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">
                  <v:stroke dashstyle="dash"/>
                </v:shape>
              </w:pict>
            </w:r>
          </w:p>
          <w:p w:rsidR="00AF4A82" w:rsidRPr="008C4721" w:rsidRDefault="003F7B43" w:rsidP="00AF4A82">
            <w:pPr>
              <w:pStyle w:val="EFRE2018main"/>
              <w:ind w:firstLine="0"/>
              <w:rPr>
                <w:lang w:val="ru-RU"/>
              </w:rPr>
            </w:pPr>
            <w:r w:rsidRPr="003F7B43">
              <w:rPr>
                <w:noProof/>
              </w:rPr>
              <w:pict>
                <v:shape id="Поле 81" o:spid="_x0000_s1263" type="#_x0000_t202" style="position:absolute;left:0;text-align:left;margin-left:298.5pt;margin-top:7.9pt;width:24.5pt;height:23.25pt;z-index:251889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" strokecolor="white">
                  <v:textbox>
                    <w:txbxContent>
                      <w:p w:rsidR="00277C48" w:rsidRPr="0079289B" w:rsidRDefault="00277C48" w:rsidP="00AF4A82">
                        <w:pPr>
                          <w:rPr>
                            <w:b/>
                            <w:sz w:val="20"/>
                            <w:szCs w:val="20"/>
                            <w:vertAlign w:val="superscript"/>
                            <w:lang w:val="en-US"/>
                          </w:rPr>
                        </w:pPr>
                        <w:r>
                          <w:rPr>
                            <w:rFonts w:ascii="Cambria Math" w:hAnsi="Cambria Math"/>
                            <w:b/>
                            <w:sz w:val="20"/>
                            <w:szCs w:val="20"/>
                          </w:rPr>
                          <w:t>𝛄</w:t>
                        </w:r>
                      </w:p>
                    </w:txbxContent>
                  </v:textbox>
                </v:shape>
              </w:pict>
            </w:r>
          </w:p>
          <w:p w:rsidR="00AF4A82" w:rsidRPr="008C4721" w:rsidRDefault="003F7B43" w:rsidP="00AF4A82">
            <w:pPr>
              <w:pStyle w:val="EFRE2018main"/>
              <w:ind w:firstLine="0"/>
              <w:rPr>
                <w:lang w:val="ru-RU"/>
              </w:rPr>
            </w:pPr>
            <w:r w:rsidRPr="003F7B43">
              <w:rPr>
                <w:noProof/>
              </w:rPr>
              <w:pict>
                <v:rect id="Прямоугольник 80" o:spid="_x0000_s1252" style="position:absolute;left:0;text-align:left;margin-left:248.5pt;margin-top:-3.85pt;width:21.9pt;height:39.65pt;rotation:-8234984fd;z-index:251877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"/>
              </w:pict>
            </w:r>
          </w:p>
          <w:p w:rsidR="00AF4A82" w:rsidRPr="008C4721" w:rsidRDefault="003F7B43" w:rsidP="00AF4A82">
            <w:pPr>
              <w:pStyle w:val="EFRE2018main"/>
              <w:ind w:firstLine="0"/>
              <w:rPr>
                <w:lang w:val="ru-RU"/>
              </w:rPr>
            </w:pPr>
            <w:r w:rsidRPr="003F7B43">
              <w:rPr>
                <w:noProof/>
              </w:rPr>
              <w:pict>
                <v:shape id="Поле 79" o:spid="_x0000_s1268" type="#_x0000_t202" style="position:absolute;left:0;text-align:left;margin-left:84.9pt;margin-top:11.55pt;width:79.3pt;height:23.35pt;z-index:251894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" strokecolor="white">
                  <v:textbox>
                    <w:txbxContent>
                      <w:p w:rsidR="00277C48" w:rsidRPr="0015347D" w:rsidRDefault="00277C48" w:rsidP="00AF4A82">
                        <w:pPr>
                          <w:rPr>
                            <w:b/>
                            <w:sz w:val="20"/>
                            <w:szCs w:val="20"/>
                            <w:lang w:val="en-US"/>
                          </w:rPr>
                        </w:pPr>
                        <w:r>
                          <w:rPr>
                            <w:b/>
                            <w:sz w:val="20"/>
                            <w:szCs w:val="20"/>
                          </w:rPr>
                          <w:t>Diaphragm</w:t>
                        </w:r>
                      </w:p>
                    </w:txbxContent>
                  </v:textbox>
                </v:shape>
              </w:pict>
            </w:r>
            <w:r w:rsidRPr="003F7B43">
              <w:rPr>
                <w:noProof/>
              </w:rPr>
              <w:pict>
                <v:shape id="Поле 78" o:spid="_x0000_s1257" type="#_x0000_t202" style="position:absolute;left:0;text-align:left;margin-left:322.1pt;margin-top:.55pt;width:52.45pt;height:22.2pt;z-index:251883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" strokecolor="white">
                  <v:textbox>
                    <w:txbxContent>
                      <w:p w:rsidR="00277C48" w:rsidRPr="00186D73" w:rsidRDefault="00277C48" w:rsidP="00AF4A82">
                        <w:pPr>
                          <w:rPr>
                            <w:b/>
                            <w:sz w:val="20"/>
                            <w:szCs w:val="20"/>
                            <w:lang w:val="en-US"/>
                          </w:rPr>
                        </w:pPr>
                        <w:r w:rsidRPr="00186D73">
                          <w:rPr>
                            <w:b/>
                            <w:sz w:val="20"/>
                            <w:szCs w:val="20"/>
                          </w:rPr>
                          <w:t>S</w:t>
                        </w:r>
                        <w:r w:rsidRPr="00186D73">
                          <w:rPr>
                            <w:b/>
                            <w:sz w:val="20"/>
                            <w:szCs w:val="20"/>
                            <w:lang w:val="en-US"/>
                          </w:rPr>
                          <w:t>ample</w:t>
                        </w:r>
                      </w:p>
                    </w:txbxContent>
                  </v:textbox>
                </v:shape>
              </w:pict>
            </w:r>
          </w:p>
          <w:p w:rsidR="00AF4A82" w:rsidRPr="008C4721" w:rsidRDefault="003F7B43" w:rsidP="00AF4A82">
            <w:pPr>
              <w:pStyle w:val="EFRE2018main"/>
              <w:ind w:firstLine="0"/>
              <w:rPr>
                <w:lang w:val="ru-RU"/>
              </w:rPr>
            </w:pPr>
            <w:r w:rsidRPr="003F7B43">
              <w:rPr>
                <w:noProof/>
              </w:rPr>
              <w:pict>
                <v:shape id="Поле 77" o:spid="_x0000_s1256" type="#_x0000_t202" style="position:absolute;left:0;text-align:left;margin-left:263.5pt;margin-top:4.2pt;width:38.35pt;height:21.75pt;z-index:251881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" strokecolor="white">
                  <v:textbox>
                    <w:txbxContent>
                      <w:p w:rsidR="00277C48" w:rsidRPr="00186D73" w:rsidRDefault="00277C48" w:rsidP="00AF4A82">
                        <w:pPr>
                          <w:rPr>
                            <w:b/>
                            <w:sz w:val="20"/>
                            <w:szCs w:val="20"/>
                          </w:rPr>
                        </w:pPr>
                        <w:r w:rsidRPr="00186D73">
                          <w:rPr>
                            <w:b/>
                            <w:sz w:val="20"/>
                            <w:szCs w:val="20"/>
                          </w:rPr>
                          <w:t>PMT</w:t>
                        </w:r>
                      </w:p>
                    </w:txbxContent>
                  </v:textbox>
                </v:shape>
              </w:pict>
            </w:r>
            <w:r w:rsidRPr="003F7B43">
              <w:rPr>
                <w:noProof/>
              </w:rPr>
              <w:pict>
                <v:shape id="Прямая со стрелкой 76" o:spid="_x0000_s1253" type="#_x0000_t32" style="position:absolute;left:0;text-align:left;margin-left:242.55pt;margin-top:1.65pt;width:.05pt;height:39.95pt;flip:y;z-index:251878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"/>
              </w:pict>
            </w:r>
          </w:p>
          <w:p w:rsidR="00AF4A82" w:rsidRPr="008C4721" w:rsidRDefault="00AF4A82" w:rsidP="00AF4A82">
            <w:pPr>
              <w:pStyle w:val="EFRE2018main"/>
              <w:ind w:firstLine="0"/>
              <w:rPr>
                <w:lang w:val="ru-RU"/>
              </w:rPr>
            </w:pPr>
          </w:p>
          <w:p w:rsidR="00AF4A82" w:rsidRPr="008C4721" w:rsidRDefault="00AF4A82" w:rsidP="00AF4A82">
            <w:pPr>
              <w:pStyle w:val="EFRE2018main"/>
              <w:ind w:firstLine="0"/>
              <w:rPr>
                <w:lang w:val="ru-RU"/>
              </w:rPr>
            </w:pPr>
          </w:p>
          <w:p w:rsidR="00AF4A82" w:rsidRPr="008C4721" w:rsidRDefault="003F7B43" w:rsidP="00AF4A82">
            <w:pPr>
              <w:pStyle w:val="EFRE2018main"/>
              <w:ind w:firstLine="0"/>
              <w:rPr>
                <w:lang w:val="ru-RU"/>
              </w:rPr>
            </w:pPr>
            <w:r w:rsidRPr="003F7B43">
              <w:rPr>
                <w:noProof/>
              </w:rPr>
              <w:pict>
                <v:shape id="Поле 75" o:spid="_x0000_s1255" type="#_x0000_t202" style="position:absolute;left:0;text-align:left;margin-left:303.15pt;margin-top:7.4pt;width:39.55pt;height:18.6pt;z-index:251880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" strokecolor="white">
                  <v:textbox>
                    <w:txbxContent>
                      <w:p w:rsidR="00277C48" w:rsidRPr="00186D73" w:rsidRDefault="00277C48" w:rsidP="00AF4A82">
                        <w:pPr>
                          <w:rPr>
                            <w:b/>
                            <w:sz w:val="20"/>
                            <w:szCs w:val="20"/>
                          </w:rPr>
                        </w:pPr>
                        <w:r w:rsidRPr="00186D73">
                          <w:rPr>
                            <w:b/>
                            <w:sz w:val="20"/>
                            <w:szCs w:val="20"/>
                          </w:rPr>
                          <w:t>Stop</w:t>
                        </w:r>
                      </w:p>
                    </w:txbxContent>
                  </v:textbox>
                </v:shape>
              </w:pict>
            </w:r>
            <w:r w:rsidRPr="003F7B43">
              <w:rPr>
                <w:noProof/>
              </w:rPr>
              <w:pict>
                <v:shape id="Прямая со стрелкой 74" o:spid="_x0000_s1264" type="#_x0000_t32" style="position:absolute;left:0;text-align:left;margin-left:242.65pt;margin-top:3.65pt;width:133.3pt;height:0;z-index:251890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">
                  <v:stroke endarrow="block"/>
                </v:shape>
              </w:pict>
            </w:r>
          </w:p>
          <w:p w:rsidR="00AF4A82" w:rsidRPr="002E3D11" w:rsidRDefault="003F7B43" w:rsidP="00E161A4">
            <w:pPr>
              <w:pStyle w:val="EFRE2018main"/>
              <w:ind w:firstLine="0"/>
              <w:rPr>
                <w:spacing w:val="2"/>
                <w:sz w:val="24"/>
                <w:highlight w:val="yellow"/>
              </w:rPr>
            </w:pPr>
            <w:r>
              <w:rPr>
                <w:noProof/>
                <w:spacing w:val="2"/>
                <w:sz w:val="24"/>
                <w:lang w:val="ru-RU"/>
              </w:rPr>
              <w:pict>
                <v:shape id="Полилиния 73" o:spid="_x0000_s1270" style="position:absolute;left:0;text-align:left;margin-left:273.05pt;margin-top:1.4pt;width:20.6pt;height:11.95pt;rotation:-214335fd;z-index:2518963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418,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" path="m,11v26,6,56,-4,79,9c87,24,74,37,72,45,68,58,66,70,63,83,51,171,58,113,52,257v1,6,-4,17,2,18c60,276,60,264,63,259v22,-40,-7,20,12,-18c97,196,116,154,131,106v4,-27,17,-61,34,-84c168,8,182,5,194,v75,2,149,11,224,11e" filled="f">
                  <v:path arrowok="t" o:connecttype="custom" o:connectlocs="0,5984;49445,10879;45064,24478;39431,45149;32546,139798;33798,149589;39431,140886;46941,131094;81991,57660;103271,11967;121422,0;261620,5984" o:connectangles="0,0,0,0,0,0,0,0,0,0,0,0"/>
                </v:shape>
              </w:pict>
            </w:r>
            <w:r w:rsidR="002E3D11" w:rsidRPr="002E3D11">
              <w:rPr>
                <w:spacing w:val="2"/>
                <w:sz w:val="24"/>
              </w:rPr>
              <w:t>b)</w:t>
            </w:r>
          </w:p>
        </w:tc>
      </w:tr>
    </w:tbl>
    <w:p w:rsidR="002E3D11" w:rsidRPr="00117EC4" w:rsidRDefault="002E3D11" w:rsidP="00117EC4">
      <w:pPr>
        <w:pStyle w:val="EFRE2018main"/>
        <w:ind w:firstLine="0"/>
        <w:rPr>
          <w:sz w:val="24"/>
          <w:szCs w:val="24"/>
          <w:lang w:val="ru-RU"/>
        </w:rPr>
      </w:pPr>
    </w:p>
    <w:p w:rsidR="00117EC4" w:rsidRPr="00260500" w:rsidRDefault="002E3D11" w:rsidP="00117EC4">
      <w:pPr>
        <w:pStyle w:val="EFRE2018main"/>
        <w:ind w:firstLine="0"/>
        <w:jc w:val="center"/>
        <w:rPr>
          <w:sz w:val="24"/>
          <w:szCs w:val="24"/>
          <w:lang w:val="ru-RU"/>
        </w:rPr>
      </w:pPr>
      <w:r>
        <w:rPr>
          <w:sz w:val="24"/>
          <w:szCs w:val="24"/>
          <w:lang w:val="ru-RU"/>
        </w:rPr>
        <w:t xml:space="preserve">а) </w:t>
      </w:r>
      <w:r w:rsidR="00117EC4">
        <w:rPr>
          <w:sz w:val="24"/>
          <w:szCs w:val="24"/>
          <w:lang w:val="ru-RU"/>
        </w:rPr>
        <w:t>первоначальная версия комплекса</w:t>
      </w:r>
      <w:r>
        <w:rPr>
          <w:sz w:val="24"/>
          <w:szCs w:val="24"/>
          <w:lang w:val="ru-RU"/>
        </w:rPr>
        <w:t xml:space="preserve">; </w:t>
      </w:r>
      <w:r>
        <w:rPr>
          <w:sz w:val="24"/>
          <w:szCs w:val="24"/>
        </w:rPr>
        <w:t>b</w:t>
      </w:r>
      <w:r w:rsidRPr="002E3D11">
        <w:rPr>
          <w:sz w:val="24"/>
          <w:szCs w:val="24"/>
          <w:lang w:val="ru-RU"/>
        </w:rPr>
        <w:t xml:space="preserve">) </w:t>
      </w:r>
      <w:r w:rsidR="00117EC4">
        <w:rPr>
          <w:sz w:val="24"/>
          <w:szCs w:val="24"/>
          <w:lang w:val="ru-RU"/>
        </w:rPr>
        <w:t>блок схема комплекса по измерению ИЛ после модификации</w:t>
      </w:r>
    </w:p>
    <w:p w:rsidR="00117EC4" w:rsidRDefault="00117EC4" w:rsidP="00A4631C">
      <w:pPr>
        <w:pStyle w:val="EFRE2018main"/>
        <w:ind w:firstLine="0"/>
        <w:jc w:val="center"/>
        <w:rPr>
          <w:sz w:val="24"/>
          <w:szCs w:val="24"/>
          <w:lang w:val="ru-RU"/>
        </w:rPr>
      </w:pPr>
    </w:p>
    <w:p w:rsidR="005B123C" w:rsidRPr="00343FA8" w:rsidRDefault="00E161A4" w:rsidP="00A4631C">
      <w:pPr>
        <w:pStyle w:val="EFRE2018main"/>
        <w:ind w:firstLine="0"/>
        <w:jc w:val="center"/>
        <w:rPr>
          <w:lang w:val="ru-RU"/>
        </w:rPr>
      </w:pPr>
      <w:r w:rsidRPr="00794A39">
        <w:rPr>
          <w:sz w:val="24"/>
          <w:szCs w:val="24"/>
          <w:lang w:val="ru-RU"/>
        </w:rPr>
        <w:t>Рис</w:t>
      </w:r>
      <w:r>
        <w:rPr>
          <w:sz w:val="24"/>
          <w:szCs w:val="24"/>
          <w:lang w:val="ru-RU"/>
        </w:rPr>
        <w:t xml:space="preserve">унок </w:t>
      </w:r>
      <w:r w:rsidRPr="00CE46C0">
        <w:rPr>
          <w:sz w:val="24"/>
          <w:szCs w:val="24"/>
          <w:lang w:val="ru-RU"/>
        </w:rPr>
        <w:t>5</w:t>
      </w:r>
      <w:r w:rsidR="00A72B4D">
        <w:rPr>
          <w:sz w:val="24"/>
          <w:szCs w:val="24"/>
          <w:lang w:val="ru-RU"/>
        </w:rPr>
        <w:t xml:space="preserve"> </w:t>
      </w:r>
      <w:r w:rsidR="00A4631C" w:rsidRPr="00A4631C">
        <w:rPr>
          <w:bCs/>
          <w:sz w:val="24"/>
          <w:szCs w:val="24"/>
          <w:lang w:val="ru-RU"/>
        </w:rPr>
        <w:t>–</w:t>
      </w:r>
      <w:r w:rsidR="00A72B4D">
        <w:rPr>
          <w:bCs/>
          <w:sz w:val="24"/>
          <w:szCs w:val="24"/>
          <w:lang w:val="ru-RU"/>
        </w:rPr>
        <w:t xml:space="preserve"> </w:t>
      </w:r>
      <w:r w:rsidRPr="00794A39">
        <w:rPr>
          <w:sz w:val="24"/>
          <w:szCs w:val="24"/>
          <w:lang w:val="ru-RU"/>
        </w:rPr>
        <w:t>Блок-схема</w:t>
      </w:r>
      <w:r>
        <w:rPr>
          <w:sz w:val="24"/>
          <w:szCs w:val="24"/>
          <w:lang w:val="ru-RU"/>
        </w:rPr>
        <w:t xml:space="preserve"> различных методик формирования стартов</w:t>
      </w:r>
      <w:r w:rsidR="00A4631C">
        <w:rPr>
          <w:sz w:val="24"/>
          <w:szCs w:val="24"/>
          <w:lang w:val="ru-RU"/>
        </w:rPr>
        <w:t>ых сигналов</w:t>
      </w:r>
    </w:p>
    <w:p w:rsidR="00A4631C" w:rsidRDefault="00A4631C" w:rsidP="00A4631C">
      <w:pPr>
        <w:pStyle w:val="EFRE2018main"/>
        <w:spacing w:line="360" w:lineRule="auto"/>
        <w:ind w:firstLine="709"/>
        <w:rPr>
          <w:sz w:val="24"/>
          <w:szCs w:val="24"/>
          <w:lang w:val="ru-RU"/>
        </w:rPr>
      </w:pPr>
      <w:r w:rsidRPr="00F7271C">
        <w:rPr>
          <w:spacing w:val="2"/>
          <w:sz w:val="24"/>
          <w:lang w:val="kk-KZ"/>
        </w:rPr>
        <w:lastRenderedPageBreak/>
        <w:t xml:space="preserve">В новой методике для генерации стопового сигнала впервые использовалась эмиссия электронов непосредственно с поверхности облучаемого образца (Рис. </w:t>
      </w:r>
      <w:r w:rsidRPr="00CE46C0">
        <w:rPr>
          <w:spacing w:val="2"/>
          <w:sz w:val="24"/>
          <w:lang w:val="ru-RU"/>
        </w:rPr>
        <w:t>5</w:t>
      </w:r>
      <w:r w:rsidRPr="00F7271C">
        <w:rPr>
          <w:spacing w:val="2"/>
          <w:sz w:val="24"/>
          <w:lang w:val="kk-KZ"/>
        </w:rPr>
        <w:t xml:space="preserve">б). Это позволило получить временное разрешение </w:t>
      </w:r>
      <w:r w:rsidRPr="00F7271C">
        <w:rPr>
          <w:sz w:val="24"/>
          <w:szCs w:val="24"/>
          <w:lang w:val="ru-RU"/>
        </w:rPr>
        <w:t>∆τ=250 пс.</w:t>
      </w:r>
    </w:p>
    <w:p w:rsidR="00E161A4" w:rsidRPr="00642F0D" w:rsidRDefault="00E161A4" w:rsidP="00E161A4">
      <w:pPr>
        <w:pStyle w:val="EFRE2018main"/>
        <w:spacing w:line="360" w:lineRule="auto"/>
        <w:ind w:firstLine="709"/>
        <w:rPr>
          <w:lang w:val="ru-RU"/>
        </w:rPr>
      </w:pPr>
      <w:r w:rsidRPr="00410B64">
        <w:rPr>
          <w:sz w:val="24"/>
          <w:szCs w:val="24"/>
          <w:lang w:val="ru-RU"/>
        </w:rPr>
        <w:t>На рис</w:t>
      </w:r>
      <w:r>
        <w:rPr>
          <w:sz w:val="24"/>
          <w:szCs w:val="24"/>
          <w:lang w:val="ru-RU"/>
        </w:rPr>
        <w:t xml:space="preserve">унке </w:t>
      </w:r>
      <w:r w:rsidRPr="00017840">
        <w:rPr>
          <w:sz w:val="24"/>
          <w:szCs w:val="24"/>
          <w:lang w:val="ru-RU"/>
        </w:rPr>
        <w:t>6</w:t>
      </w:r>
      <w:r w:rsidRPr="00410B64">
        <w:rPr>
          <w:sz w:val="24"/>
          <w:szCs w:val="24"/>
          <w:lang w:val="ru-RU"/>
        </w:rPr>
        <w:t xml:space="preserve"> приведены </w:t>
      </w:r>
      <w:r>
        <w:rPr>
          <w:sz w:val="24"/>
          <w:szCs w:val="24"/>
          <w:lang w:val="ru-RU"/>
        </w:rPr>
        <w:t xml:space="preserve">результаты измерения кинетики люминесценции монокристаллов оксида алюминия при воздействии единичных ионов </w:t>
      </w:r>
      <w:r>
        <w:rPr>
          <w:sz w:val="24"/>
          <w:szCs w:val="24"/>
        </w:rPr>
        <w:t>Xe</w:t>
      </w:r>
      <w:r>
        <w:rPr>
          <w:sz w:val="24"/>
          <w:szCs w:val="24"/>
          <w:lang w:val="ru-RU"/>
        </w:rPr>
        <w:t xml:space="preserve"> с разным временным разрешением и ионов </w:t>
      </w:r>
      <w:r>
        <w:rPr>
          <w:sz w:val="24"/>
          <w:szCs w:val="24"/>
        </w:rPr>
        <w:t>Ar</w:t>
      </w:r>
      <w:r>
        <w:rPr>
          <w:sz w:val="24"/>
          <w:szCs w:val="24"/>
          <w:lang w:val="ru-RU"/>
        </w:rPr>
        <w:t xml:space="preserve"> (</w:t>
      </w:r>
      <w:r>
        <w:rPr>
          <w:rFonts w:ascii="Cambria Math" w:hAnsi="Cambria Math"/>
          <w:sz w:val="24"/>
          <w:szCs w:val="24"/>
          <w:lang w:val="ru-RU"/>
        </w:rPr>
        <w:t>∆τ</w:t>
      </w:r>
      <w:r>
        <w:rPr>
          <w:sz w:val="24"/>
          <w:szCs w:val="24"/>
          <w:lang w:val="ru-RU"/>
        </w:rPr>
        <w:t>=250 пс).</w:t>
      </w:r>
    </w:p>
    <w:p w:rsidR="00635AF1" w:rsidRPr="00FA4DA7" w:rsidRDefault="00B42119" w:rsidP="00A25080">
      <w:pPr>
        <w:pStyle w:val="EFRE2018main"/>
        <w:spacing w:line="360" w:lineRule="auto"/>
        <w:ind w:firstLine="0"/>
        <w:jc w:val="center"/>
        <w:rPr>
          <w:sz w:val="24"/>
          <w:szCs w:val="24"/>
          <w:lang w:val="ru-RU"/>
        </w:rPr>
      </w:pPr>
      <w:r>
        <w:rPr>
          <w:noProof/>
          <w:sz w:val="24"/>
          <w:szCs w:val="24"/>
          <w:lang w:val="ru-RU"/>
        </w:rPr>
        <w:drawing>
          <wp:inline distT="0" distB="0" distL="0" distR="0">
            <wp:extent cx="4015409" cy="272729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rotWithShape="1">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770" t="7783" r="10096" b="4944"/>
                    <a:stretch/>
                  </pic:blipFill>
                  <pic:spPr bwMode="auto">
                    <a:xfrm>
                      <a:off x="0" y="0"/>
                      <a:ext cx="4015632" cy="272744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B2915" w:rsidRDefault="00635AF1" w:rsidP="003B4716">
      <w:pPr>
        <w:pStyle w:val="af8"/>
        <w:spacing w:line="360" w:lineRule="auto"/>
        <w:jc w:val="center"/>
        <w:rPr>
          <w:rFonts w:ascii="Times New Roman" w:hAnsi="Times New Roman" w:cs="Times New Roman"/>
          <w:bCs/>
          <w:sz w:val="24"/>
          <w:szCs w:val="24"/>
          <w:lang w:val="ru-RU"/>
        </w:rPr>
      </w:pPr>
      <w:r w:rsidRPr="00FA4DA7">
        <w:rPr>
          <w:rFonts w:ascii="Times New Roman" w:hAnsi="Times New Roman" w:cs="Times New Roman"/>
          <w:sz w:val="24"/>
          <w:szCs w:val="24"/>
          <w:lang w:val="ru-RU"/>
        </w:rPr>
        <w:t xml:space="preserve">Рисунок 6 </w:t>
      </w:r>
      <w:r w:rsidR="001B2915">
        <w:rPr>
          <w:sz w:val="24"/>
          <w:szCs w:val="24"/>
          <w:lang w:val="ru-RU"/>
        </w:rPr>
        <w:t>–</w:t>
      </w:r>
      <w:r w:rsidRPr="00FA4DA7">
        <w:rPr>
          <w:rFonts w:ascii="Times New Roman" w:hAnsi="Times New Roman" w:cs="Times New Roman"/>
          <w:sz w:val="24"/>
          <w:szCs w:val="24"/>
          <w:lang w:val="ru-RU"/>
        </w:rPr>
        <w:t xml:space="preserve"> Кривые затухания люминесценции </w:t>
      </w:r>
      <w:r w:rsidRPr="00FA4DA7">
        <w:rPr>
          <w:rFonts w:ascii="Times New Roman" w:hAnsi="Times New Roman" w:cs="Times New Roman"/>
          <w:sz w:val="24"/>
          <w:szCs w:val="24"/>
        </w:rPr>
        <w:sym w:font="Symbol" w:char="F061"/>
      </w:r>
      <w:r w:rsidRPr="00FA4DA7">
        <w:rPr>
          <w:rFonts w:ascii="Times New Roman" w:hAnsi="Times New Roman" w:cs="Times New Roman"/>
          <w:sz w:val="24"/>
          <w:szCs w:val="24"/>
          <w:lang w:val="ru-RU"/>
        </w:rPr>
        <w:t>-</w:t>
      </w:r>
      <w:r w:rsidRPr="00FA4DA7">
        <w:rPr>
          <w:rFonts w:ascii="Times New Roman" w:hAnsi="Times New Roman" w:cs="Times New Roman"/>
          <w:sz w:val="24"/>
          <w:szCs w:val="24"/>
        </w:rPr>
        <w:t>Al</w:t>
      </w:r>
      <w:r w:rsidRPr="00FA4DA7">
        <w:rPr>
          <w:rFonts w:ascii="Times New Roman" w:hAnsi="Times New Roman" w:cs="Times New Roman"/>
          <w:sz w:val="24"/>
          <w:szCs w:val="24"/>
          <w:vertAlign w:val="subscript"/>
          <w:lang w:val="ru-RU"/>
        </w:rPr>
        <w:t>2</w:t>
      </w:r>
      <w:r w:rsidRPr="00FA4DA7">
        <w:rPr>
          <w:rFonts w:ascii="Times New Roman" w:hAnsi="Times New Roman" w:cs="Times New Roman"/>
          <w:sz w:val="24"/>
          <w:szCs w:val="24"/>
        </w:rPr>
        <w:t>O</w:t>
      </w:r>
      <w:r w:rsidRPr="00FA4DA7">
        <w:rPr>
          <w:rFonts w:ascii="Times New Roman" w:hAnsi="Times New Roman" w:cs="Times New Roman"/>
          <w:sz w:val="24"/>
          <w:szCs w:val="24"/>
          <w:vertAlign w:val="subscript"/>
          <w:lang w:val="ru-RU"/>
        </w:rPr>
        <w:t>3</w:t>
      </w:r>
      <w:r w:rsidRPr="00FA4DA7">
        <w:rPr>
          <w:rFonts w:ascii="Times New Roman" w:hAnsi="Times New Roman" w:cs="Times New Roman"/>
          <w:sz w:val="24"/>
          <w:szCs w:val="24"/>
          <w:lang w:val="ru-RU"/>
        </w:rPr>
        <w:t>,</w:t>
      </w:r>
      <w:r w:rsidRPr="00FA4DA7">
        <w:rPr>
          <w:rFonts w:ascii="Times New Roman" w:hAnsi="Times New Roman" w:cs="Times New Roman"/>
          <w:bCs/>
          <w:sz w:val="24"/>
          <w:szCs w:val="24"/>
          <w:lang w:val="ru-RU"/>
        </w:rPr>
        <w:t>облучаемого ионами</w:t>
      </w:r>
    </w:p>
    <w:p w:rsidR="000164CC" w:rsidRPr="00FA4DA7" w:rsidRDefault="00635AF1" w:rsidP="003B4716">
      <w:pPr>
        <w:pStyle w:val="af8"/>
        <w:spacing w:line="360" w:lineRule="auto"/>
        <w:ind w:firstLine="709"/>
        <w:jc w:val="center"/>
        <w:rPr>
          <w:rFonts w:ascii="Times New Roman" w:hAnsi="Times New Roman" w:cs="Times New Roman"/>
          <w:bCs/>
          <w:sz w:val="24"/>
          <w:szCs w:val="24"/>
          <w:lang w:val="ru-RU"/>
        </w:rPr>
      </w:pPr>
      <w:r w:rsidRPr="00FA4DA7">
        <w:rPr>
          <w:rFonts w:ascii="Times New Roman" w:hAnsi="Times New Roman" w:cs="Times New Roman"/>
          <w:bCs/>
          <w:sz w:val="24"/>
          <w:szCs w:val="24"/>
          <w:vertAlign w:val="superscript"/>
          <w:lang w:val="ru-RU"/>
        </w:rPr>
        <w:t>132</w:t>
      </w:r>
      <w:r w:rsidRPr="00FA4DA7">
        <w:rPr>
          <w:rFonts w:ascii="Times New Roman" w:hAnsi="Times New Roman" w:cs="Times New Roman"/>
          <w:bCs/>
          <w:sz w:val="24"/>
          <w:szCs w:val="24"/>
        </w:rPr>
        <w:t>Xe</w:t>
      </w:r>
      <w:r w:rsidRPr="00FA4DA7">
        <w:rPr>
          <w:rFonts w:ascii="Times New Roman" w:hAnsi="Times New Roman" w:cs="Times New Roman"/>
          <w:bCs/>
          <w:sz w:val="24"/>
          <w:szCs w:val="24"/>
          <w:lang w:val="ru-RU"/>
        </w:rPr>
        <w:t xml:space="preserve">и </w:t>
      </w:r>
      <w:r w:rsidRPr="00FA4DA7">
        <w:rPr>
          <w:rFonts w:ascii="Times New Roman" w:hAnsi="Times New Roman" w:cs="Times New Roman"/>
          <w:bCs/>
          <w:sz w:val="24"/>
          <w:szCs w:val="24"/>
        </w:rPr>
        <w:t>Ar</w:t>
      </w:r>
      <w:r w:rsidR="000164CC" w:rsidRPr="00FA4DA7">
        <w:rPr>
          <w:rFonts w:ascii="Times New Roman" w:hAnsi="Times New Roman" w:cs="Times New Roman"/>
          <w:bCs/>
          <w:sz w:val="24"/>
          <w:szCs w:val="24"/>
          <w:lang w:val="ru-RU"/>
        </w:rPr>
        <w:t xml:space="preserve"> с энергией 1,2 МэВ/нуклон</w:t>
      </w:r>
    </w:p>
    <w:p w:rsidR="00635AF1" w:rsidRPr="00FA4DA7" w:rsidRDefault="00635AF1" w:rsidP="003B4716">
      <w:pPr>
        <w:pStyle w:val="EFRE2018main"/>
        <w:spacing w:line="360" w:lineRule="auto"/>
        <w:ind w:firstLine="709"/>
        <w:jc w:val="center"/>
        <w:rPr>
          <w:sz w:val="24"/>
          <w:szCs w:val="24"/>
          <w:lang w:val="ru-RU"/>
        </w:rPr>
      </w:pPr>
    </w:p>
    <w:p w:rsidR="00B42119" w:rsidRDefault="003F7B43" w:rsidP="00FA4DA7">
      <w:pPr>
        <w:pStyle w:val="EFRE2018main"/>
        <w:spacing w:line="360" w:lineRule="auto"/>
        <w:ind w:firstLine="709"/>
        <w:rPr>
          <w:noProof/>
          <w:sz w:val="24"/>
          <w:szCs w:val="24"/>
          <w:lang w:val="ru-RU"/>
        </w:rPr>
      </w:pPr>
      <w:r>
        <w:rPr>
          <w:noProof/>
          <w:sz w:val="24"/>
          <w:szCs w:val="24"/>
          <w:lang w:val="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22" type="#_x0000_t75" style="position:absolute;left:0;text-align:left;margin-left:69.95pt;margin-top:38.4pt;width:330.6pt;height:225.95pt;z-index:-251417088">
            <v:imagedata r:id="rId18" o:title=""/>
          </v:shape>
          <o:OLEObject Type="Embed" ProgID="Origin50.Graph" ShapeID="_x0000_s1322" DrawAspect="Content" ObjectID="_1665256635" r:id="rId19"/>
        </w:pict>
      </w:r>
      <w:r w:rsidR="00635AF1" w:rsidRPr="00FA4DA7">
        <w:rPr>
          <w:sz w:val="24"/>
          <w:szCs w:val="24"/>
          <w:lang w:val="ru-RU"/>
        </w:rPr>
        <w:t>Как следует из рисунка</w:t>
      </w:r>
      <w:r w:rsidR="00A72B4D">
        <w:rPr>
          <w:sz w:val="24"/>
          <w:szCs w:val="24"/>
          <w:lang w:val="ru-RU"/>
        </w:rPr>
        <w:t xml:space="preserve"> 7</w:t>
      </w:r>
      <w:r w:rsidR="00635AF1" w:rsidRPr="00FA4DA7">
        <w:rPr>
          <w:sz w:val="24"/>
          <w:szCs w:val="24"/>
          <w:lang w:val="ru-RU"/>
        </w:rPr>
        <w:t xml:space="preserve">, данные, полученные для ионов аргона и ксенона, демонстрируют стадию «быстрой» люминесценции, которую было сложно выделить при разрешении 600 пс. </w:t>
      </w:r>
    </w:p>
    <w:p w:rsidR="00B85346" w:rsidRDefault="00B85346" w:rsidP="00A25080">
      <w:pPr>
        <w:pStyle w:val="EFRE2018main"/>
        <w:spacing w:line="360" w:lineRule="auto"/>
        <w:ind w:firstLine="0"/>
        <w:jc w:val="center"/>
        <w:rPr>
          <w:sz w:val="24"/>
          <w:szCs w:val="24"/>
          <w:lang w:val="ru-RU"/>
        </w:rPr>
      </w:pPr>
    </w:p>
    <w:p w:rsidR="00A72B4D" w:rsidRDefault="00A72B4D" w:rsidP="00A25080">
      <w:pPr>
        <w:pStyle w:val="af8"/>
        <w:spacing w:line="360" w:lineRule="auto"/>
        <w:jc w:val="center"/>
        <w:rPr>
          <w:rFonts w:ascii="Times New Roman" w:hAnsi="Times New Roman" w:cs="Times New Roman"/>
          <w:sz w:val="24"/>
          <w:szCs w:val="24"/>
          <w:lang w:val="ru-RU"/>
        </w:rPr>
      </w:pPr>
    </w:p>
    <w:p w:rsidR="00A72B4D" w:rsidRDefault="00A72B4D" w:rsidP="00A25080">
      <w:pPr>
        <w:pStyle w:val="af8"/>
        <w:spacing w:line="360" w:lineRule="auto"/>
        <w:jc w:val="center"/>
        <w:rPr>
          <w:rFonts w:ascii="Times New Roman" w:hAnsi="Times New Roman" w:cs="Times New Roman"/>
          <w:sz w:val="24"/>
          <w:szCs w:val="24"/>
          <w:lang w:val="ru-RU"/>
        </w:rPr>
      </w:pPr>
    </w:p>
    <w:p w:rsidR="00A72B4D" w:rsidRDefault="00A72B4D" w:rsidP="00A25080">
      <w:pPr>
        <w:pStyle w:val="af8"/>
        <w:spacing w:line="360" w:lineRule="auto"/>
        <w:jc w:val="center"/>
        <w:rPr>
          <w:rFonts w:ascii="Times New Roman" w:hAnsi="Times New Roman" w:cs="Times New Roman"/>
          <w:sz w:val="24"/>
          <w:szCs w:val="24"/>
          <w:lang w:val="ru-RU"/>
        </w:rPr>
      </w:pPr>
    </w:p>
    <w:p w:rsidR="00A72B4D" w:rsidRDefault="00A72B4D" w:rsidP="00A25080">
      <w:pPr>
        <w:pStyle w:val="af8"/>
        <w:spacing w:line="360" w:lineRule="auto"/>
        <w:jc w:val="center"/>
        <w:rPr>
          <w:rFonts w:ascii="Times New Roman" w:hAnsi="Times New Roman" w:cs="Times New Roman"/>
          <w:sz w:val="24"/>
          <w:szCs w:val="24"/>
          <w:lang w:val="ru-RU"/>
        </w:rPr>
      </w:pPr>
    </w:p>
    <w:p w:rsidR="00A72B4D" w:rsidRDefault="00A72B4D" w:rsidP="00A25080">
      <w:pPr>
        <w:pStyle w:val="af8"/>
        <w:spacing w:line="360" w:lineRule="auto"/>
        <w:jc w:val="center"/>
        <w:rPr>
          <w:rFonts w:ascii="Times New Roman" w:hAnsi="Times New Roman" w:cs="Times New Roman"/>
          <w:sz w:val="24"/>
          <w:szCs w:val="24"/>
          <w:lang w:val="ru-RU"/>
        </w:rPr>
      </w:pPr>
    </w:p>
    <w:p w:rsidR="00A72B4D" w:rsidRDefault="00A72B4D" w:rsidP="00A25080">
      <w:pPr>
        <w:pStyle w:val="af8"/>
        <w:spacing w:line="360" w:lineRule="auto"/>
        <w:jc w:val="center"/>
        <w:rPr>
          <w:rFonts w:ascii="Times New Roman" w:hAnsi="Times New Roman" w:cs="Times New Roman"/>
          <w:sz w:val="24"/>
          <w:szCs w:val="24"/>
          <w:lang w:val="ru-RU"/>
        </w:rPr>
      </w:pPr>
    </w:p>
    <w:p w:rsidR="00A72B4D" w:rsidRDefault="00A72B4D" w:rsidP="00A25080">
      <w:pPr>
        <w:pStyle w:val="af8"/>
        <w:spacing w:line="360" w:lineRule="auto"/>
        <w:jc w:val="center"/>
        <w:rPr>
          <w:rFonts w:ascii="Times New Roman" w:hAnsi="Times New Roman" w:cs="Times New Roman"/>
          <w:sz w:val="24"/>
          <w:szCs w:val="24"/>
          <w:lang w:val="ru-RU"/>
        </w:rPr>
      </w:pPr>
    </w:p>
    <w:p w:rsidR="00A72B4D" w:rsidRDefault="00A72B4D" w:rsidP="00A25080">
      <w:pPr>
        <w:pStyle w:val="af8"/>
        <w:spacing w:line="360" w:lineRule="auto"/>
        <w:jc w:val="center"/>
        <w:rPr>
          <w:rFonts w:ascii="Times New Roman" w:hAnsi="Times New Roman" w:cs="Times New Roman"/>
          <w:sz w:val="24"/>
          <w:szCs w:val="24"/>
          <w:lang w:val="ru-RU"/>
        </w:rPr>
      </w:pPr>
    </w:p>
    <w:p w:rsidR="00A72B4D" w:rsidRDefault="00A72B4D" w:rsidP="00A25080">
      <w:pPr>
        <w:pStyle w:val="af8"/>
        <w:spacing w:line="360" w:lineRule="auto"/>
        <w:jc w:val="center"/>
        <w:rPr>
          <w:rFonts w:ascii="Times New Roman" w:hAnsi="Times New Roman" w:cs="Times New Roman"/>
          <w:sz w:val="24"/>
          <w:szCs w:val="24"/>
          <w:lang w:val="ru-RU"/>
        </w:rPr>
      </w:pPr>
    </w:p>
    <w:p w:rsidR="00A25080" w:rsidRPr="00A25080" w:rsidRDefault="00635AF1" w:rsidP="00A25080">
      <w:pPr>
        <w:pStyle w:val="af8"/>
        <w:spacing w:line="360" w:lineRule="auto"/>
        <w:jc w:val="center"/>
        <w:rPr>
          <w:rFonts w:ascii="Times New Roman" w:hAnsi="Times New Roman" w:cs="Times New Roman"/>
          <w:bCs/>
          <w:sz w:val="24"/>
          <w:szCs w:val="24"/>
          <w:lang w:val="ru-RU"/>
        </w:rPr>
      </w:pPr>
      <w:r w:rsidRPr="00FA4DA7">
        <w:rPr>
          <w:rFonts w:ascii="Times New Roman" w:hAnsi="Times New Roman" w:cs="Times New Roman"/>
          <w:sz w:val="24"/>
          <w:szCs w:val="24"/>
          <w:lang w:val="ru-RU"/>
        </w:rPr>
        <w:t>Рисунок 7</w:t>
      </w:r>
      <w:r w:rsidR="003B4716">
        <w:rPr>
          <w:sz w:val="24"/>
          <w:szCs w:val="24"/>
          <w:lang w:val="ru-RU"/>
        </w:rPr>
        <w:t>–</w:t>
      </w:r>
      <w:r w:rsidRPr="00FA4DA7">
        <w:rPr>
          <w:rFonts w:ascii="Times New Roman" w:hAnsi="Times New Roman" w:cs="Times New Roman"/>
          <w:sz w:val="24"/>
          <w:szCs w:val="24"/>
          <w:lang w:val="ru-RU"/>
        </w:rPr>
        <w:t xml:space="preserve"> Кинетика люминесценции </w:t>
      </w:r>
      <w:r w:rsidRPr="00FA4DA7">
        <w:rPr>
          <w:rFonts w:ascii="Times New Roman" w:hAnsi="Times New Roman" w:cs="Times New Roman"/>
          <w:sz w:val="24"/>
          <w:szCs w:val="24"/>
        </w:rPr>
        <w:sym w:font="Symbol" w:char="F061"/>
      </w:r>
      <w:r w:rsidRPr="00FA4DA7">
        <w:rPr>
          <w:rFonts w:ascii="Times New Roman" w:hAnsi="Times New Roman" w:cs="Times New Roman"/>
          <w:sz w:val="24"/>
          <w:szCs w:val="24"/>
          <w:lang w:val="ru-RU"/>
        </w:rPr>
        <w:t>-</w:t>
      </w:r>
      <w:r w:rsidRPr="00FA4DA7">
        <w:rPr>
          <w:rFonts w:ascii="Times New Roman" w:hAnsi="Times New Roman" w:cs="Times New Roman"/>
          <w:sz w:val="24"/>
          <w:szCs w:val="24"/>
        </w:rPr>
        <w:t>Al</w:t>
      </w:r>
      <w:r w:rsidRPr="00FA4DA7">
        <w:rPr>
          <w:rFonts w:ascii="Times New Roman" w:hAnsi="Times New Roman" w:cs="Times New Roman"/>
          <w:sz w:val="24"/>
          <w:szCs w:val="24"/>
          <w:vertAlign w:val="subscript"/>
          <w:lang w:val="ru-RU"/>
        </w:rPr>
        <w:t>2</w:t>
      </w:r>
      <w:r w:rsidRPr="00FA4DA7">
        <w:rPr>
          <w:rFonts w:ascii="Times New Roman" w:hAnsi="Times New Roman" w:cs="Times New Roman"/>
          <w:sz w:val="24"/>
          <w:szCs w:val="24"/>
        </w:rPr>
        <w:t>O</w:t>
      </w:r>
      <w:r w:rsidRPr="00FA4DA7">
        <w:rPr>
          <w:rFonts w:ascii="Times New Roman" w:hAnsi="Times New Roman" w:cs="Times New Roman"/>
          <w:sz w:val="24"/>
          <w:szCs w:val="24"/>
          <w:vertAlign w:val="subscript"/>
          <w:lang w:val="ru-RU"/>
        </w:rPr>
        <w:t xml:space="preserve">3 </w:t>
      </w:r>
      <w:r w:rsidRPr="00FA4DA7">
        <w:rPr>
          <w:rFonts w:ascii="Times New Roman" w:hAnsi="Times New Roman" w:cs="Times New Roman"/>
          <w:sz w:val="24"/>
          <w:szCs w:val="24"/>
          <w:lang w:val="ru-RU"/>
        </w:rPr>
        <w:t xml:space="preserve">при облучении ионами </w:t>
      </w:r>
      <w:r w:rsidRPr="00FA4DA7">
        <w:rPr>
          <w:rFonts w:ascii="Times New Roman" w:hAnsi="Times New Roman" w:cs="Times New Roman"/>
          <w:sz w:val="24"/>
          <w:szCs w:val="24"/>
          <w:vertAlign w:val="superscript"/>
          <w:lang w:val="ru-RU"/>
        </w:rPr>
        <w:t>12</w:t>
      </w:r>
      <w:r w:rsidRPr="00FA4DA7">
        <w:rPr>
          <w:rFonts w:ascii="Times New Roman" w:hAnsi="Times New Roman" w:cs="Times New Roman"/>
          <w:sz w:val="24"/>
          <w:szCs w:val="24"/>
        </w:rPr>
        <w:t>C</w:t>
      </w:r>
      <w:r w:rsidRPr="00FA4DA7">
        <w:rPr>
          <w:rFonts w:ascii="Times New Roman" w:hAnsi="Times New Roman" w:cs="Times New Roman"/>
          <w:sz w:val="24"/>
          <w:szCs w:val="24"/>
          <w:lang w:val="ru-RU"/>
        </w:rPr>
        <w:t xml:space="preserve"> (1,6 МэВ/нуклон),</w:t>
      </w:r>
      <w:r w:rsidRPr="00FA4DA7">
        <w:rPr>
          <w:rFonts w:ascii="Times New Roman" w:hAnsi="Times New Roman" w:cs="Times New Roman"/>
          <w:bCs/>
          <w:sz w:val="24"/>
          <w:szCs w:val="24"/>
          <w:vertAlign w:val="superscript"/>
          <w:lang w:val="ru-RU"/>
        </w:rPr>
        <w:t>132</w:t>
      </w:r>
      <w:r w:rsidRPr="00FA4DA7">
        <w:rPr>
          <w:rFonts w:ascii="Times New Roman" w:hAnsi="Times New Roman" w:cs="Times New Roman"/>
          <w:bCs/>
          <w:sz w:val="24"/>
          <w:szCs w:val="24"/>
        </w:rPr>
        <w:t>Xe</w:t>
      </w:r>
      <w:r w:rsidRPr="00FA4DA7">
        <w:rPr>
          <w:rFonts w:ascii="Times New Roman" w:hAnsi="Times New Roman" w:cs="Times New Roman"/>
          <w:bCs/>
          <w:sz w:val="24"/>
          <w:szCs w:val="24"/>
          <w:lang w:val="ru-RU"/>
        </w:rPr>
        <w:t xml:space="preserve"> и </w:t>
      </w:r>
      <w:r w:rsidRPr="00FA4DA7">
        <w:rPr>
          <w:rFonts w:ascii="Times New Roman" w:hAnsi="Times New Roman" w:cs="Times New Roman"/>
          <w:bCs/>
          <w:sz w:val="24"/>
          <w:szCs w:val="24"/>
        </w:rPr>
        <w:t>Ar</w:t>
      </w:r>
      <w:r w:rsidR="003B4716">
        <w:rPr>
          <w:rFonts w:ascii="Times New Roman" w:hAnsi="Times New Roman" w:cs="Times New Roman"/>
          <w:bCs/>
          <w:sz w:val="24"/>
          <w:szCs w:val="24"/>
          <w:lang w:val="ru-RU"/>
        </w:rPr>
        <w:t xml:space="preserve"> (1,2 МэВ/нуклон)</w:t>
      </w:r>
    </w:p>
    <w:p w:rsidR="00A25080" w:rsidRDefault="00A25080" w:rsidP="00FA4DA7">
      <w:pPr>
        <w:pStyle w:val="EFRE2018main"/>
        <w:spacing w:line="360" w:lineRule="auto"/>
        <w:ind w:firstLine="709"/>
        <w:rPr>
          <w:sz w:val="24"/>
          <w:szCs w:val="24"/>
          <w:lang w:val="ru-RU"/>
        </w:rPr>
      </w:pPr>
      <w:r w:rsidRPr="00FA4DA7">
        <w:rPr>
          <w:sz w:val="24"/>
          <w:szCs w:val="24"/>
          <w:lang w:val="ru-RU"/>
        </w:rPr>
        <w:lastRenderedPageBreak/>
        <w:t>Параметры этой стадии определяются уровнем удельных ионизационных потерь энергии. Наиболее вероятным процессом, ответственным за эту стадию, является рекомбинация носителей заряда непосредственно в области траектории быстрых тяжелых ионов</w:t>
      </w:r>
      <w:r w:rsidR="00A72B4D">
        <w:rPr>
          <w:sz w:val="24"/>
          <w:szCs w:val="24"/>
          <w:lang w:val="ru-RU"/>
        </w:rPr>
        <w:t xml:space="preserve"> </w:t>
      </w:r>
      <w:r w:rsidRPr="00FA4DA7">
        <w:rPr>
          <w:sz w:val="24"/>
          <w:szCs w:val="24"/>
          <w:lang w:val="ru-RU"/>
        </w:rPr>
        <w:t>[4].</w:t>
      </w:r>
    </w:p>
    <w:p w:rsidR="00635AF1" w:rsidRPr="00FA4DA7" w:rsidRDefault="00635AF1" w:rsidP="00FA4DA7">
      <w:pPr>
        <w:pStyle w:val="EFRE2018main"/>
        <w:spacing w:line="360" w:lineRule="auto"/>
        <w:ind w:firstLine="709"/>
        <w:rPr>
          <w:sz w:val="24"/>
          <w:szCs w:val="24"/>
          <w:lang w:val="ru-RU"/>
        </w:rPr>
      </w:pPr>
      <w:r w:rsidRPr="00FA4DA7">
        <w:rPr>
          <w:sz w:val="24"/>
          <w:szCs w:val="24"/>
          <w:lang w:val="ru-RU"/>
        </w:rPr>
        <w:t>Кривые затухания люминесценции в более широком временном интервале даны на</w:t>
      </w:r>
    </w:p>
    <w:p w:rsidR="00E161A4" w:rsidRDefault="00A72B4D" w:rsidP="003B4716">
      <w:pPr>
        <w:pStyle w:val="EFRE2018main"/>
        <w:spacing w:line="360" w:lineRule="auto"/>
        <w:ind w:firstLine="0"/>
        <w:rPr>
          <w:sz w:val="24"/>
          <w:szCs w:val="24"/>
          <w:lang w:val="ru-RU"/>
        </w:rPr>
      </w:pPr>
      <w:r>
        <w:rPr>
          <w:sz w:val="24"/>
          <w:szCs w:val="24"/>
          <w:lang w:val="ru-RU"/>
        </w:rPr>
        <w:t>р</w:t>
      </w:r>
      <w:r w:rsidR="00635AF1" w:rsidRPr="00FA4DA7">
        <w:rPr>
          <w:sz w:val="24"/>
          <w:szCs w:val="24"/>
          <w:lang w:val="ru-RU"/>
        </w:rPr>
        <w:t>исунке</w:t>
      </w:r>
      <w:r>
        <w:rPr>
          <w:sz w:val="24"/>
          <w:szCs w:val="24"/>
          <w:lang w:val="ru-RU"/>
        </w:rPr>
        <w:t xml:space="preserve"> </w:t>
      </w:r>
      <w:r w:rsidR="00635AF1" w:rsidRPr="00FA4DA7">
        <w:rPr>
          <w:sz w:val="24"/>
          <w:szCs w:val="24"/>
          <w:lang w:val="ru-RU"/>
        </w:rPr>
        <w:t>6. Как видно, кроме «быстрой» стадии в них наблюдаются компоненты τ</w:t>
      </w:r>
      <w:r w:rsidR="00635AF1" w:rsidRPr="00FA4DA7">
        <w:rPr>
          <w:sz w:val="24"/>
          <w:szCs w:val="24"/>
          <w:vertAlign w:val="subscript"/>
          <w:lang w:val="ru-RU"/>
        </w:rPr>
        <w:t>2</w:t>
      </w:r>
      <w:r w:rsidR="00635AF1" w:rsidRPr="00FA4DA7">
        <w:rPr>
          <w:sz w:val="24"/>
          <w:szCs w:val="24"/>
          <w:lang w:val="ru-RU"/>
        </w:rPr>
        <w:t>=1,8±0,1 нс и τ</w:t>
      </w:r>
      <w:r w:rsidR="00635AF1" w:rsidRPr="00FA4DA7">
        <w:rPr>
          <w:sz w:val="24"/>
          <w:szCs w:val="24"/>
          <w:vertAlign w:val="subscript"/>
          <w:lang w:val="ru-RU"/>
        </w:rPr>
        <w:t>3</w:t>
      </w:r>
      <w:r w:rsidR="003B4716">
        <w:rPr>
          <w:sz w:val="24"/>
          <w:szCs w:val="24"/>
          <w:lang w:val="ru-RU"/>
        </w:rPr>
        <w:t>=</w:t>
      </w:r>
      <w:r w:rsidR="00635AF1" w:rsidRPr="00FA4DA7">
        <w:rPr>
          <w:sz w:val="24"/>
          <w:szCs w:val="24"/>
          <w:lang w:val="ru-RU"/>
        </w:rPr>
        <w:t>54÷70 нс, впервые зарегистрированная нами в экспериментах по ионолюминесценции. Излучение со временем жизни τ</w:t>
      </w:r>
      <w:r w:rsidR="00635AF1" w:rsidRPr="00FA4DA7">
        <w:rPr>
          <w:sz w:val="24"/>
          <w:szCs w:val="24"/>
          <w:vertAlign w:val="subscript"/>
          <w:lang w:val="ru-RU"/>
        </w:rPr>
        <w:t>2</w:t>
      </w:r>
      <w:r w:rsidR="00635AF1" w:rsidRPr="00FA4DA7">
        <w:rPr>
          <w:sz w:val="24"/>
          <w:szCs w:val="24"/>
          <w:lang w:val="ru-RU"/>
        </w:rPr>
        <w:t xml:space="preserve"> ассоциируется с </w:t>
      </w:r>
      <w:r w:rsidR="00635AF1" w:rsidRPr="00FA4DA7">
        <w:rPr>
          <w:sz w:val="24"/>
          <w:szCs w:val="24"/>
        </w:rPr>
        <w:t>F</w:t>
      </w:r>
      <w:r w:rsidR="00635AF1" w:rsidRPr="00FA4DA7">
        <w:rPr>
          <w:sz w:val="24"/>
          <w:szCs w:val="24"/>
          <w:vertAlign w:val="superscript"/>
          <w:lang w:val="ru-RU"/>
        </w:rPr>
        <w:t>+</w:t>
      </w:r>
      <w:r w:rsidR="00635AF1" w:rsidRPr="00FA4DA7">
        <w:rPr>
          <w:sz w:val="24"/>
          <w:szCs w:val="24"/>
          <w:lang w:val="ru-RU"/>
        </w:rPr>
        <w:t xml:space="preserve">- центрами [5]. Литературные данные по третьей компоненте представлены только в одной работе, в которой изучалась катодолюминесценция </w:t>
      </w:r>
      <w:r w:rsidR="00635AF1" w:rsidRPr="00FA4DA7">
        <w:rPr>
          <w:rFonts w:eastAsia="BookmanOldStyle"/>
          <w:sz w:val="24"/>
          <w:szCs w:val="24"/>
          <w:lang w:val="ru-RU"/>
        </w:rPr>
        <w:t xml:space="preserve">неактивированного оксида алюминия </w:t>
      </w:r>
      <w:r w:rsidR="00635AF1" w:rsidRPr="00FA4DA7">
        <w:rPr>
          <w:sz w:val="24"/>
          <w:szCs w:val="24"/>
          <w:lang w:val="ru-RU"/>
        </w:rPr>
        <w:t xml:space="preserve">[6]. </w:t>
      </w:r>
    </w:p>
    <w:p w:rsidR="00635AF1" w:rsidRPr="00FA4DA7" w:rsidRDefault="00635AF1" w:rsidP="00E161A4">
      <w:pPr>
        <w:pStyle w:val="EFRE2018main"/>
        <w:spacing w:line="360" w:lineRule="auto"/>
        <w:ind w:firstLine="709"/>
        <w:rPr>
          <w:sz w:val="24"/>
          <w:szCs w:val="24"/>
          <w:lang w:val="ru-RU"/>
        </w:rPr>
      </w:pPr>
      <w:r w:rsidRPr="00FA4DA7">
        <w:rPr>
          <w:sz w:val="24"/>
          <w:szCs w:val="24"/>
          <w:lang w:val="ru-RU"/>
        </w:rPr>
        <w:t>Было высказано предположение, что так называемая Е-люминесценция с τ= от 280нс до 28 нс в интервале температур от 80К до 300К, регистрируемое в полосе с максимумом 3,8 эВ, может быть связана с рекомбинацией автолокализованных экситонов вблизи дефекта. Наши данные, полученные в разных спектральных диапазонах, также свидетельствуют, что излучение с постоянной времени затухания τ</w:t>
      </w:r>
      <w:r w:rsidRPr="00FA4DA7">
        <w:rPr>
          <w:sz w:val="24"/>
          <w:szCs w:val="24"/>
          <w:vertAlign w:val="subscript"/>
          <w:lang w:val="ru-RU"/>
        </w:rPr>
        <w:t>3</w:t>
      </w:r>
      <w:r w:rsidRPr="00FA4DA7">
        <w:rPr>
          <w:sz w:val="24"/>
          <w:szCs w:val="24"/>
          <w:lang w:val="ru-RU"/>
        </w:rPr>
        <w:t xml:space="preserve"> детекти</w:t>
      </w:r>
      <w:r w:rsidR="00A72B4D">
        <w:rPr>
          <w:sz w:val="24"/>
          <w:szCs w:val="24"/>
          <w:lang w:val="ru-RU"/>
        </w:rPr>
        <w:t>руется в диапазоне 300-400 нм (Р</w:t>
      </w:r>
      <w:r w:rsidRPr="00FA4DA7">
        <w:rPr>
          <w:sz w:val="24"/>
          <w:szCs w:val="24"/>
          <w:lang w:val="ru-RU"/>
        </w:rPr>
        <w:t xml:space="preserve">ис. 8). </w:t>
      </w:r>
    </w:p>
    <w:p w:rsidR="00635AF1" w:rsidRPr="00FA4DA7" w:rsidRDefault="00A25080" w:rsidP="00A25080">
      <w:pPr>
        <w:pStyle w:val="EFRE2018main"/>
        <w:spacing w:line="360" w:lineRule="auto"/>
        <w:ind w:firstLine="0"/>
        <w:jc w:val="center"/>
        <w:rPr>
          <w:sz w:val="24"/>
          <w:szCs w:val="24"/>
          <w:lang w:val="ru-RU"/>
        </w:rPr>
      </w:pPr>
      <w:r>
        <w:rPr>
          <w:noProof/>
          <w:sz w:val="24"/>
          <w:szCs w:val="24"/>
          <w:lang w:val="ru-RU"/>
        </w:rPr>
        <w:drawing>
          <wp:inline distT="0" distB="0" distL="0" distR="0">
            <wp:extent cx="3888188" cy="331080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rotWithShape="1">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935" t="8430" r="11094" b="4781"/>
                    <a:stretch/>
                  </pic:blipFill>
                  <pic:spPr bwMode="auto">
                    <a:xfrm>
                      <a:off x="0" y="0"/>
                      <a:ext cx="3890115" cy="331244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35AF1" w:rsidRPr="00FA4DA7" w:rsidRDefault="00635AF1" w:rsidP="00E161A4">
      <w:pPr>
        <w:pStyle w:val="af8"/>
        <w:spacing w:line="360" w:lineRule="auto"/>
        <w:jc w:val="center"/>
        <w:rPr>
          <w:rFonts w:ascii="Times New Roman" w:hAnsi="Times New Roman" w:cs="Times New Roman"/>
          <w:sz w:val="24"/>
          <w:szCs w:val="24"/>
          <w:lang w:val="ru-RU"/>
        </w:rPr>
      </w:pPr>
      <w:r w:rsidRPr="00FA4DA7">
        <w:rPr>
          <w:rFonts w:ascii="Times New Roman" w:hAnsi="Times New Roman" w:cs="Times New Roman"/>
          <w:sz w:val="24"/>
          <w:szCs w:val="24"/>
          <w:lang w:val="ru-RU"/>
        </w:rPr>
        <w:t>Рисунок 8</w:t>
      </w:r>
      <w:r w:rsidR="00E161A4">
        <w:rPr>
          <w:sz w:val="24"/>
          <w:szCs w:val="24"/>
          <w:lang w:val="ru-RU"/>
        </w:rPr>
        <w:t>–</w:t>
      </w:r>
      <w:r w:rsidRPr="00FA4DA7">
        <w:rPr>
          <w:rFonts w:ascii="Times New Roman" w:hAnsi="Times New Roman" w:cs="Times New Roman"/>
          <w:sz w:val="24"/>
          <w:szCs w:val="24"/>
          <w:lang w:val="ru-RU"/>
        </w:rPr>
        <w:t xml:space="preserve"> Кинетика люминесценции </w:t>
      </w:r>
      <w:r w:rsidRPr="00FA4DA7">
        <w:rPr>
          <w:rFonts w:ascii="Times New Roman" w:hAnsi="Times New Roman" w:cs="Times New Roman"/>
          <w:sz w:val="24"/>
          <w:szCs w:val="24"/>
        </w:rPr>
        <w:sym w:font="Symbol" w:char="F061"/>
      </w:r>
      <w:r w:rsidRPr="00FA4DA7">
        <w:rPr>
          <w:rFonts w:ascii="Times New Roman" w:hAnsi="Times New Roman" w:cs="Times New Roman"/>
          <w:sz w:val="24"/>
          <w:szCs w:val="24"/>
          <w:lang w:val="ru-RU"/>
        </w:rPr>
        <w:t>-</w:t>
      </w:r>
      <w:r w:rsidRPr="00FA4DA7">
        <w:rPr>
          <w:rFonts w:ascii="Times New Roman" w:hAnsi="Times New Roman" w:cs="Times New Roman"/>
          <w:sz w:val="24"/>
          <w:szCs w:val="24"/>
        </w:rPr>
        <w:t>Al</w:t>
      </w:r>
      <w:r w:rsidRPr="00FA4DA7">
        <w:rPr>
          <w:rFonts w:ascii="Times New Roman" w:hAnsi="Times New Roman" w:cs="Times New Roman"/>
          <w:sz w:val="24"/>
          <w:szCs w:val="24"/>
          <w:vertAlign w:val="subscript"/>
          <w:lang w:val="ru-RU"/>
        </w:rPr>
        <w:t>2</w:t>
      </w:r>
      <w:r w:rsidRPr="00FA4DA7">
        <w:rPr>
          <w:rFonts w:ascii="Times New Roman" w:hAnsi="Times New Roman" w:cs="Times New Roman"/>
          <w:sz w:val="24"/>
          <w:szCs w:val="24"/>
        </w:rPr>
        <w:t>O</w:t>
      </w:r>
      <w:r w:rsidRPr="00FA4DA7">
        <w:rPr>
          <w:rFonts w:ascii="Times New Roman" w:hAnsi="Times New Roman" w:cs="Times New Roman"/>
          <w:sz w:val="24"/>
          <w:szCs w:val="24"/>
          <w:vertAlign w:val="subscript"/>
          <w:lang w:val="ru-RU"/>
        </w:rPr>
        <w:t xml:space="preserve">3 </w:t>
      </w:r>
      <w:r w:rsidRPr="00FA4DA7">
        <w:rPr>
          <w:rFonts w:ascii="Times New Roman" w:hAnsi="Times New Roman" w:cs="Times New Roman"/>
          <w:sz w:val="24"/>
          <w:szCs w:val="24"/>
          <w:lang w:val="ru-RU"/>
        </w:rPr>
        <w:t xml:space="preserve">в разных областях спектра.Облучение ионами </w:t>
      </w:r>
      <w:r w:rsidRPr="00FA4DA7">
        <w:rPr>
          <w:rFonts w:ascii="Times New Roman" w:hAnsi="Times New Roman" w:cs="Times New Roman"/>
          <w:bCs/>
          <w:sz w:val="24"/>
          <w:szCs w:val="24"/>
          <w:vertAlign w:val="superscript"/>
          <w:lang w:val="ru-RU"/>
        </w:rPr>
        <w:t>132</w:t>
      </w:r>
      <w:r w:rsidRPr="00FA4DA7">
        <w:rPr>
          <w:rFonts w:ascii="Times New Roman" w:hAnsi="Times New Roman" w:cs="Times New Roman"/>
          <w:bCs/>
          <w:sz w:val="24"/>
          <w:szCs w:val="24"/>
        </w:rPr>
        <w:t>Xe</w:t>
      </w:r>
      <w:r w:rsidR="007528DD" w:rsidRPr="00FA4DA7">
        <w:rPr>
          <w:rFonts w:ascii="Times New Roman" w:hAnsi="Times New Roman" w:cs="Times New Roman"/>
          <w:bCs/>
          <w:sz w:val="24"/>
          <w:szCs w:val="24"/>
          <w:lang w:val="ru-RU"/>
        </w:rPr>
        <w:t xml:space="preserve"> (1,2 МэВ/нуклон)</w:t>
      </w:r>
    </w:p>
    <w:p w:rsidR="00635AF1" w:rsidRPr="00FA4DA7" w:rsidRDefault="00635AF1" w:rsidP="00FA4DA7">
      <w:pPr>
        <w:pStyle w:val="EFRE2018main"/>
        <w:spacing w:line="360" w:lineRule="auto"/>
        <w:ind w:firstLine="709"/>
        <w:rPr>
          <w:sz w:val="24"/>
          <w:szCs w:val="24"/>
          <w:lang w:val="ru-RU"/>
        </w:rPr>
      </w:pPr>
    </w:p>
    <w:p w:rsidR="00635AF1" w:rsidRPr="00FA4DA7" w:rsidRDefault="003F7B43" w:rsidP="00E161A4">
      <w:pPr>
        <w:pStyle w:val="EFRE2018main"/>
        <w:spacing w:line="360" w:lineRule="auto"/>
        <w:ind w:firstLine="709"/>
        <w:rPr>
          <w:sz w:val="24"/>
          <w:szCs w:val="24"/>
          <w:lang w:val="ru-RU"/>
        </w:rPr>
      </w:pPr>
      <w:r w:rsidRPr="003F7B43">
        <w:rPr>
          <w:noProof/>
          <w:sz w:val="24"/>
          <w:szCs w:val="24"/>
        </w:rPr>
        <w:pict>
          <v:shape id="_x0000_s1099" type="#_x0000_t75" style="position:absolute;left:0;text-align:left;margin-left:64pt;margin-top:161.75pt;width:358.65pt;height:244.35pt;z-index:-251570688">
            <v:imagedata r:id="rId21" o:title=""/>
          </v:shape>
        </w:pict>
      </w:r>
      <w:r w:rsidR="00635AF1" w:rsidRPr="00FA4DA7">
        <w:rPr>
          <w:sz w:val="24"/>
          <w:szCs w:val="24"/>
          <w:lang w:val="ru-RU"/>
        </w:rPr>
        <w:t xml:space="preserve">Эксперименты, проведенные на монокристаллах </w:t>
      </w:r>
      <w:r w:rsidR="00635AF1" w:rsidRPr="00FA4DA7">
        <w:rPr>
          <w:sz w:val="24"/>
          <w:szCs w:val="24"/>
        </w:rPr>
        <w:t>MgO</w:t>
      </w:r>
      <w:r w:rsidR="00635AF1" w:rsidRPr="00FA4DA7">
        <w:rPr>
          <w:sz w:val="24"/>
          <w:szCs w:val="24"/>
          <w:lang w:val="ru-RU"/>
        </w:rPr>
        <w:t xml:space="preserve">, показали, что в кривых затухания люминесценции наблюдаются компоненты длительностью, зависящей от уровня электронного торможения. Так, для ионов ксенона они составляют ~0,2 мкс и ~ 100 мкс </w:t>
      </w:r>
      <w:r w:rsidR="00A72B4D">
        <w:rPr>
          <w:sz w:val="24"/>
          <w:szCs w:val="24"/>
          <w:lang w:val="ru-RU"/>
        </w:rPr>
        <w:lastRenderedPageBreak/>
        <w:t>(Р</w:t>
      </w:r>
      <w:r w:rsidR="00635AF1" w:rsidRPr="00FA4DA7">
        <w:rPr>
          <w:sz w:val="24"/>
          <w:szCs w:val="24"/>
          <w:lang w:val="ru-RU"/>
        </w:rPr>
        <w:t>ис. 9-11), в настоящее время проводится работа по установлению природы этих компонент и зависимости от условий облучения, в частности, в более широком интервале удельных ионизационных потерь энергии. Было установлено, что данные компоненты отсутствуют в предварительно облученном кристалле, как видно из рис. 9, что указывает на то, что они не связаны с радиационными повреждениями, а обусловлены примесями</w:t>
      </w:r>
      <w:r w:rsidR="00E161A4">
        <w:rPr>
          <w:sz w:val="24"/>
          <w:szCs w:val="24"/>
          <w:lang w:val="ru-RU"/>
        </w:rPr>
        <w:t>.</w:t>
      </w:r>
    </w:p>
    <w:p w:rsidR="007528DD" w:rsidRDefault="00A25080" w:rsidP="00A25080">
      <w:pPr>
        <w:spacing w:after="0" w:line="36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extent cx="3986976" cy="298969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rotWithShape="1">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03" t="7149" r="11474" b="4328"/>
                    <a:stretch/>
                  </pic:blipFill>
                  <pic:spPr bwMode="auto">
                    <a:xfrm>
                      <a:off x="0" y="0"/>
                      <a:ext cx="3992629" cy="299392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2B4D" w:rsidRPr="00A72B4D" w:rsidRDefault="00A72B4D" w:rsidP="00A25080">
      <w:pPr>
        <w:spacing w:after="0" w:line="360" w:lineRule="auto"/>
        <w:jc w:val="center"/>
        <w:rPr>
          <w:rFonts w:ascii="Times New Roman" w:eastAsia="Times New Roman" w:hAnsi="Times New Roman" w:cs="Times New Roman"/>
          <w:sz w:val="24"/>
          <w:szCs w:val="24"/>
          <w:lang w:val="kk-KZ"/>
        </w:rPr>
      </w:pPr>
    </w:p>
    <w:p w:rsidR="00A25080" w:rsidRDefault="007528DD" w:rsidP="00A25080">
      <w:pPr>
        <w:pStyle w:val="af8"/>
        <w:spacing w:line="360" w:lineRule="auto"/>
        <w:jc w:val="center"/>
        <w:rPr>
          <w:rFonts w:ascii="Times New Roman" w:hAnsi="Times New Roman" w:cs="Times New Roman"/>
          <w:sz w:val="24"/>
          <w:szCs w:val="24"/>
          <w:lang w:val="ru-RU"/>
        </w:rPr>
      </w:pPr>
      <w:r w:rsidRPr="00FA4DA7">
        <w:rPr>
          <w:rFonts w:ascii="Times New Roman" w:hAnsi="Times New Roman" w:cs="Times New Roman"/>
          <w:sz w:val="24"/>
          <w:szCs w:val="24"/>
          <w:lang w:val="ru-RU"/>
        </w:rPr>
        <w:t xml:space="preserve">Рисунок 9 – Кривая затухания люминесцеции </w:t>
      </w:r>
      <w:r w:rsidRPr="00FA4DA7">
        <w:rPr>
          <w:rFonts w:ascii="Times New Roman" w:hAnsi="Times New Roman" w:cs="Times New Roman"/>
          <w:sz w:val="24"/>
          <w:szCs w:val="24"/>
        </w:rPr>
        <w:t>MgO</w:t>
      </w:r>
      <w:r w:rsidRPr="00FA4DA7">
        <w:rPr>
          <w:rFonts w:ascii="Times New Roman" w:hAnsi="Times New Roman" w:cs="Times New Roman"/>
          <w:sz w:val="24"/>
          <w:szCs w:val="24"/>
          <w:lang w:val="ru-RU"/>
        </w:rPr>
        <w:t xml:space="preserve">, генерируемой ионами </w:t>
      </w:r>
    </w:p>
    <w:p w:rsidR="00220858" w:rsidRDefault="007528DD" w:rsidP="00961234">
      <w:pPr>
        <w:pStyle w:val="af8"/>
        <w:spacing w:line="360" w:lineRule="auto"/>
        <w:jc w:val="center"/>
        <w:rPr>
          <w:rFonts w:ascii="Times New Roman" w:hAnsi="Times New Roman" w:cs="Times New Roman"/>
          <w:bCs/>
          <w:sz w:val="24"/>
          <w:szCs w:val="24"/>
          <w:lang w:val="ru-RU"/>
        </w:rPr>
      </w:pPr>
      <w:r w:rsidRPr="00FA4DA7">
        <w:rPr>
          <w:rFonts w:ascii="Times New Roman" w:hAnsi="Times New Roman" w:cs="Times New Roman"/>
          <w:bCs/>
          <w:sz w:val="24"/>
          <w:szCs w:val="24"/>
          <w:vertAlign w:val="superscript"/>
          <w:lang w:val="ru-RU"/>
        </w:rPr>
        <w:t>132</w:t>
      </w:r>
      <w:r w:rsidRPr="00FA4DA7">
        <w:rPr>
          <w:rFonts w:ascii="Times New Roman" w:hAnsi="Times New Roman" w:cs="Times New Roman"/>
          <w:bCs/>
          <w:sz w:val="24"/>
          <w:szCs w:val="24"/>
        </w:rPr>
        <w:t>Xe</w:t>
      </w:r>
      <w:r w:rsidRPr="00FA4DA7">
        <w:rPr>
          <w:rFonts w:ascii="Times New Roman" w:hAnsi="Times New Roman" w:cs="Times New Roman"/>
          <w:bCs/>
          <w:sz w:val="24"/>
          <w:szCs w:val="24"/>
          <w:lang w:val="ru-RU"/>
        </w:rPr>
        <w:t xml:space="preserve"> (1,2 МэВ/нуклон)</w:t>
      </w:r>
    </w:p>
    <w:p w:rsidR="00A72B4D" w:rsidRPr="00961234" w:rsidRDefault="00A72B4D" w:rsidP="00961234">
      <w:pPr>
        <w:pStyle w:val="af8"/>
        <w:spacing w:line="360" w:lineRule="auto"/>
        <w:jc w:val="center"/>
        <w:rPr>
          <w:rFonts w:ascii="Times New Roman" w:hAnsi="Times New Roman" w:cs="Times New Roman"/>
          <w:sz w:val="24"/>
          <w:szCs w:val="24"/>
          <w:lang w:val="ru-RU"/>
        </w:rPr>
      </w:pPr>
    </w:p>
    <w:p w:rsidR="00220858" w:rsidRDefault="003F7B43" w:rsidP="00961234">
      <w:pPr>
        <w:spacing w:after="0" w:line="360" w:lineRule="auto"/>
        <w:jc w:val="center"/>
        <w:rPr>
          <w:rFonts w:ascii="Times New Roman" w:eastAsia="Times New Roman" w:hAnsi="Times New Roman" w:cs="Times New Roman"/>
          <w:sz w:val="24"/>
          <w:szCs w:val="24"/>
        </w:rPr>
      </w:pPr>
      <w:r w:rsidRPr="003F7B43">
        <w:rPr>
          <w:rFonts w:ascii="Times New Roman" w:hAnsi="Times New Roman" w:cs="Times New Roman"/>
          <w:sz w:val="24"/>
          <w:szCs w:val="24"/>
        </w:rPr>
        <w:pict>
          <v:shape id="_x0000_s1316" type="#_x0000_t75" style="position:absolute;left:0;text-align:left;margin-left:96.7pt;margin-top:430.65pt;width:464.8pt;height:325.8pt;z-index:-251418112">
            <v:imagedata r:id="rId21" o:title=""/>
          </v:shape>
          <o:OLEObject Type="Embed" ProgID="Origin50.Graph" ShapeID="_x0000_s1316" DrawAspect="Content" ObjectID="_1665256636" r:id="rId23"/>
        </w:pict>
      </w:r>
      <w:r w:rsidR="00961234">
        <w:rPr>
          <w:rFonts w:ascii="Times New Roman" w:eastAsia="Times New Roman" w:hAnsi="Times New Roman" w:cs="Times New Roman"/>
          <w:noProof/>
          <w:sz w:val="24"/>
          <w:szCs w:val="24"/>
        </w:rPr>
        <w:drawing>
          <wp:inline distT="0" distB="0" distL="0" distR="0">
            <wp:extent cx="4063117" cy="268754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rotWithShape="1">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529" t="9405" r="10864" b="4222"/>
                    <a:stretch/>
                  </pic:blipFill>
                  <pic:spPr bwMode="auto">
                    <a:xfrm>
                      <a:off x="0" y="0"/>
                      <a:ext cx="4063226" cy="268761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61234" w:rsidRPr="00FA4DA7" w:rsidRDefault="00961234" w:rsidP="00961234">
      <w:pPr>
        <w:spacing w:after="0" w:line="360" w:lineRule="auto"/>
        <w:jc w:val="center"/>
        <w:rPr>
          <w:rFonts w:ascii="Times New Roman" w:eastAsia="Times New Roman" w:hAnsi="Times New Roman" w:cs="Times New Roman"/>
          <w:sz w:val="24"/>
          <w:szCs w:val="24"/>
        </w:rPr>
      </w:pPr>
    </w:p>
    <w:p w:rsidR="00A72B4D" w:rsidRDefault="007528DD" w:rsidP="00FA4DA7">
      <w:pPr>
        <w:pStyle w:val="af8"/>
        <w:spacing w:line="360" w:lineRule="auto"/>
        <w:ind w:firstLine="709"/>
        <w:jc w:val="center"/>
        <w:rPr>
          <w:rFonts w:ascii="Times New Roman" w:hAnsi="Times New Roman" w:cs="Times New Roman"/>
          <w:sz w:val="24"/>
          <w:szCs w:val="24"/>
          <w:lang w:val="ru-RU"/>
        </w:rPr>
      </w:pPr>
      <w:r w:rsidRPr="00FA4DA7">
        <w:rPr>
          <w:rFonts w:ascii="Times New Roman" w:hAnsi="Times New Roman" w:cs="Times New Roman"/>
          <w:sz w:val="24"/>
          <w:szCs w:val="24"/>
          <w:lang w:val="ru-RU"/>
        </w:rPr>
        <w:t xml:space="preserve">Рисунок 10 </w:t>
      </w:r>
      <w:r w:rsidR="00E161A4" w:rsidRPr="00FA4DA7">
        <w:rPr>
          <w:rFonts w:ascii="Times New Roman" w:hAnsi="Times New Roman" w:cs="Times New Roman"/>
          <w:sz w:val="24"/>
          <w:szCs w:val="24"/>
          <w:lang w:val="ru-RU"/>
        </w:rPr>
        <w:t>–</w:t>
      </w:r>
      <w:r w:rsidRPr="00FA4DA7">
        <w:rPr>
          <w:rFonts w:ascii="Times New Roman" w:hAnsi="Times New Roman" w:cs="Times New Roman"/>
          <w:sz w:val="24"/>
          <w:szCs w:val="24"/>
          <w:lang w:val="ru-RU"/>
        </w:rPr>
        <w:t xml:space="preserve"> Кинетика люминесценции </w:t>
      </w:r>
      <w:r w:rsidRPr="00FA4DA7">
        <w:rPr>
          <w:rFonts w:ascii="Times New Roman" w:hAnsi="Times New Roman" w:cs="Times New Roman"/>
          <w:sz w:val="24"/>
          <w:szCs w:val="24"/>
        </w:rPr>
        <w:t>MgO</w:t>
      </w:r>
      <w:r w:rsidRPr="00FA4DA7">
        <w:rPr>
          <w:rFonts w:ascii="Times New Roman" w:hAnsi="Times New Roman" w:cs="Times New Roman"/>
          <w:sz w:val="24"/>
          <w:szCs w:val="24"/>
          <w:lang w:val="ru-RU"/>
        </w:rPr>
        <w:t xml:space="preserve">, генерируемой ионами </w:t>
      </w:r>
    </w:p>
    <w:p w:rsidR="007528DD" w:rsidRPr="00FA4DA7" w:rsidRDefault="007528DD" w:rsidP="00FA4DA7">
      <w:pPr>
        <w:pStyle w:val="af8"/>
        <w:spacing w:line="360" w:lineRule="auto"/>
        <w:ind w:firstLine="709"/>
        <w:jc w:val="center"/>
        <w:rPr>
          <w:rFonts w:ascii="Times New Roman" w:hAnsi="Times New Roman" w:cs="Times New Roman"/>
          <w:sz w:val="24"/>
          <w:szCs w:val="24"/>
          <w:lang w:val="ru-RU"/>
        </w:rPr>
      </w:pPr>
      <w:r w:rsidRPr="00FA4DA7">
        <w:rPr>
          <w:rFonts w:ascii="Times New Roman" w:hAnsi="Times New Roman" w:cs="Times New Roman"/>
          <w:bCs/>
          <w:sz w:val="24"/>
          <w:szCs w:val="24"/>
          <w:vertAlign w:val="superscript"/>
          <w:lang w:val="ru-RU"/>
        </w:rPr>
        <w:t>132</w:t>
      </w:r>
      <w:r w:rsidRPr="00FA4DA7">
        <w:rPr>
          <w:rFonts w:ascii="Times New Roman" w:hAnsi="Times New Roman" w:cs="Times New Roman"/>
          <w:bCs/>
          <w:sz w:val="24"/>
          <w:szCs w:val="24"/>
        </w:rPr>
        <w:t>Xe</w:t>
      </w:r>
      <w:r w:rsidRPr="00FA4DA7">
        <w:rPr>
          <w:rFonts w:ascii="Times New Roman" w:hAnsi="Times New Roman" w:cs="Times New Roman"/>
          <w:bCs/>
          <w:sz w:val="24"/>
          <w:szCs w:val="24"/>
          <w:lang w:val="ru-RU"/>
        </w:rPr>
        <w:t xml:space="preserve"> и </w:t>
      </w:r>
      <w:r w:rsidRPr="00FA4DA7">
        <w:rPr>
          <w:rFonts w:ascii="Times New Roman" w:hAnsi="Times New Roman" w:cs="Times New Roman"/>
          <w:bCs/>
          <w:sz w:val="24"/>
          <w:szCs w:val="24"/>
          <w:vertAlign w:val="superscript"/>
          <w:lang w:val="ru-RU"/>
        </w:rPr>
        <w:t>40</w:t>
      </w:r>
      <w:r w:rsidRPr="00FA4DA7">
        <w:rPr>
          <w:rFonts w:ascii="Times New Roman" w:hAnsi="Times New Roman" w:cs="Times New Roman"/>
          <w:bCs/>
          <w:sz w:val="24"/>
          <w:szCs w:val="24"/>
        </w:rPr>
        <w:t>Ar</w:t>
      </w:r>
      <w:r w:rsidRPr="00FA4DA7">
        <w:rPr>
          <w:rFonts w:ascii="Times New Roman" w:hAnsi="Times New Roman" w:cs="Times New Roman"/>
          <w:bCs/>
          <w:sz w:val="24"/>
          <w:szCs w:val="24"/>
          <w:lang w:val="ru-RU"/>
        </w:rPr>
        <w:t>(1,2 МэВ/нуклон)</w:t>
      </w:r>
    </w:p>
    <w:p w:rsidR="00220858" w:rsidRPr="00A72B4D" w:rsidRDefault="00220858" w:rsidP="00FA4DA7">
      <w:pPr>
        <w:spacing w:after="0" w:line="360" w:lineRule="auto"/>
        <w:ind w:firstLine="709"/>
        <w:rPr>
          <w:rFonts w:ascii="Times New Roman" w:eastAsia="Times New Roman" w:hAnsi="Times New Roman" w:cs="Times New Roman"/>
          <w:sz w:val="24"/>
          <w:szCs w:val="24"/>
          <w:lang w:val="kk-KZ"/>
        </w:rPr>
      </w:pPr>
    </w:p>
    <w:p w:rsidR="007528DD" w:rsidRDefault="00961234" w:rsidP="00961234">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515705" cy="254441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rotWithShape="1">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90" t="10982" r="11868" b="5293"/>
                    <a:stretch/>
                  </pic:blipFill>
                  <pic:spPr bwMode="auto">
                    <a:xfrm>
                      <a:off x="0" y="0"/>
                      <a:ext cx="3517310" cy="254557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61234" w:rsidRPr="00FA4DA7" w:rsidRDefault="00961234" w:rsidP="00961234">
      <w:pPr>
        <w:spacing w:after="0" w:line="360" w:lineRule="auto"/>
        <w:jc w:val="center"/>
        <w:rPr>
          <w:rFonts w:ascii="Times New Roman" w:eastAsia="Times New Roman" w:hAnsi="Times New Roman" w:cs="Times New Roman"/>
          <w:sz w:val="24"/>
          <w:szCs w:val="24"/>
        </w:rPr>
      </w:pPr>
    </w:p>
    <w:p w:rsidR="00A72B4D" w:rsidRDefault="007528DD" w:rsidP="00FA4DA7">
      <w:pPr>
        <w:pStyle w:val="af8"/>
        <w:spacing w:line="360" w:lineRule="auto"/>
        <w:ind w:firstLine="709"/>
        <w:jc w:val="center"/>
        <w:rPr>
          <w:rFonts w:ascii="Times New Roman" w:hAnsi="Times New Roman" w:cs="Times New Roman"/>
          <w:bCs/>
          <w:sz w:val="24"/>
          <w:szCs w:val="24"/>
          <w:vertAlign w:val="superscript"/>
          <w:lang w:val="ru-RU"/>
        </w:rPr>
      </w:pPr>
      <w:r w:rsidRPr="00FA4DA7">
        <w:rPr>
          <w:rFonts w:ascii="Times New Roman" w:hAnsi="Times New Roman" w:cs="Times New Roman"/>
          <w:sz w:val="24"/>
          <w:szCs w:val="24"/>
          <w:lang w:val="ru-RU"/>
        </w:rPr>
        <w:t xml:space="preserve">Рисунок 11 – Кинетика люминесценции </w:t>
      </w:r>
      <w:r w:rsidRPr="00FA4DA7">
        <w:rPr>
          <w:rFonts w:ascii="Times New Roman" w:hAnsi="Times New Roman" w:cs="Times New Roman"/>
          <w:sz w:val="24"/>
          <w:szCs w:val="24"/>
        </w:rPr>
        <w:t>MgO</w:t>
      </w:r>
      <w:r w:rsidRPr="00FA4DA7">
        <w:rPr>
          <w:rFonts w:ascii="Times New Roman" w:hAnsi="Times New Roman" w:cs="Times New Roman"/>
          <w:sz w:val="24"/>
          <w:szCs w:val="24"/>
          <w:lang w:val="ru-RU"/>
        </w:rPr>
        <w:t xml:space="preserve">, облученного ионами </w:t>
      </w:r>
      <w:r w:rsidRPr="00FA4DA7">
        <w:rPr>
          <w:rFonts w:ascii="Times New Roman" w:hAnsi="Times New Roman" w:cs="Times New Roman"/>
          <w:bCs/>
          <w:sz w:val="24"/>
          <w:szCs w:val="24"/>
          <w:vertAlign w:val="superscript"/>
          <w:lang w:val="ru-RU"/>
        </w:rPr>
        <w:t>1</w:t>
      </w:r>
    </w:p>
    <w:p w:rsidR="007528DD" w:rsidRPr="00A72B4D" w:rsidRDefault="007528DD" w:rsidP="00A72B4D">
      <w:pPr>
        <w:pStyle w:val="af8"/>
        <w:spacing w:line="360" w:lineRule="auto"/>
        <w:ind w:firstLine="709"/>
        <w:jc w:val="center"/>
        <w:rPr>
          <w:rFonts w:ascii="Times New Roman" w:hAnsi="Times New Roman" w:cs="Times New Roman"/>
          <w:bCs/>
          <w:sz w:val="24"/>
          <w:szCs w:val="24"/>
          <w:lang w:val="ru-RU"/>
        </w:rPr>
      </w:pPr>
      <w:r w:rsidRPr="00FA4DA7">
        <w:rPr>
          <w:rFonts w:ascii="Times New Roman" w:hAnsi="Times New Roman" w:cs="Times New Roman"/>
          <w:bCs/>
          <w:sz w:val="24"/>
          <w:szCs w:val="24"/>
          <w:vertAlign w:val="superscript"/>
          <w:lang w:val="ru-RU"/>
        </w:rPr>
        <w:t>32</w:t>
      </w:r>
      <w:r w:rsidRPr="00FA4DA7">
        <w:rPr>
          <w:rFonts w:ascii="Times New Roman" w:hAnsi="Times New Roman" w:cs="Times New Roman"/>
          <w:bCs/>
          <w:sz w:val="24"/>
          <w:szCs w:val="24"/>
        </w:rPr>
        <w:t>Xe</w:t>
      </w:r>
      <w:r w:rsidRPr="00FA4DA7">
        <w:rPr>
          <w:rFonts w:ascii="Times New Roman" w:hAnsi="Times New Roman" w:cs="Times New Roman"/>
          <w:bCs/>
          <w:sz w:val="24"/>
          <w:szCs w:val="24"/>
          <w:lang w:val="ru-RU"/>
        </w:rPr>
        <w:t xml:space="preserve"> (1,2</w:t>
      </w:r>
      <w:r w:rsidR="00A72B4D">
        <w:rPr>
          <w:rFonts w:ascii="Times New Roman" w:hAnsi="Times New Roman" w:cs="Times New Roman"/>
          <w:bCs/>
          <w:sz w:val="24"/>
          <w:szCs w:val="24"/>
          <w:lang w:val="ru-RU"/>
        </w:rPr>
        <w:t xml:space="preserve"> </w:t>
      </w:r>
      <w:r w:rsidRPr="00FA4DA7">
        <w:rPr>
          <w:rFonts w:ascii="Times New Roman" w:hAnsi="Times New Roman" w:cs="Times New Roman"/>
          <w:bCs/>
          <w:sz w:val="24"/>
          <w:szCs w:val="24"/>
          <w:lang w:val="ru-RU"/>
        </w:rPr>
        <w:t>МэВ/нуклон) до флюенса 2,28×10</w:t>
      </w:r>
      <w:r w:rsidRPr="00FA4DA7">
        <w:rPr>
          <w:rFonts w:ascii="Times New Roman" w:hAnsi="Times New Roman" w:cs="Times New Roman"/>
          <w:bCs/>
          <w:sz w:val="24"/>
          <w:szCs w:val="24"/>
          <w:vertAlign w:val="superscript"/>
          <w:lang w:val="ru-RU"/>
        </w:rPr>
        <w:t>13</w:t>
      </w:r>
      <w:r w:rsidRPr="00FA4DA7">
        <w:rPr>
          <w:rFonts w:ascii="Times New Roman" w:hAnsi="Times New Roman" w:cs="Times New Roman"/>
          <w:bCs/>
          <w:sz w:val="24"/>
          <w:szCs w:val="24"/>
          <w:lang w:val="ru-RU"/>
        </w:rPr>
        <w:t xml:space="preserve"> см</w:t>
      </w:r>
      <w:r w:rsidRPr="00FA4DA7">
        <w:rPr>
          <w:rFonts w:ascii="Times New Roman" w:hAnsi="Times New Roman" w:cs="Times New Roman"/>
          <w:bCs/>
          <w:sz w:val="24"/>
          <w:szCs w:val="24"/>
          <w:vertAlign w:val="superscript"/>
          <w:lang w:val="ru-RU"/>
        </w:rPr>
        <w:t>-2</w:t>
      </w:r>
      <w:r w:rsidRPr="00FA4DA7">
        <w:rPr>
          <w:rFonts w:ascii="Times New Roman" w:hAnsi="Times New Roman" w:cs="Times New Roman"/>
          <w:bCs/>
          <w:sz w:val="24"/>
          <w:szCs w:val="24"/>
          <w:lang w:val="ru-RU"/>
        </w:rPr>
        <w:t xml:space="preserve">. Облучение </w:t>
      </w:r>
      <w:r w:rsidR="00E161A4">
        <w:rPr>
          <w:rFonts w:ascii="Times New Roman" w:hAnsi="Times New Roman" w:cs="Times New Roman"/>
          <w:bCs/>
          <w:sz w:val="24"/>
          <w:szCs w:val="24"/>
          <w:lang w:val="ru-RU"/>
        </w:rPr>
        <w:t>ионами ксенона (1,2 МэВ/нуклон)</w:t>
      </w:r>
    </w:p>
    <w:p w:rsidR="007528DD" w:rsidRPr="00FA4DA7" w:rsidRDefault="007528DD" w:rsidP="00FA4DA7">
      <w:pPr>
        <w:tabs>
          <w:tab w:val="left" w:pos="851"/>
          <w:tab w:val="left" w:pos="993"/>
        </w:tabs>
        <w:spacing w:after="0" w:line="360" w:lineRule="auto"/>
        <w:ind w:firstLine="709"/>
        <w:jc w:val="both"/>
        <w:rPr>
          <w:rFonts w:ascii="Times New Roman" w:eastAsia="Times New Roman" w:hAnsi="Times New Roman" w:cs="Times New Roman"/>
          <w:bCs/>
          <w:sz w:val="24"/>
          <w:szCs w:val="24"/>
        </w:rPr>
      </w:pPr>
      <w:r w:rsidRPr="00FA4DA7">
        <w:rPr>
          <w:rFonts w:ascii="Times New Roman" w:eastAsia="Times New Roman" w:hAnsi="Times New Roman" w:cs="Times New Roman"/>
          <w:bCs/>
          <w:sz w:val="24"/>
          <w:szCs w:val="24"/>
        </w:rPr>
        <w:br w:type="page"/>
      </w:r>
    </w:p>
    <w:p w:rsidR="007528DD" w:rsidRPr="000337EE" w:rsidRDefault="007528DD" w:rsidP="00E161A4">
      <w:pPr>
        <w:pStyle w:val="EFRE2018main"/>
        <w:spacing w:line="360" w:lineRule="auto"/>
        <w:ind w:firstLine="709"/>
        <w:rPr>
          <w:b/>
          <w:sz w:val="24"/>
          <w:szCs w:val="24"/>
          <w:lang w:val="ru-RU"/>
        </w:rPr>
      </w:pPr>
      <w:r w:rsidRPr="000337EE">
        <w:rPr>
          <w:b/>
          <w:sz w:val="24"/>
          <w:szCs w:val="24"/>
          <w:lang w:val="ru-RU"/>
        </w:rPr>
        <w:lastRenderedPageBreak/>
        <w:t xml:space="preserve">2.АСМ и ПЭМ </w:t>
      </w:r>
      <w:r w:rsidR="00E161A4" w:rsidRPr="000337EE">
        <w:rPr>
          <w:b/>
          <w:sz w:val="24"/>
          <w:szCs w:val="24"/>
          <w:lang w:val="ru-RU"/>
        </w:rPr>
        <w:t>исследования. Фотолюми</w:t>
      </w:r>
      <w:r w:rsidR="000337EE" w:rsidRPr="000337EE">
        <w:rPr>
          <w:b/>
          <w:sz w:val="24"/>
          <w:szCs w:val="24"/>
          <w:lang w:val="ru-RU"/>
        </w:rPr>
        <w:t>несценция и катодолюминесценция</w:t>
      </w:r>
    </w:p>
    <w:p w:rsidR="00BE7E48" w:rsidRPr="000337EE" w:rsidRDefault="00BE7E48" w:rsidP="00FA4DA7">
      <w:pPr>
        <w:spacing w:after="0" w:line="360" w:lineRule="auto"/>
        <w:ind w:firstLine="709"/>
        <w:jc w:val="both"/>
        <w:rPr>
          <w:rFonts w:ascii="Times New Roman" w:hAnsi="Times New Roman" w:cs="Times New Roman"/>
          <w:bCs/>
          <w:sz w:val="24"/>
          <w:szCs w:val="24"/>
        </w:rPr>
      </w:pPr>
    </w:p>
    <w:p w:rsidR="007528DD" w:rsidRPr="00BE7E48" w:rsidRDefault="007528DD" w:rsidP="00BE7E48">
      <w:pPr>
        <w:spacing w:after="0" w:line="360" w:lineRule="auto"/>
        <w:ind w:firstLine="709"/>
        <w:jc w:val="both"/>
        <w:rPr>
          <w:rFonts w:ascii="Times New Roman" w:hAnsi="Times New Roman" w:cs="Times New Roman"/>
          <w:b/>
          <w:bCs/>
          <w:sz w:val="24"/>
          <w:szCs w:val="24"/>
        </w:rPr>
      </w:pPr>
      <w:r w:rsidRPr="000337EE">
        <w:rPr>
          <w:rFonts w:ascii="Times New Roman" w:hAnsi="Times New Roman" w:cs="Times New Roman"/>
          <w:b/>
          <w:bCs/>
          <w:sz w:val="24"/>
          <w:szCs w:val="24"/>
        </w:rPr>
        <w:t>2.1 АСМ исследования</w:t>
      </w:r>
      <w:r w:rsidR="00A854CE">
        <w:rPr>
          <w:rFonts w:ascii="Times New Roman" w:hAnsi="Times New Roman" w:cs="Times New Roman"/>
          <w:b/>
          <w:bCs/>
          <w:sz w:val="24"/>
          <w:szCs w:val="24"/>
        </w:rPr>
        <w:t xml:space="preserve"> </w:t>
      </w:r>
      <w:r w:rsidRPr="000337EE">
        <w:rPr>
          <w:rFonts w:ascii="Times New Roman" w:hAnsi="Times New Roman" w:cs="Times New Roman"/>
          <w:b/>
          <w:bCs/>
          <w:sz w:val="24"/>
          <w:szCs w:val="24"/>
        </w:rPr>
        <w:t>нанотвердости</w:t>
      </w:r>
      <w:r w:rsidR="00A854CE">
        <w:rPr>
          <w:rFonts w:ascii="Times New Roman" w:hAnsi="Times New Roman" w:cs="Times New Roman"/>
          <w:b/>
          <w:bCs/>
          <w:sz w:val="24"/>
          <w:szCs w:val="24"/>
        </w:rPr>
        <w:t xml:space="preserve"> </w:t>
      </w:r>
      <w:r w:rsidRPr="000337EE">
        <w:rPr>
          <w:rFonts w:ascii="Times New Roman" w:hAnsi="Times New Roman" w:cs="Times New Roman"/>
          <w:b/>
          <w:bCs/>
          <w:sz w:val="24"/>
          <w:szCs w:val="24"/>
        </w:rPr>
        <w:t>и вдоль ионного пути.</w:t>
      </w:r>
      <w:r w:rsidR="00A854CE">
        <w:rPr>
          <w:rFonts w:ascii="Times New Roman" w:hAnsi="Times New Roman" w:cs="Times New Roman"/>
          <w:b/>
          <w:bCs/>
          <w:sz w:val="24"/>
          <w:szCs w:val="24"/>
        </w:rPr>
        <w:t xml:space="preserve"> </w:t>
      </w:r>
      <w:r w:rsidR="00BE7E48" w:rsidRPr="000337EE">
        <w:rPr>
          <w:rFonts w:ascii="Times New Roman" w:hAnsi="Times New Roman" w:cs="Times New Roman"/>
          <w:b/>
          <w:bCs/>
          <w:sz w:val="24"/>
          <w:szCs w:val="24"/>
        </w:rPr>
        <w:t>ПЭМ исследования</w:t>
      </w:r>
    </w:p>
    <w:p w:rsidR="007528DD" w:rsidRPr="00FA4DA7" w:rsidRDefault="00961234" w:rsidP="00A72B4D">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noProof/>
          <w:color w:val="000000" w:themeColor="text1"/>
          <w:kern w:val="24"/>
          <w:position w:val="3"/>
          <w:sz w:val="24"/>
          <w:szCs w:val="24"/>
        </w:rPr>
        <w:drawing>
          <wp:anchor distT="0" distB="0" distL="114300" distR="114300" simplePos="0" relativeHeight="251750912" behindDoc="0" locked="0" layoutInCell="1" allowOverlap="1">
            <wp:simplePos x="0" y="0"/>
            <wp:positionH relativeFrom="column">
              <wp:posOffset>915035</wp:posOffset>
            </wp:positionH>
            <wp:positionV relativeFrom="paragraph">
              <wp:posOffset>1782445</wp:posOffset>
            </wp:positionV>
            <wp:extent cx="4556760" cy="3442335"/>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5_NIMB P1.29 MgO.wmf"/>
                    <pic:cNvPicPr/>
                  </pic:nvPicPr>
                  <pic:blipFill rotWithShape="1">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34" b="1"/>
                    <a:stretch/>
                  </pic:blipFill>
                  <pic:spPr bwMode="auto">
                    <a:xfrm>
                      <a:off x="0" y="0"/>
                      <a:ext cx="4556760" cy="344233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528DD" w:rsidRPr="00FA4DA7">
        <w:rPr>
          <w:rFonts w:ascii="Times New Roman" w:hAnsi="Times New Roman" w:cs="Times New Roman"/>
          <w:sz w:val="24"/>
          <w:szCs w:val="24"/>
        </w:rPr>
        <w:t xml:space="preserve">Профили твердости от глубины проникновения иона были исследованы на поперечном сколе вдоль ионного пути. Измерения проводились на постоянной глубине вдавливания (150нм). На рисунке </w:t>
      </w:r>
      <w:r w:rsidR="00BE7E48">
        <w:rPr>
          <w:rFonts w:ascii="Times New Roman" w:hAnsi="Times New Roman" w:cs="Times New Roman"/>
          <w:sz w:val="24"/>
          <w:szCs w:val="24"/>
        </w:rPr>
        <w:t>12</w:t>
      </w:r>
      <w:r w:rsidR="007528DD" w:rsidRPr="00FA4DA7">
        <w:rPr>
          <w:rFonts w:ascii="Times New Roman" w:hAnsi="Times New Roman" w:cs="Times New Roman"/>
          <w:sz w:val="24"/>
          <w:szCs w:val="24"/>
        </w:rPr>
        <w:t xml:space="preserve"> приведены изменения нанотвердости вдоль пути иона </w:t>
      </w:r>
      <w:r w:rsidR="007528DD" w:rsidRPr="00FA4DA7">
        <w:rPr>
          <w:rFonts w:ascii="Times New Roman" w:hAnsi="Times New Roman" w:cs="Times New Roman"/>
          <w:sz w:val="24"/>
          <w:szCs w:val="24"/>
          <w:vertAlign w:val="superscript"/>
        </w:rPr>
        <w:t>132</w:t>
      </w:r>
      <w:r w:rsidR="007528DD" w:rsidRPr="00FA4DA7">
        <w:rPr>
          <w:rFonts w:ascii="Times New Roman" w:hAnsi="Times New Roman" w:cs="Times New Roman"/>
          <w:sz w:val="24"/>
          <w:szCs w:val="24"/>
        </w:rPr>
        <w:t>Xe в кристаллах MgO, облученных до разных флюенсов</w:t>
      </w:r>
      <w:r w:rsidR="002F5E7F">
        <w:rPr>
          <w:rFonts w:ascii="Times New Roman" w:hAnsi="Times New Roman" w:cs="Times New Roman"/>
          <w:sz w:val="24"/>
          <w:szCs w:val="24"/>
        </w:rPr>
        <w:t xml:space="preserve"> </w:t>
      </w:r>
      <w:r w:rsidR="007528DD" w:rsidRPr="00FA4DA7">
        <w:rPr>
          <w:rFonts w:ascii="Times New Roman" w:hAnsi="Times New Roman" w:cs="Times New Roman"/>
          <w:sz w:val="24"/>
          <w:szCs w:val="24"/>
        </w:rPr>
        <w:t>и потерь энергии, рассчитанная с помощью</w:t>
      </w:r>
      <w:r w:rsidR="007528DD" w:rsidRPr="00FA4DA7">
        <w:rPr>
          <w:rFonts w:ascii="Times New Roman" w:hAnsi="Times New Roman" w:cs="Times New Roman"/>
          <w:sz w:val="24"/>
          <w:szCs w:val="24"/>
          <w:lang w:val="en-US"/>
        </w:rPr>
        <w:t>SRIM</w:t>
      </w:r>
      <w:r w:rsidR="007528DD" w:rsidRPr="00FA4DA7">
        <w:rPr>
          <w:rFonts w:ascii="Times New Roman" w:hAnsi="Times New Roman" w:cs="Times New Roman"/>
          <w:sz w:val="24"/>
          <w:szCs w:val="24"/>
        </w:rPr>
        <w:t xml:space="preserve"> Твёрдость возрастает с увеличением флюенса, причем наблюдается её насыщение до 15,6</w:t>
      </w:r>
      <w:r w:rsidR="007528DD" w:rsidRPr="00FA4DA7">
        <w:rPr>
          <w:rFonts w:ascii="Times New Roman" w:hAnsi="Times New Roman" w:cs="Times New Roman"/>
          <w:bCs/>
          <w:sz w:val="24"/>
          <w:szCs w:val="24"/>
        </w:rPr>
        <w:t> </w:t>
      </w:r>
      <w:r w:rsidR="007528DD" w:rsidRPr="00FA4DA7">
        <w:rPr>
          <w:rFonts w:ascii="Times New Roman" w:hAnsi="Times New Roman" w:cs="Times New Roman"/>
          <w:sz w:val="24"/>
          <w:szCs w:val="24"/>
        </w:rPr>
        <w:t>ГПа при дозе 10</w:t>
      </w:r>
      <w:r w:rsidR="007528DD" w:rsidRPr="00FA4DA7">
        <w:rPr>
          <w:rFonts w:ascii="Times New Roman" w:hAnsi="Times New Roman" w:cs="Times New Roman"/>
          <w:sz w:val="24"/>
          <w:szCs w:val="24"/>
          <w:vertAlign w:val="superscript"/>
        </w:rPr>
        <w:t>14</w:t>
      </w:r>
      <w:r w:rsidR="007528DD" w:rsidRPr="00FA4DA7">
        <w:rPr>
          <w:rFonts w:ascii="Times New Roman" w:hAnsi="Times New Roman" w:cs="Times New Roman"/>
          <w:bCs/>
          <w:sz w:val="24"/>
          <w:szCs w:val="24"/>
        </w:rPr>
        <w:t> </w:t>
      </w:r>
      <w:r w:rsidR="007528DD" w:rsidRPr="00FA4DA7">
        <w:rPr>
          <w:rFonts w:ascii="Times New Roman" w:hAnsi="Times New Roman" w:cs="Times New Roman"/>
          <w:sz w:val="24"/>
          <w:szCs w:val="24"/>
        </w:rPr>
        <w:t>Хе/см</w:t>
      </w:r>
      <w:r w:rsidR="007528DD" w:rsidRPr="00FA4DA7">
        <w:rPr>
          <w:rFonts w:ascii="Times New Roman" w:hAnsi="Times New Roman" w:cs="Times New Roman"/>
          <w:sz w:val="24"/>
          <w:szCs w:val="24"/>
          <w:vertAlign w:val="superscript"/>
        </w:rPr>
        <w:t>2</w:t>
      </w:r>
      <w:r w:rsidR="007528DD" w:rsidRPr="00FA4DA7">
        <w:rPr>
          <w:rFonts w:ascii="Times New Roman" w:hAnsi="Times New Roman" w:cs="Times New Roman"/>
          <w:sz w:val="24"/>
          <w:szCs w:val="24"/>
        </w:rPr>
        <w:t xml:space="preserve"> (эффект упрочнения ΔH/H</w:t>
      </w:r>
      <w:r w:rsidR="007528DD" w:rsidRPr="00FA4DA7">
        <w:rPr>
          <w:rFonts w:ascii="Times New Roman" w:hAnsi="Times New Roman" w:cs="Times New Roman"/>
          <w:sz w:val="24"/>
          <w:szCs w:val="24"/>
          <w:vertAlign w:val="subscript"/>
        </w:rPr>
        <w:t>0</w:t>
      </w:r>
      <w:r w:rsidR="007528DD" w:rsidRPr="00FA4DA7">
        <w:rPr>
          <w:rFonts w:ascii="Times New Roman" w:hAnsi="Times New Roman" w:cs="Times New Roman"/>
          <w:sz w:val="24"/>
          <w:szCs w:val="24"/>
        </w:rPr>
        <w:t xml:space="preserve"> ~ 50%) [7].</w:t>
      </w:r>
    </w:p>
    <w:p w:rsidR="007528DD" w:rsidRPr="00FA4DA7" w:rsidRDefault="007528DD" w:rsidP="00BE7E48">
      <w:pPr>
        <w:spacing w:after="0" w:line="360" w:lineRule="auto"/>
        <w:ind w:firstLine="709"/>
        <w:jc w:val="center"/>
        <w:rPr>
          <w:rFonts w:ascii="Times New Roman" w:hAnsi="Times New Roman" w:cs="Times New Roman"/>
          <w:sz w:val="24"/>
          <w:szCs w:val="24"/>
        </w:rPr>
      </w:pPr>
    </w:p>
    <w:p w:rsidR="007528DD" w:rsidRPr="00FA4DA7" w:rsidRDefault="007528DD" w:rsidP="00BE7E48">
      <w:pPr>
        <w:spacing w:after="0" w:line="360" w:lineRule="auto"/>
        <w:jc w:val="center"/>
        <w:rPr>
          <w:rFonts w:ascii="Times New Roman" w:hAnsi="Times New Roman" w:cs="Times New Roman"/>
          <w:sz w:val="24"/>
          <w:szCs w:val="24"/>
        </w:rPr>
      </w:pPr>
      <w:r w:rsidRPr="00FA4DA7">
        <w:rPr>
          <w:rFonts w:ascii="Times New Roman" w:hAnsi="Times New Roman" w:cs="Times New Roman"/>
          <w:sz w:val="24"/>
          <w:szCs w:val="24"/>
        </w:rPr>
        <w:t xml:space="preserve">Рисунок </w:t>
      </w:r>
      <w:r w:rsidR="00BE7E48">
        <w:rPr>
          <w:rFonts w:ascii="Times New Roman" w:hAnsi="Times New Roman" w:cs="Times New Roman"/>
          <w:sz w:val="24"/>
          <w:szCs w:val="24"/>
        </w:rPr>
        <w:t>12</w:t>
      </w:r>
      <w:r w:rsidRPr="00FA4DA7">
        <w:rPr>
          <w:rFonts w:ascii="Times New Roman" w:hAnsi="Times New Roman" w:cs="Times New Roman"/>
          <w:sz w:val="24"/>
          <w:szCs w:val="24"/>
        </w:rPr>
        <w:t xml:space="preserve"> – Изменение твердости вдоль пути ионов </w:t>
      </w:r>
      <w:r w:rsidRPr="00FA4DA7">
        <w:rPr>
          <w:rFonts w:ascii="Times New Roman" w:hAnsi="Times New Roman" w:cs="Times New Roman"/>
          <w:sz w:val="24"/>
          <w:szCs w:val="24"/>
          <w:vertAlign w:val="superscript"/>
        </w:rPr>
        <w:t>132</w:t>
      </w:r>
      <w:r w:rsidRPr="00FA4DA7">
        <w:rPr>
          <w:rFonts w:ascii="Times New Roman" w:hAnsi="Times New Roman" w:cs="Times New Roman"/>
          <w:sz w:val="24"/>
          <w:szCs w:val="24"/>
        </w:rPr>
        <w:t>Xe с энергией 230 М</w:t>
      </w:r>
      <w:r w:rsidR="00BE7E48">
        <w:rPr>
          <w:rFonts w:ascii="Times New Roman" w:hAnsi="Times New Roman" w:cs="Times New Roman"/>
          <w:sz w:val="24"/>
          <w:szCs w:val="24"/>
        </w:rPr>
        <w:t>эВ с разными флю</w:t>
      </w:r>
      <w:r w:rsidRPr="00FA4DA7">
        <w:rPr>
          <w:rFonts w:ascii="Times New Roman" w:hAnsi="Times New Roman" w:cs="Times New Roman"/>
          <w:sz w:val="24"/>
          <w:szCs w:val="24"/>
        </w:rPr>
        <w:t>енсами в MgO</w:t>
      </w:r>
    </w:p>
    <w:p w:rsidR="007528DD" w:rsidRPr="00FA4DA7" w:rsidRDefault="007528DD" w:rsidP="00FA4DA7">
      <w:pPr>
        <w:spacing w:after="0" w:line="360" w:lineRule="auto"/>
        <w:ind w:firstLine="709"/>
        <w:jc w:val="both"/>
        <w:rPr>
          <w:rFonts w:ascii="Times New Roman" w:hAnsi="Times New Roman" w:cs="Times New Roman"/>
          <w:sz w:val="24"/>
          <w:szCs w:val="24"/>
          <w:shd w:val="clear" w:color="auto" w:fill="F7F7F7"/>
        </w:rPr>
      </w:pPr>
    </w:p>
    <w:p w:rsidR="007528DD" w:rsidRPr="00FA4DA7" w:rsidRDefault="007528DD" w:rsidP="007C0FF2">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На начальном участке пробега иона упрочнение коррелирует с электронными потерями энергии, на данном участке (до 5 мкм) электронные потери превышают порог 22</w:t>
      </w:r>
      <w:r w:rsidRPr="00FA4DA7">
        <w:rPr>
          <w:rFonts w:ascii="Times New Roman" w:hAnsi="Times New Roman" w:cs="Times New Roman"/>
          <w:bCs/>
          <w:sz w:val="24"/>
          <w:szCs w:val="24"/>
        </w:rPr>
        <w:t> </w:t>
      </w:r>
      <w:r w:rsidRPr="00FA4DA7">
        <w:rPr>
          <w:rFonts w:ascii="Times New Roman" w:hAnsi="Times New Roman" w:cs="Times New Roman"/>
          <w:sz w:val="24"/>
          <w:szCs w:val="24"/>
        </w:rPr>
        <w:t>кэВ/нм, что соответствует образованию латентных треков и созданию предельных возбуждений [8], но как показали наши ПЭМ исследования треки не</w:t>
      </w:r>
      <w:r w:rsidR="00BC29FE">
        <w:rPr>
          <w:rFonts w:ascii="Times New Roman" w:hAnsi="Times New Roman" w:cs="Times New Roman"/>
          <w:sz w:val="24"/>
          <w:szCs w:val="24"/>
        </w:rPr>
        <w:t xml:space="preserve"> создаются</w:t>
      </w:r>
      <w:r w:rsidR="0071297D">
        <w:rPr>
          <w:rFonts w:ascii="Times New Roman" w:hAnsi="Times New Roman" w:cs="Times New Roman"/>
          <w:sz w:val="24"/>
          <w:szCs w:val="24"/>
          <w:lang w:val="kk-KZ"/>
        </w:rPr>
        <w:t xml:space="preserve"> </w:t>
      </w:r>
      <w:r w:rsidR="00BE7E48">
        <w:rPr>
          <w:rFonts w:ascii="Times New Roman" w:hAnsi="Times New Roman" w:cs="Times New Roman"/>
          <w:sz w:val="24"/>
          <w:szCs w:val="24"/>
        </w:rPr>
        <w:t>(Рис. 13 и 14</w:t>
      </w:r>
      <w:r w:rsidRPr="00FA4DA7">
        <w:rPr>
          <w:rFonts w:ascii="Times New Roman" w:hAnsi="Times New Roman" w:cs="Times New Roman"/>
          <w:sz w:val="24"/>
          <w:szCs w:val="24"/>
        </w:rPr>
        <w:t>).</w:t>
      </w:r>
    </w:p>
    <w:p w:rsidR="007528DD" w:rsidRPr="00FA4DA7" w:rsidRDefault="007528DD" w:rsidP="007C0FF2">
      <w:pPr>
        <w:spacing w:after="0" w:line="360" w:lineRule="auto"/>
        <w:jc w:val="center"/>
        <w:rPr>
          <w:rFonts w:ascii="Times New Roman" w:hAnsi="Times New Roman" w:cs="Times New Roman"/>
          <w:sz w:val="24"/>
          <w:szCs w:val="24"/>
        </w:rPr>
      </w:pPr>
      <w:r w:rsidRPr="00FA4DA7">
        <w:rPr>
          <w:rFonts w:ascii="Times New Roman" w:hAnsi="Times New Roman" w:cs="Times New Roman"/>
          <w:noProof/>
          <w:sz w:val="24"/>
          <w:szCs w:val="24"/>
        </w:rPr>
        <w:lastRenderedPageBreak/>
        <w:drawing>
          <wp:inline distT="0" distB="0" distL="0" distR="0">
            <wp:extent cx="3034251" cy="292608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1313" cy="2942534"/>
                    </a:xfrm>
                    <a:prstGeom prst="rect">
                      <a:avLst/>
                    </a:prstGeom>
                    <a:noFill/>
                    <a:ln>
                      <a:noFill/>
                    </a:ln>
                  </pic:spPr>
                </pic:pic>
              </a:graphicData>
            </a:graphic>
          </wp:inline>
        </w:drawing>
      </w:r>
    </w:p>
    <w:p w:rsidR="007C0FF2" w:rsidRDefault="007C0FF2" w:rsidP="00FA4DA7">
      <w:pPr>
        <w:spacing w:after="0" w:line="360" w:lineRule="auto"/>
        <w:ind w:firstLine="709"/>
        <w:jc w:val="center"/>
        <w:rPr>
          <w:rFonts w:ascii="Times New Roman" w:hAnsi="Times New Roman" w:cs="Times New Roman"/>
          <w:sz w:val="24"/>
          <w:szCs w:val="24"/>
        </w:rPr>
      </w:pPr>
    </w:p>
    <w:p w:rsidR="007528DD" w:rsidRPr="00FA4DA7" w:rsidRDefault="00BE7E48" w:rsidP="00FA4DA7">
      <w:pPr>
        <w:spacing w:after="0" w:line="360" w:lineRule="auto"/>
        <w:ind w:firstLine="709"/>
        <w:jc w:val="center"/>
        <w:rPr>
          <w:rFonts w:ascii="Times New Roman" w:hAnsi="Times New Roman" w:cs="Times New Roman"/>
          <w:sz w:val="24"/>
          <w:szCs w:val="24"/>
          <w:vertAlign w:val="superscript"/>
        </w:rPr>
      </w:pPr>
      <w:r>
        <w:rPr>
          <w:rFonts w:ascii="Times New Roman" w:hAnsi="Times New Roman" w:cs="Times New Roman"/>
          <w:sz w:val="24"/>
          <w:szCs w:val="24"/>
        </w:rPr>
        <w:t>Рисунок 13</w:t>
      </w:r>
      <w:r w:rsidR="007528DD" w:rsidRPr="00FA4DA7">
        <w:rPr>
          <w:rFonts w:ascii="Times New Roman" w:hAnsi="Times New Roman" w:cs="Times New Roman"/>
          <w:sz w:val="24"/>
          <w:szCs w:val="24"/>
        </w:rPr>
        <w:t xml:space="preserve"> – ПЭМ исследования кристаллов </w:t>
      </w:r>
      <w:r w:rsidR="007528DD" w:rsidRPr="00FA4DA7">
        <w:rPr>
          <w:rFonts w:ascii="Times New Roman" w:hAnsi="Times New Roman" w:cs="Times New Roman"/>
          <w:sz w:val="24"/>
          <w:szCs w:val="24"/>
          <w:lang w:val="en-US"/>
        </w:rPr>
        <w:t>MgO</w:t>
      </w:r>
      <w:r w:rsidR="007528DD" w:rsidRPr="00FA4DA7">
        <w:rPr>
          <w:rFonts w:ascii="Times New Roman" w:hAnsi="Times New Roman" w:cs="Times New Roman"/>
          <w:sz w:val="24"/>
          <w:szCs w:val="24"/>
        </w:rPr>
        <w:t>, облученных 470 МэВ ионами</w:t>
      </w:r>
      <w:r w:rsidR="00CC7AF3" w:rsidRPr="00CC7AF3">
        <w:rPr>
          <w:rFonts w:ascii="Times New Roman" w:hAnsi="Times New Roman" w:cs="Times New Roman"/>
          <w:sz w:val="24"/>
          <w:szCs w:val="24"/>
        </w:rPr>
        <w:t xml:space="preserve"> </w:t>
      </w:r>
      <w:r w:rsidR="007528DD" w:rsidRPr="00FA4DA7">
        <w:rPr>
          <w:rFonts w:ascii="Times New Roman" w:hAnsi="Times New Roman" w:cs="Times New Roman"/>
          <w:sz w:val="24"/>
          <w:szCs w:val="24"/>
          <w:lang w:val="en-US"/>
        </w:rPr>
        <w:t>Xe</w:t>
      </w:r>
      <w:r w:rsidR="007528DD" w:rsidRPr="00FA4DA7">
        <w:rPr>
          <w:rFonts w:ascii="Times New Roman" w:hAnsi="Times New Roman" w:cs="Times New Roman"/>
          <w:sz w:val="24"/>
          <w:szCs w:val="24"/>
        </w:rPr>
        <w:t>до флюенса2х10</w:t>
      </w:r>
      <w:r w:rsidR="007528DD" w:rsidRPr="00FA4DA7">
        <w:rPr>
          <w:rFonts w:ascii="Times New Roman" w:hAnsi="Times New Roman" w:cs="Times New Roman"/>
          <w:sz w:val="24"/>
          <w:szCs w:val="24"/>
          <w:vertAlign w:val="superscript"/>
        </w:rPr>
        <w:t xml:space="preserve">10 </w:t>
      </w:r>
      <w:r w:rsidR="007528DD" w:rsidRPr="00FA4DA7">
        <w:rPr>
          <w:rFonts w:ascii="Times New Roman" w:hAnsi="Times New Roman" w:cs="Times New Roman"/>
          <w:sz w:val="24"/>
          <w:szCs w:val="24"/>
        </w:rPr>
        <w:t>ионов/см</w:t>
      </w:r>
      <w:r w:rsidR="007528DD" w:rsidRPr="00FA4DA7">
        <w:rPr>
          <w:rFonts w:ascii="Times New Roman" w:hAnsi="Times New Roman" w:cs="Times New Roman"/>
          <w:sz w:val="24"/>
          <w:szCs w:val="24"/>
          <w:vertAlign w:val="superscript"/>
        </w:rPr>
        <w:t>2</w:t>
      </w:r>
    </w:p>
    <w:p w:rsidR="007528DD" w:rsidRPr="00FA4DA7" w:rsidRDefault="007528DD" w:rsidP="00FA4DA7">
      <w:pPr>
        <w:spacing w:after="0" w:line="360" w:lineRule="auto"/>
        <w:ind w:firstLine="709"/>
        <w:jc w:val="center"/>
        <w:rPr>
          <w:rFonts w:ascii="Times New Roman" w:hAnsi="Times New Roman" w:cs="Times New Roman"/>
          <w:sz w:val="24"/>
          <w:szCs w:val="24"/>
        </w:rPr>
      </w:pPr>
    </w:p>
    <w:p w:rsidR="007528DD" w:rsidRPr="00FA4DA7" w:rsidRDefault="007528DD" w:rsidP="007C0FF2">
      <w:pPr>
        <w:spacing w:after="0" w:line="360" w:lineRule="auto"/>
        <w:jc w:val="center"/>
        <w:rPr>
          <w:rFonts w:ascii="Times New Roman" w:hAnsi="Times New Roman" w:cs="Times New Roman"/>
          <w:sz w:val="24"/>
          <w:szCs w:val="24"/>
        </w:rPr>
      </w:pPr>
      <w:r w:rsidRPr="00FA4DA7">
        <w:rPr>
          <w:rFonts w:ascii="Times New Roman" w:hAnsi="Times New Roman" w:cs="Times New Roman"/>
          <w:noProof/>
          <w:sz w:val="24"/>
          <w:szCs w:val="24"/>
        </w:rPr>
        <w:drawing>
          <wp:inline distT="0" distB="0" distL="0" distR="0">
            <wp:extent cx="3034251" cy="2854519"/>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255" cy="2867693"/>
                    </a:xfrm>
                    <a:prstGeom prst="rect">
                      <a:avLst/>
                    </a:prstGeom>
                    <a:noFill/>
                    <a:ln>
                      <a:noFill/>
                    </a:ln>
                  </pic:spPr>
                </pic:pic>
              </a:graphicData>
            </a:graphic>
          </wp:inline>
        </w:drawing>
      </w:r>
    </w:p>
    <w:p w:rsidR="007528DD" w:rsidRPr="00FA4DA7" w:rsidRDefault="007528DD" w:rsidP="00FA4DA7">
      <w:pPr>
        <w:spacing w:after="0" w:line="360" w:lineRule="auto"/>
        <w:ind w:firstLine="709"/>
        <w:jc w:val="both"/>
        <w:rPr>
          <w:rFonts w:ascii="Times New Roman" w:hAnsi="Times New Roman" w:cs="Times New Roman"/>
          <w:sz w:val="24"/>
          <w:szCs w:val="24"/>
        </w:rPr>
      </w:pPr>
    </w:p>
    <w:p w:rsidR="007528DD" w:rsidRPr="00FA4DA7" w:rsidRDefault="00BE7E48" w:rsidP="00BE7E48">
      <w:pPr>
        <w:spacing w:after="0" w:line="360" w:lineRule="auto"/>
        <w:jc w:val="center"/>
        <w:rPr>
          <w:rFonts w:ascii="Times New Roman" w:hAnsi="Times New Roman" w:cs="Times New Roman"/>
          <w:sz w:val="24"/>
          <w:szCs w:val="24"/>
          <w:vertAlign w:val="superscript"/>
        </w:rPr>
      </w:pPr>
      <w:r>
        <w:rPr>
          <w:rFonts w:ascii="Times New Roman" w:hAnsi="Times New Roman" w:cs="Times New Roman"/>
          <w:sz w:val="24"/>
          <w:szCs w:val="24"/>
        </w:rPr>
        <w:t>Рисунок 14</w:t>
      </w:r>
      <w:r w:rsidR="007528DD" w:rsidRPr="00FA4DA7">
        <w:rPr>
          <w:rFonts w:ascii="Times New Roman" w:hAnsi="Times New Roman" w:cs="Times New Roman"/>
          <w:sz w:val="24"/>
          <w:szCs w:val="24"/>
        </w:rPr>
        <w:t xml:space="preserve"> – ПЭМ исследования кристаллов </w:t>
      </w:r>
      <w:r w:rsidR="007528DD" w:rsidRPr="00FA4DA7">
        <w:rPr>
          <w:rFonts w:ascii="Times New Roman" w:hAnsi="Times New Roman" w:cs="Times New Roman"/>
          <w:sz w:val="24"/>
          <w:szCs w:val="24"/>
          <w:lang w:val="en-US"/>
        </w:rPr>
        <w:t>MgO</w:t>
      </w:r>
      <w:r w:rsidR="007528DD" w:rsidRPr="00FA4DA7">
        <w:rPr>
          <w:rFonts w:ascii="Times New Roman" w:hAnsi="Times New Roman" w:cs="Times New Roman"/>
          <w:sz w:val="24"/>
          <w:szCs w:val="24"/>
        </w:rPr>
        <w:t>, облученных 167 МэВ  ионами</w:t>
      </w:r>
      <w:r w:rsidR="00CC7AF3" w:rsidRPr="00CC7AF3">
        <w:rPr>
          <w:rFonts w:ascii="Times New Roman" w:hAnsi="Times New Roman" w:cs="Times New Roman"/>
          <w:sz w:val="24"/>
          <w:szCs w:val="24"/>
        </w:rPr>
        <w:t xml:space="preserve"> </w:t>
      </w:r>
      <w:r w:rsidR="007528DD" w:rsidRPr="00FA4DA7">
        <w:rPr>
          <w:rFonts w:ascii="Times New Roman" w:hAnsi="Times New Roman" w:cs="Times New Roman"/>
          <w:sz w:val="24"/>
          <w:szCs w:val="24"/>
          <w:lang w:val="en-US"/>
        </w:rPr>
        <w:t>Xe</w:t>
      </w:r>
      <w:r w:rsidR="00CC7AF3" w:rsidRPr="00CC7AF3">
        <w:rPr>
          <w:rFonts w:ascii="Times New Roman" w:hAnsi="Times New Roman" w:cs="Times New Roman"/>
          <w:sz w:val="24"/>
          <w:szCs w:val="24"/>
        </w:rPr>
        <w:t xml:space="preserve"> </w:t>
      </w:r>
      <w:r w:rsidR="007528DD" w:rsidRPr="00FA4DA7">
        <w:rPr>
          <w:rFonts w:ascii="Times New Roman" w:hAnsi="Times New Roman" w:cs="Times New Roman"/>
          <w:sz w:val="24"/>
          <w:szCs w:val="24"/>
        </w:rPr>
        <w:t>до флюенса 2х10</w:t>
      </w:r>
      <w:r w:rsidR="007528DD" w:rsidRPr="00FA4DA7">
        <w:rPr>
          <w:rFonts w:ascii="Times New Roman" w:hAnsi="Times New Roman" w:cs="Times New Roman"/>
          <w:sz w:val="24"/>
          <w:szCs w:val="24"/>
          <w:vertAlign w:val="superscript"/>
        </w:rPr>
        <w:t xml:space="preserve">10 </w:t>
      </w:r>
      <w:r w:rsidR="007528DD" w:rsidRPr="00FA4DA7">
        <w:rPr>
          <w:rFonts w:ascii="Times New Roman" w:hAnsi="Times New Roman" w:cs="Times New Roman"/>
          <w:sz w:val="24"/>
          <w:szCs w:val="24"/>
        </w:rPr>
        <w:t>ионов/см</w:t>
      </w:r>
      <w:r>
        <w:rPr>
          <w:rFonts w:ascii="Times New Roman" w:hAnsi="Times New Roman" w:cs="Times New Roman"/>
          <w:sz w:val="24"/>
          <w:szCs w:val="24"/>
          <w:vertAlign w:val="superscript"/>
        </w:rPr>
        <w:t>2</w:t>
      </w:r>
    </w:p>
    <w:p w:rsidR="00BE7E48" w:rsidRDefault="00BE7E48" w:rsidP="00FA4DA7">
      <w:pPr>
        <w:spacing w:after="0" w:line="360" w:lineRule="auto"/>
        <w:ind w:firstLine="709"/>
        <w:jc w:val="both"/>
        <w:rPr>
          <w:rFonts w:ascii="Times New Roman" w:hAnsi="Times New Roman" w:cs="Times New Roman"/>
          <w:sz w:val="24"/>
          <w:szCs w:val="24"/>
        </w:rPr>
      </w:pPr>
    </w:p>
    <w:p w:rsidR="007528DD" w:rsidRPr="00FA4DA7"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Электронные потери для </w:t>
      </w:r>
      <w:r w:rsidRPr="00FA4DA7">
        <w:rPr>
          <w:rFonts w:ascii="Times New Roman" w:hAnsi="Times New Roman" w:cs="Times New Roman"/>
          <w:sz w:val="24"/>
          <w:szCs w:val="24"/>
          <w:vertAlign w:val="superscript"/>
        </w:rPr>
        <w:t>132</w:t>
      </w:r>
      <w:r w:rsidRPr="00FA4DA7">
        <w:rPr>
          <w:rFonts w:ascii="Times New Roman" w:hAnsi="Times New Roman" w:cs="Times New Roman"/>
          <w:sz w:val="24"/>
          <w:szCs w:val="24"/>
        </w:rPr>
        <w:t xml:space="preserve">Xe 167 МэВ составляют 21 кэВ/нм, а для </w:t>
      </w:r>
      <w:r w:rsidRPr="00FA4DA7">
        <w:rPr>
          <w:rFonts w:ascii="Times New Roman" w:hAnsi="Times New Roman" w:cs="Times New Roman"/>
          <w:sz w:val="24"/>
          <w:szCs w:val="24"/>
          <w:vertAlign w:val="superscript"/>
        </w:rPr>
        <w:t>132</w:t>
      </w:r>
      <w:r w:rsidRPr="00FA4DA7">
        <w:rPr>
          <w:rFonts w:ascii="Times New Roman" w:hAnsi="Times New Roman" w:cs="Times New Roman"/>
          <w:sz w:val="24"/>
          <w:szCs w:val="24"/>
        </w:rPr>
        <w:t>Xe 470 МэВ составляет 24кэВ/нм</w:t>
      </w:r>
      <w:r w:rsidR="00BE7E48">
        <w:rPr>
          <w:rFonts w:ascii="Times New Roman" w:hAnsi="Times New Roman" w:cs="Times New Roman"/>
          <w:sz w:val="24"/>
          <w:szCs w:val="24"/>
        </w:rPr>
        <w:t xml:space="preserve">, </w:t>
      </w:r>
      <w:r w:rsidRPr="00FA4DA7">
        <w:rPr>
          <w:rFonts w:ascii="Times New Roman" w:hAnsi="Times New Roman" w:cs="Times New Roman"/>
          <w:sz w:val="24"/>
          <w:szCs w:val="24"/>
        </w:rPr>
        <w:t xml:space="preserve">но </w:t>
      </w:r>
      <w:r w:rsidRPr="00FA4DA7">
        <w:rPr>
          <w:rFonts w:ascii="Times New Roman" w:hAnsi="Times New Roman" w:cs="Times New Roman"/>
          <w:color w:val="333333"/>
          <w:sz w:val="24"/>
          <w:szCs w:val="24"/>
          <w:shd w:val="clear" w:color="auto" w:fill="FFFFFF"/>
        </w:rPr>
        <w:t>никаких дефектов, ассоциируемых с образованием треков нет. Причина такого поведения -рекристаллизация трековой области[9]. Этот процесс также вносит свой вклад в упрочнение.</w:t>
      </w:r>
    </w:p>
    <w:p w:rsidR="007528DD" w:rsidRPr="00FA4DA7"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lastRenderedPageBreak/>
        <w:t>В конце ионного пути твердость при высоком флюенсе достигает максимума. В этой области электронные потерь энергии ионов уменьшаются до малых значений, в то время как ядерные потери энергии достигают своего максимума и доминируют в создании радиационных дефектов. В качестве основной причины упрочнения рассматриваются ионно-индуцированные сложные дефекты, в том числе дислокации и комплексные дефекты [10]. При флюенсе</w:t>
      </w:r>
      <w:r w:rsidR="0071297D">
        <w:rPr>
          <w:rFonts w:ascii="Times New Roman" w:hAnsi="Times New Roman" w:cs="Times New Roman"/>
          <w:sz w:val="24"/>
          <w:szCs w:val="24"/>
          <w:lang w:val="kk-KZ"/>
        </w:rPr>
        <w:t xml:space="preserve"> </w:t>
      </w:r>
      <w:r w:rsidRPr="00FA4DA7">
        <w:rPr>
          <w:rFonts w:ascii="Times New Roman" w:hAnsi="Times New Roman" w:cs="Times New Roman"/>
          <w:i/>
          <w:sz w:val="24"/>
          <w:szCs w:val="24"/>
        </w:rPr>
        <w:t>Ф</w:t>
      </w:r>
      <w:r w:rsidRPr="00FA4DA7">
        <w:rPr>
          <w:rFonts w:ascii="Times New Roman" w:hAnsi="Times New Roman" w:cs="Times New Roman"/>
          <w:sz w:val="24"/>
          <w:szCs w:val="24"/>
        </w:rPr>
        <w:t>&lt;10</w:t>
      </w:r>
      <w:r w:rsidRPr="00FA4DA7">
        <w:rPr>
          <w:rFonts w:ascii="Times New Roman" w:hAnsi="Times New Roman" w:cs="Times New Roman"/>
          <w:sz w:val="24"/>
          <w:szCs w:val="24"/>
          <w:vertAlign w:val="superscript"/>
        </w:rPr>
        <w:t>12</w:t>
      </w:r>
      <w:r w:rsidR="0071297D">
        <w:rPr>
          <w:rFonts w:ascii="Times New Roman" w:hAnsi="Times New Roman" w:cs="Times New Roman"/>
          <w:bCs/>
          <w:sz w:val="24"/>
          <w:szCs w:val="24"/>
          <w:lang w:val="kk-KZ"/>
        </w:rPr>
        <w:t xml:space="preserve"> </w:t>
      </w:r>
      <w:r w:rsidRPr="00FA4DA7">
        <w:rPr>
          <w:rFonts w:ascii="Times New Roman" w:hAnsi="Times New Roman" w:cs="Times New Roman"/>
          <w:sz w:val="24"/>
          <w:szCs w:val="24"/>
        </w:rPr>
        <w:t>Хе/см</w:t>
      </w:r>
      <w:r w:rsidRPr="00FA4DA7">
        <w:rPr>
          <w:rFonts w:ascii="Times New Roman" w:hAnsi="Times New Roman" w:cs="Times New Roman"/>
          <w:sz w:val="24"/>
          <w:szCs w:val="24"/>
          <w:vertAlign w:val="superscript"/>
        </w:rPr>
        <w:t>2</w:t>
      </w:r>
      <w:r w:rsidRPr="00FA4DA7">
        <w:rPr>
          <w:rFonts w:ascii="Times New Roman" w:hAnsi="Times New Roman" w:cs="Times New Roman"/>
          <w:sz w:val="24"/>
          <w:szCs w:val="24"/>
        </w:rPr>
        <w:t xml:space="preserve"> не наблюдается никакого вклада упругого торможения</w:t>
      </w:r>
      <w:r w:rsidR="008D757C">
        <w:rPr>
          <w:rFonts w:ascii="Times New Roman" w:hAnsi="Times New Roman" w:cs="Times New Roman"/>
          <w:sz w:val="24"/>
          <w:szCs w:val="24"/>
        </w:rPr>
        <w:t xml:space="preserve"> </w:t>
      </w:r>
      <w:r w:rsidRPr="00FA4DA7">
        <w:rPr>
          <w:rFonts w:ascii="Times New Roman" w:hAnsi="Times New Roman" w:cs="Times New Roman"/>
          <w:sz w:val="24"/>
          <w:szCs w:val="24"/>
        </w:rPr>
        <w:t>в упрочнение кристалла.</w:t>
      </w:r>
    </w:p>
    <w:p w:rsidR="007528DD" w:rsidRPr="00FA4DA7"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Результаты позволяют сделать вывод о том, что как электронные, так и ядерные потери ионов </w:t>
      </w:r>
      <w:r w:rsidRPr="00FA4DA7">
        <w:rPr>
          <w:rFonts w:ascii="Times New Roman" w:hAnsi="Times New Roman" w:cs="Times New Roman"/>
          <w:sz w:val="24"/>
          <w:szCs w:val="24"/>
          <w:vertAlign w:val="superscript"/>
        </w:rPr>
        <w:t>132</w:t>
      </w:r>
      <w:r w:rsidRPr="00FA4DA7">
        <w:rPr>
          <w:rFonts w:ascii="Times New Roman" w:hAnsi="Times New Roman" w:cs="Times New Roman"/>
          <w:sz w:val="24"/>
          <w:szCs w:val="24"/>
        </w:rPr>
        <w:t>Xe способствуют не только созданию центров окраски, но и созданию агрегатов дефектов и более сложных дефектов.</w:t>
      </w:r>
    </w:p>
    <w:p w:rsidR="007528DD" w:rsidRPr="00FA4DA7" w:rsidRDefault="007528DD" w:rsidP="00FA4DA7">
      <w:pPr>
        <w:spacing w:after="0" w:line="360" w:lineRule="auto"/>
        <w:ind w:firstLine="709"/>
        <w:jc w:val="both"/>
        <w:rPr>
          <w:rFonts w:ascii="Times New Roman" w:eastAsia="Times New Roman" w:hAnsi="Times New Roman" w:cs="Times New Roman"/>
          <w:caps/>
          <w:spacing w:val="2"/>
          <w:sz w:val="24"/>
          <w:szCs w:val="24"/>
        </w:rPr>
      </w:pPr>
    </w:p>
    <w:p w:rsidR="007528DD" w:rsidRPr="00BE7E48" w:rsidRDefault="0071297D" w:rsidP="00FA4DA7">
      <w:pPr>
        <w:spacing w:after="0" w:line="360" w:lineRule="auto"/>
        <w:ind w:firstLine="709"/>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b/>
          <w:sz w:val="24"/>
          <w:szCs w:val="24"/>
          <w:lang w:val="kk-KZ"/>
        </w:rPr>
        <w:t>2</w:t>
      </w:r>
      <w:r w:rsidR="007528DD" w:rsidRPr="00BE7E48">
        <w:rPr>
          <w:rFonts w:ascii="Times New Roman" w:eastAsia="Times New Roman" w:hAnsi="Times New Roman" w:cs="Times New Roman"/>
          <w:b/>
          <w:sz w:val="24"/>
          <w:szCs w:val="24"/>
        </w:rPr>
        <w:t xml:space="preserve"> Анализ точечных дефектов</w:t>
      </w:r>
    </w:p>
    <w:p w:rsidR="007528DD" w:rsidRDefault="007528DD" w:rsidP="00BE7E48">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noProof/>
          <w:sz w:val="24"/>
          <w:szCs w:val="24"/>
        </w:rPr>
        <w:drawing>
          <wp:anchor distT="0" distB="0" distL="114300" distR="114300" simplePos="0" relativeHeight="251751936" behindDoc="0" locked="0" layoutInCell="1" allowOverlap="1">
            <wp:simplePos x="0" y="0"/>
            <wp:positionH relativeFrom="page">
              <wp:posOffset>2122805</wp:posOffset>
            </wp:positionH>
            <wp:positionV relativeFrom="paragraph">
              <wp:posOffset>1522730</wp:posOffset>
            </wp:positionV>
            <wp:extent cx="4261485" cy="3100705"/>
            <wp:effectExtent l="0" t="0" r="0" b="0"/>
            <wp:wrapTopAndBottom/>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1_NIMB P1.29 MgO.wmf"/>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61485" cy="3100705"/>
                    </a:xfrm>
                    <a:prstGeom prst="rect">
                      <a:avLst/>
                    </a:prstGeom>
                  </pic:spPr>
                </pic:pic>
              </a:graphicData>
            </a:graphic>
          </wp:anchor>
        </w:drawing>
      </w:r>
      <w:r w:rsidRPr="00FA4DA7">
        <w:rPr>
          <w:rFonts w:ascii="Times New Roman" w:hAnsi="Times New Roman" w:cs="Times New Roman"/>
          <w:sz w:val="24"/>
          <w:szCs w:val="24"/>
        </w:rPr>
        <w:t>Спектры поглощения в различных спектральных диапазонах были измерены на двух установках: двухлучевом спектрофотометре Jasco 660 – в области от 1,4 до 6,5</w:t>
      </w:r>
      <w:r w:rsidRPr="00FA4DA7">
        <w:rPr>
          <w:rFonts w:ascii="Times New Roman" w:hAnsi="Times New Roman" w:cs="Times New Roman"/>
          <w:bCs/>
          <w:sz w:val="24"/>
          <w:szCs w:val="24"/>
        </w:rPr>
        <w:t> </w:t>
      </w:r>
      <w:r w:rsidRPr="00FA4DA7">
        <w:rPr>
          <w:rFonts w:ascii="Times New Roman" w:hAnsi="Times New Roman" w:cs="Times New Roman"/>
          <w:sz w:val="24"/>
          <w:szCs w:val="24"/>
        </w:rPr>
        <w:t>эВ и вакуумном монохроматоре ВМР-2 – от 5 до 7,5</w:t>
      </w:r>
      <w:r w:rsidRPr="00FA4DA7">
        <w:rPr>
          <w:rFonts w:ascii="Times New Roman" w:hAnsi="Times New Roman" w:cs="Times New Roman"/>
          <w:bCs/>
          <w:sz w:val="24"/>
          <w:szCs w:val="24"/>
        </w:rPr>
        <w:t> </w:t>
      </w:r>
      <w:r w:rsidRPr="00FA4DA7">
        <w:rPr>
          <w:rFonts w:ascii="Times New Roman" w:hAnsi="Times New Roman" w:cs="Times New Roman"/>
          <w:sz w:val="24"/>
          <w:szCs w:val="24"/>
        </w:rPr>
        <w:t>эВ</w:t>
      </w:r>
      <w:r w:rsidR="00BE7E48">
        <w:rPr>
          <w:rFonts w:ascii="Times New Roman" w:hAnsi="Times New Roman" w:cs="Times New Roman"/>
          <w:sz w:val="24"/>
          <w:szCs w:val="24"/>
        </w:rPr>
        <w:t>.</w:t>
      </w:r>
      <w:r w:rsidR="0071297D">
        <w:rPr>
          <w:rFonts w:ascii="Times New Roman" w:hAnsi="Times New Roman" w:cs="Times New Roman"/>
          <w:sz w:val="24"/>
          <w:szCs w:val="24"/>
          <w:lang w:val="kk-KZ"/>
        </w:rPr>
        <w:t xml:space="preserve"> </w:t>
      </w:r>
      <w:r w:rsidR="00BE7E48" w:rsidRPr="00FA4DA7">
        <w:rPr>
          <w:rFonts w:ascii="Times New Roman" w:hAnsi="Times New Roman" w:cs="Times New Roman"/>
          <w:sz w:val="24"/>
          <w:szCs w:val="24"/>
        </w:rPr>
        <w:t xml:space="preserve">На рисунке 15 представлен набор RIOA-спектров, измеренных для монокристаллов MgO, облученных ионами </w:t>
      </w:r>
      <w:r w:rsidR="00BE7E48" w:rsidRPr="00FA4DA7">
        <w:rPr>
          <w:rFonts w:ascii="Times New Roman" w:hAnsi="Times New Roman" w:cs="Times New Roman"/>
          <w:sz w:val="24"/>
          <w:szCs w:val="24"/>
          <w:vertAlign w:val="superscript"/>
        </w:rPr>
        <w:t>132</w:t>
      </w:r>
      <w:r w:rsidR="00BE7E48" w:rsidRPr="00FA4DA7">
        <w:rPr>
          <w:rFonts w:ascii="Times New Roman" w:hAnsi="Times New Roman" w:cs="Times New Roman"/>
          <w:sz w:val="24"/>
          <w:szCs w:val="24"/>
        </w:rPr>
        <w:t>Xe с флюенсом, варьирующийся почти на три порядка.</w:t>
      </w:r>
    </w:p>
    <w:p w:rsidR="00BE7E48" w:rsidRPr="00FA4DA7" w:rsidRDefault="00BE7E48" w:rsidP="00BE7E48">
      <w:pPr>
        <w:spacing w:after="0" w:line="360" w:lineRule="auto"/>
        <w:ind w:firstLine="709"/>
        <w:jc w:val="both"/>
        <w:rPr>
          <w:rFonts w:ascii="Times New Roman" w:hAnsi="Times New Roman" w:cs="Times New Roman"/>
          <w:sz w:val="24"/>
          <w:szCs w:val="24"/>
        </w:rPr>
      </w:pPr>
    </w:p>
    <w:p w:rsidR="007528DD" w:rsidRPr="00FA4DA7" w:rsidRDefault="007528DD" w:rsidP="00BE7E48">
      <w:pPr>
        <w:spacing w:after="0" w:line="360" w:lineRule="auto"/>
        <w:ind w:firstLine="709"/>
        <w:jc w:val="center"/>
        <w:rPr>
          <w:rFonts w:ascii="Times New Roman" w:hAnsi="Times New Roman" w:cs="Times New Roman"/>
          <w:sz w:val="24"/>
          <w:szCs w:val="24"/>
        </w:rPr>
      </w:pPr>
      <w:r w:rsidRPr="00FA4DA7">
        <w:rPr>
          <w:rFonts w:ascii="Times New Roman" w:hAnsi="Times New Roman" w:cs="Times New Roman"/>
          <w:sz w:val="24"/>
          <w:szCs w:val="24"/>
        </w:rPr>
        <w:t xml:space="preserve">Рисунок 15 </w:t>
      </w:r>
      <w:r w:rsidR="00BE7E48">
        <w:rPr>
          <w:rFonts w:ascii="Times New Roman" w:hAnsi="Times New Roman" w:cs="Times New Roman"/>
          <w:sz w:val="24"/>
          <w:szCs w:val="24"/>
        </w:rPr>
        <w:t>–</w:t>
      </w:r>
      <w:r w:rsidRPr="00FA4DA7">
        <w:rPr>
          <w:rFonts w:ascii="Times New Roman" w:hAnsi="Times New Roman" w:cs="Times New Roman"/>
          <w:sz w:val="24"/>
          <w:szCs w:val="24"/>
        </w:rPr>
        <w:t xml:space="preserve"> Спектры</w:t>
      </w:r>
      <w:r w:rsidR="00CC7AF3" w:rsidRPr="00CC7AF3">
        <w:rPr>
          <w:rFonts w:ascii="Times New Roman" w:hAnsi="Times New Roman" w:cs="Times New Roman"/>
          <w:sz w:val="24"/>
          <w:szCs w:val="24"/>
        </w:rPr>
        <w:t xml:space="preserve"> </w:t>
      </w:r>
      <w:r w:rsidRPr="00FA4DA7">
        <w:rPr>
          <w:rFonts w:ascii="Times New Roman" w:hAnsi="Times New Roman" w:cs="Times New Roman"/>
          <w:color w:val="000000" w:themeColor="text1"/>
          <w:kern w:val="24"/>
          <w:sz w:val="24"/>
          <w:szCs w:val="24"/>
          <w:lang w:val="en-US"/>
        </w:rPr>
        <w:t>RIOA</w:t>
      </w:r>
      <w:r w:rsidR="00CC7AF3" w:rsidRPr="00CC7AF3">
        <w:rPr>
          <w:rFonts w:ascii="Times New Roman" w:hAnsi="Times New Roman" w:cs="Times New Roman"/>
          <w:color w:val="000000" w:themeColor="text1"/>
          <w:kern w:val="24"/>
          <w:sz w:val="24"/>
          <w:szCs w:val="24"/>
        </w:rPr>
        <w:t xml:space="preserve"> </w:t>
      </w:r>
      <w:r w:rsidRPr="00FA4DA7">
        <w:rPr>
          <w:rFonts w:ascii="Times New Roman" w:hAnsi="Times New Roman" w:cs="Times New Roman"/>
          <w:color w:val="000000" w:themeColor="text1"/>
          <w:kern w:val="24"/>
          <w:sz w:val="24"/>
          <w:szCs w:val="24"/>
        </w:rPr>
        <w:t>монокристаллов</w:t>
      </w:r>
      <w:r w:rsidR="00CC7AF3" w:rsidRPr="00CC7AF3">
        <w:rPr>
          <w:rFonts w:ascii="Times New Roman" w:hAnsi="Times New Roman" w:cs="Times New Roman"/>
          <w:color w:val="000000" w:themeColor="text1"/>
          <w:kern w:val="24"/>
          <w:sz w:val="24"/>
          <w:szCs w:val="24"/>
        </w:rPr>
        <w:t xml:space="preserve"> </w:t>
      </w:r>
      <w:r w:rsidRPr="00FA4DA7">
        <w:rPr>
          <w:rFonts w:ascii="Times New Roman" w:hAnsi="Times New Roman" w:cs="Times New Roman"/>
          <w:color w:val="000000" w:themeColor="text1"/>
          <w:kern w:val="24"/>
          <w:sz w:val="24"/>
          <w:szCs w:val="24"/>
          <w:lang w:val="en-US"/>
        </w:rPr>
        <w:t>MgO</w:t>
      </w:r>
      <w:r w:rsidR="00CC7AF3" w:rsidRPr="00CC7AF3">
        <w:rPr>
          <w:rFonts w:ascii="Times New Roman" w:hAnsi="Times New Roman" w:cs="Times New Roman"/>
          <w:color w:val="000000" w:themeColor="text1"/>
          <w:kern w:val="24"/>
          <w:sz w:val="24"/>
          <w:szCs w:val="24"/>
        </w:rPr>
        <w:t xml:space="preserve"> </w:t>
      </w:r>
      <w:r w:rsidRPr="00FA4DA7">
        <w:rPr>
          <w:rFonts w:ascii="Times New Roman" w:hAnsi="Times New Roman" w:cs="Times New Roman"/>
          <w:color w:val="000000" w:themeColor="text1"/>
          <w:kern w:val="24"/>
          <w:sz w:val="24"/>
          <w:szCs w:val="24"/>
        </w:rPr>
        <w:t>облученных ионами 230 МэВ</w:t>
      </w:r>
      <w:r w:rsidRPr="00FA4DA7">
        <w:rPr>
          <w:rFonts w:ascii="Times New Roman" w:hAnsi="Times New Roman" w:cs="Times New Roman"/>
          <w:color w:val="000000" w:themeColor="text1"/>
          <w:kern w:val="24"/>
          <w:position w:val="3"/>
          <w:sz w:val="24"/>
          <w:szCs w:val="24"/>
          <w:vertAlign w:val="superscript"/>
        </w:rPr>
        <w:t>132</w:t>
      </w:r>
      <w:r w:rsidRPr="00FA4DA7">
        <w:rPr>
          <w:rFonts w:ascii="Times New Roman" w:hAnsi="Times New Roman" w:cs="Times New Roman"/>
          <w:color w:val="000000" w:themeColor="text1"/>
          <w:kern w:val="24"/>
          <w:sz w:val="24"/>
          <w:szCs w:val="24"/>
          <w:lang w:val="en-US"/>
        </w:rPr>
        <w:t>X</w:t>
      </w:r>
      <w:r w:rsidR="00CC7AF3" w:rsidRPr="00E23256">
        <w:rPr>
          <w:rFonts w:ascii="Times New Roman" w:hAnsi="Times New Roman" w:cs="Times New Roman"/>
          <w:color w:val="000000" w:themeColor="text1"/>
          <w:kern w:val="24"/>
          <w:sz w:val="24"/>
          <w:szCs w:val="24"/>
        </w:rPr>
        <w:t xml:space="preserve"> </w:t>
      </w:r>
      <w:r w:rsidRPr="00FA4DA7">
        <w:rPr>
          <w:rFonts w:ascii="Times New Roman" w:hAnsi="Times New Roman" w:cs="Times New Roman"/>
          <w:color w:val="000000" w:themeColor="text1"/>
          <w:kern w:val="24"/>
          <w:sz w:val="24"/>
          <w:szCs w:val="24"/>
        </w:rPr>
        <w:t>до различных флюенсов</w:t>
      </w:r>
    </w:p>
    <w:p w:rsidR="008D757C" w:rsidRDefault="008D757C" w:rsidP="00FA4DA7">
      <w:pPr>
        <w:spacing w:after="0" w:line="360" w:lineRule="auto"/>
        <w:ind w:firstLine="709"/>
        <w:jc w:val="both"/>
        <w:rPr>
          <w:rFonts w:ascii="Times New Roman" w:hAnsi="Times New Roman" w:cs="Times New Roman"/>
          <w:sz w:val="24"/>
          <w:szCs w:val="24"/>
        </w:rPr>
      </w:pPr>
    </w:p>
    <w:p w:rsidR="007528DD" w:rsidRPr="00FA4DA7"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lastRenderedPageBreak/>
        <w:t>Спектры состоят из нескольких хорошо выраженных широких полос с максимумами  5,0, 3,48 и 2,16 эВ, которые ранее были проанализированы в литературе в аддитивно окрашенных или сильно облученных кристаллах</w:t>
      </w:r>
      <w:r w:rsidR="00081C12">
        <w:rPr>
          <w:rFonts w:ascii="Times New Roman" w:hAnsi="Times New Roman" w:cs="Times New Roman"/>
          <w:sz w:val="24"/>
          <w:szCs w:val="24"/>
        </w:rPr>
        <w:t xml:space="preserve"> MgO </w:t>
      </w:r>
      <w:r w:rsidRPr="00FA4DA7">
        <w:rPr>
          <w:rFonts w:ascii="Times New Roman" w:hAnsi="Times New Roman" w:cs="Times New Roman"/>
          <w:sz w:val="24"/>
          <w:szCs w:val="24"/>
        </w:rPr>
        <w:t>[</w:t>
      </w:r>
      <w:r w:rsidRPr="00A7093C">
        <w:rPr>
          <w:rFonts w:ascii="Times New Roman" w:hAnsi="Times New Roman" w:cs="Times New Roman"/>
          <w:sz w:val="24"/>
          <w:szCs w:val="24"/>
        </w:rPr>
        <w:t>11-17</w:t>
      </w:r>
      <w:r w:rsidR="00081C12">
        <w:rPr>
          <w:rFonts w:ascii="Times New Roman" w:hAnsi="Times New Roman" w:cs="Times New Roman"/>
          <w:sz w:val="24"/>
          <w:szCs w:val="24"/>
        </w:rPr>
        <w:t>]</w:t>
      </w:r>
      <w:r w:rsidRPr="00FA4DA7">
        <w:rPr>
          <w:rFonts w:ascii="Times New Roman" w:hAnsi="Times New Roman" w:cs="Times New Roman"/>
          <w:sz w:val="24"/>
          <w:szCs w:val="24"/>
        </w:rPr>
        <w:t>.</w:t>
      </w:r>
      <w:r w:rsidR="00E23256" w:rsidRPr="00E23256">
        <w:rPr>
          <w:rFonts w:ascii="Times New Roman" w:hAnsi="Times New Roman" w:cs="Times New Roman"/>
          <w:sz w:val="24"/>
          <w:szCs w:val="24"/>
        </w:rPr>
        <w:t xml:space="preserve"> </w:t>
      </w:r>
      <w:r w:rsidRPr="00FA4DA7">
        <w:rPr>
          <w:rFonts w:ascii="Times New Roman" w:hAnsi="Times New Roman" w:cs="Times New Roman"/>
          <w:sz w:val="24"/>
          <w:szCs w:val="24"/>
        </w:rPr>
        <w:t>Неэлементарная полоса при ~5 эВ является наложением двух полос с максимумами 5.03 и 4.92 эВ, приписываемыми так называемым F и F</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центрам (два или один электрон, захваченные вакансией кислорода, соответственно), простейшие агрегатные центры F</w:t>
      </w:r>
      <w:r w:rsidRPr="00FA4DA7">
        <w:rPr>
          <w:rFonts w:ascii="Times New Roman" w:hAnsi="Times New Roman" w:cs="Times New Roman"/>
          <w:sz w:val="24"/>
          <w:szCs w:val="24"/>
          <w:vertAlign w:val="subscript"/>
        </w:rPr>
        <w:t>2</w:t>
      </w:r>
      <w:r w:rsidRPr="00FA4DA7">
        <w:rPr>
          <w:rFonts w:ascii="Times New Roman" w:hAnsi="Times New Roman" w:cs="Times New Roman"/>
          <w:sz w:val="24"/>
          <w:szCs w:val="24"/>
        </w:rPr>
        <w:t xml:space="preserve"> (два пространственно близких F центра) отвечают за полосу, пик которой составляет 3.48 эВ, в то время как комплексная полоса, пик которой составляет ~2.1 эВ, принадлежит к структурным дефектам еще неясного происхождения. Связанные с примесью железа полосы имеют значения в максимумах 4,26 и 5,74 эВ. В случае высокого флюенса верхняя часть сложной УФ полосы восстанавливалась по известному контуру полосы погл</w:t>
      </w:r>
      <w:r w:rsidR="00AB4E9B">
        <w:rPr>
          <w:rFonts w:ascii="Times New Roman" w:hAnsi="Times New Roman" w:cs="Times New Roman"/>
          <w:sz w:val="24"/>
          <w:szCs w:val="24"/>
        </w:rPr>
        <w:t>ощения при измеряемом флюенсе.</w:t>
      </w:r>
    </w:p>
    <w:p w:rsidR="007528DD" w:rsidRPr="00FA4DA7"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noProof/>
          <w:sz w:val="24"/>
          <w:szCs w:val="24"/>
        </w:rPr>
        <w:drawing>
          <wp:anchor distT="0" distB="0" distL="114300" distR="114300" simplePos="0" relativeHeight="251749888" behindDoc="0" locked="0" layoutInCell="1" allowOverlap="1">
            <wp:simplePos x="0" y="0"/>
            <wp:positionH relativeFrom="page">
              <wp:posOffset>2210435</wp:posOffset>
            </wp:positionH>
            <wp:positionV relativeFrom="paragraph">
              <wp:posOffset>1286510</wp:posOffset>
            </wp:positionV>
            <wp:extent cx="3657600" cy="2759075"/>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2_NIMB P1.29 MgO.wmf"/>
                    <pic:cNvPicPr/>
                  </pic:nvPicPr>
                  <pic:blipFill rotWithShape="1">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877" b="-1"/>
                    <a:stretch/>
                  </pic:blipFill>
                  <pic:spPr bwMode="auto">
                    <a:xfrm>
                      <a:off x="0" y="0"/>
                      <a:ext cx="3657600" cy="27590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FA4DA7">
        <w:rPr>
          <w:rFonts w:ascii="Times New Roman" w:hAnsi="Times New Roman" w:cs="Times New Roman"/>
          <w:sz w:val="24"/>
          <w:szCs w:val="24"/>
        </w:rPr>
        <w:t xml:space="preserve">Для анализа зависимости концентрации радиационных дефектов </w:t>
      </w:r>
      <w:r w:rsidRPr="00FA4DA7">
        <w:rPr>
          <w:rFonts w:ascii="Times New Roman" w:hAnsi="Times New Roman" w:cs="Times New Roman"/>
          <w:i/>
          <w:sz w:val="24"/>
          <w:szCs w:val="24"/>
        </w:rPr>
        <w:t>F</w:t>
      </w:r>
      <w:r w:rsidRPr="00FA4DA7">
        <w:rPr>
          <w:rFonts w:ascii="Times New Roman" w:hAnsi="Times New Roman" w:cs="Times New Roman"/>
          <w:sz w:val="24"/>
          <w:szCs w:val="24"/>
        </w:rPr>
        <w:t>-типа от флюенса облучения (девять различных значений) спектры РИОП кристаллов MgO, были аппроксимированы путем разложения на Гауссовские компоненты. Пример приведен на рисунке 16</w:t>
      </w:r>
      <w:r w:rsidR="000337EE">
        <w:rPr>
          <w:rFonts w:ascii="Times New Roman" w:hAnsi="Times New Roman" w:cs="Times New Roman"/>
          <w:sz w:val="24"/>
          <w:szCs w:val="24"/>
        </w:rPr>
        <w:t>.</w:t>
      </w:r>
    </w:p>
    <w:p w:rsidR="007528DD" w:rsidRPr="00FA4DA7" w:rsidRDefault="007528DD" w:rsidP="00FA4DA7">
      <w:pPr>
        <w:spacing w:after="0" w:line="360" w:lineRule="auto"/>
        <w:ind w:firstLine="709"/>
        <w:rPr>
          <w:rFonts w:ascii="Times New Roman" w:hAnsi="Times New Roman" w:cs="Times New Roman"/>
          <w:sz w:val="24"/>
          <w:szCs w:val="24"/>
        </w:rPr>
      </w:pPr>
    </w:p>
    <w:p w:rsidR="007528DD" w:rsidRPr="00FA4DA7" w:rsidRDefault="007528DD" w:rsidP="00081C12">
      <w:pPr>
        <w:spacing w:after="0" w:line="360" w:lineRule="auto"/>
        <w:jc w:val="center"/>
        <w:rPr>
          <w:rFonts w:ascii="Times New Roman" w:hAnsi="Times New Roman" w:cs="Times New Roman"/>
          <w:sz w:val="24"/>
          <w:szCs w:val="24"/>
        </w:rPr>
      </w:pPr>
      <w:r w:rsidRPr="00FA4DA7">
        <w:rPr>
          <w:rFonts w:ascii="Times New Roman" w:hAnsi="Times New Roman" w:cs="Times New Roman"/>
          <w:sz w:val="24"/>
          <w:szCs w:val="24"/>
        </w:rPr>
        <w:t>Рисунок 16 – Разложение спект</w:t>
      </w:r>
      <w:r w:rsidR="00081C12">
        <w:rPr>
          <w:rFonts w:ascii="Times New Roman" w:hAnsi="Times New Roman" w:cs="Times New Roman"/>
          <w:sz w:val="24"/>
          <w:szCs w:val="24"/>
        </w:rPr>
        <w:t>р</w:t>
      </w:r>
      <w:r w:rsidRPr="00FA4DA7">
        <w:rPr>
          <w:rFonts w:ascii="Times New Roman" w:hAnsi="Times New Roman" w:cs="Times New Roman"/>
          <w:sz w:val="24"/>
          <w:szCs w:val="24"/>
        </w:rPr>
        <w:t>а радиационно-индуцированного оптического поглощения кристалла MgO (</w:t>
      </w:r>
      <w:r w:rsidRPr="00FA4DA7">
        <w:rPr>
          <w:rFonts w:ascii="Times New Roman" w:hAnsi="Times New Roman" w:cs="Times New Roman"/>
          <w:i/>
          <w:sz w:val="24"/>
          <w:szCs w:val="24"/>
        </w:rPr>
        <w:t>Ф</w:t>
      </w:r>
      <w:r w:rsidRPr="00FA4DA7">
        <w:rPr>
          <w:rFonts w:ascii="Times New Roman" w:hAnsi="Times New Roman" w:cs="Times New Roman"/>
          <w:sz w:val="24"/>
          <w:szCs w:val="24"/>
        </w:rPr>
        <w:t xml:space="preserve"> = 1×10</w:t>
      </w:r>
      <w:r w:rsidRPr="00FA4DA7">
        <w:rPr>
          <w:rFonts w:ascii="Times New Roman" w:hAnsi="Times New Roman" w:cs="Times New Roman"/>
          <w:sz w:val="24"/>
          <w:szCs w:val="24"/>
          <w:vertAlign w:val="superscript"/>
        </w:rPr>
        <w:t>14</w:t>
      </w:r>
      <w:r w:rsidRPr="00FA4DA7">
        <w:rPr>
          <w:rFonts w:ascii="Times New Roman" w:hAnsi="Times New Roman" w:cs="Times New Roman"/>
          <w:sz w:val="24"/>
          <w:szCs w:val="24"/>
        </w:rPr>
        <w:t xml:space="preserve"> Хе/см</w:t>
      </w:r>
      <w:r w:rsidRPr="00FA4DA7">
        <w:rPr>
          <w:rFonts w:ascii="Times New Roman" w:hAnsi="Times New Roman" w:cs="Times New Roman"/>
          <w:sz w:val="24"/>
          <w:szCs w:val="24"/>
          <w:vertAlign w:val="superscript"/>
        </w:rPr>
        <w:t>2</w:t>
      </w:r>
      <w:r w:rsidRPr="00FA4DA7">
        <w:rPr>
          <w:rFonts w:ascii="Times New Roman" w:hAnsi="Times New Roman" w:cs="Times New Roman"/>
          <w:sz w:val="24"/>
          <w:szCs w:val="24"/>
        </w:rPr>
        <w:t>) на Гауссовские компоненты</w:t>
      </w:r>
    </w:p>
    <w:p w:rsidR="007528DD" w:rsidRPr="00FA4DA7" w:rsidRDefault="007528DD" w:rsidP="00081C12">
      <w:pPr>
        <w:spacing w:after="0" w:line="360" w:lineRule="auto"/>
        <w:jc w:val="center"/>
        <w:rPr>
          <w:rFonts w:ascii="Times New Roman" w:hAnsi="Times New Roman" w:cs="Times New Roman"/>
          <w:sz w:val="24"/>
          <w:szCs w:val="24"/>
        </w:rPr>
      </w:pPr>
      <w:r w:rsidRPr="00FA4DA7">
        <w:rPr>
          <w:rFonts w:ascii="Times New Roman" w:hAnsi="Times New Roman" w:cs="Times New Roman"/>
          <w:noProof/>
          <w:sz w:val="24"/>
          <w:szCs w:val="24"/>
        </w:rPr>
        <w:lastRenderedPageBreak/>
        <w:drawing>
          <wp:anchor distT="0" distB="0" distL="114300" distR="114300" simplePos="0" relativeHeight="251748864" behindDoc="0" locked="0" layoutInCell="1" allowOverlap="1">
            <wp:simplePos x="0" y="0"/>
            <wp:positionH relativeFrom="page">
              <wp:posOffset>2402840</wp:posOffset>
            </wp:positionH>
            <wp:positionV relativeFrom="paragraph">
              <wp:posOffset>226722</wp:posOffset>
            </wp:positionV>
            <wp:extent cx="3284220" cy="241173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3_NIMB P1.29 MgO.wmf"/>
                    <pic:cNvPicPr/>
                  </pic:nvPicPr>
                  <pic:blipFill rotWithShape="1">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300"/>
                    <a:stretch/>
                  </pic:blipFill>
                  <pic:spPr bwMode="auto">
                    <a:xfrm>
                      <a:off x="0" y="0"/>
                      <a:ext cx="3284220" cy="241173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528DD" w:rsidRPr="00FA4DA7" w:rsidRDefault="007528DD" w:rsidP="00FA4DA7">
      <w:pPr>
        <w:spacing w:after="0" w:line="360" w:lineRule="auto"/>
        <w:ind w:firstLine="709"/>
        <w:jc w:val="center"/>
        <w:rPr>
          <w:rFonts w:ascii="Times New Roman" w:hAnsi="Times New Roman" w:cs="Times New Roman"/>
          <w:sz w:val="24"/>
          <w:szCs w:val="24"/>
        </w:rPr>
      </w:pPr>
      <w:r w:rsidRPr="00FA4DA7">
        <w:rPr>
          <w:rFonts w:ascii="Times New Roman" w:hAnsi="Times New Roman" w:cs="Times New Roman"/>
          <w:bCs/>
          <w:iCs/>
          <w:sz w:val="24"/>
          <w:szCs w:val="24"/>
        </w:rPr>
        <w:t xml:space="preserve">Рисунок 17 – зависимость числа центров </w:t>
      </w:r>
      <w:r w:rsidRPr="00FA4DA7">
        <w:rPr>
          <w:rFonts w:ascii="Times New Roman" w:hAnsi="Times New Roman" w:cs="Times New Roman"/>
          <w:i/>
          <w:sz w:val="24"/>
          <w:szCs w:val="24"/>
          <w:lang w:val="en-US"/>
        </w:rPr>
        <w:t>F</w:t>
      </w:r>
      <w:r w:rsidRPr="00FA4DA7">
        <w:rPr>
          <w:rFonts w:ascii="Times New Roman" w:hAnsi="Times New Roman" w:cs="Times New Roman"/>
          <w:sz w:val="24"/>
          <w:szCs w:val="24"/>
        </w:rPr>
        <w:t xml:space="preserve">-типа (по Гауссовскому максимуму </w:t>
      </w:r>
      <w:r w:rsidRPr="00FA4DA7">
        <w:rPr>
          <w:rFonts w:ascii="Times New Roman" w:hAnsi="Times New Roman" w:cs="Times New Roman"/>
          <w:sz w:val="24"/>
          <w:szCs w:val="24"/>
          <w:lang w:val="en-US"/>
        </w:rPr>
        <w:t>RIOA</w:t>
      </w:r>
      <w:r w:rsidRPr="00FA4DA7">
        <w:rPr>
          <w:rFonts w:ascii="Times New Roman" w:hAnsi="Times New Roman" w:cs="Times New Roman"/>
          <w:sz w:val="24"/>
          <w:szCs w:val="24"/>
        </w:rPr>
        <w:t>) от флюенса</w:t>
      </w:r>
    </w:p>
    <w:p w:rsidR="00081C12" w:rsidRDefault="00081C12" w:rsidP="00FA4DA7">
      <w:pPr>
        <w:spacing w:after="0" w:line="360" w:lineRule="auto"/>
        <w:ind w:firstLine="709"/>
        <w:jc w:val="both"/>
        <w:rPr>
          <w:rFonts w:ascii="Times New Roman" w:hAnsi="Times New Roman" w:cs="Times New Roman"/>
          <w:sz w:val="24"/>
          <w:szCs w:val="24"/>
        </w:rPr>
      </w:pPr>
      <w:bookmarkStart w:id="1" w:name="_Hlk53840832"/>
    </w:p>
    <w:p w:rsidR="007528DD"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Концентрации дефектов </w:t>
      </w:r>
      <w:r w:rsidRPr="00FA4DA7">
        <w:rPr>
          <w:rFonts w:ascii="Times New Roman" w:hAnsi="Times New Roman" w:cs="Times New Roman"/>
          <w:i/>
          <w:sz w:val="24"/>
          <w:szCs w:val="24"/>
        </w:rPr>
        <w:t>F</w:t>
      </w:r>
      <w:r w:rsidRPr="00FA4DA7">
        <w:rPr>
          <w:rFonts w:ascii="Times New Roman" w:hAnsi="Times New Roman" w:cs="Times New Roman"/>
          <w:sz w:val="24"/>
          <w:szCs w:val="24"/>
        </w:rPr>
        <w:t>-типа в кристаллах MgO, облученных тяжелыми ионами, можно оценивать по формуле</w:t>
      </w:r>
      <w:r w:rsidR="008D757C">
        <w:rPr>
          <w:rFonts w:ascii="Times New Roman" w:hAnsi="Times New Roman" w:cs="Times New Roman"/>
          <w:sz w:val="24"/>
          <w:szCs w:val="24"/>
        </w:rPr>
        <w:t xml:space="preserve"> </w:t>
      </w:r>
      <w:r w:rsidRPr="00FA4DA7">
        <w:rPr>
          <w:rFonts w:ascii="Times New Roman" w:hAnsi="Times New Roman" w:cs="Times New Roman"/>
          <w:sz w:val="24"/>
          <w:szCs w:val="24"/>
        </w:rPr>
        <w:t xml:space="preserve">Смакулы-Декстера [18]. При облучении тяжелыми ионами средний пробег иона </w:t>
      </w:r>
      <w:r w:rsidRPr="00FA4DA7">
        <w:rPr>
          <w:rFonts w:ascii="Times New Roman" w:hAnsi="Times New Roman" w:cs="Times New Roman"/>
          <w:i/>
          <w:sz w:val="24"/>
          <w:szCs w:val="24"/>
        </w:rPr>
        <w:t>R</w:t>
      </w:r>
      <w:r w:rsidRPr="00FA4DA7">
        <w:rPr>
          <w:rFonts w:ascii="Times New Roman" w:hAnsi="Times New Roman" w:cs="Times New Roman"/>
          <w:sz w:val="24"/>
          <w:szCs w:val="24"/>
        </w:rPr>
        <w:t xml:space="preserve"> значительно меньше толщины образца, в таком случае поверхностная плотность дефектов равна</w:t>
      </w:r>
    </w:p>
    <w:p w:rsidR="00081C12" w:rsidRPr="00FA4DA7" w:rsidRDefault="00081C12" w:rsidP="00FA4DA7">
      <w:pPr>
        <w:spacing w:after="0" w:line="360" w:lineRule="auto"/>
        <w:ind w:firstLine="709"/>
        <w:jc w:val="both"/>
        <w:rPr>
          <w:rFonts w:ascii="Times New Roman" w:hAnsi="Times New Roman" w:cs="Times New Roman"/>
          <w:sz w:val="24"/>
          <w:szCs w:val="24"/>
        </w:rPr>
      </w:pPr>
    </w:p>
    <w:p w:rsidR="007528DD" w:rsidRPr="00FA4DA7" w:rsidRDefault="007528DD" w:rsidP="00FA4DA7">
      <w:pPr>
        <w:tabs>
          <w:tab w:val="center" w:pos="4819"/>
          <w:tab w:val="right" w:pos="9638"/>
        </w:tabs>
        <w:spacing w:after="0" w:line="360" w:lineRule="auto"/>
        <w:ind w:firstLine="709"/>
        <w:rPr>
          <w:rFonts w:ascii="Times New Roman" w:hAnsi="Times New Roman" w:cs="Times New Roman"/>
          <w:sz w:val="24"/>
          <w:szCs w:val="24"/>
        </w:rPr>
      </w:pPr>
      <w:r w:rsidRPr="00FA4DA7">
        <w:rPr>
          <w:rFonts w:ascii="Times New Roman" w:hAnsi="Times New Roman" w:cs="Times New Roman"/>
          <w:sz w:val="24"/>
          <w:szCs w:val="24"/>
        </w:rPr>
        <w:tab/>
      </w:r>
      <w:r w:rsidRPr="00FA4DA7">
        <w:rPr>
          <w:rFonts w:ascii="Times New Roman" w:hAnsi="Times New Roman" w:cs="Times New Roman"/>
          <w:position w:val="-12"/>
          <w:sz w:val="24"/>
          <w:szCs w:val="24"/>
        </w:rPr>
        <w:object w:dxaOrig="2560" w:dyaOrig="380">
          <v:shape id="_x0000_i1025" type="#_x0000_t75" style="width:128.35pt;height:18.15pt" o:ole="">
            <v:imagedata r:id="rId32" o:title=""/>
          </v:shape>
          <o:OLEObject Type="Embed" ProgID="Equation.3" ShapeID="_x0000_i1025" DrawAspect="Content" ObjectID="_1665256631" r:id="rId33"/>
        </w:object>
      </w:r>
      <w:r w:rsidRPr="00FA4DA7">
        <w:rPr>
          <w:rFonts w:ascii="Times New Roman" w:hAnsi="Times New Roman" w:cs="Times New Roman"/>
          <w:sz w:val="24"/>
          <w:szCs w:val="24"/>
        </w:rPr>
        <w:tab/>
        <w:t>(1)</w:t>
      </w:r>
    </w:p>
    <w:p w:rsidR="00081C12" w:rsidRDefault="00081C12" w:rsidP="00FA4DA7">
      <w:pPr>
        <w:spacing w:after="0" w:line="360" w:lineRule="auto"/>
        <w:ind w:firstLine="709"/>
        <w:jc w:val="both"/>
        <w:rPr>
          <w:rFonts w:ascii="Times New Roman" w:hAnsi="Times New Roman" w:cs="Times New Roman"/>
          <w:sz w:val="24"/>
          <w:szCs w:val="24"/>
        </w:rPr>
      </w:pPr>
    </w:p>
    <w:p w:rsidR="007528DD" w:rsidRPr="00FA4DA7"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где </w:t>
      </w:r>
      <w:r w:rsidRPr="00FA4DA7">
        <w:rPr>
          <w:rFonts w:ascii="Times New Roman" w:hAnsi="Times New Roman" w:cs="Times New Roman"/>
          <w:i/>
          <w:sz w:val="24"/>
          <w:szCs w:val="24"/>
        </w:rPr>
        <w:t>I</w:t>
      </w:r>
      <w:r w:rsidRPr="00FA4DA7">
        <w:rPr>
          <w:rFonts w:ascii="Times New Roman" w:hAnsi="Times New Roman" w:cs="Times New Roman"/>
          <w:i/>
          <w:sz w:val="24"/>
          <w:szCs w:val="24"/>
          <w:vertAlign w:val="subscript"/>
        </w:rPr>
        <w:t>max</w:t>
      </w:r>
      <w:r w:rsidRPr="00FA4DA7">
        <w:rPr>
          <w:rFonts w:ascii="Times New Roman" w:hAnsi="Times New Roman" w:cs="Times New Roman"/>
          <w:sz w:val="24"/>
          <w:szCs w:val="24"/>
        </w:rPr>
        <w:t xml:space="preserve"> – радиационно-индуцированная</w:t>
      </w:r>
      <w:r w:rsidR="008D757C">
        <w:rPr>
          <w:rFonts w:ascii="Times New Roman" w:hAnsi="Times New Roman" w:cs="Times New Roman"/>
          <w:sz w:val="24"/>
          <w:szCs w:val="24"/>
        </w:rPr>
        <w:t xml:space="preserve"> </w:t>
      </w:r>
      <w:r w:rsidRPr="00FA4DA7">
        <w:rPr>
          <w:rFonts w:ascii="Times New Roman" w:hAnsi="Times New Roman" w:cs="Times New Roman"/>
          <w:i/>
          <w:sz w:val="24"/>
          <w:szCs w:val="24"/>
        </w:rPr>
        <w:t>OD</w:t>
      </w:r>
      <w:r w:rsidRPr="00FA4DA7">
        <w:rPr>
          <w:rFonts w:ascii="Times New Roman" w:hAnsi="Times New Roman" w:cs="Times New Roman"/>
          <w:sz w:val="24"/>
          <w:szCs w:val="24"/>
        </w:rPr>
        <w:t xml:space="preserve"> в максимуме полосы поглощения, коэффициент </w:t>
      </w:r>
      <w:r w:rsidRPr="00FA4DA7">
        <w:rPr>
          <w:rFonts w:ascii="Times New Roman" w:hAnsi="Times New Roman" w:cs="Times New Roman"/>
          <w:i/>
          <w:sz w:val="24"/>
          <w:szCs w:val="24"/>
        </w:rPr>
        <w:t>k</w:t>
      </w:r>
      <w:r w:rsidRPr="00FA4DA7">
        <w:rPr>
          <w:rFonts w:ascii="Times New Roman" w:hAnsi="Times New Roman" w:cs="Times New Roman"/>
          <w:sz w:val="24"/>
          <w:szCs w:val="24"/>
        </w:rPr>
        <w:t xml:space="preserve"> учитывает силу осциллятора </w:t>
      </w:r>
      <w:r w:rsidRPr="00FA4DA7">
        <w:rPr>
          <w:rFonts w:ascii="Times New Roman" w:hAnsi="Times New Roman" w:cs="Times New Roman"/>
          <w:i/>
          <w:sz w:val="24"/>
          <w:szCs w:val="24"/>
        </w:rPr>
        <w:t>f</w:t>
      </w:r>
      <w:r w:rsidRPr="00FA4DA7">
        <w:rPr>
          <w:rFonts w:ascii="Times New Roman" w:hAnsi="Times New Roman" w:cs="Times New Roman"/>
          <w:sz w:val="24"/>
          <w:szCs w:val="24"/>
        </w:rPr>
        <w:t xml:space="preserve"> и полуширину (</w:t>
      </w:r>
      <w:r w:rsidRPr="00FA4DA7">
        <w:rPr>
          <w:rFonts w:ascii="Times New Roman" w:hAnsi="Times New Roman" w:cs="Times New Roman"/>
          <w:i/>
          <w:sz w:val="24"/>
          <w:szCs w:val="24"/>
        </w:rPr>
        <w:t>W</w:t>
      </w:r>
      <w:r w:rsidRPr="00FA4DA7">
        <w:rPr>
          <w:rFonts w:ascii="Times New Roman" w:hAnsi="Times New Roman" w:cs="Times New Roman"/>
          <w:sz w:val="24"/>
          <w:szCs w:val="24"/>
          <w:vertAlign w:val="subscript"/>
        </w:rPr>
        <w:t>1/2</w:t>
      </w:r>
      <w:r w:rsidRPr="00FA4DA7">
        <w:rPr>
          <w:rFonts w:ascii="Times New Roman" w:hAnsi="Times New Roman" w:cs="Times New Roman"/>
          <w:sz w:val="24"/>
          <w:szCs w:val="24"/>
        </w:rPr>
        <w:t xml:space="preserve">) полосы поглощения центра </w:t>
      </w:r>
      <w:r w:rsidRPr="00FA4DA7">
        <w:rPr>
          <w:rFonts w:ascii="Times New Roman" w:hAnsi="Times New Roman" w:cs="Times New Roman"/>
          <w:i/>
          <w:sz w:val="24"/>
          <w:szCs w:val="24"/>
        </w:rPr>
        <w:t>F</w:t>
      </w:r>
      <w:r w:rsidRPr="00FA4DA7">
        <w:rPr>
          <w:rFonts w:ascii="Times New Roman" w:hAnsi="Times New Roman" w:cs="Times New Roman"/>
          <w:sz w:val="24"/>
          <w:szCs w:val="24"/>
        </w:rPr>
        <w:t>-типа, а также показатель преломления (</w:t>
      </w:r>
      <w:r w:rsidRPr="00FA4DA7">
        <w:rPr>
          <w:rFonts w:ascii="Times New Roman" w:hAnsi="Times New Roman" w:cs="Times New Roman"/>
          <w:i/>
          <w:sz w:val="24"/>
          <w:szCs w:val="24"/>
        </w:rPr>
        <w:t>n</w:t>
      </w:r>
      <w:r w:rsidRPr="00FA4DA7">
        <w:rPr>
          <w:rFonts w:ascii="Times New Roman" w:hAnsi="Times New Roman" w:cs="Times New Roman"/>
          <w:sz w:val="24"/>
          <w:szCs w:val="24"/>
        </w:rPr>
        <w:t xml:space="preserve"> = 1.74) для MgO. Принимая </w:t>
      </w:r>
      <w:r w:rsidRPr="00FA4DA7">
        <w:rPr>
          <w:rFonts w:ascii="Times New Roman" w:hAnsi="Times New Roman" w:cs="Times New Roman"/>
          <w:i/>
          <w:sz w:val="24"/>
          <w:szCs w:val="24"/>
        </w:rPr>
        <w:t>f</w:t>
      </w:r>
      <w:r w:rsidRPr="00FA4DA7">
        <w:rPr>
          <w:rFonts w:ascii="Times New Roman" w:hAnsi="Times New Roman" w:cs="Times New Roman"/>
          <w:sz w:val="24"/>
          <w:szCs w:val="24"/>
        </w:rPr>
        <w:t xml:space="preserve"> = 0.8 для обоих центров, </w:t>
      </w:r>
      <w:r w:rsidRPr="00FA4DA7">
        <w:rPr>
          <w:rFonts w:ascii="Times New Roman" w:hAnsi="Times New Roman" w:cs="Times New Roman"/>
          <w:i/>
          <w:sz w:val="24"/>
          <w:szCs w:val="24"/>
        </w:rPr>
        <w:t>F</w:t>
      </w:r>
      <w:r w:rsidRPr="00FA4DA7">
        <w:rPr>
          <w:rFonts w:ascii="Times New Roman" w:hAnsi="Times New Roman" w:cs="Times New Roman"/>
          <w:sz w:val="24"/>
          <w:szCs w:val="24"/>
        </w:rPr>
        <w:t xml:space="preserve"> и </w:t>
      </w:r>
      <w:r w:rsidRPr="00FA4DA7">
        <w:rPr>
          <w:rFonts w:ascii="Times New Roman" w:hAnsi="Times New Roman" w:cs="Times New Roman"/>
          <w:i/>
          <w:sz w:val="24"/>
          <w:szCs w:val="24"/>
        </w:rPr>
        <w:t>F</w:t>
      </w:r>
      <w:r w:rsidRPr="00FA4DA7">
        <w:rPr>
          <w:rFonts w:ascii="Times New Roman" w:hAnsi="Times New Roman" w:cs="Times New Roman"/>
          <w:i/>
          <w:sz w:val="24"/>
          <w:szCs w:val="24"/>
          <w:vertAlign w:val="superscript"/>
        </w:rPr>
        <w:t>+</w:t>
      </w:r>
      <w:r w:rsidRPr="00FA4DA7">
        <w:rPr>
          <w:rFonts w:ascii="Times New Roman" w:hAnsi="Times New Roman" w:cs="Times New Roman"/>
          <w:sz w:val="24"/>
          <w:szCs w:val="24"/>
        </w:rPr>
        <w:t xml:space="preserve"> и основываясь на наших результатах разложения </w:t>
      </w:r>
      <w:r w:rsidRPr="00FA4DA7">
        <w:rPr>
          <w:rFonts w:ascii="Times New Roman" w:hAnsi="Times New Roman" w:cs="Times New Roman"/>
          <w:i/>
          <w:sz w:val="24"/>
          <w:szCs w:val="24"/>
        </w:rPr>
        <w:t>W</w:t>
      </w:r>
      <w:r w:rsidRPr="00FA4DA7">
        <w:rPr>
          <w:rFonts w:ascii="Times New Roman" w:hAnsi="Times New Roman" w:cs="Times New Roman"/>
          <w:sz w:val="24"/>
          <w:szCs w:val="24"/>
          <w:vertAlign w:val="subscript"/>
        </w:rPr>
        <w:t>1/2</w:t>
      </w:r>
      <w:r w:rsidRPr="00FA4DA7">
        <w:rPr>
          <w:rFonts w:ascii="Times New Roman" w:hAnsi="Times New Roman" w:cs="Times New Roman"/>
          <w:sz w:val="24"/>
          <w:szCs w:val="24"/>
        </w:rPr>
        <w:t xml:space="preserve"> (</w:t>
      </w:r>
      <w:r w:rsidRPr="00FA4DA7">
        <w:rPr>
          <w:rFonts w:ascii="Times New Roman" w:hAnsi="Times New Roman" w:cs="Times New Roman"/>
          <w:i/>
          <w:sz w:val="24"/>
          <w:szCs w:val="24"/>
        </w:rPr>
        <w:t>F</w:t>
      </w:r>
      <w:r w:rsidRPr="00FA4DA7">
        <w:rPr>
          <w:rFonts w:ascii="Times New Roman" w:hAnsi="Times New Roman" w:cs="Times New Roman"/>
          <w:sz w:val="24"/>
          <w:szCs w:val="24"/>
        </w:rPr>
        <w:t>) = 0,77</w:t>
      </w:r>
      <w:r w:rsidRPr="00FA4DA7">
        <w:rPr>
          <w:rFonts w:ascii="Times New Roman" w:hAnsi="Times New Roman" w:cs="Times New Roman"/>
          <w:bCs/>
          <w:sz w:val="24"/>
          <w:szCs w:val="24"/>
        </w:rPr>
        <w:t> </w:t>
      </w:r>
      <w:r w:rsidRPr="00FA4DA7">
        <w:rPr>
          <w:rFonts w:ascii="Times New Roman" w:hAnsi="Times New Roman" w:cs="Times New Roman"/>
          <w:sz w:val="24"/>
          <w:szCs w:val="24"/>
        </w:rPr>
        <w:t xml:space="preserve">эВ, </w:t>
      </w:r>
      <w:r w:rsidRPr="00FA4DA7">
        <w:rPr>
          <w:rFonts w:ascii="Times New Roman" w:hAnsi="Times New Roman" w:cs="Times New Roman"/>
          <w:i/>
          <w:sz w:val="24"/>
          <w:szCs w:val="24"/>
        </w:rPr>
        <w:t>W</w:t>
      </w:r>
      <w:r w:rsidRPr="00FA4DA7">
        <w:rPr>
          <w:rFonts w:ascii="Times New Roman" w:hAnsi="Times New Roman" w:cs="Times New Roman"/>
          <w:sz w:val="24"/>
          <w:szCs w:val="24"/>
          <w:vertAlign w:val="subscript"/>
        </w:rPr>
        <w:t>1/2</w:t>
      </w:r>
      <w:r w:rsidRPr="00FA4DA7">
        <w:rPr>
          <w:rFonts w:ascii="Times New Roman" w:hAnsi="Times New Roman" w:cs="Times New Roman"/>
          <w:sz w:val="24"/>
          <w:szCs w:val="24"/>
        </w:rPr>
        <w:t xml:space="preserve"> (</w:t>
      </w:r>
      <w:r w:rsidRPr="00FA4DA7">
        <w:rPr>
          <w:rFonts w:ascii="Times New Roman" w:hAnsi="Times New Roman" w:cs="Times New Roman"/>
          <w:i/>
          <w:sz w:val="24"/>
          <w:szCs w:val="24"/>
        </w:rPr>
        <w:t>F</w:t>
      </w:r>
      <w:r w:rsidRPr="00FA4DA7">
        <w:rPr>
          <w:rFonts w:ascii="Times New Roman" w:hAnsi="Times New Roman" w:cs="Times New Roman"/>
          <w:i/>
          <w:sz w:val="24"/>
          <w:szCs w:val="24"/>
          <w:vertAlign w:val="superscript"/>
        </w:rPr>
        <w:t>+</w:t>
      </w:r>
      <w:r w:rsidRPr="00FA4DA7">
        <w:rPr>
          <w:rFonts w:ascii="Times New Roman" w:hAnsi="Times New Roman" w:cs="Times New Roman"/>
          <w:sz w:val="24"/>
          <w:szCs w:val="24"/>
        </w:rPr>
        <w:t>) = 0,62</w:t>
      </w:r>
      <w:r w:rsidRPr="00FA4DA7">
        <w:rPr>
          <w:rFonts w:ascii="Times New Roman" w:hAnsi="Times New Roman" w:cs="Times New Roman"/>
          <w:bCs/>
          <w:sz w:val="24"/>
          <w:szCs w:val="24"/>
        </w:rPr>
        <w:t> </w:t>
      </w:r>
      <w:r w:rsidRPr="00FA4DA7">
        <w:rPr>
          <w:rFonts w:ascii="Times New Roman" w:hAnsi="Times New Roman" w:cs="Times New Roman"/>
          <w:sz w:val="24"/>
          <w:szCs w:val="24"/>
        </w:rPr>
        <w:t xml:space="preserve">эВ, мы получаем значения </w:t>
      </w:r>
      <w:r w:rsidRPr="00FA4DA7">
        <w:rPr>
          <w:rFonts w:ascii="Times New Roman" w:hAnsi="Times New Roman" w:cs="Times New Roman"/>
          <w:i/>
          <w:sz w:val="24"/>
          <w:szCs w:val="24"/>
        </w:rPr>
        <w:t>k</w:t>
      </w:r>
      <w:r w:rsidRPr="00FA4DA7">
        <w:rPr>
          <w:rFonts w:ascii="Times New Roman" w:hAnsi="Times New Roman" w:cs="Times New Roman"/>
          <w:sz w:val="24"/>
          <w:szCs w:val="24"/>
        </w:rPr>
        <w:t xml:space="preserve"> = 5,76 и </w:t>
      </w:r>
      <w:r w:rsidRPr="00FA4DA7">
        <w:rPr>
          <w:rFonts w:ascii="Times New Roman" w:hAnsi="Times New Roman" w:cs="Times New Roman"/>
          <w:i/>
          <w:sz w:val="24"/>
          <w:szCs w:val="24"/>
        </w:rPr>
        <w:t>k</w:t>
      </w:r>
      <w:r w:rsidRPr="00FA4DA7">
        <w:rPr>
          <w:rFonts w:ascii="Times New Roman" w:hAnsi="Times New Roman" w:cs="Times New Roman"/>
          <w:sz w:val="24"/>
          <w:szCs w:val="24"/>
        </w:rPr>
        <w:t xml:space="preserve"> = 4,64 для </w:t>
      </w:r>
      <w:r w:rsidRPr="00FA4DA7">
        <w:rPr>
          <w:rFonts w:ascii="Times New Roman" w:hAnsi="Times New Roman" w:cs="Times New Roman"/>
          <w:i/>
          <w:sz w:val="24"/>
          <w:szCs w:val="24"/>
        </w:rPr>
        <w:t>F-</w:t>
      </w:r>
      <w:r w:rsidRPr="00FA4DA7">
        <w:rPr>
          <w:rFonts w:ascii="Times New Roman" w:hAnsi="Times New Roman" w:cs="Times New Roman"/>
          <w:sz w:val="24"/>
          <w:szCs w:val="24"/>
        </w:rPr>
        <w:t xml:space="preserve"> и </w:t>
      </w:r>
      <w:r w:rsidRPr="00FA4DA7">
        <w:rPr>
          <w:rFonts w:ascii="Times New Roman" w:hAnsi="Times New Roman" w:cs="Times New Roman"/>
          <w:i/>
          <w:sz w:val="24"/>
          <w:szCs w:val="24"/>
        </w:rPr>
        <w:t>F</w:t>
      </w:r>
      <w:r w:rsidRPr="00FA4DA7">
        <w:rPr>
          <w:rFonts w:ascii="Times New Roman" w:hAnsi="Times New Roman" w:cs="Times New Roman"/>
          <w:i/>
          <w:sz w:val="24"/>
          <w:szCs w:val="24"/>
          <w:vertAlign w:val="superscript"/>
        </w:rPr>
        <w:t>+</w:t>
      </w:r>
      <w:r w:rsidRPr="00FA4DA7">
        <w:rPr>
          <w:rFonts w:ascii="Times New Roman" w:hAnsi="Times New Roman" w:cs="Times New Roman"/>
          <w:sz w:val="24"/>
          <w:szCs w:val="24"/>
        </w:rPr>
        <w:t xml:space="preserve">-центров, соответственно. Среднюю объемную концентрацию дефектов </w:t>
      </w:r>
      <w:r w:rsidRPr="00FA4DA7">
        <w:rPr>
          <w:rFonts w:ascii="Times New Roman" w:hAnsi="Times New Roman" w:cs="Times New Roman"/>
          <w:i/>
          <w:sz w:val="24"/>
          <w:szCs w:val="24"/>
        </w:rPr>
        <w:t>N</w:t>
      </w:r>
      <w:r w:rsidRPr="00FA4DA7">
        <w:rPr>
          <w:rFonts w:ascii="Times New Roman" w:hAnsi="Times New Roman" w:cs="Times New Roman"/>
          <w:sz w:val="24"/>
          <w:szCs w:val="24"/>
        </w:rPr>
        <w:t xml:space="preserve"> [см</w:t>
      </w:r>
      <w:r w:rsidRPr="00FA4DA7">
        <w:rPr>
          <w:rFonts w:ascii="Times New Roman" w:hAnsi="Times New Roman" w:cs="Times New Roman"/>
          <w:sz w:val="24"/>
          <w:szCs w:val="24"/>
          <w:vertAlign w:val="superscript"/>
        </w:rPr>
        <w:t>-3</w:t>
      </w:r>
      <w:r w:rsidRPr="00FA4DA7">
        <w:rPr>
          <w:rFonts w:ascii="Times New Roman" w:hAnsi="Times New Roman" w:cs="Times New Roman"/>
          <w:sz w:val="24"/>
          <w:szCs w:val="24"/>
        </w:rPr>
        <w:t>] можно оценить по формуле:</w:t>
      </w:r>
    </w:p>
    <w:p w:rsidR="007528DD" w:rsidRPr="00FA4DA7" w:rsidRDefault="007528DD" w:rsidP="00FA4DA7">
      <w:pPr>
        <w:spacing w:after="0" w:line="360" w:lineRule="auto"/>
        <w:ind w:firstLine="709"/>
        <w:jc w:val="both"/>
        <w:rPr>
          <w:rFonts w:ascii="Times New Roman" w:hAnsi="Times New Roman" w:cs="Times New Roman"/>
          <w:sz w:val="24"/>
          <w:szCs w:val="24"/>
        </w:rPr>
      </w:pPr>
    </w:p>
    <w:p w:rsidR="007528DD" w:rsidRPr="00FA4DA7" w:rsidRDefault="007528DD" w:rsidP="00FA4DA7">
      <w:pPr>
        <w:tabs>
          <w:tab w:val="center" w:pos="4819"/>
          <w:tab w:val="right" w:pos="9638"/>
        </w:tabs>
        <w:spacing w:after="0" w:line="360" w:lineRule="auto"/>
        <w:ind w:firstLine="709"/>
        <w:rPr>
          <w:rFonts w:ascii="Times New Roman" w:hAnsi="Times New Roman" w:cs="Times New Roman"/>
          <w:sz w:val="24"/>
          <w:szCs w:val="24"/>
        </w:rPr>
      </w:pPr>
      <w:r w:rsidRPr="00FA4DA7">
        <w:rPr>
          <w:rFonts w:ascii="Times New Roman" w:hAnsi="Times New Roman" w:cs="Times New Roman"/>
          <w:sz w:val="24"/>
          <w:szCs w:val="24"/>
        </w:rPr>
        <w:tab/>
      </w:r>
      <w:r w:rsidRPr="00FA4DA7">
        <w:rPr>
          <w:rFonts w:ascii="Times New Roman" w:hAnsi="Times New Roman" w:cs="Times New Roman"/>
          <w:position w:val="-18"/>
          <w:sz w:val="24"/>
          <w:szCs w:val="24"/>
        </w:rPr>
        <w:object w:dxaOrig="960" w:dyaOrig="540">
          <v:shape id="_x0000_i1026" type="#_x0000_t75" style="width:48.85pt;height:27.55pt" o:ole="">
            <v:imagedata r:id="rId34" o:title=""/>
          </v:shape>
          <o:OLEObject Type="Embed" ProgID="Equation.3" ShapeID="_x0000_i1026" DrawAspect="Content" ObjectID="_1665256632" r:id="rId35"/>
        </w:object>
      </w:r>
      <w:r w:rsidRPr="00FA4DA7">
        <w:rPr>
          <w:rFonts w:ascii="Times New Roman" w:hAnsi="Times New Roman" w:cs="Times New Roman"/>
          <w:sz w:val="24"/>
          <w:szCs w:val="24"/>
        </w:rPr>
        <w:tab/>
        <w:t>(2)</w:t>
      </w:r>
    </w:p>
    <w:p w:rsidR="007528DD" w:rsidRPr="00FA4DA7" w:rsidRDefault="007528DD" w:rsidP="00FA4DA7">
      <w:pPr>
        <w:spacing w:after="0" w:line="360" w:lineRule="auto"/>
        <w:ind w:firstLine="709"/>
        <w:jc w:val="both"/>
        <w:rPr>
          <w:rFonts w:ascii="Times New Roman" w:hAnsi="Times New Roman" w:cs="Times New Roman"/>
          <w:bCs/>
          <w:iCs/>
          <w:sz w:val="24"/>
          <w:szCs w:val="24"/>
        </w:rPr>
      </w:pPr>
    </w:p>
    <w:p w:rsidR="007528DD" w:rsidRPr="00081C12" w:rsidRDefault="007528DD" w:rsidP="00AB4E9B">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Согласно рисунку 15, ионы ксенона создают очень малое количество </w:t>
      </w:r>
      <w:r w:rsidRPr="00FA4DA7">
        <w:rPr>
          <w:rFonts w:ascii="Times New Roman" w:hAnsi="Times New Roman" w:cs="Times New Roman"/>
          <w:i/>
          <w:sz w:val="24"/>
          <w:szCs w:val="24"/>
        </w:rPr>
        <w:t>F</w:t>
      </w:r>
      <w:r w:rsidRPr="00FA4DA7">
        <w:rPr>
          <w:rFonts w:ascii="Times New Roman" w:hAnsi="Times New Roman" w:cs="Times New Roman"/>
          <w:i/>
          <w:sz w:val="24"/>
          <w:szCs w:val="24"/>
          <w:vertAlign w:val="subscript"/>
        </w:rPr>
        <w:t>2</w:t>
      </w:r>
      <w:r w:rsidRPr="00FA4DA7">
        <w:rPr>
          <w:rFonts w:ascii="Times New Roman" w:hAnsi="Times New Roman" w:cs="Times New Roman"/>
          <w:sz w:val="24"/>
          <w:szCs w:val="24"/>
        </w:rPr>
        <w:t xml:space="preserve">-центров (см. значения оптической плотности </w:t>
      </w:r>
      <w:r w:rsidRPr="00FA4DA7">
        <w:rPr>
          <w:rFonts w:ascii="Times New Roman" w:hAnsi="Times New Roman" w:cs="Times New Roman"/>
          <w:i/>
          <w:sz w:val="24"/>
          <w:szCs w:val="24"/>
        </w:rPr>
        <w:t>OD</w:t>
      </w:r>
      <w:r w:rsidRPr="00FA4DA7">
        <w:rPr>
          <w:rFonts w:ascii="Times New Roman" w:hAnsi="Times New Roman" w:cs="Times New Roman"/>
          <w:sz w:val="24"/>
          <w:szCs w:val="24"/>
        </w:rPr>
        <w:t xml:space="preserve"> на правой ординате) и, кроме того, наблюдается даже уменьшение количества </w:t>
      </w:r>
      <w:r w:rsidRPr="00FA4DA7">
        <w:rPr>
          <w:rFonts w:ascii="Times New Roman" w:hAnsi="Times New Roman" w:cs="Times New Roman"/>
          <w:i/>
          <w:sz w:val="24"/>
          <w:szCs w:val="24"/>
        </w:rPr>
        <w:t>F</w:t>
      </w:r>
      <w:r w:rsidRPr="00FA4DA7">
        <w:rPr>
          <w:rFonts w:ascii="Times New Roman" w:hAnsi="Times New Roman" w:cs="Times New Roman"/>
          <w:i/>
          <w:sz w:val="24"/>
          <w:szCs w:val="24"/>
          <w:vertAlign w:val="subscript"/>
        </w:rPr>
        <w:t>2</w:t>
      </w:r>
      <w:r w:rsidRPr="00FA4DA7">
        <w:rPr>
          <w:rFonts w:ascii="Times New Roman" w:hAnsi="Times New Roman" w:cs="Times New Roman"/>
          <w:sz w:val="24"/>
          <w:szCs w:val="24"/>
        </w:rPr>
        <w:t xml:space="preserve">-центров (а также соотношения </w:t>
      </w:r>
      <w:r w:rsidRPr="00FA4DA7">
        <w:rPr>
          <w:rFonts w:ascii="Times New Roman" w:hAnsi="Times New Roman" w:cs="Times New Roman"/>
          <w:i/>
          <w:sz w:val="24"/>
          <w:szCs w:val="24"/>
        </w:rPr>
        <w:t>F</w:t>
      </w:r>
      <w:r w:rsidRPr="00FA4DA7">
        <w:rPr>
          <w:rFonts w:ascii="Times New Roman" w:hAnsi="Times New Roman" w:cs="Times New Roman"/>
          <w:i/>
          <w:sz w:val="24"/>
          <w:szCs w:val="24"/>
          <w:vertAlign w:val="subscript"/>
        </w:rPr>
        <w:t>2</w:t>
      </w:r>
      <w:r w:rsidRPr="00FA4DA7">
        <w:rPr>
          <w:rFonts w:ascii="Times New Roman" w:hAnsi="Times New Roman" w:cs="Times New Roman"/>
          <w:sz w:val="24"/>
          <w:szCs w:val="24"/>
        </w:rPr>
        <w:t>/</w:t>
      </w:r>
      <w:r w:rsidRPr="00FA4DA7">
        <w:rPr>
          <w:rFonts w:ascii="Times New Roman" w:hAnsi="Times New Roman" w:cs="Times New Roman"/>
          <w:i/>
          <w:sz w:val="24"/>
          <w:szCs w:val="24"/>
        </w:rPr>
        <w:t>F</w:t>
      </w:r>
      <w:r w:rsidRPr="00FA4DA7">
        <w:rPr>
          <w:rFonts w:ascii="Times New Roman" w:hAnsi="Times New Roman" w:cs="Times New Roman"/>
          <w:sz w:val="24"/>
          <w:szCs w:val="24"/>
        </w:rPr>
        <w:t xml:space="preserve">) при </w:t>
      </w:r>
      <w:r w:rsidRPr="00FA4DA7">
        <w:rPr>
          <w:rFonts w:ascii="Times New Roman" w:hAnsi="Times New Roman" w:cs="Times New Roman"/>
          <w:i/>
          <w:sz w:val="24"/>
          <w:szCs w:val="24"/>
        </w:rPr>
        <w:lastRenderedPageBreak/>
        <w:t>Ф</w:t>
      </w:r>
      <w:r w:rsidRPr="00FA4DA7">
        <w:rPr>
          <w:rFonts w:ascii="Times New Roman" w:hAnsi="Times New Roman" w:cs="Times New Roman"/>
          <w:bCs/>
          <w:sz w:val="24"/>
          <w:szCs w:val="24"/>
        </w:rPr>
        <w:t> </w:t>
      </w:r>
      <w:r w:rsidRPr="00FA4DA7">
        <w:rPr>
          <w:rFonts w:ascii="Times New Roman" w:hAnsi="Times New Roman" w:cs="Times New Roman"/>
          <w:sz w:val="24"/>
          <w:szCs w:val="24"/>
        </w:rPr>
        <w:t>≥</w:t>
      </w:r>
      <w:r w:rsidRPr="00FA4DA7">
        <w:rPr>
          <w:rFonts w:ascii="Times New Roman" w:hAnsi="Times New Roman" w:cs="Times New Roman"/>
          <w:bCs/>
          <w:sz w:val="24"/>
          <w:szCs w:val="24"/>
        </w:rPr>
        <w:t> </w:t>
      </w:r>
      <w:r w:rsidRPr="00FA4DA7">
        <w:rPr>
          <w:rFonts w:ascii="Times New Roman" w:hAnsi="Times New Roman" w:cs="Times New Roman"/>
          <w:sz w:val="24"/>
          <w:szCs w:val="24"/>
        </w:rPr>
        <w:t>10</w:t>
      </w:r>
      <w:r w:rsidRPr="00FA4DA7">
        <w:rPr>
          <w:rFonts w:ascii="Times New Roman" w:hAnsi="Times New Roman" w:cs="Times New Roman"/>
          <w:sz w:val="24"/>
          <w:szCs w:val="24"/>
          <w:vertAlign w:val="superscript"/>
        </w:rPr>
        <w:t>13</w:t>
      </w:r>
      <w:r w:rsidRPr="00FA4DA7">
        <w:rPr>
          <w:rFonts w:ascii="Times New Roman" w:hAnsi="Times New Roman" w:cs="Times New Roman"/>
          <w:bCs/>
          <w:sz w:val="24"/>
          <w:szCs w:val="24"/>
        </w:rPr>
        <w:t> </w:t>
      </w:r>
      <w:r w:rsidRPr="00FA4DA7">
        <w:rPr>
          <w:rFonts w:ascii="Times New Roman" w:hAnsi="Times New Roman" w:cs="Times New Roman"/>
          <w:sz w:val="24"/>
          <w:szCs w:val="24"/>
        </w:rPr>
        <w:t>Xe/см</w:t>
      </w:r>
      <w:r w:rsidRPr="00FA4DA7">
        <w:rPr>
          <w:rFonts w:ascii="Times New Roman" w:hAnsi="Times New Roman" w:cs="Times New Roman"/>
          <w:sz w:val="24"/>
          <w:szCs w:val="24"/>
          <w:vertAlign w:val="superscript"/>
        </w:rPr>
        <w:t>2</w:t>
      </w:r>
      <w:r w:rsidRPr="00FA4DA7">
        <w:rPr>
          <w:rFonts w:ascii="Times New Roman" w:hAnsi="Times New Roman" w:cs="Times New Roman"/>
          <w:sz w:val="24"/>
          <w:szCs w:val="24"/>
        </w:rPr>
        <w:t>.</w:t>
      </w:r>
      <w:r w:rsidR="00081C12" w:rsidRPr="00FA4DA7">
        <w:rPr>
          <w:rFonts w:ascii="Times New Roman" w:hAnsi="Times New Roman" w:cs="Times New Roman"/>
          <w:sz w:val="24"/>
          <w:szCs w:val="24"/>
        </w:rPr>
        <w:t xml:space="preserve">Параметры центров окраски в кристаллах MgO, облученных ионами </w:t>
      </w:r>
      <w:r w:rsidR="00081C12" w:rsidRPr="00FA4DA7">
        <w:rPr>
          <w:rFonts w:ascii="Times New Roman" w:hAnsi="Times New Roman" w:cs="Times New Roman"/>
          <w:sz w:val="24"/>
          <w:szCs w:val="24"/>
          <w:vertAlign w:val="superscript"/>
        </w:rPr>
        <w:t>132</w:t>
      </w:r>
      <w:r w:rsidR="00081C12" w:rsidRPr="00FA4DA7">
        <w:rPr>
          <w:rFonts w:ascii="Times New Roman" w:hAnsi="Times New Roman" w:cs="Times New Roman"/>
          <w:sz w:val="24"/>
          <w:szCs w:val="24"/>
        </w:rPr>
        <w:t>Xe с энергией 230 МэВ в диапазоне флюенсов</w:t>
      </w:r>
      <w:r w:rsidR="00081C12" w:rsidRPr="00FA4DA7">
        <w:rPr>
          <w:rFonts w:ascii="Times New Roman" w:hAnsi="Times New Roman" w:cs="Times New Roman"/>
          <w:i/>
          <w:sz w:val="24"/>
          <w:szCs w:val="24"/>
        </w:rPr>
        <w:t>Φ</w:t>
      </w:r>
      <w:r w:rsidR="00081C12" w:rsidRPr="00FA4DA7">
        <w:rPr>
          <w:rFonts w:ascii="Times New Roman" w:hAnsi="Times New Roman" w:cs="Times New Roman"/>
          <w:bCs/>
          <w:sz w:val="24"/>
          <w:szCs w:val="24"/>
        </w:rPr>
        <w:t> </w:t>
      </w:r>
      <w:r w:rsidR="00081C12" w:rsidRPr="00FA4DA7">
        <w:rPr>
          <w:rFonts w:ascii="Times New Roman" w:hAnsi="Times New Roman" w:cs="Times New Roman"/>
          <w:sz w:val="24"/>
          <w:szCs w:val="24"/>
        </w:rPr>
        <w:t>=</w:t>
      </w:r>
      <w:r w:rsidR="00081C12" w:rsidRPr="00FA4DA7">
        <w:rPr>
          <w:rFonts w:ascii="Times New Roman" w:hAnsi="Times New Roman" w:cs="Times New Roman"/>
          <w:bCs/>
          <w:sz w:val="24"/>
          <w:szCs w:val="24"/>
        </w:rPr>
        <w:t> </w:t>
      </w:r>
      <w:r w:rsidR="00081C12" w:rsidRPr="00FA4DA7">
        <w:rPr>
          <w:rFonts w:ascii="Times New Roman" w:hAnsi="Times New Roman" w:cs="Times New Roman"/>
          <w:sz w:val="24"/>
          <w:szCs w:val="24"/>
        </w:rPr>
        <w:t>5×10</w:t>
      </w:r>
      <w:r w:rsidR="00081C12" w:rsidRPr="00FA4DA7">
        <w:rPr>
          <w:rFonts w:ascii="Times New Roman" w:hAnsi="Times New Roman" w:cs="Times New Roman"/>
          <w:sz w:val="24"/>
          <w:szCs w:val="24"/>
          <w:vertAlign w:val="superscript"/>
        </w:rPr>
        <w:t>11</w:t>
      </w:r>
      <w:r w:rsidR="00081C12" w:rsidRPr="00FA4DA7">
        <w:rPr>
          <w:rFonts w:ascii="Times New Roman" w:hAnsi="Times New Roman" w:cs="Times New Roman"/>
          <w:bCs/>
          <w:sz w:val="24"/>
          <w:szCs w:val="24"/>
        </w:rPr>
        <w:t> </w:t>
      </w:r>
      <w:r w:rsidR="00081C12" w:rsidRPr="00FA4DA7">
        <w:rPr>
          <w:rFonts w:ascii="Times New Roman" w:hAnsi="Times New Roman" w:cs="Times New Roman"/>
          <w:sz w:val="24"/>
          <w:szCs w:val="24"/>
        </w:rPr>
        <w:t>– 3,3×10</w:t>
      </w:r>
      <w:r w:rsidR="00081C12" w:rsidRPr="00FA4DA7">
        <w:rPr>
          <w:rFonts w:ascii="Times New Roman" w:hAnsi="Times New Roman" w:cs="Times New Roman"/>
          <w:sz w:val="24"/>
          <w:szCs w:val="24"/>
          <w:vertAlign w:val="superscript"/>
        </w:rPr>
        <w:t>14</w:t>
      </w:r>
      <w:r w:rsidR="00081C12" w:rsidRPr="00FA4DA7">
        <w:rPr>
          <w:rFonts w:ascii="Times New Roman" w:hAnsi="Times New Roman" w:cs="Times New Roman"/>
          <w:bCs/>
          <w:sz w:val="24"/>
          <w:szCs w:val="24"/>
        </w:rPr>
        <w:t> </w:t>
      </w:r>
      <w:r w:rsidR="00081C12" w:rsidRPr="00FA4DA7">
        <w:rPr>
          <w:rFonts w:ascii="Times New Roman" w:hAnsi="Times New Roman" w:cs="Times New Roman"/>
          <w:sz w:val="24"/>
          <w:szCs w:val="24"/>
        </w:rPr>
        <w:t>Xe/см</w:t>
      </w:r>
      <w:r w:rsidR="00081C12" w:rsidRPr="00FA4DA7">
        <w:rPr>
          <w:rFonts w:ascii="Times New Roman" w:hAnsi="Times New Roman" w:cs="Times New Roman"/>
          <w:sz w:val="24"/>
          <w:szCs w:val="24"/>
          <w:vertAlign w:val="superscript"/>
        </w:rPr>
        <w:t>2</w:t>
      </w:r>
      <w:r w:rsidR="00081C12">
        <w:rPr>
          <w:rFonts w:ascii="Times New Roman" w:hAnsi="Times New Roman" w:cs="Times New Roman"/>
          <w:sz w:val="24"/>
          <w:szCs w:val="24"/>
        </w:rPr>
        <w:t xml:space="preserve"> представлены в таблице 1. </w:t>
      </w:r>
    </w:p>
    <w:p w:rsidR="007528DD" w:rsidRPr="00FA4DA7" w:rsidRDefault="007528DD" w:rsidP="00FA4DA7">
      <w:pPr>
        <w:spacing w:after="0" w:line="360" w:lineRule="auto"/>
        <w:ind w:firstLine="709"/>
        <w:jc w:val="both"/>
        <w:rPr>
          <w:rFonts w:ascii="Times New Roman" w:hAnsi="Times New Roman" w:cs="Times New Roman"/>
          <w:sz w:val="24"/>
          <w:szCs w:val="24"/>
        </w:rPr>
      </w:pPr>
    </w:p>
    <w:p w:rsidR="007528DD" w:rsidRPr="00FA4DA7" w:rsidRDefault="007528DD" w:rsidP="00081C12">
      <w:pPr>
        <w:spacing w:after="0" w:line="360" w:lineRule="auto"/>
        <w:jc w:val="both"/>
        <w:rPr>
          <w:rFonts w:ascii="Times New Roman" w:hAnsi="Times New Roman" w:cs="Times New Roman"/>
          <w:sz w:val="24"/>
          <w:szCs w:val="24"/>
        </w:rPr>
      </w:pPr>
      <w:r w:rsidRPr="00FA4DA7">
        <w:rPr>
          <w:rFonts w:ascii="Times New Roman" w:hAnsi="Times New Roman" w:cs="Times New Roman"/>
          <w:sz w:val="24"/>
          <w:szCs w:val="24"/>
        </w:rPr>
        <w:t>Таблица 1 – Параметры центров окраски в кристаллах MgO</w:t>
      </w:r>
    </w:p>
    <w:tbl>
      <w:tblPr>
        <w:tblStyle w:val="ad"/>
        <w:tblW w:w="8313" w:type="dxa"/>
        <w:jc w:val="center"/>
        <w:tblInd w:w="-1644" w:type="dxa"/>
        <w:tblLayout w:type="fixed"/>
        <w:tblLook w:val="04A0"/>
      </w:tblPr>
      <w:tblGrid>
        <w:gridCol w:w="727"/>
        <w:gridCol w:w="912"/>
        <w:gridCol w:w="811"/>
        <w:gridCol w:w="1276"/>
        <w:gridCol w:w="1134"/>
        <w:gridCol w:w="1134"/>
        <w:gridCol w:w="1069"/>
        <w:gridCol w:w="1250"/>
      </w:tblGrid>
      <w:tr w:rsidR="007528DD" w:rsidRPr="00FA4DA7" w:rsidTr="00081C12">
        <w:trPr>
          <w:cantSplit/>
          <w:trHeight w:val="459"/>
          <w:jc w:val="center"/>
        </w:trPr>
        <w:tc>
          <w:tcPr>
            <w:tcW w:w="727" w:type="dxa"/>
            <w:vMerge w:val="restart"/>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Ион</w:t>
            </w:r>
          </w:p>
        </w:tc>
        <w:tc>
          <w:tcPr>
            <w:tcW w:w="912" w:type="dxa"/>
            <w:vMerge w:val="restart"/>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i/>
                <w:sz w:val="24"/>
                <w:szCs w:val="24"/>
              </w:rPr>
              <w:t>E</w:t>
            </w:r>
            <w:r w:rsidRPr="00FA4DA7">
              <w:rPr>
                <w:rFonts w:ascii="Times New Roman" w:hAnsi="Times New Roman" w:cs="Times New Roman"/>
                <w:sz w:val="24"/>
                <w:szCs w:val="24"/>
              </w:rPr>
              <w:t>,</w:t>
            </w:r>
          </w:p>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ГэВ</w:t>
            </w:r>
          </w:p>
        </w:tc>
        <w:tc>
          <w:tcPr>
            <w:tcW w:w="811" w:type="dxa"/>
            <w:vMerge w:val="restart"/>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i/>
                <w:sz w:val="24"/>
                <w:szCs w:val="24"/>
              </w:rPr>
              <w:t>R</w:t>
            </w:r>
            <w:r w:rsidRPr="00FA4DA7">
              <w:rPr>
                <w:rFonts w:ascii="Times New Roman" w:hAnsi="Times New Roman" w:cs="Times New Roman"/>
                <w:sz w:val="24"/>
                <w:szCs w:val="24"/>
              </w:rPr>
              <w:t>,</w:t>
            </w:r>
          </w:p>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мкм</w:t>
            </w:r>
          </w:p>
        </w:tc>
        <w:tc>
          <w:tcPr>
            <w:tcW w:w="1276" w:type="dxa"/>
            <w:vMerge w:val="restart"/>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Флюенс,</w:t>
            </w:r>
          </w:p>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Xe/см</w:t>
            </w:r>
            <w:r w:rsidRPr="00FA4DA7">
              <w:rPr>
                <w:rFonts w:ascii="Times New Roman" w:hAnsi="Times New Roman" w:cs="Times New Roman"/>
                <w:sz w:val="24"/>
                <w:szCs w:val="24"/>
                <w:vertAlign w:val="superscript"/>
              </w:rPr>
              <w:t>2</w:t>
            </w:r>
          </w:p>
        </w:tc>
        <w:tc>
          <w:tcPr>
            <w:tcW w:w="2268" w:type="dxa"/>
            <w:gridSpan w:val="2"/>
          </w:tcPr>
          <w:p w:rsidR="007528DD" w:rsidRPr="00FA4DA7" w:rsidRDefault="007528DD" w:rsidP="00081C12">
            <w:pPr>
              <w:spacing w:line="360" w:lineRule="auto"/>
              <w:ind w:hanging="31"/>
              <w:jc w:val="center"/>
              <w:rPr>
                <w:rFonts w:ascii="Times New Roman" w:hAnsi="Times New Roman" w:cs="Times New Roman"/>
                <w:sz w:val="24"/>
                <w:szCs w:val="24"/>
                <w:vertAlign w:val="subscript"/>
              </w:rPr>
            </w:pPr>
            <w:r w:rsidRPr="00FA4DA7">
              <w:rPr>
                <w:rFonts w:ascii="Times New Roman" w:hAnsi="Times New Roman" w:cs="Times New Roman"/>
                <w:sz w:val="24"/>
                <w:szCs w:val="24"/>
              </w:rPr>
              <w:t>I</w:t>
            </w:r>
            <w:r w:rsidRPr="00FA4DA7">
              <w:rPr>
                <w:rFonts w:ascii="Times New Roman" w:hAnsi="Times New Roman" w:cs="Times New Roman"/>
                <w:sz w:val="24"/>
                <w:szCs w:val="24"/>
                <w:vertAlign w:val="subscript"/>
              </w:rPr>
              <w:t>max</w:t>
            </w:r>
          </w:p>
        </w:tc>
        <w:tc>
          <w:tcPr>
            <w:tcW w:w="2319" w:type="dxa"/>
            <w:gridSpan w:val="2"/>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i/>
                <w:sz w:val="24"/>
                <w:szCs w:val="24"/>
              </w:rPr>
              <w:t>N</w:t>
            </w:r>
            <w:r w:rsidRPr="00FA4DA7">
              <w:rPr>
                <w:rFonts w:ascii="Times New Roman" w:hAnsi="Times New Roman" w:cs="Times New Roman"/>
                <w:sz w:val="24"/>
                <w:szCs w:val="24"/>
              </w:rPr>
              <w:t xml:space="preserve"> [см</w:t>
            </w:r>
            <w:r w:rsidRPr="00FA4DA7">
              <w:rPr>
                <w:rFonts w:ascii="Times New Roman" w:hAnsi="Times New Roman" w:cs="Times New Roman"/>
                <w:sz w:val="24"/>
                <w:szCs w:val="24"/>
                <w:vertAlign w:val="superscript"/>
              </w:rPr>
              <w:t>-3</w:t>
            </w:r>
            <w:r w:rsidRPr="00FA4DA7">
              <w:rPr>
                <w:rFonts w:ascii="Times New Roman" w:hAnsi="Times New Roman" w:cs="Times New Roman"/>
                <w:sz w:val="24"/>
                <w:szCs w:val="24"/>
              </w:rPr>
              <w:t>] ∙10</w:t>
            </w:r>
            <w:r w:rsidRPr="00FA4DA7">
              <w:rPr>
                <w:rFonts w:ascii="Times New Roman" w:hAnsi="Times New Roman" w:cs="Times New Roman"/>
                <w:sz w:val="24"/>
                <w:szCs w:val="24"/>
                <w:vertAlign w:val="superscript"/>
              </w:rPr>
              <w:t>19</w:t>
            </w:r>
          </w:p>
        </w:tc>
      </w:tr>
      <w:tr w:rsidR="007528DD" w:rsidRPr="00FA4DA7" w:rsidTr="00081C12">
        <w:trPr>
          <w:cantSplit/>
          <w:trHeight w:val="378"/>
          <w:jc w:val="center"/>
        </w:trPr>
        <w:tc>
          <w:tcPr>
            <w:tcW w:w="727" w:type="dxa"/>
            <w:vMerge/>
          </w:tcPr>
          <w:p w:rsidR="007528DD" w:rsidRPr="00FA4DA7" w:rsidRDefault="007528DD" w:rsidP="00081C12">
            <w:pPr>
              <w:spacing w:line="360" w:lineRule="auto"/>
              <w:jc w:val="center"/>
              <w:rPr>
                <w:rFonts w:ascii="Times New Roman" w:hAnsi="Times New Roman" w:cs="Times New Roman"/>
                <w:sz w:val="24"/>
                <w:szCs w:val="24"/>
              </w:rPr>
            </w:pPr>
          </w:p>
        </w:tc>
        <w:tc>
          <w:tcPr>
            <w:tcW w:w="912" w:type="dxa"/>
            <w:vMerge/>
          </w:tcPr>
          <w:p w:rsidR="007528DD" w:rsidRPr="00FA4DA7" w:rsidRDefault="007528DD" w:rsidP="00081C12">
            <w:pPr>
              <w:spacing w:line="360" w:lineRule="auto"/>
              <w:jc w:val="center"/>
              <w:rPr>
                <w:rFonts w:ascii="Times New Roman" w:hAnsi="Times New Roman" w:cs="Times New Roman"/>
                <w:sz w:val="24"/>
                <w:szCs w:val="24"/>
              </w:rPr>
            </w:pPr>
          </w:p>
        </w:tc>
        <w:tc>
          <w:tcPr>
            <w:tcW w:w="811" w:type="dxa"/>
            <w:vMerge/>
          </w:tcPr>
          <w:p w:rsidR="007528DD" w:rsidRPr="00FA4DA7" w:rsidRDefault="007528DD" w:rsidP="00081C12">
            <w:pPr>
              <w:spacing w:line="360" w:lineRule="auto"/>
              <w:jc w:val="center"/>
              <w:rPr>
                <w:rFonts w:ascii="Times New Roman" w:hAnsi="Times New Roman" w:cs="Times New Roman"/>
                <w:sz w:val="24"/>
                <w:szCs w:val="24"/>
              </w:rPr>
            </w:pPr>
          </w:p>
        </w:tc>
        <w:tc>
          <w:tcPr>
            <w:tcW w:w="1276" w:type="dxa"/>
            <w:vMerge/>
          </w:tcPr>
          <w:p w:rsidR="007528DD" w:rsidRPr="00FA4DA7" w:rsidRDefault="007528DD" w:rsidP="00081C12">
            <w:pPr>
              <w:spacing w:line="360" w:lineRule="auto"/>
              <w:jc w:val="both"/>
              <w:rPr>
                <w:rFonts w:ascii="Times New Roman" w:hAnsi="Times New Roman" w:cs="Times New Roman"/>
                <w:sz w:val="24"/>
                <w:szCs w:val="24"/>
              </w:rPr>
            </w:pP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i/>
                <w:noProof/>
                <w:sz w:val="24"/>
                <w:szCs w:val="24"/>
              </w:rPr>
              <w:t>F</w:t>
            </w:r>
            <w:r w:rsidRPr="00FA4DA7">
              <w:rPr>
                <w:rFonts w:ascii="Times New Roman" w:hAnsi="Times New Roman" w:cs="Times New Roman"/>
                <w:noProof/>
                <w:sz w:val="24"/>
                <w:szCs w:val="24"/>
                <w:vertAlign w:val="superscript"/>
              </w:rPr>
              <w:t>+</w:t>
            </w:r>
          </w:p>
        </w:tc>
        <w:tc>
          <w:tcPr>
            <w:tcW w:w="1134" w:type="dxa"/>
          </w:tcPr>
          <w:p w:rsidR="007528DD" w:rsidRPr="00FA4DA7" w:rsidRDefault="007528DD" w:rsidP="00081C12">
            <w:pPr>
              <w:spacing w:line="360" w:lineRule="auto"/>
              <w:jc w:val="center"/>
              <w:rPr>
                <w:rFonts w:ascii="Times New Roman" w:hAnsi="Times New Roman" w:cs="Times New Roman"/>
                <w:i/>
                <w:sz w:val="24"/>
                <w:szCs w:val="24"/>
              </w:rPr>
            </w:pPr>
            <w:r w:rsidRPr="00FA4DA7">
              <w:rPr>
                <w:rFonts w:ascii="Times New Roman" w:hAnsi="Times New Roman" w:cs="Times New Roman"/>
                <w:i/>
                <w:noProof/>
                <w:sz w:val="24"/>
                <w:szCs w:val="24"/>
              </w:rPr>
              <w:t>F</w:t>
            </w:r>
          </w:p>
        </w:tc>
        <w:tc>
          <w:tcPr>
            <w:tcW w:w="1069"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i/>
                <w:sz w:val="24"/>
                <w:szCs w:val="24"/>
              </w:rPr>
              <w:t>N</w:t>
            </w:r>
            <w:r w:rsidRPr="00FA4DA7">
              <w:rPr>
                <w:rFonts w:ascii="Times New Roman" w:eastAsiaTheme="minorHAnsi" w:hAnsi="Times New Roman" w:cs="Times New Roman"/>
                <w:i/>
                <w:position w:val="-14"/>
                <w:sz w:val="24"/>
                <w:szCs w:val="24"/>
                <w:lang w:eastAsia="en-US"/>
              </w:rPr>
              <w:object w:dxaOrig="279" w:dyaOrig="380">
                <v:shape id="_x0000_i1027" type="#_x0000_t75" style="width:14.4pt;height:19.4pt" o:ole="">
                  <v:imagedata r:id="rId36" o:title=""/>
                </v:shape>
                <o:OLEObject Type="Embed" ProgID="Equation.3" ShapeID="_x0000_i1027" DrawAspect="Content" ObjectID="_1665256633" r:id="rId37"/>
              </w:object>
            </w:r>
            <w:r w:rsidRPr="00FA4DA7">
              <w:rPr>
                <w:rFonts w:ascii="Times New Roman" w:hAnsi="Times New Roman" w:cs="Times New Roman"/>
                <w:sz w:val="24"/>
                <w:szCs w:val="24"/>
              </w:rPr>
              <w:t>,</w:t>
            </w:r>
          </w:p>
        </w:tc>
        <w:tc>
          <w:tcPr>
            <w:tcW w:w="1250" w:type="dxa"/>
          </w:tcPr>
          <w:p w:rsidR="007528DD" w:rsidRPr="00FA4DA7" w:rsidRDefault="007528DD" w:rsidP="00081C12">
            <w:pPr>
              <w:spacing w:line="360" w:lineRule="auto"/>
              <w:jc w:val="center"/>
              <w:rPr>
                <w:rFonts w:ascii="Times New Roman" w:hAnsi="Times New Roman" w:cs="Times New Roman"/>
                <w:sz w:val="24"/>
                <w:szCs w:val="24"/>
                <w:vertAlign w:val="subscript"/>
              </w:rPr>
            </w:pPr>
            <w:r w:rsidRPr="00FA4DA7">
              <w:rPr>
                <w:rFonts w:ascii="Times New Roman" w:hAnsi="Times New Roman" w:cs="Times New Roman"/>
                <w:i/>
                <w:sz w:val="24"/>
                <w:szCs w:val="24"/>
              </w:rPr>
              <w:t>N</w:t>
            </w:r>
            <w:r w:rsidRPr="00FA4DA7">
              <w:rPr>
                <w:rFonts w:ascii="Times New Roman" w:eastAsiaTheme="minorHAnsi" w:hAnsi="Times New Roman" w:cs="Times New Roman"/>
                <w:i/>
                <w:position w:val="-10"/>
                <w:sz w:val="24"/>
                <w:szCs w:val="24"/>
                <w:lang w:eastAsia="en-US"/>
              </w:rPr>
              <w:object w:dxaOrig="180" w:dyaOrig="340">
                <v:shape id="_x0000_i1028" type="#_x0000_t75" style="width:10pt;height:17.55pt" o:ole="">
                  <v:imagedata r:id="rId38" o:title=""/>
                </v:shape>
                <o:OLEObject Type="Embed" ProgID="Equation.3" ShapeID="_x0000_i1028" DrawAspect="Content" ObjectID="_1665256634" r:id="rId39"/>
              </w:object>
            </w:r>
          </w:p>
        </w:tc>
      </w:tr>
      <w:tr w:rsidR="007528DD" w:rsidRPr="00FA4DA7" w:rsidTr="00081C12">
        <w:trPr>
          <w:trHeight w:val="375"/>
          <w:jc w:val="center"/>
        </w:trPr>
        <w:tc>
          <w:tcPr>
            <w:tcW w:w="727" w:type="dxa"/>
            <w:vMerge w:val="restart"/>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Xe</w:t>
            </w:r>
          </w:p>
        </w:tc>
        <w:tc>
          <w:tcPr>
            <w:tcW w:w="912" w:type="dxa"/>
            <w:vMerge w:val="restart"/>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0,23</w:t>
            </w:r>
          </w:p>
        </w:tc>
        <w:tc>
          <w:tcPr>
            <w:tcW w:w="811" w:type="dxa"/>
            <w:vMerge w:val="restart"/>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14</w:t>
            </w:r>
          </w:p>
        </w:tc>
        <w:tc>
          <w:tcPr>
            <w:tcW w:w="1276"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5×10</w:t>
            </w:r>
            <w:r w:rsidRPr="00FA4DA7">
              <w:rPr>
                <w:rFonts w:ascii="Times New Roman" w:hAnsi="Times New Roman" w:cs="Times New Roman"/>
                <w:sz w:val="24"/>
                <w:szCs w:val="24"/>
                <w:vertAlign w:val="superscript"/>
              </w:rPr>
              <w:t>11</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0,32077</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0,21397</w:t>
            </w:r>
          </w:p>
        </w:tc>
        <w:tc>
          <w:tcPr>
            <w:tcW w:w="1069"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0,24</w:t>
            </w:r>
          </w:p>
        </w:tc>
        <w:tc>
          <w:tcPr>
            <w:tcW w:w="1250"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0,2</w:t>
            </w:r>
          </w:p>
        </w:tc>
      </w:tr>
      <w:tr w:rsidR="007528DD" w:rsidRPr="00FA4DA7" w:rsidTr="00081C12">
        <w:trPr>
          <w:jc w:val="center"/>
        </w:trPr>
        <w:tc>
          <w:tcPr>
            <w:tcW w:w="727"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912"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811"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1276" w:type="dxa"/>
          </w:tcPr>
          <w:p w:rsidR="007528DD" w:rsidRPr="00FA4DA7" w:rsidRDefault="007528DD" w:rsidP="00081C12">
            <w:pPr>
              <w:spacing w:line="360" w:lineRule="auto"/>
              <w:jc w:val="center"/>
              <w:rPr>
                <w:rFonts w:ascii="Times New Roman" w:hAnsi="Times New Roman" w:cs="Times New Roman"/>
                <w:sz w:val="24"/>
                <w:szCs w:val="24"/>
                <w:vertAlign w:val="superscript"/>
              </w:rPr>
            </w:pPr>
            <w:r w:rsidRPr="00FA4DA7">
              <w:rPr>
                <w:rFonts w:ascii="Times New Roman" w:hAnsi="Times New Roman" w:cs="Times New Roman"/>
                <w:sz w:val="24"/>
                <w:szCs w:val="24"/>
              </w:rPr>
              <w:t>1×10</w:t>
            </w:r>
            <w:r w:rsidRPr="00FA4DA7">
              <w:rPr>
                <w:rFonts w:ascii="Times New Roman" w:hAnsi="Times New Roman" w:cs="Times New Roman"/>
                <w:sz w:val="24"/>
                <w:szCs w:val="24"/>
                <w:vertAlign w:val="superscript"/>
              </w:rPr>
              <w:t>12</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0,61341</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0,24399</w:t>
            </w:r>
          </w:p>
        </w:tc>
        <w:tc>
          <w:tcPr>
            <w:tcW w:w="1069"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0,5</w:t>
            </w:r>
          </w:p>
        </w:tc>
        <w:tc>
          <w:tcPr>
            <w:tcW w:w="1250"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0,3</w:t>
            </w:r>
          </w:p>
        </w:tc>
      </w:tr>
      <w:tr w:rsidR="007528DD" w:rsidRPr="00FA4DA7" w:rsidTr="00081C12">
        <w:trPr>
          <w:jc w:val="center"/>
        </w:trPr>
        <w:tc>
          <w:tcPr>
            <w:tcW w:w="727"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912"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811"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1276"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3,3×10</w:t>
            </w:r>
            <w:r w:rsidRPr="00FA4DA7">
              <w:rPr>
                <w:rFonts w:ascii="Times New Roman" w:hAnsi="Times New Roman" w:cs="Times New Roman"/>
                <w:sz w:val="24"/>
                <w:szCs w:val="24"/>
                <w:vertAlign w:val="superscript"/>
              </w:rPr>
              <w:t>12</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0,94701</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0,57586</w:t>
            </w:r>
          </w:p>
        </w:tc>
        <w:tc>
          <w:tcPr>
            <w:tcW w:w="1069"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0,7</w:t>
            </w:r>
          </w:p>
        </w:tc>
        <w:tc>
          <w:tcPr>
            <w:tcW w:w="1250"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0,5</w:t>
            </w:r>
          </w:p>
        </w:tc>
      </w:tr>
      <w:tr w:rsidR="007528DD" w:rsidRPr="00FA4DA7" w:rsidTr="00081C12">
        <w:trPr>
          <w:jc w:val="center"/>
        </w:trPr>
        <w:tc>
          <w:tcPr>
            <w:tcW w:w="727"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912"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811"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1276"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6,7×10</w:t>
            </w:r>
            <w:r w:rsidRPr="00FA4DA7">
              <w:rPr>
                <w:rFonts w:ascii="Times New Roman" w:hAnsi="Times New Roman" w:cs="Times New Roman"/>
                <w:sz w:val="24"/>
                <w:szCs w:val="24"/>
                <w:vertAlign w:val="superscript"/>
              </w:rPr>
              <w:t>12</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1,54813</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1,01653</w:t>
            </w:r>
          </w:p>
        </w:tc>
        <w:tc>
          <w:tcPr>
            <w:tcW w:w="1069"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1,2</w:t>
            </w:r>
          </w:p>
        </w:tc>
        <w:tc>
          <w:tcPr>
            <w:tcW w:w="1250"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1</w:t>
            </w:r>
          </w:p>
        </w:tc>
      </w:tr>
      <w:tr w:rsidR="007528DD" w:rsidRPr="00FA4DA7" w:rsidTr="00081C12">
        <w:trPr>
          <w:jc w:val="center"/>
        </w:trPr>
        <w:tc>
          <w:tcPr>
            <w:tcW w:w="727"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912"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811"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1276"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1×10</w:t>
            </w:r>
            <w:r w:rsidRPr="00FA4DA7">
              <w:rPr>
                <w:rFonts w:ascii="Times New Roman" w:hAnsi="Times New Roman" w:cs="Times New Roman"/>
                <w:sz w:val="24"/>
                <w:szCs w:val="24"/>
                <w:vertAlign w:val="superscript"/>
              </w:rPr>
              <w:t>13</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1,7122</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1,12941</w:t>
            </w:r>
          </w:p>
        </w:tc>
        <w:tc>
          <w:tcPr>
            <w:tcW w:w="1069"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1,3</w:t>
            </w:r>
          </w:p>
        </w:tc>
        <w:tc>
          <w:tcPr>
            <w:tcW w:w="1250"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1,1</w:t>
            </w:r>
          </w:p>
        </w:tc>
      </w:tr>
      <w:tr w:rsidR="007528DD" w:rsidRPr="00FA4DA7" w:rsidTr="00081C12">
        <w:trPr>
          <w:jc w:val="center"/>
        </w:trPr>
        <w:tc>
          <w:tcPr>
            <w:tcW w:w="727"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912"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811"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1276"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3,3×10</w:t>
            </w:r>
            <w:r w:rsidRPr="00FA4DA7">
              <w:rPr>
                <w:rFonts w:ascii="Times New Roman" w:hAnsi="Times New Roman" w:cs="Times New Roman"/>
                <w:sz w:val="24"/>
                <w:szCs w:val="24"/>
                <w:vertAlign w:val="superscript"/>
              </w:rPr>
              <w:t>13</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2,63649</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1,76907</w:t>
            </w:r>
          </w:p>
        </w:tc>
        <w:tc>
          <w:tcPr>
            <w:tcW w:w="1069"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2</w:t>
            </w:r>
          </w:p>
        </w:tc>
        <w:tc>
          <w:tcPr>
            <w:tcW w:w="1250"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1,7</w:t>
            </w:r>
          </w:p>
        </w:tc>
      </w:tr>
      <w:tr w:rsidR="007528DD" w:rsidRPr="00FA4DA7" w:rsidTr="00081C12">
        <w:trPr>
          <w:jc w:val="center"/>
        </w:trPr>
        <w:tc>
          <w:tcPr>
            <w:tcW w:w="727"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912"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811"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1276"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6,7×10</w:t>
            </w:r>
            <w:r w:rsidRPr="00FA4DA7">
              <w:rPr>
                <w:rFonts w:ascii="Times New Roman" w:hAnsi="Times New Roman" w:cs="Times New Roman"/>
                <w:sz w:val="24"/>
                <w:szCs w:val="24"/>
                <w:vertAlign w:val="superscript"/>
              </w:rPr>
              <w:t>13</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3,18196</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2,13508</w:t>
            </w:r>
          </w:p>
        </w:tc>
        <w:tc>
          <w:tcPr>
            <w:tcW w:w="1069"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2,4</w:t>
            </w:r>
          </w:p>
        </w:tc>
        <w:tc>
          <w:tcPr>
            <w:tcW w:w="1250"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2,1</w:t>
            </w:r>
          </w:p>
        </w:tc>
      </w:tr>
      <w:tr w:rsidR="007528DD" w:rsidRPr="00FA4DA7" w:rsidTr="00081C12">
        <w:trPr>
          <w:jc w:val="center"/>
        </w:trPr>
        <w:tc>
          <w:tcPr>
            <w:tcW w:w="727"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912"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811"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1276"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1×10</w:t>
            </w:r>
            <w:r w:rsidRPr="00FA4DA7">
              <w:rPr>
                <w:rFonts w:ascii="Times New Roman" w:hAnsi="Times New Roman" w:cs="Times New Roman"/>
                <w:sz w:val="24"/>
                <w:szCs w:val="24"/>
                <w:vertAlign w:val="superscript"/>
              </w:rPr>
              <w:t>14</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3,57158</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2,4401</w:t>
            </w:r>
          </w:p>
        </w:tc>
        <w:tc>
          <w:tcPr>
            <w:tcW w:w="1069"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2,7</w:t>
            </w:r>
          </w:p>
        </w:tc>
        <w:tc>
          <w:tcPr>
            <w:tcW w:w="1250"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2,3</w:t>
            </w:r>
          </w:p>
        </w:tc>
      </w:tr>
      <w:tr w:rsidR="007528DD" w:rsidRPr="00FA4DA7" w:rsidTr="00081C12">
        <w:trPr>
          <w:jc w:val="center"/>
        </w:trPr>
        <w:tc>
          <w:tcPr>
            <w:tcW w:w="727"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912"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811" w:type="dxa"/>
            <w:vMerge/>
          </w:tcPr>
          <w:p w:rsidR="007528DD" w:rsidRPr="00FA4DA7" w:rsidRDefault="007528DD" w:rsidP="00FA4DA7">
            <w:pPr>
              <w:spacing w:line="360" w:lineRule="auto"/>
              <w:ind w:firstLine="709"/>
              <w:jc w:val="both"/>
              <w:rPr>
                <w:rFonts w:ascii="Times New Roman" w:hAnsi="Times New Roman" w:cs="Times New Roman"/>
                <w:sz w:val="24"/>
                <w:szCs w:val="24"/>
              </w:rPr>
            </w:pPr>
          </w:p>
        </w:tc>
        <w:tc>
          <w:tcPr>
            <w:tcW w:w="1276"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3,3×10</w:t>
            </w:r>
            <w:r w:rsidRPr="00FA4DA7">
              <w:rPr>
                <w:rFonts w:ascii="Times New Roman" w:hAnsi="Times New Roman" w:cs="Times New Roman"/>
                <w:sz w:val="24"/>
                <w:szCs w:val="24"/>
                <w:vertAlign w:val="superscript"/>
              </w:rPr>
              <w:t>14</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4,39414</w:t>
            </w:r>
          </w:p>
        </w:tc>
        <w:tc>
          <w:tcPr>
            <w:tcW w:w="1134"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3,13552</w:t>
            </w:r>
          </w:p>
        </w:tc>
        <w:tc>
          <w:tcPr>
            <w:tcW w:w="1069"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3,35</w:t>
            </w:r>
          </w:p>
        </w:tc>
        <w:tc>
          <w:tcPr>
            <w:tcW w:w="1250" w:type="dxa"/>
          </w:tcPr>
          <w:p w:rsidR="007528DD" w:rsidRPr="00FA4DA7" w:rsidRDefault="007528DD" w:rsidP="00081C12">
            <w:pPr>
              <w:spacing w:line="360" w:lineRule="auto"/>
              <w:jc w:val="center"/>
              <w:rPr>
                <w:rFonts w:ascii="Times New Roman" w:hAnsi="Times New Roman" w:cs="Times New Roman"/>
                <w:sz w:val="24"/>
                <w:szCs w:val="24"/>
              </w:rPr>
            </w:pPr>
            <w:r w:rsidRPr="00FA4DA7">
              <w:rPr>
                <w:rFonts w:ascii="Times New Roman" w:hAnsi="Times New Roman" w:cs="Times New Roman"/>
                <w:sz w:val="24"/>
                <w:szCs w:val="24"/>
              </w:rPr>
              <w:t>3,1</w:t>
            </w:r>
          </w:p>
        </w:tc>
      </w:tr>
      <w:bookmarkEnd w:id="1"/>
    </w:tbl>
    <w:p w:rsidR="007528DD" w:rsidRPr="00FA4DA7" w:rsidRDefault="007528DD" w:rsidP="00FA4DA7">
      <w:pPr>
        <w:spacing w:after="0" w:line="360" w:lineRule="auto"/>
        <w:ind w:firstLine="709"/>
        <w:jc w:val="both"/>
        <w:rPr>
          <w:rFonts w:ascii="Times New Roman" w:hAnsi="Times New Roman" w:cs="Times New Roman"/>
          <w:sz w:val="24"/>
          <w:szCs w:val="24"/>
        </w:rPr>
      </w:pPr>
    </w:p>
    <w:p w:rsidR="007528DD" w:rsidRPr="00FA4DA7"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Дозовая зависимость концентрации радиационных дефектов содержит приблизительно линейную область выше </w:t>
      </w:r>
      <w:r w:rsidRPr="00FA4DA7">
        <w:rPr>
          <w:rFonts w:ascii="Times New Roman" w:hAnsi="Times New Roman" w:cs="Times New Roman"/>
          <w:i/>
          <w:sz w:val="24"/>
          <w:szCs w:val="24"/>
        </w:rPr>
        <w:t>Ф</w:t>
      </w:r>
      <w:r w:rsidRPr="00FA4DA7">
        <w:rPr>
          <w:rFonts w:ascii="Times New Roman" w:hAnsi="Times New Roman" w:cs="Times New Roman"/>
          <w:sz w:val="24"/>
          <w:szCs w:val="24"/>
        </w:rPr>
        <w:t>=</w:t>
      </w:r>
      <w:r w:rsidRPr="00FA4DA7">
        <w:rPr>
          <w:rFonts w:ascii="Times New Roman" w:hAnsi="Times New Roman" w:cs="Times New Roman"/>
          <w:bCs/>
          <w:sz w:val="24"/>
          <w:szCs w:val="24"/>
        </w:rPr>
        <w:t> </w:t>
      </w:r>
      <w:r w:rsidRPr="00FA4DA7">
        <w:rPr>
          <w:rFonts w:ascii="Times New Roman" w:hAnsi="Times New Roman" w:cs="Times New Roman"/>
          <w:sz w:val="24"/>
          <w:szCs w:val="24"/>
        </w:rPr>
        <w:t>3,3×10</w:t>
      </w:r>
      <w:r w:rsidRPr="00FA4DA7">
        <w:rPr>
          <w:rFonts w:ascii="Times New Roman" w:hAnsi="Times New Roman" w:cs="Times New Roman"/>
          <w:sz w:val="24"/>
          <w:szCs w:val="24"/>
          <w:vertAlign w:val="superscript"/>
        </w:rPr>
        <w:t>14</w:t>
      </w:r>
      <w:r w:rsidRPr="00FA4DA7">
        <w:rPr>
          <w:rFonts w:ascii="Times New Roman" w:hAnsi="Times New Roman" w:cs="Times New Roman"/>
          <w:bCs/>
          <w:sz w:val="24"/>
          <w:szCs w:val="24"/>
        </w:rPr>
        <w:t> </w:t>
      </w:r>
      <w:r w:rsidR="008D757C">
        <w:rPr>
          <w:rFonts w:ascii="Times New Roman" w:hAnsi="Times New Roman" w:cs="Times New Roman"/>
          <w:bCs/>
          <w:sz w:val="24"/>
          <w:szCs w:val="24"/>
        </w:rPr>
        <w:t xml:space="preserve"> </w:t>
      </w:r>
      <w:r w:rsidRPr="00FA4DA7">
        <w:rPr>
          <w:rFonts w:ascii="Times New Roman" w:hAnsi="Times New Roman" w:cs="Times New Roman"/>
          <w:sz w:val="24"/>
          <w:szCs w:val="24"/>
        </w:rPr>
        <w:t>Xe/см</w:t>
      </w:r>
      <w:r w:rsidRPr="00FA4DA7">
        <w:rPr>
          <w:rFonts w:ascii="Times New Roman" w:hAnsi="Times New Roman" w:cs="Times New Roman"/>
          <w:sz w:val="24"/>
          <w:szCs w:val="24"/>
          <w:vertAlign w:val="superscript"/>
        </w:rPr>
        <w:t>2</w:t>
      </w:r>
      <w:r w:rsidRPr="00FA4DA7">
        <w:rPr>
          <w:rFonts w:ascii="Times New Roman" w:hAnsi="Times New Roman" w:cs="Times New Roman"/>
          <w:sz w:val="24"/>
          <w:szCs w:val="24"/>
        </w:rPr>
        <w:t xml:space="preserve"> (более очевид</w:t>
      </w:r>
      <w:r w:rsidRPr="00AB4E9B">
        <w:rPr>
          <w:rFonts w:ascii="Times New Roman" w:hAnsi="Times New Roman" w:cs="Times New Roman"/>
          <w:sz w:val="24"/>
          <w:szCs w:val="24"/>
        </w:rPr>
        <w:t>н</w:t>
      </w:r>
      <w:r w:rsidR="00AB4E9B" w:rsidRPr="00AB4E9B">
        <w:rPr>
          <w:rFonts w:ascii="Times New Roman" w:hAnsi="Times New Roman" w:cs="Times New Roman"/>
          <w:sz w:val="24"/>
          <w:szCs w:val="24"/>
        </w:rPr>
        <w:t>о</w:t>
      </w:r>
      <w:r w:rsidR="00AB4E9B">
        <w:rPr>
          <w:rFonts w:ascii="Times New Roman" w:hAnsi="Times New Roman" w:cs="Times New Roman"/>
          <w:sz w:val="24"/>
          <w:szCs w:val="24"/>
        </w:rPr>
        <w:t>,</w:t>
      </w:r>
      <w:r w:rsidRPr="00FA4DA7">
        <w:rPr>
          <w:rFonts w:ascii="Times New Roman" w:hAnsi="Times New Roman" w:cs="Times New Roman"/>
          <w:sz w:val="24"/>
          <w:szCs w:val="24"/>
        </w:rPr>
        <w:t xml:space="preserve"> в случае линейной шкалы абсцисс), в то время как значительно более высокая скорость накопления дефектов характерна для области низких флюенсов облучения. Общепризнано, что быстро растущая нелинейная составляющая дозовой зависимости ниже </w:t>
      </w:r>
      <w:r w:rsidRPr="00FA4DA7">
        <w:rPr>
          <w:rFonts w:ascii="Times New Roman" w:hAnsi="Times New Roman" w:cs="Times New Roman"/>
          <w:i/>
          <w:sz w:val="24"/>
          <w:szCs w:val="24"/>
        </w:rPr>
        <w:t>Ф</w:t>
      </w:r>
      <w:r w:rsidRPr="00FA4DA7">
        <w:rPr>
          <w:rFonts w:ascii="Times New Roman" w:hAnsi="Times New Roman" w:cs="Times New Roman"/>
          <w:sz w:val="24"/>
          <w:szCs w:val="24"/>
        </w:rPr>
        <w:t>=</w:t>
      </w:r>
      <w:r w:rsidRPr="00FA4DA7">
        <w:rPr>
          <w:rFonts w:ascii="Times New Roman" w:hAnsi="Times New Roman" w:cs="Times New Roman"/>
          <w:bCs/>
          <w:sz w:val="24"/>
          <w:szCs w:val="24"/>
        </w:rPr>
        <w:t> </w:t>
      </w:r>
      <w:r w:rsidRPr="00FA4DA7">
        <w:rPr>
          <w:rFonts w:ascii="Times New Roman" w:hAnsi="Times New Roman" w:cs="Times New Roman"/>
          <w:sz w:val="24"/>
          <w:szCs w:val="24"/>
        </w:rPr>
        <w:t>3,3×10</w:t>
      </w:r>
      <w:r w:rsidRPr="00FA4DA7">
        <w:rPr>
          <w:rFonts w:ascii="Times New Roman" w:hAnsi="Times New Roman" w:cs="Times New Roman"/>
          <w:sz w:val="24"/>
          <w:szCs w:val="24"/>
          <w:vertAlign w:val="superscript"/>
        </w:rPr>
        <w:t>13</w:t>
      </w:r>
      <w:r w:rsidRPr="00FA4DA7">
        <w:rPr>
          <w:rFonts w:ascii="Times New Roman" w:hAnsi="Times New Roman" w:cs="Times New Roman"/>
          <w:bCs/>
          <w:sz w:val="24"/>
          <w:szCs w:val="24"/>
        </w:rPr>
        <w:t> </w:t>
      </w:r>
      <w:r w:rsidRPr="00FA4DA7">
        <w:rPr>
          <w:rFonts w:ascii="Times New Roman" w:hAnsi="Times New Roman" w:cs="Times New Roman"/>
          <w:sz w:val="24"/>
          <w:szCs w:val="24"/>
        </w:rPr>
        <w:t>Xe/см</w:t>
      </w:r>
      <w:r w:rsidRPr="00FA4DA7">
        <w:rPr>
          <w:rFonts w:ascii="Times New Roman" w:hAnsi="Times New Roman" w:cs="Times New Roman"/>
          <w:sz w:val="24"/>
          <w:szCs w:val="24"/>
          <w:vertAlign w:val="superscript"/>
        </w:rPr>
        <w:t>2</w:t>
      </w:r>
      <w:r w:rsidRPr="00FA4DA7">
        <w:rPr>
          <w:rFonts w:ascii="Times New Roman" w:hAnsi="Times New Roman" w:cs="Times New Roman"/>
          <w:sz w:val="24"/>
          <w:szCs w:val="24"/>
        </w:rPr>
        <w:t xml:space="preserve">, может быть объяснена частичным образованием центров </w:t>
      </w:r>
      <w:r w:rsidRPr="00FA4DA7">
        <w:rPr>
          <w:rFonts w:ascii="Times New Roman" w:hAnsi="Times New Roman" w:cs="Times New Roman"/>
          <w:i/>
          <w:sz w:val="24"/>
          <w:szCs w:val="24"/>
        </w:rPr>
        <w:t>F</w:t>
      </w:r>
      <w:r w:rsidRPr="00FA4DA7">
        <w:rPr>
          <w:rFonts w:ascii="Times New Roman" w:hAnsi="Times New Roman" w:cs="Times New Roman"/>
          <w:sz w:val="24"/>
          <w:szCs w:val="24"/>
        </w:rPr>
        <w:t xml:space="preserve">-типа за счет кислородных вакансий, уже </w:t>
      </w:r>
      <w:r w:rsidR="00AB4E9B" w:rsidRPr="00FA4DA7">
        <w:rPr>
          <w:rFonts w:ascii="Times New Roman" w:hAnsi="Times New Roman" w:cs="Times New Roman"/>
          <w:sz w:val="24"/>
          <w:szCs w:val="24"/>
        </w:rPr>
        <w:t>существовавших</w:t>
      </w:r>
      <w:r w:rsidRPr="00FA4DA7">
        <w:rPr>
          <w:rFonts w:ascii="Times New Roman" w:hAnsi="Times New Roman" w:cs="Times New Roman"/>
          <w:sz w:val="24"/>
          <w:szCs w:val="24"/>
        </w:rPr>
        <w:t xml:space="preserve"> в кристалле до облучения. В то же время, вторая нелинейная стадия накопления (стадия насыщения) дефектов, возникающая предположительно из-за агрегации одиночных центров </w:t>
      </w:r>
      <w:r w:rsidRPr="00FA4DA7">
        <w:rPr>
          <w:rFonts w:ascii="Times New Roman" w:hAnsi="Times New Roman" w:cs="Times New Roman"/>
          <w:i/>
          <w:sz w:val="24"/>
          <w:szCs w:val="24"/>
        </w:rPr>
        <w:t>F</w:t>
      </w:r>
      <w:r w:rsidRPr="00FA4DA7">
        <w:rPr>
          <w:rFonts w:ascii="Times New Roman" w:hAnsi="Times New Roman" w:cs="Times New Roman"/>
          <w:sz w:val="24"/>
          <w:szCs w:val="24"/>
        </w:rPr>
        <w:t xml:space="preserve">-типа (например, образование </w:t>
      </w:r>
      <w:r w:rsidRPr="00FA4DA7">
        <w:rPr>
          <w:rFonts w:ascii="Times New Roman" w:hAnsi="Times New Roman" w:cs="Times New Roman"/>
          <w:i/>
          <w:sz w:val="24"/>
          <w:szCs w:val="24"/>
        </w:rPr>
        <w:t>F</w:t>
      </w:r>
      <w:r w:rsidRPr="00FA4DA7">
        <w:rPr>
          <w:rFonts w:ascii="Times New Roman" w:hAnsi="Times New Roman" w:cs="Times New Roman"/>
          <w:i/>
          <w:sz w:val="24"/>
          <w:szCs w:val="24"/>
          <w:vertAlign w:val="subscript"/>
        </w:rPr>
        <w:t>2</w:t>
      </w:r>
      <w:r w:rsidRPr="00FA4DA7">
        <w:rPr>
          <w:rFonts w:ascii="Times New Roman" w:hAnsi="Times New Roman" w:cs="Times New Roman"/>
          <w:sz w:val="24"/>
          <w:szCs w:val="24"/>
        </w:rPr>
        <w:t xml:space="preserve"> или более сложных дефектов) не наблюдается даже при максимальном флюенсе</w:t>
      </w:r>
      <w:r w:rsidR="008D757C">
        <w:rPr>
          <w:rFonts w:ascii="Times New Roman" w:hAnsi="Times New Roman" w:cs="Times New Roman"/>
          <w:sz w:val="24"/>
          <w:szCs w:val="24"/>
        </w:rPr>
        <w:t xml:space="preserve"> </w:t>
      </w:r>
      <w:r w:rsidRPr="00FA4DA7">
        <w:rPr>
          <w:rFonts w:ascii="Times New Roman" w:hAnsi="Times New Roman" w:cs="Times New Roman"/>
          <w:i/>
          <w:sz w:val="24"/>
          <w:szCs w:val="24"/>
        </w:rPr>
        <w:t>Ф</w:t>
      </w:r>
      <w:r w:rsidRPr="00FA4DA7">
        <w:rPr>
          <w:rFonts w:ascii="Times New Roman" w:hAnsi="Times New Roman" w:cs="Times New Roman"/>
          <w:sz w:val="24"/>
          <w:szCs w:val="24"/>
        </w:rPr>
        <w:t>=</w:t>
      </w:r>
      <w:r w:rsidRPr="00FA4DA7">
        <w:rPr>
          <w:rFonts w:ascii="Times New Roman" w:hAnsi="Times New Roman" w:cs="Times New Roman"/>
          <w:bCs/>
          <w:sz w:val="24"/>
          <w:szCs w:val="24"/>
        </w:rPr>
        <w:t> </w:t>
      </w:r>
      <w:r w:rsidRPr="00FA4DA7">
        <w:rPr>
          <w:rFonts w:ascii="Times New Roman" w:hAnsi="Times New Roman" w:cs="Times New Roman"/>
          <w:sz w:val="24"/>
          <w:szCs w:val="24"/>
        </w:rPr>
        <w:t>3,3×10</w:t>
      </w:r>
      <w:r w:rsidRPr="00FA4DA7">
        <w:rPr>
          <w:rFonts w:ascii="Times New Roman" w:hAnsi="Times New Roman" w:cs="Times New Roman"/>
          <w:sz w:val="24"/>
          <w:szCs w:val="24"/>
          <w:vertAlign w:val="superscript"/>
        </w:rPr>
        <w:t>14</w:t>
      </w:r>
      <w:r w:rsidRPr="00FA4DA7">
        <w:rPr>
          <w:rFonts w:ascii="Times New Roman" w:hAnsi="Times New Roman" w:cs="Times New Roman"/>
          <w:bCs/>
          <w:sz w:val="24"/>
          <w:szCs w:val="24"/>
        </w:rPr>
        <w:t> </w:t>
      </w:r>
      <w:r w:rsidRPr="00FA4DA7">
        <w:rPr>
          <w:rFonts w:ascii="Times New Roman" w:hAnsi="Times New Roman" w:cs="Times New Roman"/>
          <w:sz w:val="24"/>
          <w:szCs w:val="24"/>
        </w:rPr>
        <w:t>Xe/см</w:t>
      </w:r>
      <w:r w:rsidRPr="00FA4DA7">
        <w:rPr>
          <w:rFonts w:ascii="Times New Roman" w:hAnsi="Times New Roman" w:cs="Times New Roman"/>
          <w:sz w:val="24"/>
          <w:szCs w:val="24"/>
          <w:vertAlign w:val="superscript"/>
        </w:rPr>
        <w:t>2</w:t>
      </w:r>
      <w:r w:rsidRPr="00FA4DA7">
        <w:rPr>
          <w:rFonts w:ascii="Times New Roman" w:hAnsi="Times New Roman" w:cs="Times New Roman"/>
          <w:sz w:val="24"/>
          <w:szCs w:val="24"/>
        </w:rPr>
        <w:t xml:space="preserve"> в рамках данного эксперимента. Данный факт также подтверждается зависимостью концентрации</w:t>
      </w:r>
      <w:r w:rsidRPr="00FA4DA7">
        <w:rPr>
          <w:rFonts w:ascii="Times New Roman" w:hAnsi="Times New Roman" w:cs="Times New Roman"/>
          <w:i/>
          <w:sz w:val="24"/>
          <w:szCs w:val="24"/>
        </w:rPr>
        <w:t xml:space="preserve"> F</w:t>
      </w:r>
      <w:r w:rsidRPr="00FA4DA7">
        <w:rPr>
          <w:rFonts w:ascii="Times New Roman" w:hAnsi="Times New Roman" w:cs="Times New Roman"/>
          <w:i/>
          <w:sz w:val="24"/>
          <w:szCs w:val="24"/>
          <w:vertAlign w:val="subscript"/>
        </w:rPr>
        <w:t>2</w:t>
      </w:r>
      <w:r w:rsidRPr="00FA4DA7">
        <w:rPr>
          <w:rFonts w:ascii="Times New Roman" w:hAnsi="Times New Roman" w:cs="Times New Roman"/>
          <w:sz w:val="24"/>
          <w:szCs w:val="24"/>
        </w:rPr>
        <w:t>-центров от флюенса облучения.</w:t>
      </w:r>
    </w:p>
    <w:p w:rsidR="007528DD" w:rsidRPr="00FA4DA7" w:rsidRDefault="007528DD" w:rsidP="00FA4DA7">
      <w:pPr>
        <w:spacing w:after="0" w:line="360" w:lineRule="auto"/>
        <w:ind w:firstLine="709"/>
        <w:jc w:val="both"/>
        <w:rPr>
          <w:rFonts w:ascii="Times New Roman" w:hAnsi="Times New Roman" w:cs="Times New Roman"/>
          <w:sz w:val="24"/>
          <w:szCs w:val="24"/>
        </w:rPr>
      </w:pPr>
    </w:p>
    <w:p w:rsidR="007528DD" w:rsidRPr="00AB4E9B" w:rsidRDefault="00AB4E9B" w:rsidP="00AB4E9B">
      <w:pPr>
        <w:spacing w:after="0" w:line="360" w:lineRule="auto"/>
        <w:ind w:firstLine="709"/>
        <w:jc w:val="both"/>
        <w:rPr>
          <w:rFonts w:ascii="Times New Roman" w:hAnsi="Times New Roman" w:cs="Times New Roman"/>
          <w:b/>
          <w:bCs/>
          <w:sz w:val="24"/>
          <w:szCs w:val="24"/>
        </w:rPr>
      </w:pPr>
      <w:r w:rsidRPr="00AB4E9B">
        <w:rPr>
          <w:rFonts w:ascii="Times New Roman" w:hAnsi="Times New Roman" w:cs="Times New Roman"/>
          <w:b/>
          <w:bCs/>
          <w:sz w:val="24"/>
          <w:szCs w:val="24"/>
        </w:rPr>
        <w:t>2.3</w:t>
      </w:r>
      <w:r w:rsidR="007528DD" w:rsidRPr="00AB4E9B">
        <w:rPr>
          <w:rFonts w:ascii="Times New Roman" w:hAnsi="Times New Roman" w:cs="Times New Roman"/>
          <w:b/>
          <w:bCs/>
          <w:sz w:val="24"/>
          <w:szCs w:val="24"/>
        </w:rPr>
        <w:t xml:space="preserve"> Анализ спектров фото- и катодолюминесценции </w:t>
      </w:r>
    </w:p>
    <w:p w:rsidR="007528DD" w:rsidRPr="00FA4DA7" w:rsidRDefault="007528DD" w:rsidP="00AB4E9B">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Спектры катодолюминесценции измерялись при возбуждении образца пучком электронов с энергией 10 кэВ и током 0.1 мкА в лаборатории института физики Университета Тарту. По данным моделирования CASINO [19], глубина проникновения </w:t>
      </w:r>
      <w:r w:rsidRPr="00FA4DA7">
        <w:rPr>
          <w:rFonts w:ascii="Times New Roman" w:hAnsi="Times New Roman" w:cs="Times New Roman"/>
          <w:sz w:val="24"/>
          <w:szCs w:val="24"/>
        </w:rPr>
        <w:lastRenderedPageBreak/>
        <w:t xml:space="preserve">таких электронов составляет около 0.5 </w:t>
      </w:r>
      <w:r w:rsidR="00AB4E9B">
        <w:rPr>
          <w:rFonts w:ascii="Times New Roman" w:hAnsi="Times New Roman" w:cs="Times New Roman"/>
          <w:sz w:val="24"/>
          <w:szCs w:val="24"/>
        </w:rPr>
        <w:t>мкм. Установка была оснащена</w:t>
      </w:r>
      <w:r w:rsidRPr="00FA4DA7">
        <w:rPr>
          <w:rFonts w:ascii="Times New Roman" w:hAnsi="Times New Roman" w:cs="Times New Roman"/>
          <w:sz w:val="24"/>
          <w:szCs w:val="24"/>
        </w:rPr>
        <w:t xml:space="preserve"> гелиевым криостатом замкнутого цикла (5-400 К) и двумя монохроматорами, охватывающими широкий спектральный диапазон 1.5-10 эВ: монохроматоро</w:t>
      </w:r>
      <w:r w:rsidR="00AB4E9B">
        <w:rPr>
          <w:rFonts w:ascii="Times New Roman" w:hAnsi="Times New Roman" w:cs="Times New Roman"/>
          <w:sz w:val="24"/>
          <w:szCs w:val="24"/>
        </w:rPr>
        <w:t>м ARC SpectraPro 2300i и самоде</w:t>
      </w:r>
      <w:r w:rsidRPr="00FA4DA7">
        <w:rPr>
          <w:rFonts w:ascii="Times New Roman" w:hAnsi="Times New Roman" w:cs="Times New Roman"/>
          <w:sz w:val="24"/>
          <w:szCs w:val="24"/>
        </w:rPr>
        <w:t>льным вакуумным двойным монохроматором. Во избежание поверхностного заряда кристаллов во время возбуждения пучка электронов на все образцы осаждались пленки Pt 3 нм.</w:t>
      </w:r>
    </w:p>
    <w:p w:rsidR="007528DD" w:rsidRPr="00FA4DA7" w:rsidRDefault="007528DD" w:rsidP="00AB4E9B">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noProof/>
          <w:sz w:val="24"/>
          <w:szCs w:val="24"/>
        </w:rPr>
        <w:drawing>
          <wp:anchor distT="0" distB="0" distL="114300" distR="114300" simplePos="0" relativeHeight="251752960" behindDoc="0" locked="0" layoutInCell="1" allowOverlap="1">
            <wp:simplePos x="0" y="0"/>
            <wp:positionH relativeFrom="page">
              <wp:posOffset>2186305</wp:posOffset>
            </wp:positionH>
            <wp:positionV relativeFrom="paragraph">
              <wp:posOffset>1224915</wp:posOffset>
            </wp:positionV>
            <wp:extent cx="4441190" cy="3165475"/>
            <wp:effectExtent l="0" t="0" r="0" b="0"/>
            <wp:wrapTopAndBottom/>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4_NIMB P1.29 MgO.wmf"/>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41190" cy="3165475"/>
                    </a:xfrm>
                    <a:prstGeom prst="rect">
                      <a:avLst/>
                    </a:prstGeom>
                  </pic:spPr>
                </pic:pic>
              </a:graphicData>
            </a:graphic>
          </wp:anchor>
        </w:drawing>
      </w:r>
      <w:r w:rsidRPr="00FA4DA7">
        <w:rPr>
          <w:rFonts w:ascii="Times New Roman" w:hAnsi="Times New Roman" w:cs="Times New Roman"/>
          <w:sz w:val="24"/>
          <w:szCs w:val="24"/>
        </w:rPr>
        <w:t xml:space="preserve">На рисунке 18 представлены спектры катодолюминесценции для необлученного и облученного ионами </w:t>
      </w:r>
      <w:r w:rsidRPr="00FA4DA7">
        <w:rPr>
          <w:rFonts w:ascii="Times New Roman" w:hAnsi="Times New Roman" w:cs="Times New Roman"/>
          <w:sz w:val="24"/>
          <w:szCs w:val="24"/>
          <w:vertAlign w:val="superscript"/>
        </w:rPr>
        <w:t>132</w:t>
      </w:r>
      <w:r w:rsidRPr="00FA4DA7">
        <w:rPr>
          <w:rFonts w:ascii="Times New Roman" w:hAnsi="Times New Roman" w:cs="Times New Roman"/>
          <w:sz w:val="24"/>
          <w:szCs w:val="24"/>
        </w:rPr>
        <w:t>Хе до разных флюенсов кристаллов MgO, измеренные при 5</w:t>
      </w:r>
      <w:r w:rsidRPr="00FA4DA7">
        <w:rPr>
          <w:rFonts w:ascii="Times New Roman" w:hAnsi="Times New Roman" w:cs="Times New Roman"/>
          <w:bCs/>
          <w:sz w:val="24"/>
          <w:szCs w:val="24"/>
        </w:rPr>
        <w:t> </w:t>
      </w:r>
      <w:r w:rsidRPr="00FA4DA7">
        <w:rPr>
          <w:rFonts w:ascii="Times New Roman" w:hAnsi="Times New Roman" w:cs="Times New Roman"/>
          <w:sz w:val="24"/>
          <w:szCs w:val="24"/>
        </w:rPr>
        <w:t>К, люминесценция возбуждается 10-кэВ электронами. Предварительное облучение ионами Xe приводит к резким изменениям в спектрах.</w:t>
      </w:r>
    </w:p>
    <w:p w:rsidR="007528DD" w:rsidRPr="00FA4DA7" w:rsidRDefault="007528DD" w:rsidP="00FA4DA7">
      <w:pPr>
        <w:spacing w:after="0" w:line="360" w:lineRule="auto"/>
        <w:ind w:firstLine="709"/>
        <w:jc w:val="center"/>
        <w:rPr>
          <w:rFonts w:ascii="Times New Roman" w:hAnsi="Times New Roman" w:cs="Times New Roman"/>
          <w:sz w:val="24"/>
          <w:szCs w:val="24"/>
        </w:rPr>
      </w:pPr>
    </w:p>
    <w:p w:rsidR="00AB4E9B" w:rsidRDefault="007528DD" w:rsidP="00FA4DA7">
      <w:pPr>
        <w:spacing w:after="0" w:line="360" w:lineRule="auto"/>
        <w:ind w:firstLine="709"/>
        <w:jc w:val="center"/>
        <w:rPr>
          <w:rFonts w:ascii="Times New Roman" w:hAnsi="Times New Roman" w:cs="Times New Roman"/>
          <w:sz w:val="24"/>
          <w:szCs w:val="24"/>
        </w:rPr>
      </w:pPr>
      <w:r w:rsidRPr="00FA4DA7">
        <w:rPr>
          <w:rFonts w:ascii="Times New Roman" w:hAnsi="Times New Roman" w:cs="Times New Roman"/>
          <w:sz w:val="24"/>
          <w:szCs w:val="24"/>
        </w:rPr>
        <w:t>Рисунок 18 –</w:t>
      </w:r>
      <w:r w:rsidR="00E23256" w:rsidRPr="00E23256">
        <w:rPr>
          <w:rFonts w:ascii="Times New Roman" w:hAnsi="Times New Roman" w:cs="Times New Roman"/>
          <w:sz w:val="24"/>
          <w:szCs w:val="24"/>
        </w:rPr>
        <w:t xml:space="preserve"> </w:t>
      </w:r>
      <w:r w:rsidRPr="00FA4DA7">
        <w:rPr>
          <w:rFonts w:ascii="Times New Roman" w:hAnsi="Times New Roman" w:cs="Times New Roman"/>
          <w:sz w:val="24"/>
          <w:szCs w:val="24"/>
        </w:rPr>
        <w:t>Катодолюминесценция</w:t>
      </w:r>
      <w:r w:rsidR="00E23256" w:rsidRPr="00E23256">
        <w:rPr>
          <w:rFonts w:ascii="Times New Roman" w:hAnsi="Times New Roman" w:cs="Times New Roman"/>
          <w:sz w:val="24"/>
          <w:szCs w:val="24"/>
        </w:rPr>
        <w:t xml:space="preserve"> </w:t>
      </w:r>
      <w:r w:rsidRPr="00FA4DA7">
        <w:rPr>
          <w:rFonts w:ascii="Times New Roman" w:hAnsi="Times New Roman" w:cs="Times New Roman"/>
          <w:sz w:val="24"/>
          <w:szCs w:val="24"/>
        </w:rPr>
        <w:t>не</w:t>
      </w:r>
      <w:r w:rsidR="00E23256" w:rsidRPr="00E23256">
        <w:rPr>
          <w:rFonts w:ascii="Times New Roman" w:hAnsi="Times New Roman" w:cs="Times New Roman"/>
          <w:sz w:val="24"/>
          <w:szCs w:val="24"/>
        </w:rPr>
        <w:t xml:space="preserve"> </w:t>
      </w:r>
      <w:r w:rsidRPr="00FA4DA7">
        <w:rPr>
          <w:rFonts w:ascii="Times New Roman" w:hAnsi="Times New Roman" w:cs="Times New Roman"/>
          <w:sz w:val="24"/>
          <w:szCs w:val="24"/>
        </w:rPr>
        <w:t>облученного</w:t>
      </w:r>
      <w:r w:rsidR="00E23256" w:rsidRPr="00E23256">
        <w:rPr>
          <w:rFonts w:ascii="Times New Roman" w:hAnsi="Times New Roman" w:cs="Times New Roman"/>
          <w:sz w:val="24"/>
          <w:szCs w:val="24"/>
        </w:rPr>
        <w:t xml:space="preserve"> </w:t>
      </w:r>
      <w:r w:rsidRPr="00FA4DA7">
        <w:rPr>
          <w:rFonts w:ascii="Times New Roman" w:hAnsi="Times New Roman" w:cs="Times New Roman"/>
          <w:sz w:val="24"/>
          <w:szCs w:val="24"/>
        </w:rPr>
        <w:t>(кривая 1) и</w:t>
      </w:r>
      <w:r w:rsidR="00E23256" w:rsidRPr="00E23256">
        <w:rPr>
          <w:rFonts w:ascii="Times New Roman" w:hAnsi="Times New Roman" w:cs="Times New Roman"/>
          <w:sz w:val="24"/>
          <w:szCs w:val="24"/>
        </w:rPr>
        <w:t xml:space="preserve"> </w:t>
      </w:r>
      <w:r w:rsidRPr="00FA4DA7">
        <w:rPr>
          <w:rFonts w:ascii="Times New Roman" w:hAnsi="Times New Roman" w:cs="Times New Roman"/>
          <w:sz w:val="24"/>
          <w:szCs w:val="24"/>
        </w:rPr>
        <w:t>после</w:t>
      </w:r>
      <w:r w:rsidR="00E23256" w:rsidRPr="00E23256">
        <w:rPr>
          <w:rFonts w:ascii="Times New Roman" w:hAnsi="Times New Roman" w:cs="Times New Roman"/>
          <w:sz w:val="24"/>
          <w:szCs w:val="24"/>
        </w:rPr>
        <w:t xml:space="preserve"> </w:t>
      </w:r>
      <w:r w:rsidRPr="00FA4DA7">
        <w:rPr>
          <w:rFonts w:ascii="Times New Roman" w:hAnsi="Times New Roman" w:cs="Times New Roman"/>
          <w:sz w:val="24"/>
          <w:szCs w:val="24"/>
        </w:rPr>
        <w:t>облучения (кривая 2-4) кристаллов</w:t>
      </w:r>
      <w:r w:rsidR="00E23256" w:rsidRPr="00E23256">
        <w:rPr>
          <w:rFonts w:ascii="Times New Roman" w:hAnsi="Times New Roman" w:cs="Times New Roman"/>
          <w:sz w:val="24"/>
          <w:szCs w:val="24"/>
        </w:rPr>
        <w:t xml:space="preserve"> </w:t>
      </w:r>
      <w:r w:rsidRPr="00FA4DA7">
        <w:rPr>
          <w:rFonts w:ascii="Times New Roman" w:hAnsi="Times New Roman" w:cs="Times New Roman"/>
          <w:sz w:val="24"/>
          <w:szCs w:val="24"/>
          <w:lang w:val="en-US"/>
        </w:rPr>
        <w:t>MgO</w:t>
      </w:r>
      <w:r w:rsidR="00E23256" w:rsidRPr="00E23256">
        <w:rPr>
          <w:rFonts w:ascii="Times New Roman" w:hAnsi="Times New Roman" w:cs="Times New Roman"/>
          <w:sz w:val="24"/>
          <w:szCs w:val="24"/>
        </w:rPr>
        <w:t xml:space="preserve"> </w:t>
      </w:r>
      <w:r w:rsidRPr="00FA4DA7">
        <w:rPr>
          <w:rFonts w:ascii="Times New Roman" w:hAnsi="Times New Roman" w:cs="Times New Roman"/>
          <w:sz w:val="24"/>
          <w:szCs w:val="24"/>
        </w:rPr>
        <w:t xml:space="preserve">возбужденных электронами 10-кэВ при 6 </w:t>
      </w:r>
      <w:r w:rsidRPr="00FA4DA7">
        <w:rPr>
          <w:rFonts w:ascii="Times New Roman" w:hAnsi="Times New Roman" w:cs="Times New Roman"/>
          <w:sz w:val="24"/>
          <w:szCs w:val="24"/>
          <w:lang w:val="en-US"/>
        </w:rPr>
        <w:t>K</w:t>
      </w:r>
      <w:r w:rsidRPr="00FA4DA7">
        <w:rPr>
          <w:rFonts w:ascii="Times New Roman" w:hAnsi="Times New Roman" w:cs="Times New Roman"/>
          <w:sz w:val="24"/>
          <w:szCs w:val="24"/>
        </w:rPr>
        <w:t xml:space="preserve">. </w:t>
      </w:r>
    </w:p>
    <w:p w:rsidR="007528DD" w:rsidRPr="00FA4DA7" w:rsidRDefault="007528DD" w:rsidP="00FA4DA7">
      <w:pPr>
        <w:spacing w:after="0" w:line="360" w:lineRule="auto"/>
        <w:ind w:firstLine="709"/>
        <w:jc w:val="center"/>
        <w:rPr>
          <w:rFonts w:ascii="Times New Roman" w:hAnsi="Times New Roman" w:cs="Times New Roman"/>
          <w:sz w:val="24"/>
          <w:szCs w:val="24"/>
        </w:rPr>
      </w:pPr>
      <w:r w:rsidRPr="00FA4DA7">
        <w:rPr>
          <w:rFonts w:ascii="Times New Roman" w:hAnsi="Times New Roman" w:cs="Times New Roman"/>
          <w:sz w:val="24"/>
          <w:szCs w:val="24"/>
        </w:rPr>
        <w:t>2 -</w:t>
      </w:r>
      <w:r w:rsidRPr="00FA4DA7">
        <w:rPr>
          <w:rFonts w:ascii="Times New Roman" w:hAnsi="Times New Roman" w:cs="Times New Roman"/>
          <w:i/>
          <w:iCs/>
          <w:color w:val="000000" w:themeColor="text1"/>
          <w:kern w:val="24"/>
          <w:sz w:val="24"/>
          <w:szCs w:val="24"/>
          <w:lang w:val="el-GR"/>
        </w:rPr>
        <w:t xml:space="preserve"> Φ</w:t>
      </w:r>
      <w:r w:rsidRPr="00FA4DA7">
        <w:rPr>
          <w:rFonts w:ascii="Times New Roman" w:hAnsi="Times New Roman" w:cs="Times New Roman"/>
          <w:color w:val="000000" w:themeColor="text1"/>
          <w:kern w:val="24"/>
          <w:sz w:val="24"/>
          <w:szCs w:val="24"/>
        </w:rPr>
        <w:t xml:space="preserve"> = 5</w:t>
      </w:r>
      <w:r w:rsidRPr="00FA4DA7">
        <w:rPr>
          <w:rFonts w:ascii="Times New Roman" w:hAnsi="Times New Roman" w:cs="Times New Roman"/>
          <w:color w:val="000000" w:themeColor="text1"/>
          <w:kern w:val="24"/>
          <w:sz w:val="24"/>
          <w:szCs w:val="24"/>
        </w:rPr>
        <w:sym w:font="Symbol" w:char="F0B4"/>
      </w:r>
      <w:r w:rsidRPr="00FA4DA7">
        <w:rPr>
          <w:rFonts w:ascii="Times New Roman" w:hAnsi="Times New Roman" w:cs="Times New Roman"/>
          <w:color w:val="000000" w:themeColor="text1"/>
          <w:kern w:val="24"/>
          <w:sz w:val="24"/>
          <w:szCs w:val="24"/>
        </w:rPr>
        <w:t>10</w:t>
      </w:r>
      <w:r w:rsidRPr="00FA4DA7">
        <w:rPr>
          <w:rFonts w:ascii="Times New Roman" w:hAnsi="Times New Roman" w:cs="Times New Roman"/>
          <w:color w:val="000000" w:themeColor="text1"/>
          <w:kern w:val="24"/>
          <w:position w:val="3"/>
          <w:sz w:val="24"/>
          <w:szCs w:val="24"/>
          <w:vertAlign w:val="superscript"/>
        </w:rPr>
        <w:t>11</w:t>
      </w:r>
      <w:r w:rsidRPr="00FA4DA7">
        <w:rPr>
          <w:rFonts w:ascii="Times New Roman" w:hAnsi="Times New Roman" w:cs="Times New Roman"/>
          <w:color w:val="000000" w:themeColor="text1"/>
          <w:kern w:val="24"/>
          <w:sz w:val="24"/>
          <w:szCs w:val="24"/>
          <w:lang w:val="en-US"/>
        </w:rPr>
        <w:t>Xe</w:t>
      </w:r>
      <w:r w:rsidRPr="00FA4DA7">
        <w:rPr>
          <w:rFonts w:ascii="Times New Roman" w:hAnsi="Times New Roman" w:cs="Times New Roman"/>
          <w:color w:val="000000" w:themeColor="text1"/>
          <w:kern w:val="24"/>
          <w:sz w:val="24"/>
          <w:szCs w:val="24"/>
        </w:rPr>
        <w:t>/</w:t>
      </w:r>
      <w:r w:rsidRPr="00FA4DA7">
        <w:rPr>
          <w:rFonts w:ascii="Times New Roman" w:hAnsi="Times New Roman" w:cs="Times New Roman"/>
          <w:color w:val="000000" w:themeColor="text1"/>
          <w:kern w:val="24"/>
          <w:sz w:val="24"/>
          <w:szCs w:val="24"/>
          <w:lang w:val="en-US"/>
        </w:rPr>
        <w:t>c</w:t>
      </w:r>
      <w:r w:rsidRPr="00FA4DA7">
        <w:rPr>
          <w:rFonts w:ascii="Times New Roman" w:hAnsi="Times New Roman" w:cs="Times New Roman"/>
          <w:color w:val="000000" w:themeColor="text1"/>
          <w:kern w:val="24"/>
          <w:sz w:val="24"/>
          <w:szCs w:val="24"/>
        </w:rPr>
        <w:t>м</w:t>
      </w:r>
      <w:r w:rsidRPr="00FA4DA7">
        <w:rPr>
          <w:rFonts w:ascii="Times New Roman" w:hAnsi="Times New Roman" w:cs="Times New Roman"/>
          <w:color w:val="000000" w:themeColor="text1"/>
          <w:kern w:val="24"/>
          <w:position w:val="3"/>
          <w:sz w:val="24"/>
          <w:szCs w:val="24"/>
          <w:vertAlign w:val="superscript"/>
        </w:rPr>
        <w:t>2</w:t>
      </w:r>
      <w:r w:rsidRPr="00FA4DA7">
        <w:rPr>
          <w:rFonts w:ascii="Times New Roman" w:hAnsi="Times New Roman" w:cs="Times New Roman"/>
          <w:color w:val="000000" w:themeColor="text1"/>
          <w:kern w:val="24"/>
          <w:sz w:val="24"/>
          <w:szCs w:val="24"/>
        </w:rPr>
        <w:t xml:space="preserve">; 3 - </w:t>
      </w:r>
      <w:r w:rsidRPr="00FA4DA7">
        <w:rPr>
          <w:rFonts w:ascii="Times New Roman" w:hAnsi="Times New Roman" w:cs="Times New Roman"/>
          <w:i/>
          <w:iCs/>
          <w:color w:val="000000" w:themeColor="text1"/>
          <w:kern w:val="24"/>
          <w:sz w:val="24"/>
          <w:szCs w:val="24"/>
          <w:lang w:val="el-GR"/>
        </w:rPr>
        <w:t>Φ</w:t>
      </w:r>
      <w:r w:rsidRPr="00FA4DA7">
        <w:rPr>
          <w:rFonts w:ascii="Times New Roman" w:hAnsi="Times New Roman" w:cs="Times New Roman"/>
          <w:color w:val="000000" w:themeColor="text1"/>
          <w:kern w:val="24"/>
          <w:sz w:val="24"/>
          <w:szCs w:val="24"/>
        </w:rPr>
        <w:t xml:space="preserve"> = 1</w:t>
      </w:r>
      <w:r w:rsidRPr="00FA4DA7">
        <w:rPr>
          <w:rFonts w:ascii="Times New Roman" w:hAnsi="Times New Roman" w:cs="Times New Roman"/>
          <w:color w:val="000000" w:themeColor="text1"/>
          <w:kern w:val="24"/>
          <w:sz w:val="24"/>
          <w:szCs w:val="24"/>
        </w:rPr>
        <w:sym w:font="Symbol" w:char="F0B4"/>
      </w:r>
      <w:r w:rsidRPr="00FA4DA7">
        <w:rPr>
          <w:rFonts w:ascii="Times New Roman" w:hAnsi="Times New Roman" w:cs="Times New Roman"/>
          <w:color w:val="000000" w:themeColor="text1"/>
          <w:kern w:val="24"/>
          <w:sz w:val="24"/>
          <w:szCs w:val="24"/>
        </w:rPr>
        <w:t>10</w:t>
      </w:r>
      <w:r w:rsidRPr="00FA4DA7">
        <w:rPr>
          <w:rFonts w:ascii="Times New Roman" w:hAnsi="Times New Roman" w:cs="Times New Roman"/>
          <w:color w:val="000000" w:themeColor="text1"/>
          <w:kern w:val="24"/>
          <w:position w:val="3"/>
          <w:sz w:val="24"/>
          <w:szCs w:val="24"/>
          <w:vertAlign w:val="superscript"/>
        </w:rPr>
        <w:t>12</w:t>
      </w:r>
      <w:r w:rsidRPr="00FA4DA7">
        <w:rPr>
          <w:rFonts w:ascii="Times New Roman" w:hAnsi="Times New Roman" w:cs="Times New Roman"/>
          <w:color w:val="000000" w:themeColor="text1"/>
          <w:kern w:val="24"/>
          <w:sz w:val="24"/>
          <w:szCs w:val="24"/>
          <w:lang w:val="en-US"/>
        </w:rPr>
        <w:t>Xe</w:t>
      </w:r>
      <w:r w:rsidRPr="00FA4DA7">
        <w:rPr>
          <w:rFonts w:ascii="Times New Roman" w:hAnsi="Times New Roman" w:cs="Times New Roman"/>
          <w:color w:val="000000" w:themeColor="text1"/>
          <w:kern w:val="24"/>
          <w:sz w:val="24"/>
          <w:szCs w:val="24"/>
        </w:rPr>
        <w:t>/</w:t>
      </w:r>
      <w:r w:rsidRPr="00FA4DA7">
        <w:rPr>
          <w:rFonts w:ascii="Times New Roman" w:hAnsi="Times New Roman" w:cs="Times New Roman"/>
          <w:color w:val="000000" w:themeColor="text1"/>
          <w:kern w:val="24"/>
          <w:sz w:val="24"/>
          <w:szCs w:val="24"/>
          <w:lang w:val="en-US"/>
        </w:rPr>
        <w:t>c</w:t>
      </w:r>
      <w:r w:rsidRPr="00FA4DA7">
        <w:rPr>
          <w:rFonts w:ascii="Times New Roman" w:hAnsi="Times New Roman" w:cs="Times New Roman"/>
          <w:color w:val="000000" w:themeColor="text1"/>
          <w:kern w:val="24"/>
          <w:sz w:val="24"/>
          <w:szCs w:val="24"/>
        </w:rPr>
        <w:t>м</w:t>
      </w:r>
      <w:r w:rsidRPr="00FA4DA7">
        <w:rPr>
          <w:rFonts w:ascii="Times New Roman" w:hAnsi="Times New Roman" w:cs="Times New Roman"/>
          <w:color w:val="000000" w:themeColor="text1"/>
          <w:kern w:val="24"/>
          <w:position w:val="3"/>
          <w:sz w:val="24"/>
          <w:szCs w:val="24"/>
          <w:vertAlign w:val="superscript"/>
        </w:rPr>
        <w:t>2</w:t>
      </w:r>
      <w:r w:rsidRPr="00FA4DA7">
        <w:rPr>
          <w:rFonts w:ascii="Times New Roman" w:hAnsi="Times New Roman" w:cs="Times New Roman"/>
          <w:color w:val="000000" w:themeColor="text1"/>
          <w:kern w:val="24"/>
          <w:sz w:val="24"/>
          <w:szCs w:val="24"/>
        </w:rPr>
        <w:t xml:space="preserve">; </w:t>
      </w:r>
      <w:r w:rsidRPr="00FA4DA7">
        <w:rPr>
          <w:rFonts w:ascii="Times New Roman" w:hAnsi="Times New Roman" w:cs="Times New Roman"/>
          <w:color w:val="000000" w:themeColor="text1"/>
          <w:kern w:val="24"/>
          <w:sz w:val="24"/>
          <w:szCs w:val="24"/>
          <w:lang w:val="en-US"/>
        </w:rPr>
        <w:t>and</w:t>
      </w:r>
      <w:r w:rsidRPr="00FA4DA7">
        <w:rPr>
          <w:rFonts w:ascii="Times New Roman" w:hAnsi="Times New Roman" w:cs="Times New Roman"/>
          <w:color w:val="000000" w:themeColor="text1"/>
          <w:kern w:val="24"/>
          <w:sz w:val="24"/>
          <w:szCs w:val="24"/>
        </w:rPr>
        <w:t xml:space="preserve"> 4 - </w:t>
      </w:r>
      <w:r w:rsidRPr="00FA4DA7">
        <w:rPr>
          <w:rFonts w:ascii="Times New Roman" w:hAnsi="Times New Roman" w:cs="Times New Roman"/>
          <w:i/>
          <w:iCs/>
          <w:color w:val="000000" w:themeColor="text1"/>
          <w:kern w:val="24"/>
          <w:sz w:val="24"/>
          <w:szCs w:val="24"/>
          <w:lang w:val="el-GR"/>
        </w:rPr>
        <w:t>Φ</w:t>
      </w:r>
      <w:r w:rsidRPr="00FA4DA7">
        <w:rPr>
          <w:rFonts w:ascii="Times New Roman" w:hAnsi="Times New Roman" w:cs="Times New Roman"/>
          <w:color w:val="000000" w:themeColor="text1"/>
          <w:kern w:val="24"/>
          <w:sz w:val="24"/>
          <w:szCs w:val="24"/>
        </w:rPr>
        <w:t xml:space="preserve"> = 1</w:t>
      </w:r>
      <w:r w:rsidRPr="00FA4DA7">
        <w:rPr>
          <w:rFonts w:ascii="Times New Roman" w:hAnsi="Times New Roman" w:cs="Times New Roman"/>
          <w:color w:val="000000" w:themeColor="text1"/>
          <w:kern w:val="24"/>
          <w:sz w:val="24"/>
          <w:szCs w:val="24"/>
        </w:rPr>
        <w:sym w:font="Symbol" w:char="F0B4"/>
      </w:r>
      <w:r w:rsidRPr="00FA4DA7">
        <w:rPr>
          <w:rFonts w:ascii="Times New Roman" w:hAnsi="Times New Roman" w:cs="Times New Roman"/>
          <w:color w:val="000000" w:themeColor="text1"/>
          <w:kern w:val="24"/>
          <w:sz w:val="24"/>
          <w:szCs w:val="24"/>
        </w:rPr>
        <w:t>10</w:t>
      </w:r>
      <w:r w:rsidRPr="00FA4DA7">
        <w:rPr>
          <w:rFonts w:ascii="Times New Roman" w:hAnsi="Times New Roman" w:cs="Times New Roman"/>
          <w:color w:val="000000" w:themeColor="text1"/>
          <w:kern w:val="24"/>
          <w:position w:val="3"/>
          <w:sz w:val="24"/>
          <w:szCs w:val="24"/>
          <w:vertAlign w:val="superscript"/>
        </w:rPr>
        <w:t>13</w:t>
      </w:r>
      <w:r w:rsidRPr="00FA4DA7">
        <w:rPr>
          <w:rFonts w:ascii="Times New Roman" w:hAnsi="Times New Roman" w:cs="Times New Roman"/>
          <w:color w:val="000000" w:themeColor="text1"/>
          <w:kern w:val="24"/>
          <w:sz w:val="24"/>
          <w:szCs w:val="24"/>
          <w:lang w:val="en-US"/>
        </w:rPr>
        <w:t>Xe</w:t>
      </w:r>
      <w:r w:rsidRPr="00FA4DA7">
        <w:rPr>
          <w:rFonts w:ascii="Times New Roman" w:hAnsi="Times New Roman" w:cs="Times New Roman"/>
          <w:color w:val="000000" w:themeColor="text1"/>
          <w:kern w:val="24"/>
          <w:sz w:val="24"/>
          <w:szCs w:val="24"/>
        </w:rPr>
        <w:t>/</w:t>
      </w:r>
      <w:r w:rsidRPr="00FA4DA7">
        <w:rPr>
          <w:rFonts w:ascii="Times New Roman" w:hAnsi="Times New Roman" w:cs="Times New Roman"/>
          <w:color w:val="000000" w:themeColor="text1"/>
          <w:kern w:val="24"/>
          <w:sz w:val="24"/>
          <w:szCs w:val="24"/>
          <w:lang w:val="en-US"/>
        </w:rPr>
        <w:t>c</w:t>
      </w:r>
      <w:r w:rsidRPr="00FA4DA7">
        <w:rPr>
          <w:rFonts w:ascii="Times New Roman" w:hAnsi="Times New Roman" w:cs="Times New Roman"/>
          <w:color w:val="000000" w:themeColor="text1"/>
          <w:kern w:val="24"/>
          <w:sz w:val="24"/>
          <w:szCs w:val="24"/>
        </w:rPr>
        <w:t>м</w:t>
      </w:r>
      <w:r w:rsidRPr="00FA4DA7">
        <w:rPr>
          <w:rFonts w:ascii="Times New Roman" w:hAnsi="Times New Roman" w:cs="Times New Roman"/>
          <w:color w:val="000000" w:themeColor="text1"/>
          <w:kern w:val="24"/>
          <w:position w:val="3"/>
          <w:sz w:val="24"/>
          <w:szCs w:val="24"/>
          <w:vertAlign w:val="superscript"/>
        </w:rPr>
        <w:t>2</w:t>
      </w:r>
      <w:r w:rsidRPr="00FA4DA7">
        <w:rPr>
          <w:rFonts w:ascii="Times New Roman" w:hAnsi="Times New Roman" w:cs="Times New Roman"/>
          <w:color w:val="000000" w:themeColor="text1"/>
          <w:kern w:val="24"/>
          <w:sz w:val="24"/>
          <w:szCs w:val="24"/>
        </w:rPr>
        <w:t xml:space="preserve">. Навставкеразложениеполосы~3.1 </w:t>
      </w:r>
      <w:r w:rsidRPr="00FA4DA7">
        <w:rPr>
          <w:rFonts w:ascii="Times New Roman" w:hAnsi="Times New Roman" w:cs="Times New Roman"/>
          <w:color w:val="000000" w:themeColor="text1"/>
          <w:kern w:val="24"/>
          <w:sz w:val="24"/>
          <w:szCs w:val="24"/>
          <w:lang w:val="en-US"/>
        </w:rPr>
        <w:t>eV</w:t>
      </w:r>
      <w:r w:rsidRPr="00FA4DA7">
        <w:rPr>
          <w:rFonts w:ascii="Times New Roman" w:hAnsi="Times New Roman" w:cs="Times New Roman"/>
          <w:color w:val="000000" w:themeColor="text1"/>
          <w:kern w:val="24"/>
          <w:sz w:val="24"/>
          <w:szCs w:val="24"/>
        </w:rPr>
        <w:t xml:space="preserve"> (символы – экспериментальная кривая) в Гауссовских компонентах для </w:t>
      </w:r>
      <w:r w:rsidRPr="00FA4DA7">
        <w:rPr>
          <w:rFonts w:ascii="Times New Roman" w:hAnsi="Times New Roman" w:cs="Times New Roman"/>
          <w:color w:val="000000" w:themeColor="text1"/>
          <w:kern w:val="24"/>
          <w:sz w:val="24"/>
          <w:szCs w:val="24"/>
          <w:lang w:val="en-US"/>
        </w:rPr>
        <w:t>MgO</w:t>
      </w:r>
      <w:r w:rsidR="00E23256" w:rsidRPr="00A822CA">
        <w:rPr>
          <w:rFonts w:ascii="Times New Roman" w:hAnsi="Times New Roman" w:cs="Times New Roman"/>
          <w:color w:val="000000" w:themeColor="text1"/>
          <w:kern w:val="24"/>
          <w:sz w:val="24"/>
          <w:szCs w:val="24"/>
        </w:rPr>
        <w:t xml:space="preserve"> </w:t>
      </w:r>
      <w:r w:rsidRPr="00FA4DA7">
        <w:rPr>
          <w:rFonts w:ascii="Times New Roman" w:hAnsi="Times New Roman" w:cs="Times New Roman"/>
          <w:color w:val="000000" w:themeColor="text1"/>
          <w:kern w:val="24"/>
          <w:sz w:val="24"/>
          <w:szCs w:val="24"/>
        </w:rPr>
        <w:t>облученного до</w:t>
      </w:r>
      <w:r w:rsidRPr="00FA4DA7">
        <w:rPr>
          <w:rFonts w:ascii="Times New Roman" w:hAnsi="Times New Roman" w:cs="Times New Roman"/>
          <w:i/>
          <w:iCs/>
          <w:color w:val="000000" w:themeColor="text1"/>
          <w:kern w:val="24"/>
          <w:sz w:val="24"/>
          <w:szCs w:val="24"/>
          <w:lang w:val="el-GR"/>
        </w:rPr>
        <w:t>Φ</w:t>
      </w:r>
      <w:r w:rsidRPr="00FA4DA7">
        <w:rPr>
          <w:rFonts w:ascii="Times New Roman" w:hAnsi="Times New Roman" w:cs="Times New Roman"/>
          <w:color w:val="000000" w:themeColor="text1"/>
          <w:kern w:val="24"/>
          <w:sz w:val="24"/>
          <w:szCs w:val="24"/>
        </w:rPr>
        <w:t xml:space="preserve"> = 1</w:t>
      </w:r>
      <w:r w:rsidRPr="00FA4DA7">
        <w:rPr>
          <w:rFonts w:ascii="Times New Roman" w:hAnsi="Times New Roman" w:cs="Times New Roman"/>
          <w:color w:val="000000" w:themeColor="text1"/>
          <w:kern w:val="24"/>
          <w:sz w:val="24"/>
          <w:szCs w:val="24"/>
        </w:rPr>
        <w:sym w:font="Symbol" w:char="F0B4"/>
      </w:r>
      <w:r w:rsidRPr="00FA4DA7">
        <w:rPr>
          <w:rFonts w:ascii="Times New Roman" w:hAnsi="Times New Roman" w:cs="Times New Roman"/>
          <w:color w:val="000000" w:themeColor="text1"/>
          <w:kern w:val="24"/>
          <w:sz w:val="24"/>
          <w:szCs w:val="24"/>
        </w:rPr>
        <w:t>10</w:t>
      </w:r>
      <w:r w:rsidRPr="00FA4DA7">
        <w:rPr>
          <w:rFonts w:ascii="Times New Roman" w:hAnsi="Times New Roman" w:cs="Times New Roman"/>
          <w:color w:val="000000" w:themeColor="text1"/>
          <w:kern w:val="24"/>
          <w:position w:val="3"/>
          <w:sz w:val="24"/>
          <w:szCs w:val="24"/>
          <w:vertAlign w:val="superscript"/>
        </w:rPr>
        <w:t>13</w:t>
      </w:r>
      <w:r w:rsidRPr="00FA4DA7">
        <w:rPr>
          <w:rFonts w:ascii="Times New Roman" w:hAnsi="Times New Roman" w:cs="Times New Roman"/>
          <w:color w:val="000000" w:themeColor="text1"/>
          <w:kern w:val="24"/>
          <w:sz w:val="24"/>
          <w:szCs w:val="24"/>
          <w:lang w:val="en-US"/>
        </w:rPr>
        <w:t>Xe</w:t>
      </w:r>
      <w:r w:rsidRPr="00FA4DA7">
        <w:rPr>
          <w:rFonts w:ascii="Times New Roman" w:hAnsi="Times New Roman" w:cs="Times New Roman"/>
          <w:color w:val="000000" w:themeColor="text1"/>
          <w:kern w:val="24"/>
          <w:sz w:val="24"/>
          <w:szCs w:val="24"/>
        </w:rPr>
        <w:t>/</w:t>
      </w:r>
      <w:r w:rsidRPr="00FA4DA7">
        <w:rPr>
          <w:rFonts w:ascii="Times New Roman" w:hAnsi="Times New Roman" w:cs="Times New Roman"/>
          <w:color w:val="000000" w:themeColor="text1"/>
          <w:kern w:val="24"/>
          <w:sz w:val="24"/>
          <w:szCs w:val="24"/>
          <w:lang w:val="en-US"/>
        </w:rPr>
        <w:t>c</w:t>
      </w:r>
      <w:r w:rsidRPr="00FA4DA7">
        <w:rPr>
          <w:rFonts w:ascii="Times New Roman" w:hAnsi="Times New Roman" w:cs="Times New Roman"/>
          <w:color w:val="000000" w:themeColor="text1"/>
          <w:kern w:val="24"/>
          <w:sz w:val="24"/>
          <w:szCs w:val="24"/>
        </w:rPr>
        <w:t>м</w:t>
      </w:r>
      <w:r w:rsidRPr="00FA4DA7">
        <w:rPr>
          <w:rFonts w:ascii="Times New Roman" w:hAnsi="Times New Roman" w:cs="Times New Roman"/>
          <w:color w:val="000000" w:themeColor="text1"/>
          <w:kern w:val="24"/>
          <w:position w:val="3"/>
          <w:sz w:val="24"/>
          <w:szCs w:val="24"/>
          <w:vertAlign w:val="superscript"/>
        </w:rPr>
        <w:t>2</w:t>
      </w:r>
    </w:p>
    <w:p w:rsidR="007528DD" w:rsidRPr="00FA4DA7" w:rsidRDefault="007528DD" w:rsidP="00FA4DA7">
      <w:pPr>
        <w:spacing w:after="0" w:line="360" w:lineRule="auto"/>
        <w:ind w:firstLine="709"/>
        <w:jc w:val="center"/>
        <w:rPr>
          <w:rFonts w:ascii="Times New Roman" w:hAnsi="Times New Roman" w:cs="Times New Roman"/>
          <w:sz w:val="24"/>
          <w:szCs w:val="24"/>
        </w:rPr>
      </w:pPr>
    </w:p>
    <w:p w:rsidR="007528DD" w:rsidRPr="00FA4DA7" w:rsidRDefault="007528DD" w:rsidP="00FA4DA7">
      <w:pPr>
        <w:spacing w:after="0" w:line="360" w:lineRule="auto"/>
        <w:ind w:firstLine="709"/>
        <w:jc w:val="both"/>
        <w:rPr>
          <w:rFonts w:ascii="Times New Roman" w:hAnsi="Times New Roman" w:cs="Times New Roman"/>
          <w:sz w:val="24"/>
          <w:szCs w:val="24"/>
        </w:rPr>
      </w:pPr>
    </w:p>
    <w:p w:rsidR="007528DD" w:rsidRPr="00FA4DA7" w:rsidRDefault="00AB4E9B" w:rsidP="00AB4E9B">
      <w:pPr>
        <w:spacing w:after="0" w:line="360" w:lineRule="auto"/>
        <w:ind w:firstLine="709"/>
        <w:jc w:val="both"/>
        <w:rPr>
          <w:rFonts w:ascii="Times New Roman" w:hAnsi="Times New Roman" w:cs="Times New Roman"/>
          <w:sz w:val="24"/>
          <w:szCs w:val="24"/>
        </w:rPr>
      </w:pPr>
      <w:r w:rsidRPr="000B4C7E">
        <w:rPr>
          <w:rFonts w:ascii="Times New Roman" w:hAnsi="Times New Roman" w:cs="Times New Roman"/>
          <w:sz w:val="24"/>
          <w:szCs w:val="24"/>
        </w:rPr>
        <w:t xml:space="preserve">Резкое затухание свечений экситонного типа с флюенсом связано с появлением радиационно-индуцированных структурных дефектов, где и происходит эффективный безызлучательный распад подвижных экситонов, а подавление </w:t>
      </w:r>
      <w:r>
        <w:rPr>
          <w:rFonts w:ascii="Times New Roman" w:hAnsi="Times New Roman" w:cs="Times New Roman"/>
          <w:sz w:val="24"/>
          <w:szCs w:val="24"/>
        </w:rPr>
        <w:t>катодолюминесценции</w:t>
      </w:r>
      <w:r w:rsidRPr="000B4C7E">
        <w:rPr>
          <w:rFonts w:ascii="Times New Roman" w:hAnsi="Times New Roman" w:cs="Times New Roman"/>
          <w:sz w:val="24"/>
          <w:szCs w:val="24"/>
        </w:rPr>
        <w:t xml:space="preserve"> при ~5,3эВ можно объяснить реабсорбцией этого излучения созданными ионным облучением </w:t>
      </w:r>
      <w:r w:rsidRPr="000B4C7E">
        <w:rPr>
          <w:rFonts w:ascii="Times New Roman" w:hAnsi="Times New Roman" w:cs="Times New Roman"/>
          <w:i/>
          <w:sz w:val="24"/>
          <w:szCs w:val="24"/>
        </w:rPr>
        <w:t>F</w:t>
      </w:r>
      <w:r w:rsidR="00A822CA" w:rsidRPr="00A822CA">
        <w:rPr>
          <w:rFonts w:ascii="Times New Roman" w:hAnsi="Times New Roman" w:cs="Times New Roman"/>
          <w:i/>
          <w:sz w:val="24"/>
          <w:szCs w:val="24"/>
        </w:rPr>
        <w:t xml:space="preserve"> </w:t>
      </w:r>
      <w:r w:rsidRPr="000B4C7E">
        <w:rPr>
          <w:rFonts w:ascii="Times New Roman" w:hAnsi="Times New Roman" w:cs="Times New Roman"/>
          <w:sz w:val="24"/>
          <w:szCs w:val="24"/>
        </w:rPr>
        <w:lastRenderedPageBreak/>
        <w:t>и</w:t>
      </w:r>
      <w:r w:rsidR="00A822CA" w:rsidRPr="00A822CA">
        <w:rPr>
          <w:rFonts w:ascii="Times New Roman" w:hAnsi="Times New Roman" w:cs="Times New Roman"/>
          <w:sz w:val="24"/>
          <w:szCs w:val="24"/>
        </w:rPr>
        <w:t xml:space="preserve"> </w:t>
      </w:r>
      <w:r w:rsidRPr="000B4C7E">
        <w:rPr>
          <w:rFonts w:ascii="Times New Roman" w:hAnsi="Times New Roman" w:cs="Times New Roman"/>
          <w:i/>
          <w:sz w:val="24"/>
          <w:szCs w:val="24"/>
        </w:rPr>
        <w:t>F</w:t>
      </w:r>
      <w:r w:rsidRPr="000B4C7E">
        <w:rPr>
          <w:rFonts w:ascii="Times New Roman" w:hAnsi="Times New Roman" w:cs="Times New Roman"/>
          <w:sz w:val="24"/>
          <w:szCs w:val="24"/>
          <w:vertAlign w:val="superscript"/>
        </w:rPr>
        <w:t>+</w:t>
      </w:r>
      <w:r w:rsidR="00A822CA" w:rsidRPr="00A822CA">
        <w:rPr>
          <w:rFonts w:ascii="Times New Roman" w:hAnsi="Times New Roman" w:cs="Times New Roman"/>
          <w:sz w:val="24"/>
          <w:szCs w:val="24"/>
          <w:vertAlign w:val="superscript"/>
        </w:rPr>
        <w:t xml:space="preserve"> </w:t>
      </w:r>
      <w:r w:rsidRPr="000B4C7E">
        <w:rPr>
          <w:rFonts w:ascii="Times New Roman" w:hAnsi="Times New Roman" w:cs="Times New Roman"/>
          <w:sz w:val="24"/>
          <w:szCs w:val="24"/>
        </w:rPr>
        <w:t xml:space="preserve">центрами. С другой стороны, трансформация видимого </w:t>
      </w:r>
      <w:r>
        <w:rPr>
          <w:rFonts w:ascii="Times New Roman" w:hAnsi="Times New Roman" w:cs="Times New Roman"/>
          <w:sz w:val="24"/>
          <w:szCs w:val="24"/>
        </w:rPr>
        <w:t>катодолюминесценции</w:t>
      </w:r>
      <w:r w:rsidRPr="000B4C7E">
        <w:rPr>
          <w:rFonts w:ascii="Times New Roman" w:hAnsi="Times New Roman" w:cs="Times New Roman"/>
          <w:sz w:val="24"/>
          <w:szCs w:val="24"/>
        </w:rPr>
        <w:t xml:space="preserve"> и значительное усиление люминесценции с максимумом при ~3,1</w:t>
      </w:r>
      <w:r w:rsidRPr="000B4C7E">
        <w:rPr>
          <w:rFonts w:ascii="Times New Roman" w:hAnsi="Times New Roman"/>
          <w:bCs/>
          <w:sz w:val="24"/>
          <w:szCs w:val="24"/>
        </w:rPr>
        <w:t> </w:t>
      </w:r>
      <w:r w:rsidRPr="000B4C7E">
        <w:rPr>
          <w:rFonts w:ascii="Times New Roman" w:hAnsi="Times New Roman" w:cs="Times New Roman"/>
          <w:sz w:val="24"/>
          <w:szCs w:val="24"/>
        </w:rPr>
        <w:t xml:space="preserve">эВ, также связаны с радиационно-индуцированными структурными дефектами. </w:t>
      </w:r>
    </w:p>
    <w:p w:rsidR="007528DD" w:rsidRPr="00FA4DA7"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Разложение сложной полосы КЛ при 2-4 эВ в облученном образце дает три гауссиана, связанных с излучениями </w:t>
      </w:r>
      <w:r w:rsidRPr="00FA4DA7">
        <w:rPr>
          <w:rFonts w:ascii="Times New Roman" w:hAnsi="Times New Roman" w:cs="Times New Roman"/>
          <w:i/>
          <w:sz w:val="24"/>
          <w:szCs w:val="24"/>
        </w:rPr>
        <w:t>F</w:t>
      </w:r>
      <w:r w:rsidRPr="00FA4DA7">
        <w:rPr>
          <w:rFonts w:ascii="Times New Roman" w:hAnsi="Times New Roman" w:cs="Times New Roman"/>
          <w:sz w:val="24"/>
          <w:szCs w:val="24"/>
        </w:rPr>
        <w:t>-</w:t>
      </w:r>
      <w:r w:rsidRPr="00FA4DA7">
        <w:rPr>
          <w:rFonts w:ascii="Times New Roman" w:hAnsi="Times New Roman" w:cs="Times New Roman"/>
          <w:bCs/>
          <w:sz w:val="24"/>
          <w:szCs w:val="24"/>
        </w:rPr>
        <w:t> </w:t>
      </w:r>
      <w:r w:rsidRPr="00FA4DA7">
        <w:rPr>
          <w:rFonts w:ascii="Times New Roman" w:hAnsi="Times New Roman" w:cs="Times New Roman"/>
          <w:sz w:val="24"/>
          <w:szCs w:val="24"/>
        </w:rPr>
        <w:t>и</w:t>
      </w:r>
      <w:r w:rsidRPr="00FA4DA7">
        <w:rPr>
          <w:rFonts w:ascii="Times New Roman" w:hAnsi="Times New Roman" w:cs="Times New Roman"/>
          <w:bCs/>
          <w:sz w:val="24"/>
          <w:szCs w:val="24"/>
        </w:rPr>
        <w:t> </w:t>
      </w:r>
      <w:r w:rsidRPr="00FA4DA7">
        <w:rPr>
          <w:rFonts w:ascii="Times New Roman" w:hAnsi="Times New Roman" w:cs="Times New Roman"/>
          <w:i/>
          <w:sz w:val="24"/>
          <w:szCs w:val="24"/>
        </w:rPr>
        <w:t>F</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w:t>
      </w:r>
      <w:r w:rsidR="00A822CA" w:rsidRPr="00A822CA">
        <w:rPr>
          <w:rFonts w:ascii="Times New Roman" w:hAnsi="Times New Roman" w:cs="Times New Roman"/>
          <w:sz w:val="24"/>
          <w:szCs w:val="24"/>
        </w:rPr>
        <w:t xml:space="preserve"> </w:t>
      </w:r>
      <w:r w:rsidRPr="00FA4DA7">
        <w:rPr>
          <w:rFonts w:ascii="Times New Roman" w:hAnsi="Times New Roman" w:cs="Times New Roman"/>
          <w:sz w:val="24"/>
          <w:szCs w:val="24"/>
        </w:rPr>
        <w:t>центров (пики при 2,4 и 3,2</w:t>
      </w:r>
      <w:r w:rsidRPr="00FA4DA7">
        <w:rPr>
          <w:rFonts w:ascii="Times New Roman" w:hAnsi="Times New Roman" w:cs="Times New Roman"/>
          <w:bCs/>
          <w:sz w:val="24"/>
          <w:szCs w:val="24"/>
        </w:rPr>
        <w:t> </w:t>
      </w:r>
      <w:r w:rsidRPr="00FA4DA7">
        <w:rPr>
          <w:rFonts w:ascii="Times New Roman" w:hAnsi="Times New Roman" w:cs="Times New Roman"/>
          <w:sz w:val="24"/>
          <w:szCs w:val="24"/>
        </w:rPr>
        <w:t xml:space="preserve">эВ с полушириной </w:t>
      </w:r>
      <w:r w:rsidRPr="00FA4DA7">
        <w:rPr>
          <w:rFonts w:ascii="Times New Roman" w:hAnsi="Times New Roman" w:cs="Times New Roman"/>
          <w:i/>
          <w:sz w:val="24"/>
          <w:szCs w:val="24"/>
        </w:rPr>
        <w:t>W</w:t>
      </w:r>
      <w:r w:rsidRPr="00FA4DA7">
        <w:rPr>
          <w:rFonts w:ascii="Times New Roman" w:hAnsi="Times New Roman" w:cs="Times New Roman"/>
          <w:sz w:val="24"/>
          <w:szCs w:val="24"/>
          <w:vertAlign w:val="subscript"/>
        </w:rPr>
        <w:t>1/2</w:t>
      </w:r>
      <w:r w:rsidRPr="00FA4DA7">
        <w:rPr>
          <w:rFonts w:ascii="Times New Roman" w:hAnsi="Times New Roman" w:cs="Times New Roman"/>
          <w:bCs/>
          <w:sz w:val="24"/>
          <w:szCs w:val="24"/>
        </w:rPr>
        <w:t> </w:t>
      </w:r>
      <w:r w:rsidRPr="00FA4DA7">
        <w:rPr>
          <w:rFonts w:ascii="Times New Roman" w:hAnsi="Times New Roman" w:cs="Times New Roman"/>
          <w:sz w:val="24"/>
          <w:szCs w:val="24"/>
        </w:rPr>
        <w:t>=</w:t>
      </w:r>
      <w:r w:rsidRPr="00FA4DA7">
        <w:rPr>
          <w:rFonts w:ascii="Times New Roman" w:hAnsi="Times New Roman" w:cs="Times New Roman"/>
          <w:bCs/>
          <w:sz w:val="24"/>
          <w:szCs w:val="24"/>
        </w:rPr>
        <w:t> </w:t>
      </w:r>
      <w:r w:rsidRPr="00FA4DA7">
        <w:rPr>
          <w:rFonts w:ascii="Times New Roman" w:hAnsi="Times New Roman" w:cs="Times New Roman"/>
          <w:sz w:val="24"/>
          <w:szCs w:val="24"/>
        </w:rPr>
        <w:t>0,6</w:t>
      </w:r>
      <w:r w:rsidRPr="00FA4DA7">
        <w:rPr>
          <w:rFonts w:ascii="Times New Roman" w:hAnsi="Times New Roman" w:cs="Times New Roman"/>
          <w:bCs/>
          <w:sz w:val="24"/>
          <w:szCs w:val="24"/>
        </w:rPr>
        <w:t> </w:t>
      </w:r>
      <w:r w:rsidRPr="00FA4DA7">
        <w:rPr>
          <w:rFonts w:ascii="Times New Roman" w:hAnsi="Times New Roman" w:cs="Times New Roman"/>
          <w:sz w:val="24"/>
          <w:szCs w:val="24"/>
        </w:rPr>
        <w:t>эВ для обоих компонентов), а компонента при ~ 2,8</w:t>
      </w:r>
      <w:r w:rsidRPr="00FA4DA7">
        <w:rPr>
          <w:rFonts w:ascii="Times New Roman" w:hAnsi="Times New Roman" w:cs="Times New Roman"/>
          <w:bCs/>
          <w:sz w:val="24"/>
          <w:szCs w:val="24"/>
        </w:rPr>
        <w:t> </w:t>
      </w:r>
      <w:r w:rsidRPr="00FA4DA7">
        <w:rPr>
          <w:rFonts w:ascii="Times New Roman" w:hAnsi="Times New Roman" w:cs="Times New Roman"/>
          <w:sz w:val="24"/>
          <w:szCs w:val="24"/>
        </w:rPr>
        <w:t xml:space="preserve">эВ, предположительно приписывается бивакансиям, созданным деформацией решетки при облучении БТИ. Как видно из рисунка 4.4, интенсивность свечения </w:t>
      </w:r>
      <w:r w:rsidRPr="00FA4DA7">
        <w:rPr>
          <w:rFonts w:ascii="Times New Roman" w:hAnsi="Times New Roman" w:cs="Times New Roman"/>
          <w:i/>
          <w:sz w:val="24"/>
          <w:szCs w:val="24"/>
        </w:rPr>
        <w:t>F</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-центров (3,2</w:t>
      </w:r>
      <w:r w:rsidRPr="00FA4DA7">
        <w:rPr>
          <w:rFonts w:ascii="Times New Roman" w:hAnsi="Times New Roman" w:cs="Times New Roman"/>
          <w:bCs/>
          <w:sz w:val="24"/>
          <w:szCs w:val="24"/>
        </w:rPr>
        <w:t> </w:t>
      </w:r>
      <w:r w:rsidRPr="00FA4DA7">
        <w:rPr>
          <w:rFonts w:ascii="Times New Roman" w:hAnsi="Times New Roman" w:cs="Times New Roman"/>
          <w:sz w:val="24"/>
          <w:szCs w:val="24"/>
        </w:rPr>
        <w:t xml:space="preserve">эВ) значительно выше, чем свечения </w:t>
      </w:r>
      <w:r w:rsidRPr="00FA4DA7">
        <w:rPr>
          <w:rFonts w:ascii="Times New Roman" w:hAnsi="Times New Roman" w:cs="Times New Roman"/>
          <w:i/>
          <w:sz w:val="24"/>
          <w:szCs w:val="24"/>
        </w:rPr>
        <w:t>F</w:t>
      </w:r>
      <w:r w:rsidRPr="00FA4DA7">
        <w:rPr>
          <w:rFonts w:ascii="Times New Roman" w:hAnsi="Times New Roman" w:cs="Times New Roman"/>
          <w:sz w:val="24"/>
          <w:szCs w:val="24"/>
        </w:rPr>
        <w:t>-центров (2.4</w:t>
      </w:r>
      <w:r w:rsidRPr="00FA4DA7">
        <w:rPr>
          <w:rFonts w:ascii="Times New Roman" w:hAnsi="Times New Roman" w:cs="Times New Roman"/>
          <w:bCs/>
          <w:sz w:val="24"/>
          <w:szCs w:val="24"/>
        </w:rPr>
        <w:t> </w:t>
      </w:r>
      <w:r w:rsidRPr="00FA4DA7">
        <w:rPr>
          <w:rFonts w:ascii="Times New Roman" w:hAnsi="Times New Roman" w:cs="Times New Roman"/>
          <w:sz w:val="24"/>
          <w:szCs w:val="24"/>
        </w:rPr>
        <w:t xml:space="preserve">эВ). </w:t>
      </w:r>
    </w:p>
    <w:p w:rsidR="007528DD" w:rsidRPr="00FA4DA7"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Для данных полос люминесценции были измерены спектры возбуждения в кристалле MgO, облученного ионами </w:t>
      </w:r>
      <w:r w:rsidRPr="00FA4DA7">
        <w:rPr>
          <w:rFonts w:ascii="Times New Roman" w:hAnsi="Times New Roman" w:cs="Times New Roman"/>
          <w:sz w:val="24"/>
          <w:szCs w:val="24"/>
          <w:vertAlign w:val="superscript"/>
        </w:rPr>
        <w:t>132</w:t>
      </w:r>
      <w:r w:rsidRPr="00FA4DA7">
        <w:rPr>
          <w:rFonts w:ascii="Times New Roman" w:hAnsi="Times New Roman" w:cs="Times New Roman"/>
          <w:sz w:val="24"/>
          <w:szCs w:val="24"/>
        </w:rPr>
        <w:t>Xе с флюенсом 10</w:t>
      </w:r>
      <w:r w:rsidRPr="00FA4DA7">
        <w:rPr>
          <w:rFonts w:ascii="Times New Roman" w:hAnsi="Times New Roman" w:cs="Times New Roman"/>
          <w:sz w:val="24"/>
          <w:szCs w:val="24"/>
          <w:vertAlign w:val="superscript"/>
        </w:rPr>
        <w:t>12</w:t>
      </w:r>
      <w:r w:rsidRPr="00FA4DA7">
        <w:rPr>
          <w:rFonts w:ascii="Times New Roman" w:hAnsi="Times New Roman" w:cs="Times New Roman"/>
          <w:sz w:val="24"/>
          <w:szCs w:val="24"/>
        </w:rPr>
        <w:t xml:space="preserve"> ион/см</w:t>
      </w:r>
      <w:r w:rsidRPr="00FA4DA7">
        <w:rPr>
          <w:rFonts w:ascii="Times New Roman" w:hAnsi="Times New Roman" w:cs="Times New Roman"/>
          <w:sz w:val="24"/>
          <w:szCs w:val="24"/>
          <w:vertAlign w:val="superscript"/>
        </w:rPr>
        <w:t>2</w:t>
      </w:r>
      <w:r w:rsidRPr="00FA4DA7">
        <w:rPr>
          <w:rFonts w:ascii="Times New Roman" w:hAnsi="Times New Roman" w:cs="Times New Roman"/>
          <w:sz w:val="24"/>
          <w:szCs w:val="24"/>
        </w:rPr>
        <w:t xml:space="preserve">. Как видно из рисунка 19, в спектре возбуждения для свечения 3.15 эВ, видна четкая полоса с максимумом около 4.8 эВ (кривая 1), а для свечения 2.4 эВ – менее выраженная полоса с максимумом при 4.7 эВ (кривая 2). Очевидно, что зарегистрированные полосы возбуждения должны принадлежать </w:t>
      </w:r>
      <w:r w:rsidRPr="00FA4DA7">
        <w:rPr>
          <w:rFonts w:ascii="Times New Roman" w:hAnsi="Times New Roman" w:cs="Times New Roman"/>
          <w:i/>
          <w:sz w:val="24"/>
          <w:szCs w:val="24"/>
        </w:rPr>
        <w:t>F</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 xml:space="preserve"> и </w:t>
      </w:r>
      <w:r w:rsidRPr="00FA4DA7">
        <w:rPr>
          <w:rFonts w:ascii="Times New Roman" w:hAnsi="Times New Roman" w:cs="Times New Roman"/>
          <w:i/>
          <w:sz w:val="24"/>
          <w:szCs w:val="24"/>
        </w:rPr>
        <w:t>F</w:t>
      </w:r>
      <w:r w:rsidRPr="00FA4DA7">
        <w:rPr>
          <w:rFonts w:ascii="Times New Roman" w:hAnsi="Times New Roman" w:cs="Times New Roman"/>
          <w:sz w:val="24"/>
          <w:szCs w:val="24"/>
        </w:rPr>
        <w:t xml:space="preserve">-центрам, соответственно. </w:t>
      </w:r>
    </w:p>
    <w:p w:rsidR="007528DD" w:rsidRPr="00FA4DA7" w:rsidRDefault="007528DD" w:rsidP="00FA4DA7">
      <w:pPr>
        <w:spacing w:after="0" w:line="360" w:lineRule="auto"/>
        <w:ind w:firstLine="709"/>
        <w:jc w:val="both"/>
        <w:rPr>
          <w:rFonts w:ascii="Times New Roman" w:hAnsi="Times New Roman" w:cs="Times New Roman"/>
          <w:sz w:val="24"/>
          <w:szCs w:val="24"/>
        </w:rPr>
      </w:pPr>
    </w:p>
    <w:p w:rsidR="007528DD" w:rsidRPr="00FA4DA7" w:rsidRDefault="007528DD" w:rsidP="00FA4DA7">
      <w:pPr>
        <w:spacing w:after="0" w:line="360" w:lineRule="auto"/>
        <w:ind w:firstLine="709"/>
        <w:jc w:val="center"/>
        <w:rPr>
          <w:rFonts w:ascii="Times New Roman" w:hAnsi="Times New Roman" w:cs="Times New Roman"/>
          <w:sz w:val="24"/>
          <w:szCs w:val="24"/>
        </w:rPr>
      </w:pPr>
      <w:r w:rsidRPr="00FA4DA7">
        <w:rPr>
          <w:rFonts w:ascii="Times New Roman" w:hAnsi="Times New Roman" w:cs="Times New Roman"/>
          <w:noProof/>
          <w:sz w:val="24"/>
          <w:szCs w:val="24"/>
        </w:rPr>
        <w:drawing>
          <wp:inline distT="0" distB="0" distL="0" distR="0">
            <wp:extent cx="3334455" cy="3060000"/>
            <wp:effectExtent l="0" t="0" r="0" b="7620"/>
            <wp:docPr id="60" name="Picture 30" descr="C:\Users\Guldar\Desktop\25.03.2020\guldar\MgO_figures_dissertation\vozbujde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uldar\Desktop\25.03.2020\guldar\MgO_figures_dissertation\vozbujdenie.jpg"/>
                    <pic:cNvPicPr>
                      <a:picLocks noChangeAspect="1" noChangeArrowheads="1"/>
                    </pic:cNvPicPr>
                  </pic:nvPicPr>
                  <pic:blipFill>
                    <a:blip r:embed="rId41" cstate="print"/>
                    <a:srcRect l="5823" t="5038" r="5431" b="5290"/>
                    <a:stretch>
                      <a:fillRect/>
                    </a:stretch>
                  </pic:blipFill>
                  <pic:spPr bwMode="auto">
                    <a:xfrm>
                      <a:off x="0" y="0"/>
                      <a:ext cx="3334455" cy="3060000"/>
                    </a:xfrm>
                    <a:prstGeom prst="rect">
                      <a:avLst/>
                    </a:prstGeom>
                    <a:noFill/>
                    <a:ln w="9525">
                      <a:noFill/>
                      <a:miter lim="800000"/>
                      <a:headEnd/>
                      <a:tailEnd/>
                    </a:ln>
                  </pic:spPr>
                </pic:pic>
              </a:graphicData>
            </a:graphic>
          </wp:inline>
        </w:drawing>
      </w:r>
    </w:p>
    <w:p w:rsidR="007528DD" w:rsidRPr="00FA4DA7" w:rsidRDefault="007528DD" w:rsidP="00FA4DA7">
      <w:pPr>
        <w:spacing w:after="0" w:line="360" w:lineRule="auto"/>
        <w:ind w:firstLine="709"/>
        <w:jc w:val="center"/>
        <w:rPr>
          <w:rFonts w:ascii="Times New Roman" w:hAnsi="Times New Roman" w:cs="Times New Roman"/>
          <w:sz w:val="24"/>
          <w:szCs w:val="24"/>
        </w:rPr>
      </w:pPr>
    </w:p>
    <w:p w:rsidR="007528DD" w:rsidRPr="00C83C23" w:rsidRDefault="007528DD" w:rsidP="00C83C23">
      <w:pPr>
        <w:spacing w:after="0" w:line="360" w:lineRule="auto"/>
        <w:ind w:firstLine="709"/>
        <w:jc w:val="center"/>
        <w:rPr>
          <w:rFonts w:ascii="Times New Roman" w:hAnsi="Times New Roman" w:cs="Times New Roman"/>
          <w:sz w:val="24"/>
          <w:szCs w:val="24"/>
        </w:rPr>
      </w:pPr>
      <w:r w:rsidRPr="00FA4DA7">
        <w:rPr>
          <w:rFonts w:ascii="Times New Roman" w:hAnsi="Times New Roman" w:cs="Times New Roman"/>
          <w:sz w:val="24"/>
          <w:szCs w:val="24"/>
        </w:rPr>
        <w:t>Рисунок 19</w:t>
      </w:r>
      <w:r w:rsidR="00A822CA" w:rsidRPr="00A822CA">
        <w:rPr>
          <w:rFonts w:ascii="Times New Roman" w:hAnsi="Times New Roman" w:cs="Times New Roman"/>
          <w:sz w:val="24"/>
          <w:szCs w:val="24"/>
        </w:rPr>
        <w:t xml:space="preserve"> </w:t>
      </w:r>
      <w:r w:rsidRPr="00FA4DA7">
        <w:rPr>
          <w:rFonts w:ascii="Times New Roman" w:hAnsi="Times New Roman" w:cs="Times New Roman"/>
          <w:sz w:val="24"/>
          <w:szCs w:val="24"/>
          <w:lang w:val="kk-KZ"/>
        </w:rPr>
        <w:t xml:space="preserve">– Спектры возбуждения для свечений </w:t>
      </w:r>
      <w:r w:rsidRPr="00FA4DA7">
        <w:rPr>
          <w:rFonts w:ascii="Times New Roman" w:hAnsi="Times New Roman" w:cs="Times New Roman"/>
          <w:i/>
          <w:sz w:val="24"/>
          <w:szCs w:val="24"/>
        </w:rPr>
        <w:t>F</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 xml:space="preserve">- и </w:t>
      </w:r>
      <w:r w:rsidRPr="00FA4DA7">
        <w:rPr>
          <w:rFonts w:ascii="Times New Roman" w:hAnsi="Times New Roman" w:cs="Times New Roman"/>
          <w:i/>
          <w:sz w:val="24"/>
          <w:szCs w:val="24"/>
        </w:rPr>
        <w:t>F</w:t>
      </w:r>
      <w:r w:rsidRPr="00FA4DA7">
        <w:rPr>
          <w:rFonts w:ascii="Times New Roman" w:hAnsi="Times New Roman" w:cs="Times New Roman"/>
          <w:sz w:val="24"/>
          <w:szCs w:val="24"/>
        </w:rPr>
        <w:t xml:space="preserve">-центров кристалла MgO, облученного ионами </w:t>
      </w:r>
      <w:r w:rsidRPr="00FA4DA7">
        <w:rPr>
          <w:rFonts w:ascii="Times New Roman" w:hAnsi="Times New Roman" w:cs="Times New Roman"/>
          <w:sz w:val="24"/>
          <w:szCs w:val="24"/>
          <w:vertAlign w:val="superscript"/>
        </w:rPr>
        <w:t>132</w:t>
      </w:r>
      <w:r w:rsidRPr="00FA4DA7">
        <w:rPr>
          <w:rFonts w:ascii="Times New Roman" w:hAnsi="Times New Roman" w:cs="Times New Roman"/>
          <w:sz w:val="24"/>
          <w:szCs w:val="24"/>
        </w:rPr>
        <w:t>Xе с флюенсом 10</w:t>
      </w:r>
      <w:r w:rsidRPr="00FA4DA7">
        <w:rPr>
          <w:rFonts w:ascii="Times New Roman" w:hAnsi="Times New Roman" w:cs="Times New Roman"/>
          <w:sz w:val="24"/>
          <w:szCs w:val="24"/>
          <w:vertAlign w:val="superscript"/>
        </w:rPr>
        <w:t>12</w:t>
      </w:r>
      <w:r w:rsidRPr="00FA4DA7">
        <w:rPr>
          <w:rFonts w:ascii="Times New Roman" w:hAnsi="Times New Roman" w:cs="Times New Roman"/>
          <w:sz w:val="24"/>
          <w:szCs w:val="24"/>
        </w:rPr>
        <w:t> ион/см</w:t>
      </w:r>
      <w:r w:rsidRPr="00FA4DA7">
        <w:rPr>
          <w:rFonts w:ascii="Times New Roman" w:hAnsi="Times New Roman" w:cs="Times New Roman"/>
          <w:sz w:val="24"/>
          <w:szCs w:val="24"/>
          <w:vertAlign w:val="superscript"/>
        </w:rPr>
        <w:t>2</w:t>
      </w:r>
      <w:r w:rsidRPr="00FA4DA7">
        <w:rPr>
          <w:rFonts w:ascii="Times New Roman" w:hAnsi="Times New Roman" w:cs="Times New Roman"/>
          <w:sz w:val="24"/>
          <w:szCs w:val="24"/>
        </w:rPr>
        <w:t xml:space="preserve">: кривая 1 </w:t>
      </w:r>
      <w:r w:rsidRPr="00FA4DA7">
        <w:rPr>
          <w:rFonts w:ascii="Times New Roman" w:hAnsi="Times New Roman" w:cs="Times New Roman"/>
          <w:sz w:val="24"/>
          <w:szCs w:val="24"/>
          <w:lang w:val="kk-KZ"/>
        </w:rPr>
        <w:t>– спектр возбуждения свечения при 3.15</w:t>
      </w:r>
      <w:r w:rsidRPr="00FA4DA7">
        <w:rPr>
          <w:rFonts w:ascii="Times New Roman" w:hAnsi="Times New Roman" w:cs="Times New Roman"/>
          <w:sz w:val="24"/>
          <w:szCs w:val="24"/>
        </w:rPr>
        <w:t> </w:t>
      </w:r>
      <w:r w:rsidRPr="00FA4DA7">
        <w:rPr>
          <w:rFonts w:ascii="Times New Roman" w:hAnsi="Times New Roman" w:cs="Times New Roman"/>
          <w:sz w:val="24"/>
          <w:szCs w:val="24"/>
          <w:lang w:val="kk-KZ"/>
        </w:rPr>
        <w:t>эВ, кривая 2 – спектр возбуждения свечения при 2.4</w:t>
      </w:r>
      <w:r w:rsidRPr="00FA4DA7">
        <w:rPr>
          <w:rFonts w:ascii="Times New Roman" w:hAnsi="Times New Roman" w:cs="Times New Roman"/>
          <w:sz w:val="24"/>
          <w:szCs w:val="24"/>
        </w:rPr>
        <w:t> </w:t>
      </w:r>
      <w:r w:rsidRPr="00FA4DA7">
        <w:rPr>
          <w:rFonts w:ascii="Times New Roman" w:hAnsi="Times New Roman" w:cs="Times New Roman"/>
          <w:sz w:val="24"/>
          <w:szCs w:val="24"/>
          <w:lang w:val="kk-KZ"/>
        </w:rPr>
        <w:t xml:space="preserve">эВ, кривая </w:t>
      </w:r>
      <w:r w:rsidRPr="00FA4DA7">
        <w:rPr>
          <w:rFonts w:ascii="Times New Roman" w:hAnsi="Times New Roman" w:cs="Times New Roman"/>
          <w:sz w:val="24"/>
          <w:szCs w:val="24"/>
        </w:rPr>
        <w:t>3</w:t>
      </w:r>
      <w:r w:rsidRPr="00FA4DA7">
        <w:rPr>
          <w:rFonts w:ascii="Times New Roman" w:hAnsi="Times New Roman" w:cs="Times New Roman"/>
          <w:sz w:val="24"/>
          <w:szCs w:val="24"/>
          <w:lang w:val="kk-KZ"/>
        </w:rPr>
        <w:t xml:space="preserve"> – спектр оптического поглощени</w:t>
      </w:r>
      <w:r w:rsidRPr="00FA4DA7">
        <w:rPr>
          <w:rFonts w:ascii="Times New Roman" w:hAnsi="Times New Roman" w:cs="Times New Roman"/>
          <w:sz w:val="24"/>
          <w:szCs w:val="24"/>
        </w:rPr>
        <w:t>я. Спектры возбуждения измерялись при температуре 79 К, спектр оптического поглощения измерялся при комнатной температуре</w:t>
      </w:r>
    </w:p>
    <w:p w:rsidR="0071297D" w:rsidRDefault="0071297D" w:rsidP="00FA4DA7">
      <w:pPr>
        <w:spacing w:after="0" w:line="360" w:lineRule="auto"/>
        <w:ind w:firstLine="709"/>
        <w:jc w:val="both"/>
        <w:rPr>
          <w:rFonts w:ascii="Times New Roman" w:hAnsi="Times New Roman" w:cs="Times New Roman"/>
          <w:sz w:val="24"/>
          <w:szCs w:val="24"/>
          <w:lang w:val="kk-KZ"/>
        </w:rPr>
      </w:pPr>
    </w:p>
    <w:p w:rsidR="0071297D" w:rsidRDefault="0071297D" w:rsidP="00FA4DA7">
      <w:pPr>
        <w:spacing w:after="0" w:line="360" w:lineRule="auto"/>
        <w:ind w:firstLine="709"/>
        <w:jc w:val="both"/>
        <w:rPr>
          <w:rFonts w:ascii="Times New Roman" w:hAnsi="Times New Roman" w:cs="Times New Roman"/>
          <w:sz w:val="24"/>
          <w:szCs w:val="24"/>
          <w:lang w:val="kk-KZ"/>
        </w:rPr>
      </w:pPr>
      <w:r w:rsidRPr="00FA4DA7">
        <w:rPr>
          <w:rFonts w:ascii="Times New Roman" w:hAnsi="Times New Roman" w:cs="Times New Roman"/>
          <w:sz w:val="24"/>
          <w:szCs w:val="24"/>
        </w:rPr>
        <w:lastRenderedPageBreak/>
        <w:t xml:space="preserve">Для сравнения на рисунке также приведен спектр поглощения этого же кристалла при комнатной температуре (кривая 3). Напомним, что полосы поглощения </w:t>
      </w:r>
      <w:r w:rsidRPr="00FA4DA7">
        <w:rPr>
          <w:rFonts w:ascii="Times New Roman" w:hAnsi="Times New Roman" w:cs="Times New Roman"/>
          <w:i/>
          <w:sz w:val="24"/>
          <w:szCs w:val="24"/>
        </w:rPr>
        <w:t>F</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 xml:space="preserve">- и </w:t>
      </w:r>
      <w:r w:rsidRPr="00FA4DA7">
        <w:rPr>
          <w:rFonts w:ascii="Times New Roman" w:hAnsi="Times New Roman" w:cs="Times New Roman"/>
          <w:i/>
          <w:sz w:val="24"/>
          <w:szCs w:val="24"/>
        </w:rPr>
        <w:t>F</w:t>
      </w:r>
      <w:r w:rsidRPr="00FA4DA7">
        <w:rPr>
          <w:rFonts w:ascii="Times New Roman" w:hAnsi="Times New Roman" w:cs="Times New Roman"/>
          <w:sz w:val="24"/>
          <w:szCs w:val="24"/>
        </w:rPr>
        <w:t>-центрам из-за сильного перекрытия не разрешаются.</w:t>
      </w:r>
    </w:p>
    <w:p w:rsidR="007528DD" w:rsidRPr="00FA4DA7"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В спектрах КЛ наблюдается явное усиление излучения </w:t>
      </w:r>
      <w:r w:rsidRPr="00FA4DA7">
        <w:rPr>
          <w:rFonts w:ascii="Times New Roman" w:hAnsi="Times New Roman" w:cs="Times New Roman"/>
          <w:i/>
          <w:sz w:val="24"/>
          <w:szCs w:val="24"/>
        </w:rPr>
        <w:t>F</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 xml:space="preserve">- и </w:t>
      </w:r>
      <w:r w:rsidRPr="00FA4DA7">
        <w:rPr>
          <w:rFonts w:ascii="Times New Roman" w:hAnsi="Times New Roman" w:cs="Times New Roman"/>
          <w:i/>
          <w:sz w:val="24"/>
          <w:szCs w:val="24"/>
        </w:rPr>
        <w:t>F</w:t>
      </w:r>
      <w:r w:rsidRPr="00FA4DA7">
        <w:rPr>
          <w:rFonts w:ascii="Times New Roman" w:hAnsi="Times New Roman" w:cs="Times New Roman"/>
          <w:sz w:val="24"/>
          <w:szCs w:val="24"/>
        </w:rPr>
        <w:t xml:space="preserve">-центров с флюенсом ксенона (до не самых высоких величин). В то же время, резкое ослабление/подавление катодолюминесценции в других спектральных областях происходит за счет частичной реабсорбции люминесценции радиационно-индуцированными структурными дефектами (в том числе </w:t>
      </w:r>
      <w:r w:rsidRPr="00FA4DA7">
        <w:rPr>
          <w:rFonts w:ascii="Times New Roman" w:hAnsi="Times New Roman" w:cs="Times New Roman"/>
          <w:i/>
          <w:sz w:val="24"/>
          <w:szCs w:val="24"/>
        </w:rPr>
        <w:t>F</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 xml:space="preserve">- и </w:t>
      </w:r>
      <w:r w:rsidRPr="00FA4DA7">
        <w:rPr>
          <w:rFonts w:ascii="Times New Roman" w:hAnsi="Times New Roman" w:cs="Times New Roman"/>
          <w:i/>
          <w:sz w:val="24"/>
          <w:szCs w:val="24"/>
        </w:rPr>
        <w:t>F</w:t>
      </w:r>
      <w:r w:rsidRPr="00FA4DA7">
        <w:rPr>
          <w:rFonts w:ascii="Times New Roman" w:hAnsi="Times New Roman" w:cs="Times New Roman"/>
          <w:sz w:val="24"/>
          <w:szCs w:val="24"/>
        </w:rPr>
        <w:t xml:space="preserve">-центрами), а также в связи с возможным ростом эффективности безызлучательных процессов в облученных Xe-ионами кристаллах. </w:t>
      </w:r>
    </w:p>
    <w:p w:rsidR="007528DD" w:rsidRPr="00FA4DA7"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В Xe-облученном </w:t>
      </w:r>
      <w:r w:rsidRPr="00FA4DA7">
        <w:rPr>
          <w:rFonts w:ascii="Times New Roman" w:hAnsi="Times New Roman" w:cs="Times New Roman"/>
          <w:sz w:val="24"/>
          <w:szCs w:val="24"/>
          <w:lang w:val="en-CA"/>
        </w:rPr>
        <w:t>MgO</w:t>
      </w:r>
      <w:r w:rsidRPr="00FA4DA7">
        <w:rPr>
          <w:rFonts w:ascii="Times New Roman" w:hAnsi="Times New Roman" w:cs="Times New Roman"/>
          <w:sz w:val="24"/>
          <w:szCs w:val="24"/>
        </w:rPr>
        <w:t xml:space="preserve"> интенсивность свечения </w:t>
      </w:r>
      <w:r w:rsidRPr="00FA4DA7">
        <w:rPr>
          <w:rFonts w:ascii="Times New Roman" w:hAnsi="Times New Roman" w:cs="Times New Roman"/>
          <w:i/>
          <w:sz w:val="24"/>
          <w:szCs w:val="24"/>
        </w:rPr>
        <w:t>F</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 xml:space="preserve">-центров значительно выше, чем свечение </w:t>
      </w:r>
      <w:r w:rsidRPr="00FA4DA7">
        <w:rPr>
          <w:rFonts w:ascii="Times New Roman" w:hAnsi="Times New Roman" w:cs="Times New Roman"/>
          <w:i/>
          <w:sz w:val="24"/>
          <w:szCs w:val="24"/>
        </w:rPr>
        <w:t>F</w:t>
      </w:r>
      <w:r w:rsidRPr="00FA4DA7">
        <w:rPr>
          <w:rFonts w:ascii="Times New Roman" w:hAnsi="Times New Roman" w:cs="Times New Roman"/>
          <w:sz w:val="24"/>
          <w:szCs w:val="24"/>
        </w:rPr>
        <w:t xml:space="preserve">-центров, а объемная концентрация </w:t>
      </w:r>
      <w:r w:rsidRPr="00FA4DA7">
        <w:rPr>
          <w:rFonts w:ascii="Times New Roman" w:hAnsi="Times New Roman" w:cs="Times New Roman"/>
          <w:i/>
          <w:sz w:val="24"/>
          <w:szCs w:val="24"/>
        </w:rPr>
        <w:t>F</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 xml:space="preserve"> и </w:t>
      </w:r>
      <w:r w:rsidRPr="00FA4DA7">
        <w:rPr>
          <w:rFonts w:ascii="Times New Roman" w:hAnsi="Times New Roman" w:cs="Times New Roman"/>
          <w:i/>
          <w:sz w:val="24"/>
          <w:szCs w:val="24"/>
        </w:rPr>
        <w:t>F</w:t>
      </w:r>
      <w:r w:rsidRPr="00FA4DA7">
        <w:rPr>
          <w:rFonts w:ascii="Times New Roman" w:hAnsi="Times New Roman" w:cs="Times New Roman"/>
          <w:sz w:val="24"/>
          <w:szCs w:val="24"/>
        </w:rPr>
        <w:t>-центров, определяемая по спектрам поглощения, примерно одинакова.</w:t>
      </w:r>
    </w:p>
    <w:p w:rsidR="007528DD" w:rsidRPr="00FA4DA7"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t xml:space="preserve">При возбуждении предварительно облученных ВТИ кристаллов </w:t>
      </w:r>
      <w:r w:rsidRPr="00FA4DA7">
        <w:rPr>
          <w:rFonts w:ascii="Times New Roman" w:hAnsi="Times New Roman" w:cs="Times New Roman"/>
          <w:sz w:val="24"/>
          <w:szCs w:val="24"/>
          <w:lang w:val="en-CA"/>
        </w:rPr>
        <w:t>MgO</w:t>
      </w:r>
      <w:r w:rsidRPr="00FA4DA7">
        <w:rPr>
          <w:rFonts w:ascii="Times New Roman" w:hAnsi="Times New Roman" w:cs="Times New Roman"/>
          <w:sz w:val="24"/>
          <w:szCs w:val="24"/>
        </w:rPr>
        <w:t xml:space="preserve"> электронным пучком, радиационно-индуцированные </w:t>
      </w:r>
      <w:r w:rsidRPr="00FA4DA7">
        <w:rPr>
          <w:rFonts w:ascii="Times New Roman" w:hAnsi="Times New Roman" w:cs="Times New Roman"/>
          <w:i/>
          <w:sz w:val="24"/>
          <w:szCs w:val="24"/>
        </w:rPr>
        <w:t>F</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 xml:space="preserve">- и </w:t>
      </w:r>
      <w:r w:rsidRPr="00FA4DA7">
        <w:rPr>
          <w:rFonts w:ascii="Times New Roman" w:hAnsi="Times New Roman" w:cs="Times New Roman"/>
          <w:i/>
          <w:sz w:val="24"/>
          <w:szCs w:val="24"/>
        </w:rPr>
        <w:t>F</w:t>
      </w:r>
      <w:r w:rsidRPr="00FA4DA7">
        <w:rPr>
          <w:rFonts w:ascii="Times New Roman" w:hAnsi="Times New Roman" w:cs="Times New Roman"/>
          <w:sz w:val="24"/>
          <w:szCs w:val="24"/>
        </w:rPr>
        <w:t>-центрами вступают во вторичные реакции с образующимися при возбуждении 10-кэВэлекртонами</w:t>
      </w:r>
      <w:r w:rsidRPr="00FA4DA7">
        <w:rPr>
          <w:rFonts w:ascii="Times New Roman" w:hAnsi="Times New Roman" w:cs="Times New Roman"/>
          <w:i/>
          <w:sz w:val="24"/>
          <w:szCs w:val="24"/>
        </w:rPr>
        <w:t>e</w:t>
      </w:r>
      <w:r w:rsidRPr="00FA4DA7">
        <w:rPr>
          <w:rFonts w:ascii="Times New Roman" w:hAnsi="Times New Roman" w:cs="Times New Roman"/>
          <w:sz w:val="24"/>
          <w:szCs w:val="24"/>
        </w:rPr>
        <w:t>-</w:t>
      </w:r>
      <w:r w:rsidRPr="00FA4DA7">
        <w:rPr>
          <w:rFonts w:ascii="Times New Roman" w:hAnsi="Times New Roman" w:cs="Times New Roman"/>
          <w:i/>
          <w:sz w:val="24"/>
          <w:szCs w:val="24"/>
        </w:rPr>
        <w:t>h</w:t>
      </w:r>
      <w:r w:rsidRPr="00FA4DA7">
        <w:rPr>
          <w:rFonts w:ascii="Times New Roman" w:hAnsi="Times New Roman" w:cs="Times New Roman"/>
          <w:sz w:val="24"/>
          <w:szCs w:val="24"/>
        </w:rPr>
        <w:t xml:space="preserve"> парами, что и может искажать реальное соотношение числа </w:t>
      </w:r>
      <w:r w:rsidRPr="00FA4DA7">
        <w:rPr>
          <w:rFonts w:ascii="Times New Roman" w:hAnsi="Times New Roman" w:cs="Times New Roman"/>
          <w:i/>
          <w:sz w:val="24"/>
          <w:szCs w:val="24"/>
        </w:rPr>
        <w:t>F/F</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 xml:space="preserve"> центров. Соотношение интенсивности свечений </w:t>
      </w:r>
      <w:r w:rsidRPr="00FA4DA7">
        <w:rPr>
          <w:rFonts w:ascii="Times New Roman" w:hAnsi="Times New Roman" w:cs="Times New Roman"/>
          <w:i/>
          <w:sz w:val="24"/>
          <w:szCs w:val="24"/>
        </w:rPr>
        <w:t>F</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 xml:space="preserve">- и </w:t>
      </w:r>
      <w:r w:rsidRPr="00FA4DA7">
        <w:rPr>
          <w:rFonts w:ascii="Times New Roman" w:hAnsi="Times New Roman" w:cs="Times New Roman"/>
          <w:sz w:val="24"/>
          <w:szCs w:val="24"/>
          <w:vertAlign w:val="superscript"/>
        </w:rPr>
        <w:t>+</w:t>
      </w:r>
      <w:r w:rsidRPr="00FA4DA7">
        <w:rPr>
          <w:rFonts w:ascii="Times New Roman" w:hAnsi="Times New Roman" w:cs="Times New Roman"/>
          <w:sz w:val="24"/>
          <w:szCs w:val="24"/>
        </w:rPr>
        <w:t xml:space="preserve">-центров зависит от типа внешнего воздействия (облучение быстрыми нейтронами или ВТИ, термохимическое восстановление) на кристаллы </w:t>
      </w:r>
      <w:r w:rsidRPr="00FA4DA7">
        <w:rPr>
          <w:rFonts w:ascii="Times New Roman" w:hAnsi="Times New Roman" w:cs="Times New Roman"/>
          <w:sz w:val="24"/>
          <w:szCs w:val="24"/>
          <w:lang w:val="en-CA"/>
        </w:rPr>
        <w:t>MgO</w:t>
      </w:r>
      <w:r w:rsidRPr="00FA4DA7">
        <w:rPr>
          <w:rFonts w:ascii="Times New Roman" w:hAnsi="Times New Roman" w:cs="Times New Roman"/>
          <w:sz w:val="24"/>
          <w:szCs w:val="24"/>
        </w:rPr>
        <w:t xml:space="preserve"> [20]. Такое различие, в частности, свидетельствует о несводимости механизмов образования центров </w:t>
      </w:r>
      <w:r w:rsidRPr="00FA4DA7">
        <w:rPr>
          <w:rFonts w:ascii="Times New Roman" w:hAnsi="Times New Roman" w:cs="Times New Roman"/>
          <w:i/>
          <w:sz w:val="24"/>
          <w:szCs w:val="24"/>
        </w:rPr>
        <w:t>F</w:t>
      </w:r>
      <w:r w:rsidRPr="00FA4DA7">
        <w:rPr>
          <w:rFonts w:ascii="Times New Roman" w:hAnsi="Times New Roman" w:cs="Times New Roman"/>
          <w:sz w:val="24"/>
          <w:szCs w:val="24"/>
        </w:rPr>
        <w:t>-типа при облучении быстрыми тяжелыми ионами к только ударному механизму, полностью описывающему процессы дефектообразования под воздействием быстрых нейтронов [20].</w:t>
      </w:r>
    </w:p>
    <w:p w:rsidR="007528DD" w:rsidRPr="00FA4DA7" w:rsidRDefault="007528DD" w:rsidP="00FA4DA7">
      <w:pPr>
        <w:spacing w:after="0" w:line="360" w:lineRule="auto"/>
        <w:ind w:firstLine="709"/>
        <w:jc w:val="both"/>
        <w:rPr>
          <w:rFonts w:ascii="Times New Roman" w:hAnsi="Times New Roman" w:cs="Times New Roman"/>
          <w:sz w:val="24"/>
          <w:szCs w:val="24"/>
        </w:rPr>
      </w:pPr>
      <w:r w:rsidRPr="00FA4DA7">
        <w:rPr>
          <w:rFonts w:ascii="Times New Roman" w:hAnsi="Times New Roman" w:cs="Times New Roman"/>
          <w:sz w:val="24"/>
          <w:szCs w:val="24"/>
        </w:rPr>
        <w:br w:type="page"/>
      </w:r>
    </w:p>
    <w:p w:rsidR="007528DD" w:rsidRPr="00C83C23" w:rsidRDefault="007528DD" w:rsidP="00C83C23">
      <w:pPr>
        <w:spacing w:after="0" w:line="360" w:lineRule="auto"/>
        <w:jc w:val="center"/>
        <w:rPr>
          <w:rFonts w:ascii="Times New Roman" w:eastAsia="Times New Roman" w:hAnsi="Times New Roman" w:cs="Times New Roman"/>
          <w:b/>
          <w:sz w:val="24"/>
          <w:szCs w:val="24"/>
        </w:rPr>
      </w:pPr>
      <w:r w:rsidRPr="00C83C23">
        <w:rPr>
          <w:rFonts w:ascii="Times New Roman" w:eastAsia="Times New Roman" w:hAnsi="Times New Roman" w:cs="Times New Roman"/>
          <w:b/>
          <w:sz w:val="24"/>
          <w:szCs w:val="24"/>
        </w:rPr>
        <w:lastRenderedPageBreak/>
        <w:t>ЗАКЛЮЧЕНИЕ</w:t>
      </w:r>
    </w:p>
    <w:p w:rsidR="007528DD" w:rsidRPr="00FA4DA7" w:rsidRDefault="007528DD" w:rsidP="00FA4DA7">
      <w:pPr>
        <w:spacing w:after="0" w:line="360" w:lineRule="auto"/>
        <w:ind w:firstLine="709"/>
        <w:jc w:val="center"/>
        <w:rPr>
          <w:rFonts w:ascii="Times New Roman" w:eastAsia="Times New Roman" w:hAnsi="Times New Roman" w:cs="Times New Roman"/>
          <w:sz w:val="24"/>
          <w:szCs w:val="24"/>
        </w:rPr>
      </w:pPr>
    </w:p>
    <w:p w:rsidR="00C83C23" w:rsidRPr="007208D7" w:rsidRDefault="00C83C23" w:rsidP="00C83C23">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Поставленные на 2020</w:t>
      </w:r>
      <w:r w:rsidRPr="007208D7">
        <w:rPr>
          <w:rFonts w:ascii="Times New Roman" w:eastAsia="Times New Roman" w:hAnsi="Times New Roman" w:cs="Times New Roman"/>
          <w:sz w:val="24"/>
          <w:szCs w:val="24"/>
        </w:rPr>
        <w:t xml:space="preserve"> год задачи реализованы полностью. </w:t>
      </w:r>
      <w:r>
        <w:rPr>
          <w:rFonts w:ascii="Times New Roman" w:eastAsia="Times New Roman" w:hAnsi="Times New Roman" w:cs="Times New Roman"/>
          <w:sz w:val="24"/>
          <w:szCs w:val="24"/>
        </w:rPr>
        <w:t>В заключение также представлены основные результаты за предыдущие годы.</w:t>
      </w:r>
    </w:p>
    <w:p w:rsidR="00C83C23" w:rsidRPr="007208D7" w:rsidRDefault="00C83C23" w:rsidP="00C83C23">
      <w:pPr>
        <w:spacing w:after="0" w:line="360" w:lineRule="auto"/>
        <w:ind w:firstLine="709"/>
        <w:jc w:val="both"/>
        <w:rPr>
          <w:rFonts w:ascii="Times New Roman" w:eastAsia="Times New Roman" w:hAnsi="Times New Roman" w:cs="Times New Roman"/>
          <w:bCs/>
          <w:sz w:val="24"/>
          <w:szCs w:val="24"/>
        </w:rPr>
      </w:pPr>
      <w:r w:rsidRPr="007208D7">
        <w:rPr>
          <w:rFonts w:ascii="Times New Roman" w:eastAsia="Times New Roman" w:hAnsi="Times New Roman" w:cs="Times New Roman"/>
          <w:sz w:val="24"/>
          <w:szCs w:val="24"/>
        </w:rPr>
        <w:t xml:space="preserve">Работа выполнена в рамках программы </w:t>
      </w:r>
      <w:r w:rsidRPr="007208D7">
        <w:rPr>
          <w:rFonts w:ascii="Times New Roman" w:eastAsia="Times New Roman" w:hAnsi="Times New Roman" w:cs="Times New Roman"/>
          <w:color w:val="000000"/>
          <w:sz w:val="24"/>
          <w:szCs w:val="24"/>
        </w:rPr>
        <w:t>грантового финансирования</w:t>
      </w:r>
      <w:r w:rsidRPr="007208D7">
        <w:rPr>
          <w:rFonts w:ascii="Times New Roman" w:eastAsia="Times New Roman" w:hAnsi="Times New Roman" w:cs="Times New Roman"/>
          <w:bCs/>
          <w:sz w:val="24"/>
          <w:szCs w:val="24"/>
        </w:rPr>
        <w:t xml:space="preserve"> на 2018-2020 годы, в сотрудничестве с д.ф.-м.н., Скуратовым В.А. ЛЯР имени Г.Н. Флерова ОИЯИ (Дубна), в соответствии с календарным планом.</w:t>
      </w:r>
    </w:p>
    <w:p w:rsidR="00C83C23" w:rsidRPr="007208D7" w:rsidRDefault="00C83C23" w:rsidP="00C83C23">
      <w:pPr>
        <w:spacing w:after="0" w:line="360" w:lineRule="auto"/>
        <w:ind w:firstLine="709"/>
        <w:jc w:val="both"/>
        <w:rPr>
          <w:rFonts w:ascii="Times New Roman" w:eastAsia="Times New Roman" w:hAnsi="Times New Roman" w:cs="Times New Roman"/>
          <w:bCs/>
          <w:sz w:val="24"/>
          <w:szCs w:val="24"/>
        </w:rPr>
      </w:pPr>
      <w:r w:rsidRPr="007208D7">
        <w:rPr>
          <w:rFonts w:ascii="Times New Roman" w:eastAsia="Times New Roman" w:hAnsi="Times New Roman" w:cs="Times New Roman"/>
          <w:bCs/>
          <w:sz w:val="24"/>
          <w:szCs w:val="24"/>
        </w:rPr>
        <w:t>Основные результаты:</w:t>
      </w:r>
    </w:p>
    <w:p w:rsidR="00C83C23" w:rsidRDefault="00C83C23" w:rsidP="00C83C23">
      <w:pPr>
        <w:numPr>
          <w:ilvl w:val="0"/>
          <w:numId w:val="25"/>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Создан комплекс по </w:t>
      </w:r>
      <w:r>
        <w:rPr>
          <w:rFonts w:ascii="Times New Roman" w:eastAsia="Times New Roman" w:hAnsi="Times New Roman" w:cs="Times New Roman"/>
          <w:sz w:val="24"/>
          <w:szCs w:val="24"/>
          <w:lang w:val="en-US"/>
        </w:rPr>
        <w:t>in</w:t>
      </w:r>
      <w:r w:rsidRPr="00512F7A">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situ</w:t>
      </w:r>
      <w:r w:rsidR="000A172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измерению высокоэнергетической ионолюминесценции на ускорителе </w:t>
      </w:r>
      <w:r>
        <w:rPr>
          <w:rFonts w:ascii="Times New Roman" w:eastAsia="Times New Roman" w:hAnsi="Times New Roman" w:cs="Times New Roman"/>
          <w:sz w:val="24"/>
          <w:szCs w:val="24"/>
          <w:lang w:val="en-US"/>
        </w:rPr>
        <w:t>DC</w:t>
      </w:r>
      <w:r w:rsidRPr="00512F7A">
        <w:rPr>
          <w:rFonts w:ascii="Times New Roman" w:eastAsia="Times New Roman" w:hAnsi="Times New Roman" w:cs="Times New Roman"/>
          <w:sz w:val="24"/>
          <w:szCs w:val="24"/>
        </w:rPr>
        <w:t>-60</w:t>
      </w:r>
      <w:r>
        <w:rPr>
          <w:rFonts w:ascii="Times New Roman" w:eastAsia="Times New Roman" w:hAnsi="Times New Roman" w:cs="Times New Roman"/>
          <w:sz w:val="24"/>
          <w:szCs w:val="24"/>
        </w:rPr>
        <w:t>.</w:t>
      </w:r>
      <w:r w:rsidR="000A172B" w:rsidRPr="000A172B">
        <w:rPr>
          <w:rFonts w:ascii="Times New Roman" w:eastAsia="Times New Roman" w:hAnsi="Times New Roman" w:cs="Times New Roman"/>
          <w:sz w:val="24"/>
          <w:szCs w:val="24"/>
        </w:rPr>
        <w:t xml:space="preserve"> </w:t>
      </w:r>
      <w:r w:rsidR="00117EC4">
        <w:rPr>
          <w:rFonts w:ascii="Times New Roman" w:eastAsia="Times New Roman" w:hAnsi="Times New Roman" w:cs="Times New Roman"/>
          <w:sz w:val="24"/>
          <w:szCs w:val="24"/>
        </w:rPr>
        <w:t>Нами получен акт внедрения комплекса на ускорителе</w:t>
      </w:r>
      <w:r w:rsidR="000A172B" w:rsidRPr="000A172B">
        <w:rPr>
          <w:rFonts w:ascii="Times New Roman" w:eastAsia="Times New Roman" w:hAnsi="Times New Roman" w:cs="Times New Roman"/>
          <w:sz w:val="24"/>
          <w:szCs w:val="24"/>
        </w:rPr>
        <w:t>.</w:t>
      </w:r>
    </w:p>
    <w:p w:rsidR="00C83C23" w:rsidRPr="00C83C23" w:rsidRDefault="00C83C23" w:rsidP="00C83C23">
      <w:pPr>
        <w:numPr>
          <w:ilvl w:val="0"/>
          <w:numId w:val="25"/>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C83C23">
        <w:rPr>
          <w:rFonts w:ascii="Times New Roman" w:eastAsia="Times New Roman" w:hAnsi="Times New Roman" w:cs="Times New Roman"/>
          <w:sz w:val="24"/>
          <w:szCs w:val="24"/>
        </w:rPr>
        <w:t xml:space="preserve">В 2020 году </w:t>
      </w:r>
      <w:r w:rsidRPr="00C83C23">
        <w:rPr>
          <w:rFonts w:ascii="Times New Roman" w:hAnsi="Times New Roman" w:cs="Times New Roman"/>
          <w:sz w:val="24"/>
          <w:szCs w:val="24"/>
        </w:rPr>
        <w:t>были проведены работы по повышению временного разрешения установки.</w:t>
      </w:r>
      <w:r w:rsidR="009D7B64">
        <w:rPr>
          <w:rFonts w:ascii="Times New Roman" w:hAnsi="Times New Roman" w:cs="Times New Roman"/>
          <w:sz w:val="24"/>
          <w:szCs w:val="24"/>
        </w:rPr>
        <w:t xml:space="preserve"> </w:t>
      </w:r>
      <w:r w:rsidRPr="00C83C23">
        <w:rPr>
          <w:rFonts w:ascii="Times New Roman" w:hAnsi="Times New Roman" w:cs="Times New Roman"/>
          <w:spacing w:val="2"/>
          <w:sz w:val="24"/>
          <w:lang w:val="kk-KZ"/>
        </w:rPr>
        <w:t xml:space="preserve">В новой методике для генерации стопового сигнала впервые использовалась эмиссия электронов непосредственно с поверхности облучаемого образца. Это позволило получить временное разрешение </w:t>
      </w:r>
      <w:r w:rsidRPr="00C83C23">
        <w:rPr>
          <w:rFonts w:ascii="Times New Roman" w:hAnsi="Times New Roman" w:cs="Times New Roman"/>
          <w:sz w:val="24"/>
          <w:szCs w:val="24"/>
        </w:rPr>
        <w:t>∆τ=250 пс.</w:t>
      </w:r>
    </w:p>
    <w:p w:rsidR="00C83C23" w:rsidRPr="00C83C23" w:rsidRDefault="00C83C23" w:rsidP="00C83C23">
      <w:pPr>
        <w:numPr>
          <w:ilvl w:val="0"/>
          <w:numId w:val="25"/>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C83C23">
        <w:rPr>
          <w:rFonts w:ascii="Times New Roman" w:eastAsia="Times New Roman" w:hAnsi="Times New Roman" w:cs="Times New Roman"/>
          <w:sz w:val="24"/>
          <w:szCs w:val="24"/>
        </w:rPr>
        <w:t>По новой методике были измерены кинетики ИЛ</w:t>
      </w:r>
      <w:r w:rsidR="009D7B64">
        <w:rPr>
          <w:rFonts w:ascii="Times New Roman" w:eastAsia="Times New Roman" w:hAnsi="Times New Roman" w:cs="Times New Roman"/>
          <w:sz w:val="24"/>
          <w:szCs w:val="24"/>
        </w:rPr>
        <w:t xml:space="preserve"> </w:t>
      </w:r>
      <w:r w:rsidRPr="00C83C23">
        <w:rPr>
          <w:rFonts w:ascii="Times New Roman" w:hAnsi="Times New Roman" w:cs="Times New Roman"/>
          <w:sz w:val="24"/>
          <w:szCs w:val="24"/>
        </w:rPr>
        <w:t>Al</w:t>
      </w:r>
      <w:r w:rsidRPr="00C83C23">
        <w:rPr>
          <w:rFonts w:ascii="Times New Roman" w:hAnsi="Times New Roman" w:cs="Times New Roman"/>
          <w:sz w:val="24"/>
          <w:szCs w:val="24"/>
          <w:vertAlign w:val="subscript"/>
        </w:rPr>
        <w:t>2</w:t>
      </w:r>
      <w:r w:rsidRPr="00C83C23">
        <w:rPr>
          <w:rFonts w:ascii="Times New Roman" w:hAnsi="Times New Roman" w:cs="Times New Roman"/>
          <w:sz w:val="24"/>
          <w:szCs w:val="24"/>
        </w:rPr>
        <w:t>O</w:t>
      </w:r>
      <w:r w:rsidRPr="00C83C23">
        <w:rPr>
          <w:rFonts w:ascii="Times New Roman" w:hAnsi="Times New Roman" w:cs="Times New Roman"/>
          <w:sz w:val="24"/>
          <w:szCs w:val="24"/>
          <w:vertAlign w:val="subscript"/>
        </w:rPr>
        <w:t xml:space="preserve">3 </w:t>
      </w:r>
      <w:r w:rsidRPr="00C83C23">
        <w:rPr>
          <w:rFonts w:ascii="Times New Roman" w:hAnsi="Times New Roman" w:cs="Times New Roman"/>
          <w:sz w:val="24"/>
          <w:szCs w:val="24"/>
        </w:rPr>
        <w:t xml:space="preserve">и </w:t>
      </w:r>
      <w:r w:rsidRPr="00C83C23">
        <w:rPr>
          <w:rFonts w:ascii="Times New Roman" w:hAnsi="Times New Roman" w:cs="Times New Roman"/>
          <w:sz w:val="24"/>
          <w:szCs w:val="24"/>
          <w:lang w:val="en-US"/>
        </w:rPr>
        <w:t>MgO</w:t>
      </w:r>
      <w:r w:rsidRPr="00C83C23">
        <w:rPr>
          <w:rFonts w:ascii="Times New Roman" w:hAnsi="Times New Roman" w:cs="Times New Roman"/>
          <w:sz w:val="24"/>
          <w:szCs w:val="24"/>
        </w:rPr>
        <w:t xml:space="preserve">. В более широком временном диапазоне. </w:t>
      </w:r>
      <w:r w:rsidRPr="00C83C23">
        <w:rPr>
          <w:rFonts w:ascii="Times New Roman" w:eastAsia="Times New Roman" w:hAnsi="Times New Roman" w:cs="Times New Roman"/>
          <w:sz w:val="24"/>
          <w:szCs w:val="24"/>
        </w:rPr>
        <w:t xml:space="preserve">Для оксида алюминия впервые зарегистрировано, что кроме </w:t>
      </w:r>
      <w:r w:rsidRPr="00C83C23">
        <w:rPr>
          <w:rFonts w:ascii="Times New Roman" w:hAnsi="Times New Roman" w:cs="Times New Roman"/>
          <w:sz w:val="24"/>
        </w:rPr>
        <w:t>«быстрой» стадии в них наблюдаются компоненты τ</w:t>
      </w:r>
      <w:r w:rsidRPr="00C83C23">
        <w:rPr>
          <w:rFonts w:ascii="Times New Roman" w:hAnsi="Times New Roman" w:cs="Times New Roman"/>
          <w:sz w:val="24"/>
          <w:vertAlign w:val="subscript"/>
        </w:rPr>
        <w:t>2</w:t>
      </w:r>
      <w:r w:rsidRPr="00C83C23">
        <w:rPr>
          <w:rFonts w:ascii="Times New Roman" w:hAnsi="Times New Roman" w:cs="Times New Roman"/>
          <w:sz w:val="24"/>
        </w:rPr>
        <w:t xml:space="preserve">=1,8±0,1 нс и </w:t>
      </w:r>
      <w:r w:rsidRPr="00C83C23">
        <w:rPr>
          <w:rFonts w:ascii="Times New Roman" w:hAnsi="Times New Roman" w:cs="Times New Roman"/>
          <w:sz w:val="24"/>
          <w:szCs w:val="24"/>
        </w:rPr>
        <w:t>τ</w:t>
      </w:r>
      <w:r w:rsidRPr="00C83C23">
        <w:rPr>
          <w:rFonts w:ascii="Times New Roman" w:hAnsi="Times New Roman" w:cs="Times New Roman"/>
          <w:sz w:val="24"/>
          <w:szCs w:val="24"/>
          <w:vertAlign w:val="subscript"/>
        </w:rPr>
        <w:t>3</w:t>
      </w:r>
      <w:r w:rsidR="009D7B64">
        <w:rPr>
          <w:rFonts w:ascii="Times New Roman" w:hAnsi="Times New Roman" w:cs="Times New Roman"/>
          <w:sz w:val="24"/>
        </w:rPr>
        <w:t>=</w:t>
      </w:r>
      <w:r w:rsidRPr="00C83C23">
        <w:rPr>
          <w:rFonts w:ascii="Times New Roman" w:hAnsi="Times New Roman" w:cs="Times New Roman"/>
          <w:sz w:val="24"/>
        </w:rPr>
        <w:t>54÷70 нс. Излучение со временем жизни τ</w:t>
      </w:r>
      <w:r w:rsidRPr="00C83C23">
        <w:rPr>
          <w:rFonts w:ascii="Times New Roman" w:hAnsi="Times New Roman" w:cs="Times New Roman"/>
          <w:sz w:val="24"/>
          <w:vertAlign w:val="subscript"/>
        </w:rPr>
        <w:t>2</w:t>
      </w:r>
      <w:r w:rsidRPr="00C83C23">
        <w:rPr>
          <w:rFonts w:ascii="Times New Roman" w:hAnsi="Times New Roman" w:cs="Times New Roman"/>
          <w:sz w:val="24"/>
        </w:rPr>
        <w:t xml:space="preserve"> ассоциируется с F</w:t>
      </w:r>
      <w:r w:rsidRPr="00C83C23">
        <w:rPr>
          <w:rFonts w:ascii="Times New Roman" w:hAnsi="Times New Roman" w:cs="Times New Roman"/>
          <w:sz w:val="24"/>
          <w:vertAlign w:val="superscript"/>
        </w:rPr>
        <w:t>+</w:t>
      </w:r>
      <w:r w:rsidRPr="00C83C23">
        <w:rPr>
          <w:rFonts w:ascii="Times New Roman" w:hAnsi="Times New Roman" w:cs="Times New Roman"/>
          <w:sz w:val="24"/>
        </w:rPr>
        <w:t xml:space="preserve">- центрами. Наши данные, полученные в разных спектральных диапазонах, свидетельствуют, что излучение с постоянной времени затухания </w:t>
      </w:r>
      <w:r w:rsidRPr="00C83C23">
        <w:rPr>
          <w:rFonts w:ascii="Times New Roman" w:hAnsi="Times New Roman" w:cs="Times New Roman"/>
          <w:sz w:val="24"/>
          <w:szCs w:val="24"/>
        </w:rPr>
        <w:t>τ</w:t>
      </w:r>
      <w:r w:rsidRPr="00C83C23">
        <w:rPr>
          <w:rFonts w:ascii="Times New Roman" w:hAnsi="Times New Roman" w:cs="Times New Roman"/>
          <w:sz w:val="24"/>
          <w:szCs w:val="24"/>
          <w:vertAlign w:val="subscript"/>
        </w:rPr>
        <w:t>3</w:t>
      </w:r>
      <w:r w:rsidRPr="00C83C23">
        <w:rPr>
          <w:rFonts w:ascii="Times New Roman" w:hAnsi="Times New Roman" w:cs="Times New Roman"/>
          <w:sz w:val="24"/>
          <w:szCs w:val="24"/>
        </w:rPr>
        <w:t xml:space="preserve"> детектируется в диапазоне 300-400 нм и </w:t>
      </w:r>
      <w:r w:rsidRPr="00C83C23">
        <w:rPr>
          <w:rFonts w:ascii="Times New Roman" w:hAnsi="Times New Roman" w:cs="Times New Roman"/>
          <w:sz w:val="24"/>
        </w:rPr>
        <w:t>может быть связана с рекомбинацией автолокализованных экситонов вблизи дефекта.</w:t>
      </w:r>
      <w:r w:rsidR="008D757C">
        <w:rPr>
          <w:rFonts w:ascii="Times New Roman" w:hAnsi="Times New Roman" w:cs="Times New Roman"/>
          <w:sz w:val="24"/>
        </w:rPr>
        <w:t xml:space="preserve"> </w:t>
      </w:r>
      <w:r w:rsidRPr="00C83C23">
        <w:rPr>
          <w:rFonts w:ascii="Times New Roman" w:hAnsi="Times New Roman" w:cs="Times New Roman"/>
          <w:sz w:val="24"/>
          <w:szCs w:val="24"/>
        </w:rPr>
        <w:t>В кривых затухания ИЛ</w:t>
      </w:r>
      <w:r w:rsidR="008D757C">
        <w:rPr>
          <w:rFonts w:ascii="Times New Roman" w:hAnsi="Times New Roman" w:cs="Times New Roman"/>
          <w:sz w:val="24"/>
          <w:szCs w:val="24"/>
        </w:rPr>
        <w:t xml:space="preserve"> </w:t>
      </w:r>
      <w:r w:rsidRPr="00C83C23">
        <w:rPr>
          <w:rFonts w:ascii="Times New Roman" w:hAnsi="Times New Roman" w:cs="Times New Roman"/>
          <w:sz w:val="24"/>
          <w:szCs w:val="24"/>
        </w:rPr>
        <w:t>оксида магния наблюдаются компоненты длительностью, зависящей от уровня электронного торможения. Так, для ионов ксенона они составляют ~0,2 мкс и ~ 100 мкс</w:t>
      </w:r>
      <w:r>
        <w:rPr>
          <w:rFonts w:ascii="Times New Roman" w:hAnsi="Times New Roman" w:cs="Times New Roman"/>
          <w:sz w:val="24"/>
          <w:szCs w:val="24"/>
        </w:rPr>
        <w:t>.</w:t>
      </w:r>
    </w:p>
    <w:p w:rsidR="00C83C23" w:rsidRDefault="00C83C23" w:rsidP="00C83C23">
      <w:pPr>
        <w:numPr>
          <w:ilvl w:val="0"/>
          <w:numId w:val="25"/>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C83C23">
        <w:rPr>
          <w:rFonts w:ascii="Times New Roman" w:hAnsi="Times New Roman" w:cs="Times New Roman"/>
          <w:sz w:val="24"/>
          <w:szCs w:val="24"/>
        </w:rPr>
        <w:t>Спектры РИОП исследованы в</w:t>
      </w:r>
      <w:r w:rsidR="008D757C">
        <w:rPr>
          <w:rFonts w:ascii="Times New Roman" w:hAnsi="Times New Roman" w:cs="Times New Roman"/>
          <w:sz w:val="24"/>
          <w:szCs w:val="24"/>
        </w:rPr>
        <w:t xml:space="preserve"> </w:t>
      </w:r>
      <w:r w:rsidRPr="00C83C23">
        <w:rPr>
          <w:rFonts w:ascii="Times New Roman" w:hAnsi="Times New Roman" w:cs="Times New Roman"/>
          <w:sz w:val="24"/>
          <w:szCs w:val="24"/>
        </w:rPr>
        <w:t>диапазоне 1,4-7,5 эВ для монокристалла</w:t>
      </w:r>
      <w:r w:rsidR="008D757C">
        <w:rPr>
          <w:rFonts w:ascii="Times New Roman" w:hAnsi="Times New Roman" w:cs="Times New Roman"/>
          <w:sz w:val="24"/>
          <w:szCs w:val="24"/>
        </w:rPr>
        <w:t xml:space="preserve"> </w:t>
      </w:r>
      <w:r w:rsidRPr="00C83C23">
        <w:rPr>
          <w:rFonts w:ascii="Times New Roman" w:hAnsi="Times New Roman" w:cs="Times New Roman"/>
          <w:sz w:val="24"/>
          <w:szCs w:val="24"/>
        </w:rPr>
        <w:t>Mg</w:t>
      </w:r>
      <w:r w:rsidRPr="00C83C23">
        <w:rPr>
          <w:rFonts w:ascii="Times New Roman" w:hAnsi="Times New Roman" w:cs="Times New Roman"/>
          <w:sz w:val="24"/>
          <w:szCs w:val="24"/>
          <w:lang w:val="en-US"/>
        </w:rPr>
        <w:t>O</w:t>
      </w:r>
      <w:r w:rsidRPr="00C83C23">
        <w:rPr>
          <w:rFonts w:ascii="Times New Roman" w:hAnsi="Times New Roman" w:cs="Times New Roman"/>
          <w:sz w:val="24"/>
          <w:szCs w:val="24"/>
        </w:rPr>
        <w:t xml:space="preserve"> облученного ионами </w:t>
      </w:r>
      <w:r>
        <w:rPr>
          <w:rFonts w:ascii="Times New Roman" w:hAnsi="Times New Roman" w:cs="Times New Roman"/>
          <w:sz w:val="24"/>
          <w:szCs w:val="24"/>
        </w:rPr>
        <w:t>230</w:t>
      </w:r>
      <w:r w:rsidRPr="00C83C23">
        <w:rPr>
          <w:rFonts w:ascii="Times New Roman" w:hAnsi="Times New Roman" w:cs="Times New Roman"/>
          <w:sz w:val="24"/>
          <w:szCs w:val="24"/>
        </w:rPr>
        <w:t xml:space="preserve">МэВ </w:t>
      </w:r>
      <w:r w:rsidRPr="00C83C23">
        <w:rPr>
          <w:rFonts w:ascii="Times New Roman" w:hAnsi="Times New Roman" w:cs="Times New Roman"/>
          <w:sz w:val="24"/>
          <w:szCs w:val="24"/>
          <w:vertAlign w:val="superscript"/>
        </w:rPr>
        <w:t>132</w:t>
      </w:r>
      <w:r w:rsidRPr="00C83C23">
        <w:rPr>
          <w:rFonts w:ascii="Times New Roman" w:hAnsi="Times New Roman" w:cs="Times New Roman"/>
          <w:sz w:val="24"/>
          <w:szCs w:val="24"/>
        </w:rPr>
        <w:t>Хе. В спектрах были зарегистрированы несколько комплексных</w:t>
      </w:r>
      <w:r>
        <w:rPr>
          <w:rFonts w:ascii="Times New Roman" w:hAnsi="Times New Roman" w:cs="Times New Roman"/>
          <w:sz w:val="24"/>
          <w:szCs w:val="24"/>
        </w:rPr>
        <w:t xml:space="preserve"> полос с максимумами при ~5 эВ, ~</w:t>
      </w:r>
      <w:r w:rsidRPr="00C83C23">
        <w:rPr>
          <w:rFonts w:ascii="Times New Roman" w:hAnsi="Times New Roman" w:cs="Times New Roman"/>
          <w:sz w:val="24"/>
          <w:szCs w:val="24"/>
        </w:rPr>
        <w:t>5,6-5,8 и 2,16 эВ. Анализ показал, что полосы с максимумами 5.03 и 4.92 эВ, связаны с F и F+ центрам, простейшие агрегатные центры F</w:t>
      </w:r>
      <w:r w:rsidRPr="00C83C23">
        <w:rPr>
          <w:rFonts w:ascii="Times New Roman" w:hAnsi="Times New Roman" w:cs="Times New Roman"/>
          <w:sz w:val="24"/>
          <w:szCs w:val="24"/>
          <w:vertAlign w:val="subscript"/>
        </w:rPr>
        <w:t>2</w:t>
      </w:r>
      <w:r w:rsidRPr="00C83C23">
        <w:rPr>
          <w:rFonts w:ascii="Times New Roman" w:hAnsi="Times New Roman" w:cs="Times New Roman"/>
          <w:sz w:val="24"/>
          <w:szCs w:val="24"/>
        </w:rPr>
        <w:t xml:space="preserve"> отвечают за полосу, 3.48 эВ, полоса</w:t>
      </w:r>
      <w:r>
        <w:rPr>
          <w:rFonts w:ascii="Times New Roman" w:hAnsi="Times New Roman" w:cs="Times New Roman"/>
          <w:sz w:val="24"/>
          <w:szCs w:val="24"/>
        </w:rPr>
        <w:t xml:space="preserve"> ~2.1 </w:t>
      </w:r>
      <w:r w:rsidRPr="00C83C23">
        <w:rPr>
          <w:rFonts w:ascii="Times New Roman" w:hAnsi="Times New Roman" w:cs="Times New Roman"/>
          <w:sz w:val="24"/>
          <w:szCs w:val="24"/>
        </w:rPr>
        <w:t>эВ, принадлежит к структурным дефектам еще неясного происхождения. Связанные с при</w:t>
      </w:r>
      <w:r w:rsidR="009D7B64">
        <w:rPr>
          <w:rFonts w:ascii="Times New Roman" w:hAnsi="Times New Roman" w:cs="Times New Roman"/>
          <w:sz w:val="24"/>
          <w:szCs w:val="24"/>
        </w:rPr>
        <w:t>месью железа полосы 4,26 и 5,74</w:t>
      </w:r>
      <w:r w:rsidRPr="00C83C23">
        <w:rPr>
          <w:rFonts w:ascii="Times New Roman" w:hAnsi="Times New Roman" w:cs="Times New Roman"/>
          <w:sz w:val="24"/>
          <w:szCs w:val="24"/>
        </w:rPr>
        <w:t xml:space="preserve">эВ. </w:t>
      </w:r>
    </w:p>
    <w:p w:rsidR="00C83C23" w:rsidRPr="00C83C23" w:rsidRDefault="00C83C23" w:rsidP="00C83C23">
      <w:pPr>
        <w:numPr>
          <w:ilvl w:val="0"/>
          <w:numId w:val="25"/>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C83C23">
        <w:rPr>
          <w:rFonts w:ascii="Times New Roman" w:eastAsia="Times New Roman" w:hAnsi="Times New Roman" w:cs="Times New Roman"/>
          <w:sz w:val="24"/>
          <w:szCs w:val="24"/>
        </w:rPr>
        <w:t xml:space="preserve">Измерение и анализ спектров катодолюминесценции облученных кристаллов </w:t>
      </w:r>
      <w:r w:rsidRPr="00C83C23">
        <w:rPr>
          <w:rFonts w:ascii="Times New Roman" w:hAnsi="Times New Roman" w:cs="Times New Roman"/>
          <w:sz w:val="24"/>
          <w:szCs w:val="24"/>
        </w:rPr>
        <w:t xml:space="preserve">MgO показал резкое затухание свечений свободных и связанных экситонов. Затухание экситонной люминесценции с ростом флюенса связано с появлением радиационно-индуцированных структурных дефектов, на которых и происходит эффективный </w:t>
      </w:r>
      <w:r w:rsidRPr="00C83C23">
        <w:rPr>
          <w:rFonts w:ascii="Times New Roman" w:hAnsi="Times New Roman" w:cs="Times New Roman"/>
          <w:sz w:val="24"/>
          <w:szCs w:val="24"/>
        </w:rPr>
        <w:lastRenderedPageBreak/>
        <w:t>безызлучательный распад под</w:t>
      </w:r>
      <w:r w:rsidR="009D7B64">
        <w:rPr>
          <w:rFonts w:ascii="Times New Roman" w:hAnsi="Times New Roman" w:cs="Times New Roman"/>
          <w:sz w:val="24"/>
          <w:szCs w:val="24"/>
        </w:rPr>
        <w:t>вижных экситонов. При малых флюе</w:t>
      </w:r>
      <w:r w:rsidRPr="00C83C23">
        <w:rPr>
          <w:rFonts w:ascii="Times New Roman" w:hAnsi="Times New Roman" w:cs="Times New Roman"/>
          <w:sz w:val="24"/>
          <w:szCs w:val="24"/>
        </w:rPr>
        <w:t xml:space="preserve">нсах регистрируется рост интенсивности внутри-центровых свечений, созданных радиацией </w:t>
      </w:r>
      <w:r w:rsidRPr="00C83C23">
        <w:rPr>
          <w:rFonts w:ascii="Times New Roman" w:hAnsi="Times New Roman" w:cs="Times New Roman"/>
          <w:i/>
          <w:sz w:val="24"/>
          <w:szCs w:val="24"/>
        </w:rPr>
        <w:t>F</w:t>
      </w:r>
      <w:r w:rsidRPr="00C83C23">
        <w:rPr>
          <w:rFonts w:ascii="Times New Roman" w:hAnsi="Times New Roman" w:cs="Times New Roman"/>
          <w:i/>
          <w:sz w:val="24"/>
          <w:szCs w:val="24"/>
          <w:vertAlign w:val="superscript"/>
        </w:rPr>
        <w:t>+</w:t>
      </w:r>
      <w:r w:rsidRPr="00C83C23">
        <w:rPr>
          <w:rFonts w:ascii="Times New Roman" w:hAnsi="Times New Roman" w:cs="Times New Roman"/>
          <w:sz w:val="24"/>
          <w:szCs w:val="24"/>
        </w:rPr>
        <w:t xml:space="preserve">- и </w:t>
      </w:r>
      <w:r w:rsidRPr="00C83C23">
        <w:rPr>
          <w:rFonts w:ascii="Times New Roman" w:hAnsi="Times New Roman" w:cs="Times New Roman"/>
          <w:i/>
          <w:sz w:val="24"/>
          <w:szCs w:val="24"/>
        </w:rPr>
        <w:t>F</w:t>
      </w:r>
      <w:r w:rsidRPr="00C83C23">
        <w:rPr>
          <w:rFonts w:ascii="Times New Roman" w:hAnsi="Times New Roman" w:cs="Times New Roman"/>
          <w:sz w:val="24"/>
          <w:szCs w:val="24"/>
        </w:rPr>
        <w:t>-центров, что позволяет следить за накоплением радиационных дефектов и по сигналу катодолюминесценции</w:t>
      </w:r>
      <w:r>
        <w:rPr>
          <w:rFonts w:ascii="Times New Roman" w:hAnsi="Times New Roman" w:cs="Times New Roman"/>
          <w:sz w:val="24"/>
          <w:szCs w:val="24"/>
        </w:rPr>
        <w:t>.</w:t>
      </w:r>
    </w:p>
    <w:p w:rsidR="00C83C23" w:rsidRDefault="00C83C23" w:rsidP="00C83C23">
      <w:pPr>
        <w:numPr>
          <w:ilvl w:val="0"/>
          <w:numId w:val="25"/>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C83C23">
        <w:rPr>
          <w:rFonts w:ascii="Times New Roman" w:hAnsi="Times New Roman" w:cs="Times New Roman"/>
          <w:sz w:val="24"/>
          <w:szCs w:val="24"/>
        </w:rPr>
        <w:t>Анализ профиля нанотвердости по глубине в кристаллах MgO</w:t>
      </w:r>
      <w:r w:rsidR="008D757C">
        <w:rPr>
          <w:rFonts w:ascii="Times New Roman" w:hAnsi="Times New Roman" w:cs="Times New Roman"/>
          <w:sz w:val="24"/>
          <w:szCs w:val="24"/>
        </w:rPr>
        <w:t xml:space="preserve"> </w:t>
      </w:r>
      <w:r w:rsidRPr="00C83C23">
        <w:rPr>
          <w:rFonts w:ascii="Times New Roman" w:hAnsi="Times New Roman" w:cs="Times New Roman"/>
          <w:sz w:val="24"/>
          <w:szCs w:val="24"/>
        </w:rPr>
        <w:t>показал,</w:t>
      </w:r>
      <w:r w:rsidR="008D757C">
        <w:rPr>
          <w:rFonts w:ascii="Times New Roman" w:hAnsi="Times New Roman" w:cs="Times New Roman"/>
          <w:sz w:val="24"/>
          <w:szCs w:val="24"/>
        </w:rPr>
        <w:t xml:space="preserve"> </w:t>
      </w:r>
      <w:r w:rsidRPr="00C83C23">
        <w:rPr>
          <w:rFonts w:ascii="Times New Roman" w:hAnsi="Times New Roman" w:cs="Times New Roman"/>
          <w:sz w:val="24"/>
          <w:szCs w:val="24"/>
        </w:rPr>
        <w:t>что он</w:t>
      </w:r>
      <w:r w:rsidR="008D757C">
        <w:rPr>
          <w:rFonts w:ascii="Times New Roman" w:hAnsi="Times New Roman" w:cs="Times New Roman"/>
          <w:sz w:val="24"/>
          <w:szCs w:val="24"/>
        </w:rPr>
        <w:t xml:space="preserve"> </w:t>
      </w:r>
      <w:r w:rsidRPr="00C83C23">
        <w:rPr>
          <w:rFonts w:ascii="Times New Roman" w:hAnsi="Times New Roman" w:cs="Times New Roman"/>
          <w:sz w:val="24"/>
          <w:szCs w:val="24"/>
        </w:rPr>
        <w:t>коррелируют с энергетическими потерями ионов Хе. Таким</w:t>
      </w:r>
      <w:r w:rsidR="008D757C">
        <w:rPr>
          <w:rFonts w:ascii="Times New Roman" w:hAnsi="Times New Roman" w:cs="Times New Roman"/>
          <w:sz w:val="24"/>
          <w:szCs w:val="24"/>
        </w:rPr>
        <w:t xml:space="preserve"> </w:t>
      </w:r>
      <w:r w:rsidRPr="00C83C23">
        <w:rPr>
          <w:rFonts w:ascii="Times New Roman" w:hAnsi="Times New Roman" w:cs="Times New Roman"/>
          <w:sz w:val="24"/>
          <w:szCs w:val="24"/>
        </w:rPr>
        <w:t>образом, подтвержден совместный вклад ударных и ионизационных механизмов в образования сложных структурных дефектов.</w:t>
      </w:r>
    </w:p>
    <w:p w:rsidR="00C83C23" w:rsidRDefault="00C83C23" w:rsidP="00C83C23">
      <w:pPr>
        <w:numPr>
          <w:ilvl w:val="0"/>
          <w:numId w:val="25"/>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C83C23">
        <w:rPr>
          <w:rFonts w:ascii="Times New Roman" w:hAnsi="Times New Roman" w:cs="Times New Roman"/>
          <w:sz w:val="24"/>
          <w:szCs w:val="24"/>
        </w:rPr>
        <w:t xml:space="preserve">ПЭМ исследования монокристаллов </w:t>
      </w:r>
      <w:r w:rsidRPr="00C83C23">
        <w:rPr>
          <w:rFonts w:ascii="Times New Roman" w:hAnsi="Times New Roman" w:cs="Times New Roman"/>
          <w:sz w:val="24"/>
          <w:szCs w:val="24"/>
          <w:lang w:val="en-US"/>
        </w:rPr>
        <w:t>MgO</w:t>
      </w:r>
      <w:r w:rsidRPr="00C83C23">
        <w:rPr>
          <w:rFonts w:ascii="Times New Roman" w:hAnsi="Times New Roman" w:cs="Times New Roman"/>
          <w:sz w:val="24"/>
          <w:szCs w:val="24"/>
        </w:rPr>
        <w:t xml:space="preserve">, облученных ионами </w:t>
      </w:r>
      <w:r w:rsidRPr="00C83C23">
        <w:rPr>
          <w:rFonts w:ascii="Times New Roman" w:hAnsi="Times New Roman" w:cs="Times New Roman"/>
          <w:sz w:val="24"/>
          <w:szCs w:val="24"/>
          <w:vertAlign w:val="superscript"/>
        </w:rPr>
        <w:t>132</w:t>
      </w:r>
      <w:r w:rsidRPr="00C83C23">
        <w:rPr>
          <w:rFonts w:ascii="Times New Roman" w:hAnsi="Times New Roman" w:cs="Times New Roman"/>
          <w:sz w:val="24"/>
          <w:szCs w:val="24"/>
        </w:rPr>
        <w:t>Xe 167 МэВ и</w:t>
      </w:r>
      <w:r w:rsidRPr="00C83C23">
        <w:rPr>
          <w:rFonts w:ascii="Times New Roman" w:hAnsi="Times New Roman" w:cs="Times New Roman"/>
          <w:sz w:val="24"/>
          <w:szCs w:val="24"/>
          <w:vertAlign w:val="superscript"/>
        </w:rPr>
        <w:t>132</w:t>
      </w:r>
      <w:r w:rsidRPr="00C83C23">
        <w:rPr>
          <w:rFonts w:ascii="Times New Roman" w:hAnsi="Times New Roman" w:cs="Times New Roman"/>
          <w:sz w:val="24"/>
          <w:szCs w:val="24"/>
        </w:rPr>
        <w:t xml:space="preserve">Xe </w:t>
      </w:r>
      <w:r w:rsidRPr="009D7B64">
        <w:rPr>
          <w:rFonts w:ascii="Times New Roman" w:hAnsi="Times New Roman" w:cs="Times New Roman"/>
          <w:sz w:val="24"/>
          <w:szCs w:val="24"/>
        </w:rPr>
        <w:t>470 МэВ показывают отсутствие</w:t>
      </w:r>
      <w:r w:rsidRPr="009D7B64">
        <w:rPr>
          <w:rFonts w:ascii="Times New Roman" w:hAnsi="Times New Roman" w:cs="Times New Roman"/>
          <w:sz w:val="24"/>
          <w:szCs w:val="24"/>
          <w:shd w:val="clear" w:color="auto" w:fill="FFFFFF"/>
        </w:rPr>
        <w:t xml:space="preserve"> дефектов, ассоциируемых с образованием треков. Причина такого поведения -</w:t>
      </w:r>
      <w:r w:rsidR="009D7B64" w:rsidRPr="009D7B64">
        <w:rPr>
          <w:rFonts w:ascii="Times New Roman" w:hAnsi="Times New Roman" w:cs="Times New Roman"/>
          <w:sz w:val="24"/>
          <w:szCs w:val="24"/>
          <w:shd w:val="clear" w:color="auto" w:fill="FFFFFF"/>
        </w:rPr>
        <w:t xml:space="preserve"> </w:t>
      </w:r>
      <w:r w:rsidRPr="009D7B64">
        <w:rPr>
          <w:rFonts w:ascii="Times New Roman" w:hAnsi="Times New Roman" w:cs="Times New Roman"/>
          <w:sz w:val="24"/>
          <w:szCs w:val="24"/>
          <w:shd w:val="clear" w:color="auto" w:fill="FFFFFF"/>
        </w:rPr>
        <w:t>рекристаллизация трековой области. Этот процесс также вносит свой вклад в упрочнение.</w:t>
      </w:r>
    </w:p>
    <w:p w:rsidR="00C83C23" w:rsidRPr="00C83C23" w:rsidRDefault="00C83C23" w:rsidP="00C83C23">
      <w:pPr>
        <w:numPr>
          <w:ilvl w:val="0"/>
          <w:numId w:val="25"/>
        </w:numPr>
        <w:tabs>
          <w:tab w:val="left" w:pos="851"/>
          <w:tab w:val="left" w:pos="993"/>
        </w:tabs>
        <w:spacing w:after="0" w:line="360" w:lineRule="auto"/>
        <w:ind w:left="0" w:firstLine="709"/>
        <w:contextualSpacing/>
        <w:jc w:val="both"/>
        <w:rPr>
          <w:rFonts w:ascii="Times New Roman" w:eastAsia="Times New Roman" w:hAnsi="Times New Roman" w:cs="Times New Roman"/>
          <w:sz w:val="24"/>
          <w:szCs w:val="24"/>
        </w:rPr>
      </w:pPr>
      <w:r w:rsidRPr="00C83C23">
        <w:rPr>
          <w:rFonts w:ascii="Times New Roman" w:hAnsi="Times New Roman" w:cs="Times New Roman"/>
          <w:sz w:val="24"/>
          <w:szCs w:val="24"/>
        </w:rPr>
        <w:t xml:space="preserve">Вклад «трековых эффектов» был обнаружен в ИЛ кристаллов </w:t>
      </w:r>
      <w:r w:rsidRPr="00C83C23">
        <w:rPr>
          <w:rFonts w:ascii="Times New Roman" w:hAnsi="Times New Roman" w:cs="Times New Roman"/>
          <w:sz w:val="24"/>
          <w:szCs w:val="24"/>
          <w:lang w:val="en-US"/>
        </w:rPr>
        <w:t>Al</w:t>
      </w:r>
      <w:r w:rsidRPr="00C83C23">
        <w:rPr>
          <w:rFonts w:ascii="Times New Roman" w:hAnsi="Times New Roman" w:cs="Times New Roman"/>
          <w:sz w:val="24"/>
          <w:szCs w:val="24"/>
          <w:vertAlign w:val="subscript"/>
        </w:rPr>
        <w:t>2</w:t>
      </w:r>
      <w:r w:rsidRPr="00C83C23">
        <w:rPr>
          <w:rFonts w:ascii="Times New Roman" w:hAnsi="Times New Roman" w:cs="Times New Roman"/>
          <w:sz w:val="24"/>
          <w:szCs w:val="24"/>
          <w:lang w:val="en-US"/>
        </w:rPr>
        <w:t>O</w:t>
      </w:r>
      <w:r w:rsidRPr="00C83C23">
        <w:rPr>
          <w:rFonts w:ascii="Times New Roman" w:hAnsi="Times New Roman" w:cs="Times New Roman"/>
          <w:sz w:val="24"/>
          <w:szCs w:val="24"/>
          <w:vertAlign w:val="subscript"/>
        </w:rPr>
        <w:t>3</w:t>
      </w:r>
      <w:r w:rsidRPr="00C83C23">
        <w:rPr>
          <w:rFonts w:ascii="Times New Roman" w:hAnsi="Times New Roman" w:cs="Times New Roman"/>
          <w:sz w:val="24"/>
          <w:szCs w:val="24"/>
        </w:rPr>
        <w:t xml:space="preserve">, измеряемой во время облучения ионами </w:t>
      </w:r>
      <w:r w:rsidRPr="00C83C23">
        <w:rPr>
          <w:rFonts w:ascii="Times New Roman" w:hAnsi="Times New Roman" w:cs="Times New Roman"/>
          <w:sz w:val="24"/>
          <w:szCs w:val="24"/>
          <w:lang w:val="en-US"/>
        </w:rPr>
        <w:t>C</w:t>
      </w:r>
      <w:r w:rsidRPr="00C83C23">
        <w:rPr>
          <w:rFonts w:ascii="Times New Roman" w:hAnsi="Times New Roman" w:cs="Times New Roman"/>
          <w:sz w:val="24"/>
          <w:szCs w:val="24"/>
        </w:rPr>
        <w:t xml:space="preserve">, </w:t>
      </w:r>
      <w:r w:rsidRPr="00C83C23">
        <w:rPr>
          <w:rFonts w:ascii="Times New Roman" w:hAnsi="Times New Roman" w:cs="Times New Roman"/>
          <w:sz w:val="24"/>
          <w:szCs w:val="24"/>
          <w:lang w:val="en-US"/>
        </w:rPr>
        <w:t>Ar</w:t>
      </w:r>
      <w:r w:rsidRPr="00C83C23">
        <w:rPr>
          <w:rFonts w:ascii="Times New Roman" w:hAnsi="Times New Roman" w:cs="Times New Roman"/>
          <w:sz w:val="24"/>
          <w:szCs w:val="24"/>
        </w:rPr>
        <w:t xml:space="preserve">, </w:t>
      </w:r>
      <w:r w:rsidRPr="00C83C23">
        <w:rPr>
          <w:rFonts w:ascii="Times New Roman" w:hAnsi="Times New Roman" w:cs="Times New Roman"/>
          <w:sz w:val="24"/>
          <w:szCs w:val="24"/>
          <w:lang w:val="en-US"/>
        </w:rPr>
        <w:t>Kr</w:t>
      </w:r>
      <w:r w:rsidRPr="00C83C23">
        <w:rPr>
          <w:rFonts w:ascii="Times New Roman" w:hAnsi="Times New Roman" w:cs="Times New Roman"/>
          <w:sz w:val="24"/>
          <w:szCs w:val="24"/>
        </w:rPr>
        <w:t xml:space="preserve"> и </w:t>
      </w:r>
      <w:r w:rsidRPr="00C83C23">
        <w:rPr>
          <w:rFonts w:ascii="Times New Roman" w:hAnsi="Times New Roman" w:cs="Times New Roman"/>
          <w:sz w:val="24"/>
          <w:szCs w:val="24"/>
          <w:lang w:val="en-US"/>
        </w:rPr>
        <w:t>Xe</w:t>
      </w:r>
      <w:r w:rsidRPr="00C83C23">
        <w:rPr>
          <w:rFonts w:ascii="Times New Roman" w:hAnsi="Times New Roman" w:cs="Times New Roman"/>
          <w:sz w:val="24"/>
          <w:szCs w:val="24"/>
        </w:rPr>
        <w:t xml:space="preserve"> с энергиями 1,67 МэВ/нуклон, когда</w:t>
      </w:r>
      <w:r w:rsidR="008D757C">
        <w:rPr>
          <w:rFonts w:ascii="Times New Roman" w:hAnsi="Times New Roman" w:cs="Times New Roman"/>
          <w:sz w:val="24"/>
          <w:szCs w:val="24"/>
        </w:rPr>
        <w:t xml:space="preserve"> </w:t>
      </w:r>
      <w:r w:rsidRPr="00C83C23">
        <w:rPr>
          <w:rFonts w:ascii="Times New Roman" w:hAnsi="Times New Roman" w:cs="Times New Roman"/>
          <w:bCs/>
          <w:sz w:val="24"/>
          <w:szCs w:val="24"/>
        </w:rPr>
        <w:t>с увеличением плотности возбуждения растет вклад быстрой люминесценции.</w:t>
      </w:r>
      <w:r w:rsidR="008D757C">
        <w:rPr>
          <w:rFonts w:ascii="Times New Roman" w:hAnsi="Times New Roman" w:cs="Times New Roman"/>
          <w:bCs/>
          <w:sz w:val="24"/>
          <w:szCs w:val="24"/>
        </w:rPr>
        <w:t xml:space="preserve"> </w:t>
      </w:r>
      <w:r w:rsidRPr="00C83C23">
        <w:rPr>
          <w:rFonts w:ascii="Times New Roman" w:hAnsi="Times New Roman" w:cs="Times New Roman"/>
          <w:bCs/>
          <w:sz w:val="24"/>
          <w:szCs w:val="24"/>
        </w:rPr>
        <w:t xml:space="preserve">Наиболее вероятной природой которой является рекомбинация носителей заряда в области латентного трека. </w:t>
      </w:r>
    </w:p>
    <w:p w:rsidR="00C83C23" w:rsidRDefault="00C83C23" w:rsidP="00C83C23">
      <w:pPr>
        <w:spacing w:after="0" w:line="360" w:lineRule="auto"/>
        <w:ind w:firstLine="709"/>
        <w:jc w:val="both"/>
        <w:rPr>
          <w:rFonts w:ascii="Times New Roman" w:eastAsia="Times New Roman" w:hAnsi="Times New Roman" w:cs="Times New Roman"/>
          <w:sz w:val="24"/>
          <w:szCs w:val="24"/>
          <w:shd w:val="clear" w:color="auto" w:fill="FFFFFF"/>
        </w:rPr>
      </w:pPr>
      <w:r w:rsidRPr="00EC4F62">
        <w:rPr>
          <w:rFonts w:ascii="Times New Roman" w:eastAsia="Times New Roman" w:hAnsi="Times New Roman" w:cs="Times New Roman"/>
          <w:sz w:val="24"/>
          <w:szCs w:val="24"/>
        </w:rPr>
        <w:t xml:space="preserve">Исследование ФЛ на поперечном сколе кристалла </w:t>
      </w:r>
      <w:r w:rsidRPr="0055586D">
        <w:rPr>
          <w:rFonts w:ascii="Times New Roman" w:hAnsi="Times New Roman" w:cs="Times New Roman"/>
          <w:sz w:val="24"/>
          <w:szCs w:val="24"/>
          <w:lang w:val="en-US"/>
        </w:rPr>
        <w:t>Al</w:t>
      </w:r>
      <w:r w:rsidRPr="009625DB">
        <w:rPr>
          <w:rFonts w:ascii="Times New Roman" w:hAnsi="Times New Roman" w:cs="Times New Roman"/>
          <w:sz w:val="24"/>
          <w:szCs w:val="24"/>
          <w:vertAlign w:val="subscript"/>
        </w:rPr>
        <w:t>2</w:t>
      </w:r>
      <w:r w:rsidRPr="0055586D">
        <w:rPr>
          <w:rFonts w:ascii="Times New Roman" w:hAnsi="Times New Roman" w:cs="Times New Roman"/>
          <w:sz w:val="24"/>
          <w:szCs w:val="24"/>
          <w:lang w:val="en-US"/>
        </w:rPr>
        <w:t>O</w:t>
      </w:r>
      <w:r w:rsidRPr="009625DB">
        <w:rPr>
          <w:rFonts w:ascii="Times New Roman" w:hAnsi="Times New Roman" w:cs="Times New Roman"/>
          <w:sz w:val="24"/>
          <w:szCs w:val="24"/>
          <w:vertAlign w:val="subscript"/>
        </w:rPr>
        <w:t>3</w:t>
      </w:r>
      <w:r w:rsidRPr="009625DB">
        <w:rPr>
          <w:rFonts w:ascii="Times New Roman" w:hAnsi="Times New Roman" w:cs="Times New Roman"/>
          <w:sz w:val="24"/>
          <w:szCs w:val="24"/>
        </w:rPr>
        <w:t>,</w:t>
      </w:r>
      <w:r w:rsidRPr="00EC4F62">
        <w:rPr>
          <w:rFonts w:ascii="Times New Roman" w:eastAsia="Times New Roman" w:hAnsi="Times New Roman" w:cs="Times New Roman"/>
          <w:sz w:val="24"/>
          <w:szCs w:val="24"/>
        </w:rPr>
        <w:t xml:space="preserve"> показали, что </w:t>
      </w:r>
      <w:r w:rsidRPr="00EC4F62">
        <w:rPr>
          <w:rFonts w:ascii="Times New Roman" w:hAnsi="Times New Roman" w:cs="Times New Roman"/>
          <w:sz w:val="24"/>
          <w:szCs w:val="24"/>
        </w:rPr>
        <w:t xml:space="preserve">профили выхода (вспышка) ФЛ </w:t>
      </w:r>
      <w:r w:rsidRPr="0055586D">
        <w:rPr>
          <w:rFonts w:ascii="Times New Roman" w:hAnsi="Times New Roman" w:cs="Times New Roman"/>
          <w:sz w:val="24"/>
          <w:szCs w:val="24"/>
          <w:lang w:val="en-US"/>
        </w:rPr>
        <w:t>F</w:t>
      </w:r>
      <w:r w:rsidRPr="009625DB">
        <w:rPr>
          <w:rFonts w:ascii="Times New Roman" w:hAnsi="Times New Roman" w:cs="Times New Roman"/>
          <w:sz w:val="24"/>
          <w:szCs w:val="24"/>
          <w:vertAlign w:val="subscript"/>
        </w:rPr>
        <w:t>2</w:t>
      </w:r>
      <w:r w:rsidRPr="009625DB">
        <w:rPr>
          <w:rFonts w:ascii="Times New Roman" w:hAnsi="Times New Roman" w:cs="Times New Roman"/>
          <w:sz w:val="24"/>
          <w:szCs w:val="24"/>
          <w:vertAlign w:val="superscript"/>
        </w:rPr>
        <w:t>+</w:t>
      </w:r>
      <w:r w:rsidRPr="00EC4F62">
        <w:rPr>
          <w:rFonts w:ascii="Times New Roman" w:hAnsi="Times New Roman" w:cs="Times New Roman"/>
          <w:sz w:val="24"/>
          <w:szCs w:val="24"/>
        </w:rPr>
        <w:t xml:space="preserve">центров коррелируют с пространственным распределением дефектов, образованных в упругих столкновениях. </w:t>
      </w:r>
      <w:r>
        <w:rPr>
          <w:rFonts w:ascii="Times New Roman" w:hAnsi="Times New Roman" w:cs="Times New Roman"/>
          <w:sz w:val="24"/>
          <w:szCs w:val="24"/>
        </w:rPr>
        <w:t>Таким образом,</w:t>
      </w:r>
      <w:r w:rsidRPr="00EC4F62">
        <w:rPr>
          <w:rFonts w:ascii="Times New Roman" w:hAnsi="Times New Roman" w:cs="Times New Roman"/>
          <w:sz w:val="24"/>
          <w:szCs w:val="24"/>
        </w:rPr>
        <w:t xml:space="preserve"> формирование точечных дефектов вакансионного типа и их комплексов в </w:t>
      </w:r>
      <w:r w:rsidRPr="0055586D">
        <w:rPr>
          <w:rFonts w:ascii="Times New Roman" w:hAnsi="Times New Roman" w:cs="Times New Roman"/>
          <w:sz w:val="24"/>
          <w:szCs w:val="24"/>
          <w:lang w:val="en-US"/>
        </w:rPr>
        <w:t>Al</w:t>
      </w:r>
      <w:r w:rsidRPr="009625DB">
        <w:rPr>
          <w:rFonts w:ascii="Times New Roman" w:hAnsi="Times New Roman" w:cs="Times New Roman"/>
          <w:sz w:val="24"/>
          <w:szCs w:val="24"/>
          <w:vertAlign w:val="subscript"/>
        </w:rPr>
        <w:t>2</w:t>
      </w:r>
      <w:r w:rsidRPr="0055586D">
        <w:rPr>
          <w:rFonts w:ascii="Times New Roman" w:hAnsi="Times New Roman" w:cs="Times New Roman"/>
          <w:sz w:val="24"/>
          <w:szCs w:val="24"/>
          <w:lang w:val="en-US"/>
        </w:rPr>
        <w:t>O</w:t>
      </w:r>
      <w:r w:rsidRPr="009625DB">
        <w:rPr>
          <w:rFonts w:ascii="Times New Roman" w:hAnsi="Times New Roman" w:cs="Times New Roman"/>
          <w:sz w:val="24"/>
          <w:szCs w:val="24"/>
          <w:vertAlign w:val="subscript"/>
        </w:rPr>
        <w:t>3</w:t>
      </w:r>
      <w:r w:rsidRPr="009625DB">
        <w:rPr>
          <w:rFonts w:ascii="Times New Roman" w:hAnsi="Times New Roman" w:cs="Times New Roman"/>
          <w:sz w:val="24"/>
          <w:szCs w:val="24"/>
        </w:rPr>
        <w:t>,</w:t>
      </w:r>
      <w:r w:rsidRPr="00EC4F62">
        <w:rPr>
          <w:rFonts w:ascii="Times New Roman" w:hAnsi="Times New Roman" w:cs="Times New Roman"/>
          <w:sz w:val="24"/>
          <w:szCs w:val="24"/>
        </w:rPr>
        <w:t xml:space="preserve"> не связано с латентными треками, образующихся по каналу ионизационных потерь энергии. </w:t>
      </w:r>
      <w:r>
        <w:rPr>
          <w:rFonts w:ascii="Times New Roman" w:eastAsia="Times New Roman" w:hAnsi="Times New Roman" w:cs="Times New Roman"/>
          <w:sz w:val="24"/>
          <w:szCs w:val="24"/>
          <w:shd w:val="clear" w:color="auto" w:fill="FFFFFF"/>
        </w:rPr>
        <w:t xml:space="preserve">На поверхности кристалла </w:t>
      </w:r>
      <w:r w:rsidRPr="0055586D">
        <w:rPr>
          <w:rFonts w:ascii="Times New Roman" w:hAnsi="Times New Roman" w:cs="Times New Roman"/>
          <w:sz w:val="24"/>
          <w:szCs w:val="24"/>
          <w:lang w:val="en-US"/>
        </w:rPr>
        <w:t>Al</w:t>
      </w:r>
      <w:r w:rsidRPr="009625DB">
        <w:rPr>
          <w:rFonts w:ascii="Times New Roman" w:hAnsi="Times New Roman" w:cs="Times New Roman"/>
          <w:sz w:val="24"/>
          <w:szCs w:val="24"/>
          <w:vertAlign w:val="subscript"/>
        </w:rPr>
        <w:t>2</w:t>
      </w:r>
      <w:r w:rsidRPr="0055586D">
        <w:rPr>
          <w:rFonts w:ascii="Times New Roman" w:hAnsi="Times New Roman" w:cs="Times New Roman"/>
          <w:sz w:val="24"/>
          <w:szCs w:val="24"/>
          <w:lang w:val="en-US"/>
        </w:rPr>
        <w:t>O</w:t>
      </w:r>
      <w:r w:rsidRPr="009625DB">
        <w:rPr>
          <w:rFonts w:ascii="Times New Roman" w:hAnsi="Times New Roman" w:cs="Times New Roman"/>
          <w:sz w:val="24"/>
          <w:szCs w:val="24"/>
          <w:vertAlign w:val="subscript"/>
        </w:rPr>
        <w:t>3</w:t>
      </w:r>
      <w:r w:rsidRPr="009625DB">
        <w:rPr>
          <w:rFonts w:ascii="Times New Roman" w:hAnsi="Times New Roman" w:cs="Times New Roman"/>
          <w:sz w:val="24"/>
          <w:szCs w:val="24"/>
        </w:rPr>
        <w:t>,</w:t>
      </w:r>
      <w:r w:rsidRPr="0040498B">
        <w:rPr>
          <w:rFonts w:ascii="Times New Roman" w:eastAsia="Times New Roman" w:hAnsi="Times New Roman" w:cs="Times New Roman"/>
          <w:sz w:val="24"/>
          <w:szCs w:val="24"/>
          <w:shd w:val="clear" w:color="auto" w:fill="FFFFFF"/>
        </w:rPr>
        <w:t>при</w:t>
      </w:r>
      <w:r>
        <w:rPr>
          <w:rFonts w:ascii="Times New Roman" w:eastAsia="Times New Roman" w:hAnsi="Times New Roman" w:cs="Times New Roman"/>
          <w:sz w:val="24"/>
          <w:szCs w:val="24"/>
          <w:shd w:val="clear" w:color="auto" w:fill="FFFFFF"/>
        </w:rPr>
        <w:t xml:space="preserve"> облучении БТИ формируются хиллоки. С помощью ПЭМ исследований показана кристаллическая структура для оксида алюминия Поверхностный слой аморфизирован.</w:t>
      </w:r>
    </w:p>
    <w:p w:rsidR="00C83C23" w:rsidRDefault="00C83C23" w:rsidP="00C83C23">
      <w:pPr>
        <w:pStyle w:val="a5"/>
        <w:numPr>
          <w:ilvl w:val="0"/>
          <w:numId w:val="25"/>
        </w:numPr>
        <w:tabs>
          <w:tab w:val="left" w:pos="993"/>
        </w:tabs>
        <w:spacing w:after="0" w:line="360" w:lineRule="auto"/>
        <w:ind w:left="0" w:firstLine="709"/>
        <w:jc w:val="both"/>
        <w:rPr>
          <w:rFonts w:ascii="Times New Roman" w:eastAsia="Times New Roman" w:hAnsi="Times New Roman" w:cs="Times New Roman"/>
          <w:sz w:val="24"/>
          <w:szCs w:val="24"/>
        </w:rPr>
      </w:pPr>
      <w:r w:rsidRPr="00C83C23">
        <w:rPr>
          <w:rFonts w:ascii="Times New Roman" w:eastAsia="Times New Roman" w:hAnsi="Times New Roman" w:cs="Times New Roman"/>
          <w:sz w:val="24"/>
          <w:szCs w:val="24"/>
        </w:rPr>
        <w:t>Спектры ИЛ кристаллов LiF в зависимости от флюе</w:t>
      </w:r>
      <w:r>
        <w:rPr>
          <w:rFonts w:ascii="Times New Roman" w:eastAsia="Times New Roman" w:hAnsi="Times New Roman" w:cs="Times New Roman"/>
          <w:sz w:val="24"/>
          <w:szCs w:val="24"/>
        </w:rPr>
        <w:t>н</w:t>
      </w:r>
      <w:r w:rsidRPr="00C83C23">
        <w:rPr>
          <w:rFonts w:ascii="Times New Roman" w:eastAsia="Times New Roman" w:hAnsi="Times New Roman" w:cs="Times New Roman"/>
          <w:sz w:val="24"/>
          <w:szCs w:val="24"/>
        </w:rPr>
        <w:t>са показывают уменьшение интенсивности экситонной ИЛ с флюенса 2 10</w:t>
      </w:r>
      <w:r w:rsidRPr="00C83C23">
        <w:rPr>
          <w:rFonts w:ascii="Times New Roman" w:eastAsia="Times New Roman" w:hAnsi="Times New Roman" w:cs="Times New Roman"/>
          <w:sz w:val="24"/>
          <w:szCs w:val="24"/>
          <w:vertAlign w:val="superscript"/>
        </w:rPr>
        <w:t xml:space="preserve">11 </w:t>
      </w:r>
      <w:r w:rsidRPr="00C83C23">
        <w:rPr>
          <w:rFonts w:ascii="Times New Roman" w:eastAsia="Times New Roman" w:hAnsi="Times New Roman" w:cs="Times New Roman"/>
          <w:sz w:val="24"/>
          <w:szCs w:val="24"/>
        </w:rPr>
        <w:t>ионов/см</w:t>
      </w:r>
      <w:r w:rsidRPr="00C83C23">
        <w:rPr>
          <w:rFonts w:ascii="Times New Roman" w:eastAsia="Times New Roman" w:hAnsi="Times New Roman" w:cs="Times New Roman"/>
          <w:sz w:val="24"/>
          <w:szCs w:val="24"/>
          <w:vertAlign w:val="superscript"/>
        </w:rPr>
        <w:t>2</w:t>
      </w:r>
      <w:r w:rsidRPr="00C83C23">
        <w:rPr>
          <w:rFonts w:ascii="Times New Roman" w:eastAsia="Times New Roman" w:hAnsi="Times New Roman" w:cs="Times New Roman"/>
          <w:sz w:val="24"/>
          <w:szCs w:val="24"/>
        </w:rPr>
        <w:t>, уменьшение интенсивности ИЛ F</w:t>
      </w:r>
      <w:r w:rsidRPr="00C83C23">
        <w:rPr>
          <w:rFonts w:ascii="Times New Roman" w:eastAsia="Times New Roman" w:hAnsi="Times New Roman" w:cs="Times New Roman"/>
          <w:sz w:val="24"/>
          <w:szCs w:val="24"/>
          <w:vertAlign w:val="subscript"/>
        </w:rPr>
        <w:t xml:space="preserve">2 </w:t>
      </w:r>
      <w:r w:rsidRPr="00C83C23">
        <w:rPr>
          <w:rFonts w:ascii="Times New Roman" w:eastAsia="Times New Roman" w:hAnsi="Times New Roman" w:cs="Times New Roman"/>
          <w:sz w:val="24"/>
          <w:szCs w:val="24"/>
        </w:rPr>
        <w:t>центров начинается с флюенса 8.4 10</w:t>
      </w:r>
      <w:r w:rsidRPr="00C83C23">
        <w:rPr>
          <w:rFonts w:ascii="Times New Roman" w:eastAsia="Times New Roman" w:hAnsi="Times New Roman" w:cs="Times New Roman"/>
          <w:sz w:val="24"/>
          <w:szCs w:val="24"/>
          <w:vertAlign w:val="superscript"/>
        </w:rPr>
        <w:t xml:space="preserve">11 </w:t>
      </w:r>
      <w:r w:rsidRPr="00C83C23">
        <w:rPr>
          <w:rFonts w:ascii="Times New Roman" w:eastAsia="Times New Roman" w:hAnsi="Times New Roman" w:cs="Times New Roman"/>
          <w:sz w:val="24"/>
          <w:szCs w:val="24"/>
        </w:rPr>
        <w:t>ионов/см</w:t>
      </w:r>
      <w:r w:rsidRPr="00C83C23">
        <w:rPr>
          <w:rFonts w:ascii="Times New Roman" w:eastAsia="Times New Roman" w:hAnsi="Times New Roman" w:cs="Times New Roman"/>
          <w:sz w:val="24"/>
          <w:szCs w:val="24"/>
          <w:vertAlign w:val="superscript"/>
        </w:rPr>
        <w:t>2</w:t>
      </w:r>
      <w:r w:rsidRPr="00C83C23">
        <w:rPr>
          <w:rFonts w:ascii="Times New Roman" w:eastAsia="Times New Roman" w:hAnsi="Times New Roman" w:cs="Times New Roman"/>
          <w:sz w:val="24"/>
          <w:szCs w:val="24"/>
        </w:rPr>
        <w:t>, а ИЛ F</w:t>
      </w:r>
      <w:r w:rsidRPr="00C83C23">
        <w:rPr>
          <w:rFonts w:ascii="Times New Roman" w:eastAsia="Times New Roman" w:hAnsi="Times New Roman" w:cs="Times New Roman"/>
          <w:sz w:val="24"/>
          <w:szCs w:val="24"/>
          <w:vertAlign w:val="subscript"/>
        </w:rPr>
        <w:t>3</w:t>
      </w:r>
      <w:r w:rsidRPr="00C83C23">
        <w:rPr>
          <w:rFonts w:ascii="Times New Roman" w:eastAsia="Times New Roman" w:hAnsi="Times New Roman" w:cs="Times New Roman"/>
          <w:sz w:val="24"/>
          <w:szCs w:val="24"/>
          <w:vertAlign w:val="superscript"/>
        </w:rPr>
        <w:t xml:space="preserve">+ </w:t>
      </w:r>
      <w:r w:rsidRPr="00C83C23">
        <w:rPr>
          <w:rFonts w:ascii="Times New Roman" w:eastAsia="Times New Roman" w:hAnsi="Times New Roman" w:cs="Times New Roman"/>
          <w:sz w:val="24"/>
          <w:szCs w:val="24"/>
        </w:rPr>
        <w:t>центр достигает насыщения, при этом начинается увеличение ИЛ F</w:t>
      </w:r>
      <w:r w:rsidRPr="00C83C23">
        <w:rPr>
          <w:rFonts w:ascii="Times New Roman" w:eastAsia="Times New Roman" w:hAnsi="Times New Roman" w:cs="Times New Roman"/>
          <w:sz w:val="24"/>
          <w:szCs w:val="24"/>
          <w:vertAlign w:val="subscript"/>
        </w:rPr>
        <w:t>2</w:t>
      </w:r>
      <w:r w:rsidRPr="00C83C23">
        <w:rPr>
          <w:rFonts w:ascii="Times New Roman" w:eastAsia="Times New Roman" w:hAnsi="Times New Roman" w:cs="Times New Roman"/>
          <w:sz w:val="24"/>
          <w:szCs w:val="24"/>
          <w:vertAlign w:val="superscript"/>
        </w:rPr>
        <w:t xml:space="preserve">+ </w:t>
      </w:r>
      <w:r w:rsidRPr="00C83C23">
        <w:rPr>
          <w:rFonts w:ascii="Times New Roman" w:eastAsia="Times New Roman" w:hAnsi="Times New Roman" w:cs="Times New Roman"/>
          <w:sz w:val="24"/>
          <w:szCs w:val="24"/>
        </w:rPr>
        <w:t>центров.</w:t>
      </w:r>
    </w:p>
    <w:p w:rsidR="00117EC4" w:rsidRDefault="00C83C23" w:rsidP="00117EC4">
      <w:pPr>
        <w:tabs>
          <w:tab w:val="left" w:pos="993"/>
        </w:tabs>
        <w:spacing w:after="0" w:line="360" w:lineRule="auto"/>
        <w:ind w:firstLine="709"/>
        <w:jc w:val="both"/>
        <w:rPr>
          <w:rFonts w:ascii="Times New Roman" w:eastAsia="Times New Roman" w:hAnsi="Times New Roman" w:cs="Times New Roman"/>
          <w:sz w:val="24"/>
          <w:szCs w:val="24"/>
        </w:rPr>
      </w:pPr>
      <w:r w:rsidRPr="00C83C23">
        <w:rPr>
          <w:rFonts w:ascii="Times New Roman" w:eastAsia="Times New Roman" w:hAnsi="Times New Roman" w:cs="Times New Roman"/>
          <w:sz w:val="24"/>
          <w:szCs w:val="24"/>
        </w:rPr>
        <w:t xml:space="preserve">Исследование ФЛ на поперечном сколе кристалла LiFпоказали, что </w:t>
      </w:r>
      <w:r w:rsidRPr="00C83C23">
        <w:rPr>
          <w:rFonts w:ascii="Times New Roman" w:hAnsi="Times New Roman" w:cs="Times New Roman"/>
          <w:sz w:val="24"/>
          <w:szCs w:val="24"/>
        </w:rPr>
        <w:t>профили выхода (вспышка)</w:t>
      </w:r>
      <w:r w:rsidR="00A822CA" w:rsidRPr="008A5ACE">
        <w:rPr>
          <w:rFonts w:ascii="Times New Roman" w:hAnsi="Times New Roman" w:cs="Times New Roman"/>
          <w:sz w:val="24"/>
          <w:szCs w:val="24"/>
        </w:rPr>
        <w:t xml:space="preserve"> </w:t>
      </w:r>
      <w:r w:rsidRPr="00C83C23">
        <w:rPr>
          <w:rFonts w:ascii="Times New Roman" w:hAnsi="Times New Roman" w:cs="Times New Roman"/>
          <w:sz w:val="24"/>
          <w:szCs w:val="24"/>
        </w:rPr>
        <w:t>ФЛ</w:t>
      </w:r>
      <w:r w:rsidRPr="00C83C23">
        <w:rPr>
          <w:rFonts w:ascii="Times New Roman" w:eastAsia="Times New Roman" w:hAnsi="Times New Roman" w:cs="Times New Roman"/>
          <w:sz w:val="24"/>
          <w:szCs w:val="24"/>
        </w:rPr>
        <w:t>F</w:t>
      </w:r>
      <w:r w:rsidRPr="00C83C23">
        <w:rPr>
          <w:rFonts w:ascii="Times New Roman" w:eastAsia="Times New Roman" w:hAnsi="Times New Roman" w:cs="Times New Roman"/>
          <w:sz w:val="24"/>
          <w:szCs w:val="24"/>
          <w:vertAlign w:val="subscript"/>
        </w:rPr>
        <w:t>2</w:t>
      </w:r>
      <w:r w:rsidRPr="00C83C23">
        <w:rPr>
          <w:rFonts w:ascii="Times New Roman" w:eastAsia="Times New Roman" w:hAnsi="Times New Roman" w:cs="Times New Roman"/>
          <w:sz w:val="24"/>
          <w:szCs w:val="24"/>
        </w:rPr>
        <w:t xml:space="preserve"> и </w:t>
      </w:r>
      <m:oMath>
        <m:sSubSup>
          <m:sSubSupPr>
            <m:ctrlPr>
              <w:rPr>
                <w:rFonts w:ascii="Cambria Math" w:eastAsia="Times New Roman" w:hAnsi="Cambria Math" w:cs="Times New Roman"/>
                <w:sz w:val="24"/>
                <w:szCs w:val="24"/>
              </w:rPr>
            </m:ctrlPr>
          </m:sSubSupPr>
          <m:e>
            <m:r>
              <m:rPr>
                <m:sty m:val="p"/>
              </m:rPr>
              <w:rPr>
                <w:rFonts w:ascii="Cambria Math" w:eastAsia="Times New Roman" w:hAnsi="Cambria Math" w:cs="Times New Roman"/>
                <w:sz w:val="24"/>
                <w:szCs w:val="24"/>
              </w:rPr>
              <m:t>F</m:t>
            </m:r>
          </m:e>
          <m:sub>
            <m:r>
              <m:rPr>
                <m:sty m:val="p"/>
              </m:rPr>
              <w:rPr>
                <w:rFonts w:ascii="Cambria Math" w:eastAsia="Times New Roman" w:hAnsi="Cambria Math" w:cs="Times New Roman"/>
                <w:sz w:val="24"/>
                <w:szCs w:val="24"/>
              </w:rPr>
              <m:t>3</m:t>
            </m:r>
          </m:sub>
          <m:sup>
            <m:r>
              <m:rPr>
                <m:sty m:val="p"/>
              </m:rPr>
              <w:rPr>
                <w:rFonts w:ascii="Cambria Math" w:eastAsia="Times New Roman" w:hAnsi="Cambria Math" w:cs="Times New Roman"/>
                <w:sz w:val="24"/>
                <w:szCs w:val="24"/>
              </w:rPr>
              <m:t>+</m:t>
            </m:r>
          </m:sup>
        </m:sSubSup>
      </m:oMath>
      <w:r w:rsidRPr="00C83C23">
        <w:rPr>
          <w:rFonts w:ascii="Times New Roman" w:hAnsi="Times New Roman" w:cs="Times New Roman"/>
          <w:sz w:val="24"/>
          <w:szCs w:val="24"/>
        </w:rPr>
        <w:t xml:space="preserve">центров коррелируют с пространственным распределением дефектов, образованных в упругих столкновениях. Это дает основание утверждать, что формирование точечных дефектов вакансионного типа и их комплексов в LiF не связано с латентными треками, образующихся по каналуионизационных потерь энергии. </w:t>
      </w:r>
      <w:r w:rsidRPr="00C83C23">
        <w:rPr>
          <w:rFonts w:ascii="Times New Roman" w:eastAsia="Times New Roman" w:hAnsi="Times New Roman" w:cs="Times New Roman"/>
          <w:sz w:val="24"/>
          <w:szCs w:val="24"/>
        </w:rPr>
        <w:t>Наблюдалось затухание интенсивности люминесценции F</w:t>
      </w:r>
      <w:r w:rsidRPr="00C83C23">
        <w:rPr>
          <w:rFonts w:ascii="Times New Roman" w:eastAsia="Times New Roman" w:hAnsi="Times New Roman" w:cs="Times New Roman"/>
          <w:sz w:val="24"/>
          <w:szCs w:val="24"/>
          <w:vertAlign w:val="subscript"/>
        </w:rPr>
        <w:t>2</w:t>
      </w:r>
      <w:r w:rsidRPr="00C83C23">
        <w:rPr>
          <w:rFonts w:ascii="Times New Roman" w:eastAsia="Times New Roman" w:hAnsi="Times New Roman" w:cs="Times New Roman"/>
          <w:sz w:val="24"/>
          <w:szCs w:val="24"/>
        </w:rPr>
        <w:t xml:space="preserve"> и </w:t>
      </w:r>
      <m:oMath>
        <m:sSubSup>
          <m:sSubSupPr>
            <m:ctrlPr>
              <w:rPr>
                <w:rFonts w:ascii="Cambria Math" w:eastAsia="Times New Roman" w:hAnsi="Cambria Math" w:cs="Times New Roman"/>
                <w:sz w:val="24"/>
                <w:szCs w:val="24"/>
              </w:rPr>
            </m:ctrlPr>
          </m:sSubSupPr>
          <m:e>
            <m:r>
              <m:rPr>
                <m:sty m:val="p"/>
              </m:rPr>
              <w:rPr>
                <w:rFonts w:ascii="Cambria Math" w:eastAsia="Times New Roman" w:hAnsi="Cambria Math" w:cs="Times New Roman"/>
                <w:sz w:val="24"/>
                <w:szCs w:val="24"/>
              </w:rPr>
              <m:t>F</m:t>
            </m:r>
          </m:e>
          <m:sub>
            <m:r>
              <m:rPr>
                <m:sty m:val="p"/>
              </m:rPr>
              <w:rPr>
                <w:rFonts w:ascii="Cambria Math" w:eastAsia="Times New Roman" w:hAnsi="Cambria Math" w:cs="Times New Roman"/>
                <w:sz w:val="24"/>
                <w:szCs w:val="24"/>
              </w:rPr>
              <m:t>3</m:t>
            </m:r>
          </m:sub>
          <m:sup>
            <m:r>
              <m:rPr>
                <m:sty m:val="p"/>
              </m:rPr>
              <w:rPr>
                <w:rFonts w:ascii="Cambria Math" w:eastAsia="Times New Roman" w:hAnsi="Cambria Math" w:cs="Times New Roman"/>
                <w:sz w:val="24"/>
                <w:szCs w:val="24"/>
              </w:rPr>
              <m:t>+</m:t>
            </m:r>
          </m:sup>
        </m:sSubSup>
      </m:oMath>
      <w:r w:rsidR="008D757C">
        <w:rPr>
          <w:rFonts w:ascii="Times New Roman" w:eastAsia="Times New Roman" w:hAnsi="Times New Roman" w:cs="Times New Roman"/>
          <w:sz w:val="24"/>
          <w:szCs w:val="24"/>
        </w:rPr>
        <w:t xml:space="preserve"> </w:t>
      </w:r>
      <w:r w:rsidRPr="00C83C23">
        <w:rPr>
          <w:rFonts w:ascii="Times New Roman" w:eastAsia="Times New Roman" w:hAnsi="Times New Roman" w:cs="Times New Roman"/>
          <w:sz w:val="24"/>
          <w:szCs w:val="24"/>
        </w:rPr>
        <w:t xml:space="preserve">агрегатных центров окраски в конце трека. Эффект связан с образованием нелюминесцентных агломератов путем сегрегации агрегатных </w:t>
      </w:r>
      <w:r w:rsidRPr="00C83C23">
        <w:rPr>
          <w:rFonts w:ascii="Times New Roman" w:eastAsia="Times New Roman" w:hAnsi="Times New Roman" w:cs="Times New Roman"/>
          <w:sz w:val="24"/>
          <w:szCs w:val="24"/>
        </w:rPr>
        <w:lastRenderedPageBreak/>
        <w:t>центров окраски на ионно-индуцированных дислокациях в качестве ловушек для радиационных дефектов. Предполагается активирующая роль локального поля напряжений с расширенными дефектами в таких преобразованиях.</w:t>
      </w:r>
    </w:p>
    <w:p w:rsidR="00117EC4" w:rsidRPr="00117EC4" w:rsidRDefault="00117EC4" w:rsidP="00437CE1">
      <w:pPr>
        <w:pStyle w:val="a5"/>
        <w:numPr>
          <w:ilvl w:val="0"/>
          <w:numId w:val="25"/>
        </w:numPr>
        <w:tabs>
          <w:tab w:val="left" w:pos="567"/>
          <w:tab w:val="left" w:pos="709"/>
          <w:tab w:val="left" w:pos="851"/>
          <w:tab w:val="left" w:pos="993"/>
          <w:tab w:val="left" w:pos="1134"/>
        </w:tabs>
        <w:spacing w:after="0" w:line="360" w:lineRule="auto"/>
        <w:ind w:left="0"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w:t>
      </w:r>
      <w:r w:rsidRPr="00117EC4">
        <w:rPr>
          <w:rFonts w:ascii="Times New Roman" w:eastAsia="Times New Roman" w:hAnsi="Times New Roman" w:cs="Times New Roman"/>
          <w:sz w:val="24"/>
          <w:szCs w:val="24"/>
        </w:rPr>
        <w:t xml:space="preserve"> 2020 го</w:t>
      </w:r>
      <w:r w:rsidR="00437CE1">
        <w:rPr>
          <w:rFonts w:ascii="Times New Roman" w:eastAsia="Times New Roman" w:hAnsi="Times New Roman" w:cs="Times New Roman"/>
          <w:sz w:val="24"/>
          <w:szCs w:val="24"/>
        </w:rPr>
        <w:t xml:space="preserve">ду опубликованы три статьи Q2. </w:t>
      </w:r>
      <w:r w:rsidRPr="00117EC4">
        <w:rPr>
          <w:rFonts w:ascii="Times New Roman" w:eastAsia="Times New Roman" w:hAnsi="Times New Roman" w:cs="Times New Roman"/>
          <w:sz w:val="24"/>
          <w:szCs w:val="24"/>
        </w:rPr>
        <w:t>Мы получили акт внедрения  в учебный процесс учебное пособие «Ионолюминесценция диэлектриков», созданный в рамках проекта.</w:t>
      </w:r>
    </w:p>
    <w:p w:rsidR="00C83C23" w:rsidRDefault="00C83C23" w:rsidP="00C83C23">
      <w:pPr>
        <w:spacing w:after="0" w:line="360" w:lineRule="auto"/>
        <w:ind w:firstLine="709"/>
        <w:jc w:val="both"/>
        <w:rPr>
          <w:rFonts w:ascii="Times New Roman" w:eastAsia="Times New Roman" w:hAnsi="Times New Roman" w:cs="Times New Roman"/>
          <w:sz w:val="24"/>
          <w:szCs w:val="24"/>
        </w:rPr>
      </w:pPr>
      <w:r w:rsidRPr="007208D7">
        <w:rPr>
          <w:rFonts w:ascii="Times New Roman" w:eastAsia="Times New Roman" w:hAnsi="Times New Roman" w:cs="Times New Roman"/>
          <w:sz w:val="24"/>
          <w:szCs w:val="24"/>
        </w:rPr>
        <w:t>Полученные результаты показывают,</w:t>
      </w:r>
      <w:r>
        <w:rPr>
          <w:rFonts w:ascii="Times New Roman" w:eastAsia="Times New Roman" w:hAnsi="Times New Roman" w:cs="Times New Roman"/>
          <w:sz w:val="24"/>
          <w:szCs w:val="24"/>
        </w:rPr>
        <w:t xml:space="preserve"> что </w:t>
      </w:r>
      <w:r>
        <w:rPr>
          <w:rFonts w:ascii="Times New Roman" w:eastAsia="Times New Roman" w:hAnsi="Times New Roman" w:cs="Times New Roman"/>
          <w:sz w:val="24"/>
          <w:szCs w:val="24"/>
          <w:lang w:val="en-US"/>
        </w:rPr>
        <w:t>in</w:t>
      </w:r>
      <w:r w:rsidRPr="009F40D7">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situ</w:t>
      </w:r>
      <w:r w:rsidR="00DE69D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ИЛ может</w:t>
      </w:r>
      <w:r w:rsidRPr="007208D7">
        <w:rPr>
          <w:rFonts w:ascii="Times New Roman" w:eastAsia="Times New Roman" w:hAnsi="Times New Roman" w:cs="Times New Roman"/>
          <w:sz w:val="24"/>
          <w:szCs w:val="24"/>
        </w:rPr>
        <w:t xml:space="preserve"> прогнозировать поведение инертных матриц ядерного композитного топлива </w:t>
      </w:r>
      <w:r>
        <w:rPr>
          <w:rFonts w:ascii="Times New Roman" w:eastAsia="Times New Roman" w:hAnsi="Times New Roman" w:cs="Times New Roman"/>
          <w:sz w:val="24"/>
          <w:szCs w:val="24"/>
        </w:rPr>
        <w:t>под воздействием осколков деления</w:t>
      </w:r>
      <w:r w:rsidRPr="007208D7">
        <w:rPr>
          <w:rFonts w:ascii="Times New Roman" w:eastAsia="Times New Roman" w:hAnsi="Times New Roman" w:cs="Times New Roman"/>
          <w:sz w:val="24"/>
          <w:szCs w:val="24"/>
        </w:rPr>
        <w:t>.</w:t>
      </w:r>
    </w:p>
    <w:p w:rsidR="002E2AF2" w:rsidRPr="00FA4DA7" w:rsidRDefault="007528DD" w:rsidP="00C83C23">
      <w:pPr>
        <w:spacing w:after="0" w:line="360" w:lineRule="auto"/>
        <w:ind w:firstLine="709"/>
        <w:jc w:val="both"/>
        <w:rPr>
          <w:rFonts w:ascii="Times New Roman" w:eastAsia="Times New Roman" w:hAnsi="Times New Roman" w:cs="Times New Roman"/>
          <w:sz w:val="24"/>
          <w:szCs w:val="24"/>
          <w:lang w:val="kk-KZ"/>
        </w:rPr>
      </w:pPr>
      <w:r w:rsidRPr="00FA4DA7">
        <w:rPr>
          <w:rFonts w:ascii="Times New Roman" w:eastAsia="Times New Roman" w:hAnsi="Times New Roman" w:cs="Times New Roman"/>
          <w:sz w:val="24"/>
          <w:szCs w:val="24"/>
        </w:rPr>
        <w:br w:type="page"/>
      </w:r>
    </w:p>
    <w:p w:rsidR="002E2AF2" w:rsidRPr="00277C48" w:rsidRDefault="002E2AF2" w:rsidP="002E2AF2">
      <w:pPr>
        <w:spacing w:after="0" w:line="360" w:lineRule="auto"/>
        <w:jc w:val="center"/>
        <w:rPr>
          <w:rFonts w:ascii="Times New Roman" w:eastAsia="Times New Roman" w:hAnsi="Times New Roman" w:cs="Times New Roman"/>
          <w:b/>
          <w:sz w:val="24"/>
          <w:szCs w:val="24"/>
          <w:lang w:val="en-US"/>
        </w:rPr>
      </w:pPr>
      <w:r w:rsidRPr="00C83C23">
        <w:rPr>
          <w:rFonts w:ascii="Times New Roman" w:eastAsia="Times New Roman" w:hAnsi="Times New Roman" w:cs="Times New Roman"/>
          <w:b/>
          <w:sz w:val="24"/>
          <w:szCs w:val="24"/>
        </w:rPr>
        <w:lastRenderedPageBreak/>
        <w:t>СПИСОК</w:t>
      </w:r>
      <w:r w:rsidRPr="00277C48">
        <w:rPr>
          <w:rFonts w:ascii="Times New Roman" w:eastAsia="Times New Roman" w:hAnsi="Times New Roman" w:cs="Times New Roman"/>
          <w:b/>
          <w:sz w:val="24"/>
          <w:szCs w:val="24"/>
          <w:lang w:val="en-US"/>
        </w:rPr>
        <w:t xml:space="preserve"> </w:t>
      </w:r>
      <w:r w:rsidRPr="00C83C23">
        <w:rPr>
          <w:rFonts w:ascii="Times New Roman" w:eastAsia="Times New Roman" w:hAnsi="Times New Roman" w:cs="Times New Roman"/>
          <w:b/>
          <w:sz w:val="24"/>
          <w:szCs w:val="24"/>
        </w:rPr>
        <w:t>ИСПОЛЬЗОВАННЫХ</w:t>
      </w:r>
      <w:r w:rsidRPr="00277C48">
        <w:rPr>
          <w:rFonts w:ascii="Times New Roman" w:eastAsia="Times New Roman" w:hAnsi="Times New Roman" w:cs="Times New Roman"/>
          <w:b/>
          <w:sz w:val="24"/>
          <w:szCs w:val="24"/>
          <w:lang w:val="en-US"/>
        </w:rPr>
        <w:t xml:space="preserve"> </w:t>
      </w:r>
      <w:r w:rsidRPr="00C83C23">
        <w:rPr>
          <w:rFonts w:ascii="Times New Roman" w:eastAsia="Times New Roman" w:hAnsi="Times New Roman" w:cs="Times New Roman"/>
          <w:b/>
          <w:sz w:val="24"/>
          <w:szCs w:val="24"/>
        </w:rPr>
        <w:t>ИСТОЧНИКОВ</w:t>
      </w:r>
    </w:p>
    <w:p w:rsidR="002E2AF2" w:rsidRPr="00E747FC" w:rsidRDefault="002E2AF2" w:rsidP="002E2AF2">
      <w:pPr>
        <w:spacing w:after="0" w:line="360" w:lineRule="auto"/>
        <w:jc w:val="center"/>
        <w:rPr>
          <w:rFonts w:ascii="Times New Roman" w:eastAsia="Times New Roman" w:hAnsi="Times New Roman" w:cs="Times New Roman"/>
          <w:sz w:val="24"/>
          <w:szCs w:val="24"/>
          <w:lang w:val="en-US"/>
        </w:rPr>
      </w:pPr>
    </w:p>
    <w:p w:rsidR="00277C48" w:rsidRPr="00277C48" w:rsidRDefault="002E2AF2" w:rsidP="00277C48">
      <w:pPr>
        <w:pStyle w:val="a5"/>
        <w:numPr>
          <w:ilvl w:val="0"/>
          <w:numId w:val="18"/>
        </w:numPr>
        <w:tabs>
          <w:tab w:val="left" w:pos="993"/>
        </w:tabs>
        <w:spacing w:after="16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B</w:t>
      </w:r>
      <w:r w:rsidRPr="00671159">
        <w:rPr>
          <w:rFonts w:ascii="Times New Roman" w:hAnsi="Times New Roman" w:cs="Times New Roman"/>
          <w:sz w:val="24"/>
          <w:szCs w:val="24"/>
          <w:lang w:val="en-US"/>
        </w:rPr>
        <w:t>arberio M., Barone P</w:t>
      </w:r>
      <w:r>
        <w:rPr>
          <w:rFonts w:ascii="Times New Roman" w:hAnsi="Times New Roman" w:cs="Times New Roman"/>
          <w:sz w:val="24"/>
          <w:szCs w:val="24"/>
          <w:lang w:val="en-US"/>
        </w:rPr>
        <w:t xml:space="preserve">., Bonanno A., Camarca M. </w:t>
      </w:r>
      <w:r w:rsidRPr="00671159">
        <w:rPr>
          <w:rFonts w:ascii="Times New Roman" w:hAnsi="Times New Roman" w:cs="Times New Roman"/>
          <w:sz w:val="24"/>
          <w:szCs w:val="24"/>
          <w:lang w:val="en-US"/>
        </w:rPr>
        <w:t>Thermo- and iono-luminescence on MWCNT bundles</w:t>
      </w:r>
      <w:r>
        <w:rPr>
          <w:rFonts w:ascii="Times New Roman" w:hAnsi="Times New Roman" w:cs="Times New Roman"/>
          <w:sz w:val="24"/>
          <w:szCs w:val="24"/>
          <w:lang w:val="en-US"/>
        </w:rPr>
        <w:t xml:space="preserve"> // </w:t>
      </w:r>
      <w:r w:rsidRPr="00671159">
        <w:rPr>
          <w:rFonts w:ascii="Times New Roman" w:hAnsi="Times New Roman" w:cs="Times New Roman"/>
          <w:sz w:val="24"/>
          <w:szCs w:val="24"/>
          <w:lang w:val="en-US"/>
        </w:rPr>
        <w:t>Radiation Physics and Chemistry</w:t>
      </w:r>
      <w:r>
        <w:rPr>
          <w:rFonts w:ascii="Times New Roman" w:hAnsi="Times New Roman" w:cs="Times New Roman"/>
          <w:sz w:val="24"/>
          <w:szCs w:val="24"/>
          <w:lang w:val="en-US"/>
        </w:rPr>
        <w:t>.</w:t>
      </w:r>
      <w:r w:rsidRPr="00671159">
        <w:rPr>
          <w:rFonts w:ascii="Times New Roman" w:hAnsi="Times New Roman" w:cs="Times New Roman"/>
          <w:sz w:val="24"/>
          <w:szCs w:val="24"/>
          <w:lang w:val="en-US"/>
        </w:rPr>
        <w:t xml:space="preserve"> – 2007. – </w:t>
      </w:r>
      <w:r>
        <w:rPr>
          <w:rFonts w:ascii="Times New Roman" w:hAnsi="Times New Roman" w:cs="Times New Roman"/>
          <w:sz w:val="24"/>
          <w:szCs w:val="24"/>
          <w:lang w:val="en-US"/>
        </w:rPr>
        <w:t xml:space="preserve">Vol. </w:t>
      </w:r>
      <w:r w:rsidRPr="00671159">
        <w:rPr>
          <w:rFonts w:ascii="Times New Roman" w:hAnsi="Times New Roman" w:cs="Times New Roman"/>
          <w:sz w:val="24"/>
          <w:szCs w:val="24"/>
          <w:lang w:val="en-US"/>
        </w:rPr>
        <w:t>76</w:t>
      </w:r>
      <w:r>
        <w:rPr>
          <w:rFonts w:ascii="Times New Roman" w:hAnsi="Times New Roman" w:cs="Times New Roman"/>
          <w:sz w:val="24"/>
          <w:szCs w:val="24"/>
          <w:lang w:val="en-US"/>
        </w:rPr>
        <w:t xml:space="preserve">. </w:t>
      </w:r>
      <w:r w:rsidRPr="00671159">
        <w:rPr>
          <w:rFonts w:ascii="Times New Roman" w:hAnsi="Times New Roman" w:cs="Times New Roman"/>
          <w:sz w:val="24"/>
          <w:szCs w:val="24"/>
          <w:lang w:val="en-US"/>
        </w:rPr>
        <w:t>–P. 492–494</w:t>
      </w:r>
      <w:r>
        <w:rPr>
          <w:rFonts w:ascii="Times New Roman" w:hAnsi="Times New Roman" w:cs="Times New Roman"/>
          <w:sz w:val="24"/>
          <w:szCs w:val="24"/>
          <w:lang w:val="en-US"/>
        </w:rPr>
        <w:t>.</w:t>
      </w:r>
    </w:p>
    <w:p w:rsidR="002E2AF2" w:rsidRPr="00277C48" w:rsidRDefault="00277C48" w:rsidP="00277C48">
      <w:pPr>
        <w:pStyle w:val="a5"/>
        <w:numPr>
          <w:ilvl w:val="0"/>
          <w:numId w:val="18"/>
        </w:numPr>
        <w:tabs>
          <w:tab w:val="left" w:pos="993"/>
        </w:tabs>
        <w:spacing w:after="16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Jardin C., Canut B.</w:t>
      </w:r>
      <w:r w:rsidRPr="00277C48">
        <w:rPr>
          <w:rFonts w:ascii="Times New Roman" w:hAnsi="Times New Roman" w:cs="Times New Roman"/>
          <w:sz w:val="24"/>
          <w:szCs w:val="24"/>
          <w:lang w:val="en-US"/>
        </w:rPr>
        <w:t xml:space="preserve">, </w:t>
      </w:r>
      <w:r>
        <w:rPr>
          <w:rFonts w:ascii="Times New Roman" w:hAnsi="Times New Roman" w:cs="Times New Roman"/>
          <w:sz w:val="24"/>
          <w:szCs w:val="24"/>
          <w:lang w:val="en-US"/>
        </w:rPr>
        <w:t>Ramos S.M.</w:t>
      </w:r>
      <w:r w:rsidR="002E2AF2" w:rsidRPr="00277C48">
        <w:rPr>
          <w:rFonts w:ascii="Times New Roman" w:hAnsi="Times New Roman" w:cs="Times New Roman"/>
          <w:sz w:val="24"/>
          <w:szCs w:val="24"/>
          <w:lang w:val="en-US"/>
        </w:rPr>
        <w:t>M. The luminescence of sapphire subjected to the irradiation of energetic hydrogen and helium ions // J. Phys. D: Appl. Phys. – 1996. – Vol. 29. –P. 2066–2070.</w:t>
      </w:r>
    </w:p>
    <w:p w:rsidR="002E2AF2" w:rsidRPr="002A133B" w:rsidRDefault="002E2AF2" w:rsidP="002E2AF2">
      <w:pPr>
        <w:pStyle w:val="a5"/>
        <w:numPr>
          <w:ilvl w:val="0"/>
          <w:numId w:val="18"/>
        </w:numPr>
        <w:tabs>
          <w:tab w:val="left" w:pos="993"/>
        </w:tabs>
        <w:spacing w:after="160" w:line="360" w:lineRule="auto"/>
        <w:ind w:left="0" w:firstLine="709"/>
        <w:jc w:val="both"/>
        <w:rPr>
          <w:rFonts w:ascii="Times New Roman" w:hAnsi="Times New Roman" w:cs="Times New Roman"/>
          <w:sz w:val="24"/>
          <w:szCs w:val="24"/>
          <w:lang w:val="en-US"/>
        </w:rPr>
      </w:pPr>
      <w:r w:rsidRPr="002A133B">
        <w:rPr>
          <w:rFonts w:ascii="Times New Roman" w:hAnsi="Times New Roman" w:cs="Times New Roman"/>
          <w:sz w:val="24"/>
          <w:szCs w:val="24"/>
          <w:lang w:val="en-US"/>
        </w:rPr>
        <w:t>Wataru K., Akihito Y., Masashi K., Takahiro S., Tomihiro K. High-resolution ion luminescence analysis with external proton microbeam probe // International Journal of PIXE – 2013. –Vol. 23. – P. 47–53.</w:t>
      </w:r>
    </w:p>
    <w:p w:rsidR="002E2AF2" w:rsidRPr="002A133B" w:rsidRDefault="002E2AF2" w:rsidP="002E2AF2">
      <w:pPr>
        <w:pStyle w:val="a5"/>
        <w:numPr>
          <w:ilvl w:val="0"/>
          <w:numId w:val="18"/>
        </w:numPr>
        <w:tabs>
          <w:tab w:val="left" w:pos="993"/>
        </w:tabs>
        <w:spacing w:after="160" w:line="360" w:lineRule="auto"/>
        <w:ind w:left="0" w:firstLine="709"/>
        <w:jc w:val="both"/>
        <w:rPr>
          <w:rFonts w:ascii="Times New Roman" w:hAnsi="Times New Roman" w:cs="Times New Roman"/>
          <w:sz w:val="24"/>
          <w:szCs w:val="24"/>
          <w:lang w:val="en-US"/>
        </w:rPr>
      </w:pPr>
      <w:r w:rsidRPr="002A133B">
        <w:rPr>
          <w:rFonts w:ascii="Times New Roman" w:hAnsi="Times New Roman" w:cs="Times New Roman"/>
          <w:sz w:val="24"/>
          <w:szCs w:val="24"/>
          <w:lang w:val="en-US"/>
        </w:rPr>
        <w:t xml:space="preserve">Kimura S., Sharma A.I., Popov A. Novel ultra-fast luminescence from incipient ion tracks of insulator crystals: electron–hole plasma formation in the track core // Radiation Measurements. –2001. –Vol. 34. – P. 99–103. </w:t>
      </w:r>
    </w:p>
    <w:p w:rsidR="002E2AF2" w:rsidRPr="002A133B" w:rsidRDefault="002E2AF2" w:rsidP="002E2AF2">
      <w:pPr>
        <w:pStyle w:val="a5"/>
        <w:numPr>
          <w:ilvl w:val="0"/>
          <w:numId w:val="18"/>
        </w:numPr>
        <w:tabs>
          <w:tab w:val="left" w:pos="993"/>
        </w:tabs>
        <w:spacing w:after="160" w:line="360" w:lineRule="auto"/>
        <w:ind w:left="0" w:firstLine="709"/>
        <w:jc w:val="both"/>
        <w:rPr>
          <w:rFonts w:ascii="Times New Roman" w:hAnsi="Times New Roman" w:cs="Times New Roman"/>
          <w:sz w:val="24"/>
          <w:szCs w:val="24"/>
          <w:lang w:val="en-US"/>
        </w:rPr>
      </w:pPr>
      <w:r w:rsidRPr="002A133B">
        <w:rPr>
          <w:rFonts w:ascii="Times New Roman" w:hAnsi="Times New Roman" w:cs="Times New Roman"/>
          <w:sz w:val="24"/>
          <w:szCs w:val="24"/>
          <w:lang w:val="en-US"/>
        </w:rPr>
        <w:t>Toshima R., Miyuma</w:t>
      </w:r>
      <w:r w:rsidR="00277C48">
        <w:rPr>
          <w:rFonts w:ascii="Times New Roman" w:hAnsi="Times New Roman" w:cs="Times New Roman"/>
          <w:sz w:val="24"/>
          <w:szCs w:val="24"/>
          <w:lang w:val="en-US"/>
        </w:rPr>
        <w:t>ru H., Asahara J., Murasawa T.</w:t>
      </w:r>
      <w:r w:rsidR="00277C48" w:rsidRPr="00277C48">
        <w:rPr>
          <w:rFonts w:ascii="Times New Roman" w:hAnsi="Times New Roman" w:cs="Times New Roman"/>
          <w:sz w:val="24"/>
          <w:szCs w:val="24"/>
          <w:lang w:val="en-US"/>
        </w:rPr>
        <w:t xml:space="preserve"> </w:t>
      </w:r>
      <w:r w:rsidRPr="002A133B">
        <w:rPr>
          <w:rFonts w:ascii="Times New Roman" w:hAnsi="Times New Roman" w:cs="Times New Roman"/>
          <w:sz w:val="24"/>
          <w:szCs w:val="24"/>
          <w:lang w:val="en-US"/>
        </w:rPr>
        <w:t>Ion Induced Luminescence of Alumina with Time-resolved Spectroscopy // J. Nu</w:t>
      </w:r>
      <w:r w:rsidR="00277C48">
        <w:rPr>
          <w:rFonts w:ascii="Times New Roman" w:hAnsi="Times New Roman" w:cs="Times New Roman"/>
          <w:sz w:val="24"/>
          <w:szCs w:val="24"/>
          <w:lang w:val="en-US"/>
        </w:rPr>
        <w:t>cl. Sci. Techn. –2001. –Vol. 39</w:t>
      </w:r>
      <w:r w:rsidR="00277C48">
        <w:rPr>
          <w:rFonts w:ascii="Times New Roman" w:hAnsi="Times New Roman" w:cs="Times New Roman"/>
          <w:sz w:val="24"/>
          <w:szCs w:val="24"/>
        </w:rPr>
        <w:t>.</w:t>
      </w:r>
      <w:r w:rsidRPr="002A133B">
        <w:rPr>
          <w:rFonts w:ascii="Times New Roman" w:hAnsi="Times New Roman" w:cs="Times New Roman"/>
          <w:sz w:val="24"/>
          <w:szCs w:val="24"/>
          <w:lang w:val="en-US"/>
        </w:rPr>
        <w:t xml:space="preserve"> </w:t>
      </w:r>
      <w:r w:rsidR="00277C48" w:rsidRPr="000B6205">
        <w:rPr>
          <w:lang w:val="en-US"/>
        </w:rPr>
        <w:t>–</w:t>
      </w:r>
      <w:r w:rsidRPr="00277C48">
        <w:rPr>
          <w:rFonts w:ascii="Times New Roman" w:hAnsi="Times New Roman" w:cs="Times New Roman"/>
          <w:sz w:val="24"/>
          <w:szCs w:val="24"/>
          <w:lang w:val="en-US"/>
        </w:rPr>
        <w:t>№</w:t>
      </w:r>
      <w:r w:rsidRPr="002A133B">
        <w:rPr>
          <w:rFonts w:ascii="Times New Roman" w:hAnsi="Times New Roman" w:cs="Times New Roman"/>
          <w:sz w:val="24"/>
          <w:szCs w:val="24"/>
          <w:lang w:val="en-US"/>
        </w:rPr>
        <w:t>1</w:t>
      </w:r>
      <w:r w:rsidRPr="00277C48">
        <w:rPr>
          <w:rFonts w:ascii="Times New Roman" w:hAnsi="Times New Roman" w:cs="Times New Roman"/>
          <w:sz w:val="24"/>
          <w:szCs w:val="24"/>
          <w:lang w:val="en-US"/>
        </w:rPr>
        <w:t xml:space="preserve">. </w:t>
      </w:r>
      <w:r w:rsidR="00277C48">
        <w:rPr>
          <w:rFonts w:ascii="Times New Roman" w:hAnsi="Times New Roman" w:cs="Times New Roman"/>
          <w:sz w:val="24"/>
          <w:szCs w:val="24"/>
          <w:lang w:val="en-US"/>
        </w:rPr>
        <w:t>– P.</w:t>
      </w:r>
      <w:r w:rsidRPr="002A133B">
        <w:rPr>
          <w:rFonts w:ascii="Times New Roman" w:hAnsi="Times New Roman" w:cs="Times New Roman"/>
          <w:sz w:val="24"/>
          <w:szCs w:val="24"/>
          <w:lang w:val="en-US"/>
        </w:rPr>
        <w:t>15-18.</w:t>
      </w:r>
    </w:p>
    <w:p w:rsidR="00A319CE" w:rsidRPr="00DF229B" w:rsidRDefault="002E2AF2" w:rsidP="002E2AF2">
      <w:pPr>
        <w:pStyle w:val="a5"/>
        <w:numPr>
          <w:ilvl w:val="0"/>
          <w:numId w:val="18"/>
        </w:numPr>
        <w:tabs>
          <w:tab w:val="left" w:pos="993"/>
        </w:tabs>
        <w:spacing w:after="160" w:line="360" w:lineRule="auto"/>
        <w:ind w:left="0" w:firstLine="709"/>
        <w:jc w:val="both"/>
        <w:rPr>
          <w:rFonts w:ascii="Times New Roman" w:hAnsi="Times New Roman" w:cs="Times New Roman"/>
          <w:sz w:val="24"/>
          <w:szCs w:val="24"/>
        </w:rPr>
      </w:pPr>
      <w:r w:rsidRPr="00A319CE">
        <w:rPr>
          <w:rFonts w:ascii="Times New Roman" w:eastAsia="BookmanOldStyle" w:hAnsi="Times New Roman" w:cs="Times New Roman"/>
          <w:sz w:val="24"/>
          <w:szCs w:val="24"/>
        </w:rPr>
        <w:t xml:space="preserve">Кулис П.А., Рачко З.А., Спрингис М.Е., Тале И.А., Янсонс Я.Л. Рекомбинационная люминесценция неактивированной окиси алюминия. Электронные процессы и дефекты в ионных кристаллах: </w:t>
      </w:r>
      <w:r w:rsidRPr="00A319CE">
        <w:rPr>
          <w:rFonts w:ascii="Times New Roman" w:eastAsia="BookmanOldStyle-Bold" w:hAnsi="Times New Roman" w:cs="Times New Roman"/>
          <w:bCs/>
          <w:sz w:val="24"/>
          <w:szCs w:val="24"/>
        </w:rPr>
        <w:t xml:space="preserve">Сборник </w:t>
      </w:r>
      <w:r w:rsidRPr="00A319CE">
        <w:rPr>
          <w:rFonts w:ascii="Times New Roman" w:eastAsia="BookmanOldStyle" w:hAnsi="Times New Roman" w:cs="Times New Roman"/>
          <w:sz w:val="24"/>
          <w:szCs w:val="24"/>
        </w:rPr>
        <w:t>научных трудов.  Отв. ред. И</w:t>
      </w:r>
      <w:r w:rsidRPr="00DF229B">
        <w:rPr>
          <w:rFonts w:ascii="Times New Roman" w:eastAsia="BookmanOldStyle" w:hAnsi="Times New Roman" w:cs="Times New Roman"/>
          <w:sz w:val="24"/>
          <w:szCs w:val="24"/>
        </w:rPr>
        <w:t>.</w:t>
      </w:r>
      <w:r w:rsidRPr="00A319CE">
        <w:rPr>
          <w:rFonts w:ascii="Times New Roman" w:eastAsia="BookmanOldStyle" w:hAnsi="Times New Roman" w:cs="Times New Roman"/>
          <w:sz w:val="24"/>
          <w:szCs w:val="24"/>
        </w:rPr>
        <w:t>Тале</w:t>
      </w:r>
      <w:r w:rsidRPr="00DF229B">
        <w:rPr>
          <w:rFonts w:ascii="Times New Roman" w:eastAsia="BookmanOldStyle" w:hAnsi="Times New Roman" w:cs="Times New Roman"/>
          <w:sz w:val="24"/>
          <w:szCs w:val="24"/>
        </w:rPr>
        <w:t xml:space="preserve">. – </w:t>
      </w:r>
      <w:r w:rsidRPr="00A319CE">
        <w:rPr>
          <w:rFonts w:ascii="Times New Roman" w:eastAsia="BookmanOldStyle" w:hAnsi="Times New Roman" w:cs="Times New Roman"/>
          <w:sz w:val="24"/>
          <w:szCs w:val="24"/>
        </w:rPr>
        <w:t>Рига</w:t>
      </w:r>
      <w:r w:rsidRPr="00DF229B">
        <w:rPr>
          <w:rFonts w:ascii="Times New Roman" w:eastAsia="BookmanOldStyle" w:hAnsi="Times New Roman" w:cs="Times New Roman"/>
          <w:sz w:val="24"/>
          <w:szCs w:val="24"/>
        </w:rPr>
        <w:t xml:space="preserve">, </w:t>
      </w:r>
      <w:r w:rsidRPr="00A319CE">
        <w:rPr>
          <w:rFonts w:ascii="Times New Roman" w:eastAsia="BookmanOldStyle" w:hAnsi="Times New Roman" w:cs="Times New Roman"/>
          <w:sz w:val="24"/>
          <w:szCs w:val="24"/>
        </w:rPr>
        <w:t>ЛГУ</w:t>
      </w:r>
      <w:r w:rsidRPr="00DF229B">
        <w:rPr>
          <w:rFonts w:ascii="Times New Roman" w:eastAsia="BookmanOldStyle" w:hAnsi="Times New Roman" w:cs="Times New Roman"/>
          <w:sz w:val="24"/>
          <w:szCs w:val="24"/>
        </w:rPr>
        <w:t xml:space="preserve"> </w:t>
      </w:r>
      <w:r w:rsidRPr="00A319CE">
        <w:rPr>
          <w:rFonts w:ascii="Times New Roman" w:eastAsia="BookmanOldStyle" w:hAnsi="Times New Roman" w:cs="Times New Roman"/>
          <w:sz w:val="24"/>
          <w:szCs w:val="24"/>
        </w:rPr>
        <w:t>им</w:t>
      </w:r>
      <w:r w:rsidRPr="00DF229B">
        <w:rPr>
          <w:rFonts w:ascii="Times New Roman" w:eastAsia="BookmanOldStyle" w:hAnsi="Times New Roman" w:cs="Times New Roman"/>
          <w:sz w:val="24"/>
          <w:szCs w:val="24"/>
        </w:rPr>
        <w:t xml:space="preserve"> </w:t>
      </w:r>
      <w:r w:rsidRPr="00A319CE">
        <w:rPr>
          <w:rFonts w:ascii="Times New Roman" w:eastAsia="BookmanOldStyle" w:hAnsi="Times New Roman" w:cs="Times New Roman"/>
          <w:sz w:val="24"/>
          <w:szCs w:val="24"/>
        </w:rPr>
        <w:t>П</w:t>
      </w:r>
      <w:r w:rsidRPr="00DF229B">
        <w:rPr>
          <w:rFonts w:ascii="Times New Roman" w:eastAsia="BookmanOldStyle" w:hAnsi="Times New Roman" w:cs="Times New Roman"/>
          <w:sz w:val="24"/>
          <w:szCs w:val="24"/>
        </w:rPr>
        <w:t>.</w:t>
      </w:r>
      <w:r w:rsidRPr="00A319CE">
        <w:rPr>
          <w:rFonts w:ascii="Times New Roman" w:eastAsia="BookmanOldStyle" w:hAnsi="Times New Roman" w:cs="Times New Roman"/>
          <w:sz w:val="24"/>
          <w:szCs w:val="24"/>
        </w:rPr>
        <w:t>Стучки</w:t>
      </w:r>
      <w:r w:rsidRPr="00DF229B">
        <w:rPr>
          <w:rFonts w:ascii="Times New Roman" w:eastAsia="BookmanOldStyle" w:hAnsi="Times New Roman" w:cs="Times New Roman"/>
          <w:sz w:val="24"/>
          <w:szCs w:val="24"/>
        </w:rPr>
        <w:t xml:space="preserve">, </w:t>
      </w:r>
      <w:r w:rsidR="00A319CE" w:rsidRPr="00DF229B">
        <w:rPr>
          <w:rFonts w:ascii="Times New Roman" w:eastAsia="BookmanOldStyle" w:hAnsi="Times New Roman" w:cs="Times New Roman"/>
          <w:sz w:val="24"/>
          <w:szCs w:val="24"/>
        </w:rPr>
        <w:t xml:space="preserve">–1985. – </w:t>
      </w:r>
      <w:r w:rsidR="00A319CE">
        <w:rPr>
          <w:rFonts w:ascii="Times New Roman" w:eastAsia="BookmanOldStyle" w:hAnsi="Times New Roman" w:cs="Times New Roman"/>
          <w:sz w:val="24"/>
          <w:szCs w:val="24"/>
          <w:lang w:val="en-US"/>
        </w:rPr>
        <w:t>P</w:t>
      </w:r>
      <w:r w:rsidR="00A319CE" w:rsidRPr="00DF229B">
        <w:rPr>
          <w:rFonts w:ascii="Times New Roman" w:eastAsia="BookmanOldStyle" w:hAnsi="Times New Roman" w:cs="Times New Roman"/>
          <w:sz w:val="24"/>
          <w:szCs w:val="24"/>
        </w:rPr>
        <w:t>. 86-124</w:t>
      </w:r>
      <w:r w:rsidR="00391188">
        <w:rPr>
          <w:rFonts w:ascii="Times New Roman" w:eastAsia="BookmanOldStyle" w:hAnsi="Times New Roman" w:cs="Times New Roman"/>
          <w:sz w:val="24"/>
          <w:szCs w:val="24"/>
        </w:rPr>
        <w:t>.</w:t>
      </w:r>
    </w:p>
    <w:p w:rsidR="002E2AF2" w:rsidRPr="00A319CE" w:rsidRDefault="002E2AF2" w:rsidP="002E2AF2">
      <w:pPr>
        <w:pStyle w:val="a5"/>
        <w:numPr>
          <w:ilvl w:val="0"/>
          <w:numId w:val="18"/>
        </w:numPr>
        <w:tabs>
          <w:tab w:val="left" w:pos="993"/>
        </w:tabs>
        <w:spacing w:after="160" w:line="360" w:lineRule="auto"/>
        <w:ind w:left="0" w:firstLine="709"/>
        <w:jc w:val="both"/>
        <w:rPr>
          <w:rFonts w:ascii="Times New Roman" w:hAnsi="Times New Roman" w:cs="Times New Roman"/>
          <w:sz w:val="24"/>
          <w:szCs w:val="24"/>
          <w:lang w:val="en-US"/>
        </w:rPr>
      </w:pPr>
      <w:r w:rsidRPr="00A319CE">
        <w:rPr>
          <w:rFonts w:ascii="Times New Roman" w:hAnsi="Times New Roman" w:cs="Times New Roman"/>
          <w:sz w:val="24"/>
          <w:szCs w:val="24"/>
          <w:lang w:val="en-US"/>
        </w:rPr>
        <w:t>Baubekova G., Akilbekov A., Feldbach E., Grants R., Lushchik A., Manika I., Zdorovets M., Vasil’chenko E. Radiation defects and modification properties in MgO crystals irradiated with swift</w:t>
      </w:r>
      <w:r w:rsidRPr="00A319CE">
        <w:rPr>
          <w:rFonts w:ascii="Times New Roman" w:hAnsi="Times New Roman" w:cs="Times New Roman"/>
          <w:sz w:val="24"/>
          <w:szCs w:val="24"/>
          <w:vertAlign w:val="superscript"/>
          <w:lang w:val="en-US"/>
        </w:rPr>
        <w:t xml:space="preserve"> 132</w:t>
      </w:r>
      <w:r w:rsidRPr="00A319CE">
        <w:rPr>
          <w:rFonts w:ascii="Times New Roman" w:hAnsi="Times New Roman" w:cs="Times New Roman"/>
          <w:sz w:val="24"/>
          <w:szCs w:val="24"/>
          <w:lang w:val="en-US"/>
        </w:rPr>
        <w:t xml:space="preserve">Xe ions // </w:t>
      </w:r>
      <w:r w:rsidR="00277C48" w:rsidRPr="00A319CE">
        <w:rPr>
          <w:rFonts w:ascii="Times New Roman" w:hAnsi="Times New Roman" w:cs="Times New Roman"/>
          <w:sz w:val="24"/>
          <w:szCs w:val="24"/>
          <w:lang w:val="en-GB"/>
        </w:rPr>
        <w:t xml:space="preserve">Abstracts book </w:t>
      </w:r>
      <w:r w:rsidR="00277C48" w:rsidRPr="00A319CE">
        <w:rPr>
          <w:rFonts w:ascii="Times New Roman" w:hAnsi="Times New Roman" w:cs="Times New Roman"/>
          <w:sz w:val="24"/>
          <w:szCs w:val="24"/>
          <w:lang w:val="en-US"/>
        </w:rPr>
        <w:t>t</w:t>
      </w:r>
      <w:r w:rsidR="00277C48" w:rsidRPr="00A319CE">
        <w:rPr>
          <w:rFonts w:ascii="Times New Roman" w:hAnsi="Times New Roman" w:cs="Times New Roman"/>
          <w:sz w:val="24"/>
          <w:szCs w:val="24"/>
          <w:lang w:val="en-GB"/>
        </w:rPr>
        <w:t xml:space="preserve">he </w:t>
      </w:r>
      <w:r w:rsidRPr="00A319CE">
        <w:rPr>
          <w:rFonts w:ascii="Times New Roman" w:hAnsi="Times New Roman" w:cs="Times New Roman"/>
          <w:sz w:val="24"/>
          <w:szCs w:val="24"/>
          <w:lang w:val="en-US"/>
        </w:rPr>
        <w:t>20</w:t>
      </w:r>
      <w:r w:rsidRPr="00A319CE">
        <w:rPr>
          <w:rFonts w:ascii="Times New Roman" w:hAnsi="Times New Roman" w:cs="Times New Roman"/>
          <w:sz w:val="24"/>
          <w:szCs w:val="24"/>
          <w:vertAlign w:val="superscript"/>
          <w:lang w:val="en-US"/>
        </w:rPr>
        <w:t>th</w:t>
      </w:r>
      <w:r w:rsidRPr="00A319CE">
        <w:rPr>
          <w:rFonts w:ascii="Times New Roman" w:hAnsi="Times New Roman" w:cs="Times New Roman"/>
          <w:sz w:val="24"/>
          <w:szCs w:val="24"/>
          <w:lang w:val="en-US"/>
        </w:rPr>
        <w:t xml:space="preserve"> International Conference on Radiation Effects in Insulators. –2019. – P. 111.</w:t>
      </w:r>
    </w:p>
    <w:p w:rsidR="002E2AF2" w:rsidRPr="00D662F2" w:rsidRDefault="002E2AF2" w:rsidP="002E2AF2">
      <w:pPr>
        <w:pStyle w:val="a5"/>
        <w:numPr>
          <w:ilvl w:val="0"/>
          <w:numId w:val="18"/>
        </w:numPr>
        <w:tabs>
          <w:tab w:val="left" w:pos="993"/>
        </w:tabs>
        <w:spacing w:after="160" w:line="360" w:lineRule="auto"/>
        <w:ind w:left="0" w:firstLine="709"/>
        <w:jc w:val="both"/>
        <w:rPr>
          <w:rFonts w:ascii="Times New Roman" w:hAnsi="Times New Roman" w:cs="Times New Roman"/>
          <w:sz w:val="24"/>
          <w:szCs w:val="24"/>
          <w:lang w:val="en-US"/>
        </w:rPr>
      </w:pPr>
      <w:r w:rsidRPr="00D662F2">
        <w:rPr>
          <w:rFonts w:ascii="Times New Roman" w:hAnsi="Times New Roman" w:cs="Times New Roman"/>
          <w:sz w:val="24"/>
          <w:szCs w:val="24"/>
          <w:lang w:val="en-US"/>
        </w:rPr>
        <w:t xml:space="preserve">Beranger M., ThevenardP., BrenierR., Balanzat E. Defect creation by electronic processes in MgO bombarded with GeV heavy ions // Mat. Res. Soc. </w:t>
      </w:r>
      <w:r w:rsidRPr="00D662F2">
        <w:rPr>
          <w:rFonts w:ascii="Times New Roman" w:hAnsi="Times New Roman" w:cs="Times New Roman"/>
          <w:sz w:val="24"/>
          <w:szCs w:val="24"/>
        </w:rPr>
        <w:t xml:space="preserve">Symp. Proc. </w:t>
      </w:r>
      <w:r w:rsidRPr="00D662F2">
        <w:rPr>
          <w:rFonts w:ascii="Times New Roman" w:hAnsi="Times New Roman" w:cs="Times New Roman"/>
          <w:sz w:val="24"/>
          <w:szCs w:val="24"/>
          <w:lang w:val="kk-KZ"/>
        </w:rPr>
        <w:t>–</w:t>
      </w:r>
      <w:r w:rsidRPr="00D662F2">
        <w:rPr>
          <w:rFonts w:ascii="Times New Roman" w:hAnsi="Times New Roman" w:cs="Times New Roman"/>
          <w:bCs/>
          <w:sz w:val="24"/>
          <w:szCs w:val="24"/>
        </w:rPr>
        <w:t xml:space="preserve">1996. </w:t>
      </w:r>
      <w:r w:rsidRPr="00D662F2">
        <w:rPr>
          <w:rFonts w:ascii="Times New Roman" w:hAnsi="Times New Roman" w:cs="Times New Roman"/>
          <w:sz w:val="24"/>
          <w:szCs w:val="24"/>
          <w:lang w:val="kk-KZ"/>
        </w:rPr>
        <w:t>–</w:t>
      </w:r>
      <w:r w:rsidRPr="00D662F2">
        <w:rPr>
          <w:rFonts w:ascii="Times New Roman" w:hAnsi="Times New Roman" w:cs="Times New Roman"/>
          <w:bCs/>
          <w:sz w:val="24"/>
          <w:szCs w:val="24"/>
        </w:rPr>
        <w:t xml:space="preserve"> Vol. 396. </w:t>
      </w:r>
      <w:r w:rsidRPr="00D662F2">
        <w:rPr>
          <w:rFonts w:ascii="Times New Roman" w:hAnsi="Times New Roman" w:cs="Times New Roman"/>
          <w:sz w:val="24"/>
          <w:szCs w:val="24"/>
          <w:lang w:val="kk-KZ"/>
        </w:rPr>
        <w:t>–</w:t>
      </w:r>
      <w:r w:rsidRPr="00D662F2">
        <w:rPr>
          <w:rFonts w:ascii="Times New Roman" w:hAnsi="Times New Roman" w:cs="Times New Roman"/>
          <w:sz w:val="24"/>
          <w:szCs w:val="24"/>
        </w:rPr>
        <w:t xml:space="preserve"> P. </w:t>
      </w:r>
      <w:r w:rsidRPr="00D662F2">
        <w:rPr>
          <w:rFonts w:ascii="Times New Roman" w:hAnsi="Times New Roman" w:cs="Times New Roman"/>
          <w:bCs/>
          <w:sz w:val="24"/>
          <w:szCs w:val="24"/>
        </w:rPr>
        <w:t>365-370.</w:t>
      </w:r>
    </w:p>
    <w:p w:rsidR="002E2AF2" w:rsidRPr="00D662F2" w:rsidRDefault="002E2AF2" w:rsidP="002E2AF2">
      <w:pPr>
        <w:pStyle w:val="a5"/>
        <w:numPr>
          <w:ilvl w:val="0"/>
          <w:numId w:val="18"/>
        </w:numPr>
        <w:tabs>
          <w:tab w:val="left" w:pos="993"/>
        </w:tabs>
        <w:spacing w:after="160" w:line="360" w:lineRule="auto"/>
        <w:ind w:left="0" w:firstLine="709"/>
        <w:jc w:val="both"/>
        <w:rPr>
          <w:rFonts w:ascii="Times New Roman" w:hAnsi="Times New Roman" w:cs="Times New Roman"/>
          <w:sz w:val="24"/>
          <w:szCs w:val="24"/>
          <w:lang w:val="en-US"/>
        </w:rPr>
      </w:pPr>
      <w:r w:rsidRPr="00D662F2">
        <w:rPr>
          <w:rFonts w:ascii="Times New Roman" w:hAnsi="Times New Roman" w:cs="Times New Roman"/>
          <w:color w:val="333333"/>
          <w:sz w:val="24"/>
          <w:szCs w:val="24"/>
          <w:shd w:val="clear" w:color="auto" w:fill="FFFFFF"/>
          <w:lang w:val="en-US"/>
        </w:rPr>
        <w:t xml:space="preserve">Rymzhanov R.A., Medvedev N., O’Connell J.H., Janse van Vuuren A., Skuratov V. A., Volkov A. Recrystallization as the governingmechanism of ion track formation // Sci. Rep. </w:t>
      </w:r>
      <w:r w:rsidRPr="00D662F2">
        <w:rPr>
          <w:rFonts w:ascii="Times New Roman" w:hAnsi="Times New Roman" w:cs="Times New Roman"/>
          <w:sz w:val="24"/>
          <w:szCs w:val="24"/>
          <w:lang w:val="kk-KZ"/>
        </w:rPr>
        <w:t>–</w:t>
      </w:r>
      <w:r w:rsidRPr="00D662F2">
        <w:rPr>
          <w:rFonts w:ascii="Times New Roman" w:hAnsi="Times New Roman" w:cs="Times New Roman"/>
          <w:color w:val="333333"/>
          <w:sz w:val="24"/>
          <w:szCs w:val="24"/>
          <w:shd w:val="clear" w:color="auto" w:fill="FFFFFF"/>
          <w:lang w:val="en-US"/>
        </w:rPr>
        <w:t>2019</w:t>
      </w:r>
      <w:r w:rsidRPr="00D662F2">
        <w:rPr>
          <w:rFonts w:ascii="Times New Roman" w:hAnsi="Times New Roman" w:cs="Times New Roman"/>
          <w:color w:val="333333"/>
          <w:sz w:val="24"/>
          <w:szCs w:val="24"/>
          <w:shd w:val="clear" w:color="auto" w:fill="FFFFFF"/>
        </w:rPr>
        <w:t>.</w:t>
      </w:r>
      <w:r w:rsidRPr="00D662F2">
        <w:rPr>
          <w:rFonts w:ascii="Times New Roman" w:hAnsi="Times New Roman" w:cs="Times New Roman"/>
          <w:sz w:val="24"/>
          <w:szCs w:val="24"/>
          <w:lang w:val="kk-KZ"/>
        </w:rPr>
        <w:t>–</w:t>
      </w:r>
      <w:r w:rsidRPr="00D662F2">
        <w:rPr>
          <w:rFonts w:ascii="Times New Roman" w:hAnsi="Times New Roman" w:cs="Times New Roman"/>
          <w:bCs/>
          <w:sz w:val="24"/>
          <w:szCs w:val="24"/>
        </w:rPr>
        <w:t xml:space="preserve"> Vol. </w:t>
      </w:r>
      <w:r w:rsidRPr="00D662F2">
        <w:rPr>
          <w:rFonts w:ascii="Times New Roman" w:hAnsi="Times New Roman" w:cs="Times New Roman"/>
          <w:color w:val="333333"/>
          <w:sz w:val="24"/>
          <w:szCs w:val="24"/>
          <w:shd w:val="clear" w:color="auto" w:fill="FFFFFF"/>
          <w:lang w:val="en-US"/>
        </w:rPr>
        <w:t>9</w:t>
      </w:r>
      <w:r w:rsidRPr="00D662F2">
        <w:rPr>
          <w:rFonts w:ascii="Times New Roman" w:hAnsi="Times New Roman" w:cs="Times New Roman"/>
          <w:color w:val="333333"/>
          <w:sz w:val="24"/>
          <w:szCs w:val="24"/>
          <w:shd w:val="clear" w:color="auto" w:fill="FFFFFF"/>
        </w:rPr>
        <w:t xml:space="preserve">. </w:t>
      </w:r>
      <w:r w:rsidRPr="00D662F2">
        <w:rPr>
          <w:rFonts w:ascii="Times New Roman" w:hAnsi="Times New Roman" w:cs="Times New Roman"/>
          <w:sz w:val="24"/>
          <w:szCs w:val="24"/>
          <w:lang w:val="kk-KZ"/>
        </w:rPr>
        <w:t>–</w:t>
      </w:r>
      <w:r w:rsidRPr="00D662F2">
        <w:rPr>
          <w:rFonts w:ascii="Times New Roman" w:hAnsi="Times New Roman" w:cs="Times New Roman"/>
          <w:sz w:val="24"/>
          <w:szCs w:val="24"/>
        </w:rPr>
        <w:t xml:space="preserve"> P. </w:t>
      </w:r>
      <w:r w:rsidRPr="00D662F2">
        <w:rPr>
          <w:rFonts w:ascii="Times New Roman" w:hAnsi="Times New Roman" w:cs="Times New Roman"/>
          <w:color w:val="333333"/>
          <w:sz w:val="24"/>
          <w:szCs w:val="24"/>
          <w:shd w:val="clear" w:color="auto" w:fill="FFFFFF"/>
          <w:lang w:val="en-US"/>
        </w:rPr>
        <w:t>3837</w:t>
      </w:r>
      <w:r w:rsidRPr="00D662F2">
        <w:rPr>
          <w:rFonts w:ascii="Times New Roman" w:hAnsi="Times New Roman" w:cs="Times New Roman"/>
          <w:color w:val="333333"/>
          <w:sz w:val="24"/>
          <w:szCs w:val="24"/>
          <w:shd w:val="clear" w:color="auto" w:fill="FFFFFF"/>
        </w:rPr>
        <w:t>.</w:t>
      </w:r>
    </w:p>
    <w:p w:rsidR="002E2AF2" w:rsidRPr="00D662F2" w:rsidRDefault="002E2AF2" w:rsidP="002E2AF2">
      <w:pPr>
        <w:pStyle w:val="a5"/>
        <w:numPr>
          <w:ilvl w:val="0"/>
          <w:numId w:val="18"/>
        </w:numPr>
        <w:tabs>
          <w:tab w:val="left" w:pos="993"/>
          <w:tab w:val="left" w:pos="1134"/>
        </w:tabs>
        <w:spacing w:after="160" w:line="360" w:lineRule="auto"/>
        <w:ind w:left="0" w:firstLine="709"/>
        <w:jc w:val="both"/>
        <w:rPr>
          <w:rFonts w:ascii="Times New Roman" w:hAnsi="Times New Roman" w:cs="Times New Roman"/>
          <w:sz w:val="24"/>
          <w:szCs w:val="24"/>
          <w:lang w:val="en-US"/>
        </w:rPr>
      </w:pPr>
      <w:r w:rsidRPr="00D662F2">
        <w:rPr>
          <w:rFonts w:ascii="Times New Roman" w:hAnsi="Times New Roman" w:cs="Times New Roman"/>
          <w:sz w:val="24"/>
          <w:szCs w:val="24"/>
          <w:lang w:val="en-US"/>
        </w:rPr>
        <w:t xml:space="preserve">Sibley W.A., Chen Y. Radiation damage in MgO // Phys. Rev. </w:t>
      </w:r>
      <w:r w:rsidRPr="00D662F2">
        <w:rPr>
          <w:rFonts w:ascii="Times New Roman" w:hAnsi="Times New Roman" w:cs="Times New Roman"/>
          <w:sz w:val="24"/>
          <w:szCs w:val="24"/>
          <w:lang w:val="kk-KZ"/>
        </w:rPr>
        <w:t>–1997. –</w:t>
      </w:r>
      <w:r w:rsidRPr="00D662F2">
        <w:rPr>
          <w:rFonts w:ascii="Times New Roman" w:hAnsi="Times New Roman" w:cs="Times New Roman"/>
          <w:bCs/>
          <w:sz w:val="24"/>
          <w:szCs w:val="24"/>
        </w:rPr>
        <w:t xml:space="preserve"> Vol. </w:t>
      </w:r>
      <w:r w:rsidRPr="00D662F2">
        <w:rPr>
          <w:rFonts w:ascii="Times New Roman" w:hAnsi="Times New Roman" w:cs="Times New Roman"/>
          <w:sz w:val="24"/>
          <w:szCs w:val="24"/>
          <w:lang w:val="en-US"/>
        </w:rPr>
        <w:t>160</w:t>
      </w:r>
      <w:r w:rsidRPr="00D662F2">
        <w:rPr>
          <w:rFonts w:ascii="Times New Roman" w:hAnsi="Times New Roman" w:cs="Times New Roman"/>
          <w:sz w:val="24"/>
          <w:szCs w:val="24"/>
        </w:rPr>
        <w:t>.</w:t>
      </w:r>
      <w:r w:rsidRPr="00D662F2">
        <w:rPr>
          <w:rFonts w:ascii="Times New Roman" w:hAnsi="Times New Roman" w:cs="Times New Roman"/>
          <w:sz w:val="24"/>
          <w:szCs w:val="24"/>
          <w:lang w:val="kk-KZ"/>
        </w:rPr>
        <w:t>–</w:t>
      </w:r>
      <w:r w:rsidRPr="00D662F2">
        <w:rPr>
          <w:rFonts w:ascii="Times New Roman" w:hAnsi="Times New Roman" w:cs="Times New Roman"/>
          <w:sz w:val="24"/>
          <w:szCs w:val="24"/>
        </w:rPr>
        <w:t xml:space="preserve"> P. </w:t>
      </w:r>
      <w:r w:rsidRPr="00D662F2">
        <w:rPr>
          <w:rFonts w:ascii="Times New Roman" w:hAnsi="Times New Roman" w:cs="Times New Roman"/>
          <w:sz w:val="24"/>
          <w:szCs w:val="24"/>
          <w:lang w:val="en-US"/>
        </w:rPr>
        <w:t>712-716.</w:t>
      </w:r>
    </w:p>
    <w:p w:rsidR="002E2AF2" w:rsidRPr="00D662F2" w:rsidRDefault="002E2AF2" w:rsidP="002E2AF2">
      <w:pPr>
        <w:pStyle w:val="a5"/>
        <w:numPr>
          <w:ilvl w:val="0"/>
          <w:numId w:val="18"/>
        </w:numPr>
        <w:tabs>
          <w:tab w:val="left" w:pos="993"/>
          <w:tab w:val="left" w:pos="1134"/>
        </w:tabs>
        <w:spacing w:after="160" w:line="360" w:lineRule="auto"/>
        <w:ind w:left="0" w:firstLine="709"/>
        <w:jc w:val="both"/>
        <w:rPr>
          <w:rFonts w:ascii="Times New Roman" w:hAnsi="Times New Roman" w:cs="Times New Roman"/>
          <w:sz w:val="24"/>
          <w:szCs w:val="24"/>
          <w:lang w:val="en-US"/>
        </w:rPr>
      </w:pPr>
      <w:r w:rsidRPr="00D662F2">
        <w:rPr>
          <w:rFonts w:ascii="Times New Roman" w:hAnsi="Times New Roman" w:cs="Times New Roman"/>
          <w:sz w:val="24"/>
          <w:szCs w:val="24"/>
          <w:lang w:val="en-US"/>
        </w:rPr>
        <w:t>Chen Y., Williams R.T., Sibley W.A. Defect cluster centers in MgO // Phys. Rev</w:t>
      </w:r>
      <w:r w:rsidRPr="00D662F2">
        <w:rPr>
          <w:rFonts w:ascii="Times New Roman" w:hAnsi="Times New Roman" w:cs="Times New Roman"/>
          <w:sz w:val="24"/>
          <w:szCs w:val="24"/>
        </w:rPr>
        <w:t xml:space="preserve">. </w:t>
      </w:r>
      <w:r w:rsidRPr="00D662F2">
        <w:rPr>
          <w:rFonts w:ascii="Times New Roman" w:hAnsi="Times New Roman" w:cs="Times New Roman"/>
          <w:sz w:val="24"/>
          <w:szCs w:val="24"/>
          <w:lang w:val="kk-KZ"/>
        </w:rPr>
        <w:t>–</w:t>
      </w:r>
      <w:r w:rsidRPr="00D662F2">
        <w:rPr>
          <w:rFonts w:ascii="Times New Roman" w:hAnsi="Times New Roman" w:cs="Times New Roman"/>
          <w:sz w:val="24"/>
          <w:szCs w:val="24"/>
          <w:lang w:val="en-US"/>
        </w:rPr>
        <w:t xml:space="preserve"> 1969</w:t>
      </w:r>
      <w:r w:rsidRPr="00D662F2">
        <w:rPr>
          <w:rFonts w:ascii="Times New Roman" w:hAnsi="Times New Roman" w:cs="Times New Roman"/>
          <w:sz w:val="24"/>
          <w:szCs w:val="24"/>
        </w:rPr>
        <w:t xml:space="preserve">. </w:t>
      </w:r>
      <w:r w:rsidRPr="00D662F2">
        <w:rPr>
          <w:rFonts w:ascii="Times New Roman" w:hAnsi="Times New Roman" w:cs="Times New Roman"/>
          <w:sz w:val="24"/>
          <w:szCs w:val="24"/>
          <w:lang w:val="kk-KZ"/>
        </w:rPr>
        <w:t>–</w:t>
      </w:r>
      <w:r w:rsidRPr="00D662F2">
        <w:rPr>
          <w:rFonts w:ascii="Times New Roman" w:hAnsi="Times New Roman" w:cs="Times New Roman"/>
          <w:bCs/>
          <w:sz w:val="24"/>
          <w:szCs w:val="24"/>
        </w:rPr>
        <w:t xml:space="preserve"> Vol. 182. </w:t>
      </w:r>
      <w:r w:rsidRPr="00D662F2">
        <w:rPr>
          <w:rFonts w:ascii="Times New Roman" w:hAnsi="Times New Roman" w:cs="Times New Roman"/>
          <w:sz w:val="24"/>
          <w:szCs w:val="24"/>
          <w:lang w:val="kk-KZ"/>
        </w:rPr>
        <w:t>–</w:t>
      </w:r>
      <w:r w:rsidRPr="00D662F2">
        <w:rPr>
          <w:rFonts w:ascii="Times New Roman" w:hAnsi="Times New Roman" w:cs="Times New Roman"/>
          <w:sz w:val="24"/>
          <w:szCs w:val="24"/>
        </w:rPr>
        <w:t xml:space="preserve"> P. </w:t>
      </w:r>
      <w:r w:rsidRPr="00D662F2">
        <w:rPr>
          <w:rFonts w:ascii="Times New Roman" w:hAnsi="Times New Roman" w:cs="Times New Roman"/>
          <w:sz w:val="24"/>
          <w:szCs w:val="24"/>
          <w:lang w:val="en-US"/>
        </w:rPr>
        <w:t xml:space="preserve">960-964. </w:t>
      </w:r>
    </w:p>
    <w:p w:rsidR="002E2AF2" w:rsidRPr="00D662F2" w:rsidRDefault="002E2AF2" w:rsidP="002E2AF2">
      <w:pPr>
        <w:pStyle w:val="a5"/>
        <w:numPr>
          <w:ilvl w:val="0"/>
          <w:numId w:val="18"/>
        </w:numPr>
        <w:tabs>
          <w:tab w:val="left" w:pos="993"/>
          <w:tab w:val="left" w:pos="1134"/>
        </w:tabs>
        <w:spacing w:after="160" w:line="360" w:lineRule="auto"/>
        <w:ind w:left="0" w:firstLine="709"/>
        <w:jc w:val="both"/>
        <w:rPr>
          <w:rStyle w:val="databold"/>
          <w:rFonts w:ascii="Times New Roman" w:hAnsi="Times New Roman" w:cs="Times New Roman"/>
          <w:sz w:val="24"/>
          <w:szCs w:val="24"/>
          <w:lang w:val="en-US"/>
        </w:rPr>
      </w:pPr>
      <w:r w:rsidRPr="00D662F2">
        <w:rPr>
          <w:rStyle w:val="databold"/>
          <w:rFonts w:ascii="Times New Roman" w:hAnsi="Times New Roman" w:cs="Times New Roman"/>
          <w:sz w:val="24"/>
          <w:szCs w:val="24"/>
          <w:lang w:val="en-US"/>
        </w:rPr>
        <w:lastRenderedPageBreak/>
        <w:t>Kappers L.A., Kroes R.I., Hensley E.B. F</w:t>
      </w:r>
      <w:r w:rsidRPr="00D662F2">
        <w:rPr>
          <w:rStyle w:val="databold"/>
          <w:rFonts w:ascii="Times New Roman" w:hAnsi="Times New Roman" w:cs="Times New Roman"/>
          <w:sz w:val="24"/>
          <w:szCs w:val="24"/>
          <w:vertAlign w:val="superscript"/>
          <w:lang w:val="en-US"/>
        </w:rPr>
        <w:t>+</w:t>
      </w:r>
      <w:r w:rsidRPr="00D662F2">
        <w:rPr>
          <w:rStyle w:val="databold"/>
          <w:rFonts w:ascii="Times New Roman" w:hAnsi="Times New Roman" w:cs="Times New Roman"/>
          <w:sz w:val="24"/>
          <w:szCs w:val="24"/>
          <w:lang w:val="en-US"/>
        </w:rPr>
        <w:t xml:space="preserve"> and F’ centers in magnesium oxide // Phys. Rev. B</w:t>
      </w:r>
      <w:r w:rsidRPr="00D662F2">
        <w:rPr>
          <w:rStyle w:val="databold"/>
          <w:rFonts w:ascii="Times New Roman" w:hAnsi="Times New Roman" w:cs="Times New Roman"/>
          <w:sz w:val="24"/>
          <w:szCs w:val="24"/>
        </w:rPr>
        <w:t xml:space="preserve">. </w:t>
      </w:r>
      <w:r w:rsidRPr="00D662F2">
        <w:rPr>
          <w:rFonts w:ascii="Times New Roman" w:hAnsi="Times New Roman" w:cs="Times New Roman"/>
          <w:sz w:val="24"/>
          <w:szCs w:val="24"/>
          <w:lang w:val="kk-KZ"/>
        </w:rPr>
        <w:t>–1970. –</w:t>
      </w:r>
      <w:r w:rsidRPr="00D662F2">
        <w:rPr>
          <w:rFonts w:ascii="Times New Roman" w:hAnsi="Times New Roman" w:cs="Times New Roman"/>
          <w:bCs/>
          <w:sz w:val="24"/>
          <w:szCs w:val="24"/>
        </w:rPr>
        <w:t xml:space="preserve"> Vol.</w:t>
      </w:r>
      <w:r w:rsidRPr="00D662F2">
        <w:rPr>
          <w:rStyle w:val="databold"/>
          <w:rFonts w:ascii="Times New Roman" w:hAnsi="Times New Roman" w:cs="Times New Roman"/>
          <w:sz w:val="24"/>
          <w:szCs w:val="24"/>
          <w:lang w:val="en-US"/>
        </w:rPr>
        <w:t>1</w:t>
      </w:r>
      <w:r w:rsidRPr="00D662F2">
        <w:rPr>
          <w:rStyle w:val="databold"/>
          <w:rFonts w:ascii="Times New Roman" w:hAnsi="Times New Roman" w:cs="Times New Roman"/>
          <w:sz w:val="24"/>
          <w:szCs w:val="24"/>
        </w:rPr>
        <w:t xml:space="preserve">. </w:t>
      </w:r>
      <w:r w:rsidRPr="00D662F2">
        <w:rPr>
          <w:rFonts w:ascii="Times New Roman" w:hAnsi="Times New Roman" w:cs="Times New Roman"/>
          <w:sz w:val="24"/>
          <w:szCs w:val="24"/>
          <w:lang w:val="kk-KZ"/>
        </w:rPr>
        <w:t>–</w:t>
      </w:r>
      <w:r w:rsidRPr="00D662F2">
        <w:rPr>
          <w:rFonts w:ascii="Times New Roman" w:hAnsi="Times New Roman" w:cs="Times New Roman"/>
          <w:sz w:val="24"/>
          <w:szCs w:val="24"/>
        </w:rPr>
        <w:t xml:space="preserve"> P. </w:t>
      </w:r>
      <w:r w:rsidRPr="00D662F2">
        <w:rPr>
          <w:rStyle w:val="databold"/>
          <w:rFonts w:ascii="Times New Roman" w:hAnsi="Times New Roman" w:cs="Times New Roman"/>
          <w:sz w:val="24"/>
          <w:szCs w:val="24"/>
          <w:lang w:val="en-US"/>
        </w:rPr>
        <w:t xml:space="preserve">4151-4157. </w:t>
      </w:r>
    </w:p>
    <w:p w:rsidR="002E2AF2" w:rsidRPr="00D662F2" w:rsidRDefault="002E2AF2" w:rsidP="002E2AF2">
      <w:pPr>
        <w:pStyle w:val="a5"/>
        <w:numPr>
          <w:ilvl w:val="0"/>
          <w:numId w:val="18"/>
        </w:numPr>
        <w:tabs>
          <w:tab w:val="left" w:pos="993"/>
          <w:tab w:val="left" w:pos="1134"/>
        </w:tabs>
        <w:spacing w:after="160" w:line="360" w:lineRule="auto"/>
        <w:ind w:left="0" w:firstLine="709"/>
        <w:jc w:val="both"/>
        <w:rPr>
          <w:rStyle w:val="databold"/>
          <w:rFonts w:ascii="Times New Roman" w:hAnsi="Times New Roman" w:cs="Times New Roman"/>
          <w:sz w:val="24"/>
          <w:szCs w:val="24"/>
          <w:lang w:val="en-US"/>
        </w:rPr>
      </w:pPr>
      <w:r w:rsidRPr="00D662F2">
        <w:rPr>
          <w:rStyle w:val="databold"/>
          <w:rFonts w:ascii="Times New Roman" w:hAnsi="Times New Roman" w:cs="Times New Roman"/>
          <w:sz w:val="24"/>
          <w:szCs w:val="24"/>
          <w:lang w:val="en-US"/>
        </w:rPr>
        <w:t>Evans B.D., Comas J., Malmberg P.R. Coloration induced in MgO by Ne</w:t>
      </w:r>
      <w:r w:rsidRPr="00D662F2">
        <w:rPr>
          <w:rStyle w:val="databold"/>
          <w:rFonts w:ascii="Times New Roman" w:hAnsi="Times New Roman" w:cs="Times New Roman"/>
          <w:sz w:val="24"/>
          <w:szCs w:val="24"/>
          <w:vertAlign w:val="superscript"/>
          <w:lang w:val="en-US"/>
        </w:rPr>
        <w:t>+</w:t>
      </w:r>
      <w:r w:rsidRPr="00D662F2">
        <w:rPr>
          <w:rStyle w:val="databold"/>
          <w:rFonts w:ascii="Times New Roman" w:hAnsi="Times New Roman" w:cs="Times New Roman"/>
          <w:sz w:val="24"/>
          <w:szCs w:val="24"/>
          <w:lang w:val="en-US"/>
        </w:rPr>
        <w:t xml:space="preserve"> bombardment // Phys. Rev. B</w:t>
      </w:r>
      <w:r w:rsidRPr="00D662F2">
        <w:rPr>
          <w:rStyle w:val="databold"/>
          <w:rFonts w:ascii="Times New Roman" w:hAnsi="Times New Roman" w:cs="Times New Roman"/>
          <w:sz w:val="24"/>
          <w:szCs w:val="24"/>
        </w:rPr>
        <w:t xml:space="preserve">. </w:t>
      </w:r>
      <w:r w:rsidRPr="00D662F2">
        <w:rPr>
          <w:rFonts w:ascii="Times New Roman" w:hAnsi="Times New Roman" w:cs="Times New Roman"/>
          <w:sz w:val="24"/>
          <w:szCs w:val="24"/>
          <w:lang w:val="kk-KZ"/>
        </w:rPr>
        <w:t>–1972. –</w:t>
      </w:r>
      <w:r w:rsidRPr="00D662F2">
        <w:rPr>
          <w:rFonts w:ascii="Times New Roman" w:hAnsi="Times New Roman" w:cs="Times New Roman"/>
          <w:bCs/>
          <w:sz w:val="24"/>
          <w:szCs w:val="24"/>
        </w:rPr>
        <w:t xml:space="preserve"> Vol. </w:t>
      </w:r>
      <w:r w:rsidRPr="00D662F2">
        <w:rPr>
          <w:rStyle w:val="databold"/>
          <w:rFonts w:ascii="Times New Roman" w:hAnsi="Times New Roman" w:cs="Times New Roman"/>
          <w:sz w:val="24"/>
          <w:szCs w:val="24"/>
          <w:lang w:val="en-US"/>
        </w:rPr>
        <w:t>6</w:t>
      </w:r>
      <w:r w:rsidRPr="00D662F2">
        <w:rPr>
          <w:rStyle w:val="databold"/>
          <w:rFonts w:ascii="Times New Roman" w:hAnsi="Times New Roman" w:cs="Times New Roman"/>
          <w:sz w:val="24"/>
          <w:szCs w:val="24"/>
        </w:rPr>
        <w:t xml:space="preserve">. </w:t>
      </w:r>
      <w:r w:rsidRPr="00D662F2">
        <w:rPr>
          <w:rFonts w:ascii="Times New Roman" w:hAnsi="Times New Roman" w:cs="Times New Roman"/>
          <w:sz w:val="24"/>
          <w:szCs w:val="24"/>
          <w:lang w:val="kk-KZ"/>
        </w:rPr>
        <w:t>–</w:t>
      </w:r>
      <w:r w:rsidRPr="00D662F2">
        <w:rPr>
          <w:rFonts w:ascii="Times New Roman" w:hAnsi="Times New Roman" w:cs="Times New Roman"/>
          <w:sz w:val="24"/>
          <w:szCs w:val="24"/>
        </w:rPr>
        <w:t xml:space="preserve"> P. </w:t>
      </w:r>
      <w:r w:rsidRPr="00D662F2">
        <w:rPr>
          <w:rStyle w:val="databold"/>
          <w:rFonts w:ascii="Times New Roman" w:hAnsi="Times New Roman" w:cs="Times New Roman"/>
          <w:sz w:val="24"/>
          <w:szCs w:val="24"/>
          <w:lang w:val="en-US"/>
        </w:rPr>
        <w:t>2453-2462.</w:t>
      </w:r>
    </w:p>
    <w:p w:rsidR="002E2AF2" w:rsidRPr="00D662F2" w:rsidRDefault="002E2AF2" w:rsidP="002E2AF2">
      <w:pPr>
        <w:pStyle w:val="a5"/>
        <w:numPr>
          <w:ilvl w:val="0"/>
          <w:numId w:val="18"/>
        </w:numPr>
        <w:tabs>
          <w:tab w:val="left" w:pos="993"/>
          <w:tab w:val="left" w:pos="1134"/>
        </w:tabs>
        <w:spacing w:after="160" w:line="360" w:lineRule="auto"/>
        <w:ind w:left="0" w:firstLine="709"/>
        <w:jc w:val="both"/>
        <w:rPr>
          <w:rStyle w:val="databold"/>
          <w:rFonts w:ascii="Times New Roman" w:hAnsi="Times New Roman" w:cs="Times New Roman"/>
          <w:sz w:val="24"/>
          <w:szCs w:val="24"/>
          <w:lang w:val="en-US"/>
        </w:rPr>
      </w:pPr>
      <w:r w:rsidRPr="00D662F2">
        <w:rPr>
          <w:rStyle w:val="databold"/>
          <w:rFonts w:ascii="Times New Roman" w:hAnsi="Times New Roman" w:cs="Times New Roman"/>
          <w:sz w:val="24"/>
          <w:szCs w:val="24"/>
          <w:lang w:val="en-US"/>
        </w:rPr>
        <w:t>Evans B. Spectral study of Ne</w:t>
      </w:r>
      <w:r w:rsidRPr="00D662F2">
        <w:rPr>
          <w:rStyle w:val="databold"/>
          <w:rFonts w:ascii="Times New Roman" w:hAnsi="Times New Roman" w:cs="Times New Roman"/>
          <w:sz w:val="24"/>
          <w:szCs w:val="24"/>
          <w:vertAlign w:val="superscript"/>
          <w:lang w:val="en-US"/>
        </w:rPr>
        <w:t>+</w:t>
      </w:r>
      <w:r w:rsidRPr="00D662F2">
        <w:rPr>
          <w:rStyle w:val="databold"/>
          <w:rFonts w:ascii="Times New Roman" w:hAnsi="Times New Roman" w:cs="Times New Roman"/>
          <w:sz w:val="24"/>
          <w:szCs w:val="24"/>
          <w:lang w:val="en-US"/>
        </w:rPr>
        <w:t xml:space="preserve">-bombarded crystalline MgO // Phys. Rev. B. </w:t>
      </w:r>
      <w:r w:rsidRPr="00D662F2">
        <w:rPr>
          <w:rFonts w:ascii="Times New Roman" w:hAnsi="Times New Roman" w:cs="Times New Roman"/>
          <w:sz w:val="24"/>
          <w:szCs w:val="24"/>
          <w:lang w:val="kk-KZ"/>
        </w:rPr>
        <w:t>–</w:t>
      </w:r>
      <w:r w:rsidRPr="00D662F2">
        <w:rPr>
          <w:rStyle w:val="databold"/>
          <w:rFonts w:ascii="Times New Roman" w:hAnsi="Times New Roman" w:cs="Times New Roman"/>
          <w:sz w:val="24"/>
          <w:szCs w:val="24"/>
          <w:lang w:val="en-US"/>
        </w:rPr>
        <w:t>1974.</w:t>
      </w:r>
      <w:r w:rsidRPr="00D662F2">
        <w:rPr>
          <w:rFonts w:ascii="Times New Roman" w:hAnsi="Times New Roman" w:cs="Times New Roman"/>
          <w:sz w:val="24"/>
          <w:szCs w:val="24"/>
          <w:lang w:val="kk-KZ"/>
        </w:rPr>
        <w:t xml:space="preserve"> –</w:t>
      </w:r>
      <w:r w:rsidRPr="00D662F2">
        <w:rPr>
          <w:rFonts w:ascii="Times New Roman" w:hAnsi="Times New Roman" w:cs="Times New Roman"/>
          <w:bCs/>
          <w:sz w:val="24"/>
          <w:szCs w:val="24"/>
          <w:lang w:val="en-US"/>
        </w:rPr>
        <w:t xml:space="preserve"> Vol.</w:t>
      </w:r>
      <w:r w:rsidRPr="00D662F2">
        <w:rPr>
          <w:rStyle w:val="databold"/>
          <w:rFonts w:ascii="Times New Roman" w:hAnsi="Times New Roman" w:cs="Times New Roman"/>
          <w:sz w:val="24"/>
          <w:szCs w:val="24"/>
          <w:lang w:val="en-US"/>
        </w:rPr>
        <w:t xml:space="preserve"> 9. </w:t>
      </w:r>
      <w:r w:rsidRPr="00D662F2">
        <w:rPr>
          <w:rFonts w:ascii="Times New Roman" w:hAnsi="Times New Roman" w:cs="Times New Roman"/>
          <w:sz w:val="24"/>
          <w:szCs w:val="24"/>
          <w:lang w:val="kk-KZ"/>
        </w:rPr>
        <w:t>–</w:t>
      </w:r>
      <w:r w:rsidRPr="00D662F2">
        <w:rPr>
          <w:rFonts w:ascii="Times New Roman" w:hAnsi="Times New Roman" w:cs="Times New Roman"/>
          <w:sz w:val="24"/>
          <w:szCs w:val="24"/>
          <w:lang w:val="en-US"/>
        </w:rPr>
        <w:t xml:space="preserve"> P. </w:t>
      </w:r>
      <w:r w:rsidRPr="00D662F2">
        <w:rPr>
          <w:rStyle w:val="databold"/>
          <w:rFonts w:ascii="Times New Roman" w:hAnsi="Times New Roman" w:cs="Times New Roman"/>
          <w:sz w:val="24"/>
          <w:szCs w:val="24"/>
          <w:lang w:val="en-US"/>
        </w:rPr>
        <w:t>5222-5235.</w:t>
      </w:r>
    </w:p>
    <w:p w:rsidR="002E2AF2" w:rsidRPr="00D662F2" w:rsidRDefault="002E2AF2" w:rsidP="002E2AF2">
      <w:pPr>
        <w:pStyle w:val="a5"/>
        <w:numPr>
          <w:ilvl w:val="0"/>
          <w:numId w:val="18"/>
        </w:numPr>
        <w:tabs>
          <w:tab w:val="left" w:pos="993"/>
          <w:tab w:val="left" w:pos="1134"/>
        </w:tabs>
        <w:spacing w:after="160" w:line="360" w:lineRule="auto"/>
        <w:ind w:left="0" w:firstLine="709"/>
        <w:jc w:val="both"/>
        <w:rPr>
          <w:rStyle w:val="databold"/>
          <w:rFonts w:ascii="Times New Roman" w:hAnsi="Times New Roman" w:cs="Times New Roman"/>
          <w:sz w:val="24"/>
          <w:szCs w:val="24"/>
          <w:lang w:val="en-US"/>
        </w:rPr>
      </w:pPr>
      <w:r w:rsidRPr="00D662F2">
        <w:rPr>
          <w:rStyle w:val="databold"/>
          <w:rFonts w:ascii="Times New Roman" w:hAnsi="Times New Roman" w:cs="Times New Roman"/>
          <w:sz w:val="24"/>
          <w:szCs w:val="24"/>
          <w:lang w:val="en-US"/>
        </w:rPr>
        <w:t xml:space="preserve">Henderson B. Anion vacancy centers in alkaline earth oxides // CRC Crit. Rev. Solids State Mater. Sci. </w:t>
      </w:r>
      <w:r w:rsidRPr="00D662F2">
        <w:rPr>
          <w:rFonts w:ascii="Times New Roman" w:hAnsi="Times New Roman" w:cs="Times New Roman"/>
          <w:sz w:val="24"/>
          <w:szCs w:val="24"/>
          <w:lang w:val="kk-KZ"/>
        </w:rPr>
        <w:t>–1980. –</w:t>
      </w:r>
      <w:r w:rsidRPr="00D662F2">
        <w:rPr>
          <w:rFonts w:ascii="Times New Roman" w:hAnsi="Times New Roman" w:cs="Times New Roman"/>
          <w:bCs/>
          <w:sz w:val="24"/>
          <w:szCs w:val="24"/>
          <w:lang w:val="en-US"/>
        </w:rPr>
        <w:t xml:space="preserve"> Vol.</w:t>
      </w:r>
      <w:r w:rsidRPr="00D662F2">
        <w:rPr>
          <w:rStyle w:val="databold"/>
          <w:rFonts w:ascii="Times New Roman" w:hAnsi="Times New Roman" w:cs="Times New Roman"/>
          <w:sz w:val="24"/>
          <w:szCs w:val="24"/>
          <w:lang w:val="en-US"/>
        </w:rPr>
        <w:t xml:space="preserve"> 9. </w:t>
      </w:r>
      <w:r w:rsidRPr="00D662F2">
        <w:rPr>
          <w:rFonts w:ascii="Times New Roman" w:hAnsi="Times New Roman" w:cs="Times New Roman"/>
          <w:sz w:val="24"/>
          <w:szCs w:val="24"/>
          <w:lang w:val="kk-KZ"/>
        </w:rPr>
        <w:t>–</w:t>
      </w:r>
      <w:r w:rsidRPr="00D662F2">
        <w:rPr>
          <w:rFonts w:ascii="Times New Roman" w:hAnsi="Times New Roman" w:cs="Times New Roman"/>
          <w:sz w:val="24"/>
          <w:szCs w:val="24"/>
          <w:lang w:val="en-US"/>
        </w:rPr>
        <w:t xml:space="preserve"> P. </w:t>
      </w:r>
      <w:r w:rsidRPr="00D662F2">
        <w:rPr>
          <w:rStyle w:val="databold"/>
          <w:rFonts w:ascii="Times New Roman" w:hAnsi="Times New Roman" w:cs="Times New Roman"/>
          <w:sz w:val="24"/>
          <w:szCs w:val="24"/>
          <w:lang w:val="en-US"/>
        </w:rPr>
        <w:t>1-60.</w:t>
      </w:r>
    </w:p>
    <w:p w:rsidR="00C83C23" w:rsidRPr="00C83C23" w:rsidRDefault="002E2AF2" w:rsidP="00C83C23">
      <w:pPr>
        <w:pStyle w:val="a5"/>
        <w:numPr>
          <w:ilvl w:val="0"/>
          <w:numId w:val="18"/>
        </w:numPr>
        <w:tabs>
          <w:tab w:val="left" w:pos="993"/>
          <w:tab w:val="left" w:pos="1134"/>
        </w:tabs>
        <w:spacing w:after="160" w:line="360" w:lineRule="auto"/>
        <w:ind w:left="0" w:firstLine="709"/>
        <w:jc w:val="both"/>
        <w:rPr>
          <w:rStyle w:val="databold"/>
          <w:rFonts w:ascii="Times New Roman" w:hAnsi="Times New Roman" w:cs="Times New Roman"/>
          <w:sz w:val="24"/>
          <w:szCs w:val="24"/>
          <w:lang w:val="en-US"/>
        </w:rPr>
      </w:pPr>
      <w:r w:rsidRPr="00D662F2">
        <w:rPr>
          <w:rStyle w:val="databold"/>
          <w:rFonts w:ascii="Times New Roman" w:hAnsi="Times New Roman" w:cs="Times New Roman"/>
          <w:sz w:val="24"/>
          <w:szCs w:val="24"/>
          <w:lang w:val="en-US"/>
        </w:rPr>
        <w:t>Gonzalez R., Chen Y., Sebek R., Williams G., Williams R., Gellermann W. Properties of the 800-nm luminescence band in neutron-irradiated magnesium oxide crystals // Phys. Rev. B</w:t>
      </w:r>
      <w:r w:rsidRPr="00D662F2">
        <w:rPr>
          <w:rStyle w:val="databold"/>
          <w:rFonts w:ascii="Times New Roman" w:hAnsi="Times New Roman" w:cs="Times New Roman"/>
          <w:sz w:val="24"/>
          <w:szCs w:val="24"/>
        </w:rPr>
        <w:t xml:space="preserve">. </w:t>
      </w:r>
      <w:r w:rsidRPr="00D662F2">
        <w:rPr>
          <w:rFonts w:ascii="Times New Roman" w:hAnsi="Times New Roman" w:cs="Times New Roman"/>
          <w:sz w:val="24"/>
          <w:szCs w:val="24"/>
          <w:lang w:val="kk-KZ"/>
        </w:rPr>
        <w:t>–</w:t>
      </w:r>
      <w:r w:rsidRPr="00D662F2">
        <w:rPr>
          <w:rStyle w:val="databold"/>
          <w:rFonts w:ascii="Times New Roman" w:hAnsi="Times New Roman" w:cs="Times New Roman"/>
          <w:sz w:val="24"/>
          <w:szCs w:val="24"/>
          <w:lang w:val="en-US"/>
        </w:rPr>
        <w:t>1991</w:t>
      </w:r>
      <w:r w:rsidRPr="00D662F2">
        <w:rPr>
          <w:rStyle w:val="databold"/>
          <w:rFonts w:ascii="Times New Roman" w:hAnsi="Times New Roman" w:cs="Times New Roman"/>
          <w:sz w:val="24"/>
          <w:szCs w:val="24"/>
        </w:rPr>
        <w:t xml:space="preserve">. </w:t>
      </w:r>
      <w:r w:rsidRPr="00D662F2">
        <w:rPr>
          <w:rFonts w:ascii="Times New Roman" w:hAnsi="Times New Roman" w:cs="Times New Roman"/>
          <w:sz w:val="24"/>
          <w:szCs w:val="24"/>
          <w:lang w:val="kk-KZ"/>
        </w:rPr>
        <w:t>–</w:t>
      </w:r>
      <w:r w:rsidRPr="00D662F2">
        <w:rPr>
          <w:rFonts w:ascii="Times New Roman" w:hAnsi="Times New Roman" w:cs="Times New Roman"/>
          <w:bCs/>
          <w:sz w:val="24"/>
          <w:szCs w:val="24"/>
          <w:lang w:val="en-US"/>
        </w:rPr>
        <w:t xml:space="preserve"> Vol.</w:t>
      </w:r>
      <w:r w:rsidRPr="00D662F2">
        <w:rPr>
          <w:rStyle w:val="databold"/>
          <w:rFonts w:ascii="Times New Roman" w:hAnsi="Times New Roman" w:cs="Times New Roman"/>
          <w:sz w:val="24"/>
          <w:szCs w:val="24"/>
        </w:rPr>
        <w:t xml:space="preserve">43. </w:t>
      </w:r>
      <w:r w:rsidRPr="00D662F2">
        <w:rPr>
          <w:rFonts w:ascii="Times New Roman" w:hAnsi="Times New Roman" w:cs="Times New Roman"/>
          <w:sz w:val="24"/>
          <w:szCs w:val="24"/>
          <w:lang w:val="kk-KZ"/>
        </w:rPr>
        <w:t>–</w:t>
      </w:r>
      <w:r w:rsidRPr="00D662F2">
        <w:rPr>
          <w:rFonts w:ascii="Times New Roman" w:hAnsi="Times New Roman" w:cs="Times New Roman"/>
          <w:sz w:val="24"/>
          <w:szCs w:val="24"/>
          <w:lang w:val="en-US"/>
        </w:rPr>
        <w:t xml:space="preserve"> P. </w:t>
      </w:r>
      <w:r w:rsidRPr="00D662F2">
        <w:rPr>
          <w:rStyle w:val="databold"/>
          <w:rFonts w:ascii="Times New Roman" w:hAnsi="Times New Roman" w:cs="Times New Roman"/>
          <w:sz w:val="24"/>
          <w:szCs w:val="24"/>
          <w:lang w:val="en-US"/>
        </w:rPr>
        <w:t xml:space="preserve">5228-5233. </w:t>
      </w:r>
    </w:p>
    <w:p w:rsidR="00C83C23" w:rsidRPr="00C83C23" w:rsidRDefault="00C83C23" w:rsidP="00C83C23">
      <w:pPr>
        <w:pStyle w:val="a5"/>
        <w:numPr>
          <w:ilvl w:val="0"/>
          <w:numId w:val="18"/>
        </w:numPr>
        <w:tabs>
          <w:tab w:val="left" w:pos="993"/>
          <w:tab w:val="left" w:pos="1134"/>
        </w:tabs>
        <w:spacing w:after="160" w:line="360" w:lineRule="auto"/>
        <w:ind w:left="0" w:firstLine="709"/>
        <w:jc w:val="both"/>
        <w:rPr>
          <w:rStyle w:val="databold"/>
          <w:rFonts w:ascii="Times New Roman" w:hAnsi="Times New Roman" w:cs="Times New Roman"/>
          <w:sz w:val="24"/>
          <w:szCs w:val="24"/>
          <w:lang w:val="en-US"/>
        </w:rPr>
      </w:pPr>
      <w:r w:rsidRPr="00C83C23">
        <w:rPr>
          <w:rStyle w:val="databold"/>
          <w:rFonts w:ascii="Times New Roman" w:hAnsi="Times New Roman" w:cs="Times New Roman"/>
          <w:sz w:val="24"/>
          <w:szCs w:val="24"/>
          <w:lang w:val="en-US"/>
        </w:rPr>
        <w:t xml:space="preserve">Gonzalez </w:t>
      </w:r>
      <w:r>
        <w:rPr>
          <w:rStyle w:val="databold"/>
          <w:rFonts w:ascii="Times New Roman" w:hAnsi="Times New Roman" w:cs="Times New Roman"/>
          <w:sz w:val="24"/>
          <w:szCs w:val="24"/>
          <w:lang w:val="en-US"/>
        </w:rPr>
        <w:t>R.</w:t>
      </w:r>
      <w:r w:rsidRPr="00C83C23">
        <w:rPr>
          <w:rStyle w:val="databold"/>
          <w:rFonts w:ascii="Times New Roman" w:hAnsi="Times New Roman" w:cs="Times New Roman"/>
          <w:sz w:val="24"/>
          <w:szCs w:val="24"/>
          <w:lang w:val="en-US"/>
        </w:rPr>
        <w:t>, Chen Y., Sebek R.M., Williams G.P.</w:t>
      </w:r>
      <w:r>
        <w:rPr>
          <w:rStyle w:val="databold"/>
          <w:rFonts w:ascii="Times New Roman" w:hAnsi="Times New Roman" w:cs="Times New Roman"/>
          <w:sz w:val="24"/>
          <w:szCs w:val="24"/>
          <w:lang w:val="en-US"/>
        </w:rPr>
        <w:t xml:space="preserve">, </w:t>
      </w:r>
      <w:r w:rsidRPr="00C83C23">
        <w:rPr>
          <w:rStyle w:val="databold"/>
          <w:rFonts w:ascii="Times New Roman" w:hAnsi="Times New Roman" w:cs="Times New Roman"/>
          <w:sz w:val="24"/>
          <w:szCs w:val="24"/>
          <w:lang w:val="en-US"/>
        </w:rPr>
        <w:t>Williams R.T., Gellermann W. Properties of the 800-nm luminescence band in neutron-irra</w:t>
      </w:r>
      <w:r w:rsidR="00E66379">
        <w:rPr>
          <w:rStyle w:val="databold"/>
          <w:rFonts w:ascii="Times New Roman" w:hAnsi="Times New Roman" w:cs="Times New Roman"/>
          <w:sz w:val="24"/>
          <w:szCs w:val="24"/>
          <w:lang w:val="en-US"/>
        </w:rPr>
        <w:t>diated magnesium oxide crystals</w:t>
      </w:r>
      <w:r w:rsidR="00E66379" w:rsidRPr="00E66379">
        <w:rPr>
          <w:rStyle w:val="databold"/>
          <w:rFonts w:ascii="Times New Roman" w:hAnsi="Times New Roman" w:cs="Times New Roman"/>
          <w:sz w:val="24"/>
          <w:szCs w:val="24"/>
          <w:lang w:val="en-US"/>
        </w:rPr>
        <w:t xml:space="preserve"> //</w:t>
      </w:r>
      <w:r w:rsidRPr="00C83C23">
        <w:rPr>
          <w:rStyle w:val="databold"/>
          <w:rFonts w:ascii="Times New Roman" w:hAnsi="Times New Roman" w:cs="Times New Roman"/>
          <w:sz w:val="24"/>
          <w:szCs w:val="24"/>
          <w:lang w:val="en-US"/>
        </w:rPr>
        <w:t xml:space="preserve"> Phys. Rev. B</w:t>
      </w:r>
      <w:r w:rsidRPr="00E66379">
        <w:rPr>
          <w:rStyle w:val="databold"/>
          <w:rFonts w:ascii="Times New Roman" w:hAnsi="Times New Roman" w:cs="Times New Roman"/>
          <w:sz w:val="24"/>
          <w:szCs w:val="24"/>
          <w:lang w:val="en-US"/>
        </w:rPr>
        <w:t xml:space="preserve">. </w:t>
      </w:r>
      <w:r w:rsidRPr="00D662F2">
        <w:rPr>
          <w:rFonts w:ascii="Times New Roman" w:hAnsi="Times New Roman" w:cs="Times New Roman"/>
          <w:sz w:val="24"/>
          <w:szCs w:val="24"/>
          <w:lang w:val="kk-KZ"/>
        </w:rPr>
        <w:t>–</w:t>
      </w:r>
      <w:r>
        <w:rPr>
          <w:rFonts w:ascii="Times New Roman" w:hAnsi="Times New Roman" w:cs="Times New Roman"/>
          <w:sz w:val="24"/>
          <w:szCs w:val="24"/>
          <w:lang w:val="kk-KZ"/>
        </w:rPr>
        <w:t xml:space="preserve">1991. </w:t>
      </w:r>
      <w:r w:rsidRPr="00D662F2">
        <w:rPr>
          <w:rFonts w:ascii="Times New Roman" w:hAnsi="Times New Roman" w:cs="Times New Roman"/>
          <w:sz w:val="24"/>
          <w:szCs w:val="24"/>
          <w:lang w:val="kk-KZ"/>
        </w:rPr>
        <w:t>–</w:t>
      </w:r>
      <w:r w:rsidRPr="00D662F2">
        <w:rPr>
          <w:rFonts w:ascii="Times New Roman" w:hAnsi="Times New Roman" w:cs="Times New Roman"/>
          <w:bCs/>
          <w:sz w:val="24"/>
          <w:szCs w:val="24"/>
          <w:lang w:val="en-US"/>
        </w:rPr>
        <w:t xml:space="preserve"> Vol.</w:t>
      </w:r>
      <w:r>
        <w:rPr>
          <w:rStyle w:val="databold"/>
          <w:rFonts w:ascii="Times New Roman" w:hAnsi="Times New Roman" w:cs="Times New Roman"/>
          <w:sz w:val="24"/>
          <w:szCs w:val="24"/>
          <w:lang w:val="en-US"/>
        </w:rPr>
        <w:t xml:space="preserve"> 43</w:t>
      </w:r>
      <w:r w:rsidRPr="00E66379">
        <w:rPr>
          <w:rStyle w:val="databold"/>
          <w:rFonts w:ascii="Times New Roman" w:hAnsi="Times New Roman" w:cs="Times New Roman"/>
          <w:sz w:val="24"/>
          <w:szCs w:val="24"/>
          <w:lang w:val="en-US"/>
        </w:rPr>
        <w:t xml:space="preserve">. </w:t>
      </w:r>
      <w:r w:rsidRPr="00D662F2">
        <w:rPr>
          <w:rFonts w:ascii="Times New Roman" w:hAnsi="Times New Roman" w:cs="Times New Roman"/>
          <w:sz w:val="24"/>
          <w:szCs w:val="24"/>
          <w:lang w:val="kk-KZ"/>
        </w:rPr>
        <w:t>–</w:t>
      </w:r>
      <w:r w:rsidRPr="00D662F2">
        <w:rPr>
          <w:rFonts w:ascii="Times New Roman" w:hAnsi="Times New Roman" w:cs="Times New Roman"/>
          <w:sz w:val="24"/>
          <w:szCs w:val="24"/>
          <w:lang w:val="en-US"/>
        </w:rPr>
        <w:t xml:space="preserve"> P. </w:t>
      </w:r>
      <w:r w:rsidRPr="00C83C23">
        <w:rPr>
          <w:rStyle w:val="databold"/>
          <w:rFonts w:ascii="Times New Roman" w:hAnsi="Times New Roman" w:cs="Times New Roman"/>
          <w:sz w:val="24"/>
          <w:szCs w:val="24"/>
          <w:lang w:val="en-US"/>
        </w:rPr>
        <w:t xml:space="preserve">5228-5233. </w:t>
      </w:r>
    </w:p>
    <w:p w:rsidR="00E66379" w:rsidRPr="00E66379" w:rsidRDefault="00C83C23" w:rsidP="00E66379">
      <w:pPr>
        <w:pStyle w:val="a5"/>
        <w:numPr>
          <w:ilvl w:val="0"/>
          <w:numId w:val="18"/>
        </w:numPr>
        <w:tabs>
          <w:tab w:val="left" w:pos="993"/>
          <w:tab w:val="left" w:pos="1134"/>
        </w:tabs>
        <w:spacing w:after="160" w:line="360" w:lineRule="auto"/>
        <w:ind w:left="0" w:firstLine="709"/>
        <w:jc w:val="both"/>
        <w:rPr>
          <w:rFonts w:ascii="Times New Roman" w:hAnsi="Times New Roman" w:cs="Times New Roman"/>
          <w:sz w:val="24"/>
          <w:szCs w:val="24"/>
          <w:lang w:val="en-US"/>
        </w:rPr>
      </w:pPr>
      <w:r w:rsidRPr="00C83C23">
        <w:rPr>
          <w:rFonts w:ascii="Times New Roman" w:hAnsi="Times New Roman" w:cs="Times New Roman"/>
          <w:color w:val="000000"/>
          <w:sz w:val="24"/>
          <w:szCs w:val="24"/>
          <w:lang w:val="en-US"/>
        </w:rPr>
        <w:t>Schwartz K.,Volkov A.E., Sorokin M.V., Trautmann C., Voss K.-O., Neumann R., Lang M. Effect of electronic energy loss and irradiation temperature on color-center creation in LiF and NaCl crystals irradiated with swift heavy ions // Phys. Rev. B. – 2008. – V</w:t>
      </w:r>
      <w:r w:rsidR="00277C48">
        <w:rPr>
          <w:rFonts w:ascii="Times New Roman" w:hAnsi="Times New Roman" w:cs="Times New Roman"/>
          <w:color w:val="000000"/>
          <w:sz w:val="24"/>
          <w:szCs w:val="24"/>
          <w:lang w:val="en-US"/>
        </w:rPr>
        <w:t>ol</w:t>
      </w:r>
      <w:r w:rsidRPr="00C83C23">
        <w:rPr>
          <w:rFonts w:ascii="Times New Roman" w:hAnsi="Times New Roman" w:cs="Times New Roman"/>
          <w:color w:val="000000"/>
          <w:sz w:val="24"/>
          <w:szCs w:val="24"/>
          <w:lang w:val="en-US"/>
        </w:rPr>
        <w:t>.78. – P. 024120.1</w:t>
      </w:r>
      <w:r w:rsidR="00277C48">
        <w:rPr>
          <w:rFonts w:ascii="Times New Roman" w:hAnsi="Times New Roman" w:cs="Times New Roman"/>
          <w:color w:val="000000"/>
          <w:sz w:val="24"/>
          <w:szCs w:val="24"/>
          <w:lang w:val="en-US"/>
        </w:rPr>
        <w:t>-</w:t>
      </w:r>
      <w:r w:rsidRPr="00C83C23">
        <w:rPr>
          <w:rFonts w:ascii="Times New Roman" w:hAnsi="Times New Roman" w:cs="Times New Roman"/>
          <w:color w:val="000000"/>
          <w:sz w:val="24"/>
          <w:szCs w:val="24"/>
          <w:lang w:val="en-US"/>
        </w:rPr>
        <w:t xml:space="preserve">10. </w:t>
      </w:r>
    </w:p>
    <w:p w:rsidR="00E66379" w:rsidRPr="00E66379" w:rsidRDefault="00C83C23" w:rsidP="00E66379">
      <w:pPr>
        <w:pStyle w:val="a5"/>
        <w:numPr>
          <w:ilvl w:val="0"/>
          <w:numId w:val="18"/>
        </w:numPr>
        <w:tabs>
          <w:tab w:val="left" w:pos="993"/>
          <w:tab w:val="left" w:pos="1134"/>
        </w:tabs>
        <w:spacing w:after="160" w:line="360" w:lineRule="auto"/>
        <w:ind w:left="0" w:firstLine="709"/>
        <w:jc w:val="both"/>
        <w:rPr>
          <w:rFonts w:ascii="Times New Roman" w:hAnsi="Times New Roman" w:cs="Times New Roman"/>
          <w:sz w:val="24"/>
          <w:szCs w:val="24"/>
          <w:lang w:val="en-US"/>
        </w:rPr>
      </w:pPr>
      <w:r w:rsidRPr="00E66379">
        <w:rPr>
          <w:rFonts w:ascii="Times New Roman" w:hAnsi="Times New Roman" w:cs="Times New Roman"/>
          <w:sz w:val="24"/>
          <w:szCs w:val="24"/>
          <w:lang w:val="en-US"/>
        </w:rPr>
        <w:t>Lushchik Ch. B., Lushchik Ch. A. Decay of Electronic Excitations with Defect Formation in Solids. – Moscow: Nauka, 1989. – P. 12.</w:t>
      </w:r>
    </w:p>
    <w:p w:rsidR="00C83C23" w:rsidRPr="00E66379" w:rsidRDefault="00C83C23" w:rsidP="00E66379">
      <w:pPr>
        <w:pStyle w:val="a5"/>
        <w:numPr>
          <w:ilvl w:val="0"/>
          <w:numId w:val="18"/>
        </w:numPr>
        <w:tabs>
          <w:tab w:val="left" w:pos="993"/>
          <w:tab w:val="left" w:pos="1134"/>
        </w:tabs>
        <w:spacing w:after="160" w:line="360" w:lineRule="auto"/>
        <w:ind w:left="0" w:firstLine="709"/>
        <w:jc w:val="both"/>
        <w:rPr>
          <w:rStyle w:val="databold"/>
          <w:rFonts w:ascii="Times New Roman" w:hAnsi="Times New Roman" w:cs="Times New Roman"/>
          <w:sz w:val="24"/>
          <w:szCs w:val="24"/>
          <w:lang w:val="en-US"/>
        </w:rPr>
      </w:pPr>
      <w:r w:rsidRPr="00E66379">
        <w:rPr>
          <w:rFonts w:ascii="Times New Roman" w:eastAsia="CharisSIL" w:hAnsi="Times New Roman" w:cs="Times New Roman"/>
          <w:sz w:val="24"/>
          <w:szCs w:val="24"/>
          <w:lang w:val="en-US"/>
        </w:rPr>
        <w:t xml:space="preserve">Lushchik A., Dolgov S., Feldbach E., Pareja R., Popov A.I., </w:t>
      </w:r>
      <w:r w:rsidRPr="00E66379">
        <w:rPr>
          <w:rFonts w:ascii="Times New Roman" w:hAnsi="Times New Roman" w:cs="Times New Roman"/>
          <w:sz w:val="24"/>
          <w:szCs w:val="24"/>
          <w:lang w:val="en-US"/>
        </w:rPr>
        <w:t xml:space="preserve">Shablonin E., </w:t>
      </w:r>
      <w:r w:rsidRPr="00E66379">
        <w:rPr>
          <w:rFonts w:ascii="Times New Roman" w:eastAsia="CharisSIL" w:hAnsi="Times New Roman" w:cs="Times New Roman"/>
          <w:sz w:val="24"/>
          <w:szCs w:val="24"/>
          <w:lang w:val="en-US"/>
        </w:rPr>
        <w:t>Seeman V. Creation and thermal annealing of structural defects in neutron-irradiated MgAl</w:t>
      </w:r>
      <w:r w:rsidRPr="00E66379">
        <w:rPr>
          <w:rFonts w:ascii="Times New Roman" w:eastAsia="CharisSIL" w:hAnsi="Times New Roman" w:cs="Times New Roman"/>
          <w:sz w:val="24"/>
          <w:szCs w:val="24"/>
          <w:vertAlign w:val="subscript"/>
          <w:lang w:val="en-US"/>
        </w:rPr>
        <w:t>2</w:t>
      </w:r>
      <w:r w:rsidRPr="00E66379">
        <w:rPr>
          <w:rFonts w:ascii="Times New Roman" w:eastAsia="CharisSIL" w:hAnsi="Times New Roman" w:cs="Times New Roman"/>
          <w:sz w:val="24"/>
          <w:szCs w:val="24"/>
          <w:lang w:val="en-US"/>
        </w:rPr>
        <w:t>O</w:t>
      </w:r>
      <w:r w:rsidRPr="00E66379">
        <w:rPr>
          <w:rFonts w:ascii="Times New Roman" w:eastAsia="CharisSIL" w:hAnsi="Times New Roman" w:cs="Times New Roman"/>
          <w:sz w:val="24"/>
          <w:szCs w:val="24"/>
          <w:vertAlign w:val="subscript"/>
          <w:lang w:val="en-US"/>
        </w:rPr>
        <w:t>4</w:t>
      </w:r>
      <w:r w:rsidRPr="00E66379">
        <w:rPr>
          <w:rFonts w:ascii="Times New Roman" w:eastAsia="CharisSIL" w:hAnsi="Times New Roman" w:cs="Times New Roman"/>
          <w:sz w:val="24"/>
          <w:szCs w:val="24"/>
          <w:lang w:val="en-US"/>
        </w:rPr>
        <w:t xml:space="preserve"> single crystals // Nucl. Instr. Meth. B. </w:t>
      </w:r>
      <w:r w:rsidRPr="00E66379">
        <w:rPr>
          <w:rFonts w:ascii="Times New Roman" w:hAnsi="Times New Roman" w:cs="Times New Roman"/>
          <w:sz w:val="24"/>
          <w:szCs w:val="24"/>
          <w:lang w:val="en-US"/>
        </w:rPr>
        <w:t xml:space="preserve">– 2018. – V. 435. – P. </w:t>
      </w:r>
      <w:r w:rsidRPr="00E66379">
        <w:rPr>
          <w:rFonts w:ascii="Times New Roman" w:eastAsia="CharisSIL" w:hAnsi="Times New Roman" w:cs="Times New Roman"/>
          <w:sz w:val="24"/>
          <w:szCs w:val="24"/>
          <w:lang w:val="en-US"/>
        </w:rPr>
        <w:t>31–37.</w:t>
      </w:r>
    </w:p>
    <w:p w:rsidR="002E2AF2" w:rsidRDefault="002E2AF2" w:rsidP="002E2AF2">
      <w:pPr>
        <w:spacing w:line="360" w:lineRule="auto"/>
        <w:jc w:val="center"/>
        <w:rPr>
          <w:rFonts w:ascii="Times New Roman" w:eastAsia="Times New Roman" w:hAnsi="Times New Roman" w:cs="Times New Roman"/>
          <w:sz w:val="28"/>
          <w:szCs w:val="28"/>
          <w:lang w:val="kk-KZ"/>
        </w:rPr>
      </w:pPr>
    </w:p>
    <w:p w:rsidR="002E2AF2" w:rsidRDefault="002E2AF2" w:rsidP="000C7340">
      <w:pPr>
        <w:spacing w:line="360" w:lineRule="auto"/>
        <w:jc w:val="center"/>
        <w:rPr>
          <w:rFonts w:ascii="Times New Roman" w:eastAsia="Times New Roman" w:hAnsi="Times New Roman" w:cs="Times New Roman"/>
          <w:sz w:val="28"/>
          <w:szCs w:val="28"/>
        </w:rPr>
      </w:pPr>
    </w:p>
    <w:p w:rsidR="00F85E5A" w:rsidRDefault="00F85E5A" w:rsidP="000C7340">
      <w:pPr>
        <w:spacing w:line="360" w:lineRule="auto"/>
        <w:jc w:val="center"/>
        <w:rPr>
          <w:rFonts w:ascii="Times New Roman" w:eastAsia="Times New Roman" w:hAnsi="Times New Roman" w:cs="Times New Roman"/>
          <w:sz w:val="28"/>
          <w:szCs w:val="28"/>
        </w:rPr>
      </w:pPr>
    </w:p>
    <w:p w:rsidR="00F85E5A" w:rsidRDefault="00F85E5A" w:rsidP="000C7340">
      <w:pPr>
        <w:spacing w:line="360" w:lineRule="auto"/>
        <w:jc w:val="center"/>
        <w:rPr>
          <w:rFonts w:ascii="Times New Roman" w:eastAsia="Times New Roman" w:hAnsi="Times New Roman" w:cs="Times New Roman"/>
          <w:sz w:val="28"/>
          <w:szCs w:val="28"/>
        </w:rPr>
      </w:pPr>
    </w:p>
    <w:p w:rsidR="00F85E5A" w:rsidRDefault="00F85E5A" w:rsidP="000C7340">
      <w:pPr>
        <w:spacing w:line="360" w:lineRule="auto"/>
        <w:jc w:val="center"/>
        <w:rPr>
          <w:rFonts w:ascii="Times New Roman" w:eastAsia="Times New Roman" w:hAnsi="Times New Roman" w:cs="Times New Roman"/>
          <w:sz w:val="28"/>
          <w:szCs w:val="28"/>
        </w:rPr>
      </w:pPr>
    </w:p>
    <w:p w:rsidR="00F85E5A" w:rsidRDefault="00F85E5A" w:rsidP="000C7340">
      <w:pPr>
        <w:spacing w:line="360" w:lineRule="auto"/>
        <w:jc w:val="center"/>
        <w:rPr>
          <w:rFonts w:ascii="Times New Roman" w:eastAsia="Times New Roman" w:hAnsi="Times New Roman" w:cs="Times New Roman"/>
          <w:sz w:val="28"/>
          <w:szCs w:val="28"/>
        </w:rPr>
      </w:pPr>
    </w:p>
    <w:p w:rsidR="00F85E5A" w:rsidRDefault="00F85E5A" w:rsidP="000C7340">
      <w:pPr>
        <w:spacing w:line="360" w:lineRule="auto"/>
        <w:jc w:val="center"/>
        <w:rPr>
          <w:rFonts w:ascii="Times New Roman" w:eastAsia="Times New Roman" w:hAnsi="Times New Roman" w:cs="Times New Roman"/>
          <w:sz w:val="28"/>
          <w:szCs w:val="28"/>
        </w:rPr>
      </w:pPr>
    </w:p>
    <w:p w:rsidR="00F85E5A" w:rsidRDefault="00F85E5A" w:rsidP="00DE69D7">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lastRenderedPageBreak/>
        <w:t>ПРИЛОЖЕНИЕ А</w:t>
      </w:r>
    </w:p>
    <w:p w:rsidR="00F85E5A" w:rsidRDefault="00235627" w:rsidP="00F85E5A">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5438775" cy="79273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8775" cy="7927340"/>
                    </a:xfrm>
                    <a:prstGeom prst="rect">
                      <a:avLst/>
                    </a:prstGeom>
                    <a:noFill/>
                    <a:ln>
                      <a:noFill/>
                    </a:ln>
                  </pic:spPr>
                </pic:pic>
              </a:graphicData>
            </a:graphic>
          </wp:inline>
        </w:drawing>
      </w:r>
    </w:p>
    <w:p w:rsidR="00F85E5A" w:rsidRDefault="00F85E5A" w:rsidP="00F85E5A">
      <w:pPr>
        <w:spacing w:after="0" w:line="360" w:lineRule="auto"/>
        <w:jc w:val="center"/>
        <w:rPr>
          <w:rFonts w:ascii="Times New Roman" w:eastAsia="Calibri" w:hAnsi="Times New Roman" w:cs="Times New Roman"/>
          <w:sz w:val="28"/>
          <w:szCs w:val="28"/>
        </w:rPr>
      </w:pPr>
    </w:p>
    <w:p w:rsidR="00F85E5A" w:rsidRDefault="00F85E5A" w:rsidP="00F85E5A">
      <w:pPr>
        <w:spacing w:after="0" w:line="360" w:lineRule="auto"/>
        <w:jc w:val="center"/>
        <w:rPr>
          <w:rFonts w:ascii="Times New Roman" w:eastAsia="Calibri" w:hAnsi="Times New Roman" w:cs="Times New Roman"/>
          <w:sz w:val="28"/>
          <w:szCs w:val="28"/>
        </w:rPr>
      </w:pPr>
    </w:p>
    <w:p w:rsidR="00F85E5A" w:rsidRDefault="00F85E5A" w:rsidP="00F85E5A">
      <w:pPr>
        <w:spacing w:after="0" w:line="360" w:lineRule="auto"/>
        <w:jc w:val="center"/>
        <w:rPr>
          <w:rFonts w:ascii="Times New Roman" w:eastAsia="Calibri" w:hAnsi="Times New Roman" w:cs="Times New Roman"/>
          <w:sz w:val="28"/>
          <w:szCs w:val="28"/>
        </w:rPr>
      </w:pPr>
    </w:p>
    <w:p w:rsidR="00F85E5A" w:rsidRDefault="00F85E5A" w:rsidP="00F85E5A">
      <w:pPr>
        <w:spacing w:after="0" w:line="360" w:lineRule="auto"/>
        <w:jc w:val="center"/>
        <w:rPr>
          <w:rFonts w:ascii="Times New Roman" w:eastAsia="Calibri" w:hAnsi="Times New Roman" w:cs="Times New Roman"/>
          <w:sz w:val="28"/>
          <w:szCs w:val="28"/>
        </w:rPr>
      </w:pPr>
    </w:p>
    <w:p w:rsidR="00F85E5A" w:rsidRDefault="00235627" w:rsidP="00F85E5A">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5287645" cy="75063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7645" cy="7506335"/>
                    </a:xfrm>
                    <a:prstGeom prst="rect">
                      <a:avLst/>
                    </a:prstGeom>
                    <a:noFill/>
                    <a:ln>
                      <a:noFill/>
                    </a:ln>
                  </pic:spPr>
                </pic:pic>
              </a:graphicData>
            </a:graphic>
          </wp:inline>
        </w:drawing>
      </w:r>
    </w:p>
    <w:p w:rsidR="00F85E5A" w:rsidRDefault="00F85E5A" w:rsidP="00F85E5A">
      <w:pPr>
        <w:spacing w:after="0" w:line="360" w:lineRule="auto"/>
        <w:jc w:val="center"/>
        <w:rPr>
          <w:rFonts w:ascii="Times New Roman" w:eastAsia="Calibri" w:hAnsi="Times New Roman" w:cs="Times New Roman"/>
          <w:sz w:val="28"/>
          <w:szCs w:val="28"/>
        </w:rPr>
      </w:pPr>
    </w:p>
    <w:p w:rsidR="00F85E5A" w:rsidRDefault="00F85E5A" w:rsidP="00F85E5A">
      <w:pPr>
        <w:spacing w:after="0" w:line="360" w:lineRule="auto"/>
        <w:jc w:val="center"/>
        <w:rPr>
          <w:rFonts w:ascii="Times New Roman" w:eastAsia="Calibri" w:hAnsi="Times New Roman" w:cs="Times New Roman"/>
          <w:sz w:val="28"/>
          <w:szCs w:val="28"/>
        </w:rPr>
      </w:pPr>
    </w:p>
    <w:p w:rsidR="00F85E5A" w:rsidRDefault="00F85E5A" w:rsidP="00F85E5A">
      <w:pPr>
        <w:spacing w:after="0" w:line="360" w:lineRule="auto"/>
        <w:jc w:val="center"/>
        <w:rPr>
          <w:rFonts w:ascii="Times New Roman" w:eastAsia="Calibri" w:hAnsi="Times New Roman" w:cs="Times New Roman"/>
          <w:sz w:val="28"/>
          <w:szCs w:val="28"/>
        </w:rPr>
      </w:pPr>
    </w:p>
    <w:p w:rsidR="00F85E5A" w:rsidRDefault="00F85E5A" w:rsidP="00F85E5A">
      <w:pPr>
        <w:spacing w:after="0" w:line="360" w:lineRule="auto"/>
        <w:jc w:val="center"/>
        <w:rPr>
          <w:rFonts w:ascii="Times New Roman" w:eastAsia="Calibri" w:hAnsi="Times New Roman" w:cs="Times New Roman"/>
          <w:sz w:val="28"/>
          <w:szCs w:val="28"/>
        </w:rPr>
      </w:pPr>
    </w:p>
    <w:p w:rsidR="00F85E5A" w:rsidRDefault="00F85E5A" w:rsidP="00F85E5A">
      <w:pPr>
        <w:spacing w:after="0" w:line="360" w:lineRule="auto"/>
        <w:jc w:val="center"/>
        <w:rPr>
          <w:rFonts w:ascii="Times New Roman" w:eastAsia="Calibri" w:hAnsi="Times New Roman" w:cs="Times New Roman"/>
          <w:sz w:val="28"/>
          <w:szCs w:val="28"/>
        </w:rPr>
      </w:pPr>
    </w:p>
    <w:p w:rsidR="00F85E5A" w:rsidRDefault="00235627" w:rsidP="00F85E5A">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5168265" cy="77285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8265" cy="7728585"/>
                    </a:xfrm>
                    <a:prstGeom prst="rect">
                      <a:avLst/>
                    </a:prstGeom>
                    <a:noFill/>
                    <a:ln>
                      <a:noFill/>
                    </a:ln>
                  </pic:spPr>
                </pic:pic>
              </a:graphicData>
            </a:graphic>
          </wp:inline>
        </w:drawing>
      </w:r>
    </w:p>
    <w:p w:rsidR="00F85E5A" w:rsidRDefault="00F85E5A" w:rsidP="00F85E5A">
      <w:pPr>
        <w:spacing w:after="0" w:line="360" w:lineRule="auto"/>
        <w:jc w:val="center"/>
        <w:rPr>
          <w:rFonts w:ascii="Times New Roman" w:eastAsia="Calibri" w:hAnsi="Times New Roman" w:cs="Times New Roman"/>
          <w:sz w:val="28"/>
          <w:szCs w:val="28"/>
        </w:rPr>
      </w:pPr>
    </w:p>
    <w:p w:rsidR="00F85E5A" w:rsidRDefault="00F85E5A" w:rsidP="00F85E5A">
      <w:pPr>
        <w:spacing w:after="0" w:line="360" w:lineRule="auto"/>
        <w:jc w:val="center"/>
        <w:rPr>
          <w:rFonts w:ascii="Times New Roman" w:eastAsia="Calibri" w:hAnsi="Times New Roman" w:cs="Times New Roman"/>
          <w:sz w:val="28"/>
          <w:szCs w:val="28"/>
        </w:rPr>
      </w:pPr>
    </w:p>
    <w:p w:rsidR="00F85E5A" w:rsidRDefault="00F85E5A" w:rsidP="00161884">
      <w:pPr>
        <w:spacing w:after="0" w:line="360" w:lineRule="auto"/>
        <w:rPr>
          <w:rFonts w:ascii="Times New Roman" w:eastAsia="Calibri" w:hAnsi="Times New Roman" w:cs="Times New Roman"/>
          <w:sz w:val="28"/>
          <w:szCs w:val="28"/>
        </w:rPr>
      </w:pPr>
    </w:p>
    <w:p w:rsidR="00F85E5A" w:rsidRDefault="00235627" w:rsidP="00F85E5A">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rPr>
        <w:lastRenderedPageBreak/>
        <w:drawing>
          <wp:inline distT="0" distB="0" distL="0" distR="0">
            <wp:extent cx="5359400" cy="770509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9400" cy="7705090"/>
                    </a:xfrm>
                    <a:prstGeom prst="rect">
                      <a:avLst/>
                    </a:prstGeom>
                    <a:noFill/>
                    <a:ln>
                      <a:noFill/>
                    </a:ln>
                  </pic:spPr>
                </pic:pic>
              </a:graphicData>
            </a:graphic>
          </wp:inline>
        </w:drawing>
      </w:r>
    </w:p>
    <w:p w:rsidR="00F85E5A" w:rsidRDefault="00F85E5A" w:rsidP="00F85E5A">
      <w:pPr>
        <w:spacing w:after="0" w:line="360" w:lineRule="auto"/>
        <w:jc w:val="center"/>
        <w:rPr>
          <w:rFonts w:ascii="Times New Roman" w:eastAsia="Calibri" w:hAnsi="Times New Roman" w:cs="Times New Roman"/>
          <w:sz w:val="28"/>
          <w:szCs w:val="28"/>
        </w:rPr>
      </w:pPr>
    </w:p>
    <w:p w:rsidR="00F85E5A" w:rsidRDefault="00F85E5A" w:rsidP="00F85E5A">
      <w:pPr>
        <w:spacing w:after="0" w:line="360" w:lineRule="auto"/>
        <w:jc w:val="center"/>
        <w:rPr>
          <w:rFonts w:ascii="Times New Roman" w:eastAsia="Calibri" w:hAnsi="Times New Roman" w:cs="Times New Roman"/>
          <w:sz w:val="28"/>
          <w:szCs w:val="28"/>
        </w:rPr>
      </w:pPr>
    </w:p>
    <w:p w:rsidR="00826AC1" w:rsidRPr="00826AC1" w:rsidRDefault="00826AC1" w:rsidP="00826AC1">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F85E5A" w:rsidRPr="00E22707" w:rsidRDefault="00F85E5A" w:rsidP="00E22707">
      <w:pPr>
        <w:spacing w:after="0" w:line="360" w:lineRule="auto"/>
        <w:jc w:val="center"/>
        <w:rPr>
          <w:rFonts w:ascii="Times New Roman" w:eastAsia="Calibri" w:hAnsi="Times New Roman" w:cs="Times New Roman"/>
          <w:b/>
          <w:sz w:val="24"/>
          <w:szCs w:val="24"/>
        </w:rPr>
      </w:pPr>
      <w:r w:rsidRPr="00E22707">
        <w:rPr>
          <w:rFonts w:ascii="Times New Roman" w:eastAsia="Calibri" w:hAnsi="Times New Roman" w:cs="Times New Roman"/>
          <w:b/>
          <w:sz w:val="24"/>
          <w:szCs w:val="24"/>
          <w:lang w:val="be-BY"/>
        </w:rPr>
        <w:lastRenderedPageBreak/>
        <w:t xml:space="preserve">ПРИЛОЖЕНИЕ </w:t>
      </w:r>
      <w:r w:rsidRPr="00E22707">
        <w:rPr>
          <w:rFonts w:ascii="Times New Roman" w:eastAsia="Calibri" w:hAnsi="Times New Roman" w:cs="Times New Roman"/>
          <w:b/>
          <w:sz w:val="24"/>
          <w:szCs w:val="24"/>
        </w:rPr>
        <w:t>Б</w:t>
      </w:r>
    </w:p>
    <w:p w:rsidR="00F85E5A" w:rsidRDefault="00F85E5A" w:rsidP="00E22707">
      <w:pPr>
        <w:spacing w:after="0" w:line="360" w:lineRule="auto"/>
        <w:jc w:val="center"/>
        <w:rPr>
          <w:rFonts w:ascii="Times New Roman" w:eastAsia="Times New Roman" w:hAnsi="Times New Roman" w:cs="Times New Roman"/>
          <w:sz w:val="28"/>
          <w:szCs w:val="28"/>
        </w:rPr>
      </w:pPr>
    </w:p>
    <w:p w:rsidR="00F85E5A" w:rsidRDefault="00F85E5A" w:rsidP="0000208B">
      <w:pPr>
        <w:spacing w:after="0" w:line="360" w:lineRule="auto"/>
        <w:jc w:val="center"/>
        <w:rPr>
          <w:rFonts w:ascii="Times New Roman" w:hAnsi="Times New Roman" w:cs="Times New Roman"/>
          <w:b/>
          <w:bCs/>
          <w:sz w:val="24"/>
          <w:szCs w:val="24"/>
          <w:lang w:val="kk-KZ"/>
        </w:rPr>
      </w:pPr>
      <w:r w:rsidRPr="00F85E5A">
        <w:rPr>
          <w:rFonts w:ascii="Times New Roman" w:hAnsi="Times New Roman" w:cs="Times New Roman"/>
          <w:b/>
          <w:bCs/>
          <w:sz w:val="24"/>
          <w:szCs w:val="24"/>
        </w:rPr>
        <w:t>Список опубликованных работ по проекту</w:t>
      </w:r>
      <w:r w:rsidRPr="00F85E5A">
        <w:rPr>
          <w:rFonts w:ascii="Times New Roman" w:hAnsi="Times New Roman" w:cs="Times New Roman"/>
          <w:b/>
          <w:bCs/>
          <w:sz w:val="24"/>
          <w:szCs w:val="24"/>
          <w:lang w:val="kk-KZ"/>
        </w:rPr>
        <w:t xml:space="preserve"> на 2018</w:t>
      </w:r>
      <w:r>
        <w:rPr>
          <w:rFonts w:ascii="Times New Roman" w:hAnsi="Times New Roman" w:cs="Times New Roman"/>
          <w:b/>
          <w:bCs/>
          <w:sz w:val="24"/>
          <w:szCs w:val="24"/>
          <w:lang w:val="kk-KZ"/>
        </w:rPr>
        <w:t>-2020</w:t>
      </w:r>
      <w:r w:rsidRPr="00F85E5A">
        <w:rPr>
          <w:rFonts w:ascii="Times New Roman" w:hAnsi="Times New Roman" w:cs="Times New Roman"/>
          <w:b/>
          <w:bCs/>
          <w:sz w:val="24"/>
          <w:szCs w:val="24"/>
          <w:lang w:val="kk-KZ"/>
        </w:rPr>
        <w:t xml:space="preserve"> год</w:t>
      </w:r>
      <w:r>
        <w:rPr>
          <w:rFonts w:ascii="Times New Roman" w:hAnsi="Times New Roman" w:cs="Times New Roman"/>
          <w:b/>
          <w:bCs/>
          <w:sz w:val="24"/>
          <w:szCs w:val="24"/>
          <w:lang w:val="kk-KZ"/>
        </w:rPr>
        <w:t>ы</w:t>
      </w:r>
    </w:p>
    <w:p w:rsidR="0000208B" w:rsidRDefault="0000208B" w:rsidP="0000208B">
      <w:pPr>
        <w:spacing w:after="0" w:line="360" w:lineRule="auto"/>
        <w:jc w:val="center"/>
        <w:rPr>
          <w:rFonts w:ascii="Times New Roman" w:hAnsi="Times New Roman" w:cs="Times New Roman"/>
          <w:b/>
          <w:bCs/>
          <w:sz w:val="24"/>
          <w:szCs w:val="24"/>
          <w:lang w:val="kk-KZ"/>
        </w:rPr>
      </w:pPr>
    </w:p>
    <w:p w:rsidR="0000208B" w:rsidRPr="0000208B" w:rsidRDefault="0000208B" w:rsidP="0000208B">
      <w:pPr>
        <w:spacing w:after="0" w:line="360" w:lineRule="auto"/>
        <w:ind w:firstLine="709"/>
        <w:rPr>
          <w:rFonts w:ascii="Times New Roman" w:hAnsi="Times New Roman" w:cs="Times New Roman"/>
          <w:b/>
          <w:bCs/>
          <w:sz w:val="24"/>
          <w:szCs w:val="24"/>
          <w:lang w:val="kk-KZ"/>
        </w:rPr>
      </w:pPr>
      <w:r w:rsidRPr="00595978">
        <w:rPr>
          <w:rFonts w:ascii="Times New Roman" w:hAnsi="Times New Roman" w:cs="Times New Roman"/>
          <w:b/>
          <w:bCs/>
          <w:sz w:val="24"/>
          <w:szCs w:val="24"/>
        </w:rPr>
        <w:t>Список опубликованных работ по проекту</w:t>
      </w:r>
      <w:r w:rsidRPr="00595978">
        <w:rPr>
          <w:rFonts w:ascii="Times New Roman" w:hAnsi="Times New Roman" w:cs="Times New Roman"/>
          <w:b/>
          <w:bCs/>
          <w:sz w:val="24"/>
          <w:szCs w:val="24"/>
          <w:lang w:val="kk-KZ"/>
        </w:rPr>
        <w:t xml:space="preserve"> на 2018</w:t>
      </w:r>
      <w:r w:rsidRPr="00DC6B31">
        <w:rPr>
          <w:rFonts w:ascii="Times New Roman" w:hAnsi="Times New Roman" w:cs="Times New Roman"/>
          <w:b/>
          <w:bCs/>
          <w:sz w:val="24"/>
          <w:szCs w:val="24"/>
        </w:rPr>
        <w:t xml:space="preserve"> </w:t>
      </w:r>
      <w:r>
        <w:rPr>
          <w:rFonts w:ascii="Times New Roman" w:hAnsi="Times New Roman" w:cs="Times New Roman"/>
          <w:b/>
          <w:bCs/>
          <w:sz w:val="24"/>
          <w:szCs w:val="24"/>
        </w:rPr>
        <w:t xml:space="preserve">год </w:t>
      </w:r>
    </w:p>
    <w:p w:rsidR="00F85E5A" w:rsidRDefault="00F85E5A" w:rsidP="00E22707">
      <w:pPr>
        <w:pStyle w:val="a5"/>
        <w:tabs>
          <w:tab w:val="left" w:pos="1134"/>
        </w:tabs>
        <w:spacing w:after="0" w:line="360" w:lineRule="auto"/>
        <w:ind w:left="0" w:firstLine="709"/>
        <w:jc w:val="both"/>
        <w:rPr>
          <w:rFonts w:ascii="Times New Roman" w:hAnsi="Times New Roman" w:cs="Times New Roman"/>
          <w:b/>
          <w:sz w:val="24"/>
          <w:szCs w:val="24"/>
        </w:rPr>
      </w:pPr>
      <w:r>
        <w:rPr>
          <w:rFonts w:ascii="Times New Roman" w:hAnsi="Times New Roman" w:cs="Times New Roman"/>
          <w:b/>
          <w:sz w:val="24"/>
          <w:szCs w:val="24"/>
        </w:rPr>
        <w:t>Статья в журнале с импакт-фактором</w:t>
      </w:r>
    </w:p>
    <w:p w:rsidR="00F85E5A" w:rsidRPr="00DF229B" w:rsidRDefault="00F85E5A" w:rsidP="00E22707">
      <w:pPr>
        <w:pStyle w:val="a5"/>
        <w:numPr>
          <w:ilvl w:val="0"/>
          <w:numId w:val="27"/>
        </w:numPr>
        <w:tabs>
          <w:tab w:val="left" w:pos="0"/>
          <w:tab w:val="left" w:pos="851"/>
        </w:tabs>
        <w:spacing w:after="0" w:line="360" w:lineRule="auto"/>
        <w:ind w:left="0" w:firstLine="709"/>
        <w:jc w:val="both"/>
        <w:rPr>
          <w:rFonts w:ascii="Times New Roman" w:hAnsi="Times New Roman" w:cs="Times New Roman"/>
          <w:b/>
          <w:iCs/>
          <w:sz w:val="24"/>
          <w:szCs w:val="24"/>
          <w:lang w:val="en-US"/>
        </w:rPr>
      </w:pPr>
      <w:r w:rsidRPr="00DF229B">
        <w:rPr>
          <w:rFonts w:ascii="Times New Roman" w:eastAsia="Times New Roman" w:hAnsi="Times New Roman" w:cs="Times New Roman"/>
          <w:bCs/>
          <w:sz w:val="24"/>
          <w:szCs w:val="24"/>
        </w:rPr>
        <w:t>Dauletbekova A.</w:t>
      </w:r>
      <w:r w:rsidRPr="00DF229B">
        <w:rPr>
          <w:rFonts w:ascii="Times New Roman" w:eastAsia="Times New Roman" w:hAnsi="Times New Roman" w:cs="Times New Roman"/>
          <w:bCs/>
          <w:sz w:val="24"/>
          <w:szCs w:val="24"/>
          <w:lang w:val="en-US"/>
        </w:rPr>
        <w:t>K</w:t>
      </w:r>
      <w:r w:rsidRPr="00DF229B">
        <w:rPr>
          <w:rFonts w:ascii="Times New Roman" w:eastAsia="Times New Roman" w:hAnsi="Times New Roman" w:cs="Times New Roman"/>
          <w:bCs/>
          <w:sz w:val="24"/>
          <w:szCs w:val="24"/>
        </w:rPr>
        <w:t xml:space="preserve">., </w:t>
      </w:r>
      <w:r w:rsidRPr="00DF229B">
        <w:rPr>
          <w:rFonts w:ascii="Times New Roman" w:hAnsi="Times New Roman" w:cs="Times New Roman"/>
          <w:sz w:val="24"/>
          <w:szCs w:val="24"/>
          <w:lang w:val="en-US"/>
        </w:rPr>
        <w:t>SkuratovV</w:t>
      </w:r>
      <w:r w:rsidRPr="00DF229B">
        <w:rPr>
          <w:rFonts w:ascii="Times New Roman" w:hAnsi="Times New Roman" w:cs="Times New Roman"/>
          <w:sz w:val="24"/>
          <w:szCs w:val="24"/>
        </w:rPr>
        <w:t>.</w:t>
      </w:r>
      <w:r w:rsidRPr="00DF229B">
        <w:rPr>
          <w:rFonts w:ascii="Times New Roman" w:hAnsi="Times New Roman" w:cs="Times New Roman"/>
          <w:sz w:val="24"/>
          <w:szCs w:val="24"/>
          <w:lang w:val="en-US"/>
        </w:rPr>
        <w:t>A</w:t>
      </w:r>
      <w:r w:rsidRPr="00DF229B">
        <w:rPr>
          <w:rFonts w:ascii="Times New Roman" w:hAnsi="Times New Roman" w:cs="Times New Roman"/>
          <w:sz w:val="24"/>
          <w:szCs w:val="24"/>
        </w:rPr>
        <w:t xml:space="preserve">., </w:t>
      </w:r>
      <w:r w:rsidRPr="00DF229B">
        <w:rPr>
          <w:rFonts w:ascii="Times New Roman" w:hAnsi="Times New Roman" w:cs="Times New Roman"/>
          <w:sz w:val="24"/>
          <w:szCs w:val="24"/>
          <w:lang w:val="en-US"/>
        </w:rPr>
        <w:t>KirilkinN</w:t>
      </w:r>
      <w:r w:rsidRPr="00DF229B">
        <w:rPr>
          <w:rFonts w:ascii="Times New Roman" w:hAnsi="Times New Roman" w:cs="Times New Roman"/>
          <w:sz w:val="24"/>
          <w:szCs w:val="24"/>
        </w:rPr>
        <w:t>.</w:t>
      </w:r>
      <w:r w:rsidRPr="00DF229B">
        <w:rPr>
          <w:rFonts w:ascii="Times New Roman" w:hAnsi="Times New Roman" w:cs="Times New Roman"/>
          <w:sz w:val="24"/>
          <w:szCs w:val="24"/>
          <w:lang w:val="en-US"/>
        </w:rPr>
        <w:t>S</w:t>
      </w:r>
      <w:r w:rsidRPr="00DF229B">
        <w:rPr>
          <w:rFonts w:ascii="Times New Roman" w:hAnsi="Times New Roman" w:cs="Times New Roman"/>
          <w:sz w:val="24"/>
          <w:szCs w:val="24"/>
        </w:rPr>
        <w:t>.</w:t>
      </w:r>
      <w:r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I</w:t>
      </w:r>
      <w:r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Manika</w:t>
      </w:r>
      <w:r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J</w:t>
      </w:r>
      <w:r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Maniks</w:t>
      </w:r>
      <w:r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R</w:t>
      </w:r>
      <w:r w:rsidRPr="00DF229B">
        <w:rPr>
          <w:rFonts w:ascii="Times New Roman" w:eastAsia="Times New Roman" w:hAnsi="Times New Roman" w:cs="Times New Roman"/>
          <w:sz w:val="24"/>
          <w:szCs w:val="24"/>
          <w:lang w:eastAsia="kk-KZ"/>
        </w:rPr>
        <w:t>.</w:t>
      </w:r>
      <w:r w:rsidRPr="00DF229B">
        <w:rPr>
          <w:rFonts w:ascii="Times New Roman" w:eastAsia="Times New Roman" w:hAnsi="Times New Roman" w:cs="Times New Roman"/>
          <w:sz w:val="24"/>
          <w:szCs w:val="24"/>
          <w:lang w:val="en-US" w:eastAsia="kk-KZ"/>
        </w:rPr>
        <w:t>Zabels</w:t>
      </w:r>
      <w:r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A</w:t>
      </w:r>
      <w:r w:rsidRPr="00DF229B">
        <w:rPr>
          <w:rFonts w:ascii="Times New Roman" w:eastAsia="Times New Roman" w:hAnsi="Times New Roman" w:cs="Times New Roman"/>
          <w:sz w:val="24"/>
          <w:szCs w:val="24"/>
          <w:lang w:eastAsia="kk-KZ"/>
        </w:rPr>
        <w:t>.</w:t>
      </w:r>
      <w:r w:rsidRPr="00DF229B">
        <w:rPr>
          <w:rFonts w:ascii="Times New Roman" w:eastAsia="Times New Roman" w:hAnsi="Times New Roman" w:cs="Times New Roman"/>
          <w:sz w:val="24"/>
          <w:szCs w:val="24"/>
          <w:lang w:val="en-US" w:eastAsia="kk-KZ"/>
        </w:rPr>
        <w:t>Akilbekov</w:t>
      </w:r>
      <w:r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Volkov</w:t>
      </w:r>
      <w:r w:rsidR="00277C48"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A</w:t>
      </w:r>
      <w:r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Baizhumanov</w:t>
      </w:r>
      <w:r w:rsidR="00277C48"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M</w:t>
      </w:r>
      <w:r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Zdorovets</w:t>
      </w:r>
      <w:r w:rsidR="00277C48"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M</w:t>
      </w:r>
      <w:r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et</w:t>
      </w:r>
      <w:r w:rsidRPr="00DF229B">
        <w:rPr>
          <w:rFonts w:ascii="Times New Roman" w:eastAsia="Times New Roman" w:hAnsi="Times New Roman" w:cs="Times New Roman"/>
          <w:sz w:val="24"/>
          <w:szCs w:val="24"/>
          <w:lang w:eastAsia="kk-KZ"/>
        </w:rPr>
        <w:t xml:space="preserve">. </w:t>
      </w:r>
      <w:r w:rsidRPr="00DF229B">
        <w:rPr>
          <w:rFonts w:ascii="Times New Roman" w:eastAsia="Times New Roman" w:hAnsi="Times New Roman" w:cs="Times New Roman"/>
          <w:sz w:val="24"/>
          <w:szCs w:val="24"/>
          <w:lang w:val="en-US" w:eastAsia="kk-KZ"/>
        </w:rPr>
        <w:t>al</w:t>
      </w:r>
      <w:r w:rsidRPr="00DF229B">
        <w:rPr>
          <w:rFonts w:ascii="Times New Roman" w:eastAsia="Times New Roman" w:hAnsi="Times New Roman" w:cs="Times New Roman"/>
          <w:sz w:val="24"/>
          <w:szCs w:val="24"/>
          <w:lang w:eastAsia="kk-KZ"/>
        </w:rPr>
        <w:t xml:space="preserve">. </w:t>
      </w:r>
      <w:r w:rsidRPr="00DF229B">
        <w:rPr>
          <w:rStyle w:val="title-text"/>
          <w:rFonts w:ascii="Times New Roman" w:hAnsi="Times New Roman" w:cs="Times New Roman"/>
          <w:bCs/>
          <w:sz w:val="24"/>
          <w:szCs w:val="24"/>
          <w:lang w:val="en-US"/>
        </w:rPr>
        <w:t>Depth profiles of aggregate centers and nanodefects in LiF crystals irradiated with 34 MeV</w:t>
      </w:r>
      <w:r w:rsidRPr="00DF229B">
        <w:rPr>
          <w:rStyle w:val="title-text"/>
          <w:rFonts w:ascii="Times New Roman" w:hAnsi="Times New Roman" w:cs="Times New Roman"/>
          <w:bCs/>
          <w:sz w:val="24"/>
          <w:szCs w:val="24"/>
          <w:vertAlign w:val="superscript"/>
          <w:lang w:val="en-US"/>
        </w:rPr>
        <w:t>84</w:t>
      </w:r>
      <w:r w:rsidRPr="00DF229B">
        <w:rPr>
          <w:rStyle w:val="title-text"/>
          <w:rFonts w:ascii="Times New Roman" w:hAnsi="Times New Roman" w:cs="Times New Roman"/>
          <w:bCs/>
          <w:sz w:val="24"/>
          <w:szCs w:val="24"/>
          <w:lang w:val="en-US"/>
        </w:rPr>
        <w:t>Kr, 56 MeV </w:t>
      </w:r>
      <w:r w:rsidRPr="00DF229B">
        <w:rPr>
          <w:rStyle w:val="title-text"/>
          <w:rFonts w:ascii="Times New Roman" w:hAnsi="Times New Roman" w:cs="Times New Roman"/>
          <w:bCs/>
          <w:sz w:val="24"/>
          <w:szCs w:val="24"/>
          <w:vertAlign w:val="superscript"/>
          <w:lang w:val="en-US"/>
        </w:rPr>
        <w:t>40</w:t>
      </w:r>
      <w:r w:rsidRPr="00DF229B">
        <w:rPr>
          <w:rStyle w:val="title-text"/>
          <w:rFonts w:ascii="Times New Roman" w:hAnsi="Times New Roman" w:cs="Times New Roman"/>
          <w:bCs/>
          <w:sz w:val="24"/>
          <w:szCs w:val="24"/>
          <w:lang w:val="en-US"/>
        </w:rPr>
        <w:t>Ar and 12 MeV </w:t>
      </w:r>
      <w:r w:rsidRPr="00DF229B">
        <w:rPr>
          <w:rStyle w:val="title-text"/>
          <w:rFonts w:ascii="Times New Roman" w:hAnsi="Times New Roman" w:cs="Times New Roman"/>
          <w:bCs/>
          <w:sz w:val="24"/>
          <w:szCs w:val="24"/>
          <w:vertAlign w:val="superscript"/>
          <w:lang w:val="en-US"/>
        </w:rPr>
        <w:t>12</w:t>
      </w:r>
      <w:r w:rsidRPr="00DF229B">
        <w:rPr>
          <w:rStyle w:val="title-text"/>
          <w:rFonts w:ascii="Times New Roman" w:hAnsi="Times New Roman" w:cs="Times New Roman"/>
          <w:bCs/>
          <w:sz w:val="24"/>
          <w:szCs w:val="24"/>
          <w:lang w:val="en-US"/>
        </w:rPr>
        <w:t xml:space="preserve">C ions // </w:t>
      </w:r>
      <w:hyperlink r:id="rId46" w:history="1">
        <w:r w:rsidRPr="00DF229B">
          <w:rPr>
            <w:rStyle w:val="af3"/>
            <w:rFonts w:ascii="Times New Roman" w:hAnsi="Times New Roman" w:cs="Times New Roman"/>
            <w:color w:val="auto"/>
            <w:sz w:val="24"/>
            <w:szCs w:val="24"/>
            <w:u w:val="none"/>
            <w:lang w:val="en-US"/>
          </w:rPr>
          <w:t>Surf. &amp; Coat. Tech.</w:t>
        </w:r>
      </w:hyperlink>
      <w:r w:rsidRPr="00DF229B">
        <w:rPr>
          <w:rStyle w:val="af3"/>
          <w:rFonts w:ascii="Times New Roman" w:hAnsi="Times New Roman" w:cs="Times New Roman"/>
          <w:color w:val="auto"/>
          <w:sz w:val="24"/>
          <w:szCs w:val="24"/>
          <w:u w:val="none"/>
          <w:lang w:val="en-US"/>
        </w:rPr>
        <w:t xml:space="preserve">, </w:t>
      </w:r>
      <w:r w:rsidRPr="00DF229B">
        <w:rPr>
          <w:rFonts w:ascii="Times New Roman" w:hAnsi="Times New Roman" w:cs="Times New Roman"/>
          <w:sz w:val="24"/>
          <w:szCs w:val="24"/>
          <w:lang w:val="en-US"/>
        </w:rPr>
        <w:t>–</w:t>
      </w:r>
      <w:r w:rsidRPr="00DF229B">
        <w:rPr>
          <w:rStyle w:val="af3"/>
          <w:rFonts w:ascii="Times New Roman" w:hAnsi="Times New Roman" w:cs="Times New Roman"/>
          <w:color w:val="auto"/>
          <w:sz w:val="24"/>
          <w:szCs w:val="24"/>
          <w:u w:val="none"/>
          <w:lang w:val="en-US"/>
        </w:rPr>
        <w:t xml:space="preserve">2018. </w:t>
      </w:r>
      <w:r w:rsidRPr="00DF229B">
        <w:rPr>
          <w:rFonts w:ascii="Times New Roman" w:hAnsi="Times New Roman" w:cs="Times New Roman"/>
          <w:sz w:val="24"/>
          <w:szCs w:val="24"/>
          <w:lang w:val="en-US"/>
        </w:rPr>
        <w:t xml:space="preserve">–Vol. 355. –P.16-21. </w:t>
      </w:r>
      <w:hyperlink r:id="rId47" w:tgtFrame="_blank" w:tooltip="Persistent link using digital object identifier" w:history="1">
        <w:r w:rsidRPr="00DF229B">
          <w:rPr>
            <w:rStyle w:val="af3"/>
            <w:rFonts w:ascii="Times New Roman" w:hAnsi="Times New Roman" w:cs="Times New Roman"/>
            <w:b/>
            <w:color w:val="auto"/>
            <w:sz w:val="24"/>
            <w:szCs w:val="24"/>
            <w:u w:val="none"/>
            <w:lang w:val="en-US"/>
          </w:rPr>
          <w:t>IF-</w:t>
        </w:r>
      </w:hyperlink>
      <w:r w:rsidRPr="00DF229B">
        <w:rPr>
          <w:rStyle w:val="af3"/>
          <w:rFonts w:ascii="Times New Roman" w:hAnsi="Times New Roman" w:cs="Times New Roman"/>
          <w:b/>
          <w:color w:val="auto"/>
          <w:sz w:val="24"/>
          <w:szCs w:val="24"/>
          <w:u w:val="none"/>
          <w:lang w:val="en-US"/>
        </w:rPr>
        <w:t xml:space="preserve"> 3.78, Q1  </w:t>
      </w:r>
      <w:hyperlink r:id="rId48" w:history="1">
        <w:r w:rsidRPr="00DF229B">
          <w:rPr>
            <w:rStyle w:val="af3"/>
            <w:rFonts w:ascii="Times New Roman" w:hAnsi="Times New Roman" w:cs="Times New Roman"/>
            <w:sz w:val="24"/>
            <w:szCs w:val="24"/>
            <w:lang w:val="en-US"/>
          </w:rPr>
          <w:t>https://doi.org/10.1016/j.surfcoat.2018.03.096</w:t>
        </w:r>
      </w:hyperlink>
    </w:p>
    <w:p w:rsidR="0071297D" w:rsidRPr="00DF229B" w:rsidRDefault="00F85E5A" w:rsidP="00E22707">
      <w:pPr>
        <w:pStyle w:val="a5"/>
        <w:numPr>
          <w:ilvl w:val="0"/>
          <w:numId w:val="27"/>
        </w:numPr>
        <w:tabs>
          <w:tab w:val="left" w:pos="0"/>
          <w:tab w:val="left" w:pos="851"/>
        </w:tabs>
        <w:spacing w:after="0" w:line="360" w:lineRule="auto"/>
        <w:ind w:left="0" w:firstLine="709"/>
        <w:jc w:val="both"/>
        <w:rPr>
          <w:rFonts w:ascii="Times New Roman" w:hAnsi="Times New Roman" w:cs="Times New Roman"/>
          <w:b/>
          <w:iCs/>
          <w:sz w:val="24"/>
          <w:szCs w:val="24"/>
          <w:lang w:val="en-US"/>
        </w:rPr>
      </w:pPr>
      <w:r w:rsidRPr="00DF229B">
        <w:rPr>
          <w:rFonts w:ascii="Times New Roman" w:hAnsi="Times New Roman" w:cs="Times New Roman"/>
          <w:iCs/>
          <w:sz w:val="24"/>
          <w:szCs w:val="24"/>
          <w:lang w:val="en-US"/>
        </w:rPr>
        <w:t>O’Connel J., Aralbayeva G., Skuratova V., Saifulin M., Akilbekov A., Zdorovets M. Temperature dependence of swift heavy ion irradiation induced hillocks in TiO</w:t>
      </w:r>
      <w:r w:rsidRPr="00DF229B">
        <w:rPr>
          <w:rFonts w:ascii="Times New Roman" w:hAnsi="Times New Roman" w:cs="Times New Roman"/>
          <w:iCs/>
          <w:sz w:val="24"/>
          <w:szCs w:val="24"/>
          <w:vertAlign w:val="subscript"/>
          <w:lang w:val="en-US"/>
        </w:rPr>
        <w:t>2</w:t>
      </w:r>
      <w:r w:rsidRPr="00DF229B">
        <w:rPr>
          <w:rFonts w:ascii="Times New Roman" w:hAnsi="Times New Roman" w:cs="Times New Roman"/>
          <w:iCs/>
          <w:sz w:val="24"/>
          <w:szCs w:val="24"/>
          <w:lang w:val="en-US"/>
        </w:rPr>
        <w:t xml:space="preserve"> // Mater. Res. Exp. – 2018. – Vol. 5. – P.055015. </w:t>
      </w:r>
      <w:r w:rsidRPr="00DF229B">
        <w:rPr>
          <w:rFonts w:ascii="Times New Roman" w:hAnsi="Times New Roman" w:cs="Times New Roman"/>
          <w:b/>
          <w:iCs/>
          <w:sz w:val="24"/>
          <w:szCs w:val="24"/>
          <w:lang w:val="en-US"/>
        </w:rPr>
        <w:t xml:space="preserve">IF- 1.929, Q3 </w:t>
      </w:r>
      <w:hyperlink r:id="rId49" w:history="1">
        <w:r w:rsidRPr="00DF229B">
          <w:rPr>
            <w:rStyle w:val="af3"/>
            <w:rFonts w:ascii="Times New Roman" w:hAnsi="Times New Roman" w:cs="Times New Roman"/>
            <w:sz w:val="24"/>
            <w:szCs w:val="24"/>
            <w:lang w:val="en-US"/>
          </w:rPr>
          <w:t>https://doi.org/1088/2053-1591/aac0ce</w:t>
        </w:r>
      </w:hyperlink>
    </w:p>
    <w:p w:rsidR="0000208B" w:rsidRPr="00DF229B" w:rsidRDefault="0000208B" w:rsidP="0000208B">
      <w:pPr>
        <w:tabs>
          <w:tab w:val="left" w:pos="0"/>
          <w:tab w:val="left" w:pos="993"/>
        </w:tabs>
        <w:spacing w:line="360" w:lineRule="auto"/>
        <w:ind w:firstLine="709"/>
        <w:jc w:val="both"/>
        <w:rPr>
          <w:rFonts w:ascii="Times New Roman" w:hAnsi="Times New Roman" w:cs="Times New Roman"/>
          <w:b/>
          <w:sz w:val="24"/>
          <w:szCs w:val="24"/>
        </w:rPr>
      </w:pPr>
      <w:r w:rsidRPr="00DF229B">
        <w:rPr>
          <w:rFonts w:ascii="Times New Roman" w:hAnsi="Times New Roman" w:cs="Times New Roman"/>
          <w:b/>
          <w:sz w:val="24"/>
          <w:szCs w:val="24"/>
        </w:rPr>
        <w:t>Статья в журнале рекомендованные  ККСОН</w:t>
      </w:r>
    </w:p>
    <w:p w:rsidR="0000208B" w:rsidRPr="00DF229B" w:rsidRDefault="0000208B" w:rsidP="0000208B">
      <w:pPr>
        <w:pStyle w:val="a5"/>
        <w:tabs>
          <w:tab w:val="left" w:pos="0"/>
          <w:tab w:val="left" w:pos="993"/>
        </w:tabs>
        <w:spacing w:after="0" w:line="360" w:lineRule="auto"/>
        <w:ind w:left="0" w:firstLine="709"/>
        <w:jc w:val="both"/>
        <w:rPr>
          <w:rFonts w:ascii="Times New Roman" w:hAnsi="Times New Roman" w:cs="Times New Roman"/>
          <w:iCs/>
          <w:sz w:val="24"/>
          <w:szCs w:val="24"/>
        </w:rPr>
      </w:pPr>
      <w:r w:rsidRPr="00DF229B">
        <w:rPr>
          <w:rFonts w:ascii="Times New Roman" w:hAnsi="Times New Roman" w:cs="Times New Roman"/>
          <w:iCs/>
          <w:sz w:val="24"/>
          <w:szCs w:val="24"/>
          <w:lang w:val="kk-KZ"/>
        </w:rPr>
        <w:t xml:space="preserve">3 </w:t>
      </w:r>
      <w:r w:rsidRPr="00DF229B">
        <w:rPr>
          <w:rFonts w:ascii="Times New Roman" w:hAnsi="Times New Roman" w:cs="Times New Roman"/>
          <w:iCs/>
          <w:sz w:val="24"/>
          <w:szCs w:val="24"/>
        </w:rPr>
        <w:t>Даулетбеков</w:t>
      </w:r>
      <w:r w:rsidRPr="00DF229B">
        <w:rPr>
          <w:rFonts w:ascii="Times New Roman" w:hAnsi="Times New Roman" w:cs="Times New Roman"/>
          <w:iCs/>
          <w:sz w:val="24"/>
          <w:szCs w:val="24"/>
          <w:lang w:val="kk-KZ"/>
        </w:rPr>
        <w:t xml:space="preserve">а </w:t>
      </w:r>
      <w:r w:rsidRPr="00DF229B">
        <w:rPr>
          <w:rFonts w:ascii="Times New Roman" w:hAnsi="Times New Roman" w:cs="Times New Roman"/>
          <w:iCs/>
          <w:sz w:val="24"/>
          <w:szCs w:val="24"/>
        </w:rPr>
        <w:t xml:space="preserve">А.К., </w:t>
      </w:r>
      <w:r w:rsidRPr="00DF229B">
        <w:rPr>
          <w:rFonts w:ascii="Times New Roman" w:hAnsi="Times New Roman" w:cs="Times New Roman"/>
          <w:iCs/>
          <w:sz w:val="24"/>
          <w:szCs w:val="24"/>
          <w:lang w:val="en-US"/>
        </w:rPr>
        <w:t>C</w:t>
      </w:r>
      <w:r w:rsidRPr="00DF229B">
        <w:rPr>
          <w:rFonts w:ascii="Times New Roman" w:hAnsi="Times New Roman" w:cs="Times New Roman"/>
          <w:iCs/>
          <w:sz w:val="24"/>
          <w:szCs w:val="24"/>
        </w:rPr>
        <w:t>куратов В., Маника И., Маникс Я., Забельс Р., Кирилкин Н., Акилбеков А., Гиниятова Ш., Байжуманов М., Сейтбаев А., Кудайбергенова С. Дислокационный механизм затухания люминесценции</w:t>
      </w:r>
      <w:r w:rsidRPr="00DF229B">
        <w:rPr>
          <w:rFonts w:ascii="Times New Roman" w:hAnsi="Times New Roman" w:cs="Times New Roman"/>
          <w:iCs/>
          <w:sz w:val="24"/>
          <w:szCs w:val="24"/>
          <w:lang w:val="kk-KZ"/>
        </w:rPr>
        <w:t xml:space="preserve"> // </w:t>
      </w:r>
      <w:r w:rsidRPr="00DF229B">
        <w:rPr>
          <w:rFonts w:ascii="Times New Roman" w:hAnsi="Times New Roman" w:cs="Times New Roman"/>
          <w:sz w:val="24"/>
          <w:szCs w:val="24"/>
        </w:rPr>
        <w:t>Вестник ЕНУ им. Л.Н. Гумилева</w:t>
      </w:r>
      <w:r w:rsidRPr="00DF229B">
        <w:rPr>
          <w:rFonts w:ascii="Times New Roman" w:hAnsi="Times New Roman" w:cs="Times New Roman"/>
          <w:sz w:val="24"/>
          <w:szCs w:val="24"/>
          <w:lang w:val="kk-KZ"/>
        </w:rPr>
        <w:t xml:space="preserve">. Серия Физика. Астрономия. </w:t>
      </w:r>
      <w:r w:rsidRPr="00DF229B">
        <w:rPr>
          <w:rFonts w:ascii="Times New Roman" w:hAnsi="Times New Roman" w:cs="Times New Roman"/>
          <w:sz w:val="24"/>
          <w:szCs w:val="24"/>
        </w:rPr>
        <w:t>–201</w:t>
      </w:r>
      <w:r w:rsidRPr="00DF229B">
        <w:rPr>
          <w:rFonts w:ascii="Times New Roman" w:hAnsi="Times New Roman" w:cs="Times New Roman"/>
          <w:sz w:val="24"/>
          <w:szCs w:val="24"/>
          <w:lang w:val="kk-KZ"/>
        </w:rPr>
        <w:t>8</w:t>
      </w:r>
      <w:r w:rsidRPr="00DF229B">
        <w:rPr>
          <w:rFonts w:ascii="Times New Roman" w:hAnsi="Times New Roman" w:cs="Times New Roman"/>
          <w:sz w:val="24"/>
          <w:szCs w:val="24"/>
        </w:rPr>
        <w:t xml:space="preserve">. </w:t>
      </w:r>
      <w:r w:rsidR="00A319CE" w:rsidRPr="00DF229B">
        <w:rPr>
          <w:rFonts w:ascii="Times New Roman" w:hAnsi="Times New Roman" w:cs="Times New Roman"/>
          <w:iCs/>
          <w:sz w:val="24"/>
          <w:szCs w:val="24"/>
        </w:rPr>
        <w:t>–</w:t>
      </w:r>
      <w:r w:rsidRPr="00DF229B">
        <w:rPr>
          <w:rFonts w:ascii="Times New Roman" w:hAnsi="Times New Roman" w:cs="Times New Roman"/>
          <w:sz w:val="24"/>
          <w:szCs w:val="24"/>
        </w:rPr>
        <w:t>№</w:t>
      </w:r>
      <w:r w:rsidRPr="00DF229B">
        <w:rPr>
          <w:rFonts w:ascii="Times New Roman" w:hAnsi="Times New Roman" w:cs="Times New Roman"/>
          <w:sz w:val="24"/>
          <w:szCs w:val="24"/>
          <w:lang w:val="kk-KZ"/>
        </w:rPr>
        <w:t>1</w:t>
      </w:r>
      <w:r w:rsidRPr="00DF229B">
        <w:rPr>
          <w:rFonts w:ascii="Times New Roman" w:hAnsi="Times New Roman" w:cs="Times New Roman"/>
          <w:sz w:val="24"/>
          <w:szCs w:val="24"/>
        </w:rPr>
        <w:t xml:space="preserve"> (1</w:t>
      </w:r>
      <w:r w:rsidRPr="00DF229B">
        <w:rPr>
          <w:rFonts w:ascii="Times New Roman" w:hAnsi="Times New Roman" w:cs="Times New Roman"/>
          <w:sz w:val="24"/>
          <w:szCs w:val="24"/>
          <w:lang w:val="kk-KZ"/>
        </w:rPr>
        <w:t>2</w:t>
      </w:r>
      <w:r w:rsidRPr="00DF229B">
        <w:rPr>
          <w:rFonts w:ascii="Times New Roman" w:hAnsi="Times New Roman" w:cs="Times New Roman"/>
          <w:sz w:val="24"/>
          <w:szCs w:val="24"/>
        </w:rPr>
        <w:t>2)</w:t>
      </w:r>
      <w:r w:rsidRPr="00DF229B">
        <w:rPr>
          <w:rFonts w:ascii="Times New Roman" w:hAnsi="Times New Roman" w:cs="Times New Roman"/>
          <w:sz w:val="24"/>
          <w:szCs w:val="24"/>
          <w:lang w:val="kk-KZ"/>
        </w:rPr>
        <w:t xml:space="preserve">. </w:t>
      </w:r>
      <w:r w:rsidRPr="00DF229B">
        <w:rPr>
          <w:rFonts w:ascii="Times New Roman" w:hAnsi="Times New Roman" w:cs="Times New Roman"/>
          <w:sz w:val="24"/>
          <w:szCs w:val="24"/>
        </w:rPr>
        <w:t xml:space="preserve">–С. </w:t>
      </w:r>
      <w:r w:rsidRPr="00DF229B">
        <w:rPr>
          <w:rFonts w:ascii="Times New Roman" w:hAnsi="Times New Roman" w:cs="Times New Roman"/>
          <w:sz w:val="24"/>
          <w:szCs w:val="24"/>
          <w:lang w:val="kk-KZ"/>
        </w:rPr>
        <w:t>91</w:t>
      </w:r>
      <w:r w:rsidRPr="00DF229B">
        <w:rPr>
          <w:rFonts w:ascii="Times New Roman" w:hAnsi="Times New Roman" w:cs="Times New Roman"/>
          <w:sz w:val="24"/>
          <w:szCs w:val="24"/>
        </w:rPr>
        <w:t>-</w:t>
      </w:r>
      <w:r w:rsidRPr="00DF229B">
        <w:rPr>
          <w:rFonts w:ascii="Times New Roman" w:hAnsi="Times New Roman" w:cs="Times New Roman"/>
          <w:sz w:val="24"/>
          <w:szCs w:val="24"/>
          <w:lang w:val="kk-KZ"/>
        </w:rPr>
        <w:t>100.</w:t>
      </w:r>
    </w:p>
    <w:p w:rsidR="0000208B" w:rsidRPr="00DF229B" w:rsidRDefault="0000208B" w:rsidP="0000208B">
      <w:pPr>
        <w:pStyle w:val="a5"/>
        <w:tabs>
          <w:tab w:val="left" w:pos="0"/>
          <w:tab w:val="left" w:pos="993"/>
        </w:tabs>
        <w:spacing w:line="360" w:lineRule="auto"/>
        <w:ind w:left="786"/>
        <w:jc w:val="both"/>
        <w:rPr>
          <w:rFonts w:ascii="Times New Roman" w:hAnsi="Times New Roman" w:cs="Times New Roman"/>
          <w:b/>
          <w:bCs/>
          <w:sz w:val="24"/>
          <w:szCs w:val="24"/>
        </w:rPr>
      </w:pPr>
      <w:r w:rsidRPr="00DF229B">
        <w:rPr>
          <w:rFonts w:ascii="Times New Roman" w:hAnsi="Times New Roman" w:cs="Times New Roman"/>
          <w:b/>
          <w:bCs/>
          <w:sz w:val="24"/>
          <w:szCs w:val="24"/>
          <w:lang w:val="kk-KZ"/>
        </w:rPr>
        <w:t>Тезисы  и материалы международных конференций</w:t>
      </w:r>
    </w:p>
    <w:p w:rsidR="0000208B" w:rsidRPr="00DF229B" w:rsidRDefault="0000208B" w:rsidP="0000208B">
      <w:pPr>
        <w:pStyle w:val="a5"/>
        <w:numPr>
          <w:ilvl w:val="0"/>
          <w:numId w:val="34"/>
        </w:numPr>
        <w:tabs>
          <w:tab w:val="left" w:pos="0"/>
          <w:tab w:val="left" w:pos="993"/>
        </w:tabs>
        <w:spacing w:after="0" w:line="360" w:lineRule="auto"/>
        <w:ind w:left="0" w:firstLine="709"/>
        <w:jc w:val="both"/>
        <w:rPr>
          <w:rStyle w:val="EFRE2018Authors0"/>
          <w:rFonts w:eastAsiaTheme="minorHAnsi"/>
          <w:i w:val="0"/>
          <w:caps w:val="0"/>
          <w:sz w:val="24"/>
          <w:szCs w:val="24"/>
          <w:u w:val="none"/>
        </w:rPr>
      </w:pPr>
      <w:r w:rsidRPr="00DF229B">
        <w:rPr>
          <w:rFonts w:ascii="Times New Roman" w:eastAsia="Times New Roman" w:hAnsi="Times New Roman" w:cs="Times New Roman"/>
          <w:bCs/>
          <w:sz w:val="24"/>
          <w:szCs w:val="24"/>
        </w:rPr>
        <w:t>Dauletbekova A.</w:t>
      </w:r>
      <w:r w:rsidRPr="00DF229B">
        <w:rPr>
          <w:rFonts w:ascii="Times New Roman" w:eastAsia="Times New Roman" w:hAnsi="Times New Roman" w:cs="Times New Roman"/>
          <w:bCs/>
          <w:sz w:val="24"/>
          <w:szCs w:val="24"/>
          <w:lang w:val="en-US"/>
        </w:rPr>
        <w:t>K</w:t>
      </w:r>
      <w:r w:rsidRPr="00DF229B">
        <w:rPr>
          <w:rFonts w:ascii="Times New Roman" w:eastAsia="Times New Roman" w:hAnsi="Times New Roman" w:cs="Times New Roman"/>
          <w:bCs/>
          <w:sz w:val="24"/>
          <w:szCs w:val="24"/>
        </w:rPr>
        <w:t xml:space="preserve">., </w:t>
      </w:r>
      <w:r w:rsidRPr="00DF229B">
        <w:rPr>
          <w:rFonts w:ascii="Times New Roman" w:hAnsi="Times New Roman" w:cs="Times New Roman"/>
          <w:sz w:val="24"/>
          <w:szCs w:val="24"/>
          <w:lang w:val="en-US"/>
        </w:rPr>
        <w:t>KirilkinN</w:t>
      </w:r>
      <w:r w:rsidRPr="00DF229B">
        <w:rPr>
          <w:rFonts w:ascii="Times New Roman" w:hAnsi="Times New Roman" w:cs="Times New Roman"/>
          <w:sz w:val="24"/>
          <w:szCs w:val="24"/>
        </w:rPr>
        <w:t>.</w:t>
      </w:r>
      <w:r w:rsidRPr="00DF229B">
        <w:rPr>
          <w:rFonts w:ascii="Times New Roman" w:hAnsi="Times New Roman" w:cs="Times New Roman"/>
          <w:sz w:val="24"/>
          <w:szCs w:val="24"/>
          <w:lang w:val="en-US"/>
        </w:rPr>
        <w:t>S</w:t>
      </w:r>
      <w:r w:rsidRPr="00DF229B">
        <w:rPr>
          <w:rFonts w:ascii="Times New Roman" w:hAnsi="Times New Roman" w:cs="Times New Roman"/>
          <w:sz w:val="24"/>
          <w:szCs w:val="24"/>
        </w:rPr>
        <w:t xml:space="preserve">., </w:t>
      </w:r>
      <w:r w:rsidRPr="00DF229B">
        <w:rPr>
          <w:rFonts w:ascii="Times New Roman" w:hAnsi="Times New Roman" w:cs="Times New Roman"/>
          <w:sz w:val="24"/>
          <w:szCs w:val="24"/>
          <w:lang w:val="en-US"/>
        </w:rPr>
        <w:t>A</w:t>
      </w:r>
      <w:r w:rsidRPr="00DF229B">
        <w:rPr>
          <w:rFonts w:ascii="Times New Roman" w:hAnsi="Times New Roman" w:cs="Times New Roman"/>
          <w:sz w:val="24"/>
          <w:szCs w:val="24"/>
          <w:lang w:val="kk-KZ"/>
        </w:rPr>
        <w:t>kilbekov A.</w:t>
      </w:r>
      <w:r w:rsidRPr="00DF229B">
        <w:rPr>
          <w:rFonts w:ascii="Times New Roman" w:hAnsi="Times New Roman" w:cs="Times New Roman"/>
          <w:sz w:val="24"/>
          <w:szCs w:val="24"/>
          <w:lang w:val="en-US"/>
        </w:rPr>
        <w:t>T</w:t>
      </w:r>
      <w:r w:rsidRPr="00DF229B">
        <w:rPr>
          <w:rFonts w:ascii="Times New Roman" w:hAnsi="Times New Roman" w:cs="Times New Roman"/>
          <w:sz w:val="24"/>
          <w:szCs w:val="24"/>
        </w:rPr>
        <w:t>.</w:t>
      </w:r>
      <w:r w:rsidRPr="00DF229B">
        <w:rPr>
          <w:rFonts w:ascii="Times New Roman" w:hAnsi="Times New Roman" w:cs="Times New Roman"/>
          <w:sz w:val="24"/>
          <w:szCs w:val="24"/>
          <w:lang w:val="kk-KZ"/>
        </w:rPr>
        <w:t xml:space="preserve">, </w:t>
      </w:r>
      <w:r w:rsidRPr="00DF229B">
        <w:rPr>
          <w:rStyle w:val="EFRE2018Authors0"/>
          <w:rFonts w:eastAsia="Arial Unicode MS"/>
          <w:i w:val="0"/>
          <w:caps w:val="0"/>
          <w:sz w:val="24"/>
          <w:szCs w:val="24"/>
          <w:u w:val="none"/>
        </w:rPr>
        <w:t>SeitbayevA</w:t>
      </w:r>
      <w:r w:rsidRPr="00DF229B">
        <w:rPr>
          <w:rStyle w:val="EFRE2018Authors0"/>
          <w:rFonts w:eastAsia="Arial Unicode MS"/>
          <w:i w:val="0"/>
          <w:caps w:val="0"/>
          <w:sz w:val="24"/>
          <w:szCs w:val="24"/>
          <w:u w:val="none"/>
          <w:lang w:val="ru-RU"/>
        </w:rPr>
        <w:t xml:space="preserve">., </w:t>
      </w:r>
      <w:r w:rsidRPr="00DF229B">
        <w:rPr>
          <w:rFonts w:ascii="Times New Roman" w:hAnsi="Times New Roman" w:cs="Times New Roman"/>
          <w:sz w:val="24"/>
          <w:szCs w:val="24"/>
          <w:lang w:val="en-US"/>
        </w:rPr>
        <w:t>SkuratovV</w:t>
      </w:r>
      <w:r w:rsidRPr="00DF229B">
        <w:rPr>
          <w:rFonts w:ascii="Times New Roman" w:hAnsi="Times New Roman" w:cs="Times New Roman"/>
          <w:sz w:val="24"/>
          <w:szCs w:val="24"/>
        </w:rPr>
        <w:t>.</w:t>
      </w:r>
      <w:r w:rsidRPr="00DF229B">
        <w:rPr>
          <w:rFonts w:ascii="Times New Roman" w:hAnsi="Times New Roman" w:cs="Times New Roman"/>
          <w:sz w:val="24"/>
          <w:szCs w:val="24"/>
          <w:lang w:val="en-US"/>
        </w:rPr>
        <w:t>A</w:t>
      </w:r>
      <w:r w:rsidRPr="00DF229B">
        <w:rPr>
          <w:rFonts w:ascii="Times New Roman" w:hAnsi="Times New Roman" w:cs="Times New Roman"/>
          <w:sz w:val="24"/>
          <w:szCs w:val="24"/>
        </w:rPr>
        <w:t xml:space="preserve">. </w:t>
      </w:r>
      <w:r w:rsidRPr="00DF229B">
        <w:rPr>
          <w:rFonts w:ascii="Times New Roman" w:hAnsi="Times New Roman" w:cs="Times New Roman"/>
          <w:sz w:val="24"/>
          <w:szCs w:val="24"/>
          <w:lang w:val="en-US"/>
        </w:rPr>
        <w:t>et</w:t>
      </w:r>
      <w:r w:rsidRPr="00DF229B">
        <w:rPr>
          <w:rFonts w:ascii="Times New Roman" w:hAnsi="Times New Roman" w:cs="Times New Roman"/>
          <w:sz w:val="24"/>
          <w:szCs w:val="24"/>
          <w:lang w:val="kk-KZ"/>
        </w:rPr>
        <w:t xml:space="preserve"> </w:t>
      </w:r>
      <w:r w:rsidRPr="00DF229B">
        <w:rPr>
          <w:rFonts w:ascii="Times New Roman" w:hAnsi="Times New Roman" w:cs="Times New Roman"/>
          <w:sz w:val="24"/>
          <w:szCs w:val="24"/>
          <w:lang w:val="en-US"/>
        </w:rPr>
        <w:t>al</w:t>
      </w:r>
      <w:r w:rsidRPr="00DF229B">
        <w:rPr>
          <w:rFonts w:ascii="Times New Roman" w:hAnsi="Times New Roman" w:cs="Times New Roman"/>
          <w:sz w:val="24"/>
          <w:szCs w:val="24"/>
        </w:rPr>
        <w:t xml:space="preserve">. </w:t>
      </w:r>
      <w:r w:rsidRPr="00DF229B">
        <w:rPr>
          <w:rFonts w:ascii="Times New Roman" w:hAnsi="Times New Roman" w:cs="Times New Roman"/>
          <w:sz w:val="24"/>
          <w:szCs w:val="24"/>
          <w:lang w:val="en-US"/>
        </w:rPr>
        <w:t>Iono and</w:t>
      </w:r>
      <w:r w:rsidRPr="00DF229B">
        <w:rPr>
          <w:rFonts w:ascii="Times New Roman" w:hAnsi="Times New Roman" w:cs="Times New Roman"/>
          <w:i/>
          <w:sz w:val="24"/>
          <w:szCs w:val="24"/>
          <w:lang w:val="en-US"/>
        </w:rPr>
        <w:t xml:space="preserve"> </w:t>
      </w:r>
      <w:r w:rsidRPr="00DF229B">
        <w:rPr>
          <w:rStyle w:val="EFRE2018Authors0"/>
          <w:rFonts w:eastAsia="Arial Unicode MS"/>
          <w:i w:val="0"/>
          <w:caps w:val="0"/>
          <w:sz w:val="24"/>
          <w:szCs w:val="24"/>
          <w:u w:val="none"/>
        </w:rPr>
        <w:t xml:space="preserve">photoluminescence characterization ofradiation damage in oxide crystals induced by swift heavy ions irradiation </w:t>
      </w:r>
      <w:r w:rsidRPr="00DF229B">
        <w:rPr>
          <w:rStyle w:val="EFRE2018Authors0"/>
          <w:rFonts w:eastAsia="Arial Unicode MS"/>
          <w:caps w:val="0"/>
          <w:sz w:val="24"/>
          <w:szCs w:val="24"/>
          <w:u w:val="none"/>
        </w:rPr>
        <w:t xml:space="preserve">// </w:t>
      </w:r>
      <w:r w:rsidR="00DF229B" w:rsidRPr="00DF229B">
        <w:rPr>
          <w:rFonts w:ascii="Times New Roman" w:hAnsi="Times New Roman" w:cs="Times New Roman"/>
          <w:sz w:val="24"/>
          <w:szCs w:val="24"/>
          <w:lang w:val="en-GB"/>
        </w:rPr>
        <w:t>Abstracts book the</w:t>
      </w:r>
      <w:r w:rsidR="00DF229B" w:rsidRPr="00DF229B">
        <w:rPr>
          <w:rFonts w:ascii="Times New Roman" w:hAnsi="Times New Roman" w:cs="Times New Roman"/>
          <w:iCs/>
          <w:sz w:val="24"/>
          <w:szCs w:val="24"/>
          <w:lang w:val="en-US"/>
        </w:rPr>
        <w:t xml:space="preserve"> </w:t>
      </w:r>
      <w:r w:rsidRPr="00DF229B">
        <w:rPr>
          <w:rFonts w:ascii="Times New Roman" w:eastAsia="Times New Roman" w:hAnsi="Times New Roman" w:cs="Times New Roman"/>
          <w:sz w:val="24"/>
          <w:szCs w:val="24"/>
          <w:lang w:val="en-US"/>
        </w:rPr>
        <w:t>European Materials Research Society. Spring meeting</w:t>
      </w:r>
      <w:r w:rsidR="00277C48" w:rsidRPr="00DF229B">
        <w:rPr>
          <w:rFonts w:ascii="Times New Roman" w:eastAsia="Times New Roman" w:hAnsi="Times New Roman" w:cs="Times New Roman"/>
          <w:sz w:val="24"/>
          <w:szCs w:val="24"/>
          <w:lang w:val="en-US"/>
        </w:rPr>
        <w:t>.</w:t>
      </w:r>
      <w:r w:rsidRPr="00DF229B">
        <w:rPr>
          <w:rFonts w:ascii="Times New Roman" w:eastAsia="Times New Roman" w:hAnsi="Times New Roman" w:cs="Times New Roman"/>
          <w:sz w:val="24"/>
          <w:szCs w:val="24"/>
          <w:lang w:val="en-US"/>
        </w:rPr>
        <w:t xml:space="preserve"> </w:t>
      </w:r>
      <w:r w:rsidR="00277C48" w:rsidRPr="00DF229B">
        <w:rPr>
          <w:rFonts w:ascii="Times New Roman" w:hAnsi="Times New Roman" w:cs="Times New Roman"/>
          <w:sz w:val="24"/>
          <w:szCs w:val="24"/>
          <w:lang w:val="en-US"/>
        </w:rPr>
        <w:t>–</w:t>
      </w:r>
      <w:r w:rsidRPr="00DF229B">
        <w:rPr>
          <w:rFonts w:ascii="Times New Roman" w:eastAsia="Times New Roman" w:hAnsi="Times New Roman" w:cs="Times New Roman"/>
          <w:sz w:val="24"/>
          <w:szCs w:val="24"/>
          <w:lang w:val="en-US"/>
        </w:rPr>
        <w:t>2018</w:t>
      </w:r>
      <w:r w:rsidR="00277C48" w:rsidRPr="00DF229B">
        <w:rPr>
          <w:rFonts w:ascii="Times New Roman" w:eastAsia="Times New Roman" w:hAnsi="Times New Roman" w:cs="Times New Roman"/>
          <w:sz w:val="24"/>
          <w:szCs w:val="24"/>
          <w:lang w:val="en-US"/>
        </w:rPr>
        <w:t xml:space="preserve">. </w:t>
      </w:r>
      <w:r w:rsidR="00277C48" w:rsidRPr="00DF229B">
        <w:rPr>
          <w:rFonts w:ascii="Times New Roman" w:hAnsi="Times New Roman" w:cs="Times New Roman"/>
          <w:sz w:val="24"/>
          <w:szCs w:val="24"/>
          <w:lang w:val="en-US"/>
        </w:rPr>
        <w:t>–</w:t>
      </w:r>
      <w:r w:rsidRPr="00DF229B">
        <w:rPr>
          <w:rStyle w:val="EFRE2018Authors0"/>
          <w:rFonts w:eastAsia="Arial Unicode MS"/>
          <w:i w:val="0"/>
          <w:caps w:val="0"/>
          <w:sz w:val="24"/>
          <w:szCs w:val="24"/>
          <w:u w:val="none"/>
        </w:rPr>
        <w:t>PI.26.</w:t>
      </w:r>
    </w:p>
    <w:p w:rsidR="0000208B" w:rsidRPr="00DF229B" w:rsidRDefault="0000208B" w:rsidP="0000208B">
      <w:pPr>
        <w:pStyle w:val="a5"/>
        <w:numPr>
          <w:ilvl w:val="0"/>
          <w:numId w:val="34"/>
        </w:numPr>
        <w:tabs>
          <w:tab w:val="left" w:pos="0"/>
          <w:tab w:val="left" w:pos="851"/>
        </w:tabs>
        <w:spacing w:after="0" w:line="360" w:lineRule="auto"/>
        <w:ind w:left="0" w:firstLine="567"/>
        <w:jc w:val="both"/>
        <w:rPr>
          <w:rFonts w:ascii="Times New Roman" w:hAnsi="Times New Roman" w:cs="Times New Roman"/>
          <w:sz w:val="24"/>
          <w:szCs w:val="24"/>
          <w:lang w:val="en-US"/>
        </w:rPr>
      </w:pPr>
      <w:r w:rsidRPr="00DF229B">
        <w:rPr>
          <w:rFonts w:ascii="Times New Roman" w:hAnsi="Times New Roman" w:cs="Times New Roman"/>
          <w:sz w:val="24"/>
          <w:szCs w:val="24"/>
          <w:lang w:val="en-US"/>
        </w:rPr>
        <w:t>A</w:t>
      </w:r>
      <w:r w:rsidRPr="00DF229B">
        <w:rPr>
          <w:rFonts w:ascii="Times New Roman" w:hAnsi="Times New Roman" w:cs="Times New Roman"/>
          <w:sz w:val="24"/>
          <w:szCs w:val="24"/>
          <w:lang w:val="kk-KZ"/>
        </w:rPr>
        <w:t>kilbekov A.</w:t>
      </w:r>
      <w:r w:rsidRPr="00DF229B">
        <w:rPr>
          <w:rFonts w:ascii="Times New Roman" w:hAnsi="Times New Roman" w:cs="Times New Roman"/>
          <w:sz w:val="24"/>
          <w:szCs w:val="24"/>
          <w:lang w:val="en-US"/>
        </w:rPr>
        <w:t>T.</w:t>
      </w:r>
      <w:r w:rsidRPr="00DF229B">
        <w:rPr>
          <w:rFonts w:ascii="Times New Roman" w:hAnsi="Times New Roman" w:cs="Times New Roman"/>
          <w:sz w:val="24"/>
          <w:szCs w:val="24"/>
          <w:lang w:val="kk-KZ"/>
        </w:rPr>
        <w:t>,</w:t>
      </w:r>
      <w:r w:rsidRPr="00DF229B">
        <w:rPr>
          <w:rFonts w:ascii="Times New Roman" w:hAnsi="Times New Roman" w:cs="Times New Roman"/>
          <w:sz w:val="24"/>
          <w:szCs w:val="24"/>
          <w:lang w:val="en-US"/>
        </w:rPr>
        <w:t xml:space="preserve"> Skuratov V.A., Kirilkin N.S., </w:t>
      </w:r>
      <w:r w:rsidRPr="00DF229B">
        <w:rPr>
          <w:rFonts w:ascii="Times New Roman" w:eastAsia="Times New Roman" w:hAnsi="Times New Roman" w:cs="Times New Roman"/>
          <w:bCs/>
          <w:sz w:val="24"/>
          <w:szCs w:val="24"/>
          <w:lang w:val="en-US"/>
        </w:rPr>
        <w:t>Dauletbekova A.K.,</w:t>
      </w:r>
      <w:r w:rsidRPr="00DF229B">
        <w:rPr>
          <w:rStyle w:val="EFRE2018Authors0"/>
          <w:rFonts w:eastAsia="Arial Unicode MS"/>
          <w:i w:val="0"/>
          <w:caps w:val="0"/>
          <w:sz w:val="24"/>
          <w:szCs w:val="24"/>
          <w:u w:val="none"/>
        </w:rPr>
        <w:t>Giniyatova Sh et al. Iono - and photoluminescence of oxyde single crystals induced by swift heavy ions irradiation //</w:t>
      </w:r>
      <w:r w:rsidR="00DF229B" w:rsidRPr="00DF229B">
        <w:rPr>
          <w:rFonts w:ascii="Times New Roman" w:hAnsi="Times New Roman" w:cs="Times New Roman"/>
          <w:sz w:val="24"/>
          <w:szCs w:val="24"/>
          <w:lang w:val="en-GB"/>
        </w:rPr>
        <w:t xml:space="preserve"> Abstracts book the</w:t>
      </w:r>
      <w:r w:rsidR="00DF229B" w:rsidRPr="00DF229B">
        <w:rPr>
          <w:rFonts w:ascii="Times New Roman" w:hAnsi="Times New Roman" w:cs="Times New Roman"/>
          <w:iCs/>
          <w:sz w:val="24"/>
          <w:szCs w:val="24"/>
          <w:lang w:val="en-US"/>
        </w:rPr>
        <w:t xml:space="preserve"> </w:t>
      </w:r>
      <w:r w:rsidRPr="00DF229B">
        <w:rPr>
          <w:rFonts w:ascii="Times New Roman" w:hAnsi="Times New Roman" w:cs="Times New Roman"/>
          <w:color w:val="1A171B"/>
          <w:sz w:val="24"/>
          <w:szCs w:val="24"/>
          <w:shd w:val="clear" w:color="auto" w:fill="FFFFFF"/>
          <w:lang w:val="en-US"/>
        </w:rPr>
        <w:t xml:space="preserve">International Congress on Energy Fluxes and Radiation Effects. </w:t>
      </w:r>
      <w:r w:rsidR="00277C48" w:rsidRPr="00DF229B">
        <w:rPr>
          <w:rFonts w:ascii="Times New Roman" w:hAnsi="Times New Roman" w:cs="Times New Roman"/>
          <w:sz w:val="24"/>
          <w:szCs w:val="24"/>
          <w:lang w:val="en-US"/>
        </w:rPr>
        <w:t>–</w:t>
      </w:r>
      <w:r w:rsidRPr="00DF229B">
        <w:rPr>
          <w:rFonts w:ascii="Times New Roman" w:hAnsi="Times New Roman" w:cs="Times New Roman"/>
          <w:iCs/>
          <w:sz w:val="24"/>
          <w:szCs w:val="24"/>
          <w:lang w:val="en-US"/>
        </w:rPr>
        <w:t xml:space="preserve">2018. </w:t>
      </w:r>
      <w:r w:rsidRPr="00DF229B">
        <w:rPr>
          <w:rFonts w:ascii="Times New Roman" w:hAnsi="Times New Roman" w:cs="Times New Roman"/>
          <w:sz w:val="24"/>
          <w:szCs w:val="24"/>
          <w:lang w:val="en-US"/>
        </w:rPr>
        <w:t xml:space="preserve">–P. </w:t>
      </w:r>
      <w:r w:rsidRPr="00DF229B">
        <w:rPr>
          <w:rFonts w:ascii="Times New Roman" w:hAnsi="Times New Roman" w:cs="Times New Roman"/>
          <w:iCs/>
          <w:sz w:val="24"/>
          <w:szCs w:val="24"/>
          <w:lang w:val="en-US"/>
        </w:rPr>
        <w:t xml:space="preserve"> 469.</w:t>
      </w:r>
    </w:p>
    <w:p w:rsidR="0000208B" w:rsidRPr="00DF229B" w:rsidRDefault="0000208B" w:rsidP="0000208B">
      <w:pPr>
        <w:pStyle w:val="a5"/>
        <w:numPr>
          <w:ilvl w:val="0"/>
          <w:numId w:val="34"/>
        </w:numPr>
        <w:tabs>
          <w:tab w:val="left" w:pos="0"/>
          <w:tab w:val="left" w:pos="851"/>
        </w:tabs>
        <w:spacing w:after="0" w:line="360" w:lineRule="auto"/>
        <w:ind w:left="0" w:firstLine="567"/>
        <w:jc w:val="both"/>
        <w:rPr>
          <w:rFonts w:ascii="Times New Roman" w:hAnsi="Times New Roman" w:cs="Times New Roman"/>
          <w:iCs/>
          <w:sz w:val="24"/>
          <w:szCs w:val="24"/>
          <w:lang w:val="en-US"/>
        </w:rPr>
      </w:pPr>
      <w:r w:rsidRPr="00DF229B">
        <w:rPr>
          <w:rStyle w:val="EFRE2018Authors0"/>
          <w:rFonts w:eastAsia="Arial Unicode MS"/>
          <w:i w:val="0"/>
          <w:caps w:val="0"/>
          <w:sz w:val="24"/>
          <w:szCs w:val="24"/>
          <w:u w:val="none"/>
        </w:rPr>
        <w:t xml:space="preserve">GiniyatovaSh., </w:t>
      </w:r>
      <w:r w:rsidRPr="00DF229B">
        <w:rPr>
          <w:rFonts w:ascii="Times New Roman" w:hAnsi="Times New Roman" w:cs="Times New Roman"/>
          <w:sz w:val="24"/>
          <w:szCs w:val="24"/>
          <w:lang w:val="en-US"/>
        </w:rPr>
        <w:t xml:space="preserve">SkuratovV.A., KirilkinN.S., </w:t>
      </w:r>
      <w:r w:rsidRPr="00DF229B">
        <w:rPr>
          <w:rFonts w:ascii="Times New Roman" w:eastAsia="Times New Roman" w:hAnsi="Times New Roman" w:cs="Times New Roman"/>
          <w:bCs/>
          <w:sz w:val="24"/>
          <w:szCs w:val="24"/>
          <w:lang w:val="en-US"/>
        </w:rPr>
        <w:t>Dauletbekova A.K.,</w:t>
      </w:r>
      <w:r w:rsidRPr="00DF229B">
        <w:rPr>
          <w:rStyle w:val="EFRE2018Authors0"/>
          <w:rFonts w:eastAsia="Arial Unicode MS"/>
          <w:i w:val="0"/>
          <w:caps w:val="0"/>
          <w:sz w:val="24"/>
          <w:szCs w:val="24"/>
          <w:u w:val="none"/>
        </w:rPr>
        <w:t>AkilbekovA. etal. Iono - and photoluminescence characterization of radiation damage in dielectric crystals induced by swift heavy ion irradiation</w:t>
      </w:r>
      <w:r w:rsidRPr="00DF229B">
        <w:rPr>
          <w:rFonts w:ascii="Times New Roman" w:hAnsi="Times New Roman" w:cs="Times New Roman"/>
          <w:sz w:val="24"/>
          <w:szCs w:val="24"/>
          <w:lang w:val="en-US"/>
        </w:rPr>
        <w:t xml:space="preserve"> // </w:t>
      </w:r>
      <w:r w:rsidR="00DF229B" w:rsidRPr="00DF229B">
        <w:rPr>
          <w:rFonts w:ascii="Times New Roman" w:hAnsi="Times New Roman" w:cs="Times New Roman"/>
          <w:sz w:val="24"/>
          <w:szCs w:val="24"/>
          <w:lang w:val="en-GB"/>
        </w:rPr>
        <w:t>Abstracts book the</w:t>
      </w:r>
      <w:r w:rsidR="00DF229B" w:rsidRPr="00DF229B">
        <w:rPr>
          <w:rFonts w:ascii="Times New Roman" w:hAnsi="Times New Roman" w:cs="Times New Roman"/>
          <w:iCs/>
          <w:sz w:val="24"/>
          <w:szCs w:val="24"/>
          <w:lang w:val="en-US"/>
        </w:rPr>
        <w:t xml:space="preserve"> </w:t>
      </w:r>
      <w:r w:rsidRPr="00DF229B">
        <w:rPr>
          <w:rFonts w:ascii="Times New Roman" w:hAnsi="Times New Roman" w:cs="Times New Roman"/>
          <w:bCs/>
          <w:sz w:val="24"/>
          <w:szCs w:val="24"/>
          <w:lang w:val="en-US"/>
        </w:rPr>
        <w:t xml:space="preserve">10th European Conference on Luminescent Detectors and </w:t>
      </w:r>
      <w:bookmarkStart w:id="2" w:name="_GoBack"/>
      <w:bookmarkEnd w:id="2"/>
      <w:r w:rsidRPr="00DF229B">
        <w:rPr>
          <w:rFonts w:ascii="Times New Roman" w:hAnsi="Times New Roman" w:cs="Times New Roman"/>
          <w:bCs/>
          <w:sz w:val="24"/>
          <w:szCs w:val="24"/>
          <w:lang w:val="en-US"/>
        </w:rPr>
        <w:t>Transformers of</w:t>
      </w:r>
      <w:r w:rsidR="00DF229B" w:rsidRPr="00DF229B">
        <w:rPr>
          <w:rFonts w:ascii="Times New Roman" w:hAnsi="Times New Roman" w:cs="Times New Roman"/>
          <w:bCs/>
          <w:sz w:val="24"/>
          <w:szCs w:val="24"/>
          <w:lang w:val="en-US"/>
        </w:rPr>
        <w:t xml:space="preserve"> Ionizing Radiation LUMDETR</w:t>
      </w:r>
      <w:r w:rsidRPr="00DF229B">
        <w:rPr>
          <w:rFonts w:ascii="Times New Roman" w:hAnsi="Times New Roman" w:cs="Times New Roman"/>
          <w:bCs/>
          <w:sz w:val="24"/>
          <w:szCs w:val="24"/>
          <w:lang w:val="en-US"/>
        </w:rPr>
        <w:t>.</w:t>
      </w:r>
      <w:r w:rsidR="00277C48" w:rsidRPr="00DF229B">
        <w:rPr>
          <w:rFonts w:ascii="Times New Roman" w:hAnsi="Times New Roman" w:cs="Times New Roman"/>
          <w:sz w:val="24"/>
          <w:szCs w:val="24"/>
          <w:lang w:val="en-US"/>
        </w:rPr>
        <w:t xml:space="preserve"> – </w:t>
      </w:r>
      <w:r w:rsidRPr="00DF229B">
        <w:rPr>
          <w:rFonts w:ascii="Times New Roman" w:hAnsi="Times New Roman" w:cs="Times New Roman"/>
          <w:sz w:val="24"/>
          <w:szCs w:val="24"/>
          <w:lang w:val="en-US"/>
        </w:rPr>
        <w:t>2018. –P. 111.</w:t>
      </w:r>
    </w:p>
    <w:p w:rsidR="0000208B" w:rsidRPr="00DF229B" w:rsidRDefault="0000208B" w:rsidP="0000208B">
      <w:pPr>
        <w:pStyle w:val="a5"/>
        <w:numPr>
          <w:ilvl w:val="0"/>
          <w:numId w:val="34"/>
        </w:numPr>
        <w:tabs>
          <w:tab w:val="left" w:pos="0"/>
          <w:tab w:val="left" w:pos="851"/>
        </w:tabs>
        <w:spacing w:after="0" w:line="360" w:lineRule="auto"/>
        <w:ind w:left="0" w:firstLine="567"/>
        <w:jc w:val="both"/>
        <w:rPr>
          <w:rFonts w:ascii="Times New Roman" w:hAnsi="Times New Roman" w:cs="Times New Roman"/>
          <w:iCs/>
          <w:sz w:val="24"/>
          <w:szCs w:val="24"/>
          <w:lang w:val="en-US"/>
        </w:rPr>
      </w:pPr>
      <w:r w:rsidRPr="00DF229B">
        <w:rPr>
          <w:rFonts w:ascii="Times New Roman" w:eastAsia="Times New Roman" w:hAnsi="Times New Roman" w:cs="Times New Roman"/>
          <w:bCs/>
          <w:sz w:val="24"/>
          <w:szCs w:val="24"/>
          <w:lang w:val="en-US"/>
        </w:rPr>
        <w:t>Dauletbekova A.,</w:t>
      </w:r>
      <w:r w:rsidRPr="00DF229B">
        <w:rPr>
          <w:rFonts w:ascii="Times New Roman" w:hAnsi="Times New Roman" w:cs="Times New Roman"/>
          <w:sz w:val="24"/>
          <w:szCs w:val="24"/>
          <w:lang w:val="en-US"/>
        </w:rPr>
        <w:t xml:space="preserve">Kirilkin N.S., Manika I., Manks J. Zabels R., </w:t>
      </w:r>
      <w:r w:rsidRPr="00DF229B">
        <w:rPr>
          <w:rFonts w:ascii="Times New Roman" w:hAnsi="Times New Roman" w:cs="Times New Roman"/>
          <w:sz w:val="24"/>
          <w:szCs w:val="24"/>
          <w:lang w:val="kk-KZ"/>
        </w:rPr>
        <w:t>Akilbekov A.,</w:t>
      </w:r>
      <w:r w:rsidRPr="00DF229B">
        <w:rPr>
          <w:rStyle w:val="EFRE2018Authors0"/>
          <w:rFonts w:eastAsia="Arial Unicode MS"/>
          <w:i w:val="0"/>
          <w:caps w:val="0"/>
          <w:sz w:val="24"/>
          <w:szCs w:val="24"/>
          <w:u w:val="none"/>
        </w:rPr>
        <w:t xml:space="preserve"> SeitbayevA. et al. Depth profile aggregate centers and nanodefects in LiF crystals irradiated with </w:t>
      </w:r>
      <w:r w:rsidRPr="00DF229B">
        <w:rPr>
          <w:rStyle w:val="EFRE2018Authors0"/>
          <w:rFonts w:eastAsia="Arial Unicode MS"/>
          <w:i w:val="0"/>
          <w:caps w:val="0"/>
          <w:sz w:val="24"/>
          <w:szCs w:val="24"/>
          <w:u w:val="none"/>
        </w:rPr>
        <w:lastRenderedPageBreak/>
        <w:t>swift heavy ions</w:t>
      </w:r>
      <w:r w:rsidRPr="00DF229B">
        <w:rPr>
          <w:rFonts w:ascii="Times New Roman" w:hAnsi="Times New Roman" w:cs="Times New Roman"/>
          <w:caps/>
          <w:sz w:val="24"/>
          <w:szCs w:val="24"/>
          <w:lang w:val="en-US"/>
        </w:rPr>
        <w:t xml:space="preserve"> // </w:t>
      </w:r>
      <w:r w:rsidR="00DF229B" w:rsidRPr="00DF229B">
        <w:rPr>
          <w:rFonts w:ascii="Times New Roman" w:hAnsi="Times New Roman" w:cs="Times New Roman"/>
          <w:sz w:val="24"/>
          <w:szCs w:val="24"/>
          <w:lang w:val="en-GB"/>
        </w:rPr>
        <w:t>Abstracts book the</w:t>
      </w:r>
      <w:r w:rsidR="00DF229B" w:rsidRPr="00DF229B">
        <w:rPr>
          <w:rFonts w:ascii="Times New Roman" w:hAnsi="Times New Roman" w:cs="Times New Roman"/>
          <w:iCs/>
          <w:sz w:val="24"/>
          <w:szCs w:val="24"/>
          <w:lang w:val="en-US"/>
        </w:rPr>
        <w:t xml:space="preserve"> </w:t>
      </w:r>
      <w:r w:rsidRPr="00DF229B">
        <w:rPr>
          <w:rFonts w:ascii="Times New Roman" w:eastAsia="Times New Roman" w:hAnsi="Times New Roman" w:cs="Times New Roman"/>
          <w:sz w:val="24"/>
          <w:szCs w:val="24"/>
          <w:lang w:val="en-US"/>
        </w:rPr>
        <w:t>First Annual Meeting of Kazakh</w:t>
      </w:r>
      <w:r w:rsidRPr="00DF229B">
        <w:rPr>
          <w:rFonts w:ascii="Times New Roman" w:eastAsia="Times New Roman" w:hAnsi="Times New Roman" w:cs="Times New Roman"/>
          <w:caps/>
          <w:sz w:val="24"/>
          <w:szCs w:val="24"/>
          <w:lang w:val="en-US"/>
        </w:rPr>
        <w:t xml:space="preserve"> P</w:t>
      </w:r>
      <w:r w:rsidRPr="00DF229B">
        <w:rPr>
          <w:rFonts w:ascii="Times New Roman" w:eastAsia="Times New Roman" w:hAnsi="Times New Roman" w:cs="Times New Roman"/>
          <w:sz w:val="24"/>
          <w:szCs w:val="24"/>
          <w:lang w:val="en-US"/>
        </w:rPr>
        <w:t>hysics Society KPS</w:t>
      </w:r>
      <w:r w:rsidR="00277C48" w:rsidRPr="00DF229B">
        <w:rPr>
          <w:rFonts w:ascii="Times New Roman" w:eastAsia="Times New Roman" w:hAnsi="Times New Roman" w:cs="Times New Roman"/>
          <w:sz w:val="24"/>
          <w:szCs w:val="24"/>
          <w:lang w:val="en-US"/>
        </w:rPr>
        <w:t xml:space="preserve">. </w:t>
      </w:r>
      <w:r w:rsidRPr="00DF229B">
        <w:rPr>
          <w:rFonts w:ascii="Times New Roman" w:hAnsi="Times New Roman" w:cs="Times New Roman"/>
          <w:sz w:val="24"/>
          <w:szCs w:val="24"/>
          <w:lang w:val="en-US"/>
        </w:rPr>
        <w:t>–</w:t>
      </w:r>
      <w:r w:rsidR="00277C48" w:rsidRPr="00DF229B">
        <w:rPr>
          <w:rFonts w:ascii="Times New Roman" w:eastAsia="Times New Roman" w:hAnsi="Times New Roman" w:cs="Times New Roman"/>
          <w:sz w:val="24"/>
          <w:szCs w:val="24"/>
          <w:lang w:val="en-US"/>
        </w:rPr>
        <w:t>2018.</w:t>
      </w:r>
      <w:r w:rsidRPr="00DF229B">
        <w:rPr>
          <w:rFonts w:ascii="Times New Roman" w:eastAsia="Times New Roman" w:hAnsi="Times New Roman" w:cs="Times New Roman"/>
          <w:sz w:val="24"/>
          <w:szCs w:val="24"/>
          <w:lang w:val="en-US"/>
        </w:rPr>
        <w:t xml:space="preserve"> </w:t>
      </w:r>
      <w:r w:rsidR="00277C48" w:rsidRPr="00DF229B">
        <w:rPr>
          <w:rFonts w:ascii="Times New Roman" w:hAnsi="Times New Roman" w:cs="Times New Roman"/>
          <w:sz w:val="24"/>
          <w:szCs w:val="24"/>
          <w:lang w:val="en-US"/>
        </w:rPr>
        <w:t>–P.45</w:t>
      </w:r>
      <w:r w:rsidRPr="00DF229B">
        <w:rPr>
          <w:rFonts w:ascii="Times New Roman" w:eastAsia="Times New Roman" w:hAnsi="Times New Roman" w:cs="Times New Roman"/>
          <w:sz w:val="24"/>
          <w:szCs w:val="24"/>
          <w:lang w:val="en-US"/>
        </w:rPr>
        <w:t>.</w:t>
      </w:r>
    </w:p>
    <w:p w:rsidR="0000208B" w:rsidRPr="00DF229B" w:rsidRDefault="0000208B" w:rsidP="0000208B">
      <w:pPr>
        <w:spacing w:after="0" w:line="360" w:lineRule="auto"/>
        <w:ind w:firstLine="709"/>
        <w:rPr>
          <w:rFonts w:ascii="Times New Roman" w:hAnsi="Times New Roman" w:cs="Times New Roman"/>
          <w:b/>
          <w:bCs/>
          <w:sz w:val="24"/>
          <w:szCs w:val="24"/>
        </w:rPr>
      </w:pPr>
      <w:r w:rsidRPr="00DF229B">
        <w:rPr>
          <w:rFonts w:ascii="Times New Roman" w:hAnsi="Times New Roman" w:cs="Times New Roman"/>
          <w:b/>
          <w:bCs/>
          <w:sz w:val="24"/>
          <w:szCs w:val="24"/>
        </w:rPr>
        <w:t>Список опубликованных работ по проекту</w:t>
      </w:r>
      <w:r w:rsidRPr="00DF229B">
        <w:rPr>
          <w:rFonts w:ascii="Times New Roman" w:hAnsi="Times New Roman" w:cs="Times New Roman"/>
          <w:b/>
          <w:bCs/>
          <w:sz w:val="24"/>
          <w:szCs w:val="24"/>
          <w:lang w:val="kk-KZ"/>
        </w:rPr>
        <w:t xml:space="preserve"> на 2019 год</w:t>
      </w:r>
    </w:p>
    <w:p w:rsidR="0000208B" w:rsidRPr="00DF229B" w:rsidRDefault="0000208B" w:rsidP="0000208B">
      <w:pPr>
        <w:pStyle w:val="a5"/>
        <w:tabs>
          <w:tab w:val="left" w:pos="993"/>
        </w:tabs>
        <w:spacing w:line="360" w:lineRule="auto"/>
        <w:ind w:left="0" w:firstLine="709"/>
        <w:jc w:val="both"/>
        <w:rPr>
          <w:rFonts w:ascii="Times New Roman" w:hAnsi="Times New Roman" w:cs="Times New Roman"/>
          <w:b/>
          <w:sz w:val="24"/>
          <w:szCs w:val="24"/>
        </w:rPr>
      </w:pPr>
      <w:r w:rsidRPr="00DF229B">
        <w:rPr>
          <w:rFonts w:ascii="Times New Roman" w:hAnsi="Times New Roman" w:cs="Times New Roman"/>
          <w:b/>
          <w:sz w:val="24"/>
          <w:szCs w:val="24"/>
        </w:rPr>
        <w:t>Статьи в журнале с импакт-фактором</w:t>
      </w:r>
    </w:p>
    <w:p w:rsidR="0000208B" w:rsidRPr="00DF229B" w:rsidRDefault="0000208B" w:rsidP="0000208B">
      <w:pPr>
        <w:tabs>
          <w:tab w:val="left" w:pos="0"/>
          <w:tab w:val="left" w:pos="851"/>
        </w:tabs>
        <w:spacing w:after="0" w:line="360" w:lineRule="auto"/>
        <w:ind w:firstLine="709"/>
        <w:jc w:val="both"/>
        <w:rPr>
          <w:rFonts w:ascii="Times New Roman" w:hAnsi="Times New Roman" w:cs="Times New Roman"/>
          <w:sz w:val="24"/>
          <w:szCs w:val="24"/>
        </w:rPr>
      </w:pPr>
      <w:r w:rsidRPr="00DF229B">
        <w:rPr>
          <w:rFonts w:ascii="Times New Roman" w:hAnsi="Times New Roman" w:cs="Times New Roman"/>
          <w:iCs/>
          <w:sz w:val="24"/>
          <w:szCs w:val="24"/>
          <w:lang w:val="en-US"/>
        </w:rPr>
        <w:t>1</w:t>
      </w:r>
      <w:r w:rsidRPr="00DF229B">
        <w:rPr>
          <w:rFonts w:ascii="Times New Roman" w:hAnsi="Times New Roman" w:cs="Times New Roman"/>
          <w:b/>
          <w:iCs/>
          <w:sz w:val="24"/>
          <w:szCs w:val="24"/>
          <w:lang w:val="en-US"/>
        </w:rPr>
        <w:t xml:space="preserve"> </w:t>
      </w:r>
      <w:r w:rsidR="0071297D" w:rsidRPr="00DF229B">
        <w:rPr>
          <w:rFonts w:ascii="Times New Roman" w:hAnsi="Times New Roman" w:cs="Times New Roman"/>
          <w:iCs/>
          <w:sz w:val="24"/>
          <w:szCs w:val="24"/>
          <w:lang w:val="en-US"/>
        </w:rPr>
        <w:t xml:space="preserve">Rymzhanov R., Medvedev N., </w:t>
      </w:r>
      <w:r w:rsidR="0071297D" w:rsidRPr="00DF229B">
        <w:rPr>
          <w:rFonts w:ascii="Times New Roman" w:hAnsi="Times New Roman" w:cs="Times New Roman"/>
          <w:sz w:val="24"/>
          <w:szCs w:val="24"/>
          <w:lang w:val="en-US"/>
        </w:rPr>
        <w:t xml:space="preserve">Skuratov, V. A. </w:t>
      </w:r>
      <w:r w:rsidR="0071297D" w:rsidRPr="00DF229B">
        <w:rPr>
          <w:rFonts w:ascii="Times New Roman" w:hAnsi="Times New Roman" w:cs="Times New Roman"/>
          <w:iCs/>
          <w:sz w:val="24"/>
          <w:szCs w:val="24"/>
          <w:lang w:val="en-US"/>
        </w:rPr>
        <w:t xml:space="preserve">O’Connel J. Recrystallization as the governing mechanism of ion track formation // Scientific reports. – 2019. – Vol. 9. – P.3837. </w:t>
      </w:r>
      <w:r w:rsidR="0071297D" w:rsidRPr="00DF229B">
        <w:rPr>
          <w:rFonts w:ascii="Times New Roman" w:hAnsi="Times New Roman" w:cs="Times New Roman"/>
          <w:b/>
          <w:sz w:val="24"/>
          <w:szCs w:val="24"/>
          <w:lang w:val="en-US"/>
        </w:rPr>
        <w:t>F</w:t>
      </w:r>
      <w:r w:rsidR="0071297D" w:rsidRPr="00DF229B">
        <w:rPr>
          <w:rFonts w:ascii="Times New Roman" w:hAnsi="Times New Roman" w:cs="Times New Roman"/>
          <w:b/>
          <w:sz w:val="24"/>
          <w:szCs w:val="24"/>
        </w:rPr>
        <w:t xml:space="preserve">-3.4998. </w:t>
      </w:r>
      <w:r w:rsidR="0071297D" w:rsidRPr="00DF229B">
        <w:rPr>
          <w:rFonts w:ascii="Times New Roman" w:hAnsi="Times New Roman" w:cs="Times New Roman"/>
          <w:b/>
          <w:sz w:val="24"/>
          <w:szCs w:val="24"/>
          <w:lang w:val="en-US"/>
        </w:rPr>
        <w:t>Q</w:t>
      </w:r>
      <w:r w:rsidR="0071297D" w:rsidRPr="00DF229B">
        <w:rPr>
          <w:rFonts w:ascii="Times New Roman" w:hAnsi="Times New Roman" w:cs="Times New Roman"/>
          <w:b/>
          <w:sz w:val="24"/>
          <w:szCs w:val="24"/>
        </w:rPr>
        <w:t>1</w:t>
      </w:r>
      <w:r w:rsidR="0071297D" w:rsidRPr="00DF229B">
        <w:rPr>
          <w:rFonts w:ascii="Times New Roman" w:hAnsi="Times New Roman" w:cs="Times New Roman"/>
          <w:b/>
          <w:color w:val="000000"/>
          <w:sz w:val="24"/>
          <w:szCs w:val="24"/>
        </w:rPr>
        <w:t xml:space="preserve">.  </w:t>
      </w:r>
      <w:hyperlink r:id="rId50" w:history="1">
        <w:r w:rsidR="0071297D" w:rsidRPr="00DF229B">
          <w:rPr>
            <w:rStyle w:val="af3"/>
            <w:rFonts w:ascii="Times New Roman" w:hAnsi="Times New Roman" w:cs="Times New Roman"/>
            <w:sz w:val="24"/>
            <w:szCs w:val="24"/>
            <w:lang w:val="en-US"/>
          </w:rPr>
          <w:t>https</w:t>
        </w:r>
        <w:r w:rsidR="0071297D" w:rsidRPr="00DF229B">
          <w:rPr>
            <w:rStyle w:val="af3"/>
            <w:rFonts w:ascii="Times New Roman" w:hAnsi="Times New Roman" w:cs="Times New Roman"/>
            <w:sz w:val="24"/>
            <w:szCs w:val="24"/>
          </w:rPr>
          <w:t>://</w:t>
        </w:r>
        <w:r w:rsidR="0071297D" w:rsidRPr="00DF229B">
          <w:rPr>
            <w:rStyle w:val="af3"/>
            <w:rFonts w:ascii="Times New Roman" w:hAnsi="Times New Roman" w:cs="Times New Roman"/>
            <w:sz w:val="24"/>
            <w:szCs w:val="24"/>
            <w:lang w:val="en-US"/>
          </w:rPr>
          <w:t>doi</w:t>
        </w:r>
        <w:r w:rsidR="0071297D" w:rsidRPr="00DF229B">
          <w:rPr>
            <w:rStyle w:val="af3"/>
            <w:rFonts w:ascii="Times New Roman" w:hAnsi="Times New Roman" w:cs="Times New Roman"/>
            <w:sz w:val="24"/>
            <w:szCs w:val="24"/>
          </w:rPr>
          <w:t>.</w:t>
        </w:r>
        <w:r w:rsidR="0071297D" w:rsidRPr="00DF229B">
          <w:rPr>
            <w:rStyle w:val="af3"/>
            <w:rFonts w:ascii="Times New Roman" w:hAnsi="Times New Roman" w:cs="Times New Roman"/>
            <w:sz w:val="24"/>
            <w:szCs w:val="24"/>
            <w:lang w:val="en-US"/>
          </w:rPr>
          <w:t>org</w:t>
        </w:r>
        <w:r w:rsidR="0071297D" w:rsidRPr="00DF229B">
          <w:rPr>
            <w:rStyle w:val="af3"/>
            <w:rFonts w:ascii="Times New Roman" w:hAnsi="Times New Roman" w:cs="Times New Roman"/>
            <w:sz w:val="24"/>
            <w:szCs w:val="24"/>
          </w:rPr>
          <w:t>/10.1038/</w:t>
        </w:r>
        <w:r w:rsidR="0071297D" w:rsidRPr="00DF229B">
          <w:rPr>
            <w:rStyle w:val="af3"/>
            <w:rFonts w:ascii="Times New Roman" w:hAnsi="Times New Roman" w:cs="Times New Roman"/>
            <w:sz w:val="24"/>
            <w:szCs w:val="24"/>
            <w:lang w:val="en-US"/>
          </w:rPr>
          <w:t>s</w:t>
        </w:r>
        <w:r w:rsidR="0071297D" w:rsidRPr="00DF229B">
          <w:rPr>
            <w:rStyle w:val="af3"/>
            <w:rFonts w:ascii="Times New Roman" w:hAnsi="Times New Roman" w:cs="Times New Roman"/>
            <w:sz w:val="24"/>
            <w:szCs w:val="24"/>
          </w:rPr>
          <w:t>41598-019-40239-9</w:t>
        </w:r>
      </w:hyperlink>
    </w:p>
    <w:p w:rsidR="0000208B" w:rsidRPr="00DF229B" w:rsidRDefault="0000208B" w:rsidP="0000208B">
      <w:pPr>
        <w:pStyle w:val="a5"/>
        <w:tabs>
          <w:tab w:val="left" w:pos="0"/>
          <w:tab w:val="left" w:pos="993"/>
        </w:tabs>
        <w:spacing w:line="360" w:lineRule="auto"/>
        <w:ind w:left="0" w:firstLine="709"/>
        <w:jc w:val="both"/>
        <w:rPr>
          <w:rFonts w:ascii="Times New Roman" w:hAnsi="Times New Roman" w:cs="Times New Roman"/>
          <w:b/>
          <w:sz w:val="24"/>
          <w:szCs w:val="24"/>
        </w:rPr>
      </w:pPr>
      <w:r w:rsidRPr="00DF229B">
        <w:rPr>
          <w:rFonts w:ascii="Times New Roman" w:hAnsi="Times New Roman" w:cs="Times New Roman"/>
          <w:b/>
          <w:sz w:val="24"/>
          <w:szCs w:val="24"/>
        </w:rPr>
        <w:t>Статья в журнале рекомендованные  ККСОН</w:t>
      </w:r>
    </w:p>
    <w:p w:rsidR="0000208B" w:rsidRPr="00DF229B" w:rsidRDefault="0000208B" w:rsidP="0000208B">
      <w:pPr>
        <w:pStyle w:val="a5"/>
        <w:numPr>
          <w:ilvl w:val="0"/>
          <w:numId w:val="22"/>
        </w:numPr>
        <w:tabs>
          <w:tab w:val="left" w:pos="0"/>
          <w:tab w:val="left" w:pos="851"/>
        </w:tabs>
        <w:spacing w:after="0" w:line="360" w:lineRule="auto"/>
        <w:ind w:left="0" w:firstLine="709"/>
        <w:jc w:val="both"/>
        <w:rPr>
          <w:rFonts w:ascii="Times New Roman" w:hAnsi="Times New Roman" w:cs="Times New Roman"/>
          <w:iCs/>
          <w:sz w:val="24"/>
          <w:szCs w:val="24"/>
        </w:rPr>
      </w:pPr>
      <w:r w:rsidRPr="00DF229B">
        <w:rPr>
          <w:rFonts w:ascii="Times New Roman" w:hAnsi="Times New Roman" w:cs="Times New Roman"/>
          <w:iCs/>
          <w:sz w:val="24"/>
          <w:szCs w:val="24"/>
        </w:rPr>
        <w:t>Акилбеков А., Даулетбеков</w:t>
      </w:r>
      <w:r w:rsidRPr="00DF229B">
        <w:rPr>
          <w:rFonts w:ascii="Times New Roman" w:hAnsi="Times New Roman" w:cs="Times New Roman"/>
          <w:iCs/>
          <w:sz w:val="24"/>
          <w:szCs w:val="24"/>
          <w:lang w:val="kk-KZ"/>
        </w:rPr>
        <w:t>а</w:t>
      </w:r>
      <w:r w:rsidRPr="00DF229B">
        <w:rPr>
          <w:rFonts w:ascii="Times New Roman" w:hAnsi="Times New Roman" w:cs="Times New Roman"/>
          <w:iCs/>
          <w:sz w:val="24"/>
          <w:szCs w:val="24"/>
        </w:rPr>
        <w:t xml:space="preserve"> А.К., </w:t>
      </w:r>
      <w:r w:rsidRPr="00DF229B">
        <w:rPr>
          <w:rFonts w:ascii="Times New Roman" w:hAnsi="Times New Roman" w:cs="Times New Roman"/>
          <w:iCs/>
          <w:sz w:val="24"/>
          <w:szCs w:val="24"/>
          <w:lang w:val="en-US"/>
        </w:rPr>
        <w:t>C</w:t>
      </w:r>
      <w:r w:rsidRPr="00DF229B">
        <w:rPr>
          <w:rFonts w:ascii="Times New Roman" w:hAnsi="Times New Roman" w:cs="Times New Roman"/>
          <w:iCs/>
          <w:sz w:val="24"/>
          <w:szCs w:val="24"/>
        </w:rPr>
        <w:t xml:space="preserve">куратов В., Гиниятова Ш.Г., Сейтбаев А.  </w:t>
      </w:r>
      <w:r w:rsidRPr="00DF229B">
        <w:rPr>
          <w:rFonts w:ascii="Times New Roman" w:eastAsia="Calibri" w:hAnsi="Times New Roman" w:cs="Times New Roman"/>
          <w:sz w:val="24"/>
          <w:szCs w:val="24"/>
        </w:rPr>
        <w:t>С</w:t>
      </w:r>
      <w:r w:rsidRPr="00DF229B">
        <w:rPr>
          <w:rFonts w:ascii="Times New Roman" w:eastAsia="Times New Roman" w:hAnsi="Times New Roman" w:cs="Times New Roman"/>
          <w:sz w:val="24"/>
          <w:szCs w:val="24"/>
        </w:rPr>
        <w:t xml:space="preserve">оздание установки для </w:t>
      </w:r>
      <w:r w:rsidRPr="00DF229B">
        <w:rPr>
          <w:rFonts w:ascii="Times New Roman" w:eastAsia="Times New Roman" w:hAnsi="Times New Roman" w:cs="Times New Roman"/>
          <w:spacing w:val="2"/>
          <w:sz w:val="24"/>
          <w:szCs w:val="24"/>
        </w:rPr>
        <w:t>in-situ</w:t>
      </w:r>
      <w:r w:rsidRPr="00DF229B">
        <w:rPr>
          <w:rFonts w:ascii="Times New Roman" w:eastAsia="Times New Roman" w:hAnsi="Times New Roman" w:cs="Times New Roman"/>
          <w:sz w:val="24"/>
          <w:szCs w:val="24"/>
        </w:rPr>
        <w:t xml:space="preserve"> измерения высокоэнергетических </w:t>
      </w:r>
      <w:r w:rsidRPr="00DF229B">
        <w:rPr>
          <w:rFonts w:ascii="Times New Roman" w:eastAsia="Times New Roman" w:hAnsi="Times New Roman" w:cs="Times New Roman"/>
          <w:spacing w:val="2"/>
          <w:sz w:val="24"/>
          <w:szCs w:val="24"/>
        </w:rPr>
        <w:t xml:space="preserve">ионолюминесценции </w:t>
      </w:r>
      <w:r w:rsidRPr="00DF229B">
        <w:rPr>
          <w:rFonts w:ascii="Times New Roman" w:eastAsia="Calibri" w:hAnsi="Times New Roman" w:cs="Times New Roman"/>
          <w:sz w:val="24"/>
          <w:szCs w:val="24"/>
        </w:rPr>
        <w:t>на циклотроне DС-60 //</w:t>
      </w:r>
      <w:r w:rsidR="00277C48" w:rsidRPr="00DF229B">
        <w:rPr>
          <w:rFonts w:ascii="Times New Roman" w:eastAsia="Calibri" w:hAnsi="Times New Roman" w:cs="Times New Roman"/>
          <w:sz w:val="24"/>
          <w:szCs w:val="24"/>
        </w:rPr>
        <w:t xml:space="preserve"> </w:t>
      </w:r>
      <w:r w:rsidRPr="00DF229B">
        <w:rPr>
          <w:rFonts w:ascii="Times New Roman" w:hAnsi="Times New Roman" w:cs="Times New Roman"/>
          <w:iCs/>
          <w:sz w:val="24"/>
          <w:szCs w:val="24"/>
        </w:rPr>
        <w:t xml:space="preserve">Вестник ЕНУ им.Л.Н. Гумилева. Серия Физика. Астрономия. – 2019. </w:t>
      </w:r>
      <w:r w:rsidR="00A319CE" w:rsidRPr="00DF229B">
        <w:rPr>
          <w:rFonts w:ascii="Times New Roman" w:hAnsi="Times New Roman" w:cs="Times New Roman"/>
          <w:iCs/>
          <w:sz w:val="24"/>
          <w:szCs w:val="24"/>
        </w:rPr>
        <w:t>–</w:t>
      </w:r>
      <w:r w:rsidRPr="00DF229B">
        <w:rPr>
          <w:rFonts w:ascii="Times New Roman" w:hAnsi="Times New Roman" w:cs="Times New Roman"/>
          <w:iCs/>
          <w:sz w:val="24"/>
          <w:szCs w:val="24"/>
        </w:rPr>
        <w:t>№3(128). –  С.25-33.</w:t>
      </w:r>
    </w:p>
    <w:p w:rsidR="0000208B" w:rsidRPr="00DF229B" w:rsidRDefault="0000208B" w:rsidP="0000208B">
      <w:pPr>
        <w:pStyle w:val="a5"/>
        <w:tabs>
          <w:tab w:val="left" w:pos="0"/>
          <w:tab w:val="left" w:pos="993"/>
        </w:tabs>
        <w:spacing w:line="360" w:lineRule="auto"/>
        <w:ind w:left="709"/>
        <w:jc w:val="both"/>
        <w:rPr>
          <w:rFonts w:ascii="Times New Roman" w:hAnsi="Times New Roman" w:cs="Times New Roman"/>
          <w:b/>
          <w:bCs/>
          <w:sz w:val="24"/>
          <w:szCs w:val="24"/>
          <w:lang w:val="kk-KZ"/>
        </w:rPr>
      </w:pPr>
      <w:r w:rsidRPr="00DF229B">
        <w:rPr>
          <w:rFonts w:ascii="Times New Roman" w:hAnsi="Times New Roman" w:cs="Times New Roman"/>
          <w:b/>
          <w:bCs/>
          <w:sz w:val="24"/>
          <w:szCs w:val="24"/>
          <w:lang w:val="kk-KZ"/>
        </w:rPr>
        <w:t>Тезисы и материалы международных конференций</w:t>
      </w:r>
    </w:p>
    <w:p w:rsidR="0000208B" w:rsidRPr="00DF229B" w:rsidRDefault="0000208B" w:rsidP="0000208B">
      <w:pPr>
        <w:pStyle w:val="a5"/>
        <w:numPr>
          <w:ilvl w:val="0"/>
          <w:numId w:val="22"/>
        </w:numPr>
        <w:tabs>
          <w:tab w:val="left" w:pos="0"/>
          <w:tab w:val="left" w:pos="851"/>
        </w:tabs>
        <w:spacing w:after="0" w:line="360" w:lineRule="auto"/>
        <w:ind w:left="0" w:firstLine="709"/>
        <w:jc w:val="both"/>
        <w:rPr>
          <w:rFonts w:ascii="Times New Roman" w:hAnsi="Times New Roman" w:cs="Times New Roman"/>
          <w:iCs/>
          <w:sz w:val="24"/>
          <w:szCs w:val="24"/>
        </w:rPr>
      </w:pPr>
      <w:r w:rsidRPr="00DF229B">
        <w:rPr>
          <w:rFonts w:ascii="Times New Roman" w:hAnsi="Times New Roman" w:cs="Times New Roman"/>
          <w:iCs/>
          <w:sz w:val="24"/>
          <w:szCs w:val="24"/>
          <w:lang w:val="kk-KZ"/>
        </w:rPr>
        <w:t xml:space="preserve">Сейтбаев А., Даулетбекова А. Установка для «In-situ» исследований высокоэнергетической люминесценции на ускорителе DC-60 // Сборник материалов XIV Международной научной конференции «ǴYLYM JÁNE BILIM» </w:t>
      </w:r>
      <w:r w:rsidR="00277C48" w:rsidRPr="00DF229B">
        <w:rPr>
          <w:rFonts w:ascii="Times New Roman" w:hAnsi="Times New Roman" w:cs="Times New Roman"/>
          <w:iCs/>
          <w:sz w:val="24"/>
          <w:szCs w:val="24"/>
        </w:rPr>
        <w:t>–</w:t>
      </w:r>
      <w:r w:rsidR="00277C48" w:rsidRPr="00DF229B">
        <w:rPr>
          <w:rFonts w:ascii="Times New Roman" w:hAnsi="Times New Roman" w:cs="Times New Roman"/>
          <w:iCs/>
          <w:sz w:val="24"/>
          <w:szCs w:val="24"/>
          <w:lang w:val="kk-KZ"/>
        </w:rPr>
        <w:t>2019</w:t>
      </w:r>
      <w:r w:rsidR="00277C48" w:rsidRPr="00DF229B">
        <w:rPr>
          <w:rFonts w:ascii="Times New Roman" w:hAnsi="Times New Roman" w:cs="Times New Roman"/>
          <w:iCs/>
          <w:sz w:val="24"/>
          <w:szCs w:val="24"/>
        </w:rPr>
        <w:t>.</w:t>
      </w:r>
      <w:r w:rsidRPr="00DF229B">
        <w:rPr>
          <w:rFonts w:ascii="Times New Roman" w:hAnsi="Times New Roman" w:cs="Times New Roman"/>
          <w:iCs/>
          <w:sz w:val="24"/>
          <w:szCs w:val="24"/>
          <w:lang w:val="kk-KZ"/>
        </w:rPr>
        <w:t xml:space="preserve"> </w:t>
      </w:r>
      <w:r w:rsidR="00277C48" w:rsidRPr="00DF229B">
        <w:rPr>
          <w:rFonts w:ascii="Times New Roman" w:hAnsi="Times New Roman" w:cs="Times New Roman"/>
          <w:iCs/>
          <w:sz w:val="24"/>
          <w:szCs w:val="24"/>
        </w:rPr>
        <w:t>–</w:t>
      </w:r>
      <w:r w:rsidRPr="00DF229B">
        <w:rPr>
          <w:rFonts w:ascii="Times New Roman" w:hAnsi="Times New Roman" w:cs="Times New Roman"/>
          <w:iCs/>
          <w:sz w:val="24"/>
          <w:szCs w:val="24"/>
          <w:lang w:val="kk-KZ"/>
        </w:rPr>
        <w:t>C.416-418.</w:t>
      </w:r>
    </w:p>
    <w:p w:rsidR="0000208B" w:rsidRPr="00DF229B" w:rsidRDefault="0000208B" w:rsidP="0000208B">
      <w:pPr>
        <w:pStyle w:val="a5"/>
        <w:numPr>
          <w:ilvl w:val="0"/>
          <w:numId w:val="22"/>
        </w:numPr>
        <w:tabs>
          <w:tab w:val="left" w:pos="0"/>
          <w:tab w:val="left" w:pos="851"/>
        </w:tabs>
        <w:spacing w:after="0" w:line="360" w:lineRule="auto"/>
        <w:ind w:left="0" w:firstLine="567"/>
        <w:jc w:val="both"/>
        <w:rPr>
          <w:rFonts w:ascii="Times New Roman" w:hAnsi="Times New Roman" w:cs="Times New Roman"/>
          <w:iCs/>
          <w:sz w:val="24"/>
          <w:szCs w:val="24"/>
          <w:lang w:val="en-US"/>
        </w:rPr>
      </w:pPr>
      <w:r w:rsidRPr="00DF229B">
        <w:rPr>
          <w:rFonts w:ascii="Times New Roman" w:hAnsi="Times New Roman" w:cs="Times New Roman"/>
          <w:iCs/>
          <w:sz w:val="24"/>
          <w:szCs w:val="24"/>
          <w:lang w:val="kk-KZ"/>
        </w:rPr>
        <w:t xml:space="preserve">O’Connell </w:t>
      </w:r>
      <w:r w:rsidRPr="00DF229B">
        <w:rPr>
          <w:rFonts w:ascii="Times New Roman" w:hAnsi="Times New Roman" w:cs="Times New Roman"/>
          <w:iCs/>
          <w:sz w:val="24"/>
          <w:szCs w:val="24"/>
          <w:lang w:val="en-US"/>
        </w:rPr>
        <w:t>J.</w:t>
      </w:r>
      <w:r w:rsidRPr="00DF229B">
        <w:rPr>
          <w:rFonts w:ascii="Times New Roman" w:hAnsi="Times New Roman" w:cs="Times New Roman"/>
          <w:iCs/>
          <w:sz w:val="24"/>
          <w:szCs w:val="24"/>
          <w:lang w:val="kk-KZ"/>
        </w:rPr>
        <w:t>, Aralbayeva</w:t>
      </w:r>
      <w:r w:rsidRPr="00DF229B">
        <w:rPr>
          <w:rFonts w:ascii="Times New Roman" w:hAnsi="Times New Roman" w:cs="Times New Roman"/>
          <w:iCs/>
          <w:sz w:val="24"/>
          <w:szCs w:val="24"/>
          <w:lang w:val="en-US"/>
        </w:rPr>
        <w:t xml:space="preserve"> G.</w:t>
      </w:r>
      <w:r w:rsidRPr="00DF229B">
        <w:rPr>
          <w:rFonts w:ascii="Times New Roman" w:hAnsi="Times New Roman" w:cs="Times New Roman"/>
          <w:iCs/>
          <w:sz w:val="24"/>
          <w:szCs w:val="24"/>
          <w:lang w:val="kk-KZ"/>
        </w:rPr>
        <w:t>, Skuratov</w:t>
      </w:r>
      <w:r w:rsidRPr="00DF229B">
        <w:rPr>
          <w:rFonts w:ascii="Times New Roman" w:hAnsi="Times New Roman" w:cs="Times New Roman"/>
          <w:iCs/>
          <w:sz w:val="24"/>
          <w:szCs w:val="24"/>
          <w:lang w:val="en-US"/>
        </w:rPr>
        <w:t xml:space="preserve"> V.</w:t>
      </w:r>
      <w:r w:rsidRPr="00DF229B">
        <w:rPr>
          <w:rFonts w:ascii="Times New Roman" w:hAnsi="Times New Roman" w:cs="Times New Roman"/>
          <w:iCs/>
          <w:sz w:val="24"/>
          <w:szCs w:val="24"/>
          <w:lang w:val="kk-KZ"/>
        </w:rPr>
        <w:t>, Saifullin</w:t>
      </w:r>
      <w:r w:rsidRPr="00DF229B">
        <w:rPr>
          <w:rFonts w:ascii="Times New Roman" w:hAnsi="Times New Roman" w:cs="Times New Roman"/>
          <w:iCs/>
          <w:sz w:val="24"/>
          <w:szCs w:val="24"/>
          <w:lang w:val="en-US"/>
        </w:rPr>
        <w:t xml:space="preserve"> M.</w:t>
      </w:r>
      <w:r w:rsidRPr="00DF229B">
        <w:rPr>
          <w:rFonts w:ascii="Times New Roman" w:hAnsi="Times New Roman" w:cs="Times New Roman"/>
          <w:iCs/>
          <w:sz w:val="24"/>
          <w:szCs w:val="24"/>
          <w:lang w:val="kk-KZ"/>
        </w:rPr>
        <w:t>, Akilbekov</w:t>
      </w:r>
      <w:r w:rsidRPr="00DF229B">
        <w:rPr>
          <w:rFonts w:ascii="Times New Roman" w:hAnsi="Times New Roman" w:cs="Times New Roman"/>
          <w:iCs/>
          <w:sz w:val="24"/>
          <w:szCs w:val="24"/>
          <w:lang w:val="en-US"/>
        </w:rPr>
        <w:t xml:space="preserve"> A.</w:t>
      </w:r>
      <w:r w:rsidRPr="00DF229B">
        <w:rPr>
          <w:rFonts w:ascii="Times New Roman" w:hAnsi="Times New Roman" w:cs="Times New Roman"/>
          <w:iCs/>
          <w:sz w:val="24"/>
          <w:szCs w:val="24"/>
          <w:lang w:val="kk-KZ"/>
        </w:rPr>
        <w:t>, Zdorovets</w:t>
      </w:r>
      <w:r w:rsidRPr="00DF229B">
        <w:rPr>
          <w:rFonts w:ascii="Times New Roman" w:hAnsi="Times New Roman" w:cs="Times New Roman"/>
          <w:iCs/>
          <w:sz w:val="24"/>
          <w:szCs w:val="24"/>
          <w:lang w:val="en-US"/>
        </w:rPr>
        <w:t xml:space="preserve"> M.</w:t>
      </w:r>
      <w:r w:rsidRPr="00DF229B">
        <w:rPr>
          <w:rFonts w:ascii="Times New Roman" w:hAnsi="Times New Roman" w:cs="Times New Roman"/>
          <w:iCs/>
          <w:sz w:val="24"/>
          <w:szCs w:val="24"/>
          <w:lang w:val="kk-KZ"/>
        </w:rPr>
        <w:t>, Seitbayev</w:t>
      </w:r>
      <w:r w:rsidRPr="00DF229B">
        <w:rPr>
          <w:rFonts w:ascii="Times New Roman" w:hAnsi="Times New Roman" w:cs="Times New Roman"/>
          <w:iCs/>
          <w:sz w:val="24"/>
          <w:szCs w:val="24"/>
          <w:lang w:val="en-US"/>
        </w:rPr>
        <w:t xml:space="preserve"> A.</w:t>
      </w:r>
      <w:r w:rsidRPr="00DF229B">
        <w:rPr>
          <w:rFonts w:ascii="Times New Roman" w:hAnsi="Times New Roman" w:cs="Times New Roman"/>
          <w:iCs/>
          <w:sz w:val="24"/>
          <w:szCs w:val="24"/>
          <w:lang w:val="kk-KZ"/>
        </w:rPr>
        <w:t xml:space="preserve">, Dauletbekova </w:t>
      </w:r>
      <w:r w:rsidRPr="00DF229B">
        <w:rPr>
          <w:rFonts w:ascii="Times New Roman" w:hAnsi="Times New Roman" w:cs="Times New Roman"/>
          <w:iCs/>
          <w:sz w:val="24"/>
          <w:szCs w:val="24"/>
          <w:lang w:val="en-US"/>
        </w:rPr>
        <w:t xml:space="preserve">A. </w:t>
      </w:r>
      <w:r w:rsidRPr="00DF229B">
        <w:rPr>
          <w:rFonts w:ascii="Times New Roman" w:hAnsi="Times New Roman" w:cs="Times New Roman"/>
          <w:iCs/>
          <w:sz w:val="24"/>
          <w:szCs w:val="24"/>
          <w:lang w:val="kk-KZ"/>
        </w:rPr>
        <w:t xml:space="preserve">Surface nanoscale defects induced by single swift heavy ions in crystalline oxid // </w:t>
      </w:r>
      <w:r w:rsidR="00DF229B" w:rsidRPr="00DF229B">
        <w:rPr>
          <w:rFonts w:ascii="Times New Roman" w:hAnsi="Times New Roman" w:cs="Times New Roman"/>
          <w:sz w:val="24"/>
          <w:szCs w:val="24"/>
          <w:lang w:val="en-GB"/>
        </w:rPr>
        <w:t>Abstracts book the</w:t>
      </w:r>
      <w:r w:rsidR="00DF229B" w:rsidRPr="00DF229B">
        <w:rPr>
          <w:rFonts w:ascii="Times New Roman" w:hAnsi="Times New Roman" w:cs="Times New Roman"/>
          <w:iCs/>
          <w:sz w:val="24"/>
          <w:szCs w:val="24"/>
          <w:lang w:val="en-US"/>
        </w:rPr>
        <w:t xml:space="preserve"> </w:t>
      </w:r>
      <w:r w:rsidRPr="00DF229B">
        <w:rPr>
          <w:rFonts w:ascii="Times New Roman" w:hAnsi="Times New Roman" w:cs="Times New Roman"/>
          <w:iCs/>
          <w:sz w:val="24"/>
          <w:szCs w:val="24"/>
          <w:lang w:val="kk-KZ"/>
        </w:rPr>
        <w:t>European Materials Research Society, Spring meeting 2019, International Conference on Advanced Materials.</w:t>
      </w:r>
      <w:r w:rsidR="00277C48" w:rsidRPr="00DF229B">
        <w:rPr>
          <w:rFonts w:ascii="Times New Roman" w:hAnsi="Times New Roman" w:cs="Times New Roman"/>
          <w:iCs/>
          <w:sz w:val="24"/>
          <w:szCs w:val="24"/>
          <w:lang w:val="kk-KZ"/>
        </w:rPr>
        <w:t xml:space="preserve"> Simposium J. Nuclear Materials</w:t>
      </w:r>
      <w:r w:rsidR="00277C48" w:rsidRPr="00DF229B">
        <w:rPr>
          <w:rFonts w:ascii="Times New Roman" w:hAnsi="Times New Roman" w:cs="Times New Roman"/>
          <w:iCs/>
          <w:sz w:val="24"/>
          <w:szCs w:val="24"/>
          <w:lang w:val="en-US"/>
        </w:rPr>
        <w:t>. –</w:t>
      </w:r>
      <w:r w:rsidRPr="00DF229B">
        <w:rPr>
          <w:rFonts w:ascii="Times New Roman" w:hAnsi="Times New Roman" w:cs="Times New Roman"/>
          <w:iCs/>
          <w:sz w:val="24"/>
          <w:szCs w:val="24"/>
          <w:lang w:val="kk-KZ"/>
        </w:rPr>
        <w:t>2</w:t>
      </w:r>
      <w:r w:rsidR="00277C48" w:rsidRPr="00DF229B">
        <w:rPr>
          <w:rFonts w:ascii="Times New Roman" w:hAnsi="Times New Roman" w:cs="Times New Roman"/>
          <w:iCs/>
          <w:sz w:val="24"/>
          <w:szCs w:val="24"/>
          <w:lang w:val="kk-KZ"/>
        </w:rPr>
        <w:t xml:space="preserve">019.– </w:t>
      </w:r>
      <w:r w:rsidRPr="00DF229B">
        <w:rPr>
          <w:rFonts w:ascii="Times New Roman" w:hAnsi="Times New Roman" w:cs="Times New Roman"/>
          <w:iCs/>
          <w:sz w:val="24"/>
          <w:szCs w:val="24"/>
          <w:lang w:val="kk-KZ"/>
        </w:rPr>
        <w:t>P1.</w:t>
      </w:r>
      <w:r w:rsidRPr="00DF229B">
        <w:rPr>
          <w:rFonts w:ascii="Times New Roman" w:hAnsi="Times New Roman" w:cs="Times New Roman"/>
          <w:iCs/>
          <w:sz w:val="24"/>
          <w:szCs w:val="24"/>
          <w:lang w:val="en-US"/>
        </w:rPr>
        <w:t>7</w:t>
      </w:r>
      <w:r w:rsidRPr="00DF229B">
        <w:rPr>
          <w:rFonts w:ascii="Times New Roman" w:hAnsi="Times New Roman" w:cs="Times New Roman"/>
          <w:iCs/>
          <w:sz w:val="24"/>
          <w:szCs w:val="24"/>
          <w:lang w:val="kk-KZ"/>
        </w:rPr>
        <w:t>.</w:t>
      </w:r>
    </w:p>
    <w:p w:rsidR="0000208B" w:rsidRPr="00DF229B" w:rsidRDefault="0000208B" w:rsidP="0000208B">
      <w:pPr>
        <w:pStyle w:val="a5"/>
        <w:numPr>
          <w:ilvl w:val="0"/>
          <w:numId w:val="22"/>
        </w:numPr>
        <w:tabs>
          <w:tab w:val="left" w:pos="0"/>
          <w:tab w:val="left" w:pos="851"/>
        </w:tabs>
        <w:spacing w:after="0" w:line="360" w:lineRule="auto"/>
        <w:ind w:left="0" w:firstLine="567"/>
        <w:jc w:val="both"/>
        <w:rPr>
          <w:rFonts w:ascii="Times New Roman" w:hAnsi="Times New Roman" w:cs="Times New Roman"/>
          <w:iCs/>
          <w:sz w:val="24"/>
          <w:szCs w:val="24"/>
          <w:lang w:val="en-US"/>
        </w:rPr>
      </w:pPr>
      <w:r w:rsidRPr="00DF229B">
        <w:rPr>
          <w:rFonts w:ascii="Times New Roman" w:hAnsi="Times New Roman" w:cs="Times New Roman"/>
          <w:iCs/>
          <w:sz w:val="24"/>
          <w:szCs w:val="24"/>
          <w:lang w:val="kk-KZ"/>
        </w:rPr>
        <w:t>Akilbekov A., Seitbayev A., Teterev Yu., Krylov A., Zdorovets M.</w:t>
      </w:r>
      <w:r w:rsidRPr="00DF229B">
        <w:rPr>
          <w:rFonts w:ascii="Times New Roman" w:hAnsi="Times New Roman" w:cs="Times New Roman"/>
          <w:iCs/>
          <w:sz w:val="24"/>
          <w:szCs w:val="24"/>
          <w:lang w:val="en-US"/>
        </w:rPr>
        <w:t>,</w:t>
      </w:r>
      <w:r w:rsidRPr="00DF229B">
        <w:rPr>
          <w:rFonts w:ascii="Times New Roman" w:hAnsi="Times New Roman" w:cs="Times New Roman"/>
          <w:iCs/>
          <w:sz w:val="24"/>
          <w:szCs w:val="24"/>
          <w:lang w:val="kk-KZ"/>
        </w:rPr>
        <w:t xml:space="preserve"> Dauletbekova A</w:t>
      </w:r>
      <w:r w:rsidRPr="00DF229B">
        <w:rPr>
          <w:rFonts w:ascii="Times New Roman" w:hAnsi="Times New Roman" w:cs="Times New Roman"/>
          <w:iCs/>
          <w:sz w:val="24"/>
          <w:szCs w:val="24"/>
          <w:lang w:val="en-US"/>
        </w:rPr>
        <w:t>. High Energy ionoluminescence of Al</w:t>
      </w:r>
      <w:r w:rsidRPr="00DF229B">
        <w:rPr>
          <w:rFonts w:ascii="Times New Roman" w:hAnsi="Times New Roman" w:cs="Times New Roman"/>
          <w:iCs/>
          <w:sz w:val="24"/>
          <w:szCs w:val="24"/>
          <w:vertAlign w:val="subscript"/>
          <w:lang w:val="en-US"/>
        </w:rPr>
        <w:t>2</w:t>
      </w:r>
      <w:r w:rsidRPr="00DF229B">
        <w:rPr>
          <w:rFonts w:ascii="Times New Roman" w:hAnsi="Times New Roman" w:cs="Times New Roman"/>
          <w:iCs/>
          <w:sz w:val="24"/>
          <w:szCs w:val="24"/>
          <w:lang w:val="en-US"/>
        </w:rPr>
        <w:t>O</w:t>
      </w:r>
      <w:r w:rsidRPr="00DF229B">
        <w:rPr>
          <w:rFonts w:ascii="Times New Roman" w:hAnsi="Times New Roman" w:cs="Times New Roman"/>
          <w:iCs/>
          <w:sz w:val="24"/>
          <w:szCs w:val="24"/>
          <w:vertAlign w:val="subscript"/>
          <w:lang w:val="en-US"/>
        </w:rPr>
        <w:t>3</w:t>
      </w:r>
      <w:r w:rsidRPr="00DF229B">
        <w:rPr>
          <w:rFonts w:ascii="Times New Roman" w:hAnsi="Times New Roman" w:cs="Times New Roman"/>
          <w:iCs/>
          <w:sz w:val="24"/>
          <w:szCs w:val="24"/>
          <w:lang w:val="en-US"/>
        </w:rPr>
        <w:t xml:space="preserve"> and LiF: Time Resolved Studies</w:t>
      </w:r>
      <w:r w:rsidRPr="00DF229B">
        <w:rPr>
          <w:rFonts w:ascii="Times New Roman" w:hAnsi="Times New Roman" w:cs="Times New Roman"/>
          <w:iCs/>
          <w:sz w:val="24"/>
          <w:szCs w:val="24"/>
          <w:lang w:val="kk-KZ"/>
        </w:rPr>
        <w:t xml:space="preserve"> // </w:t>
      </w:r>
      <w:r w:rsidR="00DF229B" w:rsidRPr="00DF229B">
        <w:rPr>
          <w:rFonts w:ascii="Times New Roman" w:hAnsi="Times New Roman" w:cs="Times New Roman"/>
          <w:sz w:val="24"/>
          <w:szCs w:val="24"/>
          <w:lang w:val="en-GB"/>
        </w:rPr>
        <w:t>Abstracts book the</w:t>
      </w:r>
      <w:r w:rsidR="00DF229B" w:rsidRPr="00DF229B">
        <w:rPr>
          <w:rFonts w:ascii="Times New Roman" w:hAnsi="Times New Roman" w:cs="Times New Roman"/>
          <w:iCs/>
          <w:sz w:val="24"/>
          <w:szCs w:val="24"/>
          <w:lang w:val="en-US"/>
        </w:rPr>
        <w:t xml:space="preserve"> </w:t>
      </w:r>
      <w:r w:rsidRPr="00DF229B">
        <w:rPr>
          <w:rFonts w:ascii="Times New Roman" w:hAnsi="Times New Roman" w:cs="Times New Roman"/>
          <w:iCs/>
          <w:sz w:val="24"/>
          <w:szCs w:val="24"/>
          <w:lang w:val="kk-KZ"/>
        </w:rPr>
        <w:t>21th International Conference on Surface Modification of Materials by Ion Beams.</w:t>
      </w:r>
      <w:r w:rsidR="00277C48" w:rsidRPr="00DF229B">
        <w:rPr>
          <w:rFonts w:ascii="Times New Roman" w:hAnsi="Times New Roman" w:cs="Times New Roman"/>
          <w:iCs/>
          <w:sz w:val="24"/>
          <w:szCs w:val="24"/>
          <w:lang w:val="en-US"/>
        </w:rPr>
        <w:t>–</w:t>
      </w:r>
      <w:r w:rsidRPr="00DF229B">
        <w:rPr>
          <w:rFonts w:ascii="Times New Roman" w:hAnsi="Times New Roman" w:cs="Times New Roman"/>
          <w:iCs/>
          <w:sz w:val="24"/>
          <w:szCs w:val="24"/>
          <w:lang w:val="kk-KZ"/>
        </w:rPr>
        <w:t>2019.</w:t>
      </w:r>
      <w:r w:rsidR="00277C48" w:rsidRPr="00DF229B">
        <w:rPr>
          <w:rFonts w:ascii="Times New Roman" w:hAnsi="Times New Roman" w:cs="Times New Roman"/>
          <w:iCs/>
          <w:sz w:val="24"/>
          <w:szCs w:val="24"/>
          <w:lang w:val="en-US"/>
        </w:rPr>
        <w:t xml:space="preserve"> </w:t>
      </w:r>
      <w:r w:rsidRPr="00DF229B">
        <w:rPr>
          <w:rFonts w:ascii="Times New Roman" w:hAnsi="Times New Roman" w:cs="Times New Roman"/>
          <w:iCs/>
          <w:sz w:val="24"/>
          <w:szCs w:val="24"/>
          <w:lang w:val="kk-KZ"/>
        </w:rPr>
        <w:t xml:space="preserve">– P. </w:t>
      </w:r>
      <w:r w:rsidRPr="00DF229B">
        <w:rPr>
          <w:rFonts w:ascii="Times New Roman" w:hAnsi="Times New Roman" w:cs="Times New Roman"/>
          <w:iCs/>
          <w:sz w:val="24"/>
          <w:szCs w:val="24"/>
          <w:lang w:val="en-US"/>
        </w:rPr>
        <w:t>68</w:t>
      </w:r>
      <w:r w:rsidRPr="00DF229B">
        <w:rPr>
          <w:rFonts w:ascii="Times New Roman" w:hAnsi="Times New Roman" w:cs="Times New Roman"/>
          <w:iCs/>
          <w:sz w:val="24"/>
          <w:szCs w:val="24"/>
          <w:lang w:val="kk-KZ"/>
        </w:rPr>
        <w:t>.</w:t>
      </w:r>
    </w:p>
    <w:p w:rsidR="0000208B" w:rsidRPr="00DF229B" w:rsidRDefault="0000208B" w:rsidP="0000208B">
      <w:pPr>
        <w:pStyle w:val="a5"/>
        <w:numPr>
          <w:ilvl w:val="0"/>
          <w:numId w:val="22"/>
        </w:numPr>
        <w:tabs>
          <w:tab w:val="left" w:pos="0"/>
          <w:tab w:val="left" w:pos="851"/>
        </w:tabs>
        <w:spacing w:after="0" w:line="360" w:lineRule="auto"/>
        <w:ind w:left="0" w:firstLine="567"/>
        <w:jc w:val="both"/>
        <w:rPr>
          <w:rFonts w:ascii="Times New Roman" w:hAnsi="Times New Roman" w:cs="Times New Roman"/>
          <w:iCs/>
          <w:sz w:val="24"/>
          <w:szCs w:val="24"/>
          <w:lang w:val="en-US"/>
        </w:rPr>
      </w:pPr>
      <w:r w:rsidRPr="00DF229B">
        <w:rPr>
          <w:rFonts w:ascii="Times New Roman" w:hAnsi="Times New Roman" w:cs="Times New Roman"/>
          <w:iCs/>
          <w:sz w:val="24"/>
          <w:szCs w:val="24"/>
          <w:lang w:val="kk-KZ"/>
        </w:rPr>
        <w:t>Seitbayev A.,</w:t>
      </w:r>
      <w:r w:rsidRPr="00DF229B">
        <w:rPr>
          <w:rFonts w:ascii="Times New Roman" w:hAnsi="Times New Roman" w:cs="Times New Roman"/>
          <w:iCs/>
          <w:sz w:val="24"/>
          <w:szCs w:val="24"/>
          <w:lang w:val="en-US"/>
        </w:rPr>
        <w:t xml:space="preserve"> Skuratov V., Dauletbekova A., Teterev Yu., Krylov A., Zdorovets M. Time-resolved high energy ionoluminescence of Al</w:t>
      </w:r>
      <w:r w:rsidRPr="00DF229B">
        <w:rPr>
          <w:rFonts w:ascii="Times New Roman" w:hAnsi="Times New Roman" w:cs="Times New Roman"/>
          <w:iCs/>
          <w:sz w:val="24"/>
          <w:szCs w:val="24"/>
          <w:vertAlign w:val="subscript"/>
          <w:lang w:val="en-US"/>
        </w:rPr>
        <w:t>2</w:t>
      </w:r>
      <w:r w:rsidRPr="00DF229B">
        <w:rPr>
          <w:rFonts w:ascii="Times New Roman" w:hAnsi="Times New Roman" w:cs="Times New Roman"/>
          <w:iCs/>
          <w:sz w:val="24"/>
          <w:szCs w:val="24"/>
          <w:lang w:val="en-US"/>
        </w:rPr>
        <w:t>O</w:t>
      </w:r>
      <w:r w:rsidRPr="00DF229B">
        <w:rPr>
          <w:rFonts w:ascii="Times New Roman" w:hAnsi="Times New Roman" w:cs="Times New Roman"/>
          <w:iCs/>
          <w:sz w:val="24"/>
          <w:szCs w:val="24"/>
          <w:vertAlign w:val="subscript"/>
          <w:lang w:val="en-US"/>
        </w:rPr>
        <w:t>3</w:t>
      </w:r>
      <w:r w:rsidRPr="00DF229B">
        <w:rPr>
          <w:rFonts w:ascii="Times New Roman" w:hAnsi="Times New Roman" w:cs="Times New Roman"/>
          <w:iCs/>
          <w:sz w:val="24"/>
          <w:szCs w:val="24"/>
          <w:lang w:val="en-US"/>
        </w:rPr>
        <w:t xml:space="preserve"> ana CsI(TI) // </w:t>
      </w:r>
      <w:r w:rsidR="00DF229B" w:rsidRPr="00DF229B">
        <w:rPr>
          <w:rFonts w:ascii="Times New Roman" w:hAnsi="Times New Roman" w:cs="Times New Roman"/>
          <w:sz w:val="24"/>
          <w:szCs w:val="24"/>
          <w:lang w:val="en-GB"/>
        </w:rPr>
        <w:t xml:space="preserve">Proceedings of the </w:t>
      </w:r>
      <w:r w:rsidRPr="00DF229B">
        <w:rPr>
          <w:rFonts w:ascii="Times New Roman" w:hAnsi="Times New Roman" w:cs="Times New Roman"/>
          <w:iCs/>
          <w:sz w:val="24"/>
          <w:szCs w:val="24"/>
          <w:lang w:val="en-US"/>
        </w:rPr>
        <w:t>20th International Conference on Radiation Effects in Insulators.</w:t>
      </w:r>
      <w:r w:rsidR="00277C48" w:rsidRPr="00DF229B">
        <w:rPr>
          <w:rFonts w:ascii="Times New Roman" w:hAnsi="Times New Roman" w:cs="Times New Roman"/>
          <w:iCs/>
          <w:sz w:val="24"/>
          <w:szCs w:val="24"/>
          <w:lang w:val="en-US"/>
        </w:rPr>
        <w:t>–</w:t>
      </w:r>
      <w:r w:rsidRPr="00DF229B">
        <w:rPr>
          <w:rFonts w:ascii="Times New Roman" w:hAnsi="Times New Roman" w:cs="Times New Roman"/>
          <w:iCs/>
          <w:sz w:val="24"/>
          <w:szCs w:val="24"/>
          <w:lang w:val="en-US"/>
        </w:rPr>
        <w:t>2019.</w:t>
      </w:r>
      <w:r w:rsidR="00277C48" w:rsidRPr="00DF229B">
        <w:rPr>
          <w:rFonts w:ascii="Times New Roman" w:hAnsi="Times New Roman" w:cs="Times New Roman"/>
          <w:iCs/>
          <w:sz w:val="24"/>
          <w:szCs w:val="24"/>
          <w:lang w:val="en-US"/>
        </w:rPr>
        <w:t xml:space="preserve"> </w:t>
      </w:r>
      <w:r w:rsidRPr="00DF229B">
        <w:rPr>
          <w:rFonts w:ascii="Times New Roman" w:hAnsi="Times New Roman" w:cs="Times New Roman"/>
          <w:iCs/>
          <w:sz w:val="24"/>
          <w:szCs w:val="24"/>
          <w:lang w:val="en-US"/>
        </w:rPr>
        <w:t>– P. 86.</w:t>
      </w:r>
    </w:p>
    <w:p w:rsidR="0000208B" w:rsidRPr="00DF229B" w:rsidRDefault="0000208B" w:rsidP="0000208B">
      <w:pPr>
        <w:pStyle w:val="a5"/>
        <w:numPr>
          <w:ilvl w:val="0"/>
          <w:numId w:val="22"/>
        </w:numPr>
        <w:tabs>
          <w:tab w:val="left" w:pos="0"/>
          <w:tab w:val="left" w:pos="851"/>
        </w:tabs>
        <w:spacing w:after="0" w:line="360" w:lineRule="auto"/>
        <w:ind w:left="0" w:firstLine="567"/>
        <w:jc w:val="both"/>
        <w:rPr>
          <w:rFonts w:ascii="Times New Roman" w:hAnsi="Times New Roman" w:cs="Times New Roman"/>
          <w:iCs/>
          <w:sz w:val="24"/>
          <w:szCs w:val="24"/>
          <w:lang w:val="en-US"/>
        </w:rPr>
      </w:pPr>
      <w:r w:rsidRPr="00DF229B">
        <w:rPr>
          <w:rFonts w:ascii="Times New Roman" w:hAnsi="Times New Roman" w:cs="Times New Roman"/>
          <w:iCs/>
          <w:sz w:val="24"/>
          <w:szCs w:val="24"/>
          <w:lang w:val="kk-KZ"/>
        </w:rPr>
        <w:t>Zdorovets M.</w:t>
      </w:r>
      <w:r w:rsidRPr="00DF229B">
        <w:rPr>
          <w:rFonts w:ascii="Times New Roman" w:hAnsi="Times New Roman" w:cs="Times New Roman"/>
          <w:iCs/>
          <w:sz w:val="24"/>
          <w:szCs w:val="24"/>
          <w:lang w:val="en-US"/>
        </w:rPr>
        <w:t xml:space="preserve">, Skuratov V., Dauletbekova A., Seitbayev A., Teterev Yu., Krylov A. Experimental set-up for high energy ionoluminescence characterization of radiation damage in materials at DC-60 cyclotron // </w:t>
      </w:r>
      <w:r w:rsidR="00DF229B" w:rsidRPr="00DF229B">
        <w:rPr>
          <w:rFonts w:ascii="Times New Roman" w:hAnsi="Times New Roman" w:cs="Times New Roman"/>
          <w:sz w:val="24"/>
          <w:szCs w:val="24"/>
          <w:lang w:val="en-GB"/>
        </w:rPr>
        <w:t xml:space="preserve">Proceedings of the </w:t>
      </w:r>
      <w:r w:rsidRPr="00DF229B">
        <w:rPr>
          <w:rFonts w:ascii="Times New Roman" w:hAnsi="Times New Roman" w:cs="Times New Roman"/>
          <w:iCs/>
          <w:sz w:val="24"/>
          <w:szCs w:val="24"/>
          <w:lang w:val="en-US"/>
        </w:rPr>
        <w:t>20th International Conference on Radiation Effects in Insulators.</w:t>
      </w:r>
      <w:r w:rsidR="00CE0DBB" w:rsidRPr="00DF229B">
        <w:rPr>
          <w:rFonts w:ascii="Times New Roman" w:hAnsi="Times New Roman" w:cs="Times New Roman"/>
          <w:iCs/>
          <w:sz w:val="24"/>
          <w:szCs w:val="24"/>
          <w:lang w:val="en-US"/>
        </w:rPr>
        <w:t>–</w:t>
      </w:r>
      <w:r w:rsidRPr="00DF229B">
        <w:rPr>
          <w:rFonts w:ascii="Times New Roman" w:hAnsi="Times New Roman" w:cs="Times New Roman"/>
          <w:iCs/>
          <w:sz w:val="24"/>
          <w:szCs w:val="24"/>
          <w:lang w:val="en-US"/>
        </w:rPr>
        <w:t>2019.. – P. 145.</w:t>
      </w:r>
    </w:p>
    <w:p w:rsidR="0000208B" w:rsidRPr="00DF229B" w:rsidRDefault="0000208B" w:rsidP="0000208B">
      <w:pPr>
        <w:tabs>
          <w:tab w:val="left" w:pos="0"/>
          <w:tab w:val="left" w:pos="1134"/>
        </w:tabs>
        <w:spacing w:after="0" w:line="360" w:lineRule="auto"/>
        <w:jc w:val="both"/>
        <w:rPr>
          <w:rFonts w:ascii="Times New Roman" w:hAnsi="Times New Roman" w:cs="Times New Roman"/>
          <w:b/>
          <w:sz w:val="24"/>
          <w:szCs w:val="24"/>
          <w:lang w:val="en-US"/>
        </w:rPr>
      </w:pPr>
    </w:p>
    <w:p w:rsidR="0000208B" w:rsidRPr="00DF229B" w:rsidRDefault="0000208B" w:rsidP="0000208B">
      <w:pPr>
        <w:spacing w:after="0" w:line="360" w:lineRule="auto"/>
        <w:ind w:firstLine="709"/>
        <w:rPr>
          <w:rFonts w:ascii="Times New Roman" w:hAnsi="Times New Roman" w:cs="Times New Roman"/>
          <w:b/>
          <w:bCs/>
          <w:sz w:val="24"/>
          <w:szCs w:val="24"/>
          <w:lang w:val="kk-KZ"/>
        </w:rPr>
      </w:pPr>
      <w:r w:rsidRPr="00DF229B">
        <w:rPr>
          <w:rFonts w:ascii="Times New Roman" w:hAnsi="Times New Roman" w:cs="Times New Roman"/>
          <w:b/>
          <w:bCs/>
          <w:sz w:val="24"/>
          <w:szCs w:val="24"/>
        </w:rPr>
        <w:t>Список опубликованных работ по проекту</w:t>
      </w:r>
      <w:r w:rsidRPr="00DF229B">
        <w:rPr>
          <w:rFonts w:ascii="Times New Roman" w:hAnsi="Times New Roman" w:cs="Times New Roman"/>
          <w:b/>
          <w:bCs/>
          <w:sz w:val="24"/>
          <w:szCs w:val="24"/>
          <w:lang w:val="kk-KZ"/>
        </w:rPr>
        <w:t xml:space="preserve"> на 2020 год</w:t>
      </w:r>
    </w:p>
    <w:p w:rsidR="0000208B" w:rsidRPr="00DF229B" w:rsidRDefault="0000208B" w:rsidP="0000208B">
      <w:pPr>
        <w:pStyle w:val="a5"/>
        <w:tabs>
          <w:tab w:val="left" w:pos="993"/>
        </w:tabs>
        <w:spacing w:line="360" w:lineRule="auto"/>
        <w:ind w:left="0" w:firstLine="709"/>
        <w:jc w:val="both"/>
        <w:rPr>
          <w:rFonts w:ascii="Times New Roman" w:hAnsi="Times New Roman" w:cs="Times New Roman"/>
          <w:b/>
          <w:sz w:val="24"/>
          <w:szCs w:val="24"/>
        </w:rPr>
      </w:pPr>
      <w:r w:rsidRPr="00DF229B">
        <w:rPr>
          <w:rFonts w:ascii="Times New Roman" w:hAnsi="Times New Roman" w:cs="Times New Roman"/>
          <w:b/>
          <w:sz w:val="24"/>
          <w:szCs w:val="24"/>
        </w:rPr>
        <w:t>Статьи в журнале с импакт-фактором</w:t>
      </w:r>
    </w:p>
    <w:p w:rsidR="0000208B" w:rsidRPr="00DF229B" w:rsidRDefault="0000208B" w:rsidP="0000208B">
      <w:pPr>
        <w:pStyle w:val="a5"/>
        <w:numPr>
          <w:ilvl w:val="0"/>
          <w:numId w:val="35"/>
        </w:numPr>
        <w:tabs>
          <w:tab w:val="left" w:pos="0"/>
          <w:tab w:val="left" w:pos="993"/>
        </w:tabs>
        <w:spacing w:after="0" w:line="360" w:lineRule="auto"/>
        <w:ind w:left="0" w:firstLine="709"/>
        <w:jc w:val="both"/>
        <w:rPr>
          <w:rFonts w:ascii="Times New Roman" w:hAnsi="Times New Roman" w:cs="Times New Roman"/>
          <w:b/>
          <w:iCs/>
          <w:sz w:val="24"/>
          <w:szCs w:val="24"/>
          <w:lang w:val="en-US"/>
        </w:rPr>
      </w:pPr>
      <w:r w:rsidRPr="00DF229B">
        <w:rPr>
          <w:rFonts w:ascii="Times New Roman" w:hAnsi="Times New Roman" w:cs="Times New Roman"/>
          <w:color w:val="000000"/>
          <w:sz w:val="24"/>
          <w:szCs w:val="24"/>
          <w:lang w:val="en-US"/>
        </w:rPr>
        <w:t>Baubekova</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G., Akilbekov</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A., Popov</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A.I., Shablonin</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E., Vasil’chenko</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E., Zdorovets</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M., Lushchik</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A. About</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complexity</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of</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the 2.16 eV</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absorption</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band</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in</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MgO</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crystals</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irradiated</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with</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lastRenderedPageBreak/>
        <w:t>swift</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Xe</w:t>
      </w:r>
      <w:r w:rsidRPr="00DF229B">
        <w:rPr>
          <w:rFonts w:ascii="Times New Roman" w:hAnsi="Times New Roman" w:cs="Times New Roman"/>
          <w:color w:val="000000"/>
          <w:sz w:val="24"/>
          <w:szCs w:val="24"/>
          <w:lang w:val="kk-KZ"/>
        </w:rPr>
        <w:t xml:space="preserve"> </w:t>
      </w:r>
      <w:r w:rsidRPr="00DF229B">
        <w:rPr>
          <w:rFonts w:ascii="Times New Roman" w:hAnsi="Times New Roman" w:cs="Times New Roman"/>
          <w:color w:val="000000"/>
          <w:sz w:val="24"/>
          <w:szCs w:val="24"/>
          <w:lang w:val="en-US"/>
        </w:rPr>
        <w:t xml:space="preserve">ions // </w:t>
      </w:r>
      <w:r w:rsidRPr="00DF229B">
        <w:rPr>
          <w:rFonts w:ascii="Times New Roman" w:hAnsi="Times New Roman" w:cs="Times New Roman"/>
          <w:iCs/>
          <w:color w:val="000000"/>
          <w:sz w:val="24"/>
          <w:szCs w:val="24"/>
          <w:lang w:val="en-US"/>
        </w:rPr>
        <w:t>Radiation</w:t>
      </w:r>
      <w:r w:rsidRPr="00DF229B">
        <w:rPr>
          <w:rFonts w:ascii="Times New Roman" w:hAnsi="Times New Roman" w:cs="Times New Roman"/>
          <w:iCs/>
          <w:color w:val="000000"/>
          <w:sz w:val="24"/>
          <w:szCs w:val="24"/>
          <w:lang w:val="kk-KZ"/>
        </w:rPr>
        <w:t xml:space="preserve"> </w:t>
      </w:r>
      <w:r w:rsidRPr="00DF229B">
        <w:rPr>
          <w:rFonts w:ascii="Times New Roman" w:hAnsi="Times New Roman" w:cs="Times New Roman"/>
          <w:iCs/>
          <w:color w:val="000000"/>
          <w:sz w:val="24"/>
          <w:szCs w:val="24"/>
          <w:lang w:val="en-US"/>
        </w:rPr>
        <w:t>Measurements.</w:t>
      </w:r>
      <w:r w:rsidRPr="00DF229B">
        <w:rPr>
          <w:rFonts w:ascii="Times New Roman" w:hAnsi="Times New Roman" w:cs="Times New Roman"/>
          <w:iCs/>
          <w:sz w:val="24"/>
          <w:szCs w:val="24"/>
          <w:lang w:val="en-US"/>
        </w:rPr>
        <w:t>–</w:t>
      </w:r>
      <w:r w:rsidRPr="00DF229B">
        <w:rPr>
          <w:rFonts w:ascii="Times New Roman" w:hAnsi="Times New Roman" w:cs="Times New Roman"/>
          <w:color w:val="000000"/>
          <w:sz w:val="24"/>
          <w:szCs w:val="24"/>
          <w:lang w:val="en-US"/>
        </w:rPr>
        <w:t xml:space="preserve">2020. </w:t>
      </w:r>
      <w:r w:rsidRPr="00DF229B">
        <w:rPr>
          <w:rFonts w:ascii="Times New Roman" w:hAnsi="Times New Roman" w:cs="Times New Roman"/>
          <w:iCs/>
          <w:sz w:val="24"/>
          <w:szCs w:val="24"/>
          <w:lang w:val="en-US"/>
        </w:rPr>
        <w:t>–Vol.</w:t>
      </w:r>
      <w:r w:rsidRPr="00DF229B">
        <w:rPr>
          <w:rFonts w:ascii="Times New Roman" w:hAnsi="Times New Roman" w:cs="Times New Roman"/>
          <w:bCs/>
          <w:color w:val="000000"/>
          <w:sz w:val="24"/>
          <w:szCs w:val="24"/>
          <w:lang w:val="en-US"/>
        </w:rPr>
        <w:t xml:space="preserve">135. </w:t>
      </w:r>
      <w:r w:rsidRPr="00DF229B">
        <w:rPr>
          <w:rFonts w:ascii="Times New Roman" w:hAnsi="Times New Roman" w:cs="Times New Roman"/>
          <w:iCs/>
          <w:sz w:val="24"/>
          <w:szCs w:val="24"/>
          <w:lang w:val="en-US"/>
        </w:rPr>
        <w:t>–P.</w:t>
      </w:r>
      <w:r w:rsidRPr="00DF229B">
        <w:rPr>
          <w:rFonts w:ascii="Times New Roman" w:hAnsi="Times New Roman" w:cs="Times New Roman"/>
          <w:color w:val="000000"/>
          <w:sz w:val="24"/>
          <w:szCs w:val="24"/>
          <w:lang w:val="en-US"/>
        </w:rPr>
        <w:t xml:space="preserve">106379 </w:t>
      </w:r>
      <w:r w:rsidRPr="00DF229B">
        <w:rPr>
          <w:rFonts w:ascii="Times New Roman" w:hAnsi="Times New Roman" w:cs="Times New Roman"/>
          <w:b/>
          <w:sz w:val="24"/>
          <w:szCs w:val="24"/>
          <w:lang w:val="en-US"/>
        </w:rPr>
        <w:t>IF-1.435. Q2</w:t>
      </w:r>
      <w:r w:rsidRPr="00DF229B">
        <w:rPr>
          <w:rFonts w:ascii="Times New Roman" w:hAnsi="Times New Roman" w:cs="Times New Roman"/>
          <w:b/>
          <w:color w:val="000000"/>
          <w:sz w:val="24"/>
          <w:szCs w:val="24"/>
          <w:lang w:val="en-US"/>
        </w:rPr>
        <w:t>.</w:t>
      </w:r>
      <w:hyperlink r:id="rId51" w:history="1">
        <w:r w:rsidRPr="00DF229B">
          <w:rPr>
            <w:rStyle w:val="af3"/>
            <w:rFonts w:ascii="Times New Roman" w:hAnsi="Times New Roman" w:cs="Times New Roman"/>
            <w:sz w:val="24"/>
            <w:szCs w:val="24"/>
            <w:lang w:val="en-US"/>
          </w:rPr>
          <w:t>https://doi.org/10.1016/j.radmeas.2020.106379</w:t>
        </w:r>
      </w:hyperlink>
    </w:p>
    <w:p w:rsidR="0000208B" w:rsidRPr="00DF229B" w:rsidRDefault="0000208B" w:rsidP="0000208B">
      <w:pPr>
        <w:pStyle w:val="a5"/>
        <w:numPr>
          <w:ilvl w:val="0"/>
          <w:numId w:val="35"/>
        </w:numPr>
        <w:tabs>
          <w:tab w:val="left" w:pos="0"/>
          <w:tab w:val="left" w:pos="993"/>
        </w:tabs>
        <w:spacing w:after="0" w:line="360" w:lineRule="auto"/>
        <w:ind w:left="0" w:firstLine="709"/>
        <w:jc w:val="both"/>
        <w:rPr>
          <w:rFonts w:ascii="Times New Roman" w:hAnsi="Times New Roman" w:cs="Times New Roman"/>
          <w:b/>
          <w:iCs/>
          <w:sz w:val="24"/>
          <w:szCs w:val="24"/>
          <w:lang w:val="en-US"/>
        </w:rPr>
      </w:pPr>
      <w:r w:rsidRPr="00DF229B">
        <w:rPr>
          <w:rFonts w:ascii="Times New Roman" w:hAnsi="Times New Roman" w:cs="Times New Roman"/>
          <w:color w:val="000000"/>
          <w:sz w:val="24"/>
          <w:szCs w:val="24"/>
          <w:lang w:val="en-US"/>
        </w:rPr>
        <w:t xml:space="preserve">Baubekova G., Akilbekov A., Kotomin E.A., Kuzovkov V.N., Popov A.I., Shablonin E., Vasil’chenko E., Zdorovets M., Lushchik A. Thermal annealing of radiation damage by swift </w:t>
      </w:r>
      <w:r w:rsidRPr="00DF229B">
        <w:rPr>
          <w:rFonts w:ascii="Times New Roman" w:hAnsi="Times New Roman" w:cs="Times New Roman"/>
          <w:color w:val="000000"/>
          <w:sz w:val="24"/>
          <w:szCs w:val="24"/>
          <w:vertAlign w:val="superscript"/>
          <w:lang w:val="en-US"/>
        </w:rPr>
        <w:t>132</w:t>
      </w:r>
      <w:r w:rsidRPr="00DF229B">
        <w:rPr>
          <w:rFonts w:ascii="Times New Roman" w:hAnsi="Times New Roman" w:cs="Times New Roman"/>
          <w:color w:val="000000"/>
          <w:sz w:val="24"/>
          <w:szCs w:val="24"/>
          <w:lang w:val="en-US"/>
        </w:rPr>
        <w:t xml:space="preserve">Xe ions in MgO single crystals // </w:t>
      </w:r>
      <w:r w:rsidRPr="00DF229B">
        <w:rPr>
          <w:rFonts w:ascii="Times New Roman" w:hAnsi="Times New Roman" w:cs="Times New Roman"/>
          <w:iCs/>
          <w:sz w:val="24"/>
          <w:szCs w:val="24"/>
          <w:lang w:val="en-US"/>
        </w:rPr>
        <w:t>Nucl. Instr. Meth.</w:t>
      </w:r>
      <w:r w:rsidRPr="00DF229B">
        <w:rPr>
          <w:rFonts w:ascii="Times New Roman" w:hAnsi="Times New Roman" w:cs="Times New Roman"/>
          <w:sz w:val="24"/>
          <w:szCs w:val="24"/>
          <w:lang w:val="en-US"/>
        </w:rPr>
        <w:t xml:space="preserve"> B.</w:t>
      </w:r>
      <w:r w:rsidRPr="00DF229B">
        <w:rPr>
          <w:rFonts w:ascii="Times New Roman" w:hAnsi="Times New Roman" w:cs="Times New Roman"/>
          <w:iCs/>
          <w:sz w:val="24"/>
          <w:szCs w:val="24"/>
          <w:lang w:val="en-US"/>
        </w:rPr>
        <w:t>–</w:t>
      </w:r>
      <w:r w:rsidRPr="00DF229B">
        <w:rPr>
          <w:rFonts w:ascii="Times New Roman" w:hAnsi="Times New Roman" w:cs="Times New Roman"/>
          <w:color w:val="000000"/>
          <w:sz w:val="24"/>
          <w:szCs w:val="24"/>
          <w:lang w:val="en-US"/>
        </w:rPr>
        <w:t xml:space="preserve">2020. </w:t>
      </w:r>
      <w:r w:rsidRPr="00DF229B">
        <w:rPr>
          <w:rFonts w:ascii="Times New Roman" w:hAnsi="Times New Roman" w:cs="Times New Roman"/>
          <w:iCs/>
          <w:sz w:val="24"/>
          <w:szCs w:val="24"/>
          <w:lang w:val="en-US"/>
        </w:rPr>
        <w:t>–Vol.</w:t>
      </w:r>
      <w:r w:rsidRPr="00DF229B">
        <w:rPr>
          <w:rFonts w:ascii="Times New Roman" w:hAnsi="Times New Roman" w:cs="Times New Roman"/>
          <w:bCs/>
          <w:color w:val="000000"/>
          <w:sz w:val="24"/>
          <w:szCs w:val="24"/>
          <w:lang w:val="en-US"/>
        </w:rPr>
        <w:t>462</w:t>
      </w:r>
      <w:r w:rsidRPr="00DF229B">
        <w:rPr>
          <w:rFonts w:ascii="Times New Roman" w:hAnsi="Times New Roman" w:cs="Times New Roman"/>
          <w:color w:val="000000"/>
          <w:sz w:val="24"/>
          <w:szCs w:val="24"/>
          <w:lang w:val="en-US"/>
        </w:rPr>
        <w:t xml:space="preserve">. </w:t>
      </w:r>
      <w:r w:rsidRPr="00DF229B">
        <w:rPr>
          <w:rFonts w:ascii="Times New Roman" w:hAnsi="Times New Roman" w:cs="Times New Roman"/>
          <w:iCs/>
          <w:sz w:val="24"/>
          <w:szCs w:val="24"/>
          <w:lang w:val="en-US"/>
        </w:rPr>
        <w:t>–P.</w:t>
      </w:r>
      <w:r w:rsidRPr="00DF229B">
        <w:rPr>
          <w:rFonts w:ascii="Times New Roman" w:hAnsi="Times New Roman" w:cs="Times New Roman"/>
          <w:color w:val="000000"/>
          <w:sz w:val="24"/>
          <w:szCs w:val="24"/>
          <w:lang w:val="en-US"/>
        </w:rPr>
        <w:t xml:space="preserve">163-168. </w:t>
      </w:r>
      <w:r w:rsidRPr="00DF229B">
        <w:rPr>
          <w:rFonts w:ascii="Times New Roman" w:hAnsi="Times New Roman" w:cs="Times New Roman"/>
          <w:b/>
          <w:sz w:val="24"/>
          <w:szCs w:val="24"/>
          <w:lang w:val="en-US"/>
        </w:rPr>
        <w:t xml:space="preserve">IF-1.27. Q2 </w:t>
      </w:r>
      <w:hyperlink r:id="rId52" w:history="1">
        <w:r w:rsidRPr="00DF229B">
          <w:rPr>
            <w:rStyle w:val="af3"/>
            <w:rFonts w:ascii="Times New Roman" w:hAnsi="Times New Roman" w:cs="Times New Roman"/>
            <w:sz w:val="24"/>
            <w:szCs w:val="24"/>
            <w:lang w:val="en-US"/>
          </w:rPr>
          <w:t>https://doi.org/10.1016/j.nimb.2019.11.021</w:t>
        </w:r>
      </w:hyperlink>
    </w:p>
    <w:p w:rsidR="0000208B" w:rsidRPr="00DF229B" w:rsidRDefault="0000208B" w:rsidP="0000208B">
      <w:pPr>
        <w:pStyle w:val="a5"/>
        <w:numPr>
          <w:ilvl w:val="0"/>
          <w:numId w:val="35"/>
        </w:numPr>
        <w:tabs>
          <w:tab w:val="left" w:pos="0"/>
          <w:tab w:val="left" w:pos="851"/>
        </w:tabs>
        <w:spacing w:after="0" w:line="360" w:lineRule="auto"/>
        <w:ind w:left="0" w:firstLine="709"/>
        <w:jc w:val="both"/>
        <w:rPr>
          <w:rFonts w:ascii="Times New Roman" w:hAnsi="Times New Roman" w:cs="Times New Roman"/>
          <w:b/>
          <w:iCs/>
          <w:sz w:val="24"/>
          <w:szCs w:val="24"/>
          <w:lang w:val="en-US"/>
        </w:rPr>
      </w:pPr>
      <w:r w:rsidRPr="00DF229B">
        <w:rPr>
          <w:rFonts w:ascii="Times New Roman" w:hAnsi="Times New Roman" w:cs="Times New Roman"/>
          <w:color w:val="000000"/>
          <w:sz w:val="24"/>
          <w:szCs w:val="24"/>
          <w:lang w:val="en-US"/>
        </w:rPr>
        <w:t xml:space="preserve">Baubekova G., Akilbekov A., Feldbach E., Popov A.I., Schwartz K., Vasil’chenko E., Zdorovets M., Lushchik A. Accumulation of radiation defects and modification of micromechahnical properties under MgO crystal irradiation with swift </w:t>
      </w:r>
      <w:r w:rsidRPr="00DF229B">
        <w:rPr>
          <w:rFonts w:ascii="Times New Roman" w:hAnsi="Times New Roman" w:cs="Times New Roman"/>
          <w:color w:val="000000"/>
          <w:sz w:val="24"/>
          <w:szCs w:val="24"/>
          <w:vertAlign w:val="superscript"/>
          <w:lang w:val="en-US"/>
        </w:rPr>
        <w:t>132</w:t>
      </w:r>
      <w:r w:rsidRPr="00DF229B">
        <w:rPr>
          <w:rFonts w:ascii="Times New Roman" w:hAnsi="Times New Roman" w:cs="Times New Roman"/>
          <w:color w:val="000000"/>
          <w:sz w:val="24"/>
          <w:szCs w:val="24"/>
          <w:lang w:val="en-US"/>
        </w:rPr>
        <w:t xml:space="preserve">Xe ions // </w:t>
      </w:r>
      <w:r w:rsidRPr="00DF229B">
        <w:rPr>
          <w:rFonts w:ascii="Times New Roman" w:hAnsi="Times New Roman" w:cs="Times New Roman"/>
          <w:iCs/>
          <w:sz w:val="24"/>
          <w:szCs w:val="24"/>
          <w:lang w:val="en-US"/>
        </w:rPr>
        <w:t>Nucl. Instr. Meth.</w:t>
      </w:r>
      <w:r w:rsidRPr="00DF229B">
        <w:rPr>
          <w:rFonts w:ascii="Times New Roman" w:hAnsi="Times New Roman" w:cs="Times New Roman"/>
          <w:sz w:val="24"/>
          <w:szCs w:val="24"/>
          <w:lang w:val="en-US"/>
        </w:rPr>
        <w:t xml:space="preserve"> B.</w:t>
      </w:r>
      <w:r w:rsidRPr="00DF229B">
        <w:rPr>
          <w:rFonts w:ascii="Times New Roman" w:hAnsi="Times New Roman" w:cs="Times New Roman"/>
          <w:iCs/>
          <w:sz w:val="24"/>
          <w:szCs w:val="24"/>
          <w:lang w:val="en-US"/>
        </w:rPr>
        <w:t>–</w:t>
      </w:r>
      <w:r w:rsidRPr="00DF229B">
        <w:rPr>
          <w:rFonts w:ascii="Times New Roman" w:hAnsi="Times New Roman" w:cs="Times New Roman"/>
          <w:color w:val="000000"/>
          <w:sz w:val="24"/>
          <w:szCs w:val="24"/>
          <w:lang w:val="en-US"/>
        </w:rPr>
        <w:t xml:space="preserve">2020. </w:t>
      </w:r>
      <w:r w:rsidRPr="00DF229B">
        <w:rPr>
          <w:rFonts w:ascii="Times New Roman" w:hAnsi="Times New Roman" w:cs="Times New Roman"/>
          <w:iCs/>
          <w:sz w:val="24"/>
          <w:szCs w:val="24"/>
          <w:lang w:val="en-US"/>
        </w:rPr>
        <w:t>–Vol.</w:t>
      </w:r>
      <w:r w:rsidRPr="00DF229B">
        <w:rPr>
          <w:rFonts w:ascii="Times New Roman" w:hAnsi="Times New Roman" w:cs="Times New Roman"/>
          <w:bCs/>
          <w:color w:val="000000"/>
          <w:sz w:val="24"/>
          <w:szCs w:val="24"/>
          <w:lang w:val="en-US"/>
        </w:rPr>
        <w:t>463</w:t>
      </w:r>
      <w:r w:rsidRPr="00DF229B">
        <w:rPr>
          <w:rFonts w:ascii="Times New Roman" w:hAnsi="Times New Roman" w:cs="Times New Roman"/>
          <w:color w:val="000000"/>
          <w:sz w:val="24"/>
          <w:szCs w:val="24"/>
          <w:lang w:val="en-US"/>
        </w:rPr>
        <w:t xml:space="preserve">. </w:t>
      </w:r>
      <w:r w:rsidRPr="00DF229B">
        <w:rPr>
          <w:rFonts w:ascii="Times New Roman" w:hAnsi="Times New Roman" w:cs="Times New Roman"/>
          <w:iCs/>
          <w:sz w:val="24"/>
          <w:szCs w:val="24"/>
          <w:lang w:val="en-US"/>
        </w:rPr>
        <w:t>–P.</w:t>
      </w:r>
      <w:r w:rsidRPr="00DF229B">
        <w:rPr>
          <w:rFonts w:ascii="Times New Roman" w:hAnsi="Times New Roman" w:cs="Times New Roman"/>
          <w:color w:val="000000"/>
          <w:sz w:val="24"/>
          <w:szCs w:val="24"/>
          <w:lang w:val="en-US"/>
        </w:rPr>
        <w:t xml:space="preserve">50-54. </w:t>
      </w:r>
      <w:r w:rsidRPr="00DF229B">
        <w:rPr>
          <w:rFonts w:ascii="Times New Roman" w:hAnsi="Times New Roman" w:cs="Times New Roman"/>
          <w:b/>
          <w:sz w:val="24"/>
          <w:szCs w:val="24"/>
          <w:lang w:val="en-US"/>
        </w:rPr>
        <w:t xml:space="preserve">IF-1.27. Q2 </w:t>
      </w:r>
      <w:hyperlink r:id="rId53" w:history="1">
        <w:r w:rsidRPr="00DF229B">
          <w:rPr>
            <w:rStyle w:val="af3"/>
            <w:rFonts w:ascii="Times New Roman" w:hAnsi="Times New Roman" w:cs="Times New Roman"/>
            <w:sz w:val="24"/>
            <w:szCs w:val="24"/>
            <w:lang w:val="en-US"/>
          </w:rPr>
          <w:t>https://doi.org/10.1016/j.nimb.2019.11.021</w:t>
        </w:r>
      </w:hyperlink>
    </w:p>
    <w:p w:rsidR="00F85E5A" w:rsidRPr="00DF229B" w:rsidRDefault="00F85E5A" w:rsidP="00E22707">
      <w:pPr>
        <w:pStyle w:val="a5"/>
        <w:tabs>
          <w:tab w:val="left" w:pos="0"/>
          <w:tab w:val="left" w:pos="1134"/>
        </w:tabs>
        <w:spacing w:after="0" w:line="360" w:lineRule="auto"/>
        <w:ind w:left="0" w:firstLine="567"/>
        <w:jc w:val="both"/>
        <w:rPr>
          <w:rFonts w:ascii="Times New Roman" w:hAnsi="Times New Roman" w:cs="Times New Roman"/>
          <w:b/>
          <w:sz w:val="24"/>
          <w:szCs w:val="24"/>
          <w:lang w:eastAsia="en-US"/>
        </w:rPr>
      </w:pPr>
      <w:r w:rsidRPr="00DF229B">
        <w:rPr>
          <w:rFonts w:ascii="Times New Roman" w:hAnsi="Times New Roman" w:cs="Times New Roman"/>
          <w:b/>
          <w:sz w:val="24"/>
          <w:szCs w:val="24"/>
        </w:rPr>
        <w:t>Статья</w:t>
      </w:r>
      <w:r w:rsidR="00F61E7C">
        <w:rPr>
          <w:rFonts w:ascii="Times New Roman" w:hAnsi="Times New Roman" w:cs="Times New Roman"/>
          <w:b/>
          <w:sz w:val="24"/>
          <w:szCs w:val="24"/>
        </w:rPr>
        <w:t xml:space="preserve"> </w:t>
      </w:r>
      <w:r w:rsidRPr="00DF229B">
        <w:rPr>
          <w:rFonts w:ascii="Times New Roman" w:hAnsi="Times New Roman" w:cs="Times New Roman"/>
          <w:b/>
          <w:sz w:val="24"/>
          <w:szCs w:val="24"/>
        </w:rPr>
        <w:t>в</w:t>
      </w:r>
      <w:r w:rsidR="00F61E7C">
        <w:rPr>
          <w:rFonts w:ascii="Times New Roman" w:hAnsi="Times New Roman" w:cs="Times New Roman"/>
          <w:b/>
          <w:sz w:val="24"/>
          <w:szCs w:val="24"/>
        </w:rPr>
        <w:t xml:space="preserve"> </w:t>
      </w:r>
      <w:r w:rsidRPr="00DF229B">
        <w:rPr>
          <w:rFonts w:ascii="Times New Roman" w:hAnsi="Times New Roman" w:cs="Times New Roman"/>
          <w:b/>
          <w:sz w:val="24"/>
          <w:szCs w:val="24"/>
        </w:rPr>
        <w:t>журнале</w:t>
      </w:r>
      <w:r w:rsidR="00F61E7C">
        <w:rPr>
          <w:rFonts w:ascii="Times New Roman" w:hAnsi="Times New Roman" w:cs="Times New Roman"/>
          <w:b/>
          <w:sz w:val="24"/>
          <w:szCs w:val="24"/>
        </w:rPr>
        <w:t xml:space="preserve"> </w:t>
      </w:r>
      <w:r w:rsidRPr="00DF229B">
        <w:rPr>
          <w:rFonts w:ascii="Times New Roman" w:hAnsi="Times New Roman" w:cs="Times New Roman"/>
          <w:b/>
          <w:sz w:val="24"/>
          <w:szCs w:val="24"/>
        </w:rPr>
        <w:t>рекомендованные</w:t>
      </w:r>
      <w:r w:rsidR="00F61E7C">
        <w:rPr>
          <w:rFonts w:ascii="Times New Roman" w:hAnsi="Times New Roman" w:cs="Times New Roman"/>
          <w:b/>
          <w:sz w:val="24"/>
          <w:szCs w:val="24"/>
        </w:rPr>
        <w:t xml:space="preserve"> </w:t>
      </w:r>
      <w:r w:rsidRPr="00DF229B">
        <w:rPr>
          <w:rFonts w:ascii="Times New Roman" w:hAnsi="Times New Roman" w:cs="Times New Roman"/>
          <w:b/>
          <w:sz w:val="24"/>
          <w:szCs w:val="24"/>
        </w:rPr>
        <w:t>ККСОН</w:t>
      </w:r>
    </w:p>
    <w:p w:rsidR="0071297D" w:rsidRPr="00DF229B" w:rsidRDefault="0071297D" w:rsidP="0000208B">
      <w:pPr>
        <w:pStyle w:val="a5"/>
        <w:numPr>
          <w:ilvl w:val="0"/>
          <w:numId w:val="35"/>
        </w:numPr>
        <w:tabs>
          <w:tab w:val="left" w:pos="0"/>
          <w:tab w:val="left" w:pos="851"/>
        </w:tabs>
        <w:spacing w:after="0" w:line="360" w:lineRule="auto"/>
        <w:ind w:left="0" w:firstLine="567"/>
        <w:jc w:val="both"/>
        <w:rPr>
          <w:rFonts w:ascii="Times New Roman" w:hAnsi="Times New Roman" w:cs="Times New Roman"/>
          <w:iCs/>
          <w:sz w:val="24"/>
          <w:szCs w:val="24"/>
        </w:rPr>
      </w:pPr>
      <w:r w:rsidRPr="00DF229B">
        <w:rPr>
          <w:rFonts w:ascii="Times New Roman" w:hAnsi="Times New Roman" w:cs="Times New Roman"/>
          <w:iCs/>
          <w:sz w:val="24"/>
          <w:szCs w:val="24"/>
        </w:rPr>
        <w:t xml:space="preserve">Баубекова Г., Асылбаев Р., Гиниятова Ш.Г., Сейтбаев А.  </w:t>
      </w:r>
      <w:r w:rsidRPr="00DF229B">
        <w:rPr>
          <w:rFonts w:ascii="Times New Roman" w:eastAsia="Calibri" w:hAnsi="Times New Roman" w:cs="Times New Roman"/>
          <w:sz w:val="24"/>
          <w:szCs w:val="24"/>
        </w:rPr>
        <w:t xml:space="preserve">Радиационные повреждения, вызванные быстрыми тяжелыми ионами кристаллов </w:t>
      </w:r>
      <w:r w:rsidRPr="00DF229B">
        <w:rPr>
          <w:rFonts w:ascii="Times New Roman" w:eastAsia="Calibri" w:hAnsi="Times New Roman" w:cs="Times New Roman"/>
          <w:sz w:val="24"/>
          <w:szCs w:val="24"/>
          <w:lang w:val="en-US"/>
        </w:rPr>
        <w:t>MgO</w:t>
      </w:r>
      <w:r w:rsidRPr="00DF229B">
        <w:rPr>
          <w:rFonts w:ascii="Times New Roman" w:eastAsia="Calibri" w:hAnsi="Times New Roman" w:cs="Times New Roman"/>
          <w:sz w:val="24"/>
          <w:szCs w:val="24"/>
        </w:rPr>
        <w:t xml:space="preserve"> //</w:t>
      </w:r>
      <w:r w:rsidRPr="00DF229B">
        <w:rPr>
          <w:rFonts w:ascii="Times New Roman" w:hAnsi="Times New Roman" w:cs="Times New Roman"/>
          <w:iCs/>
          <w:sz w:val="24"/>
          <w:szCs w:val="24"/>
        </w:rPr>
        <w:t>Вестник ЕНУ им.Л.Н. Гумилева. Серия Физика. Астрономия. – 2020. – Т. 2. –№. 131. – С.69-77.</w:t>
      </w:r>
    </w:p>
    <w:p w:rsidR="0071297D" w:rsidRPr="00DF229B" w:rsidRDefault="0071297D" w:rsidP="0000208B">
      <w:pPr>
        <w:pStyle w:val="a5"/>
        <w:numPr>
          <w:ilvl w:val="0"/>
          <w:numId w:val="35"/>
        </w:numPr>
        <w:tabs>
          <w:tab w:val="left" w:pos="0"/>
          <w:tab w:val="left" w:pos="851"/>
        </w:tabs>
        <w:spacing w:after="0" w:line="360" w:lineRule="auto"/>
        <w:ind w:left="0" w:firstLine="567"/>
        <w:jc w:val="both"/>
        <w:rPr>
          <w:rFonts w:ascii="Times New Roman" w:hAnsi="Times New Roman" w:cs="Times New Roman"/>
          <w:iCs/>
          <w:sz w:val="24"/>
          <w:szCs w:val="24"/>
        </w:rPr>
      </w:pPr>
      <w:r w:rsidRPr="00DF229B">
        <w:rPr>
          <w:rFonts w:ascii="Times New Roman" w:hAnsi="Times New Roman" w:cs="Times New Roman"/>
          <w:iCs/>
          <w:sz w:val="24"/>
          <w:szCs w:val="24"/>
        </w:rPr>
        <w:t xml:space="preserve">Сейтбаев А., </w:t>
      </w:r>
      <w:r w:rsidRPr="00DF229B">
        <w:rPr>
          <w:rFonts w:ascii="Times New Roman" w:hAnsi="Times New Roman" w:cs="Times New Roman"/>
          <w:iCs/>
          <w:sz w:val="24"/>
          <w:szCs w:val="24"/>
          <w:lang w:val="en-US"/>
        </w:rPr>
        <w:t>C</w:t>
      </w:r>
      <w:r w:rsidRPr="00DF229B">
        <w:rPr>
          <w:rFonts w:ascii="Times New Roman" w:hAnsi="Times New Roman" w:cs="Times New Roman"/>
          <w:iCs/>
          <w:sz w:val="24"/>
          <w:szCs w:val="24"/>
        </w:rPr>
        <w:t>куратов В., Акилбеков А., Даулетбеков</w:t>
      </w:r>
      <w:r w:rsidRPr="00DF229B">
        <w:rPr>
          <w:rFonts w:ascii="Times New Roman" w:hAnsi="Times New Roman" w:cs="Times New Roman"/>
          <w:iCs/>
          <w:sz w:val="24"/>
          <w:szCs w:val="24"/>
          <w:lang w:val="kk-KZ"/>
        </w:rPr>
        <w:t>а</w:t>
      </w:r>
      <w:r w:rsidRPr="00DF229B">
        <w:rPr>
          <w:rFonts w:ascii="Times New Roman" w:hAnsi="Times New Roman" w:cs="Times New Roman"/>
          <w:iCs/>
          <w:sz w:val="24"/>
          <w:szCs w:val="24"/>
        </w:rPr>
        <w:t xml:space="preserve"> А.К., Здоровец М.В., </w:t>
      </w:r>
      <w:r w:rsidRPr="00DF229B">
        <w:rPr>
          <w:rFonts w:ascii="Times New Roman" w:eastAsia="Calibri" w:hAnsi="Times New Roman" w:cs="Times New Roman"/>
          <w:sz w:val="24"/>
          <w:szCs w:val="24"/>
        </w:rPr>
        <w:t xml:space="preserve">Кинетика </w:t>
      </w:r>
      <w:r w:rsidRPr="00DF229B">
        <w:rPr>
          <w:rFonts w:ascii="Times New Roman" w:eastAsia="Times New Roman" w:hAnsi="Times New Roman" w:cs="Times New Roman"/>
          <w:spacing w:val="2"/>
          <w:sz w:val="24"/>
          <w:szCs w:val="24"/>
        </w:rPr>
        <w:t xml:space="preserve">ионолюминесценции </w:t>
      </w:r>
      <w:r w:rsidRPr="00DF229B">
        <w:rPr>
          <w:rFonts w:ascii="Times New Roman" w:eastAsia="Calibri" w:hAnsi="Times New Roman" w:cs="Times New Roman"/>
          <w:sz w:val="24"/>
          <w:szCs w:val="24"/>
        </w:rPr>
        <w:t xml:space="preserve">кристаллов </w:t>
      </w:r>
      <w:r w:rsidRPr="00DF229B">
        <w:rPr>
          <w:rFonts w:ascii="Times New Roman" w:eastAsia="Calibri" w:hAnsi="Times New Roman" w:cs="Times New Roman"/>
          <w:sz w:val="24"/>
          <w:szCs w:val="24"/>
          <w:lang w:val="en-US"/>
        </w:rPr>
        <w:t>LiF</w:t>
      </w:r>
      <w:r w:rsidRPr="00DF229B">
        <w:rPr>
          <w:rFonts w:ascii="Times New Roman" w:eastAsia="Calibri" w:hAnsi="Times New Roman" w:cs="Times New Roman"/>
          <w:sz w:val="24"/>
          <w:szCs w:val="24"/>
        </w:rPr>
        <w:t xml:space="preserve"> //</w:t>
      </w:r>
      <w:r w:rsidRPr="00DF229B">
        <w:rPr>
          <w:rFonts w:ascii="Times New Roman" w:hAnsi="Times New Roman" w:cs="Times New Roman"/>
          <w:iCs/>
          <w:sz w:val="24"/>
          <w:szCs w:val="24"/>
        </w:rPr>
        <w:t>Вестник ЕНУ им.Л.Н. Гумилева. Серия Физика. Астрономия. – 2020. – Т. 2. –№. 131. – С.99-109.</w:t>
      </w:r>
    </w:p>
    <w:p w:rsidR="00F85E5A" w:rsidRPr="00DF229B" w:rsidRDefault="0071297D" w:rsidP="0000208B">
      <w:pPr>
        <w:pStyle w:val="a5"/>
        <w:numPr>
          <w:ilvl w:val="0"/>
          <w:numId w:val="35"/>
        </w:numPr>
        <w:tabs>
          <w:tab w:val="left" w:pos="0"/>
          <w:tab w:val="left" w:pos="851"/>
        </w:tabs>
        <w:spacing w:after="0" w:line="360" w:lineRule="auto"/>
        <w:ind w:left="0" w:firstLine="567"/>
        <w:jc w:val="both"/>
        <w:rPr>
          <w:rFonts w:ascii="Times New Roman" w:hAnsi="Times New Roman" w:cs="Times New Roman"/>
          <w:iCs/>
          <w:sz w:val="24"/>
          <w:szCs w:val="24"/>
        </w:rPr>
      </w:pPr>
      <w:r w:rsidRPr="00DF229B">
        <w:rPr>
          <w:rFonts w:ascii="Times New Roman" w:hAnsi="Times New Roman" w:cs="Times New Roman"/>
          <w:iCs/>
          <w:sz w:val="24"/>
          <w:szCs w:val="24"/>
        </w:rPr>
        <w:t xml:space="preserve">Баубекова Г., Асылбаев Р., Гиниятова Ш.Г. Создание и отжиг структурных дефектов в кристаллах </w:t>
      </w:r>
      <w:r w:rsidRPr="00DF229B">
        <w:rPr>
          <w:rFonts w:ascii="Times New Roman" w:hAnsi="Times New Roman" w:cs="Times New Roman"/>
          <w:iCs/>
          <w:sz w:val="24"/>
          <w:szCs w:val="24"/>
          <w:lang w:val="en-US"/>
        </w:rPr>
        <w:t>MgO</w:t>
      </w:r>
      <w:r w:rsidR="0089367F" w:rsidRPr="00DF229B">
        <w:rPr>
          <w:rFonts w:ascii="Times New Roman" w:hAnsi="Times New Roman" w:cs="Times New Roman"/>
          <w:iCs/>
          <w:sz w:val="24"/>
          <w:szCs w:val="24"/>
        </w:rPr>
        <w:t xml:space="preserve">, </w:t>
      </w:r>
      <w:r w:rsidRPr="00DF229B">
        <w:rPr>
          <w:rFonts w:ascii="Times New Roman" w:hAnsi="Times New Roman" w:cs="Times New Roman"/>
          <w:iCs/>
          <w:sz w:val="24"/>
          <w:szCs w:val="24"/>
        </w:rPr>
        <w:t>облученных быстрыми ионами</w:t>
      </w:r>
      <w:r w:rsidRPr="00DF229B">
        <w:rPr>
          <w:rFonts w:ascii="Times New Roman" w:hAnsi="Times New Roman" w:cs="Times New Roman"/>
          <w:iCs/>
          <w:sz w:val="24"/>
          <w:szCs w:val="24"/>
          <w:vertAlign w:val="superscript"/>
        </w:rPr>
        <w:t>132</w:t>
      </w:r>
      <w:r w:rsidRPr="00DF229B">
        <w:rPr>
          <w:rFonts w:ascii="Times New Roman" w:hAnsi="Times New Roman" w:cs="Times New Roman"/>
          <w:iCs/>
          <w:sz w:val="24"/>
          <w:szCs w:val="24"/>
          <w:lang w:val="en-US"/>
        </w:rPr>
        <w:t>Xe</w:t>
      </w:r>
      <w:r w:rsidRPr="00DF229B">
        <w:rPr>
          <w:rFonts w:ascii="Times New Roman" w:hAnsi="Times New Roman" w:cs="Times New Roman"/>
          <w:iCs/>
          <w:sz w:val="24"/>
          <w:szCs w:val="24"/>
        </w:rPr>
        <w:t xml:space="preserve"> // Вестник КазНИТУ. – 2020. – Т. 1. –№. 133. – С.657-663.</w:t>
      </w:r>
    </w:p>
    <w:p w:rsidR="00F85E5A" w:rsidRPr="00DF229B" w:rsidRDefault="00F85E5A" w:rsidP="00E22707">
      <w:pPr>
        <w:tabs>
          <w:tab w:val="left" w:pos="0"/>
          <w:tab w:val="left" w:pos="1134"/>
        </w:tabs>
        <w:spacing w:after="0" w:line="360" w:lineRule="auto"/>
        <w:ind w:firstLine="709"/>
        <w:jc w:val="both"/>
        <w:rPr>
          <w:rFonts w:ascii="Times New Roman" w:hAnsi="Times New Roman" w:cs="Times New Roman"/>
          <w:b/>
          <w:bCs/>
          <w:sz w:val="24"/>
          <w:szCs w:val="24"/>
          <w:lang w:eastAsia="en-US"/>
        </w:rPr>
      </w:pPr>
      <w:r w:rsidRPr="00DF229B">
        <w:rPr>
          <w:rFonts w:ascii="Times New Roman" w:hAnsi="Times New Roman" w:cs="Times New Roman"/>
          <w:b/>
          <w:bCs/>
          <w:sz w:val="24"/>
          <w:szCs w:val="24"/>
        </w:rPr>
        <w:t>Тезисы  и материалы конференций</w:t>
      </w:r>
    </w:p>
    <w:p w:rsidR="00366BF2" w:rsidRPr="00366BF2" w:rsidRDefault="00366BF2" w:rsidP="00366BF2">
      <w:pPr>
        <w:pStyle w:val="a5"/>
        <w:numPr>
          <w:ilvl w:val="0"/>
          <w:numId w:val="35"/>
        </w:numPr>
        <w:tabs>
          <w:tab w:val="left" w:pos="0"/>
          <w:tab w:val="left" w:pos="851"/>
        </w:tabs>
        <w:spacing w:after="0" w:line="360" w:lineRule="auto"/>
        <w:ind w:left="0" w:firstLine="709"/>
        <w:jc w:val="both"/>
        <w:rPr>
          <w:rFonts w:ascii="Times New Roman" w:hAnsi="Times New Roman"/>
          <w:iCs/>
          <w:sz w:val="24"/>
          <w:szCs w:val="24"/>
          <w:lang w:val="en-US"/>
        </w:rPr>
      </w:pPr>
      <w:r w:rsidRPr="00B07838">
        <w:rPr>
          <w:rFonts w:ascii="Times New Roman" w:hAnsi="Times New Roman"/>
          <w:iCs/>
          <w:sz w:val="24"/>
          <w:szCs w:val="24"/>
          <w:lang w:val="en-US"/>
        </w:rPr>
        <w:t>Baubekova</w:t>
      </w:r>
      <w:r w:rsidRPr="00366BF2">
        <w:rPr>
          <w:rFonts w:ascii="Times New Roman" w:hAnsi="Times New Roman"/>
          <w:iCs/>
          <w:sz w:val="24"/>
          <w:szCs w:val="24"/>
          <w:lang w:val="en-US"/>
        </w:rPr>
        <w:t xml:space="preserve"> </w:t>
      </w:r>
      <w:r w:rsidRPr="00B07838">
        <w:rPr>
          <w:rFonts w:ascii="Times New Roman" w:hAnsi="Times New Roman"/>
          <w:iCs/>
          <w:sz w:val="24"/>
          <w:szCs w:val="24"/>
          <w:lang w:val="en-US"/>
        </w:rPr>
        <w:t>G</w:t>
      </w:r>
      <w:r w:rsidRPr="00366BF2">
        <w:rPr>
          <w:rFonts w:ascii="Times New Roman" w:hAnsi="Times New Roman"/>
          <w:iCs/>
          <w:sz w:val="24"/>
          <w:szCs w:val="24"/>
          <w:lang w:val="en-US"/>
        </w:rPr>
        <w:t xml:space="preserve">., </w:t>
      </w:r>
      <w:r w:rsidRPr="0071297D">
        <w:rPr>
          <w:rFonts w:ascii="Times New Roman" w:hAnsi="Times New Roman"/>
          <w:iCs/>
          <w:sz w:val="24"/>
          <w:szCs w:val="24"/>
          <w:lang w:val="kk-KZ"/>
        </w:rPr>
        <w:t xml:space="preserve">Akilbekov A., </w:t>
      </w:r>
      <w:r>
        <w:rPr>
          <w:rFonts w:ascii="Times New Roman" w:hAnsi="Times New Roman"/>
          <w:iCs/>
          <w:sz w:val="24"/>
          <w:szCs w:val="24"/>
          <w:lang w:val="en-US"/>
        </w:rPr>
        <w:t xml:space="preserve">Feldbach E. Lusnchik A. </w:t>
      </w:r>
      <w:r w:rsidRPr="008054F6">
        <w:rPr>
          <w:rFonts w:ascii="Times New Roman" w:hAnsi="Times New Roman"/>
          <w:sz w:val="24"/>
          <w:szCs w:val="24"/>
          <w:lang w:val="en-US"/>
        </w:rPr>
        <w:t xml:space="preserve">Accumulation and thermal annealing of radiation defects in MgO single crystals irradiation with swift </w:t>
      </w:r>
      <w:r w:rsidRPr="008054F6">
        <w:rPr>
          <w:rFonts w:ascii="Times New Roman" w:hAnsi="Times New Roman"/>
          <w:sz w:val="24"/>
          <w:szCs w:val="24"/>
          <w:vertAlign w:val="superscript"/>
          <w:lang w:val="en-US"/>
        </w:rPr>
        <w:t>132</w:t>
      </w:r>
      <w:r w:rsidRPr="008054F6">
        <w:rPr>
          <w:rFonts w:ascii="Times New Roman" w:hAnsi="Times New Roman"/>
          <w:sz w:val="24"/>
          <w:szCs w:val="24"/>
          <w:lang w:val="en-US"/>
        </w:rPr>
        <w:t xml:space="preserve">Xe ions </w:t>
      </w:r>
      <w:r w:rsidRPr="008054F6">
        <w:rPr>
          <w:rFonts w:ascii="Times New Roman" w:hAnsi="Times New Roman"/>
          <w:iCs/>
          <w:sz w:val="24"/>
          <w:szCs w:val="24"/>
          <w:lang w:val="kk-KZ"/>
        </w:rPr>
        <w:t xml:space="preserve">// </w:t>
      </w:r>
      <w:r w:rsidRPr="008054F6">
        <w:rPr>
          <w:rFonts w:ascii="Times New Roman" w:hAnsi="Times New Roman"/>
          <w:iCs/>
          <w:sz w:val="24"/>
          <w:szCs w:val="24"/>
          <w:lang w:val="en-US"/>
        </w:rPr>
        <w:t>7</w:t>
      </w:r>
      <w:r w:rsidRPr="008054F6">
        <w:rPr>
          <w:rFonts w:ascii="Times New Roman" w:hAnsi="Times New Roman"/>
          <w:iCs/>
          <w:sz w:val="24"/>
          <w:szCs w:val="24"/>
          <w:vertAlign w:val="superscript"/>
          <w:lang w:val="en-US"/>
        </w:rPr>
        <w:t>th</w:t>
      </w:r>
      <w:r w:rsidRPr="008054F6">
        <w:rPr>
          <w:rFonts w:ascii="Times New Roman" w:hAnsi="Times New Roman"/>
          <w:iCs/>
          <w:sz w:val="24"/>
          <w:szCs w:val="24"/>
          <w:lang w:val="en-US"/>
        </w:rPr>
        <w:t xml:space="preserve"> International Congress on Energy Flues Effects.19th RPC: Radiation defects. Tomsk, Russia. –2020.–P.463.</w:t>
      </w:r>
    </w:p>
    <w:p w:rsidR="00366BF2" w:rsidRPr="0071297D" w:rsidRDefault="00366BF2" w:rsidP="00366BF2">
      <w:pPr>
        <w:pStyle w:val="a5"/>
        <w:numPr>
          <w:ilvl w:val="0"/>
          <w:numId w:val="35"/>
        </w:numPr>
        <w:tabs>
          <w:tab w:val="left" w:pos="0"/>
          <w:tab w:val="left" w:pos="851"/>
        </w:tabs>
        <w:spacing w:after="0" w:line="360" w:lineRule="auto"/>
        <w:ind w:left="0" w:firstLine="567"/>
        <w:jc w:val="both"/>
        <w:rPr>
          <w:rFonts w:ascii="Times New Roman" w:hAnsi="Times New Roman"/>
          <w:iCs/>
          <w:sz w:val="24"/>
          <w:szCs w:val="24"/>
        </w:rPr>
      </w:pPr>
      <w:r w:rsidRPr="008054F6">
        <w:rPr>
          <w:rFonts w:ascii="Times New Roman" w:hAnsi="Times New Roman"/>
          <w:iCs/>
          <w:sz w:val="24"/>
          <w:szCs w:val="24"/>
          <w:lang w:val="kk-KZ"/>
        </w:rPr>
        <w:t>Akilbekov</w:t>
      </w:r>
      <w:r w:rsidRPr="008054F6">
        <w:rPr>
          <w:rFonts w:ascii="Times New Roman" w:hAnsi="Times New Roman"/>
          <w:iCs/>
          <w:sz w:val="24"/>
          <w:szCs w:val="24"/>
          <w:lang w:val="en-US"/>
        </w:rPr>
        <w:t xml:space="preserve"> A.</w:t>
      </w:r>
      <w:r w:rsidRPr="008054F6">
        <w:rPr>
          <w:rFonts w:ascii="Times New Roman" w:hAnsi="Times New Roman"/>
          <w:iCs/>
          <w:sz w:val="24"/>
          <w:szCs w:val="24"/>
          <w:lang w:val="kk-KZ"/>
        </w:rPr>
        <w:t>, Seitbayev</w:t>
      </w:r>
      <w:r w:rsidRPr="008054F6">
        <w:rPr>
          <w:rFonts w:ascii="Times New Roman" w:hAnsi="Times New Roman"/>
          <w:iCs/>
          <w:sz w:val="24"/>
          <w:szCs w:val="24"/>
          <w:lang w:val="en-US"/>
        </w:rPr>
        <w:t xml:space="preserve"> A.</w:t>
      </w:r>
      <w:r w:rsidRPr="008054F6">
        <w:rPr>
          <w:rFonts w:ascii="Times New Roman" w:hAnsi="Times New Roman"/>
          <w:iCs/>
          <w:sz w:val="24"/>
          <w:szCs w:val="24"/>
          <w:lang w:val="kk-KZ"/>
        </w:rPr>
        <w:t>, Skuratov</w:t>
      </w:r>
      <w:r w:rsidRPr="008054F6">
        <w:rPr>
          <w:rFonts w:ascii="Times New Roman" w:hAnsi="Times New Roman"/>
          <w:iCs/>
          <w:sz w:val="24"/>
          <w:szCs w:val="24"/>
          <w:lang w:val="en-US"/>
        </w:rPr>
        <w:t xml:space="preserve"> V.</w:t>
      </w:r>
      <w:r w:rsidRPr="008054F6">
        <w:rPr>
          <w:rFonts w:ascii="Times New Roman" w:hAnsi="Times New Roman"/>
          <w:iCs/>
          <w:sz w:val="24"/>
          <w:szCs w:val="24"/>
          <w:lang w:val="kk-KZ"/>
        </w:rPr>
        <w:t>, Zdorovets</w:t>
      </w:r>
      <w:r w:rsidRPr="008054F6">
        <w:rPr>
          <w:rFonts w:ascii="Times New Roman" w:hAnsi="Times New Roman"/>
          <w:iCs/>
          <w:sz w:val="24"/>
          <w:szCs w:val="24"/>
          <w:lang w:val="en-US"/>
        </w:rPr>
        <w:t xml:space="preserve"> M.</w:t>
      </w:r>
      <w:r w:rsidRPr="008054F6">
        <w:rPr>
          <w:rFonts w:ascii="Times New Roman" w:hAnsi="Times New Roman"/>
          <w:iCs/>
          <w:sz w:val="24"/>
          <w:szCs w:val="24"/>
          <w:lang w:val="kk-KZ"/>
        </w:rPr>
        <w:t xml:space="preserve">, Dauletbekova </w:t>
      </w:r>
      <w:r w:rsidRPr="008054F6">
        <w:rPr>
          <w:rFonts w:ascii="Times New Roman" w:hAnsi="Times New Roman"/>
          <w:iCs/>
          <w:sz w:val="24"/>
          <w:szCs w:val="24"/>
          <w:lang w:val="en-US"/>
        </w:rPr>
        <w:t>A. High energy ionoluminescence of lithium fluoride and aluminum oxide single crystals</w:t>
      </w:r>
      <w:r w:rsidRPr="008054F6">
        <w:rPr>
          <w:rFonts w:ascii="Times New Roman" w:hAnsi="Times New Roman"/>
          <w:iCs/>
          <w:sz w:val="24"/>
          <w:szCs w:val="24"/>
          <w:lang w:val="kk-KZ"/>
        </w:rPr>
        <w:t xml:space="preserve">// </w:t>
      </w:r>
      <w:r w:rsidRPr="008054F6">
        <w:rPr>
          <w:rFonts w:ascii="Times New Roman" w:hAnsi="Times New Roman"/>
          <w:iCs/>
          <w:sz w:val="24"/>
          <w:szCs w:val="24"/>
          <w:lang w:val="en-US"/>
        </w:rPr>
        <w:t>7</w:t>
      </w:r>
      <w:r w:rsidRPr="008054F6">
        <w:rPr>
          <w:rFonts w:ascii="Times New Roman" w:hAnsi="Times New Roman"/>
          <w:iCs/>
          <w:sz w:val="24"/>
          <w:szCs w:val="24"/>
          <w:vertAlign w:val="superscript"/>
          <w:lang w:val="en-US"/>
        </w:rPr>
        <w:t>th</w:t>
      </w:r>
      <w:r w:rsidRPr="008054F6">
        <w:rPr>
          <w:rFonts w:ascii="Times New Roman" w:hAnsi="Times New Roman"/>
          <w:iCs/>
          <w:sz w:val="24"/>
          <w:szCs w:val="24"/>
          <w:lang w:val="en-US"/>
        </w:rPr>
        <w:t xml:space="preserve"> International Congress on Energy Flues Effects.1</w:t>
      </w:r>
      <w:r w:rsidRPr="008054F6">
        <w:rPr>
          <w:rFonts w:ascii="Times New Roman" w:hAnsi="Times New Roman"/>
          <w:iCs/>
          <w:sz w:val="24"/>
          <w:szCs w:val="24"/>
          <w:lang w:val="kk-KZ"/>
        </w:rPr>
        <w:t>9</w:t>
      </w:r>
      <w:r w:rsidRPr="008054F6">
        <w:rPr>
          <w:rFonts w:ascii="Times New Roman" w:hAnsi="Times New Roman"/>
          <w:iCs/>
          <w:sz w:val="24"/>
          <w:szCs w:val="24"/>
          <w:lang w:val="en-US"/>
        </w:rPr>
        <w:t>th RPC: Luminescence processes. Tomsk, Russia. –2020</w:t>
      </w:r>
      <w:r w:rsidRPr="0071297D">
        <w:rPr>
          <w:rFonts w:ascii="Times New Roman" w:hAnsi="Times New Roman"/>
          <w:iCs/>
          <w:sz w:val="24"/>
          <w:szCs w:val="24"/>
          <w:lang w:val="en-US"/>
        </w:rPr>
        <w:t>.</w:t>
      </w:r>
      <w:r>
        <w:rPr>
          <w:rFonts w:ascii="Times New Roman" w:hAnsi="Times New Roman"/>
          <w:iCs/>
          <w:sz w:val="24"/>
          <w:szCs w:val="24"/>
          <w:lang w:val="kk-KZ"/>
        </w:rPr>
        <w:t xml:space="preserve"> </w:t>
      </w:r>
      <w:r w:rsidRPr="0071297D">
        <w:rPr>
          <w:rFonts w:ascii="Times New Roman" w:hAnsi="Times New Roman"/>
          <w:iCs/>
          <w:sz w:val="24"/>
          <w:szCs w:val="24"/>
          <w:lang w:val="en-US"/>
        </w:rPr>
        <w:t>–P.397.</w:t>
      </w:r>
    </w:p>
    <w:p w:rsidR="0071297D" w:rsidRPr="00DF229B" w:rsidRDefault="0071297D" w:rsidP="00E22707">
      <w:pPr>
        <w:tabs>
          <w:tab w:val="left" w:pos="0"/>
          <w:tab w:val="left" w:pos="851"/>
        </w:tabs>
        <w:spacing w:after="0" w:line="360" w:lineRule="auto"/>
        <w:ind w:firstLine="709"/>
        <w:jc w:val="both"/>
        <w:rPr>
          <w:rFonts w:ascii="Times New Roman" w:hAnsi="Times New Roman" w:cs="Times New Roman"/>
          <w:b/>
          <w:bCs/>
          <w:iCs/>
          <w:sz w:val="24"/>
          <w:szCs w:val="24"/>
          <w:lang w:val="kk-KZ"/>
        </w:rPr>
      </w:pPr>
      <w:r w:rsidRPr="00DF229B">
        <w:rPr>
          <w:rFonts w:ascii="Times New Roman" w:hAnsi="Times New Roman" w:cs="Times New Roman"/>
          <w:b/>
          <w:bCs/>
          <w:iCs/>
          <w:sz w:val="24"/>
          <w:szCs w:val="24"/>
        </w:rPr>
        <w:t>Учебное пособие</w:t>
      </w:r>
    </w:p>
    <w:p w:rsidR="00F926AE" w:rsidRPr="00DF229B" w:rsidRDefault="0000208B" w:rsidP="00E22707">
      <w:pPr>
        <w:tabs>
          <w:tab w:val="left" w:pos="0"/>
          <w:tab w:val="left" w:pos="851"/>
        </w:tabs>
        <w:spacing w:after="0" w:line="360" w:lineRule="auto"/>
        <w:ind w:firstLine="709"/>
        <w:jc w:val="both"/>
        <w:rPr>
          <w:rFonts w:ascii="Times New Roman" w:hAnsi="Times New Roman" w:cs="Times New Roman"/>
          <w:b/>
          <w:bCs/>
          <w:iCs/>
          <w:sz w:val="24"/>
          <w:szCs w:val="24"/>
          <w:lang w:val="kk-KZ"/>
        </w:rPr>
      </w:pPr>
      <w:r w:rsidRPr="00DF229B">
        <w:rPr>
          <w:rFonts w:ascii="Times New Roman" w:hAnsi="Times New Roman" w:cs="Times New Roman"/>
          <w:bCs/>
          <w:iCs/>
          <w:sz w:val="24"/>
          <w:szCs w:val="24"/>
        </w:rPr>
        <w:t>9</w:t>
      </w:r>
      <w:r w:rsidR="0071297D" w:rsidRPr="00DF229B">
        <w:rPr>
          <w:rFonts w:ascii="Times New Roman" w:hAnsi="Times New Roman" w:cs="Times New Roman"/>
          <w:b/>
          <w:bCs/>
          <w:iCs/>
          <w:sz w:val="24"/>
          <w:szCs w:val="24"/>
          <w:lang w:val="kk-KZ"/>
        </w:rPr>
        <w:t xml:space="preserve"> </w:t>
      </w:r>
      <w:r w:rsidR="0071297D" w:rsidRPr="00DF229B">
        <w:rPr>
          <w:rFonts w:ascii="Times New Roman" w:hAnsi="Times New Roman" w:cs="Times New Roman"/>
          <w:bCs/>
          <w:iCs/>
          <w:sz w:val="24"/>
          <w:szCs w:val="24"/>
          <w:lang w:val="kk-KZ"/>
        </w:rPr>
        <w:t>Акилбеков А., Даулетбекова А., Гиниятва Ш.Г., Сейтбаев А. Ионолюминесценция диэлектриков. – Нур-Султан</w:t>
      </w:r>
      <w:r w:rsidR="0071297D" w:rsidRPr="00DF229B">
        <w:rPr>
          <w:rFonts w:ascii="Times New Roman" w:hAnsi="Times New Roman" w:cs="Times New Roman"/>
          <w:bCs/>
          <w:iCs/>
          <w:sz w:val="24"/>
          <w:szCs w:val="24"/>
        </w:rPr>
        <w:t>:</w:t>
      </w:r>
      <w:r w:rsidR="0071297D" w:rsidRPr="00DF229B">
        <w:rPr>
          <w:rFonts w:ascii="Times New Roman" w:hAnsi="Times New Roman" w:cs="Times New Roman"/>
          <w:bCs/>
          <w:iCs/>
          <w:sz w:val="24"/>
          <w:szCs w:val="24"/>
          <w:lang w:val="kk-KZ"/>
        </w:rPr>
        <w:t xml:space="preserve"> ЕНУ, 2020. – </w:t>
      </w:r>
      <w:r w:rsidR="0071297D" w:rsidRPr="00DF229B">
        <w:rPr>
          <w:rFonts w:ascii="Times New Roman" w:hAnsi="Times New Roman" w:cs="Times New Roman"/>
          <w:bCs/>
          <w:iCs/>
          <w:sz w:val="24"/>
          <w:szCs w:val="24"/>
        </w:rPr>
        <w:t xml:space="preserve">93 </w:t>
      </w:r>
      <w:r w:rsidR="0071297D" w:rsidRPr="00DF229B">
        <w:rPr>
          <w:rFonts w:ascii="Times New Roman" w:hAnsi="Times New Roman" w:cs="Times New Roman"/>
          <w:bCs/>
          <w:iCs/>
          <w:sz w:val="24"/>
          <w:szCs w:val="24"/>
          <w:lang w:val="kk-KZ"/>
        </w:rPr>
        <w:t xml:space="preserve">с. </w:t>
      </w:r>
    </w:p>
    <w:p w:rsidR="00CE0DBB" w:rsidRPr="00DF229B" w:rsidRDefault="00CE0DBB" w:rsidP="0000208B">
      <w:pPr>
        <w:spacing w:after="0" w:line="360" w:lineRule="auto"/>
        <w:jc w:val="center"/>
        <w:rPr>
          <w:rFonts w:ascii="Times New Roman" w:eastAsia="Calibri" w:hAnsi="Times New Roman" w:cs="Times New Roman"/>
          <w:b/>
          <w:sz w:val="24"/>
          <w:szCs w:val="24"/>
        </w:rPr>
      </w:pPr>
    </w:p>
    <w:p w:rsidR="00CE0DBB" w:rsidRPr="00DF229B" w:rsidRDefault="00CE0DBB" w:rsidP="0000208B">
      <w:pPr>
        <w:spacing w:after="0" w:line="360" w:lineRule="auto"/>
        <w:jc w:val="center"/>
        <w:rPr>
          <w:rFonts w:ascii="Times New Roman" w:eastAsia="Calibri" w:hAnsi="Times New Roman" w:cs="Times New Roman"/>
          <w:b/>
          <w:sz w:val="24"/>
          <w:szCs w:val="24"/>
        </w:rPr>
      </w:pPr>
    </w:p>
    <w:p w:rsidR="00826AC1" w:rsidRDefault="00826AC1">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rsidR="008D757C" w:rsidRDefault="0000208B" w:rsidP="00826AC1">
      <w:pPr>
        <w:spacing w:after="0" w:line="360" w:lineRule="auto"/>
        <w:jc w:val="center"/>
        <w:rPr>
          <w:rFonts w:ascii="Times New Roman" w:eastAsia="Calibri" w:hAnsi="Times New Roman" w:cs="Times New Roman"/>
          <w:b/>
          <w:sz w:val="24"/>
          <w:szCs w:val="24"/>
        </w:rPr>
      </w:pPr>
      <w:r w:rsidRPr="00E22707">
        <w:rPr>
          <w:rFonts w:ascii="Times New Roman" w:eastAsia="Calibri" w:hAnsi="Times New Roman" w:cs="Times New Roman"/>
          <w:b/>
          <w:sz w:val="24"/>
          <w:szCs w:val="24"/>
          <w:lang w:val="be-BY"/>
        </w:rPr>
        <w:lastRenderedPageBreak/>
        <w:t xml:space="preserve">ПРИЛОЖЕНИЕ </w:t>
      </w:r>
      <w:r>
        <w:rPr>
          <w:rFonts w:ascii="Times New Roman" w:eastAsia="Calibri" w:hAnsi="Times New Roman" w:cs="Times New Roman"/>
          <w:b/>
          <w:sz w:val="24"/>
          <w:szCs w:val="24"/>
          <w:lang w:val="en-US"/>
        </w:rPr>
        <w:t>C</w:t>
      </w:r>
    </w:p>
    <w:p w:rsidR="008D757C" w:rsidRDefault="00DC5170" w:rsidP="0000208B">
      <w:pPr>
        <w:spacing w:after="0" w:line="360" w:lineRule="auto"/>
        <w:jc w:val="center"/>
        <w:rPr>
          <w:rFonts w:ascii="Times New Roman" w:eastAsia="Calibri" w:hAnsi="Times New Roman" w:cs="Times New Roman"/>
          <w:b/>
          <w:sz w:val="24"/>
          <w:szCs w:val="24"/>
        </w:rPr>
      </w:pPr>
      <w:r w:rsidRPr="00DC5170">
        <w:rPr>
          <w:rFonts w:ascii="Times New Roman" w:eastAsia="Calibri" w:hAnsi="Times New Roman" w:cs="Times New Roman"/>
          <w:b/>
          <w:noProof/>
          <w:sz w:val="24"/>
          <w:szCs w:val="24"/>
        </w:rPr>
        <w:drawing>
          <wp:inline distT="0" distB="0" distL="0" distR="0">
            <wp:extent cx="5940425" cy="8531011"/>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5940425" cy="8531011"/>
                    </a:xfrm>
                    <a:prstGeom prst="rect">
                      <a:avLst/>
                    </a:prstGeom>
                    <a:noFill/>
                    <a:ln w="9525">
                      <a:noFill/>
                      <a:miter lim="800000"/>
                      <a:headEnd/>
                      <a:tailEnd/>
                    </a:ln>
                  </pic:spPr>
                </pic:pic>
              </a:graphicData>
            </a:graphic>
          </wp:inline>
        </w:drawing>
      </w:r>
    </w:p>
    <w:p w:rsidR="008D757C" w:rsidRDefault="008D757C" w:rsidP="00DC5170">
      <w:pPr>
        <w:spacing w:after="0" w:line="360" w:lineRule="auto"/>
        <w:rPr>
          <w:rFonts w:ascii="Times New Roman" w:eastAsia="Calibri" w:hAnsi="Times New Roman" w:cs="Times New Roman"/>
          <w:b/>
          <w:sz w:val="24"/>
          <w:szCs w:val="24"/>
        </w:rPr>
      </w:pPr>
    </w:p>
    <w:p w:rsidR="008D757C" w:rsidRDefault="00DE69D7" w:rsidP="0000208B">
      <w:pPr>
        <w:spacing w:after="0" w:line="360" w:lineRule="auto"/>
        <w:jc w:val="center"/>
        <w:rPr>
          <w:rFonts w:ascii="Times New Roman" w:eastAsia="Calibri" w:hAnsi="Times New Roman" w:cs="Times New Roman"/>
          <w:b/>
          <w:sz w:val="24"/>
          <w:szCs w:val="24"/>
        </w:rPr>
      </w:pPr>
      <w:r w:rsidRPr="00DE69D7">
        <w:rPr>
          <w:rFonts w:ascii="Times New Roman" w:eastAsia="Calibri" w:hAnsi="Times New Roman" w:cs="Times New Roman"/>
          <w:b/>
          <w:noProof/>
          <w:sz w:val="24"/>
          <w:szCs w:val="24"/>
        </w:rPr>
        <w:lastRenderedPageBreak/>
        <w:drawing>
          <wp:inline distT="0" distB="0" distL="0" distR="0">
            <wp:extent cx="5308304" cy="7887694"/>
            <wp:effectExtent l="19050" t="0" r="6646"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a:off x="0" y="0"/>
                      <a:ext cx="5313280" cy="7895088"/>
                    </a:xfrm>
                    <a:prstGeom prst="rect">
                      <a:avLst/>
                    </a:prstGeom>
                    <a:noFill/>
                    <a:ln w="9525">
                      <a:noFill/>
                      <a:miter lim="800000"/>
                      <a:headEnd/>
                      <a:tailEnd/>
                    </a:ln>
                  </pic:spPr>
                </pic:pic>
              </a:graphicData>
            </a:graphic>
          </wp:inline>
        </w:drawing>
      </w:r>
    </w:p>
    <w:p w:rsidR="008D757C" w:rsidRDefault="008D757C" w:rsidP="0000208B">
      <w:pPr>
        <w:spacing w:after="0" w:line="360" w:lineRule="auto"/>
        <w:jc w:val="center"/>
        <w:rPr>
          <w:rFonts w:ascii="Times New Roman" w:eastAsia="Calibri" w:hAnsi="Times New Roman" w:cs="Times New Roman"/>
          <w:b/>
          <w:sz w:val="24"/>
          <w:szCs w:val="24"/>
        </w:rPr>
      </w:pPr>
    </w:p>
    <w:p w:rsidR="008D757C" w:rsidRDefault="008D757C" w:rsidP="00DE69D7">
      <w:pPr>
        <w:spacing w:after="0" w:line="360" w:lineRule="auto"/>
        <w:rPr>
          <w:rFonts w:ascii="Times New Roman" w:eastAsia="Calibri" w:hAnsi="Times New Roman" w:cs="Times New Roman"/>
          <w:b/>
          <w:sz w:val="24"/>
          <w:szCs w:val="24"/>
        </w:rPr>
      </w:pPr>
    </w:p>
    <w:p w:rsidR="008D757C" w:rsidRDefault="00DE69D7" w:rsidP="0000208B">
      <w:pPr>
        <w:spacing w:after="0" w:line="360" w:lineRule="auto"/>
        <w:jc w:val="center"/>
        <w:rPr>
          <w:rFonts w:ascii="Times New Roman" w:eastAsia="Calibri" w:hAnsi="Times New Roman" w:cs="Times New Roman"/>
          <w:b/>
          <w:sz w:val="24"/>
          <w:szCs w:val="24"/>
        </w:rPr>
      </w:pPr>
      <w:r w:rsidRPr="00DE69D7">
        <w:rPr>
          <w:rFonts w:ascii="Times New Roman" w:eastAsia="Calibri" w:hAnsi="Times New Roman" w:cs="Times New Roman"/>
          <w:b/>
          <w:noProof/>
          <w:sz w:val="24"/>
          <w:szCs w:val="24"/>
        </w:rPr>
        <w:lastRenderedPageBreak/>
        <w:drawing>
          <wp:inline distT="0" distB="0" distL="0" distR="0">
            <wp:extent cx="5849013" cy="7633252"/>
            <wp:effectExtent l="19050" t="0" r="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srcRect/>
                    <a:stretch>
                      <a:fillRect/>
                    </a:stretch>
                  </pic:blipFill>
                  <pic:spPr bwMode="auto">
                    <a:xfrm>
                      <a:off x="0" y="0"/>
                      <a:ext cx="5850459" cy="7635139"/>
                    </a:xfrm>
                    <a:prstGeom prst="rect">
                      <a:avLst/>
                    </a:prstGeom>
                    <a:noFill/>
                    <a:ln w="9525">
                      <a:noFill/>
                      <a:miter lim="800000"/>
                      <a:headEnd/>
                      <a:tailEnd/>
                    </a:ln>
                  </pic:spPr>
                </pic:pic>
              </a:graphicData>
            </a:graphic>
          </wp:inline>
        </w:drawing>
      </w:r>
    </w:p>
    <w:p w:rsidR="008D757C" w:rsidRDefault="008D757C" w:rsidP="0000208B">
      <w:pPr>
        <w:spacing w:after="0" w:line="360" w:lineRule="auto"/>
        <w:jc w:val="center"/>
        <w:rPr>
          <w:rFonts w:ascii="Times New Roman" w:eastAsia="Calibri" w:hAnsi="Times New Roman" w:cs="Times New Roman"/>
          <w:b/>
          <w:sz w:val="24"/>
          <w:szCs w:val="24"/>
        </w:rPr>
      </w:pPr>
    </w:p>
    <w:p w:rsidR="008D757C" w:rsidRDefault="008D757C" w:rsidP="0000208B">
      <w:pPr>
        <w:spacing w:after="0" w:line="360" w:lineRule="auto"/>
        <w:jc w:val="center"/>
        <w:rPr>
          <w:rFonts w:ascii="Times New Roman" w:eastAsia="Calibri" w:hAnsi="Times New Roman" w:cs="Times New Roman"/>
          <w:b/>
          <w:sz w:val="24"/>
          <w:szCs w:val="24"/>
        </w:rPr>
      </w:pPr>
    </w:p>
    <w:p w:rsidR="008D757C" w:rsidRDefault="008D757C" w:rsidP="00DE69D7">
      <w:pPr>
        <w:spacing w:after="0" w:line="360" w:lineRule="auto"/>
        <w:rPr>
          <w:rFonts w:ascii="Times New Roman" w:eastAsia="Calibri" w:hAnsi="Times New Roman" w:cs="Times New Roman"/>
          <w:b/>
          <w:sz w:val="24"/>
          <w:szCs w:val="24"/>
        </w:rPr>
      </w:pPr>
    </w:p>
    <w:p w:rsidR="008D757C" w:rsidRDefault="00DE69D7" w:rsidP="0000208B">
      <w:pPr>
        <w:spacing w:after="0" w:line="360" w:lineRule="auto"/>
        <w:jc w:val="center"/>
        <w:rPr>
          <w:rFonts w:ascii="Times New Roman" w:eastAsia="Calibri" w:hAnsi="Times New Roman" w:cs="Times New Roman"/>
          <w:b/>
          <w:sz w:val="24"/>
          <w:szCs w:val="24"/>
        </w:rPr>
      </w:pPr>
      <w:r w:rsidRPr="00DE69D7">
        <w:rPr>
          <w:rFonts w:ascii="Times New Roman" w:eastAsia="Calibri" w:hAnsi="Times New Roman" w:cs="Times New Roman"/>
          <w:b/>
          <w:noProof/>
          <w:sz w:val="24"/>
          <w:szCs w:val="24"/>
        </w:rPr>
        <w:lastRenderedPageBreak/>
        <w:drawing>
          <wp:inline distT="0" distB="0" distL="0" distR="0">
            <wp:extent cx="5332178" cy="6919048"/>
            <wp:effectExtent l="19050" t="0" r="1822"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srcRect/>
                    <a:stretch>
                      <a:fillRect/>
                    </a:stretch>
                  </pic:blipFill>
                  <pic:spPr bwMode="auto">
                    <a:xfrm>
                      <a:off x="0" y="0"/>
                      <a:ext cx="5332100" cy="6918947"/>
                    </a:xfrm>
                    <a:prstGeom prst="rect">
                      <a:avLst/>
                    </a:prstGeom>
                    <a:noFill/>
                    <a:ln w="9525">
                      <a:noFill/>
                      <a:miter lim="800000"/>
                      <a:headEnd/>
                      <a:tailEnd/>
                    </a:ln>
                  </pic:spPr>
                </pic:pic>
              </a:graphicData>
            </a:graphic>
          </wp:inline>
        </w:drawing>
      </w:r>
    </w:p>
    <w:p w:rsidR="008D757C" w:rsidRDefault="008D757C" w:rsidP="0000208B">
      <w:pPr>
        <w:spacing w:after="0" w:line="360" w:lineRule="auto"/>
        <w:jc w:val="center"/>
        <w:rPr>
          <w:rFonts w:ascii="Times New Roman" w:eastAsia="Calibri" w:hAnsi="Times New Roman" w:cs="Times New Roman"/>
          <w:b/>
          <w:sz w:val="24"/>
          <w:szCs w:val="24"/>
        </w:rPr>
      </w:pPr>
    </w:p>
    <w:p w:rsidR="008D757C" w:rsidRDefault="008D757C" w:rsidP="0000208B">
      <w:pPr>
        <w:spacing w:after="0" w:line="360" w:lineRule="auto"/>
        <w:jc w:val="center"/>
        <w:rPr>
          <w:rFonts w:ascii="Times New Roman" w:eastAsia="Calibri" w:hAnsi="Times New Roman" w:cs="Times New Roman"/>
          <w:b/>
          <w:sz w:val="24"/>
          <w:szCs w:val="24"/>
        </w:rPr>
      </w:pPr>
    </w:p>
    <w:p w:rsidR="008D757C" w:rsidRDefault="008D757C" w:rsidP="0000208B">
      <w:pPr>
        <w:spacing w:after="0" w:line="360" w:lineRule="auto"/>
        <w:jc w:val="center"/>
        <w:rPr>
          <w:rFonts w:ascii="Times New Roman" w:eastAsia="Calibri" w:hAnsi="Times New Roman" w:cs="Times New Roman"/>
          <w:b/>
          <w:sz w:val="24"/>
          <w:szCs w:val="24"/>
        </w:rPr>
      </w:pPr>
    </w:p>
    <w:p w:rsidR="008D757C" w:rsidRDefault="008D757C" w:rsidP="0000208B">
      <w:pPr>
        <w:spacing w:after="0" w:line="360" w:lineRule="auto"/>
        <w:jc w:val="center"/>
        <w:rPr>
          <w:rFonts w:ascii="Times New Roman" w:eastAsia="Calibri" w:hAnsi="Times New Roman" w:cs="Times New Roman"/>
          <w:b/>
          <w:sz w:val="24"/>
          <w:szCs w:val="24"/>
        </w:rPr>
      </w:pPr>
    </w:p>
    <w:p w:rsidR="008D757C" w:rsidRDefault="008D757C" w:rsidP="0000208B">
      <w:pPr>
        <w:spacing w:after="0" w:line="360" w:lineRule="auto"/>
        <w:jc w:val="center"/>
        <w:rPr>
          <w:rFonts w:ascii="Times New Roman" w:eastAsia="Calibri" w:hAnsi="Times New Roman" w:cs="Times New Roman"/>
          <w:b/>
          <w:sz w:val="24"/>
          <w:szCs w:val="24"/>
        </w:rPr>
      </w:pPr>
    </w:p>
    <w:p w:rsidR="008D757C" w:rsidRDefault="008D757C" w:rsidP="0000208B">
      <w:pPr>
        <w:spacing w:after="0" w:line="360" w:lineRule="auto"/>
        <w:jc w:val="center"/>
        <w:rPr>
          <w:rFonts w:ascii="Times New Roman" w:eastAsia="Calibri" w:hAnsi="Times New Roman" w:cs="Times New Roman"/>
          <w:b/>
          <w:sz w:val="24"/>
          <w:szCs w:val="24"/>
        </w:rPr>
      </w:pPr>
    </w:p>
    <w:p w:rsidR="008D757C" w:rsidRDefault="008D757C" w:rsidP="0000208B">
      <w:pPr>
        <w:spacing w:after="0" w:line="360" w:lineRule="auto"/>
        <w:jc w:val="center"/>
        <w:rPr>
          <w:rFonts w:ascii="Times New Roman" w:eastAsia="Calibri" w:hAnsi="Times New Roman" w:cs="Times New Roman"/>
          <w:b/>
          <w:sz w:val="24"/>
          <w:szCs w:val="24"/>
        </w:rPr>
      </w:pPr>
    </w:p>
    <w:p w:rsidR="008D757C" w:rsidRDefault="008D757C" w:rsidP="0000208B">
      <w:pPr>
        <w:spacing w:after="0" w:line="360" w:lineRule="auto"/>
        <w:jc w:val="center"/>
        <w:rPr>
          <w:rFonts w:ascii="Times New Roman" w:eastAsia="Calibri" w:hAnsi="Times New Roman" w:cs="Times New Roman"/>
          <w:b/>
          <w:sz w:val="24"/>
          <w:szCs w:val="24"/>
        </w:rPr>
      </w:pPr>
      <w:r w:rsidRPr="008D757C">
        <w:rPr>
          <w:rFonts w:ascii="Times New Roman" w:eastAsia="Calibri" w:hAnsi="Times New Roman" w:cs="Times New Roman"/>
          <w:b/>
          <w:noProof/>
          <w:sz w:val="24"/>
          <w:szCs w:val="24"/>
        </w:rPr>
        <w:lastRenderedPageBreak/>
        <w:drawing>
          <wp:inline distT="0" distB="0" distL="0" distR="0">
            <wp:extent cx="5940425" cy="7566489"/>
            <wp:effectExtent l="19050" t="0" r="3175"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5940425" cy="7566489"/>
                    </a:xfrm>
                    <a:prstGeom prst="rect">
                      <a:avLst/>
                    </a:prstGeom>
                    <a:noFill/>
                    <a:ln w="9525">
                      <a:noFill/>
                      <a:miter lim="800000"/>
                      <a:headEnd/>
                      <a:tailEnd/>
                    </a:ln>
                  </pic:spPr>
                </pic:pic>
              </a:graphicData>
            </a:graphic>
          </wp:inline>
        </w:drawing>
      </w:r>
    </w:p>
    <w:p w:rsidR="008D757C" w:rsidRDefault="008D757C" w:rsidP="0000208B">
      <w:pPr>
        <w:spacing w:after="0" w:line="360" w:lineRule="auto"/>
        <w:jc w:val="center"/>
        <w:rPr>
          <w:rFonts w:ascii="Times New Roman" w:eastAsia="Calibri" w:hAnsi="Times New Roman" w:cs="Times New Roman"/>
          <w:b/>
          <w:sz w:val="24"/>
          <w:szCs w:val="24"/>
        </w:rPr>
      </w:pPr>
    </w:p>
    <w:p w:rsidR="008D757C" w:rsidRPr="008D757C" w:rsidRDefault="008D757C" w:rsidP="0000208B">
      <w:pPr>
        <w:spacing w:after="0" w:line="360" w:lineRule="auto"/>
        <w:jc w:val="center"/>
        <w:rPr>
          <w:rFonts w:ascii="Times New Roman" w:eastAsia="Calibri" w:hAnsi="Times New Roman" w:cs="Times New Roman"/>
          <w:b/>
          <w:sz w:val="24"/>
          <w:szCs w:val="24"/>
        </w:rPr>
      </w:pPr>
    </w:p>
    <w:p w:rsidR="00F85E5A" w:rsidRPr="00F926AE" w:rsidRDefault="00F85E5A" w:rsidP="0000208B">
      <w:pPr>
        <w:pStyle w:val="a5"/>
        <w:spacing w:after="0" w:line="360" w:lineRule="auto"/>
        <w:ind w:left="0"/>
        <w:rPr>
          <w:rFonts w:ascii="Times New Roman" w:eastAsia="Times New Roman" w:hAnsi="Times New Roman" w:cs="Times New Roman"/>
          <w:color w:val="FF0000"/>
          <w:sz w:val="28"/>
          <w:szCs w:val="28"/>
        </w:rPr>
      </w:pPr>
    </w:p>
    <w:sectPr w:rsidR="00F85E5A" w:rsidRPr="00F926AE" w:rsidSect="00FC5AB5">
      <w:pgSz w:w="11906" w:h="16838" w:code="9"/>
      <w:pgMar w:top="1134" w:right="70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6EE1" w:rsidRDefault="00AA6EE1" w:rsidP="00C93BB5">
      <w:pPr>
        <w:spacing w:after="0" w:line="240" w:lineRule="auto"/>
      </w:pPr>
      <w:r>
        <w:separator/>
      </w:r>
    </w:p>
  </w:endnote>
  <w:endnote w:type="continuationSeparator" w:id="1">
    <w:p w:rsidR="00AA6EE1" w:rsidRDefault="00AA6EE1" w:rsidP="00C93BB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PMingLiU">
    <w:altName w:val="新細明體"/>
    <w:panose1 w:val="02010601000101010101"/>
    <w:charset w:val="88"/>
    <w:family w:val="auto"/>
    <w:notTrueType/>
    <w:pitch w:val="variable"/>
    <w:sig w:usb0="00000001" w:usb1="08080000" w:usb2="00000010" w:usb3="00000000" w:csb0="00100000"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Frutiger 45 Light">
    <w:altName w:val="Calibri"/>
    <w:panose1 w:val="00000000000000000000"/>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EFF" w:usb1="C0007843" w:usb2="00000009" w:usb3="00000000" w:csb0="000001FF" w:csb1="00000000"/>
  </w:font>
  <w:font w:name="AdvGulliv-I">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BookmanOldStyle">
    <w:altName w:val="MS Gothic"/>
    <w:panose1 w:val="00000000000000000000"/>
    <w:charset w:val="80"/>
    <w:family w:val="auto"/>
    <w:notTrueType/>
    <w:pitch w:val="default"/>
    <w:sig w:usb0="00000001" w:usb1="08070000" w:usb2="00000010" w:usb3="00000000" w:csb0="00020000" w:csb1="00000000"/>
  </w:font>
  <w:font w:name="BookmanOldStyle-Bold">
    <w:altName w:val="MS Gothic"/>
    <w:panose1 w:val="00000000000000000000"/>
    <w:charset w:val="80"/>
    <w:family w:val="auto"/>
    <w:notTrueType/>
    <w:pitch w:val="default"/>
    <w:sig w:usb0="00000001" w:usb1="08070000" w:usb2="00000010" w:usb3="00000000" w:csb0="00020000" w:csb1="00000000"/>
  </w:font>
  <w:font w:name="CharisSIL">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5974172"/>
      <w:docPartObj>
        <w:docPartGallery w:val="Page Numbers (Bottom of Page)"/>
        <w:docPartUnique/>
      </w:docPartObj>
    </w:sdtPr>
    <w:sdtContent>
      <w:p w:rsidR="00277C48" w:rsidRDefault="003F7B43" w:rsidP="007C5C0A">
        <w:pPr>
          <w:pStyle w:val="af1"/>
          <w:jc w:val="center"/>
        </w:pPr>
        <w:fldSimple w:instr=" PAGE   \* MERGEFORMAT ">
          <w:r w:rsidR="00826AC1">
            <w:rPr>
              <w:noProof/>
            </w:rPr>
            <w:t>42</w:t>
          </w:r>
        </w:fldSimple>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14751"/>
      <w:docPartObj>
        <w:docPartGallery w:val="Page Numbers (Bottom of Page)"/>
        <w:docPartUnique/>
      </w:docPartObj>
    </w:sdtPr>
    <w:sdtContent>
      <w:p w:rsidR="00277C48" w:rsidRDefault="003F7B43">
        <w:pPr>
          <w:pStyle w:val="af1"/>
          <w:jc w:val="center"/>
        </w:pPr>
        <w:fldSimple w:instr=" PAGE   \* MERGEFORMAT ">
          <w:r w:rsidR="009D7B64">
            <w:rPr>
              <w:noProof/>
            </w:rPr>
            <w:t>9</w:t>
          </w:r>
        </w:fldSimple>
      </w:p>
    </w:sdtContent>
  </w:sdt>
  <w:p w:rsidR="00277C48" w:rsidRDefault="00277C48">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6EE1" w:rsidRDefault="00AA6EE1" w:rsidP="00C93BB5">
      <w:pPr>
        <w:spacing w:after="0" w:line="240" w:lineRule="auto"/>
      </w:pPr>
      <w:r>
        <w:separator/>
      </w:r>
    </w:p>
  </w:footnote>
  <w:footnote w:type="continuationSeparator" w:id="1">
    <w:p w:rsidR="00AA6EE1" w:rsidRDefault="00AA6EE1" w:rsidP="00C93BB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F0777"/>
    <w:multiLevelType w:val="multilevel"/>
    <w:tmpl w:val="0702126E"/>
    <w:lvl w:ilvl="0">
      <w:start w:val="1"/>
      <w:numFmt w:val="decimal"/>
      <w:lvlText w:val="%1"/>
      <w:lvlJc w:val="left"/>
      <w:pPr>
        <w:ind w:left="360" w:hanging="360"/>
      </w:pPr>
      <w:rPr>
        <w:rFonts w:hint="default"/>
      </w:rPr>
    </w:lvl>
    <w:lvl w:ilvl="1">
      <w:start w:val="1"/>
      <w:numFmt w:val="decimal"/>
      <w:lvlText w:val="%1.%2"/>
      <w:lvlJc w:val="left"/>
      <w:pPr>
        <w:ind w:left="814" w:hanging="360"/>
      </w:pPr>
      <w:rPr>
        <w:rFonts w:hint="default"/>
      </w:rPr>
    </w:lvl>
    <w:lvl w:ilvl="2">
      <w:start w:val="1"/>
      <w:numFmt w:val="decimal"/>
      <w:lvlText w:val="%1.%2.%3"/>
      <w:lvlJc w:val="left"/>
      <w:pPr>
        <w:ind w:left="1628" w:hanging="720"/>
      </w:pPr>
      <w:rPr>
        <w:rFonts w:hint="default"/>
      </w:rPr>
    </w:lvl>
    <w:lvl w:ilvl="3">
      <w:start w:val="1"/>
      <w:numFmt w:val="decimal"/>
      <w:lvlText w:val="%1.%2.%3.%4"/>
      <w:lvlJc w:val="left"/>
      <w:pPr>
        <w:ind w:left="2082" w:hanging="720"/>
      </w:pPr>
      <w:rPr>
        <w:rFonts w:hint="default"/>
      </w:rPr>
    </w:lvl>
    <w:lvl w:ilvl="4">
      <w:start w:val="1"/>
      <w:numFmt w:val="decimal"/>
      <w:lvlText w:val="%1.%2.%3.%4.%5"/>
      <w:lvlJc w:val="left"/>
      <w:pPr>
        <w:ind w:left="2896" w:hanging="1080"/>
      </w:pPr>
      <w:rPr>
        <w:rFonts w:hint="default"/>
      </w:rPr>
    </w:lvl>
    <w:lvl w:ilvl="5">
      <w:start w:val="1"/>
      <w:numFmt w:val="decimal"/>
      <w:lvlText w:val="%1.%2.%3.%4.%5.%6"/>
      <w:lvlJc w:val="left"/>
      <w:pPr>
        <w:ind w:left="3350" w:hanging="1080"/>
      </w:pPr>
      <w:rPr>
        <w:rFonts w:hint="default"/>
      </w:rPr>
    </w:lvl>
    <w:lvl w:ilvl="6">
      <w:start w:val="1"/>
      <w:numFmt w:val="decimal"/>
      <w:lvlText w:val="%1.%2.%3.%4.%5.%6.%7"/>
      <w:lvlJc w:val="left"/>
      <w:pPr>
        <w:ind w:left="4164" w:hanging="1440"/>
      </w:pPr>
      <w:rPr>
        <w:rFonts w:hint="default"/>
      </w:rPr>
    </w:lvl>
    <w:lvl w:ilvl="7">
      <w:start w:val="1"/>
      <w:numFmt w:val="decimal"/>
      <w:lvlText w:val="%1.%2.%3.%4.%5.%6.%7.%8"/>
      <w:lvlJc w:val="left"/>
      <w:pPr>
        <w:ind w:left="4618" w:hanging="1440"/>
      </w:pPr>
      <w:rPr>
        <w:rFonts w:hint="default"/>
      </w:rPr>
    </w:lvl>
    <w:lvl w:ilvl="8">
      <w:start w:val="1"/>
      <w:numFmt w:val="decimal"/>
      <w:lvlText w:val="%1.%2.%3.%4.%5.%6.%7.%8.%9"/>
      <w:lvlJc w:val="left"/>
      <w:pPr>
        <w:ind w:left="5432" w:hanging="1800"/>
      </w:pPr>
      <w:rPr>
        <w:rFonts w:hint="default"/>
      </w:rPr>
    </w:lvl>
  </w:abstractNum>
  <w:abstractNum w:abstractNumId="1">
    <w:nsid w:val="01624DF8"/>
    <w:multiLevelType w:val="multilevel"/>
    <w:tmpl w:val="27E61FF4"/>
    <w:lvl w:ilvl="0">
      <w:start w:val="3"/>
      <w:numFmt w:val="decimal"/>
      <w:lvlText w:val="%1"/>
      <w:lvlJc w:val="left"/>
      <w:pPr>
        <w:ind w:left="360" w:hanging="360"/>
      </w:pPr>
      <w:rPr>
        <w:rFonts w:hint="default"/>
      </w:rPr>
    </w:lvl>
    <w:lvl w:ilvl="1">
      <w:start w:val="6"/>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nsid w:val="03212E67"/>
    <w:multiLevelType w:val="hybridMultilevel"/>
    <w:tmpl w:val="8E282E3A"/>
    <w:lvl w:ilvl="0" w:tplc="5B5C3278">
      <w:start w:val="1"/>
      <w:numFmt w:val="decimal"/>
      <w:lvlText w:val="%1)"/>
      <w:lvlJc w:val="left"/>
      <w:pPr>
        <w:ind w:left="1407" w:hanging="840"/>
      </w:pPr>
      <w:rPr>
        <w:rFonts w:hint="default"/>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91C1DC0"/>
    <w:multiLevelType w:val="multilevel"/>
    <w:tmpl w:val="27E61FF4"/>
    <w:lvl w:ilvl="0">
      <w:start w:val="3"/>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098C6611"/>
    <w:multiLevelType w:val="hybridMultilevel"/>
    <w:tmpl w:val="708E947A"/>
    <w:lvl w:ilvl="0" w:tplc="B89E11D4">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A063F4B"/>
    <w:multiLevelType w:val="hybridMultilevel"/>
    <w:tmpl w:val="7E48F968"/>
    <w:lvl w:ilvl="0" w:tplc="D82C924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0E045CEE"/>
    <w:multiLevelType w:val="hybridMultilevel"/>
    <w:tmpl w:val="B29A2E22"/>
    <w:lvl w:ilvl="0" w:tplc="5C8CE20E">
      <w:start w:val="1"/>
      <w:numFmt w:val="decimal"/>
      <w:lvlText w:val="%1."/>
      <w:lvlJc w:val="left"/>
      <w:pPr>
        <w:ind w:left="1070" w:hanging="360"/>
      </w:pPr>
      <w:rPr>
        <w:rFonts w:ascii="Times New Roman" w:eastAsia="Calibri" w:hAnsi="Times New Roman" w:cs="Times New Roman" w:hint="default"/>
        <w:sz w:val="24"/>
        <w:szCs w:val="24"/>
      </w:rPr>
    </w:lvl>
    <w:lvl w:ilvl="1" w:tplc="10000019">
      <w:start w:val="1"/>
      <w:numFmt w:val="lowerLetter"/>
      <w:lvlText w:val="%2."/>
      <w:lvlJc w:val="left"/>
      <w:pPr>
        <w:ind w:left="1788" w:hanging="360"/>
      </w:pPr>
    </w:lvl>
    <w:lvl w:ilvl="2" w:tplc="1000001B" w:tentative="1">
      <w:start w:val="1"/>
      <w:numFmt w:val="lowerRoman"/>
      <w:lvlText w:val="%3."/>
      <w:lvlJc w:val="right"/>
      <w:pPr>
        <w:ind w:left="2508" w:hanging="180"/>
      </w:pPr>
    </w:lvl>
    <w:lvl w:ilvl="3" w:tplc="1000000F" w:tentative="1">
      <w:start w:val="1"/>
      <w:numFmt w:val="decimal"/>
      <w:lvlText w:val="%4."/>
      <w:lvlJc w:val="left"/>
      <w:pPr>
        <w:ind w:left="3228" w:hanging="360"/>
      </w:pPr>
    </w:lvl>
    <w:lvl w:ilvl="4" w:tplc="10000019" w:tentative="1">
      <w:start w:val="1"/>
      <w:numFmt w:val="lowerLetter"/>
      <w:lvlText w:val="%5."/>
      <w:lvlJc w:val="left"/>
      <w:pPr>
        <w:ind w:left="3948" w:hanging="360"/>
      </w:pPr>
    </w:lvl>
    <w:lvl w:ilvl="5" w:tplc="1000001B" w:tentative="1">
      <w:start w:val="1"/>
      <w:numFmt w:val="lowerRoman"/>
      <w:lvlText w:val="%6."/>
      <w:lvlJc w:val="right"/>
      <w:pPr>
        <w:ind w:left="4668" w:hanging="180"/>
      </w:pPr>
    </w:lvl>
    <w:lvl w:ilvl="6" w:tplc="1000000F" w:tentative="1">
      <w:start w:val="1"/>
      <w:numFmt w:val="decimal"/>
      <w:lvlText w:val="%7."/>
      <w:lvlJc w:val="left"/>
      <w:pPr>
        <w:ind w:left="5388" w:hanging="360"/>
      </w:pPr>
    </w:lvl>
    <w:lvl w:ilvl="7" w:tplc="10000019" w:tentative="1">
      <w:start w:val="1"/>
      <w:numFmt w:val="lowerLetter"/>
      <w:lvlText w:val="%8."/>
      <w:lvlJc w:val="left"/>
      <w:pPr>
        <w:ind w:left="6108" w:hanging="360"/>
      </w:pPr>
    </w:lvl>
    <w:lvl w:ilvl="8" w:tplc="1000001B" w:tentative="1">
      <w:start w:val="1"/>
      <w:numFmt w:val="lowerRoman"/>
      <w:lvlText w:val="%9."/>
      <w:lvlJc w:val="right"/>
      <w:pPr>
        <w:ind w:left="6828" w:hanging="180"/>
      </w:pPr>
    </w:lvl>
  </w:abstractNum>
  <w:abstractNum w:abstractNumId="7">
    <w:nsid w:val="10A368A4"/>
    <w:multiLevelType w:val="hybridMultilevel"/>
    <w:tmpl w:val="6158DEF4"/>
    <w:lvl w:ilvl="0" w:tplc="C7AE15D0">
      <w:start w:val="1"/>
      <w:numFmt w:val="decimal"/>
      <w:lvlText w:val="%1"/>
      <w:lvlJc w:val="left"/>
      <w:pPr>
        <w:ind w:left="927" w:hanging="360"/>
      </w:pPr>
      <w:rPr>
        <w:b w:val="0"/>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8">
    <w:nsid w:val="125A49FF"/>
    <w:multiLevelType w:val="hybridMultilevel"/>
    <w:tmpl w:val="22FED50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155636AC"/>
    <w:multiLevelType w:val="hybridMultilevel"/>
    <w:tmpl w:val="B79ED130"/>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0">
    <w:nsid w:val="169C0957"/>
    <w:multiLevelType w:val="hybridMultilevel"/>
    <w:tmpl w:val="55D2AE08"/>
    <w:lvl w:ilvl="0" w:tplc="EC680CD4">
      <w:start w:val="1"/>
      <w:numFmt w:val="decimal"/>
      <w:lvlText w:val="%1"/>
      <w:lvlJc w:val="left"/>
      <w:pPr>
        <w:ind w:left="1069" w:hanging="360"/>
      </w:pPr>
      <w:rPr>
        <w:rFonts w:ascii="Times New Roman" w:eastAsiaTheme="minorEastAsia" w:hAnsi="Times New Roman" w:cs="Times New Roman"/>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1C9478D"/>
    <w:multiLevelType w:val="hybridMultilevel"/>
    <w:tmpl w:val="600E6F6E"/>
    <w:lvl w:ilvl="0" w:tplc="26E0E1A0">
      <w:start w:val="4"/>
      <w:numFmt w:val="decimal"/>
      <w:lvlText w:val="%1"/>
      <w:lvlJc w:val="left"/>
      <w:pPr>
        <w:ind w:left="720" w:hanging="360"/>
      </w:pPr>
      <w:rPr>
        <w:rFonts w:eastAsia="Times New Roman"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4602913"/>
    <w:multiLevelType w:val="hybridMultilevel"/>
    <w:tmpl w:val="FFD8A000"/>
    <w:lvl w:ilvl="0" w:tplc="04190011">
      <w:start w:val="1"/>
      <w:numFmt w:val="decimal"/>
      <w:lvlText w:val="%1)"/>
      <w:lvlJc w:val="left"/>
      <w:pPr>
        <w:ind w:left="1070" w:hanging="360"/>
      </w:pPr>
      <w:rPr>
        <w:rFonts w:hint="default"/>
        <w:sz w:val="24"/>
        <w:szCs w:val="24"/>
      </w:rPr>
    </w:lvl>
    <w:lvl w:ilvl="1" w:tplc="10000019">
      <w:start w:val="1"/>
      <w:numFmt w:val="lowerLetter"/>
      <w:lvlText w:val="%2."/>
      <w:lvlJc w:val="left"/>
      <w:pPr>
        <w:ind w:left="1788" w:hanging="360"/>
      </w:pPr>
    </w:lvl>
    <w:lvl w:ilvl="2" w:tplc="1000001B" w:tentative="1">
      <w:start w:val="1"/>
      <w:numFmt w:val="lowerRoman"/>
      <w:lvlText w:val="%3."/>
      <w:lvlJc w:val="right"/>
      <w:pPr>
        <w:ind w:left="2508" w:hanging="180"/>
      </w:pPr>
    </w:lvl>
    <w:lvl w:ilvl="3" w:tplc="1000000F" w:tentative="1">
      <w:start w:val="1"/>
      <w:numFmt w:val="decimal"/>
      <w:lvlText w:val="%4."/>
      <w:lvlJc w:val="left"/>
      <w:pPr>
        <w:ind w:left="3228" w:hanging="360"/>
      </w:pPr>
    </w:lvl>
    <w:lvl w:ilvl="4" w:tplc="10000019" w:tentative="1">
      <w:start w:val="1"/>
      <w:numFmt w:val="lowerLetter"/>
      <w:lvlText w:val="%5."/>
      <w:lvlJc w:val="left"/>
      <w:pPr>
        <w:ind w:left="3948" w:hanging="360"/>
      </w:pPr>
    </w:lvl>
    <w:lvl w:ilvl="5" w:tplc="1000001B" w:tentative="1">
      <w:start w:val="1"/>
      <w:numFmt w:val="lowerRoman"/>
      <w:lvlText w:val="%6."/>
      <w:lvlJc w:val="right"/>
      <w:pPr>
        <w:ind w:left="4668" w:hanging="180"/>
      </w:pPr>
    </w:lvl>
    <w:lvl w:ilvl="6" w:tplc="1000000F" w:tentative="1">
      <w:start w:val="1"/>
      <w:numFmt w:val="decimal"/>
      <w:lvlText w:val="%7."/>
      <w:lvlJc w:val="left"/>
      <w:pPr>
        <w:ind w:left="5388" w:hanging="360"/>
      </w:pPr>
    </w:lvl>
    <w:lvl w:ilvl="7" w:tplc="10000019" w:tentative="1">
      <w:start w:val="1"/>
      <w:numFmt w:val="lowerLetter"/>
      <w:lvlText w:val="%8."/>
      <w:lvlJc w:val="left"/>
      <w:pPr>
        <w:ind w:left="6108" w:hanging="360"/>
      </w:pPr>
    </w:lvl>
    <w:lvl w:ilvl="8" w:tplc="1000001B" w:tentative="1">
      <w:start w:val="1"/>
      <w:numFmt w:val="lowerRoman"/>
      <w:lvlText w:val="%9."/>
      <w:lvlJc w:val="right"/>
      <w:pPr>
        <w:ind w:left="6828" w:hanging="180"/>
      </w:pPr>
    </w:lvl>
  </w:abstractNum>
  <w:abstractNum w:abstractNumId="13">
    <w:nsid w:val="287B223C"/>
    <w:multiLevelType w:val="hybridMultilevel"/>
    <w:tmpl w:val="93360D0E"/>
    <w:lvl w:ilvl="0" w:tplc="E36A0622">
      <w:start w:val="1"/>
      <w:numFmt w:val="decimal"/>
      <w:lvlText w:val="%1)"/>
      <w:lvlJc w:val="left"/>
      <w:pPr>
        <w:ind w:left="1669" w:hanging="9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9B23ABF"/>
    <w:multiLevelType w:val="hybridMultilevel"/>
    <w:tmpl w:val="B29A2E22"/>
    <w:lvl w:ilvl="0" w:tplc="5C8CE20E">
      <w:start w:val="1"/>
      <w:numFmt w:val="decimal"/>
      <w:lvlText w:val="%1."/>
      <w:lvlJc w:val="left"/>
      <w:pPr>
        <w:ind w:left="1070" w:hanging="360"/>
      </w:pPr>
      <w:rPr>
        <w:rFonts w:ascii="Times New Roman" w:eastAsia="Calibri" w:hAnsi="Times New Roman" w:cs="Times New Roman" w:hint="default"/>
        <w:sz w:val="24"/>
        <w:szCs w:val="24"/>
      </w:rPr>
    </w:lvl>
    <w:lvl w:ilvl="1" w:tplc="10000019">
      <w:start w:val="1"/>
      <w:numFmt w:val="lowerLetter"/>
      <w:lvlText w:val="%2."/>
      <w:lvlJc w:val="left"/>
      <w:pPr>
        <w:ind w:left="1788" w:hanging="360"/>
      </w:pPr>
    </w:lvl>
    <w:lvl w:ilvl="2" w:tplc="1000001B" w:tentative="1">
      <w:start w:val="1"/>
      <w:numFmt w:val="lowerRoman"/>
      <w:lvlText w:val="%3."/>
      <w:lvlJc w:val="right"/>
      <w:pPr>
        <w:ind w:left="2508" w:hanging="180"/>
      </w:pPr>
    </w:lvl>
    <w:lvl w:ilvl="3" w:tplc="1000000F" w:tentative="1">
      <w:start w:val="1"/>
      <w:numFmt w:val="decimal"/>
      <w:lvlText w:val="%4."/>
      <w:lvlJc w:val="left"/>
      <w:pPr>
        <w:ind w:left="3228" w:hanging="360"/>
      </w:pPr>
    </w:lvl>
    <w:lvl w:ilvl="4" w:tplc="10000019" w:tentative="1">
      <w:start w:val="1"/>
      <w:numFmt w:val="lowerLetter"/>
      <w:lvlText w:val="%5."/>
      <w:lvlJc w:val="left"/>
      <w:pPr>
        <w:ind w:left="3948" w:hanging="360"/>
      </w:pPr>
    </w:lvl>
    <w:lvl w:ilvl="5" w:tplc="1000001B" w:tentative="1">
      <w:start w:val="1"/>
      <w:numFmt w:val="lowerRoman"/>
      <w:lvlText w:val="%6."/>
      <w:lvlJc w:val="right"/>
      <w:pPr>
        <w:ind w:left="4668" w:hanging="180"/>
      </w:pPr>
    </w:lvl>
    <w:lvl w:ilvl="6" w:tplc="1000000F" w:tentative="1">
      <w:start w:val="1"/>
      <w:numFmt w:val="decimal"/>
      <w:lvlText w:val="%7."/>
      <w:lvlJc w:val="left"/>
      <w:pPr>
        <w:ind w:left="5388" w:hanging="360"/>
      </w:pPr>
    </w:lvl>
    <w:lvl w:ilvl="7" w:tplc="10000019" w:tentative="1">
      <w:start w:val="1"/>
      <w:numFmt w:val="lowerLetter"/>
      <w:lvlText w:val="%8."/>
      <w:lvlJc w:val="left"/>
      <w:pPr>
        <w:ind w:left="6108" w:hanging="360"/>
      </w:pPr>
    </w:lvl>
    <w:lvl w:ilvl="8" w:tplc="1000001B" w:tentative="1">
      <w:start w:val="1"/>
      <w:numFmt w:val="lowerRoman"/>
      <w:lvlText w:val="%9."/>
      <w:lvlJc w:val="right"/>
      <w:pPr>
        <w:ind w:left="6828" w:hanging="180"/>
      </w:pPr>
    </w:lvl>
  </w:abstractNum>
  <w:abstractNum w:abstractNumId="15">
    <w:nsid w:val="33F75B14"/>
    <w:multiLevelType w:val="hybridMultilevel"/>
    <w:tmpl w:val="066E1388"/>
    <w:lvl w:ilvl="0" w:tplc="312CB7D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35110E69"/>
    <w:multiLevelType w:val="hybridMultilevel"/>
    <w:tmpl w:val="07DAA184"/>
    <w:lvl w:ilvl="0" w:tplc="0CD49D04">
      <w:start w:val="1"/>
      <w:numFmt w:val="decimal"/>
      <w:lvlText w:val="%1)"/>
      <w:lvlJc w:val="left"/>
      <w:pPr>
        <w:ind w:left="1069" w:hanging="360"/>
      </w:pPr>
      <w:rPr>
        <w:rFonts w:hint="default"/>
      </w:rPr>
    </w:lvl>
    <w:lvl w:ilvl="1" w:tplc="10000019" w:tentative="1">
      <w:start w:val="1"/>
      <w:numFmt w:val="lowerLetter"/>
      <w:lvlText w:val="%2."/>
      <w:lvlJc w:val="left"/>
      <w:pPr>
        <w:ind w:left="1789" w:hanging="360"/>
      </w:pPr>
    </w:lvl>
    <w:lvl w:ilvl="2" w:tplc="1000001B" w:tentative="1">
      <w:start w:val="1"/>
      <w:numFmt w:val="lowerRoman"/>
      <w:lvlText w:val="%3."/>
      <w:lvlJc w:val="right"/>
      <w:pPr>
        <w:ind w:left="2509" w:hanging="180"/>
      </w:pPr>
    </w:lvl>
    <w:lvl w:ilvl="3" w:tplc="1000000F" w:tentative="1">
      <w:start w:val="1"/>
      <w:numFmt w:val="decimal"/>
      <w:lvlText w:val="%4."/>
      <w:lvlJc w:val="left"/>
      <w:pPr>
        <w:ind w:left="3229" w:hanging="360"/>
      </w:pPr>
    </w:lvl>
    <w:lvl w:ilvl="4" w:tplc="10000019" w:tentative="1">
      <w:start w:val="1"/>
      <w:numFmt w:val="lowerLetter"/>
      <w:lvlText w:val="%5."/>
      <w:lvlJc w:val="left"/>
      <w:pPr>
        <w:ind w:left="3949" w:hanging="360"/>
      </w:pPr>
    </w:lvl>
    <w:lvl w:ilvl="5" w:tplc="1000001B" w:tentative="1">
      <w:start w:val="1"/>
      <w:numFmt w:val="lowerRoman"/>
      <w:lvlText w:val="%6."/>
      <w:lvlJc w:val="right"/>
      <w:pPr>
        <w:ind w:left="4669" w:hanging="180"/>
      </w:pPr>
    </w:lvl>
    <w:lvl w:ilvl="6" w:tplc="1000000F" w:tentative="1">
      <w:start w:val="1"/>
      <w:numFmt w:val="decimal"/>
      <w:lvlText w:val="%7."/>
      <w:lvlJc w:val="left"/>
      <w:pPr>
        <w:ind w:left="5389" w:hanging="360"/>
      </w:pPr>
    </w:lvl>
    <w:lvl w:ilvl="7" w:tplc="10000019" w:tentative="1">
      <w:start w:val="1"/>
      <w:numFmt w:val="lowerLetter"/>
      <w:lvlText w:val="%8."/>
      <w:lvlJc w:val="left"/>
      <w:pPr>
        <w:ind w:left="6109" w:hanging="360"/>
      </w:pPr>
    </w:lvl>
    <w:lvl w:ilvl="8" w:tplc="1000001B" w:tentative="1">
      <w:start w:val="1"/>
      <w:numFmt w:val="lowerRoman"/>
      <w:lvlText w:val="%9."/>
      <w:lvlJc w:val="right"/>
      <w:pPr>
        <w:ind w:left="6829" w:hanging="180"/>
      </w:pPr>
    </w:lvl>
  </w:abstractNum>
  <w:abstractNum w:abstractNumId="17">
    <w:nsid w:val="36657F9D"/>
    <w:multiLevelType w:val="hybridMultilevel"/>
    <w:tmpl w:val="DA7099A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819663B"/>
    <w:multiLevelType w:val="hybridMultilevel"/>
    <w:tmpl w:val="9192FEA2"/>
    <w:lvl w:ilvl="0" w:tplc="04190011">
      <w:start w:val="1"/>
      <w:numFmt w:val="decimal"/>
      <w:lvlText w:val="%1)"/>
      <w:lvlJc w:val="left"/>
      <w:pPr>
        <w:ind w:left="36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9">
    <w:nsid w:val="389D1506"/>
    <w:multiLevelType w:val="hybridMultilevel"/>
    <w:tmpl w:val="A9F0FC00"/>
    <w:lvl w:ilvl="0" w:tplc="0419000F">
      <w:start w:val="1"/>
      <w:numFmt w:val="decimal"/>
      <w:lvlText w:val="%1."/>
      <w:lvlJc w:val="left"/>
      <w:pPr>
        <w:ind w:left="1495" w:hanging="360"/>
      </w:pPr>
      <w:rPr>
        <w:rFonts w:hint="default"/>
        <w:b w:val="0"/>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0">
    <w:nsid w:val="3A9E734D"/>
    <w:multiLevelType w:val="hybridMultilevel"/>
    <w:tmpl w:val="3A088E3A"/>
    <w:lvl w:ilvl="0" w:tplc="A54AB2EA">
      <w:start w:val="1"/>
      <w:numFmt w:val="decimal"/>
      <w:lvlText w:val="%1"/>
      <w:lvlJc w:val="left"/>
      <w:pPr>
        <w:ind w:left="1080" w:hanging="360"/>
      </w:pPr>
      <w:rPr>
        <w:rFonts w:eastAsiaTheme="minorEastAsia" w:hint="default"/>
        <w:color w:val="00000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nsid w:val="3AF16372"/>
    <w:multiLevelType w:val="hybridMultilevel"/>
    <w:tmpl w:val="5E5ECE3E"/>
    <w:lvl w:ilvl="0" w:tplc="CD7A8116">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43821795"/>
    <w:multiLevelType w:val="hybridMultilevel"/>
    <w:tmpl w:val="5C2A43C6"/>
    <w:lvl w:ilvl="0" w:tplc="5C828366">
      <w:start w:val="1"/>
      <w:numFmt w:val="decimal"/>
      <w:lvlText w:val="%1"/>
      <w:lvlJc w:val="left"/>
      <w:pPr>
        <w:ind w:left="927" w:hanging="360"/>
      </w:pPr>
      <w:rPr>
        <w:rFonts w:ascii="Times New Roman" w:eastAsia="Times New Roman" w:hAnsi="Times New Roman" w:cs="Times New Roman" w:hint="default"/>
        <w:sz w:val="24"/>
        <w:szCs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438D4500"/>
    <w:multiLevelType w:val="hybridMultilevel"/>
    <w:tmpl w:val="300E0FC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nsid w:val="4FF24488"/>
    <w:multiLevelType w:val="hybridMultilevel"/>
    <w:tmpl w:val="B29A2E22"/>
    <w:lvl w:ilvl="0" w:tplc="5C8CE20E">
      <w:start w:val="1"/>
      <w:numFmt w:val="decimal"/>
      <w:lvlText w:val="%1."/>
      <w:lvlJc w:val="left"/>
      <w:pPr>
        <w:ind w:left="1070" w:hanging="360"/>
      </w:pPr>
      <w:rPr>
        <w:rFonts w:ascii="Times New Roman" w:eastAsia="Calibri" w:hAnsi="Times New Roman" w:cs="Times New Roman" w:hint="default"/>
        <w:sz w:val="24"/>
        <w:szCs w:val="24"/>
      </w:rPr>
    </w:lvl>
    <w:lvl w:ilvl="1" w:tplc="10000019">
      <w:start w:val="1"/>
      <w:numFmt w:val="lowerLetter"/>
      <w:lvlText w:val="%2."/>
      <w:lvlJc w:val="left"/>
      <w:pPr>
        <w:ind w:left="1788" w:hanging="360"/>
      </w:pPr>
    </w:lvl>
    <w:lvl w:ilvl="2" w:tplc="1000001B" w:tentative="1">
      <w:start w:val="1"/>
      <w:numFmt w:val="lowerRoman"/>
      <w:lvlText w:val="%3."/>
      <w:lvlJc w:val="right"/>
      <w:pPr>
        <w:ind w:left="2508" w:hanging="180"/>
      </w:pPr>
    </w:lvl>
    <w:lvl w:ilvl="3" w:tplc="1000000F" w:tentative="1">
      <w:start w:val="1"/>
      <w:numFmt w:val="decimal"/>
      <w:lvlText w:val="%4."/>
      <w:lvlJc w:val="left"/>
      <w:pPr>
        <w:ind w:left="3228" w:hanging="360"/>
      </w:pPr>
    </w:lvl>
    <w:lvl w:ilvl="4" w:tplc="10000019" w:tentative="1">
      <w:start w:val="1"/>
      <w:numFmt w:val="lowerLetter"/>
      <w:lvlText w:val="%5."/>
      <w:lvlJc w:val="left"/>
      <w:pPr>
        <w:ind w:left="3948" w:hanging="360"/>
      </w:pPr>
    </w:lvl>
    <w:lvl w:ilvl="5" w:tplc="1000001B" w:tentative="1">
      <w:start w:val="1"/>
      <w:numFmt w:val="lowerRoman"/>
      <w:lvlText w:val="%6."/>
      <w:lvlJc w:val="right"/>
      <w:pPr>
        <w:ind w:left="4668" w:hanging="180"/>
      </w:pPr>
    </w:lvl>
    <w:lvl w:ilvl="6" w:tplc="1000000F" w:tentative="1">
      <w:start w:val="1"/>
      <w:numFmt w:val="decimal"/>
      <w:lvlText w:val="%7."/>
      <w:lvlJc w:val="left"/>
      <w:pPr>
        <w:ind w:left="5388" w:hanging="360"/>
      </w:pPr>
    </w:lvl>
    <w:lvl w:ilvl="7" w:tplc="10000019" w:tentative="1">
      <w:start w:val="1"/>
      <w:numFmt w:val="lowerLetter"/>
      <w:lvlText w:val="%8."/>
      <w:lvlJc w:val="left"/>
      <w:pPr>
        <w:ind w:left="6108" w:hanging="360"/>
      </w:pPr>
    </w:lvl>
    <w:lvl w:ilvl="8" w:tplc="1000001B" w:tentative="1">
      <w:start w:val="1"/>
      <w:numFmt w:val="lowerRoman"/>
      <w:lvlText w:val="%9."/>
      <w:lvlJc w:val="right"/>
      <w:pPr>
        <w:ind w:left="6828" w:hanging="180"/>
      </w:pPr>
    </w:lvl>
  </w:abstractNum>
  <w:abstractNum w:abstractNumId="25">
    <w:nsid w:val="515F7400"/>
    <w:multiLevelType w:val="hybridMultilevel"/>
    <w:tmpl w:val="41D876B0"/>
    <w:lvl w:ilvl="0" w:tplc="00EA7A74">
      <w:start w:val="24"/>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5B47761B"/>
    <w:multiLevelType w:val="hybridMultilevel"/>
    <w:tmpl w:val="7AA0B606"/>
    <w:lvl w:ilvl="0" w:tplc="D0F2848C">
      <w:start w:val="1"/>
      <w:numFmt w:val="lowerLetter"/>
      <w:lvlText w:val="%1)"/>
      <w:lvlJc w:val="left"/>
      <w:pPr>
        <w:ind w:left="2745" w:hanging="360"/>
      </w:pPr>
      <w:rPr>
        <w:rFonts w:hint="default"/>
      </w:rPr>
    </w:lvl>
    <w:lvl w:ilvl="1" w:tplc="04190019" w:tentative="1">
      <w:start w:val="1"/>
      <w:numFmt w:val="lowerLetter"/>
      <w:lvlText w:val="%2."/>
      <w:lvlJc w:val="left"/>
      <w:pPr>
        <w:ind w:left="3465" w:hanging="360"/>
      </w:pPr>
    </w:lvl>
    <w:lvl w:ilvl="2" w:tplc="0419001B" w:tentative="1">
      <w:start w:val="1"/>
      <w:numFmt w:val="lowerRoman"/>
      <w:lvlText w:val="%3."/>
      <w:lvlJc w:val="right"/>
      <w:pPr>
        <w:ind w:left="4185" w:hanging="180"/>
      </w:pPr>
    </w:lvl>
    <w:lvl w:ilvl="3" w:tplc="0419000F" w:tentative="1">
      <w:start w:val="1"/>
      <w:numFmt w:val="decimal"/>
      <w:lvlText w:val="%4."/>
      <w:lvlJc w:val="left"/>
      <w:pPr>
        <w:ind w:left="4905" w:hanging="360"/>
      </w:pPr>
    </w:lvl>
    <w:lvl w:ilvl="4" w:tplc="04190019" w:tentative="1">
      <w:start w:val="1"/>
      <w:numFmt w:val="lowerLetter"/>
      <w:lvlText w:val="%5."/>
      <w:lvlJc w:val="left"/>
      <w:pPr>
        <w:ind w:left="5625" w:hanging="360"/>
      </w:pPr>
    </w:lvl>
    <w:lvl w:ilvl="5" w:tplc="0419001B" w:tentative="1">
      <w:start w:val="1"/>
      <w:numFmt w:val="lowerRoman"/>
      <w:lvlText w:val="%6."/>
      <w:lvlJc w:val="right"/>
      <w:pPr>
        <w:ind w:left="6345" w:hanging="180"/>
      </w:pPr>
    </w:lvl>
    <w:lvl w:ilvl="6" w:tplc="0419000F" w:tentative="1">
      <w:start w:val="1"/>
      <w:numFmt w:val="decimal"/>
      <w:lvlText w:val="%7."/>
      <w:lvlJc w:val="left"/>
      <w:pPr>
        <w:ind w:left="7065" w:hanging="360"/>
      </w:pPr>
    </w:lvl>
    <w:lvl w:ilvl="7" w:tplc="04190019" w:tentative="1">
      <w:start w:val="1"/>
      <w:numFmt w:val="lowerLetter"/>
      <w:lvlText w:val="%8."/>
      <w:lvlJc w:val="left"/>
      <w:pPr>
        <w:ind w:left="7785" w:hanging="360"/>
      </w:pPr>
    </w:lvl>
    <w:lvl w:ilvl="8" w:tplc="0419001B" w:tentative="1">
      <w:start w:val="1"/>
      <w:numFmt w:val="lowerRoman"/>
      <w:lvlText w:val="%9."/>
      <w:lvlJc w:val="right"/>
      <w:pPr>
        <w:ind w:left="8505" w:hanging="180"/>
      </w:pPr>
    </w:lvl>
  </w:abstractNum>
  <w:abstractNum w:abstractNumId="27">
    <w:nsid w:val="5E774B31"/>
    <w:multiLevelType w:val="hybridMultilevel"/>
    <w:tmpl w:val="6CD800A6"/>
    <w:lvl w:ilvl="0" w:tplc="46025202">
      <w:start w:val="1"/>
      <w:numFmt w:val="decimal"/>
      <w:lvlText w:val="%1"/>
      <w:lvlJc w:val="left"/>
      <w:pPr>
        <w:ind w:left="1069" w:hanging="360"/>
      </w:pPr>
      <w:rPr>
        <w:rFonts w:ascii="Times New Roman" w:eastAsiaTheme="minorEastAsia" w:hAnsi="Times New Roman" w:cs="Times New Roman"/>
        <w:lang w:val="en-U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65E43A80"/>
    <w:multiLevelType w:val="hybridMultilevel"/>
    <w:tmpl w:val="5BD097EE"/>
    <w:lvl w:ilvl="0" w:tplc="D88C2434">
      <w:start w:val="1"/>
      <w:numFmt w:val="decimal"/>
      <w:lvlText w:val="%1"/>
      <w:lvlJc w:val="left"/>
      <w:pPr>
        <w:ind w:left="720" w:hanging="360"/>
      </w:pPr>
      <w:rPr>
        <w:rFonts w:eastAsiaTheme="minorHAnsi"/>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68240095"/>
    <w:multiLevelType w:val="hybridMultilevel"/>
    <w:tmpl w:val="C76ADC7C"/>
    <w:lvl w:ilvl="0" w:tplc="5FBC38EE">
      <w:start w:val="1"/>
      <w:numFmt w:val="decimal"/>
      <w:lvlText w:val="%1."/>
      <w:lvlJc w:val="left"/>
      <w:pPr>
        <w:ind w:left="786" w:hanging="360"/>
      </w:pPr>
      <w:rPr>
        <w:rFonts w:hint="default"/>
        <w:b w:val="0"/>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nsid w:val="69732ECA"/>
    <w:multiLevelType w:val="hybridMultilevel"/>
    <w:tmpl w:val="9192FEA2"/>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1">
    <w:nsid w:val="6C652E2B"/>
    <w:multiLevelType w:val="hybridMultilevel"/>
    <w:tmpl w:val="0B203D84"/>
    <w:lvl w:ilvl="0" w:tplc="0EC853E0">
      <w:start w:val="4"/>
      <w:numFmt w:val="decimal"/>
      <w:lvlText w:val="%1."/>
      <w:lvlJc w:val="left"/>
      <w:pPr>
        <w:ind w:left="927" w:hanging="360"/>
      </w:pPr>
      <w:rPr>
        <w:rFonts w:eastAsiaTheme="minorEastAsia"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nsid w:val="6C791F59"/>
    <w:multiLevelType w:val="hybridMultilevel"/>
    <w:tmpl w:val="B418AB46"/>
    <w:lvl w:ilvl="0" w:tplc="9368A566">
      <w:start w:val="1"/>
      <w:numFmt w:val="decimal"/>
      <w:lvlText w:val="%1)"/>
      <w:lvlJc w:val="left"/>
      <w:pPr>
        <w:ind w:left="1069" w:hanging="360"/>
      </w:pPr>
      <w:rPr>
        <w:rFonts w:hint="default"/>
      </w:rPr>
    </w:lvl>
    <w:lvl w:ilvl="1" w:tplc="10000019" w:tentative="1">
      <w:start w:val="1"/>
      <w:numFmt w:val="lowerLetter"/>
      <w:lvlText w:val="%2."/>
      <w:lvlJc w:val="left"/>
      <w:pPr>
        <w:ind w:left="1789" w:hanging="360"/>
      </w:pPr>
    </w:lvl>
    <w:lvl w:ilvl="2" w:tplc="1000001B" w:tentative="1">
      <w:start w:val="1"/>
      <w:numFmt w:val="lowerRoman"/>
      <w:lvlText w:val="%3."/>
      <w:lvlJc w:val="right"/>
      <w:pPr>
        <w:ind w:left="2509" w:hanging="180"/>
      </w:pPr>
    </w:lvl>
    <w:lvl w:ilvl="3" w:tplc="1000000F" w:tentative="1">
      <w:start w:val="1"/>
      <w:numFmt w:val="decimal"/>
      <w:lvlText w:val="%4."/>
      <w:lvlJc w:val="left"/>
      <w:pPr>
        <w:ind w:left="3229" w:hanging="360"/>
      </w:pPr>
    </w:lvl>
    <w:lvl w:ilvl="4" w:tplc="10000019" w:tentative="1">
      <w:start w:val="1"/>
      <w:numFmt w:val="lowerLetter"/>
      <w:lvlText w:val="%5."/>
      <w:lvlJc w:val="left"/>
      <w:pPr>
        <w:ind w:left="3949" w:hanging="360"/>
      </w:pPr>
    </w:lvl>
    <w:lvl w:ilvl="5" w:tplc="1000001B" w:tentative="1">
      <w:start w:val="1"/>
      <w:numFmt w:val="lowerRoman"/>
      <w:lvlText w:val="%6."/>
      <w:lvlJc w:val="right"/>
      <w:pPr>
        <w:ind w:left="4669" w:hanging="180"/>
      </w:pPr>
    </w:lvl>
    <w:lvl w:ilvl="6" w:tplc="1000000F" w:tentative="1">
      <w:start w:val="1"/>
      <w:numFmt w:val="decimal"/>
      <w:lvlText w:val="%7."/>
      <w:lvlJc w:val="left"/>
      <w:pPr>
        <w:ind w:left="5389" w:hanging="360"/>
      </w:pPr>
    </w:lvl>
    <w:lvl w:ilvl="7" w:tplc="10000019" w:tentative="1">
      <w:start w:val="1"/>
      <w:numFmt w:val="lowerLetter"/>
      <w:lvlText w:val="%8."/>
      <w:lvlJc w:val="left"/>
      <w:pPr>
        <w:ind w:left="6109" w:hanging="360"/>
      </w:pPr>
    </w:lvl>
    <w:lvl w:ilvl="8" w:tplc="1000001B" w:tentative="1">
      <w:start w:val="1"/>
      <w:numFmt w:val="lowerRoman"/>
      <w:lvlText w:val="%9."/>
      <w:lvlJc w:val="right"/>
      <w:pPr>
        <w:ind w:left="6829" w:hanging="180"/>
      </w:pPr>
    </w:lvl>
  </w:abstractNum>
  <w:abstractNum w:abstractNumId="33">
    <w:nsid w:val="77F4267A"/>
    <w:multiLevelType w:val="multilevel"/>
    <w:tmpl w:val="D9A2A372"/>
    <w:lvl w:ilvl="0">
      <w:start w:val="1"/>
      <w:numFmt w:val="decimal"/>
      <w:lvlText w:val="%1"/>
      <w:lvlJc w:val="left"/>
      <w:pPr>
        <w:ind w:left="360" w:hanging="360"/>
      </w:pPr>
      <w:rPr>
        <w:rFonts w:hint="default"/>
      </w:rPr>
    </w:lvl>
    <w:lvl w:ilvl="1">
      <w:start w:val="1"/>
      <w:numFmt w:val="decimal"/>
      <w:lvlText w:val="%1.%2"/>
      <w:lvlJc w:val="left"/>
      <w:pPr>
        <w:ind w:left="977" w:hanging="360"/>
      </w:pPr>
      <w:rPr>
        <w:rFonts w:hint="default"/>
        <w:i w:val="0"/>
      </w:rPr>
    </w:lvl>
    <w:lvl w:ilvl="2">
      <w:start w:val="1"/>
      <w:numFmt w:val="decimal"/>
      <w:lvlText w:val="%1.%2.%3"/>
      <w:lvlJc w:val="left"/>
      <w:pPr>
        <w:ind w:left="1954" w:hanging="720"/>
      </w:pPr>
      <w:rPr>
        <w:rFonts w:hint="default"/>
      </w:rPr>
    </w:lvl>
    <w:lvl w:ilvl="3">
      <w:start w:val="1"/>
      <w:numFmt w:val="decimal"/>
      <w:lvlText w:val="%1.%2.%3.%4"/>
      <w:lvlJc w:val="left"/>
      <w:pPr>
        <w:ind w:left="2571" w:hanging="720"/>
      </w:pPr>
      <w:rPr>
        <w:rFonts w:hint="default"/>
      </w:rPr>
    </w:lvl>
    <w:lvl w:ilvl="4">
      <w:start w:val="1"/>
      <w:numFmt w:val="decimal"/>
      <w:lvlText w:val="%1.%2.%3.%4.%5"/>
      <w:lvlJc w:val="left"/>
      <w:pPr>
        <w:ind w:left="3548" w:hanging="1080"/>
      </w:pPr>
      <w:rPr>
        <w:rFonts w:hint="default"/>
      </w:rPr>
    </w:lvl>
    <w:lvl w:ilvl="5">
      <w:start w:val="1"/>
      <w:numFmt w:val="decimal"/>
      <w:lvlText w:val="%1.%2.%3.%4.%5.%6"/>
      <w:lvlJc w:val="left"/>
      <w:pPr>
        <w:ind w:left="4165" w:hanging="1080"/>
      </w:pPr>
      <w:rPr>
        <w:rFonts w:hint="default"/>
      </w:rPr>
    </w:lvl>
    <w:lvl w:ilvl="6">
      <w:start w:val="1"/>
      <w:numFmt w:val="decimal"/>
      <w:lvlText w:val="%1.%2.%3.%4.%5.%6.%7"/>
      <w:lvlJc w:val="left"/>
      <w:pPr>
        <w:ind w:left="5142" w:hanging="1440"/>
      </w:pPr>
      <w:rPr>
        <w:rFonts w:hint="default"/>
      </w:rPr>
    </w:lvl>
    <w:lvl w:ilvl="7">
      <w:start w:val="1"/>
      <w:numFmt w:val="decimal"/>
      <w:lvlText w:val="%1.%2.%3.%4.%5.%6.%7.%8"/>
      <w:lvlJc w:val="left"/>
      <w:pPr>
        <w:ind w:left="5759" w:hanging="1440"/>
      </w:pPr>
      <w:rPr>
        <w:rFonts w:hint="default"/>
      </w:rPr>
    </w:lvl>
    <w:lvl w:ilvl="8">
      <w:start w:val="1"/>
      <w:numFmt w:val="decimal"/>
      <w:lvlText w:val="%1.%2.%3.%4.%5.%6.%7.%8.%9"/>
      <w:lvlJc w:val="left"/>
      <w:pPr>
        <w:ind w:left="6736" w:hanging="1800"/>
      </w:pPr>
      <w:rPr>
        <w:rFonts w:hint="default"/>
      </w:rPr>
    </w:lvl>
  </w:abstractNum>
  <w:num w:numId="1">
    <w:abstractNumId w:val="33"/>
  </w:num>
  <w:num w:numId="2">
    <w:abstractNumId w:val="29"/>
  </w:num>
  <w:num w:numId="3">
    <w:abstractNumId w:val="3"/>
  </w:num>
  <w:num w:numId="4">
    <w:abstractNumId w:val="1"/>
  </w:num>
  <w:num w:numId="5">
    <w:abstractNumId w:val="30"/>
  </w:num>
  <w:num w:numId="6">
    <w:abstractNumId w:val="19"/>
  </w:num>
  <w:num w:numId="7">
    <w:abstractNumId w:val="21"/>
  </w:num>
  <w:num w:numId="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num>
  <w:num w:numId="10">
    <w:abstractNumId w:val="13"/>
  </w:num>
  <w:num w:numId="11">
    <w:abstractNumId w:val="26"/>
  </w:num>
  <w:num w:numId="12">
    <w:abstractNumId w:val="18"/>
  </w:num>
  <w:num w:numId="13">
    <w:abstractNumId w:val="8"/>
  </w:num>
  <w:num w:numId="14">
    <w:abstractNumId w:val="25"/>
  </w:num>
  <w:num w:numId="15">
    <w:abstractNumId w:val="6"/>
  </w:num>
  <w:num w:numId="16">
    <w:abstractNumId w:val="2"/>
  </w:num>
  <w:num w:numId="17">
    <w:abstractNumId w:val="0"/>
  </w:num>
  <w:num w:numId="18">
    <w:abstractNumId w:val="27"/>
  </w:num>
  <w:num w:numId="19">
    <w:abstractNumId w:val="16"/>
  </w:num>
  <w:num w:numId="20">
    <w:abstractNumId w:val="32"/>
  </w:num>
  <w:num w:numId="21">
    <w:abstractNumId w:val="4"/>
  </w:num>
  <w:num w:numId="22">
    <w:abstractNumId w:val="5"/>
  </w:num>
  <w:num w:numId="23">
    <w:abstractNumId w:val="24"/>
  </w:num>
  <w:num w:numId="24">
    <w:abstractNumId w:val="14"/>
  </w:num>
  <w:num w:numId="25">
    <w:abstractNumId w:val="12"/>
  </w:num>
  <w:num w:numId="26">
    <w:abstractNumId w:val="9"/>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0"/>
  </w:num>
  <w:num w:numId="31">
    <w:abstractNumId w:val="31"/>
  </w:num>
  <w:num w:numId="32">
    <w:abstractNumId w:val="22"/>
  </w:num>
  <w:num w:numId="33">
    <w:abstractNumId w:val="15"/>
  </w:num>
  <w:num w:numId="34">
    <w:abstractNumId w:val="11"/>
  </w:num>
  <w:num w:numId="35">
    <w:abstractNumId w:val="10"/>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drawingGridHorizontalSpacing w:val="110"/>
  <w:displayHorizontalDrawingGridEvery w:val="2"/>
  <w:characterSpacingControl w:val="doNotCompress"/>
  <w:hdrShapeDefaults>
    <o:shapedefaults v:ext="edit" spidmax="36866"/>
  </w:hdrShapeDefaults>
  <w:footnotePr>
    <w:footnote w:id="0"/>
    <w:footnote w:id="1"/>
  </w:footnotePr>
  <w:endnotePr>
    <w:endnote w:id="0"/>
    <w:endnote w:id="1"/>
  </w:endnotePr>
  <w:compat>
    <w:useFELayout/>
  </w:compat>
  <w:rsids>
    <w:rsidRoot w:val="003C0CDD"/>
    <w:rsid w:val="000006E7"/>
    <w:rsid w:val="0000092F"/>
    <w:rsid w:val="00000DBF"/>
    <w:rsid w:val="00001ADA"/>
    <w:rsid w:val="0000208B"/>
    <w:rsid w:val="000042DF"/>
    <w:rsid w:val="0000452A"/>
    <w:rsid w:val="00004B71"/>
    <w:rsid w:val="000056E8"/>
    <w:rsid w:val="0000661B"/>
    <w:rsid w:val="00006E5C"/>
    <w:rsid w:val="00010AD9"/>
    <w:rsid w:val="000113AB"/>
    <w:rsid w:val="00011D03"/>
    <w:rsid w:val="00012943"/>
    <w:rsid w:val="00012E86"/>
    <w:rsid w:val="0001443F"/>
    <w:rsid w:val="00014DF2"/>
    <w:rsid w:val="00015070"/>
    <w:rsid w:val="00015A5C"/>
    <w:rsid w:val="00015DDD"/>
    <w:rsid w:val="000164CC"/>
    <w:rsid w:val="00016B3F"/>
    <w:rsid w:val="00017AB2"/>
    <w:rsid w:val="0002073B"/>
    <w:rsid w:val="00020D95"/>
    <w:rsid w:val="000241A6"/>
    <w:rsid w:val="0002583F"/>
    <w:rsid w:val="00026555"/>
    <w:rsid w:val="00031F46"/>
    <w:rsid w:val="000326E4"/>
    <w:rsid w:val="0003271D"/>
    <w:rsid w:val="00032919"/>
    <w:rsid w:val="00032CD6"/>
    <w:rsid w:val="0003355E"/>
    <w:rsid w:val="000337EE"/>
    <w:rsid w:val="00033916"/>
    <w:rsid w:val="00037930"/>
    <w:rsid w:val="00037B39"/>
    <w:rsid w:val="00037D0D"/>
    <w:rsid w:val="000423CC"/>
    <w:rsid w:val="0004497D"/>
    <w:rsid w:val="00044BA6"/>
    <w:rsid w:val="0004561F"/>
    <w:rsid w:val="0005097B"/>
    <w:rsid w:val="00054F56"/>
    <w:rsid w:val="0005643E"/>
    <w:rsid w:val="000607EB"/>
    <w:rsid w:val="00060A88"/>
    <w:rsid w:val="00060E2B"/>
    <w:rsid w:val="000616FD"/>
    <w:rsid w:val="00064B52"/>
    <w:rsid w:val="0006587D"/>
    <w:rsid w:val="00065B52"/>
    <w:rsid w:val="00066F90"/>
    <w:rsid w:val="00067E12"/>
    <w:rsid w:val="000725D6"/>
    <w:rsid w:val="00072866"/>
    <w:rsid w:val="00072A0D"/>
    <w:rsid w:val="00073401"/>
    <w:rsid w:val="00074CB6"/>
    <w:rsid w:val="00075C12"/>
    <w:rsid w:val="00075EFA"/>
    <w:rsid w:val="00076591"/>
    <w:rsid w:val="000768B5"/>
    <w:rsid w:val="000771DD"/>
    <w:rsid w:val="00077302"/>
    <w:rsid w:val="0008078C"/>
    <w:rsid w:val="00081421"/>
    <w:rsid w:val="00081C12"/>
    <w:rsid w:val="00081DDB"/>
    <w:rsid w:val="00081E9F"/>
    <w:rsid w:val="00082959"/>
    <w:rsid w:val="0008377F"/>
    <w:rsid w:val="00083862"/>
    <w:rsid w:val="00084305"/>
    <w:rsid w:val="0008458B"/>
    <w:rsid w:val="000850CB"/>
    <w:rsid w:val="00085B24"/>
    <w:rsid w:val="00085DC6"/>
    <w:rsid w:val="00086387"/>
    <w:rsid w:val="00087C08"/>
    <w:rsid w:val="00087F61"/>
    <w:rsid w:val="000921AE"/>
    <w:rsid w:val="00092885"/>
    <w:rsid w:val="00092A5F"/>
    <w:rsid w:val="000932BB"/>
    <w:rsid w:val="00093B66"/>
    <w:rsid w:val="000948D7"/>
    <w:rsid w:val="000951FB"/>
    <w:rsid w:val="000958DA"/>
    <w:rsid w:val="00095F73"/>
    <w:rsid w:val="00096B43"/>
    <w:rsid w:val="000A02CC"/>
    <w:rsid w:val="000A08FA"/>
    <w:rsid w:val="000A0B25"/>
    <w:rsid w:val="000A0D1F"/>
    <w:rsid w:val="000A101E"/>
    <w:rsid w:val="000A172B"/>
    <w:rsid w:val="000A1973"/>
    <w:rsid w:val="000A2A93"/>
    <w:rsid w:val="000A3E8E"/>
    <w:rsid w:val="000A448C"/>
    <w:rsid w:val="000A72C5"/>
    <w:rsid w:val="000A7A64"/>
    <w:rsid w:val="000B1BD3"/>
    <w:rsid w:val="000B23EC"/>
    <w:rsid w:val="000B355C"/>
    <w:rsid w:val="000B3CC1"/>
    <w:rsid w:val="000B3CC4"/>
    <w:rsid w:val="000B567E"/>
    <w:rsid w:val="000C0C26"/>
    <w:rsid w:val="000C11BB"/>
    <w:rsid w:val="000C1B10"/>
    <w:rsid w:val="000C1FA0"/>
    <w:rsid w:val="000C24FF"/>
    <w:rsid w:val="000C306A"/>
    <w:rsid w:val="000C37A3"/>
    <w:rsid w:val="000C5FB3"/>
    <w:rsid w:val="000C6A40"/>
    <w:rsid w:val="000C7340"/>
    <w:rsid w:val="000C792E"/>
    <w:rsid w:val="000D091D"/>
    <w:rsid w:val="000D21B7"/>
    <w:rsid w:val="000D2A0C"/>
    <w:rsid w:val="000D2D7C"/>
    <w:rsid w:val="000D31A8"/>
    <w:rsid w:val="000D36F5"/>
    <w:rsid w:val="000D4830"/>
    <w:rsid w:val="000D66FC"/>
    <w:rsid w:val="000D7F8F"/>
    <w:rsid w:val="000E104E"/>
    <w:rsid w:val="000E3C5B"/>
    <w:rsid w:val="000E3E43"/>
    <w:rsid w:val="000E7C67"/>
    <w:rsid w:val="000F02BF"/>
    <w:rsid w:val="000F07C3"/>
    <w:rsid w:val="000F0E15"/>
    <w:rsid w:val="000F2F3E"/>
    <w:rsid w:val="000F371C"/>
    <w:rsid w:val="000F6B2F"/>
    <w:rsid w:val="000F7012"/>
    <w:rsid w:val="00100240"/>
    <w:rsid w:val="0010161E"/>
    <w:rsid w:val="001028D3"/>
    <w:rsid w:val="00103D84"/>
    <w:rsid w:val="00103EFB"/>
    <w:rsid w:val="00104522"/>
    <w:rsid w:val="001062F3"/>
    <w:rsid w:val="00110FC2"/>
    <w:rsid w:val="00111E66"/>
    <w:rsid w:val="00112ABF"/>
    <w:rsid w:val="00112AD7"/>
    <w:rsid w:val="0011300B"/>
    <w:rsid w:val="00113816"/>
    <w:rsid w:val="00113C0D"/>
    <w:rsid w:val="00117EC4"/>
    <w:rsid w:val="00120096"/>
    <w:rsid w:val="0012112E"/>
    <w:rsid w:val="00121595"/>
    <w:rsid w:val="00122B4E"/>
    <w:rsid w:val="001241D8"/>
    <w:rsid w:val="0012438A"/>
    <w:rsid w:val="00125676"/>
    <w:rsid w:val="0012701E"/>
    <w:rsid w:val="00127453"/>
    <w:rsid w:val="00132EFA"/>
    <w:rsid w:val="00133D29"/>
    <w:rsid w:val="0013435E"/>
    <w:rsid w:val="00134A7C"/>
    <w:rsid w:val="0013553B"/>
    <w:rsid w:val="001418E2"/>
    <w:rsid w:val="00143158"/>
    <w:rsid w:val="001438DE"/>
    <w:rsid w:val="00145D59"/>
    <w:rsid w:val="00145D92"/>
    <w:rsid w:val="001469C4"/>
    <w:rsid w:val="00150A8E"/>
    <w:rsid w:val="00150C49"/>
    <w:rsid w:val="0015281B"/>
    <w:rsid w:val="001539AC"/>
    <w:rsid w:val="0015599E"/>
    <w:rsid w:val="00155D92"/>
    <w:rsid w:val="00156F16"/>
    <w:rsid w:val="0015710E"/>
    <w:rsid w:val="001578AA"/>
    <w:rsid w:val="001579F0"/>
    <w:rsid w:val="001617B4"/>
    <w:rsid w:val="00161884"/>
    <w:rsid w:val="00161B76"/>
    <w:rsid w:val="00162B23"/>
    <w:rsid w:val="00163AA3"/>
    <w:rsid w:val="0016488C"/>
    <w:rsid w:val="00164A3A"/>
    <w:rsid w:val="00165056"/>
    <w:rsid w:val="001658C8"/>
    <w:rsid w:val="00166F7E"/>
    <w:rsid w:val="0017003E"/>
    <w:rsid w:val="001703F9"/>
    <w:rsid w:val="001714AD"/>
    <w:rsid w:val="001718F0"/>
    <w:rsid w:val="00172485"/>
    <w:rsid w:val="001729A8"/>
    <w:rsid w:val="00173047"/>
    <w:rsid w:val="00173088"/>
    <w:rsid w:val="00173B73"/>
    <w:rsid w:val="00175E1D"/>
    <w:rsid w:val="00176390"/>
    <w:rsid w:val="00177B33"/>
    <w:rsid w:val="00180758"/>
    <w:rsid w:val="0018250D"/>
    <w:rsid w:val="00182960"/>
    <w:rsid w:val="00182CE5"/>
    <w:rsid w:val="001836D5"/>
    <w:rsid w:val="0018379F"/>
    <w:rsid w:val="00183F85"/>
    <w:rsid w:val="00184274"/>
    <w:rsid w:val="001842B3"/>
    <w:rsid w:val="00184C4C"/>
    <w:rsid w:val="00184DD1"/>
    <w:rsid w:val="0018514F"/>
    <w:rsid w:val="00186482"/>
    <w:rsid w:val="00190A12"/>
    <w:rsid w:val="00191EFB"/>
    <w:rsid w:val="00192647"/>
    <w:rsid w:val="00192CE2"/>
    <w:rsid w:val="00193A80"/>
    <w:rsid w:val="00194E7D"/>
    <w:rsid w:val="00195CF4"/>
    <w:rsid w:val="00197464"/>
    <w:rsid w:val="001A1C73"/>
    <w:rsid w:val="001A33F7"/>
    <w:rsid w:val="001A4564"/>
    <w:rsid w:val="001A55E6"/>
    <w:rsid w:val="001A6267"/>
    <w:rsid w:val="001A6795"/>
    <w:rsid w:val="001A747B"/>
    <w:rsid w:val="001B0121"/>
    <w:rsid w:val="001B174F"/>
    <w:rsid w:val="001B2504"/>
    <w:rsid w:val="001B284F"/>
    <w:rsid w:val="001B2915"/>
    <w:rsid w:val="001B2966"/>
    <w:rsid w:val="001B3148"/>
    <w:rsid w:val="001B4242"/>
    <w:rsid w:val="001B4DBC"/>
    <w:rsid w:val="001B5606"/>
    <w:rsid w:val="001B583D"/>
    <w:rsid w:val="001B5CA5"/>
    <w:rsid w:val="001B635A"/>
    <w:rsid w:val="001B6459"/>
    <w:rsid w:val="001B78C2"/>
    <w:rsid w:val="001C22F6"/>
    <w:rsid w:val="001C23CA"/>
    <w:rsid w:val="001C27F5"/>
    <w:rsid w:val="001C32FA"/>
    <w:rsid w:val="001C3FFA"/>
    <w:rsid w:val="001C45B1"/>
    <w:rsid w:val="001C49CF"/>
    <w:rsid w:val="001C4E2F"/>
    <w:rsid w:val="001C5225"/>
    <w:rsid w:val="001C5D19"/>
    <w:rsid w:val="001C6AF6"/>
    <w:rsid w:val="001C6B27"/>
    <w:rsid w:val="001C757A"/>
    <w:rsid w:val="001D17B4"/>
    <w:rsid w:val="001D1DE7"/>
    <w:rsid w:val="001D493C"/>
    <w:rsid w:val="001D5B8F"/>
    <w:rsid w:val="001D5FF2"/>
    <w:rsid w:val="001E21DC"/>
    <w:rsid w:val="001E2472"/>
    <w:rsid w:val="001E3985"/>
    <w:rsid w:val="001E4032"/>
    <w:rsid w:val="001E40A2"/>
    <w:rsid w:val="001E535B"/>
    <w:rsid w:val="001E5F74"/>
    <w:rsid w:val="001E60DD"/>
    <w:rsid w:val="001E6DBA"/>
    <w:rsid w:val="001E6E33"/>
    <w:rsid w:val="001F01CB"/>
    <w:rsid w:val="001F0613"/>
    <w:rsid w:val="001F06BC"/>
    <w:rsid w:val="001F103F"/>
    <w:rsid w:val="001F1DFB"/>
    <w:rsid w:val="001F2076"/>
    <w:rsid w:val="001F29D7"/>
    <w:rsid w:val="001F2A33"/>
    <w:rsid w:val="001F3BBC"/>
    <w:rsid w:val="001F3DC2"/>
    <w:rsid w:val="001F4B93"/>
    <w:rsid w:val="001F5A57"/>
    <w:rsid w:val="001F6A0A"/>
    <w:rsid w:val="001F6DF1"/>
    <w:rsid w:val="0020162E"/>
    <w:rsid w:val="00201A9C"/>
    <w:rsid w:val="00202FC7"/>
    <w:rsid w:val="002041E8"/>
    <w:rsid w:val="002046D2"/>
    <w:rsid w:val="002047A8"/>
    <w:rsid w:val="00204FE3"/>
    <w:rsid w:val="002071C9"/>
    <w:rsid w:val="00210CFF"/>
    <w:rsid w:val="0021163D"/>
    <w:rsid w:val="002125AB"/>
    <w:rsid w:val="00212C72"/>
    <w:rsid w:val="002148E0"/>
    <w:rsid w:val="00215168"/>
    <w:rsid w:val="002159AD"/>
    <w:rsid w:val="0021606A"/>
    <w:rsid w:val="00220858"/>
    <w:rsid w:val="00221715"/>
    <w:rsid w:val="002220E3"/>
    <w:rsid w:val="00222888"/>
    <w:rsid w:val="002231B3"/>
    <w:rsid w:val="00223F13"/>
    <w:rsid w:val="00224DD7"/>
    <w:rsid w:val="00224FDD"/>
    <w:rsid w:val="00226C53"/>
    <w:rsid w:val="002270CE"/>
    <w:rsid w:val="00227373"/>
    <w:rsid w:val="0022745F"/>
    <w:rsid w:val="002302F9"/>
    <w:rsid w:val="00233B01"/>
    <w:rsid w:val="00233D05"/>
    <w:rsid w:val="002341F0"/>
    <w:rsid w:val="00234E84"/>
    <w:rsid w:val="002350DB"/>
    <w:rsid w:val="00235627"/>
    <w:rsid w:val="0023705B"/>
    <w:rsid w:val="00237232"/>
    <w:rsid w:val="00237245"/>
    <w:rsid w:val="0024020C"/>
    <w:rsid w:val="00242396"/>
    <w:rsid w:val="00242F89"/>
    <w:rsid w:val="002430AC"/>
    <w:rsid w:val="0024376C"/>
    <w:rsid w:val="00243F3F"/>
    <w:rsid w:val="00245372"/>
    <w:rsid w:val="00245962"/>
    <w:rsid w:val="0024615A"/>
    <w:rsid w:val="00247756"/>
    <w:rsid w:val="002524F8"/>
    <w:rsid w:val="00254267"/>
    <w:rsid w:val="0025510C"/>
    <w:rsid w:val="00260D58"/>
    <w:rsid w:val="0026101F"/>
    <w:rsid w:val="00261DC0"/>
    <w:rsid w:val="00261E8A"/>
    <w:rsid w:val="00262CC1"/>
    <w:rsid w:val="00263FB3"/>
    <w:rsid w:val="00264E04"/>
    <w:rsid w:val="0026714C"/>
    <w:rsid w:val="00267BA7"/>
    <w:rsid w:val="00267F4D"/>
    <w:rsid w:val="002706EC"/>
    <w:rsid w:val="002719BD"/>
    <w:rsid w:val="002736EB"/>
    <w:rsid w:val="00273F92"/>
    <w:rsid w:val="00275455"/>
    <w:rsid w:val="00275D5A"/>
    <w:rsid w:val="0027616C"/>
    <w:rsid w:val="00277417"/>
    <w:rsid w:val="00277834"/>
    <w:rsid w:val="00277C48"/>
    <w:rsid w:val="00277CFD"/>
    <w:rsid w:val="00280A7F"/>
    <w:rsid w:val="00283C2B"/>
    <w:rsid w:val="00284B59"/>
    <w:rsid w:val="00286495"/>
    <w:rsid w:val="00286D03"/>
    <w:rsid w:val="0028735B"/>
    <w:rsid w:val="0028759D"/>
    <w:rsid w:val="0029094D"/>
    <w:rsid w:val="00291E91"/>
    <w:rsid w:val="00292B66"/>
    <w:rsid w:val="00296C3F"/>
    <w:rsid w:val="0029706E"/>
    <w:rsid w:val="002A0453"/>
    <w:rsid w:val="002A133B"/>
    <w:rsid w:val="002A2A54"/>
    <w:rsid w:val="002A3B02"/>
    <w:rsid w:val="002A4BFC"/>
    <w:rsid w:val="002A5BCB"/>
    <w:rsid w:val="002A64E1"/>
    <w:rsid w:val="002A7E04"/>
    <w:rsid w:val="002B0D54"/>
    <w:rsid w:val="002B273F"/>
    <w:rsid w:val="002B44BF"/>
    <w:rsid w:val="002B6B7B"/>
    <w:rsid w:val="002B7352"/>
    <w:rsid w:val="002C07F9"/>
    <w:rsid w:val="002C0EA8"/>
    <w:rsid w:val="002C16E1"/>
    <w:rsid w:val="002C1B33"/>
    <w:rsid w:val="002C25F4"/>
    <w:rsid w:val="002C5211"/>
    <w:rsid w:val="002C592C"/>
    <w:rsid w:val="002C5EDB"/>
    <w:rsid w:val="002C7A4B"/>
    <w:rsid w:val="002D28DE"/>
    <w:rsid w:val="002D2DD2"/>
    <w:rsid w:val="002D453D"/>
    <w:rsid w:val="002D4D34"/>
    <w:rsid w:val="002D6609"/>
    <w:rsid w:val="002E152B"/>
    <w:rsid w:val="002E16D7"/>
    <w:rsid w:val="002E206A"/>
    <w:rsid w:val="002E2982"/>
    <w:rsid w:val="002E29AF"/>
    <w:rsid w:val="002E2AF2"/>
    <w:rsid w:val="002E2EAE"/>
    <w:rsid w:val="002E36B0"/>
    <w:rsid w:val="002E3D11"/>
    <w:rsid w:val="002F076C"/>
    <w:rsid w:val="002F08EE"/>
    <w:rsid w:val="002F0928"/>
    <w:rsid w:val="002F0FEE"/>
    <w:rsid w:val="002F5E7F"/>
    <w:rsid w:val="002F7701"/>
    <w:rsid w:val="002F77F7"/>
    <w:rsid w:val="00301975"/>
    <w:rsid w:val="00302C78"/>
    <w:rsid w:val="00304909"/>
    <w:rsid w:val="00306A2D"/>
    <w:rsid w:val="003074BF"/>
    <w:rsid w:val="00310119"/>
    <w:rsid w:val="00310CC9"/>
    <w:rsid w:val="00312B48"/>
    <w:rsid w:val="00315BCC"/>
    <w:rsid w:val="0031608B"/>
    <w:rsid w:val="0031694D"/>
    <w:rsid w:val="00316A11"/>
    <w:rsid w:val="0031702E"/>
    <w:rsid w:val="00317DCB"/>
    <w:rsid w:val="003204A0"/>
    <w:rsid w:val="00320600"/>
    <w:rsid w:val="0032097D"/>
    <w:rsid w:val="00321930"/>
    <w:rsid w:val="00322A0C"/>
    <w:rsid w:val="00322F5A"/>
    <w:rsid w:val="003259AE"/>
    <w:rsid w:val="0032673B"/>
    <w:rsid w:val="00327248"/>
    <w:rsid w:val="00327790"/>
    <w:rsid w:val="00330A25"/>
    <w:rsid w:val="0033119D"/>
    <w:rsid w:val="0033207D"/>
    <w:rsid w:val="0033412F"/>
    <w:rsid w:val="0033457E"/>
    <w:rsid w:val="00334E28"/>
    <w:rsid w:val="003356CC"/>
    <w:rsid w:val="003376D4"/>
    <w:rsid w:val="0034158E"/>
    <w:rsid w:val="00341858"/>
    <w:rsid w:val="003421F0"/>
    <w:rsid w:val="003421F1"/>
    <w:rsid w:val="0034262C"/>
    <w:rsid w:val="00343FA8"/>
    <w:rsid w:val="00345153"/>
    <w:rsid w:val="003457EE"/>
    <w:rsid w:val="0034594D"/>
    <w:rsid w:val="0034651D"/>
    <w:rsid w:val="0034686D"/>
    <w:rsid w:val="0035077E"/>
    <w:rsid w:val="0035291C"/>
    <w:rsid w:val="00353781"/>
    <w:rsid w:val="00353D33"/>
    <w:rsid w:val="00353FC9"/>
    <w:rsid w:val="003549E8"/>
    <w:rsid w:val="00354A19"/>
    <w:rsid w:val="0035514B"/>
    <w:rsid w:val="00355950"/>
    <w:rsid w:val="003607FE"/>
    <w:rsid w:val="00360CD8"/>
    <w:rsid w:val="003618E8"/>
    <w:rsid w:val="003620E9"/>
    <w:rsid w:val="003622CC"/>
    <w:rsid w:val="00364238"/>
    <w:rsid w:val="00366BF2"/>
    <w:rsid w:val="00371C92"/>
    <w:rsid w:val="0037236A"/>
    <w:rsid w:val="00373045"/>
    <w:rsid w:val="00373C47"/>
    <w:rsid w:val="00374352"/>
    <w:rsid w:val="00374AE4"/>
    <w:rsid w:val="0037666E"/>
    <w:rsid w:val="003766DF"/>
    <w:rsid w:val="00376F79"/>
    <w:rsid w:val="00377643"/>
    <w:rsid w:val="00377968"/>
    <w:rsid w:val="00380554"/>
    <w:rsid w:val="00380E6D"/>
    <w:rsid w:val="003817B4"/>
    <w:rsid w:val="00382535"/>
    <w:rsid w:val="00385497"/>
    <w:rsid w:val="00385EE9"/>
    <w:rsid w:val="00386140"/>
    <w:rsid w:val="00387215"/>
    <w:rsid w:val="00387BF3"/>
    <w:rsid w:val="00387E7F"/>
    <w:rsid w:val="00391188"/>
    <w:rsid w:val="0039125C"/>
    <w:rsid w:val="00391D9E"/>
    <w:rsid w:val="0039218E"/>
    <w:rsid w:val="003926E7"/>
    <w:rsid w:val="00393213"/>
    <w:rsid w:val="00394C88"/>
    <w:rsid w:val="003954E2"/>
    <w:rsid w:val="0039594D"/>
    <w:rsid w:val="003963F0"/>
    <w:rsid w:val="003A0713"/>
    <w:rsid w:val="003A1211"/>
    <w:rsid w:val="003A1A4A"/>
    <w:rsid w:val="003A27DF"/>
    <w:rsid w:val="003A368A"/>
    <w:rsid w:val="003A3C49"/>
    <w:rsid w:val="003A46B6"/>
    <w:rsid w:val="003A4B55"/>
    <w:rsid w:val="003A4D09"/>
    <w:rsid w:val="003A4D15"/>
    <w:rsid w:val="003A5561"/>
    <w:rsid w:val="003A6EF4"/>
    <w:rsid w:val="003A72CE"/>
    <w:rsid w:val="003A7F16"/>
    <w:rsid w:val="003B18F6"/>
    <w:rsid w:val="003B4716"/>
    <w:rsid w:val="003B5169"/>
    <w:rsid w:val="003B668E"/>
    <w:rsid w:val="003B6FD8"/>
    <w:rsid w:val="003B78DC"/>
    <w:rsid w:val="003C06EB"/>
    <w:rsid w:val="003C0CDD"/>
    <w:rsid w:val="003C2A0D"/>
    <w:rsid w:val="003C2DCD"/>
    <w:rsid w:val="003C302C"/>
    <w:rsid w:val="003C34E0"/>
    <w:rsid w:val="003C7044"/>
    <w:rsid w:val="003C7270"/>
    <w:rsid w:val="003D0F1E"/>
    <w:rsid w:val="003D3284"/>
    <w:rsid w:val="003D34E1"/>
    <w:rsid w:val="003D49B9"/>
    <w:rsid w:val="003D5A05"/>
    <w:rsid w:val="003D699E"/>
    <w:rsid w:val="003D726F"/>
    <w:rsid w:val="003D7E27"/>
    <w:rsid w:val="003E026D"/>
    <w:rsid w:val="003E127C"/>
    <w:rsid w:val="003E3C40"/>
    <w:rsid w:val="003E3FC1"/>
    <w:rsid w:val="003E457D"/>
    <w:rsid w:val="003E5448"/>
    <w:rsid w:val="003E54EF"/>
    <w:rsid w:val="003E575F"/>
    <w:rsid w:val="003E78B0"/>
    <w:rsid w:val="003F0AC1"/>
    <w:rsid w:val="003F0C22"/>
    <w:rsid w:val="003F3966"/>
    <w:rsid w:val="003F39FF"/>
    <w:rsid w:val="003F4B4C"/>
    <w:rsid w:val="003F54A3"/>
    <w:rsid w:val="003F5540"/>
    <w:rsid w:val="003F5A91"/>
    <w:rsid w:val="003F7323"/>
    <w:rsid w:val="003F7B43"/>
    <w:rsid w:val="003F7C7B"/>
    <w:rsid w:val="004003FF"/>
    <w:rsid w:val="00400F1D"/>
    <w:rsid w:val="0040186A"/>
    <w:rsid w:val="0040254C"/>
    <w:rsid w:val="004039DF"/>
    <w:rsid w:val="00403BEE"/>
    <w:rsid w:val="00404686"/>
    <w:rsid w:val="00404AC1"/>
    <w:rsid w:val="00406BC7"/>
    <w:rsid w:val="00407572"/>
    <w:rsid w:val="00410994"/>
    <w:rsid w:val="004110A3"/>
    <w:rsid w:val="00411E01"/>
    <w:rsid w:val="0041495B"/>
    <w:rsid w:val="0042011D"/>
    <w:rsid w:val="0042193B"/>
    <w:rsid w:val="00422E10"/>
    <w:rsid w:val="004245A3"/>
    <w:rsid w:val="00425F34"/>
    <w:rsid w:val="0042659F"/>
    <w:rsid w:val="00426CC2"/>
    <w:rsid w:val="004278F4"/>
    <w:rsid w:val="00427A7F"/>
    <w:rsid w:val="00430A72"/>
    <w:rsid w:val="00431833"/>
    <w:rsid w:val="004323BA"/>
    <w:rsid w:val="00432660"/>
    <w:rsid w:val="00432D65"/>
    <w:rsid w:val="00432D7A"/>
    <w:rsid w:val="004332D4"/>
    <w:rsid w:val="004367D0"/>
    <w:rsid w:val="00437B1E"/>
    <w:rsid w:val="00437CE1"/>
    <w:rsid w:val="004405DB"/>
    <w:rsid w:val="004410F3"/>
    <w:rsid w:val="00442D4E"/>
    <w:rsid w:val="0044376D"/>
    <w:rsid w:val="00444819"/>
    <w:rsid w:val="004461D5"/>
    <w:rsid w:val="004463F9"/>
    <w:rsid w:val="004468CC"/>
    <w:rsid w:val="004500C1"/>
    <w:rsid w:val="00451959"/>
    <w:rsid w:val="0045403B"/>
    <w:rsid w:val="004542B6"/>
    <w:rsid w:val="0045445E"/>
    <w:rsid w:val="00454BEF"/>
    <w:rsid w:val="00455B44"/>
    <w:rsid w:val="00456ACC"/>
    <w:rsid w:val="0045733E"/>
    <w:rsid w:val="00457C72"/>
    <w:rsid w:val="00457E3F"/>
    <w:rsid w:val="00460D93"/>
    <w:rsid w:val="00461A22"/>
    <w:rsid w:val="004620D7"/>
    <w:rsid w:val="0046261A"/>
    <w:rsid w:val="00462C52"/>
    <w:rsid w:val="00463B19"/>
    <w:rsid w:val="00464FFF"/>
    <w:rsid w:val="00470189"/>
    <w:rsid w:val="004709D9"/>
    <w:rsid w:val="0047189E"/>
    <w:rsid w:val="00473749"/>
    <w:rsid w:val="004741E9"/>
    <w:rsid w:val="0047669D"/>
    <w:rsid w:val="004774E6"/>
    <w:rsid w:val="00477678"/>
    <w:rsid w:val="004819F4"/>
    <w:rsid w:val="00482672"/>
    <w:rsid w:val="00482DD0"/>
    <w:rsid w:val="004864BA"/>
    <w:rsid w:val="004867C4"/>
    <w:rsid w:val="00487955"/>
    <w:rsid w:val="0049036E"/>
    <w:rsid w:val="0049159B"/>
    <w:rsid w:val="00491846"/>
    <w:rsid w:val="00491CC0"/>
    <w:rsid w:val="004924AD"/>
    <w:rsid w:val="0049315C"/>
    <w:rsid w:val="004931A9"/>
    <w:rsid w:val="00497620"/>
    <w:rsid w:val="00497890"/>
    <w:rsid w:val="004A0840"/>
    <w:rsid w:val="004A264B"/>
    <w:rsid w:val="004A386A"/>
    <w:rsid w:val="004A4338"/>
    <w:rsid w:val="004A441B"/>
    <w:rsid w:val="004A6369"/>
    <w:rsid w:val="004A6A12"/>
    <w:rsid w:val="004A6AF2"/>
    <w:rsid w:val="004A6BCA"/>
    <w:rsid w:val="004A7476"/>
    <w:rsid w:val="004B02C5"/>
    <w:rsid w:val="004B13B4"/>
    <w:rsid w:val="004B1A4D"/>
    <w:rsid w:val="004B1A99"/>
    <w:rsid w:val="004B29EB"/>
    <w:rsid w:val="004B3338"/>
    <w:rsid w:val="004B4943"/>
    <w:rsid w:val="004B506E"/>
    <w:rsid w:val="004B5E29"/>
    <w:rsid w:val="004B7A97"/>
    <w:rsid w:val="004C1B59"/>
    <w:rsid w:val="004C26DF"/>
    <w:rsid w:val="004C2B19"/>
    <w:rsid w:val="004C36A9"/>
    <w:rsid w:val="004C48A5"/>
    <w:rsid w:val="004C4E8D"/>
    <w:rsid w:val="004C5368"/>
    <w:rsid w:val="004C54EC"/>
    <w:rsid w:val="004C5965"/>
    <w:rsid w:val="004C6020"/>
    <w:rsid w:val="004D0F2D"/>
    <w:rsid w:val="004D161D"/>
    <w:rsid w:val="004D1929"/>
    <w:rsid w:val="004D1CCD"/>
    <w:rsid w:val="004D1D33"/>
    <w:rsid w:val="004D2237"/>
    <w:rsid w:val="004D26D6"/>
    <w:rsid w:val="004D34DD"/>
    <w:rsid w:val="004D4380"/>
    <w:rsid w:val="004D47BF"/>
    <w:rsid w:val="004D5FFC"/>
    <w:rsid w:val="004D618C"/>
    <w:rsid w:val="004D63D3"/>
    <w:rsid w:val="004E123F"/>
    <w:rsid w:val="004E2798"/>
    <w:rsid w:val="004E3405"/>
    <w:rsid w:val="004E3AA3"/>
    <w:rsid w:val="004E525C"/>
    <w:rsid w:val="004E579C"/>
    <w:rsid w:val="004E5842"/>
    <w:rsid w:val="004E60C4"/>
    <w:rsid w:val="004E61FB"/>
    <w:rsid w:val="004F09C4"/>
    <w:rsid w:val="004F3067"/>
    <w:rsid w:val="004F447E"/>
    <w:rsid w:val="004F5EF8"/>
    <w:rsid w:val="004F61F2"/>
    <w:rsid w:val="004F64C5"/>
    <w:rsid w:val="004F6CB5"/>
    <w:rsid w:val="004F6DBE"/>
    <w:rsid w:val="00500D93"/>
    <w:rsid w:val="00501718"/>
    <w:rsid w:val="0050349E"/>
    <w:rsid w:val="00503D9A"/>
    <w:rsid w:val="00506E68"/>
    <w:rsid w:val="005070F4"/>
    <w:rsid w:val="00507506"/>
    <w:rsid w:val="00510C63"/>
    <w:rsid w:val="00513C4F"/>
    <w:rsid w:val="0051584C"/>
    <w:rsid w:val="0051688C"/>
    <w:rsid w:val="00520BE2"/>
    <w:rsid w:val="00522A46"/>
    <w:rsid w:val="00522AF6"/>
    <w:rsid w:val="00523444"/>
    <w:rsid w:val="00523E44"/>
    <w:rsid w:val="0053044E"/>
    <w:rsid w:val="00530847"/>
    <w:rsid w:val="00531DD0"/>
    <w:rsid w:val="00534191"/>
    <w:rsid w:val="00535BC0"/>
    <w:rsid w:val="0053708A"/>
    <w:rsid w:val="00537F9E"/>
    <w:rsid w:val="00542258"/>
    <w:rsid w:val="00543320"/>
    <w:rsid w:val="0054501F"/>
    <w:rsid w:val="00545073"/>
    <w:rsid w:val="005458D6"/>
    <w:rsid w:val="00545F88"/>
    <w:rsid w:val="005504E6"/>
    <w:rsid w:val="00550BD8"/>
    <w:rsid w:val="005526A8"/>
    <w:rsid w:val="005537F5"/>
    <w:rsid w:val="00554B62"/>
    <w:rsid w:val="00554FB6"/>
    <w:rsid w:val="00555300"/>
    <w:rsid w:val="00555C8B"/>
    <w:rsid w:val="005560C8"/>
    <w:rsid w:val="00557B6D"/>
    <w:rsid w:val="00562212"/>
    <w:rsid w:val="00562ED9"/>
    <w:rsid w:val="00564985"/>
    <w:rsid w:val="0056520F"/>
    <w:rsid w:val="00565ACF"/>
    <w:rsid w:val="005664D9"/>
    <w:rsid w:val="00567358"/>
    <w:rsid w:val="0057157C"/>
    <w:rsid w:val="00572380"/>
    <w:rsid w:val="0057254F"/>
    <w:rsid w:val="00572CAD"/>
    <w:rsid w:val="0057333C"/>
    <w:rsid w:val="00574F60"/>
    <w:rsid w:val="005764A0"/>
    <w:rsid w:val="00582D4B"/>
    <w:rsid w:val="00583013"/>
    <w:rsid w:val="00587A19"/>
    <w:rsid w:val="005902F0"/>
    <w:rsid w:val="00590A84"/>
    <w:rsid w:val="0059112B"/>
    <w:rsid w:val="00592503"/>
    <w:rsid w:val="00593C13"/>
    <w:rsid w:val="00594447"/>
    <w:rsid w:val="0059489B"/>
    <w:rsid w:val="00595129"/>
    <w:rsid w:val="00595907"/>
    <w:rsid w:val="00595978"/>
    <w:rsid w:val="00595989"/>
    <w:rsid w:val="005A08A9"/>
    <w:rsid w:val="005A1F22"/>
    <w:rsid w:val="005A2B03"/>
    <w:rsid w:val="005A2CAC"/>
    <w:rsid w:val="005A461D"/>
    <w:rsid w:val="005A4655"/>
    <w:rsid w:val="005A5774"/>
    <w:rsid w:val="005A61B6"/>
    <w:rsid w:val="005B123C"/>
    <w:rsid w:val="005B28BD"/>
    <w:rsid w:val="005B2CB3"/>
    <w:rsid w:val="005B3422"/>
    <w:rsid w:val="005B557E"/>
    <w:rsid w:val="005B6871"/>
    <w:rsid w:val="005B6BD6"/>
    <w:rsid w:val="005B7D14"/>
    <w:rsid w:val="005C0C24"/>
    <w:rsid w:val="005C0F36"/>
    <w:rsid w:val="005C16D6"/>
    <w:rsid w:val="005C18B7"/>
    <w:rsid w:val="005C1B2A"/>
    <w:rsid w:val="005C1CFE"/>
    <w:rsid w:val="005C1F5B"/>
    <w:rsid w:val="005C5B66"/>
    <w:rsid w:val="005C7EA8"/>
    <w:rsid w:val="005D16B7"/>
    <w:rsid w:val="005D2607"/>
    <w:rsid w:val="005D2C69"/>
    <w:rsid w:val="005D307D"/>
    <w:rsid w:val="005D3D15"/>
    <w:rsid w:val="005D5964"/>
    <w:rsid w:val="005D6411"/>
    <w:rsid w:val="005D737C"/>
    <w:rsid w:val="005D7A10"/>
    <w:rsid w:val="005E0A3D"/>
    <w:rsid w:val="005E0EB9"/>
    <w:rsid w:val="005E135A"/>
    <w:rsid w:val="005E1438"/>
    <w:rsid w:val="005E1BCA"/>
    <w:rsid w:val="005E2D59"/>
    <w:rsid w:val="005E2D80"/>
    <w:rsid w:val="005E2EC2"/>
    <w:rsid w:val="005E6FC5"/>
    <w:rsid w:val="005E7C2E"/>
    <w:rsid w:val="005F4AC3"/>
    <w:rsid w:val="005F64F5"/>
    <w:rsid w:val="005F6A7C"/>
    <w:rsid w:val="005F6E04"/>
    <w:rsid w:val="005F719B"/>
    <w:rsid w:val="005F7AD6"/>
    <w:rsid w:val="006006CC"/>
    <w:rsid w:val="006006DC"/>
    <w:rsid w:val="00600D0A"/>
    <w:rsid w:val="006027E4"/>
    <w:rsid w:val="006028C8"/>
    <w:rsid w:val="00604A95"/>
    <w:rsid w:val="00606882"/>
    <w:rsid w:val="00606EDA"/>
    <w:rsid w:val="0061009B"/>
    <w:rsid w:val="00611E65"/>
    <w:rsid w:val="006126C2"/>
    <w:rsid w:val="00615043"/>
    <w:rsid w:val="0061513E"/>
    <w:rsid w:val="006155C7"/>
    <w:rsid w:val="00621587"/>
    <w:rsid w:val="00622A2A"/>
    <w:rsid w:val="00625B5E"/>
    <w:rsid w:val="00625D4A"/>
    <w:rsid w:val="00630C21"/>
    <w:rsid w:val="006319C2"/>
    <w:rsid w:val="0063202D"/>
    <w:rsid w:val="00632AAD"/>
    <w:rsid w:val="0063363B"/>
    <w:rsid w:val="00634A4B"/>
    <w:rsid w:val="00634F32"/>
    <w:rsid w:val="00634F7B"/>
    <w:rsid w:val="00635AF1"/>
    <w:rsid w:val="00635BA4"/>
    <w:rsid w:val="00635F7F"/>
    <w:rsid w:val="006361B6"/>
    <w:rsid w:val="0063645B"/>
    <w:rsid w:val="00636F79"/>
    <w:rsid w:val="00640841"/>
    <w:rsid w:val="0064099E"/>
    <w:rsid w:val="00640CC0"/>
    <w:rsid w:val="006413D6"/>
    <w:rsid w:val="00641AE0"/>
    <w:rsid w:val="00642575"/>
    <w:rsid w:val="006469CD"/>
    <w:rsid w:val="00646CAC"/>
    <w:rsid w:val="0064762B"/>
    <w:rsid w:val="0065103D"/>
    <w:rsid w:val="006512BA"/>
    <w:rsid w:val="00652D57"/>
    <w:rsid w:val="00652F7E"/>
    <w:rsid w:val="00653DBF"/>
    <w:rsid w:val="0065425F"/>
    <w:rsid w:val="006576E6"/>
    <w:rsid w:val="00657AE5"/>
    <w:rsid w:val="00657DB4"/>
    <w:rsid w:val="00660778"/>
    <w:rsid w:val="00660B13"/>
    <w:rsid w:val="00660C88"/>
    <w:rsid w:val="00662D67"/>
    <w:rsid w:val="00662DB4"/>
    <w:rsid w:val="00664FDF"/>
    <w:rsid w:val="00667AF1"/>
    <w:rsid w:val="00672202"/>
    <w:rsid w:val="0067252E"/>
    <w:rsid w:val="00672AA5"/>
    <w:rsid w:val="00674471"/>
    <w:rsid w:val="006767E9"/>
    <w:rsid w:val="00677913"/>
    <w:rsid w:val="00677C34"/>
    <w:rsid w:val="006807B6"/>
    <w:rsid w:val="006815F5"/>
    <w:rsid w:val="0068211D"/>
    <w:rsid w:val="006828BC"/>
    <w:rsid w:val="00682FF9"/>
    <w:rsid w:val="006831AE"/>
    <w:rsid w:val="006906B5"/>
    <w:rsid w:val="00691306"/>
    <w:rsid w:val="00691705"/>
    <w:rsid w:val="00692BFB"/>
    <w:rsid w:val="0069533A"/>
    <w:rsid w:val="0069631C"/>
    <w:rsid w:val="006969C7"/>
    <w:rsid w:val="00697161"/>
    <w:rsid w:val="006978B8"/>
    <w:rsid w:val="006A127F"/>
    <w:rsid w:val="006A20E4"/>
    <w:rsid w:val="006A6CDB"/>
    <w:rsid w:val="006B1318"/>
    <w:rsid w:val="006B3884"/>
    <w:rsid w:val="006B410A"/>
    <w:rsid w:val="006B56F8"/>
    <w:rsid w:val="006B671C"/>
    <w:rsid w:val="006C0492"/>
    <w:rsid w:val="006C2E99"/>
    <w:rsid w:val="006C3B48"/>
    <w:rsid w:val="006C3DE5"/>
    <w:rsid w:val="006C54CD"/>
    <w:rsid w:val="006C5AB9"/>
    <w:rsid w:val="006C5EAF"/>
    <w:rsid w:val="006C5F6F"/>
    <w:rsid w:val="006C5FCE"/>
    <w:rsid w:val="006C6C33"/>
    <w:rsid w:val="006C75F2"/>
    <w:rsid w:val="006C771E"/>
    <w:rsid w:val="006D18D3"/>
    <w:rsid w:val="006D3866"/>
    <w:rsid w:val="006D3A25"/>
    <w:rsid w:val="006D3EE2"/>
    <w:rsid w:val="006D416B"/>
    <w:rsid w:val="006D457D"/>
    <w:rsid w:val="006D4D00"/>
    <w:rsid w:val="006D6CCC"/>
    <w:rsid w:val="006D7FC4"/>
    <w:rsid w:val="006E48B0"/>
    <w:rsid w:val="006E6E57"/>
    <w:rsid w:val="006E7E3E"/>
    <w:rsid w:val="006F1253"/>
    <w:rsid w:val="006F17F4"/>
    <w:rsid w:val="006F2455"/>
    <w:rsid w:val="006F27C3"/>
    <w:rsid w:val="006F2931"/>
    <w:rsid w:val="006F3254"/>
    <w:rsid w:val="006F3624"/>
    <w:rsid w:val="006F7007"/>
    <w:rsid w:val="006F725E"/>
    <w:rsid w:val="00703523"/>
    <w:rsid w:val="0070359C"/>
    <w:rsid w:val="00703A0F"/>
    <w:rsid w:val="00703DE0"/>
    <w:rsid w:val="00710982"/>
    <w:rsid w:val="0071297D"/>
    <w:rsid w:val="00713C89"/>
    <w:rsid w:val="00715517"/>
    <w:rsid w:val="00716156"/>
    <w:rsid w:val="00717D80"/>
    <w:rsid w:val="00720B5B"/>
    <w:rsid w:val="00722603"/>
    <w:rsid w:val="00722A51"/>
    <w:rsid w:val="007238B0"/>
    <w:rsid w:val="00730356"/>
    <w:rsid w:val="0073042F"/>
    <w:rsid w:val="00731777"/>
    <w:rsid w:val="007328D2"/>
    <w:rsid w:val="00732B16"/>
    <w:rsid w:val="007339B5"/>
    <w:rsid w:val="00733E54"/>
    <w:rsid w:val="00734DE5"/>
    <w:rsid w:val="00735422"/>
    <w:rsid w:val="00736BB3"/>
    <w:rsid w:val="007411D2"/>
    <w:rsid w:val="0074185F"/>
    <w:rsid w:val="007419C6"/>
    <w:rsid w:val="00741CD6"/>
    <w:rsid w:val="00741EE9"/>
    <w:rsid w:val="0074218D"/>
    <w:rsid w:val="00743F12"/>
    <w:rsid w:val="007446D4"/>
    <w:rsid w:val="00746935"/>
    <w:rsid w:val="0075017D"/>
    <w:rsid w:val="00750FFD"/>
    <w:rsid w:val="00751D4E"/>
    <w:rsid w:val="00752610"/>
    <w:rsid w:val="007528DD"/>
    <w:rsid w:val="00752F5B"/>
    <w:rsid w:val="007536E4"/>
    <w:rsid w:val="00754DA6"/>
    <w:rsid w:val="007635F4"/>
    <w:rsid w:val="00763F93"/>
    <w:rsid w:val="00766A82"/>
    <w:rsid w:val="00770395"/>
    <w:rsid w:val="007709C3"/>
    <w:rsid w:val="00772D0A"/>
    <w:rsid w:val="007736C8"/>
    <w:rsid w:val="00773F21"/>
    <w:rsid w:val="007746ED"/>
    <w:rsid w:val="00774A62"/>
    <w:rsid w:val="00774ACB"/>
    <w:rsid w:val="0077515B"/>
    <w:rsid w:val="0077599C"/>
    <w:rsid w:val="00776798"/>
    <w:rsid w:val="00777BE3"/>
    <w:rsid w:val="007811E1"/>
    <w:rsid w:val="00781B97"/>
    <w:rsid w:val="0078425D"/>
    <w:rsid w:val="007845F0"/>
    <w:rsid w:val="00785458"/>
    <w:rsid w:val="00787E8D"/>
    <w:rsid w:val="00787EEF"/>
    <w:rsid w:val="00793462"/>
    <w:rsid w:val="00793B96"/>
    <w:rsid w:val="00793D34"/>
    <w:rsid w:val="007940A5"/>
    <w:rsid w:val="00794FED"/>
    <w:rsid w:val="007951C8"/>
    <w:rsid w:val="00796DBD"/>
    <w:rsid w:val="007A0033"/>
    <w:rsid w:val="007A156A"/>
    <w:rsid w:val="007A173E"/>
    <w:rsid w:val="007A232A"/>
    <w:rsid w:val="007A2FA7"/>
    <w:rsid w:val="007A3426"/>
    <w:rsid w:val="007A64EA"/>
    <w:rsid w:val="007A7631"/>
    <w:rsid w:val="007A7638"/>
    <w:rsid w:val="007B0138"/>
    <w:rsid w:val="007B0D3D"/>
    <w:rsid w:val="007B0E30"/>
    <w:rsid w:val="007B487A"/>
    <w:rsid w:val="007B5F61"/>
    <w:rsid w:val="007C0FF2"/>
    <w:rsid w:val="007C1817"/>
    <w:rsid w:val="007C1C4D"/>
    <w:rsid w:val="007C222B"/>
    <w:rsid w:val="007C24E9"/>
    <w:rsid w:val="007C4688"/>
    <w:rsid w:val="007C5443"/>
    <w:rsid w:val="007C5C0A"/>
    <w:rsid w:val="007C765B"/>
    <w:rsid w:val="007C7C74"/>
    <w:rsid w:val="007D1D69"/>
    <w:rsid w:val="007D2D09"/>
    <w:rsid w:val="007D2D48"/>
    <w:rsid w:val="007E0218"/>
    <w:rsid w:val="007E04E4"/>
    <w:rsid w:val="007E11AC"/>
    <w:rsid w:val="007E1EC9"/>
    <w:rsid w:val="007E2E0D"/>
    <w:rsid w:val="007E3B05"/>
    <w:rsid w:val="007E3DA0"/>
    <w:rsid w:val="007E3DCD"/>
    <w:rsid w:val="007E6BCC"/>
    <w:rsid w:val="007F0612"/>
    <w:rsid w:val="007F18CA"/>
    <w:rsid w:val="007F33C7"/>
    <w:rsid w:val="007F3626"/>
    <w:rsid w:val="007F7E0E"/>
    <w:rsid w:val="00800096"/>
    <w:rsid w:val="00802C8D"/>
    <w:rsid w:val="008031E0"/>
    <w:rsid w:val="008062A9"/>
    <w:rsid w:val="00807A03"/>
    <w:rsid w:val="008109B5"/>
    <w:rsid w:val="00810C4E"/>
    <w:rsid w:val="008113FE"/>
    <w:rsid w:val="008116DF"/>
    <w:rsid w:val="00814DE2"/>
    <w:rsid w:val="00822FA3"/>
    <w:rsid w:val="00825024"/>
    <w:rsid w:val="008262ED"/>
    <w:rsid w:val="008263F8"/>
    <w:rsid w:val="00826AC1"/>
    <w:rsid w:val="00827666"/>
    <w:rsid w:val="00831203"/>
    <w:rsid w:val="00832CC9"/>
    <w:rsid w:val="00832CCB"/>
    <w:rsid w:val="00832E79"/>
    <w:rsid w:val="00833480"/>
    <w:rsid w:val="008339BC"/>
    <w:rsid w:val="008354BB"/>
    <w:rsid w:val="008362F9"/>
    <w:rsid w:val="00836840"/>
    <w:rsid w:val="00836F5E"/>
    <w:rsid w:val="008379FB"/>
    <w:rsid w:val="008415D9"/>
    <w:rsid w:val="0084347D"/>
    <w:rsid w:val="0084471E"/>
    <w:rsid w:val="00846BCF"/>
    <w:rsid w:val="00846C79"/>
    <w:rsid w:val="008513AE"/>
    <w:rsid w:val="00852002"/>
    <w:rsid w:val="008522BB"/>
    <w:rsid w:val="00853A95"/>
    <w:rsid w:val="008540F7"/>
    <w:rsid w:val="008552ED"/>
    <w:rsid w:val="0085560F"/>
    <w:rsid w:val="00856B39"/>
    <w:rsid w:val="008572E5"/>
    <w:rsid w:val="00857DB8"/>
    <w:rsid w:val="0086013E"/>
    <w:rsid w:val="008607C2"/>
    <w:rsid w:val="00860AC2"/>
    <w:rsid w:val="00861BCA"/>
    <w:rsid w:val="008634FE"/>
    <w:rsid w:val="00864156"/>
    <w:rsid w:val="0086677C"/>
    <w:rsid w:val="00866BA0"/>
    <w:rsid w:val="00872FD8"/>
    <w:rsid w:val="008733BD"/>
    <w:rsid w:val="00873EC3"/>
    <w:rsid w:val="008746AB"/>
    <w:rsid w:val="008755AC"/>
    <w:rsid w:val="00875672"/>
    <w:rsid w:val="00875A8E"/>
    <w:rsid w:val="00877C9C"/>
    <w:rsid w:val="008809DB"/>
    <w:rsid w:val="008824B5"/>
    <w:rsid w:val="00882E02"/>
    <w:rsid w:val="00884DEC"/>
    <w:rsid w:val="0088559F"/>
    <w:rsid w:val="00885FCF"/>
    <w:rsid w:val="00886616"/>
    <w:rsid w:val="0089367F"/>
    <w:rsid w:val="0089451D"/>
    <w:rsid w:val="00894D55"/>
    <w:rsid w:val="00894D91"/>
    <w:rsid w:val="0089539B"/>
    <w:rsid w:val="00896C33"/>
    <w:rsid w:val="00897DD5"/>
    <w:rsid w:val="00897F86"/>
    <w:rsid w:val="008A2159"/>
    <w:rsid w:val="008A2208"/>
    <w:rsid w:val="008A3972"/>
    <w:rsid w:val="008A3D7A"/>
    <w:rsid w:val="008A5ACE"/>
    <w:rsid w:val="008A68D9"/>
    <w:rsid w:val="008A7E38"/>
    <w:rsid w:val="008B00C1"/>
    <w:rsid w:val="008B7D84"/>
    <w:rsid w:val="008C04E3"/>
    <w:rsid w:val="008C0AB5"/>
    <w:rsid w:val="008C0BC0"/>
    <w:rsid w:val="008C28BE"/>
    <w:rsid w:val="008C2BDF"/>
    <w:rsid w:val="008D1FCA"/>
    <w:rsid w:val="008D305C"/>
    <w:rsid w:val="008D4031"/>
    <w:rsid w:val="008D4BA4"/>
    <w:rsid w:val="008D63C1"/>
    <w:rsid w:val="008D697A"/>
    <w:rsid w:val="008D7185"/>
    <w:rsid w:val="008D757C"/>
    <w:rsid w:val="008E0861"/>
    <w:rsid w:val="008E1AE1"/>
    <w:rsid w:val="008E1E0D"/>
    <w:rsid w:val="008E3798"/>
    <w:rsid w:val="008E4B5C"/>
    <w:rsid w:val="008E79E0"/>
    <w:rsid w:val="008F0C37"/>
    <w:rsid w:val="008F0C7B"/>
    <w:rsid w:val="008F1F19"/>
    <w:rsid w:val="008F30D3"/>
    <w:rsid w:val="008F4E3C"/>
    <w:rsid w:val="008F5823"/>
    <w:rsid w:val="008F69C0"/>
    <w:rsid w:val="008F725F"/>
    <w:rsid w:val="009008C3"/>
    <w:rsid w:val="00900D1C"/>
    <w:rsid w:val="00901523"/>
    <w:rsid w:val="00901792"/>
    <w:rsid w:val="00902DCA"/>
    <w:rsid w:val="009041C8"/>
    <w:rsid w:val="009042E1"/>
    <w:rsid w:val="00904C50"/>
    <w:rsid w:val="009059B3"/>
    <w:rsid w:val="00906BEF"/>
    <w:rsid w:val="00907E89"/>
    <w:rsid w:val="0091095D"/>
    <w:rsid w:val="0091127C"/>
    <w:rsid w:val="00912CCF"/>
    <w:rsid w:val="00914686"/>
    <w:rsid w:val="00915832"/>
    <w:rsid w:val="00916171"/>
    <w:rsid w:val="00916EF1"/>
    <w:rsid w:val="009215E3"/>
    <w:rsid w:val="00921CBF"/>
    <w:rsid w:val="00922CDE"/>
    <w:rsid w:val="0092346E"/>
    <w:rsid w:val="00923DA0"/>
    <w:rsid w:val="00925FD9"/>
    <w:rsid w:val="00930BE3"/>
    <w:rsid w:val="009312D4"/>
    <w:rsid w:val="00931883"/>
    <w:rsid w:val="00932EC8"/>
    <w:rsid w:val="00932FB5"/>
    <w:rsid w:val="0093348F"/>
    <w:rsid w:val="00934A30"/>
    <w:rsid w:val="00934A4D"/>
    <w:rsid w:val="00934C26"/>
    <w:rsid w:val="00934C37"/>
    <w:rsid w:val="0093510A"/>
    <w:rsid w:val="009404F7"/>
    <w:rsid w:val="0094087C"/>
    <w:rsid w:val="00941518"/>
    <w:rsid w:val="00941C54"/>
    <w:rsid w:val="00946890"/>
    <w:rsid w:val="00946A5A"/>
    <w:rsid w:val="00946DB5"/>
    <w:rsid w:val="009478BA"/>
    <w:rsid w:val="0095068A"/>
    <w:rsid w:val="00950CF8"/>
    <w:rsid w:val="00953B77"/>
    <w:rsid w:val="009545C7"/>
    <w:rsid w:val="00961234"/>
    <w:rsid w:val="00961722"/>
    <w:rsid w:val="009623F0"/>
    <w:rsid w:val="00962E09"/>
    <w:rsid w:val="00962F73"/>
    <w:rsid w:val="00963380"/>
    <w:rsid w:val="009671DE"/>
    <w:rsid w:val="00971116"/>
    <w:rsid w:val="0097144A"/>
    <w:rsid w:val="0097185B"/>
    <w:rsid w:val="00973CD9"/>
    <w:rsid w:val="00973E6B"/>
    <w:rsid w:val="00974848"/>
    <w:rsid w:val="00975BD2"/>
    <w:rsid w:val="009775C3"/>
    <w:rsid w:val="00977E1B"/>
    <w:rsid w:val="009818AC"/>
    <w:rsid w:val="009850F3"/>
    <w:rsid w:val="009852B1"/>
    <w:rsid w:val="009856F6"/>
    <w:rsid w:val="0098680F"/>
    <w:rsid w:val="0099023F"/>
    <w:rsid w:val="0099172F"/>
    <w:rsid w:val="009919C6"/>
    <w:rsid w:val="00991EB0"/>
    <w:rsid w:val="00992BF2"/>
    <w:rsid w:val="00993BE2"/>
    <w:rsid w:val="00994097"/>
    <w:rsid w:val="009A308D"/>
    <w:rsid w:val="009A412E"/>
    <w:rsid w:val="009A6109"/>
    <w:rsid w:val="009B56A5"/>
    <w:rsid w:val="009B6496"/>
    <w:rsid w:val="009B68B8"/>
    <w:rsid w:val="009B6D29"/>
    <w:rsid w:val="009B6DF3"/>
    <w:rsid w:val="009B6F1B"/>
    <w:rsid w:val="009B70E9"/>
    <w:rsid w:val="009B74F4"/>
    <w:rsid w:val="009B765E"/>
    <w:rsid w:val="009B77DB"/>
    <w:rsid w:val="009B791F"/>
    <w:rsid w:val="009B7D1A"/>
    <w:rsid w:val="009B7E8B"/>
    <w:rsid w:val="009C03EF"/>
    <w:rsid w:val="009C102C"/>
    <w:rsid w:val="009C1F5D"/>
    <w:rsid w:val="009C414F"/>
    <w:rsid w:val="009C5DBC"/>
    <w:rsid w:val="009C6213"/>
    <w:rsid w:val="009C70B1"/>
    <w:rsid w:val="009C7BEF"/>
    <w:rsid w:val="009D00C0"/>
    <w:rsid w:val="009D059A"/>
    <w:rsid w:val="009D17FF"/>
    <w:rsid w:val="009D2D43"/>
    <w:rsid w:val="009D3DF5"/>
    <w:rsid w:val="009D62DE"/>
    <w:rsid w:val="009D7B64"/>
    <w:rsid w:val="009E0F5C"/>
    <w:rsid w:val="009E1457"/>
    <w:rsid w:val="009E2ABA"/>
    <w:rsid w:val="009E4723"/>
    <w:rsid w:val="009E5D6C"/>
    <w:rsid w:val="009E66CF"/>
    <w:rsid w:val="009E6E95"/>
    <w:rsid w:val="009E7D53"/>
    <w:rsid w:val="009F3650"/>
    <w:rsid w:val="009F3BCD"/>
    <w:rsid w:val="009F58E8"/>
    <w:rsid w:val="009F66A9"/>
    <w:rsid w:val="009F6F85"/>
    <w:rsid w:val="00A00C4B"/>
    <w:rsid w:val="00A00D52"/>
    <w:rsid w:val="00A01B4B"/>
    <w:rsid w:val="00A020D5"/>
    <w:rsid w:val="00A02DE6"/>
    <w:rsid w:val="00A06496"/>
    <w:rsid w:val="00A0769E"/>
    <w:rsid w:val="00A10812"/>
    <w:rsid w:val="00A115F5"/>
    <w:rsid w:val="00A11F25"/>
    <w:rsid w:val="00A13FEF"/>
    <w:rsid w:val="00A15282"/>
    <w:rsid w:val="00A15B19"/>
    <w:rsid w:val="00A15D80"/>
    <w:rsid w:val="00A16927"/>
    <w:rsid w:val="00A176FD"/>
    <w:rsid w:val="00A21DDC"/>
    <w:rsid w:val="00A24419"/>
    <w:rsid w:val="00A25080"/>
    <w:rsid w:val="00A26A0F"/>
    <w:rsid w:val="00A26FE1"/>
    <w:rsid w:val="00A30727"/>
    <w:rsid w:val="00A30B42"/>
    <w:rsid w:val="00A319CE"/>
    <w:rsid w:val="00A32047"/>
    <w:rsid w:val="00A32DC9"/>
    <w:rsid w:val="00A34940"/>
    <w:rsid w:val="00A34A05"/>
    <w:rsid w:val="00A36A03"/>
    <w:rsid w:val="00A36E9B"/>
    <w:rsid w:val="00A36EF7"/>
    <w:rsid w:val="00A40233"/>
    <w:rsid w:val="00A41211"/>
    <w:rsid w:val="00A41F98"/>
    <w:rsid w:val="00A42169"/>
    <w:rsid w:val="00A425DF"/>
    <w:rsid w:val="00A4274F"/>
    <w:rsid w:val="00A42B6D"/>
    <w:rsid w:val="00A42D72"/>
    <w:rsid w:val="00A44959"/>
    <w:rsid w:val="00A44FA3"/>
    <w:rsid w:val="00A4631C"/>
    <w:rsid w:val="00A47285"/>
    <w:rsid w:val="00A50146"/>
    <w:rsid w:val="00A5043B"/>
    <w:rsid w:val="00A50441"/>
    <w:rsid w:val="00A5193D"/>
    <w:rsid w:val="00A52522"/>
    <w:rsid w:val="00A52BC9"/>
    <w:rsid w:val="00A52D86"/>
    <w:rsid w:val="00A53491"/>
    <w:rsid w:val="00A55123"/>
    <w:rsid w:val="00A5522B"/>
    <w:rsid w:val="00A60E2C"/>
    <w:rsid w:val="00A65247"/>
    <w:rsid w:val="00A669FE"/>
    <w:rsid w:val="00A670FD"/>
    <w:rsid w:val="00A67412"/>
    <w:rsid w:val="00A7093C"/>
    <w:rsid w:val="00A713D8"/>
    <w:rsid w:val="00A72B3A"/>
    <w:rsid w:val="00A72B4D"/>
    <w:rsid w:val="00A7339F"/>
    <w:rsid w:val="00A76882"/>
    <w:rsid w:val="00A77E51"/>
    <w:rsid w:val="00A811AE"/>
    <w:rsid w:val="00A822CA"/>
    <w:rsid w:val="00A82337"/>
    <w:rsid w:val="00A83DD2"/>
    <w:rsid w:val="00A84452"/>
    <w:rsid w:val="00A854CE"/>
    <w:rsid w:val="00A875D6"/>
    <w:rsid w:val="00A87E54"/>
    <w:rsid w:val="00A90334"/>
    <w:rsid w:val="00A92F38"/>
    <w:rsid w:val="00A939CB"/>
    <w:rsid w:val="00A9472A"/>
    <w:rsid w:val="00A96FCC"/>
    <w:rsid w:val="00A972F2"/>
    <w:rsid w:val="00AA0806"/>
    <w:rsid w:val="00AA1E6C"/>
    <w:rsid w:val="00AA3F58"/>
    <w:rsid w:val="00AA5EB2"/>
    <w:rsid w:val="00AA6EE1"/>
    <w:rsid w:val="00AB26D0"/>
    <w:rsid w:val="00AB2B77"/>
    <w:rsid w:val="00AB4DC2"/>
    <w:rsid w:val="00AB4E9B"/>
    <w:rsid w:val="00AB5021"/>
    <w:rsid w:val="00AB731C"/>
    <w:rsid w:val="00AB74DF"/>
    <w:rsid w:val="00AC02D0"/>
    <w:rsid w:val="00AC22C4"/>
    <w:rsid w:val="00AC2306"/>
    <w:rsid w:val="00AC28B0"/>
    <w:rsid w:val="00AC3361"/>
    <w:rsid w:val="00AC3DF3"/>
    <w:rsid w:val="00AC410B"/>
    <w:rsid w:val="00AC46C1"/>
    <w:rsid w:val="00AC5620"/>
    <w:rsid w:val="00AC62F9"/>
    <w:rsid w:val="00AD060D"/>
    <w:rsid w:val="00AD12C7"/>
    <w:rsid w:val="00AD1B71"/>
    <w:rsid w:val="00AD303E"/>
    <w:rsid w:val="00AD31CF"/>
    <w:rsid w:val="00AD46B2"/>
    <w:rsid w:val="00AD6596"/>
    <w:rsid w:val="00AD66FF"/>
    <w:rsid w:val="00AD723A"/>
    <w:rsid w:val="00AE0873"/>
    <w:rsid w:val="00AE19D1"/>
    <w:rsid w:val="00AE216C"/>
    <w:rsid w:val="00AE21AA"/>
    <w:rsid w:val="00AE3181"/>
    <w:rsid w:val="00AE36FB"/>
    <w:rsid w:val="00AE39FB"/>
    <w:rsid w:val="00AE47FF"/>
    <w:rsid w:val="00AE65A3"/>
    <w:rsid w:val="00AE794E"/>
    <w:rsid w:val="00AF09BC"/>
    <w:rsid w:val="00AF389C"/>
    <w:rsid w:val="00AF434F"/>
    <w:rsid w:val="00AF4735"/>
    <w:rsid w:val="00AF4A82"/>
    <w:rsid w:val="00AF52E6"/>
    <w:rsid w:val="00AF54A8"/>
    <w:rsid w:val="00AF5708"/>
    <w:rsid w:val="00AF613E"/>
    <w:rsid w:val="00AF6D24"/>
    <w:rsid w:val="00AF71AC"/>
    <w:rsid w:val="00AF7C8C"/>
    <w:rsid w:val="00B011D2"/>
    <w:rsid w:val="00B01771"/>
    <w:rsid w:val="00B02C52"/>
    <w:rsid w:val="00B03562"/>
    <w:rsid w:val="00B0383C"/>
    <w:rsid w:val="00B03C18"/>
    <w:rsid w:val="00B04167"/>
    <w:rsid w:val="00B0472E"/>
    <w:rsid w:val="00B04C9C"/>
    <w:rsid w:val="00B04DBB"/>
    <w:rsid w:val="00B05500"/>
    <w:rsid w:val="00B05C12"/>
    <w:rsid w:val="00B100A5"/>
    <w:rsid w:val="00B10DBB"/>
    <w:rsid w:val="00B11E68"/>
    <w:rsid w:val="00B1307D"/>
    <w:rsid w:val="00B13BE1"/>
    <w:rsid w:val="00B13BEC"/>
    <w:rsid w:val="00B1504A"/>
    <w:rsid w:val="00B16E0E"/>
    <w:rsid w:val="00B1734C"/>
    <w:rsid w:val="00B1773B"/>
    <w:rsid w:val="00B17898"/>
    <w:rsid w:val="00B17FC5"/>
    <w:rsid w:val="00B21CF2"/>
    <w:rsid w:val="00B21EEA"/>
    <w:rsid w:val="00B221FD"/>
    <w:rsid w:val="00B23DAE"/>
    <w:rsid w:val="00B24782"/>
    <w:rsid w:val="00B24A69"/>
    <w:rsid w:val="00B26937"/>
    <w:rsid w:val="00B26C18"/>
    <w:rsid w:val="00B27753"/>
    <w:rsid w:val="00B31189"/>
    <w:rsid w:val="00B31657"/>
    <w:rsid w:val="00B31E2A"/>
    <w:rsid w:val="00B33951"/>
    <w:rsid w:val="00B34884"/>
    <w:rsid w:val="00B34B2A"/>
    <w:rsid w:val="00B34CF5"/>
    <w:rsid w:val="00B35663"/>
    <w:rsid w:val="00B3652F"/>
    <w:rsid w:val="00B370D9"/>
    <w:rsid w:val="00B3773B"/>
    <w:rsid w:val="00B42119"/>
    <w:rsid w:val="00B424E2"/>
    <w:rsid w:val="00B4260C"/>
    <w:rsid w:val="00B42873"/>
    <w:rsid w:val="00B43744"/>
    <w:rsid w:val="00B4553F"/>
    <w:rsid w:val="00B469A5"/>
    <w:rsid w:val="00B50798"/>
    <w:rsid w:val="00B51CEE"/>
    <w:rsid w:val="00B5238C"/>
    <w:rsid w:val="00B540E2"/>
    <w:rsid w:val="00B55105"/>
    <w:rsid w:val="00B55397"/>
    <w:rsid w:val="00B55F8A"/>
    <w:rsid w:val="00B57E0E"/>
    <w:rsid w:val="00B61194"/>
    <w:rsid w:val="00B61774"/>
    <w:rsid w:val="00B64FD2"/>
    <w:rsid w:val="00B6680C"/>
    <w:rsid w:val="00B66AFE"/>
    <w:rsid w:val="00B702F0"/>
    <w:rsid w:val="00B7088F"/>
    <w:rsid w:val="00B74F49"/>
    <w:rsid w:val="00B75D15"/>
    <w:rsid w:val="00B7743B"/>
    <w:rsid w:val="00B80C85"/>
    <w:rsid w:val="00B81EF5"/>
    <w:rsid w:val="00B821F5"/>
    <w:rsid w:val="00B83780"/>
    <w:rsid w:val="00B847C8"/>
    <w:rsid w:val="00B849FD"/>
    <w:rsid w:val="00B84B5A"/>
    <w:rsid w:val="00B85346"/>
    <w:rsid w:val="00B85D71"/>
    <w:rsid w:val="00B8626C"/>
    <w:rsid w:val="00B86B25"/>
    <w:rsid w:val="00B875EB"/>
    <w:rsid w:val="00B879F9"/>
    <w:rsid w:val="00B9117B"/>
    <w:rsid w:val="00B92BF5"/>
    <w:rsid w:val="00B92D48"/>
    <w:rsid w:val="00B945EA"/>
    <w:rsid w:val="00B95A4D"/>
    <w:rsid w:val="00B96751"/>
    <w:rsid w:val="00B97D45"/>
    <w:rsid w:val="00BA2569"/>
    <w:rsid w:val="00BA25A0"/>
    <w:rsid w:val="00BA35C9"/>
    <w:rsid w:val="00BA394B"/>
    <w:rsid w:val="00BA5736"/>
    <w:rsid w:val="00BB1865"/>
    <w:rsid w:val="00BB1C58"/>
    <w:rsid w:val="00BB3B52"/>
    <w:rsid w:val="00BB4228"/>
    <w:rsid w:val="00BB476A"/>
    <w:rsid w:val="00BB4E36"/>
    <w:rsid w:val="00BB4EB6"/>
    <w:rsid w:val="00BB6A9C"/>
    <w:rsid w:val="00BB7FF6"/>
    <w:rsid w:val="00BC1269"/>
    <w:rsid w:val="00BC29FE"/>
    <w:rsid w:val="00BC572E"/>
    <w:rsid w:val="00BD12BE"/>
    <w:rsid w:val="00BD15BB"/>
    <w:rsid w:val="00BD248E"/>
    <w:rsid w:val="00BD3B23"/>
    <w:rsid w:val="00BD3EFD"/>
    <w:rsid w:val="00BD4EF7"/>
    <w:rsid w:val="00BE01AE"/>
    <w:rsid w:val="00BE02C5"/>
    <w:rsid w:val="00BE1003"/>
    <w:rsid w:val="00BE4696"/>
    <w:rsid w:val="00BE52D4"/>
    <w:rsid w:val="00BE621A"/>
    <w:rsid w:val="00BE7E48"/>
    <w:rsid w:val="00BF0563"/>
    <w:rsid w:val="00BF4938"/>
    <w:rsid w:val="00BF595B"/>
    <w:rsid w:val="00BF631F"/>
    <w:rsid w:val="00BF69B4"/>
    <w:rsid w:val="00BF7067"/>
    <w:rsid w:val="00BF76B6"/>
    <w:rsid w:val="00C00339"/>
    <w:rsid w:val="00C00F7B"/>
    <w:rsid w:val="00C01983"/>
    <w:rsid w:val="00C02D11"/>
    <w:rsid w:val="00C0360A"/>
    <w:rsid w:val="00C044E8"/>
    <w:rsid w:val="00C04962"/>
    <w:rsid w:val="00C0549B"/>
    <w:rsid w:val="00C05D8A"/>
    <w:rsid w:val="00C0600D"/>
    <w:rsid w:val="00C063FC"/>
    <w:rsid w:val="00C06F6F"/>
    <w:rsid w:val="00C07642"/>
    <w:rsid w:val="00C10256"/>
    <w:rsid w:val="00C10A7C"/>
    <w:rsid w:val="00C10BC5"/>
    <w:rsid w:val="00C1251C"/>
    <w:rsid w:val="00C16ED9"/>
    <w:rsid w:val="00C1713A"/>
    <w:rsid w:val="00C17CA4"/>
    <w:rsid w:val="00C21442"/>
    <w:rsid w:val="00C22850"/>
    <w:rsid w:val="00C22EDB"/>
    <w:rsid w:val="00C2651E"/>
    <w:rsid w:val="00C27407"/>
    <w:rsid w:val="00C276EF"/>
    <w:rsid w:val="00C27E9D"/>
    <w:rsid w:val="00C31352"/>
    <w:rsid w:val="00C316D9"/>
    <w:rsid w:val="00C32F13"/>
    <w:rsid w:val="00C3391E"/>
    <w:rsid w:val="00C3679A"/>
    <w:rsid w:val="00C36939"/>
    <w:rsid w:val="00C369F7"/>
    <w:rsid w:val="00C37591"/>
    <w:rsid w:val="00C40977"/>
    <w:rsid w:val="00C42531"/>
    <w:rsid w:val="00C44C74"/>
    <w:rsid w:val="00C44DC2"/>
    <w:rsid w:val="00C4606D"/>
    <w:rsid w:val="00C4629D"/>
    <w:rsid w:val="00C46A08"/>
    <w:rsid w:val="00C47670"/>
    <w:rsid w:val="00C5028B"/>
    <w:rsid w:val="00C50589"/>
    <w:rsid w:val="00C51647"/>
    <w:rsid w:val="00C517E4"/>
    <w:rsid w:val="00C5366A"/>
    <w:rsid w:val="00C5379B"/>
    <w:rsid w:val="00C53E5B"/>
    <w:rsid w:val="00C5555B"/>
    <w:rsid w:val="00C55B6D"/>
    <w:rsid w:val="00C55D6E"/>
    <w:rsid w:val="00C56026"/>
    <w:rsid w:val="00C57056"/>
    <w:rsid w:val="00C57600"/>
    <w:rsid w:val="00C64E60"/>
    <w:rsid w:val="00C65159"/>
    <w:rsid w:val="00C6537E"/>
    <w:rsid w:val="00C658CE"/>
    <w:rsid w:val="00C658EF"/>
    <w:rsid w:val="00C66438"/>
    <w:rsid w:val="00C6648A"/>
    <w:rsid w:val="00C72C05"/>
    <w:rsid w:val="00C73C44"/>
    <w:rsid w:val="00C75366"/>
    <w:rsid w:val="00C76BF6"/>
    <w:rsid w:val="00C800A8"/>
    <w:rsid w:val="00C81FD2"/>
    <w:rsid w:val="00C83C23"/>
    <w:rsid w:val="00C85679"/>
    <w:rsid w:val="00C86A40"/>
    <w:rsid w:val="00C87DB7"/>
    <w:rsid w:val="00C93BB5"/>
    <w:rsid w:val="00C94BDB"/>
    <w:rsid w:val="00C94CFB"/>
    <w:rsid w:val="00CA121C"/>
    <w:rsid w:val="00CA1FF1"/>
    <w:rsid w:val="00CA516C"/>
    <w:rsid w:val="00CA557C"/>
    <w:rsid w:val="00CA59DD"/>
    <w:rsid w:val="00CA5EE2"/>
    <w:rsid w:val="00CA75A3"/>
    <w:rsid w:val="00CA789F"/>
    <w:rsid w:val="00CB0EAE"/>
    <w:rsid w:val="00CB3880"/>
    <w:rsid w:val="00CB439D"/>
    <w:rsid w:val="00CB46A1"/>
    <w:rsid w:val="00CB57F7"/>
    <w:rsid w:val="00CC13C0"/>
    <w:rsid w:val="00CC141D"/>
    <w:rsid w:val="00CC2348"/>
    <w:rsid w:val="00CC29FB"/>
    <w:rsid w:val="00CC386E"/>
    <w:rsid w:val="00CC3CF4"/>
    <w:rsid w:val="00CC45B2"/>
    <w:rsid w:val="00CC486D"/>
    <w:rsid w:val="00CC56F9"/>
    <w:rsid w:val="00CC6B64"/>
    <w:rsid w:val="00CC7A8D"/>
    <w:rsid w:val="00CC7AF3"/>
    <w:rsid w:val="00CC7B2E"/>
    <w:rsid w:val="00CD11B9"/>
    <w:rsid w:val="00CD11FF"/>
    <w:rsid w:val="00CD2D58"/>
    <w:rsid w:val="00CE095F"/>
    <w:rsid w:val="00CE0D8D"/>
    <w:rsid w:val="00CE0DBB"/>
    <w:rsid w:val="00CE0F79"/>
    <w:rsid w:val="00CE11A4"/>
    <w:rsid w:val="00CE29BD"/>
    <w:rsid w:val="00CE31CF"/>
    <w:rsid w:val="00CE3657"/>
    <w:rsid w:val="00CE4536"/>
    <w:rsid w:val="00CE7CBC"/>
    <w:rsid w:val="00CF0042"/>
    <w:rsid w:val="00CF06C7"/>
    <w:rsid w:val="00CF12FD"/>
    <w:rsid w:val="00CF1DC7"/>
    <w:rsid w:val="00CF1F3D"/>
    <w:rsid w:val="00CF3CB9"/>
    <w:rsid w:val="00CF41D1"/>
    <w:rsid w:val="00CF4F4C"/>
    <w:rsid w:val="00CF7EA7"/>
    <w:rsid w:val="00D008AE"/>
    <w:rsid w:val="00D00D30"/>
    <w:rsid w:val="00D00D3A"/>
    <w:rsid w:val="00D00DAB"/>
    <w:rsid w:val="00D06245"/>
    <w:rsid w:val="00D10D45"/>
    <w:rsid w:val="00D13818"/>
    <w:rsid w:val="00D20686"/>
    <w:rsid w:val="00D225EB"/>
    <w:rsid w:val="00D24D06"/>
    <w:rsid w:val="00D26639"/>
    <w:rsid w:val="00D26A17"/>
    <w:rsid w:val="00D27A69"/>
    <w:rsid w:val="00D30461"/>
    <w:rsid w:val="00D30934"/>
    <w:rsid w:val="00D316C6"/>
    <w:rsid w:val="00D31EBD"/>
    <w:rsid w:val="00D329FB"/>
    <w:rsid w:val="00D32AB8"/>
    <w:rsid w:val="00D337D4"/>
    <w:rsid w:val="00D33BE6"/>
    <w:rsid w:val="00D34D0C"/>
    <w:rsid w:val="00D35177"/>
    <w:rsid w:val="00D351B3"/>
    <w:rsid w:val="00D3542D"/>
    <w:rsid w:val="00D35C29"/>
    <w:rsid w:val="00D35CB2"/>
    <w:rsid w:val="00D367D7"/>
    <w:rsid w:val="00D370EF"/>
    <w:rsid w:val="00D419B4"/>
    <w:rsid w:val="00D43116"/>
    <w:rsid w:val="00D445B0"/>
    <w:rsid w:val="00D45E9D"/>
    <w:rsid w:val="00D46044"/>
    <w:rsid w:val="00D462F9"/>
    <w:rsid w:val="00D46A9C"/>
    <w:rsid w:val="00D51AD5"/>
    <w:rsid w:val="00D51FEE"/>
    <w:rsid w:val="00D539C9"/>
    <w:rsid w:val="00D56395"/>
    <w:rsid w:val="00D56438"/>
    <w:rsid w:val="00D604F3"/>
    <w:rsid w:val="00D6087E"/>
    <w:rsid w:val="00D61FCD"/>
    <w:rsid w:val="00D64670"/>
    <w:rsid w:val="00D65F00"/>
    <w:rsid w:val="00D666EA"/>
    <w:rsid w:val="00D6684D"/>
    <w:rsid w:val="00D67F65"/>
    <w:rsid w:val="00D70C76"/>
    <w:rsid w:val="00D71284"/>
    <w:rsid w:val="00D72E17"/>
    <w:rsid w:val="00D73DB5"/>
    <w:rsid w:val="00D73E5D"/>
    <w:rsid w:val="00D741AE"/>
    <w:rsid w:val="00D74AEE"/>
    <w:rsid w:val="00D7771A"/>
    <w:rsid w:val="00D77ED4"/>
    <w:rsid w:val="00D82C7D"/>
    <w:rsid w:val="00D83ACC"/>
    <w:rsid w:val="00D84438"/>
    <w:rsid w:val="00D851CE"/>
    <w:rsid w:val="00D85891"/>
    <w:rsid w:val="00D903A6"/>
    <w:rsid w:val="00D948FA"/>
    <w:rsid w:val="00D94EB1"/>
    <w:rsid w:val="00D95131"/>
    <w:rsid w:val="00D97F6D"/>
    <w:rsid w:val="00DA0E79"/>
    <w:rsid w:val="00DA200D"/>
    <w:rsid w:val="00DA2480"/>
    <w:rsid w:val="00DA4FB2"/>
    <w:rsid w:val="00DA5652"/>
    <w:rsid w:val="00DA692D"/>
    <w:rsid w:val="00DA6D0B"/>
    <w:rsid w:val="00DA7FE3"/>
    <w:rsid w:val="00DB2907"/>
    <w:rsid w:val="00DB3689"/>
    <w:rsid w:val="00DB3752"/>
    <w:rsid w:val="00DB3766"/>
    <w:rsid w:val="00DB3772"/>
    <w:rsid w:val="00DB3856"/>
    <w:rsid w:val="00DB5219"/>
    <w:rsid w:val="00DC0142"/>
    <w:rsid w:val="00DC01FD"/>
    <w:rsid w:val="00DC1F86"/>
    <w:rsid w:val="00DC2322"/>
    <w:rsid w:val="00DC29D6"/>
    <w:rsid w:val="00DC2C3E"/>
    <w:rsid w:val="00DC2CB3"/>
    <w:rsid w:val="00DC2CBE"/>
    <w:rsid w:val="00DC38B7"/>
    <w:rsid w:val="00DC5170"/>
    <w:rsid w:val="00DC6101"/>
    <w:rsid w:val="00DC6895"/>
    <w:rsid w:val="00DC76B7"/>
    <w:rsid w:val="00DD010F"/>
    <w:rsid w:val="00DD116A"/>
    <w:rsid w:val="00DD2FE7"/>
    <w:rsid w:val="00DD31A3"/>
    <w:rsid w:val="00DD5300"/>
    <w:rsid w:val="00DD78F3"/>
    <w:rsid w:val="00DE3468"/>
    <w:rsid w:val="00DE4A67"/>
    <w:rsid w:val="00DE5B57"/>
    <w:rsid w:val="00DE5D39"/>
    <w:rsid w:val="00DE69D7"/>
    <w:rsid w:val="00DE7ADD"/>
    <w:rsid w:val="00DE7BB4"/>
    <w:rsid w:val="00DE7E77"/>
    <w:rsid w:val="00DF0393"/>
    <w:rsid w:val="00DF05D7"/>
    <w:rsid w:val="00DF0AF8"/>
    <w:rsid w:val="00DF229B"/>
    <w:rsid w:val="00DF25E5"/>
    <w:rsid w:val="00DF349B"/>
    <w:rsid w:val="00DF3C9F"/>
    <w:rsid w:val="00DF428E"/>
    <w:rsid w:val="00DF5556"/>
    <w:rsid w:val="00DF67BD"/>
    <w:rsid w:val="00DF74FA"/>
    <w:rsid w:val="00DF7A36"/>
    <w:rsid w:val="00DF7E94"/>
    <w:rsid w:val="00E01737"/>
    <w:rsid w:val="00E01BD8"/>
    <w:rsid w:val="00E02A5E"/>
    <w:rsid w:val="00E041BE"/>
    <w:rsid w:val="00E04999"/>
    <w:rsid w:val="00E04EE2"/>
    <w:rsid w:val="00E05715"/>
    <w:rsid w:val="00E07FCC"/>
    <w:rsid w:val="00E100D2"/>
    <w:rsid w:val="00E11AA0"/>
    <w:rsid w:val="00E11CEF"/>
    <w:rsid w:val="00E11F14"/>
    <w:rsid w:val="00E1351B"/>
    <w:rsid w:val="00E13AE9"/>
    <w:rsid w:val="00E144BF"/>
    <w:rsid w:val="00E14ACE"/>
    <w:rsid w:val="00E15B45"/>
    <w:rsid w:val="00E1602D"/>
    <w:rsid w:val="00E161A4"/>
    <w:rsid w:val="00E215FA"/>
    <w:rsid w:val="00E22707"/>
    <w:rsid w:val="00E22CB9"/>
    <w:rsid w:val="00E23256"/>
    <w:rsid w:val="00E23621"/>
    <w:rsid w:val="00E239C2"/>
    <w:rsid w:val="00E24E4D"/>
    <w:rsid w:val="00E25526"/>
    <w:rsid w:val="00E2696D"/>
    <w:rsid w:val="00E26E49"/>
    <w:rsid w:val="00E276D9"/>
    <w:rsid w:val="00E27CE9"/>
    <w:rsid w:val="00E30ADC"/>
    <w:rsid w:val="00E30C3B"/>
    <w:rsid w:val="00E341F0"/>
    <w:rsid w:val="00E37358"/>
    <w:rsid w:val="00E3762B"/>
    <w:rsid w:val="00E42EB6"/>
    <w:rsid w:val="00E4511E"/>
    <w:rsid w:val="00E45B7E"/>
    <w:rsid w:val="00E4632B"/>
    <w:rsid w:val="00E478D5"/>
    <w:rsid w:val="00E50FBF"/>
    <w:rsid w:val="00E51D13"/>
    <w:rsid w:val="00E538FC"/>
    <w:rsid w:val="00E55589"/>
    <w:rsid w:val="00E569C6"/>
    <w:rsid w:val="00E57E11"/>
    <w:rsid w:val="00E60EFE"/>
    <w:rsid w:val="00E635B4"/>
    <w:rsid w:val="00E66379"/>
    <w:rsid w:val="00E6681A"/>
    <w:rsid w:val="00E71F4D"/>
    <w:rsid w:val="00E74C79"/>
    <w:rsid w:val="00E75589"/>
    <w:rsid w:val="00E763F1"/>
    <w:rsid w:val="00E778A3"/>
    <w:rsid w:val="00E77A16"/>
    <w:rsid w:val="00E81306"/>
    <w:rsid w:val="00E81DCD"/>
    <w:rsid w:val="00E84D7E"/>
    <w:rsid w:val="00E867BE"/>
    <w:rsid w:val="00E90769"/>
    <w:rsid w:val="00E90C61"/>
    <w:rsid w:val="00E912E5"/>
    <w:rsid w:val="00E92F16"/>
    <w:rsid w:val="00E9337F"/>
    <w:rsid w:val="00E93488"/>
    <w:rsid w:val="00E93898"/>
    <w:rsid w:val="00E94F51"/>
    <w:rsid w:val="00E977B1"/>
    <w:rsid w:val="00E97892"/>
    <w:rsid w:val="00E97D9F"/>
    <w:rsid w:val="00EA0613"/>
    <w:rsid w:val="00EA0819"/>
    <w:rsid w:val="00EA490B"/>
    <w:rsid w:val="00EA4FD6"/>
    <w:rsid w:val="00EA5754"/>
    <w:rsid w:val="00EA65F6"/>
    <w:rsid w:val="00EA66CE"/>
    <w:rsid w:val="00EA6A12"/>
    <w:rsid w:val="00EA781A"/>
    <w:rsid w:val="00EA7CA7"/>
    <w:rsid w:val="00EA7F12"/>
    <w:rsid w:val="00EB0F10"/>
    <w:rsid w:val="00EB368D"/>
    <w:rsid w:val="00EB5239"/>
    <w:rsid w:val="00EB6DA7"/>
    <w:rsid w:val="00EB6E03"/>
    <w:rsid w:val="00EC0B38"/>
    <w:rsid w:val="00EC22EA"/>
    <w:rsid w:val="00EC2926"/>
    <w:rsid w:val="00EC2B11"/>
    <w:rsid w:val="00EC2CA1"/>
    <w:rsid w:val="00EC33A7"/>
    <w:rsid w:val="00EC7040"/>
    <w:rsid w:val="00ED00FC"/>
    <w:rsid w:val="00ED04AF"/>
    <w:rsid w:val="00ED0FCF"/>
    <w:rsid w:val="00ED1D3A"/>
    <w:rsid w:val="00ED2A5A"/>
    <w:rsid w:val="00ED40C9"/>
    <w:rsid w:val="00ED4CF4"/>
    <w:rsid w:val="00ED4E8D"/>
    <w:rsid w:val="00ED76BF"/>
    <w:rsid w:val="00ED7CE1"/>
    <w:rsid w:val="00EE00BA"/>
    <w:rsid w:val="00EE02AB"/>
    <w:rsid w:val="00EE2F37"/>
    <w:rsid w:val="00EE33FA"/>
    <w:rsid w:val="00EE40EF"/>
    <w:rsid w:val="00EE4968"/>
    <w:rsid w:val="00EE798E"/>
    <w:rsid w:val="00EE7FDD"/>
    <w:rsid w:val="00EF03B8"/>
    <w:rsid w:val="00EF0724"/>
    <w:rsid w:val="00EF2800"/>
    <w:rsid w:val="00EF37C2"/>
    <w:rsid w:val="00EF48A7"/>
    <w:rsid w:val="00EF4F08"/>
    <w:rsid w:val="00EF4FC6"/>
    <w:rsid w:val="00EF5586"/>
    <w:rsid w:val="00EF6253"/>
    <w:rsid w:val="00EF65CA"/>
    <w:rsid w:val="00EF65E4"/>
    <w:rsid w:val="00EF70C4"/>
    <w:rsid w:val="00F02546"/>
    <w:rsid w:val="00F03788"/>
    <w:rsid w:val="00F03D99"/>
    <w:rsid w:val="00F040C3"/>
    <w:rsid w:val="00F0438C"/>
    <w:rsid w:val="00F04D1E"/>
    <w:rsid w:val="00F052CB"/>
    <w:rsid w:val="00F05563"/>
    <w:rsid w:val="00F06E46"/>
    <w:rsid w:val="00F12601"/>
    <w:rsid w:val="00F1264E"/>
    <w:rsid w:val="00F13DA2"/>
    <w:rsid w:val="00F207EC"/>
    <w:rsid w:val="00F219F5"/>
    <w:rsid w:val="00F24B8A"/>
    <w:rsid w:val="00F2587D"/>
    <w:rsid w:val="00F274A2"/>
    <w:rsid w:val="00F30238"/>
    <w:rsid w:val="00F310EA"/>
    <w:rsid w:val="00F31598"/>
    <w:rsid w:val="00F32FE0"/>
    <w:rsid w:val="00F3375E"/>
    <w:rsid w:val="00F338EE"/>
    <w:rsid w:val="00F351DD"/>
    <w:rsid w:val="00F36B23"/>
    <w:rsid w:val="00F3708E"/>
    <w:rsid w:val="00F37389"/>
    <w:rsid w:val="00F40946"/>
    <w:rsid w:val="00F4335F"/>
    <w:rsid w:val="00F44B9D"/>
    <w:rsid w:val="00F521AA"/>
    <w:rsid w:val="00F52E42"/>
    <w:rsid w:val="00F547E6"/>
    <w:rsid w:val="00F5574F"/>
    <w:rsid w:val="00F5760A"/>
    <w:rsid w:val="00F57FD0"/>
    <w:rsid w:val="00F60DFF"/>
    <w:rsid w:val="00F61E7C"/>
    <w:rsid w:val="00F64BF0"/>
    <w:rsid w:val="00F66AF6"/>
    <w:rsid w:val="00F6722C"/>
    <w:rsid w:val="00F67C31"/>
    <w:rsid w:val="00F70CA2"/>
    <w:rsid w:val="00F713C1"/>
    <w:rsid w:val="00F71E88"/>
    <w:rsid w:val="00F72286"/>
    <w:rsid w:val="00F725A0"/>
    <w:rsid w:val="00F76AE1"/>
    <w:rsid w:val="00F80612"/>
    <w:rsid w:val="00F80EB5"/>
    <w:rsid w:val="00F83468"/>
    <w:rsid w:val="00F85E5A"/>
    <w:rsid w:val="00F8671E"/>
    <w:rsid w:val="00F867B4"/>
    <w:rsid w:val="00F90245"/>
    <w:rsid w:val="00F91D20"/>
    <w:rsid w:val="00F91ED2"/>
    <w:rsid w:val="00F926AE"/>
    <w:rsid w:val="00F933F6"/>
    <w:rsid w:val="00F94DA0"/>
    <w:rsid w:val="00F9579E"/>
    <w:rsid w:val="00F95EF5"/>
    <w:rsid w:val="00FA2188"/>
    <w:rsid w:val="00FA345A"/>
    <w:rsid w:val="00FA3E03"/>
    <w:rsid w:val="00FA4DA7"/>
    <w:rsid w:val="00FA64E5"/>
    <w:rsid w:val="00FA72E7"/>
    <w:rsid w:val="00FB0A0A"/>
    <w:rsid w:val="00FB1D75"/>
    <w:rsid w:val="00FB29CD"/>
    <w:rsid w:val="00FB2A5D"/>
    <w:rsid w:val="00FB2A7B"/>
    <w:rsid w:val="00FB2E6C"/>
    <w:rsid w:val="00FB2EF7"/>
    <w:rsid w:val="00FB33C3"/>
    <w:rsid w:val="00FB49E4"/>
    <w:rsid w:val="00FB67B8"/>
    <w:rsid w:val="00FC3C0E"/>
    <w:rsid w:val="00FC3D93"/>
    <w:rsid w:val="00FC43B1"/>
    <w:rsid w:val="00FC564E"/>
    <w:rsid w:val="00FC5AB5"/>
    <w:rsid w:val="00FC6422"/>
    <w:rsid w:val="00FC665F"/>
    <w:rsid w:val="00FC6753"/>
    <w:rsid w:val="00FC767E"/>
    <w:rsid w:val="00FD1B80"/>
    <w:rsid w:val="00FD2CF3"/>
    <w:rsid w:val="00FD31A4"/>
    <w:rsid w:val="00FD3A8B"/>
    <w:rsid w:val="00FD3EA1"/>
    <w:rsid w:val="00FD4F82"/>
    <w:rsid w:val="00FD6118"/>
    <w:rsid w:val="00FD6C78"/>
    <w:rsid w:val="00FD7826"/>
    <w:rsid w:val="00FE028C"/>
    <w:rsid w:val="00FE185E"/>
    <w:rsid w:val="00FE1ABB"/>
    <w:rsid w:val="00FE2350"/>
    <w:rsid w:val="00FE43E3"/>
    <w:rsid w:val="00FE44F7"/>
    <w:rsid w:val="00FE74F1"/>
    <w:rsid w:val="00FE794E"/>
    <w:rsid w:val="00FE7D2E"/>
    <w:rsid w:val="00FF0515"/>
    <w:rsid w:val="00FF0A7E"/>
    <w:rsid w:val="00FF136A"/>
    <w:rsid w:val="00FF27CE"/>
    <w:rsid w:val="00FF4A95"/>
    <w:rsid w:val="00FF4C09"/>
    <w:rsid w:val="00FF5159"/>
    <w:rsid w:val="00FF6304"/>
    <w:rsid w:val="00FF6753"/>
    <w:rsid w:val="00FF6DC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6866"/>
    <o:shapelayout v:ext="edit">
      <o:idmap v:ext="edit" data="1"/>
      <o:rules v:ext="edit">
        <o:r id="V:Rule27" type="connector" idref="#Прямая со стрелкой 134"/>
        <o:r id="V:Rule28" type="connector" idref="#Прямая со стрелкой 100"/>
        <o:r id="V:Rule29" type="connector" idref="#Прямая со стрелкой 76"/>
        <o:r id="V:Rule30" type="connector" idref="#Прямая со стрелкой 83"/>
        <o:r id="V:Rule31" type="connector" idref="#Прямая со стрелкой 124"/>
        <o:r id="V:Rule32" type="connector" idref="#Прямая со стрелкой 82"/>
        <o:r id="V:Rule33" type="connector" idref="#Прямая со стрелкой 127"/>
        <o:r id="V:Rule34" type="connector" idref="#Прямая со стрелкой 107"/>
        <o:r id="V:Rule35" type="connector" idref="#Прямая со стрелкой 119"/>
        <o:r id="V:Rule36" type="connector" idref="#Скругленная соединительная линия 84"/>
        <o:r id="V:Rule37" type="connector" idref="#Прямая со стрелкой 74"/>
        <o:r id="V:Rule38" type="connector" idref="#Прямая со стрелкой 97"/>
        <o:r id="V:Rule39" type="connector" idref="#Прямая со стрелкой 114"/>
        <o:r id="V:Rule40" type="connector" idref="#Прямая со стрелкой 121"/>
        <o:r id="V:Rule41" type="connector" idref="#Скругленная соединительная линия 129"/>
        <o:r id="V:Rule42" type="connector" idref="#Прямая со стрелкой 90"/>
        <o:r id="V:Rule43" type="connector" idref="#Прямая со стрелкой 120"/>
        <o:r id="V:Rule44" type="connector" idref="#Прямая со стрелкой 108"/>
        <o:r id="V:Rule45" type="connector" idref="#Прямая со стрелкой 101"/>
        <o:r id="V:Rule46" type="connector" idref="#Скругленная соединительная линия 130"/>
        <o:r id="V:Rule47" type="connector" idref="#Прямая со стрелкой 94"/>
        <o:r id="V:Rule48" type="connector" idref="#Прямая со стрелкой 93"/>
        <o:r id="V:Rule49" type="connector" idref="#Прямая со стрелкой 115"/>
        <o:r id="V:Rule50" type="connector" idref="#Скругленная соединительная линия 85"/>
        <o:r id="V:Rule51" type="connector" idref="#Прямая со стрелкой 111"/>
        <o:r id="V:Rule52" type="connector" idref="#Скругленная соединительная линия 1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809DB"/>
  </w:style>
  <w:style w:type="paragraph" w:styleId="1">
    <w:name w:val="heading 1"/>
    <w:basedOn w:val="a"/>
    <w:next w:val="a"/>
    <w:link w:val="10"/>
    <w:uiPriority w:val="9"/>
    <w:qFormat/>
    <w:rsid w:val="00E45B7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215168"/>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link w:val="30"/>
    <w:uiPriority w:val="9"/>
    <w:qFormat/>
    <w:rsid w:val="0005643E"/>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5">
    <w:name w:val="heading 5"/>
    <w:basedOn w:val="a"/>
    <w:next w:val="a"/>
    <w:link w:val="50"/>
    <w:uiPriority w:val="9"/>
    <w:semiHidden/>
    <w:unhideWhenUsed/>
    <w:qFormat/>
    <w:rsid w:val="00BF056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445B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445B0"/>
    <w:rPr>
      <w:rFonts w:ascii="Tahoma" w:hAnsi="Tahoma" w:cs="Tahoma"/>
      <w:sz w:val="16"/>
      <w:szCs w:val="16"/>
    </w:rPr>
  </w:style>
  <w:style w:type="paragraph" w:styleId="a5">
    <w:name w:val="List Paragraph"/>
    <w:aliases w:val="маркированный,без абзаца,ПАРАГРАФ"/>
    <w:basedOn w:val="a"/>
    <w:link w:val="a6"/>
    <w:uiPriority w:val="34"/>
    <w:qFormat/>
    <w:rsid w:val="00112ABF"/>
    <w:pPr>
      <w:ind w:left="720"/>
      <w:contextualSpacing/>
    </w:pPr>
  </w:style>
  <w:style w:type="paragraph" w:styleId="a7">
    <w:name w:val="Body Text Indent"/>
    <w:basedOn w:val="a"/>
    <w:link w:val="a8"/>
    <w:uiPriority w:val="99"/>
    <w:semiHidden/>
    <w:unhideWhenUsed/>
    <w:rsid w:val="007D1D69"/>
    <w:pPr>
      <w:spacing w:after="120"/>
      <w:ind w:left="283"/>
    </w:pPr>
  </w:style>
  <w:style w:type="character" w:customStyle="1" w:styleId="a8">
    <w:name w:val="Основной текст с отступом Знак"/>
    <w:basedOn w:val="a0"/>
    <w:link w:val="a7"/>
    <w:uiPriority w:val="99"/>
    <w:semiHidden/>
    <w:rsid w:val="007D1D69"/>
  </w:style>
  <w:style w:type="paragraph" w:customStyle="1" w:styleId="bibitem">
    <w:name w:val="bibitem"/>
    <w:basedOn w:val="a9"/>
    <w:rsid w:val="007D1D69"/>
    <w:pPr>
      <w:tabs>
        <w:tab w:val="clear" w:pos="360"/>
      </w:tabs>
      <w:spacing w:after="0" w:line="240" w:lineRule="auto"/>
      <w:ind w:left="0" w:firstLine="0"/>
      <w:contextualSpacing w:val="0"/>
      <w:jc w:val="both"/>
    </w:pPr>
    <w:rPr>
      <w:rFonts w:ascii="Times New Roman" w:eastAsia="Times New Roman" w:hAnsi="Times New Roman" w:cs="Times New Roman"/>
      <w:sz w:val="20"/>
      <w:szCs w:val="20"/>
      <w:lang w:val="en-US"/>
    </w:rPr>
  </w:style>
  <w:style w:type="paragraph" w:styleId="a9">
    <w:name w:val="List Number"/>
    <w:basedOn w:val="a"/>
    <w:uiPriority w:val="99"/>
    <w:semiHidden/>
    <w:unhideWhenUsed/>
    <w:rsid w:val="007D1D69"/>
    <w:pPr>
      <w:tabs>
        <w:tab w:val="num" w:pos="360"/>
      </w:tabs>
      <w:ind w:left="360" w:hanging="360"/>
      <w:contextualSpacing/>
    </w:pPr>
  </w:style>
  <w:style w:type="paragraph" w:customStyle="1" w:styleId="NapNormal">
    <w:name w:val="Nap_Normal"/>
    <w:basedOn w:val="a"/>
    <w:link w:val="NapNormal0"/>
    <w:rsid w:val="00100240"/>
    <w:pPr>
      <w:spacing w:after="0" w:line="240" w:lineRule="auto"/>
      <w:ind w:firstLine="539"/>
      <w:jc w:val="both"/>
    </w:pPr>
    <w:rPr>
      <w:rFonts w:ascii="Times New Roman" w:eastAsia="Times New Roman" w:hAnsi="Times New Roman" w:cs="Times New Roman"/>
      <w:sz w:val="20"/>
      <w:szCs w:val="20"/>
      <w:lang w:val="en-US"/>
    </w:rPr>
  </w:style>
  <w:style w:type="character" w:customStyle="1" w:styleId="NapNormal0">
    <w:name w:val="Nap_Normal Знак"/>
    <w:link w:val="NapNormal"/>
    <w:rsid w:val="00100240"/>
    <w:rPr>
      <w:rFonts w:ascii="Times New Roman" w:eastAsia="Times New Roman" w:hAnsi="Times New Roman" w:cs="Times New Roman"/>
      <w:sz w:val="20"/>
      <w:szCs w:val="20"/>
      <w:lang w:val="en-US" w:eastAsia="ru-RU"/>
    </w:rPr>
  </w:style>
  <w:style w:type="paragraph" w:customStyle="1" w:styleId="aa">
    <w:name w:val="Первыцй абзац"/>
    <w:basedOn w:val="ab"/>
    <w:rsid w:val="00921CBF"/>
    <w:pPr>
      <w:widowControl w:val="0"/>
      <w:autoSpaceDE w:val="0"/>
      <w:autoSpaceDN w:val="0"/>
      <w:adjustRightInd w:val="0"/>
      <w:spacing w:after="0" w:line="240" w:lineRule="auto"/>
      <w:ind w:firstLine="907"/>
      <w:jc w:val="both"/>
    </w:pPr>
    <w:rPr>
      <w:rFonts w:ascii="Times New Roman" w:eastAsia="Times New Roman" w:hAnsi="Times New Roman" w:cs="Times New Roman"/>
      <w:sz w:val="20"/>
      <w:szCs w:val="20"/>
    </w:rPr>
  </w:style>
  <w:style w:type="paragraph" w:styleId="ab">
    <w:name w:val="Body Text"/>
    <w:basedOn w:val="a"/>
    <w:link w:val="ac"/>
    <w:uiPriority w:val="99"/>
    <w:semiHidden/>
    <w:unhideWhenUsed/>
    <w:rsid w:val="00921CBF"/>
    <w:pPr>
      <w:spacing w:after="120"/>
    </w:pPr>
  </w:style>
  <w:style w:type="character" w:customStyle="1" w:styleId="ac">
    <w:name w:val="Основной текст Знак"/>
    <w:basedOn w:val="a0"/>
    <w:link w:val="ab"/>
    <w:uiPriority w:val="99"/>
    <w:semiHidden/>
    <w:rsid w:val="00921CBF"/>
  </w:style>
  <w:style w:type="table" w:styleId="ad">
    <w:name w:val="Table Grid"/>
    <w:basedOn w:val="a1"/>
    <w:uiPriority w:val="59"/>
    <w:rsid w:val="008A2208"/>
    <w:pPr>
      <w:spacing w:after="0" w:line="240" w:lineRule="auto"/>
    </w:pPr>
    <w:rPr>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e">
    <w:name w:val="Таблица (отчет)"/>
    <w:basedOn w:val="a"/>
    <w:uiPriority w:val="99"/>
    <w:rsid w:val="008A2208"/>
    <w:pPr>
      <w:spacing w:after="0" w:line="240" w:lineRule="auto"/>
      <w:jc w:val="both"/>
    </w:pPr>
    <w:rPr>
      <w:rFonts w:ascii="Times New Roman" w:eastAsia="PMingLiU" w:hAnsi="Times New Roman" w:cs="Times New Roman"/>
      <w:sz w:val="24"/>
      <w:szCs w:val="20"/>
    </w:rPr>
  </w:style>
  <w:style w:type="paragraph" w:styleId="af">
    <w:name w:val="header"/>
    <w:basedOn w:val="a"/>
    <w:link w:val="af0"/>
    <w:uiPriority w:val="99"/>
    <w:unhideWhenUsed/>
    <w:rsid w:val="00C93BB5"/>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C93BB5"/>
  </w:style>
  <w:style w:type="paragraph" w:styleId="af1">
    <w:name w:val="footer"/>
    <w:basedOn w:val="a"/>
    <w:link w:val="af2"/>
    <w:uiPriority w:val="99"/>
    <w:unhideWhenUsed/>
    <w:rsid w:val="00C93BB5"/>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C93BB5"/>
  </w:style>
  <w:style w:type="character" w:styleId="af3">
    <w:name w:val="Hyperlink"/>
    <w:basedOn w:val="a0"/>
    <w:uiPriority w:val="99"/>
    <w:unhideWhenUsed/>
    <w:rsid w:val="00482672"/>
    <w:rPr>
      <w:color w:val="0000FF" w:themeColor="hyperlink"/>
      <w:u w:val="single"/>
    </w:rPr>
  </w:style>
  <w:style w:type="character" w:customStyle="1" w:styleId="apple-converted-space">
    <w:name w:val="apple-converted-space"/>
    <w:basedOn w:val="a0"/>
    <w:uiPriority w:val="99"/>
    <w:rsid w:val="005F7AD6"/>
  </w:style>
  <w:style w:type="character" w:customStyle="1" w:styleId="11InlineHeading">
    <w:name w:val="11_Inline_Heading"/>
    <w:rsid w:val="007A2FA7"/>
    <w:rPr>
      <w:rFonts w:ascii="Arial" w:hAnsi="Arial"/>
      <w:b/>
      <w:lang w:val="en-GB"/>
    </w:rPr>
  </w:style>
  <w:style w:type="paragraph" w:customStyle="1" w:styleId="09Body">
    <w:name w:val="09_Body"/>
    <w:link w:val="09BodyChar"/>
    <w:rsid w:val="007A2FA7"/>
    <w:pPr>
      <w:spacing w:after="0" w:line="227" w:lineRule="exact"/>
      <w:ind w:firstLine="312"/>
      <w:jc w:val="both"/>
    </w:pPr>
    <w:rPr>
      <w:rFonts w:ascii="Times New Roman" w:eastAsia="Arial Unicode MS" w:hAnsi="Times New Roman" w:cs="Arial"/>
      <w:bCs/>
      <w:kern w:val="32"/>
      <w:sz w:val="20"/>
      <w:szCs w:val="20"/>
      <w:lang w:val="en-GB" w:eastAsia="ja-JP"/>
    </w:rPr>
  </w:style>
  <w:style w:type="paragraph" w:customStyle="1" w:styleId="Paragraph">
    <w:name w:val="Paragraph"/>
    <w:basedOn w:val="a"/>
    <w:rsid w:val="007A2FA7"/>
    <w:pPr>
      <w:spacing w:after="0" w:line="240" w:lineRule="auto"/>
      <w:ind w:firstLine="284"/>
      <w:jc w:val="both"/>
    </w:pPr>
    <w:rPr>
      <w:rFonts w:ascii="Times New Roman" w:eastAsia="Times New Roman" w:hAnsi="Times New Roman" w:cs="Times New Roman"/>
      <w:sz w:val="20"/>
      <w:szCs w:val="20"/>
      <w:lang w:val="en-US"/>
    </w:rPr>
  </w:style>
  <w:style w:type="paragraph" w:customStyle="1" w:styleId="FigureCaption">
    <w:name w:val="Figure Caption"/>
    <w:next w:val="Paragraph"/>
    <w:rsid w:val="007A2FA7"/>
    <w:pPr>
      <w:spacing w:before="120" w:after="0" w:line="240" w:lineRule="auto"/>
      <w:jc w:val="center"/>
    </w:pPr>
    <w:rPr>
      <w:rFonts w:ascii="Times New Roman" w:eastAsia="Times New Roman" w:hAnsi="Times New Roman" w:cs="Times New Roman"/>
      <w:sz w:val="18"/>
      <w:szCs w:val="20"/>
      <w:lang w:val="en-US"/>
    </w:rPr>
  </w:style>
  <w:style w:type="paragraph" w:customStyle="1" w:styleId="10Free-StandingHeading">
    <w:name w:val="10_Free-Standing_Heading"/>
    <w:next w:val="09Body"/>
    <w:rsid w:val="003074BF"/>
    <w:pPr>
      <w:spacing w:before="280" w:after="0" w:line="227" w:lineRule="exact"/>
      <w:ind w:firstLine="312"/>
    </w:pPr>
    <w:rPr>
      <w:rFonts w:ascii="Arial" w:eastAsia="Arial Unicode MS" w:hAnsi="Arial" w:cs="Times New Roman"/>
      <w:b/>
      <w:sz w:val="20"/>
      <w:szCs w:val="20"/>
      <w:lang w:val="en-GB" w:eastAsia="ja-JP"/>
    </w:rPr>
  </w:style>
  <w:style w:type="paragraph" w:customStyle="1" w:styleId="-1">
    <w:name w:val="标-1"/>
    <w:basedOn w:val="a"/>
    <w:rsid w:val="003074BF"/>
    <w:pPr>
      <w:spacing w:beforeLines="50" w:afterLines="50" w:line="240" w:lineRule="auto"/>
      <w:jc w:val="both"/>
    </w:pPr>
    <w:rPr>
      <w:rFonts w:ascii="Times New Roman" w:eastAsia="Times New Roman" w:hAnsi="Times New Roman" w:cs="Times New Roman"/>
      <w:b/>
      <w:sz w:val="24"/>
      <w:szCs w:val="18"/>
      <w:lang w:val="en-US"/>
    </w:rPr>
  </w:style>
  <w:style w:type="paragraph" w:styleId="af4">
    <w:name w:val="Normal (Web)"/>
    <w:basedOn w:val="a"/>
    <w:uiPriority w:val="99"/>
    <w:unhideWhenUsed/>
    <w:rsid w:val="003074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citationvolume">
    <w:name w:val="articlecitation_volume"/>
    <w:rsid w:val="003074BF"/>
  </w:style>
  <w:style w:type="character" w:customStyle="1" w:styleId="articlecitationpages">
    <w:name w:val="articlecitation_pages"/>
    <w:rsid w:val="003074BF"/>
  </w:style>
  <w:style w:type="paragraph" w:customStyle="1" w:styleId="section">
    <w:name w:val="section"/>
    <w:link w:val="sectionChar"/>
    <w:autoRedefine/>
    <w:uiPriority w:val="99"/>
    <w:rsid w:val="00D666EA"/>
    <w:pPr>
      <w:tabs>
        <w:tab w:val="left" w:pos="567"/>
      </w:tabs>
      <w:spacing w:after="0" w:line="360" w:lineRule="auto"/>
      <w:ind w:firstLine="709"/>
      <w:jc w:val="both"/>
    </w:pPr>
    <w:rPr>
      <w:rFonts w:ascii="Times New Roman" w:eastAsia="TimesNewRomanPSMT" w:hAnsi="Times New Roman" w:cs="Times New Roman"/>
      <w:sz w:val="24"/>
      <w:szCs w:val="24"/>
    </w:rPr>
  </w:style>
  <w:style w:type="character" w:customStyle="1" w:styleId="sectionChar">
    <w:name w:val="section Char"/>
    <w:link w:val="section"/>
    <w:uiPriority w:val="99"/>
    <w:locked/>
    <w:rsid w:val="00D666EA"/>
    <w:rPr>
      <w:rFonts w:ascii="Times New Roman" w:eastAsia="TimesNewRomanPSMT" w:hAnsi="Times New Roman" w:cs="Times New Roman"/>
      <w:sz w:val="24"/>
      <w:szCs w:val="24"/>
    </w:rPr>
  </w:style>
  <w:style w:type="character" w:customStyle="1" w:styleId="a6">
    <w:name w:val="Абзац списка Знак"/>
    <w:aliases w:val="маркированный Знак,без абзаца Знак,ПАРАГРАФ Знак"/>
    <w:link w:val="a5"/>
    <w:uiPriority w:val="34"/>
    <w:rsid w:val="002C16E1"/>
  </w:style>
  <w:style w:type="character" w:styleId="af5">
    <w:name w:val="Strong"/>
    <w:uiPriority w:val="22"/>
    <w:qFormat/>
    <w:rsid w:val="00F72286"/>
    <w:rPr>
      <w:b/>
      <w:bCs/>
    </w:rPr>
  </w:style>
  <w:style w:type="character" w:customStyle="1" w:styleId="hps">
    <w:name w:val="hps"/>
    <w:basedOn w:val="a0"/>
    <w:rsid w:val="001418E2"/>
  </w:style>
  <w:style w:type="character" w:customStyle="1" w:styleId="hpsatn">
    <w:name w:val="hps atn"/>
    <w:basedOn w:val="a0"/>
    <w:rsid w:val="001418E2"/>
  </w:style>
  <w:style w:type="character" w:customStyle="1" w:styleId="articletitle">
    <w:name w:val="articletitle"/>
    <w:basedOn w:val="a0"/>
    <w:rsid w:val="001418E2"/>
  </w:style>
  <w:style w:type="character" w:styleId="HTML">
    <w:name w:val="HTML Cite"/>
    <w:basedOn w:val="a0"/>
    <w:uiPriority w:val="99"/>
    <w:unhideWhenUsed/>
    <w:rsid w:val="001418E2"/>
    <w:rPr>
      <w:i/>
      <w:iCs/>
    </w:rPr>
  </w:style>
  <w:style w:type="character" w:customStyle="1" w:styleId="citationyear">
    <w:name w:val="citation_year"/>
    <w:basedOn w:val="a0"/>
    <w:rsid w:val="001418E2"/>
  </w:style>
  <w:style w:type="character" w:customStyle="1" w:styleId="citationvolume">
    <w:name w:val="citation_volume"/>
    <w:basedOn w:val="a0"/>
    <w:rsid w:val="001418E2"/>
  </w:style>
  <w:style w:type="character" w:customStyle="1" w:styleId="mi">
    <w:name w:val="mi"/>
    <w:basedOn w:val="a0"/>
    <w:rsid w:val="001418E2"/>
  </w:style>
  <w:style w:type="character" w:customStyle="1" w:styleId="mn">
    <w:name w:val="mn"/>
    <w:basedOn w:val="a0"/>
    <w:rsid w:val="001418E2"/>
  </w:style>
  <w:style w:type="character" w:customStyle="1" w:styleId="mo">
    <w:name w:val="mo"/>
    <w:basedOn w:val="a0"/>
    <w:rsid w:val="001418E2"/>
  </w:style>
  <w:style w:type="character" w:customStyle="1" w:styleId="30">
    <w:name w:val="Заголовок 3 Знак"/>
    <w:basedOn w:val="a0"/>
    <w:link w:val="3"/>
    <w:uiPriority w:val="9"/>
    <w:rsid w:val="0005643E"/>
    <w:rPr>
      <w:rFonts w:ascii="Times New Roman" w:eastAsia="Times New Roman" w:hAnsi="Times New Roman" w:cs="Times New Roman"/>
      <w:b/>
      <w:bCs/>
      <w:sz w:val="27"/>
      <w:szCs w:val="27"/>
      <w:lang w:eastAsia="ru-RU"/>
    </w:rPr>
  </w:style>
  <w:style w:type="character" w:customStyle="1" w:styleId="09BodyChar">
    <w:name w:val="09_Body Char"/>
    <w:link w:val="09Body"/>
    <w:rsid w:val="004461D5"/>
    <w:rPr>
      <w:rFonts w:ascii="Times New Roman" w:eastAsia="Arial Unicode MS" w:hAnsi="Times New Roman" w:cs="Arial"/>
      <w:bCs/>
      <w:kern w:val="32"/>
      <w:sz w:val="20"/>
      <w:szCs w:val="20"/>
      <w:lang w:val="en-GB" w:eastAsia="ja-JP"/>
    </w:rPr>
  </w:style>
  <w:style w:type="character" w:customStyle="1" w:styleId="16Bold">
    <w:name w:val="16_Bold"/>
    <w:rsid w:val="004461D5"/>
    <w:rPr>
      <w:rFonts w:ascii="Frutiger 45 Light" w:hAnsi="Frutiger 45 Light"/>
      <w:b/>
      <w:lang w:val="en-GB"/>
    </w:rPr>
  </w:style>
  <w:style w:type="character" w:styleId="af6">
    <w:name w:val="FollowedHyperlink"/>
    <w:basedOn w:val="a0"/>
    <w:uiPriority w:val="99"/>
    <w:semiHidden/>
    <w:unhideWhenUsed/>
    <w:rsid w:val="003F7323"/>
    <w:rPr>
      <w:color w:val="800080" w:themeColor="followedHyperlink"/>
      <w:u w:val="single"/>
    </w:rPr>
  </w:style>
  <w:style w:type="character" w:customStyle="1" w:styleId="hl">
    <w:name w:val="hl"/>
    <w:basedOn w:val="a0"/>
    <w:rsid w:val="00D10D45"/>
  </w:style>
  <w:style w:type="paragraph" w:customStyle="1" w:styleId="ref">
    <w:name w:val="ref"/>
    <w:basedOn w:val="a"/>
    <w:rsid w:val="00B31189"/>
    <w:pPr>
      <w:spacing w:before="100" w:beforeAutospacing="1" w:after="100" w:afterAutospacing="1" w:line="240" w:lineRule="auto"/>
    </w:pPr>
    <w:rPr>
      <w:rFonts w:ascii="Times New Roman" w:eastAsia="Times New Roman" w:hAnsi="Times New Roman" w:cs="Times New Roman"/>
      <w:sz w:val="24"/>
      <w:szCs w:val="24"/>
    </w:rPr>
  </w:style>
  <w:style w:type="character" w:styleId="af7">
    <w:name w:val="Emphasis"/>
    <w:basedOn w:val="a0"/>
    <w:uiPriority w:val="20"/>
    <w:qFormat/>
    <w:rsid w:val="00B31189"/>
    <w:rPr>
      <w:i/>
      <w:iCs/>
    </w:rPr>
  </w:style>
  <w:style w:type="paragraph" w:customStyle="1" w:styleId="BodyL">
    <w:name w:val="BodyL."/>
    <w:basedOn w:val="a"/>
    <w:rsid w:val="003A7F16"/>
    <w:pPr>
      <w:spacing w:after="0" w:line="360" w:lineRule="auto"/>
      <w:ind w:firstLine="567"/>
      <w:jc w:val="both"/>
    </w:pPr>
    <w:rPr>
      <w:rFonts w:ascii="Times New Roman" w:eastAsia="Times New Roman" w:hAnsi="Times New Roman" w:cs="Times New Roman"/>
      <w:sz w:val="24"/>
      <w:szCs w:val="20"/>
    </w:rPr>
  </w:style>
  <w:style w:type="character" w:customStyle="1" w:styleId="11">
    <w:name w:val="Неразрешенное упоминание1"/>
    <w:basedOn w:val="a0"/>
    <w:uiPriority w:val="99"/>
    <w:semiHidden/>
    <w:unhideWhenUsed/>
    <w:rsid w:val="001F06BC"/>
    <w:rPr>
      <w:color w:val="605E5C"/>
      <w:shd w:val="clear" w:color="auto" w:fill="E1DFDD"/>
    </w:rPr>
  </w:style>
  <w:style w:type="paragraph" w:styleId="HTML0">
    <w:name w:val="HTML Preformatted"/>
    <w:basedOn w:val="a"/>
    <w:link w:val="HTML1"/>
    <w:uiPriority w:val="99"/>
    <w:semiHidden/>
    <w:unhideWhenUsed/>
    <w:rsid w:val="001C23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1">
    <w:name w:val="Стандартный HTML Знак"/>
    <w:basedOn w:val="a0"/>
    <w:link w:val="HTML0"/>
    <w:uiPriority w:val="99"/>
    <w:semiHidden/>
    <w:rsid w:val="001C23CA"/>
    <w:rPr>
      <w:rFonts w:ascii="Courier New" w:eastAsia="Times New Roman" w:hAnsi="Courier New" w:cs="Courier New"/>
      <w:sz w:val="20"/>
      <w:szCs w:val="20"/>
    </w:rPr>
  </w:style>
  <w:style w:type="paragraph" w:customStyle="1" w:styleId="msonormalmailrucssattributepostfix">
    <w:name w:val="msonormal_mailru_css_attribute_postfix"/>
    <w:basedOn w:val="a"/>
    <w:uiPriority w:val="99"/>
    <w:rsid w:val="00A713D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50">
    <w:name w:val="Заголовок 5 Знак"/>
    <w:basedOn w:val="a0"/>
    <w:link w:val="5"/>
    <w:uiPriority w:val="9"/>
    <w:semiHidden/>
    <w:rsid w:val="00BF0563"/>
    <w:rPr>
      <w:rFonts w:asciiTheme="majorHAnsi" w:eastAsiaTheme="majorEastAsia" w:hAnsiTheme="majorHAnsi" w:cstheme="majorBidi"/>
      <w:color w:val="243F60" w:themeColor="accent1" w:themeShade="7F"/>
    </w:rPr>
  </w:style>
  <w:style w:type="character" w:customStyle="1" w:styleId="st">
    <w:name w:val="st"/>
    <w:basedOn w:val="a0"/>
    <w:rsid w:val="00B03C18"/>
  </w:style>
  <w:style w:type="paragraph" w:customStyle="1" w:styleId="EFRE2018Authors">
    <w:name w:val="EFRE2018 Authors + подчеркивание"/>
    <w:basedOn w:val="a"/>
    <w:link w:val="EFRE2018Authors0"/>
    <w:rsid w:val="006D7FC4"/>
    <w:pPr>
      <w:suppressAutoHyphens/>
      <w:spacing w:before="120" w:after="120" w:line="220" w:lineRule="atLeast"/>
      <w:jc w:val="center"/>
    </w:pPr>
    <w:rPr>
      <w:rFonts w:ascii="Times New Roman" w:eastAsia="Times New Roman" w:hAnsi="Times New Roman" w:cs="Times New Roman"/>
      <w:i/>
      <w:iCs/>
      <w:caps/>
      <w:sz w:val="18"/>
      <w:szCs w:val="18"/>
      <w:u w:val="single"/>
      <w:lang w:val="en-US"/>
    </w:rPr>
  </w:style>
  <w:style w:type="character" w:customStyle="1" w:styleId="EFRE2018Authors0">
    <w:name w:val="EFRE2018 Authors + подчеркивание Знак"/>
    <w:basedOn w:val="a0"/>
    <w:link w:val="EFRE2018Authors"/>
    <w:locked/>
    <w:rsid w:val="006D7FC4"/>
    <w:rPr>
      <w:rFonts w:ascii="Times New Roman" w:eastAsia="Times New Roman" w:hAnsi="Times New Roman" w:cs="Times New Roman"/>
      <w:i/>
      <w:iCs/>
      <w:caps/>
      <w:sz w:val="18"/>
      <w:szCs w:val="18"/>
      <w:u w:val="single"/>
      <w:lang w:val="en-US" w:eastAsia="ru-RU"/>
    </w:rPr>
  </w:style>
  <w:style w:type="paragraph" w:customStyle="1" w:styleId="EFRE2018Authors1">
    <w:name w:val="EFRE2018 Authors"/>
    <w:basedOn w:val="a"/>
    <w:link w:val="EFRE2018Authors2"/>
    <w:rsid w:val="00275455"/>
    <w:pPr>
      <w:suppressAutoHyphens/>
      <w:spacing w:before="120" w:after="120" w:line="220" w:lineRule="atLeast"/>
      <w:jc w:val="center"/>
    </w:pPr>
    <w:rPr>
      <w:rFonts w:ascii="Times New Roman" w:eastAsia="Times New Roman" w:hAnsi="Times New Roman" w:cs="Times New Roman"/>
      <w:i/>
      <w:iCs/>
      <w:caps/>
      <w:sz w:val="18"/>
      <w:szCs w:val="18"/>
      <w:lang w:val="en-US"/>
    </w:rPr>
  </w:style>
  <w:style w:type="character" w:customStyle="1" w:styleId="EFRE2018Authors2">
    <w:name w:val="EFRE2018 Authors Знак Знак"/>
    <w:basedOn w:val="a0"/>
    <w:link w:val="EFRE2018Authors1"/>
    <w:locked/>
    <w:rsid w:val="00275455"/>
    <w:rPr>
      <w:rFonts w:ascii="Times New Roman" w:eastAsia="Times New Roman" w:hAnsi="Times New Roman" w:cs="Times New Roman"/>
      <w:i/>
      <w:iCs/>
      <w:caps/>
      <w:sz w:val="18"/>
      <w:szCs w:val="18"/>
      <w:lang w:val="en-US" w:eastAsia="ru-RU"/>
    </w:rPr>
  </w:style>
  <w:style w:type="paragraph" w:customStyle="1" w:styleId="Default">
    <w:name w:val="Default"/>
    <w:rsid w:val="0027545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E45B7E"/>
    <w:rPr>
      <w:rFonts w:asciiTheme="majorHAnsi" w:eastAsiaTheme="majorEastAsia" w:hAnsiTheme="majorHAnsi" w:cstheme="majorBidi"/>
      <w:b/>
      <w:bCs/>
      <w:color w:val="365F91" w:themeColor="accent1" w:themeShade="BF"/>
      <w:sz w:val="28"/>
      <w:szCs w:val="28"/>
    </w:rPr>
  </w:style>
  <w:style w:type="character" w:customStyle="1" w:styleId="hlfld-title">
    <w:name w:val="hlfld-title"/>
    <w:basedOn w:val="a0"/>
    <w:rsid w:val="00E45B7E"/>
  </w:style>
  <w:style w:type="character" w:customStyle="1" w:styleId="title-text">
    <w:name w:val="title-text"/>
    <w:basedOn w:val="a0"/>
    <w:rsid w:val="00AD303E"/>
  </w:style>
  <w:style w:type="paragraph" w:styleId="21">
    <w:name w:val="Body Text 2"/>
    <w:basedOn w:val="a"/>
    <w:link w:val="22"/>
    <w:uiPriority w:val="99"/>
    <w:unhideWhenUsed/>
    <w:rsid w:val="00084305"/>
    <w:pPr>
      <w:spacing w:after="120" w:line="480" w:lineRule="auto"/>
    </w:pPr>
  </w:style>
  <w:style w:type="character" w:customStyle="1" w:styleId="22">
    <w:name w:val="Основной текст 2 Знак"/>
    <w:basedOn w:val="a0"/>
    <w:link w:val="21"/>
    <w:uiPriority w:val="99"/>
    <w:rsid w:val="00084305"/>
  </w:style>
  <w:style w:type="paragraph" w:customStyle="1" w:styleId="msonormalcxspmiddle">
    <w:name w:val="msonormalcxspmiddle"/>
    <w:basedOn w:val="a"/>
    <w:rsid w:val="00B57E0E"/>
    <w:pPr>
      <w:spacing w:before="100" w:beforeAutospacing="1" w:after="100" w:afterAutospacing="1" w:line="240" w:lineRule="auto"/>
    </w:pPr>
    <w:rPr>
      <w:rFonts w:ascii="Times New Roman" w:eastAsia="Calibri" w:hAnsi="Times New Roman" w:cs="Times New Roman"/>
      <w:sz w:val="24"/>
      <w:szCs w:val="24"/>
    </w:rPr>
  </w:style>
  <w:style w:type="character" w:customStyle="1" w:styleId="20">
    <w:name w:val="Заголовок 2 Знак"/>
    <w:basedOn w:val="a0"/>
    <w:link w:val="2"/>
    <w:uiPriority w:val="9"/>
    <w:semiHidden/>
    <w:rsid w:val="00215168"/>
    <w:rPr>
      <w:rFonts w:asciiTheme="majorHAnsi" w:eastAsiaTheme="majorEastAsia" w:hAnsiTheme="majorHAnsi" w:cstheme="majorBidi"/>
      <w:color w:val="365F91" w:themeColor="accent1" w:themeShade="BF"/>
      <w:sz w:val="26"/>
      <w:szCs w:val="26"/>
    </w:rPr>
  </w:style>
  <w:style w:type="character" w:customStyle="1" w:styleId="text">
    <w:name w:val="text"/>
    <w:basedOn w:val="a0"/>
    <w:rsid w:val="00793B96"/>
  </w:style>
  <w:style w:type="character" w:customStyle="1" w:styleId="ui-dialog-content">
    <w:name w:val="ui-dialog-content"/>
    <w:basedOn w:val="a0"/>
    <w:rsid w:val="00AE19D1"/>
  </w:style>
  <w:style w:type="character" w:customStyle="1" w:styleId="tlid-translation">
    <w:name w:val="tlid-translation"/>
    <w:basedOn w:val="a0"/>
    <w:rsid w:val="00733E54"/>
  </w:style>
  <w:style w:type="paragraph" w:customStyle="1" w:styleId="EFRE2018main">
    <w:name w:val="EFRE2018 main"/>
    <w:basedOn w:val="a"/>
    <w:uiPriority w:val="99"/>
    <w:rsid w:val="008A3D7A"/>
    <w:pPr>
      <w:spacing w:after="0" w:line="240" w:lineRule="auto"/>
      <w:ind w:firstLine="454"/>
      <w:jc w:val="both"/>
    </w:pPr>
    <w:rPr>
      <w:rFonts w:ascii="Times New Roman" w:eastAsia="Times New Roman" w:hAnsi="Times New Roman" w:cs="Times New Roman"/>
      <w:lang w:val="en-US"/>
    </w:rPr>
  </w:style>
  <w:style w:type="character" w:customStyle="1" w:styleId="databold">
    <w:name w:val="data_bold"/>
    <w:rsid w:val="008A3D7A"/>
  </w:style>
  <w:style w:type="paragraph" w:styleId="af8">
    <w:name w:val="No Spacing"/>
    <w:link w:val="af9"/>
    <w:uiPriority w:val="1"/>
    <w:qFormat/>
    <w:rsid w:val="00635AF1"/>
    <w:pPr>
      <w:spacing w:after="0" w:line="240" w:lineRule="auto"/>
    </w:pPr>
    <w:rPr>
      <w:rFonts w:eastAsiaTheme="minorHAnsi"/>
      <w:lang w:val="en-US" w:eastAsia="en-US"/>
    </w:rPr>
  </w:style>
  <w:style w:type="character" w:customStyle="1" w:styleId="af9">
    <w:name w:val="Без интервала Знак"/>
    <w:basedOn w:val="a0"/>
    <w:link w:val="af8"/>
    <w:uiPriority w:val="1"/>
    <w:rsid w:val="00635AF1"/>
    <w:rPr>
      <w:rFonts w:eastAsiaTheme="minorHAnsi"/>
      <w:lang w:val="en-US" w:eastAsia="en-US"/>
    </w:rPr>
  </w:style>
</w:styles>
</file>

<file path=word/webSettings.xml><?xml version="1.0" encoding="utf-8"?>
<w:webSettings xmlns:r="http://schemas.openxmlformats.org/officeDocument/2006/relationships" xmlns:w="http://schemas.openxmlformats.org/wordprocessingml/2006/main">
  <w:divs>
    <w:div w:id="9110356">
      <w:bodyDiv w:val="1"/>
      <w:marLeft w:val="0"/>
      <w:marRight w:val="0"/>
      <w:marTop w:val="0"/>
      <w:marBottom w:val="0"/>
      <w:divBdr>
        <w:top w:val="none" w:sz="0" w:space="0" w:color="auto"/>
        <w:left w:val="none" w:sz="0" w:space="0" w:color="auto"/>
        <w:bottom w:val="none" w:sz="0" w:space="0" w:color="auto"/>
        <w:right w:val="none" w:sz="0" w:space="0" w:color="auto"/>
      </w:divBdr>
    </w:div>
    <w:div w:id="29038172">
      <w:bodyDiv w:val="1"/>
      <w:marLeft w:val="0"/>
      <w:marRight w:val="0"/>
      <w:marTop w:val="0"/>
      <w:marBottom w:val="0"/>
      <w:divBdr>
        <w:top w:val="none" w:sz="0" w:space="0" w:color="auto"/>
        <w:left w:val="none" w:sz="0" w:space="0" w:color="auto"/>
        <w:bottom w:val="none" w:sz="0" w:space="0" w:color="auto"/>
        <w:right w:val="none" w:sz="0" w:space="0" w:color="auto"/>
      </w:divBdr>
    </w:div>
    <w:div w:id="56897719">
      <w:bodyDiv w:val="1"/>
      <w:marLeft w:val="0"/>
      <w:marRight w:val="0"/>
      <w:marTop w:val="0"/>
      <w:marBottom w:val="0"/>
      <w:divBdr>
        <w:top w:val="none" w:sz="0" w:space="0" w:color="auto"/>
        <w:left w:val="none" w:sz="0" w:space="0" w:color="auto"/>
        <w:bottom w:val="none" w:sz="0" w:space="0" w:color="auto"/>
        <w:right w:val="none" w:sz="0" w:space="0" w:color="auto"/>
      </w:divBdr>
      <w:divsChild>
        <w:div w:id="1323973078">
          <w:marLeft w:val="0"/>
          <w:marRight w:val="0"/>
          <w:marTop w:val="0"/>
          <w:marBottom w:val="0"/>
          <w:divBdr>
            <w:top w:val="none" w:sz="0" w:space="0" w:color="auto"/>
            <w:left w:val="none" w:sz="0" w:space="0" w:color="auto"/>
            <w:bottom w:val="none" w:sz="0" w:space="0" w:color="auto"/>
            <w:right w:val="none" w:sz="0" w:space="0" w:color="auto"/>
          </w:divBdr>
        </w:div>
        <w:div w:id="1522356960">
          <w:marLeft w:val="0"/>
          <w:marRight w:val="0"/>
          <w:marTop w:val="0"/>
          <w:marBottom w:val="0"/>
          <w:divBdr>
            <w:top w:val="none" w:sz="0" w:space="0" w:color="auto"/>
            <w:left w:val="none" w:sz="0" w:space="0" w:color="auto"/>
            <w:bottom w:val="none" w:sz="0" w:space="0" w:color="auto"/>
            <w:right w:val="none" w:sz="0" w:space="0" w:color="auto"/>
          </w:divBdr>
        </w:div>
        <w:div w:id="1745254411">
          <w:marLeft w:val="0"/>
          <w:marRight w:val="0"/>
          <w:marTop w:val="0"/>
          <w:marBottom w:val="0"/>
          <w:divBdr>
            <w:top w:val="none" w:sz="0" w:space="0" w:color="auto"/>
            <w:left w:val="none" w:sz="0" w:space="0" w:color="auto"/>
            <w:bottom w:val="none" w:sz="0" w:space="0" w:color="auto"/>
            <w:right w:val="none" w:sz="0" w:space="0" w:color="auto"/>
          </w:divBdr>
        </w:div>
        <w:div w:id="2118871047">
          <w:marLeft w:val="0"/>
          <w:marRight w:val="0"/>
          <w:marTop w:val="0"/>
          <w:marBottom w:val="0"/>
          <w:divBdr>
            <w:top w:val="none" w:sz="0" w:space="0" w:color="auto"/>
            <w:left w:val="none" w:sz="0" w:space="0" w:color="auto"/>
            <w:bottom w:val="none" w:sz="0" w:space="0" w:color="auto"/>
            <w:right w:val="none" w:sz="0" w:space="0" w:color="auto"/>
          </w:divBdr>
        </w:div>
      </w:divsChild>
    </w:div>
    <w:div w:id="483159364">
      <w:bodyDiv w:val="1"/>
      <w:marLeft w:val="0"/>
      <w:marRight w:val="0"/>
      <w:marTop w:val="0"/>
      <w:marBottom w:val="0"/>
      <w:divBdr>
        <w:top w:val="none" w:sz="0" w:space="0" w:color="auto"/>
        <w:left w:val="none" w:sz="0" w:space="0" w:color="auto"/>
        <w:bottom w:val="none" w:sz="0" w:space="0" w:color="auto"/>
        <w:right w:val="none" w:sz="0" w:space="0" w:color="auto"/>
      </w:divBdr>
    </w:div>
    <w:div w:id="491071696">
      <w:bodyDiv w:val="1"/>
      <w:marLeft w:val="0"/>
      <w:marRight w:val="0"/>
      <w:marTop w:val="0"/>
      <w:marBottom w:val="0"/>
      <w:divBdr>
        <w:top w:val="none" w:sz="0" w:space="0" w:color="auto"/>
        <w:left w:val="none" w:sz="0" w:space="0" w:color="auto"/>
        <w:bottom w:val="none" w:sz="0" w:space="0" w:color="auto"/>
        <w:right w:val="none" w:sz="0" w:space="0" w:color="auto"/>
      </w:divBdr>
    </w:div>
    <w:div w:id="573659334">
      <w:bodyDiv w:val="1"/>
      <w:marLeft w:val="0"/>
      <w:marRight w:val="0"/>
      <w:marTop w:val="0"/>
      <w:marBottom w:val="0"/>
      <w:divBdr>
        <w:top w:val="none" w:sz="0" w:space="0" w:color="auto"/>
        <w:left w:val="none" w:sz="0" w:space="0" w:color="auto"/>
        <w:bottom w:val="none" w:sz="0" w:space="0" w:color="auto"/>
        <w:right w:val="none" w:sz="0" w:space="0" w:color="auto"/>
      </w:divBdr>
    </w:div>
    <w:div w:id="702244322">
      <w:bodyDiv w:val="1"/>
      <w:marLeft w:val="0"/>
      <w:marRight w:val="0"/>
      <w:marTop w:val="0"/>
      <w:marBottom w:val="0"/>
      <w:divBdr>
        <w:top w:val="none" w:sz="0" w:space="0" w:color="auto"/>
        <w:left w:val="none" w:sz="0" w:space="0" w:color="auto"/>
        <w:bottom w:val="none" w:sz="0" w:space="0" w:color="auto"/>
        <w:right w:val="none" w:sz="0" w:space="0" w:color="auto"/>
      </w:divBdr>
    </w:div>
    <w:div w:id="832374878">
      <w:bodyDiv w:val="1"/>
      <w:marLeft w:val="0"/>
      <w:marRight w:val="0"/>
      <w:marTop w:val="0"/>
      <w:marBottom w:val="0"/>
      <w:divBdr>
        <w:top w:val="none" w:sz="0" w:space="0" w:color="auto"/>
        <w:left w:val="none" w:sz="0" w:space="0" w:color="auto"/>
        <w:bottom w:val="none" w:sz="0" w:space="0" w:color="auto"/>
        <w:right w:val="none" w:sz="0" w:space="0" w:color="auto"/>
      </w:divBdr>
    </w:div>
    <w:div w:id="848760874">
      <w:bodyDiv w:val="1"/>
      <w:marLeft w:val="0"/>
      <w:marRight w:val="0"/>
      <w:marTop w:val="0"/>
      <w:marBottom w:val="0"/>
      <w:divBdr>
        <w:top w:val="none" w:sz="0" w:space="0" w:color="auto"/>
        <w:left w:val="none" w:sz="0" w:space="0" w:color="auto"/>
        <w:bottom w:val="none" w:sz="0" w:space="0" w:color="auto"/>
        <w:right w:val="none" w:sz="0" w:space="0" w:color="auto"/>
      </w:divBdr>
    </w:div>
    <w:div w:id="869687416">
      <w:bodyDiv w:val="1"/>
      <w:marLeft w:val="0"/>
      <w:marRight w:val="0"/>
      <w:marTop w:val="0"/>
      <w:marBottom w:val="0"/>
      <w:divBdr>
        <w:top w:val="none" w:sz="0" w:space="0" w:color="auto"/>
        <w:left w:val="none" w:sz="0" w:space="0" w:color="auto"/>
        <w:bottom w:val="none" w:sz="0" w:space="0" w:color="auto"/>
        <w:right w:val="none" w:sz="0" w:space="0" w:color="auto"/>
      </w:divBdr>
    </w:div>
    <w:div w:id="910651522">
      <w:bodyDiv w:val="1"/>
      <w:marLeft w:val="0"/>
      <w:marRight w:val="0"/>
      <w:marTop w:val="0"/>
      <w:marBottom w:val="0"/>
      <w:divBdr>
        <w:top w:val="none" w:sz="0" w:space="0" w:color="auto"/>
        <w:left w:val="none" w:sz="0" w:space="0" w:color="auto"/>
        <w:bottom w:val="none" w:sz="0" w:space="0" w:color="auto"/>
        <w:right w:val="none" w:sz="0" w:space="0" w:color="auto"/>
      </w:divBdr>
    </w:div>
    <w:div w:id="990139545">
      <w:bodyDiv w:val="1"/>
      <w:marLeft w:val="0"/>
      <w:marRight w:val="0"/>
      <w:marTop w:val="0"/>
      <w:marBottom w:val="0"/>
      <w:divBdr>
        <w:top w:val="none" w:sz="0" w:space="0" w:color="auto"/>
        <w:left w:val="none" w:sz="0" w:space="0" w:color="auto"/>
        <w:bottom w:val="none" w:sz="0" w:space="0" w:color="auto"/>
        <w:right w:val="none" w:sz="0" w:space="0" w:color="auto"/>
      </w:divBdr>
    </w:div>
    <w:div w:id="1163162730">
      <w:bodyDiv w:val="1"/>
      <w:marLeft w:val="0"/>
      <w:marRight w:val="0"/>
      <w:marTop w:val="0"/>
      <w:marBottom w:val="0"/>
      <w:divBdr>
        <w:top w:val="none" w:sz="0" w:space="0" w:color="auto"/>
        <w:left w:val="none" w:sz="0" w:space="0" w:color="auto"/>
        <w:bottom w:val="none" w:sz="0" w:space="0" w:color="auto"/>
        <w:right w:val="none" w:sz="0" w:space="0" w:color="auto"/>
      </w:divBdr>
    </w:div>
    <w:div w:id="1230186845">
      <w:bodyDiv w:val="1"/>
      <w:marLeft w:val="0"/>
      <w:marRight w:val="0"/>
      <w:marTop w:val="0"/>
      <w:marBottom w:val="0"/>
      <w:divBdr>
        <w:top w:val="none" w:sz="0" w:space="0" w:color="auto"/>
        <w:left w:val="none" w:sz="0" w:space="0" w:color="auto"/>
        <w:bottom w:val="none" w:sz="0" w:space="0" w:color="auto"/>
        <w:right w:val="none" w:sz="0" w:space="0" w:color="auto"/>
      </w:divBdr>
    </w:div>
    <w:div w:id="1362433086">
      <w:bodyDiv w:val="1"/>
      <w:marLeft w:val="0"/>
      <w:marRight w:val="0"/>
      <w:marTop w:val="0"/>
      <w:marBottom w:val="0"/>
      <w:divBdr>
        <w:top w:val="none" w:sz="0" w:space="0" w:color="auto"/>
        <w:left w:val="none" w:sz="0" w:space="0" w:color="auto"/>
        <w:bottom w:val="none" w:sz="0" w:space="0" w:color="auto"/>
        <w:right w:val="none" w:sz="0" w:space="0" w:color="auto"/>
      </w:divBdr>
    </w:div>
    <w:div w:id="1424910553">
      <w:bodyDiv w:val="1"/>
      <w:marLeft w:val="0"/>
      <w:marRight w:val="0"/>
      <w:marTop w:val="0"/>
      <w:marBottom w:val="0"/>
      <w:divBdr>
        <w:top w:val="none" w:sz="0" w:space="0" w:color="auto"/>
        <w:left w:val="none" w:sz="0" w:space="0" w:color="auto"/>
        <w:bottom w:val="none" w:sz="0" w:space="0" w:color="auto"/>
        <w:right w:val="none" w:sz="0" w:space="0" w:color="auto"/>
      </w:divBdr>
    </w:div>
    <w:div w:id="1499150143">
      <w:bodyDiv w:val="1"/>
      <w:marLeft w:val="0"/>
      <w:marRight w:val="0"/>
      <w:marTop w:val="0"/>
      <w:marBottom w:val="0"/>
      <w:divBdr>
        <w:top w:val="none" w:sz="0" w:space="0" w:color="auto"/>
        <w:left w:val="none" w:sz="0" w:space="0" w:color="auto"/>
        <w:bottom w:val="none" w:sz="0" w:space="0" w:color="auto"/>
        <w:right w:val="none" w:sz="0" w:space="0" w:color="auto"/>
      </w:divBdr>
    </w:div>
    <w:div w:id="1607808624">
      <w:bodyDiv w:val="1"/>
      <w:marLeft w:val="0"/>
      <w:marRight w:val="0"/>
      <w:marTop w:val="0"/>
      <w:marBottom w:val="0"/>
      <w:divBdr>
        <w:top w:val="none" w:sz="0" w:space="0" w:color="auto"/>
        <w:left w:val="none" w:sz="0" w:space="0" w:color="auto"/>
        <w:bottom w:val="none" w:sz="0" w:space="0" w:color="auto"/>
        <w:right w:val="none" w:sz="0" w:space="0" w:color="auto"/>
      </w:divBdr>
    </w:div>
    <w:div w:id="1717854904">
      <w:bodyDiv w:val="1"/>
      <w:marLeft w:val="0"/>
      <w:marRight w:val="0"/>
      <w:marTop w:val="0"/>
      <w:marBottom w:val="0"/>
      <w:divBdr>
        <w:top w:val="none" w:sz="0" w:space="0" w:color="auto"/>
        <w:left w:val="none" w:sz="0" w:space="0" w:color="auto"/>
        <w:bottom w:val="none" w:sz="0" w:space="0" w:color="auto"/>
        <w:right w:val="none" w:sz="0" w:space="0" w:color="auto"/>
      </w:divBdr>
    </w:div>
    <w:div w:id="2076128421">
      <w:bodyDiv w:val="1"/>
      <w:marLeft w:val="0"/>
      <w:marRight w:val="0"/>
      <w:marTop w:val="0"/>
      <w:marBottom w:val="0"/>
      <w:divBdr>
        <w:top w:val="none" w:sz="0" w:space="0" w:color="auto"/>
        <w:left w:val="none" w:sz="0" w:space="0" w:color="auto"/>
        <w:bottom w:val="none" w:sz="0" w:space="0" w:color="auto"/>
        <w:right w:val="none" w:sz="0" w:space="0" w:color="auto"/>
      </w:divBdr>
    </w:div>
    <w:div w:id="2086566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5.wmf"/><Relationship Id="rId39" Type="http://schemas.openxmlformats.org/officeDocument/2006/relationships/oleObject" Target="embeddings/oleObject6.bin"/><Relationship Id="rId21" Type="http://schemas.openxmlformats.org/officeDocument/2006/relationships/image" Target="media/image11.emf"/><Relationship Id="rId34" Type="http://schemas.openxmlformats.org/officeDocument/2006/relationships/image" Target="media/image22.wmf"/><Relationship Id="rId42" Type="http://schemas.openxmlformats.org/officeDocument/2006/relationships/image" Target="media/image27.emf"/><Relationship Id="rId47" Type="http://schemas.openxmlformats.org/officeDocument/2006/relationships/hyperlink" Target="https://doi.org/10.1016/j.surfcoat.2018.03.096" TargetMode="External"/><Relationship Id="rId50" Type="http://schemas.openxmlformats.org/officeDocument/2006/relationships/hyperlink" Target="https://doi.org/10.1038/s41598-019-40239-9" TargetMode="External"/><Relationship Id="rId55" Type="http://schemas.openxmlformats.org/officeDocument/2006/relationships/image" Target="media/image32.pn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oleObject" Target="embeddings/oleObject3.bin"/><Relationship Id="rId38" Type="http://schemas.openxmlformats.org/officeDocument/2006/relationships/image" Target="media/image24.wmf"/><Relationship Id="rId46" Type="http://schemas.openxmlformats.org/officeDocument/2006/relationships/hyperlink" Target="file:///C:\Users\Admin\Desktop\&#1087;&#1088;&#1086;&#1077;&#1082;&#1090;%202020\Surf.%20&amp;%20Coat.%20Tech."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png"/><Relationship Id="rId29" Type="http://schemas.openxmlformats.org/officeDocument/2006/relationships/image" Target="media/image18.wmf"/><Relationship Id="rId41" Type="http://schemas.openxmlformats.org/officeDocument/2006/relationships/image" Target="media/image26.jpeg"/><Relationship Id="rId54"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wmf"/><Relationship Id="rId37" Type="http://schemas.openxmlformats.org/officeDocument/2006/relationships/oleObject" Target="embeddings/oleObject5.bin"/><Relationship Id="rId40" Type="http://schemas.openxmlformats.org/officeDocument/2006/relationships/image" Target="media/image25.wmf"/><Relationship Id="rId45" Type="http://schemas.openxmlformats.org/officeDocument/2006/relationships/image" Target="media/image30.emf"/><Relationship Id="rId53" Type="http://schemas.openxmlformats.org/officeDocument/2006/relationships/hyperlink" Target="https://doi.org/10.1016/j.nimb.2019.11.021" TargetMode="External"/><Relationship Id="rId58"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oleObject" Target="embeddings/oleObject2.bin"/><Relationship Id="rId28" Type="http://schemas.openxmlformats.org/officeDocument/2006/relationships/image" Target="media/image17.jpeg"/><Relationship Id="rId36" Type="http://schemas.openxmlformats.org/officeDocument/2006/relationships/image" Target="media/image23.wmf"/><Relationship Id="rId49" Type="http://schemas.openxmlformats.org/officeDocument/2006/relationships/hyperlink" Target="https://doi.org/1088/2053-1591/aac0ce" TargetMode="External"/><Relationship Id="rId57" Type="http://schemas.openxmlformats.org/officeDocument/2006/relationships/image" Target="media/image34.png"/><Relationship Id="rId10" Type="http://schemas.openxmlformats.org/officeDocument/2006/relationships/footer" Target="footer1.xml"/><Relationship Id="rId19" Type="http://schemas.openxmlformats.org/officeDocument/2006/relationships/oleObject" Target="embeddings/oleObject1.bin"/><Relationship Id="rId31" Type="http://schemas.openxmlformats.org/officeDocument/2006/relationships/image" Target="media/image20.wmf"/><Relationship Id="rId44" Type="http://schemas.openxmlformats.org/officeDocument/2006/relationships/image" Target="media/image29.emf"/><Relationship Id="rId52" Type="http://schemas.openxmlformats.org/officeDocument/2006/relationships/hyperlink" Target="https://doi.org/10.1016/j.nimb.2019.11.021"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9.wmf"/><Relationship Id="rId35" Type="http://schemas.openxmlformats.org/officeDocument/2006/relationships/oleObject" Target="embeddings/oleObject4.bin"/><Relationship Id="rId43" Type="http://schemas.openxmlformats.org/officeDocument/2006/relationships/image" Target="media/image28.emf"/><Relationship Id="rId48" Type="http://schemas.openxmlformats.org/officeDocument/2006/relationships/hyperlink" Target="https://doi.org/10.1016/j.surfcoat.2018.03.096" TargetMode="External"/><Relationship Id="rId56" Type="http://schemas.openxmlformats.org/officeDocument/2006/relationships/image" Target="media/image33.png"/><Relationship Id="rId8" Type="http://schemas.openxmlformats.org/officeDocument/2006/relationships/image" Target="media/image1.png"/><Relationship Id="rId51" Type="http://schemas.openxmlformats.org/officeDocument/2006/relationships/hyperlink" Target="https://doi.org/10.1016/j.radmeas.2020.106379"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949E83-E2D7-4169-A9B1-880F5BC07A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826</TotalTime>
  <Pages>42</Pages>
  <Words>6614</Words>
  <Characters>37705</Characters>
  <Application>Microsoft Office Word</Application>
  <DocSecurity>0</DocSecurity>
  <Lines>314</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44231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Техника Успеха</dc:creator>
  <cp:lastModifiedBy>407-1</cp:lastModifiedBy>
  <cp:revision>165</cp:revision>
  <cp:lastPrinted>2020-10-21T03:42:00Z</cp:lastPrinted>
  <dcterms:created xsi:type="dcterms:W3CDTF">2020-10-19T09:04:00Z</dcterms:created>
  <dcterms:modified xsi:type="dcterms:W3CDTF">2020-10-26T16:30:00Z</dcterms:modified>
</cp:coreProperties>
</file>