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9A9" w:rsidRPr="00784DE4" w:rsidRDefault="00051960" w:rsidP="00B209A9">
      <w:pPr>
        <w:spacing w:after="0" w:line="240" w:lineRule="auto"/>
        <w:jc w:val="center"/>
        <w:rPr>
          <w:rFonts w:ascii="Times New Roman" w:hAnsi="Times New Roman" w:cs="Times New Roman"/>
          <w:sz w:val="24"/>
          <w:szCs w:val="24"/>
          <w:lang w:val="en-US"/>
        </w:rPr>
      </w:pPr>
      <w:r w:rsidRPr="00051960">
        <w:rPr>
          <w:rFonts w:ascii="Times New Roman" w:hAnsi="Times New Roman" w:cs="Times New Roman"/>
          <w:noProof/>
          <w:sz w:val="24"/>
          <w:szCs w:val="24"/>
        </w:rPr>
        <w:drawing>
          <wp:inline distT="0" distB="0" distL="0" distR="0">
            <wp:extent cx="5939790" cy="818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84125"/>
                    </a:xfrm>
                    <a:prstGeom prst="rect">
                      <a:avLst/>
                    </a:prstGeom>
                    <a:noFill/>
                    <a:ln>
                      <a:noFill/>
                    </a:ln>
                  </pic:spPr>
                </pic:pic>
              </a:graphicData>
            </a:graphic>
          </wp:inline>
        </w:drawing>
      </w:r>
    </w:p>
    <w:p w:rsidR="00B209A9" w:rsidRPr="007A3AA6" w:rsidRDefault="00B209A9" w:rsidP="00B209A9">
      <w:pPr>
        <w:spacing w:after="0" w:line="240" w:lineRule="auto"/>
        <w:jc w:val="center"/>
        <w:rPr>
          <w:rFonts w:ascii="Times New Roman" w:hAnsi="Times New Roman" w:cs="Times New Roman"/>
          <w:sz w:val="24"/>
          <w:szCs w:val="24"/>
        </w:rPr>
      </w:pPr>
      <w:r w:rsidRPr="007A3AA6">
        <w:rPr>
          <w:rFonts w:ascii="Times New Roman" w:hAnsi="Times New Roman" w:cs="Times New Roman"/>
          <w:sz w:val="24"/>
          <w:szCs w:val="24"/>
        </w:rPr>
        <w:br w:type="page"/>
      </w:r>
    </w:p>
    <w:p w:rsidR="00B209A9" w:rsidRDefault="00051960" w:rsidP="00B209A9">
      <w:pPr>
        <w:spacing w:after="0" w:line="360" w:lineRule="auto"/>
        <w:jc w:val="center"/>
        <w:rPr>
          <w:rFonts w:ascii="Times New Roman" w:hAnsi="Times New Roman" w:cs="Times New Roman"/>
          <w:b/>
          <w:sz w:val="24"/>
          <w:szCs w:val="24"/>
        </w:rPr>
      </w:pPr>
      <w:r w:rsidRPr="00051960">
        <w:rPr>
          <w:rFonts w:ascii="Times New Roman" w:hAnsi="Times New Roman" w:cs="Times New Roman"/>
          <w:b/>
          <w:noProof/>
          <w:sz w:val="24"/>
          <w:szCs w:val="24"/>
        </w:rPr>
        <w:lastRenderedPageBreak/>
        <w:drawing>
          <wp:inline distT="0" distB="0" distL="0" distR="0">
            <wp:extent cx="5939790" cy="82348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34816"/>
                    </a:xfrm>
                    <a:prstGeom prst="rect">
                      <a:avLst/>
                    </a:prstGeom>
                    <a:noFill/>
                    <a:ln>
                      <a:noFill/>
                    </a:ln>
                  </pic:spPr>
                </pic:pic>
              </a:graphicData>
            </a:graphic>
          </wp:inline>
        </w:drawing>
      </w:r>
    </w:p>
    <w:p w:rsidR="00B209A9" w:rsidRPr="00EE4540" w:rsidRDefault="00B209A9" w:rsidP="00EE4540">
      <w:pPr>
        <w:spacing w:line="360" w:lineRule="auto"/>
        <w:jc w:val="both"/>
        <w:rPr>
          <w:rFonts w:ascii="Times New Roman" w:hAnsi="Times New Roman" w:cs="Times New Roman"/>
          <w:sz w:val="24"/>
          <w:szCs w:val="24"/>
          <w:lang w:val="en-US"/>
        </w:rPr>
      </w:pPr>
      <w:r w:rsidRPr="007A3AA6">
        <w:rPr>
          <w:rFonts w:ascii="Times New Roman" w:hAnsi="Times New Roman" w:cs="Times New Roman"/>
          <w:sz w:val="24"/>
          <w:szCs w:val="24"/>
        </w:rPr>
        <w:br w:type="page"/>
      </w:r>
    </w:p>
    <w:p w:rsidR="00B209A9" w:rsidRPr="00EE4540" w:rsidRDefault="00B209A9" w:rsidP="00EE4540">
      <w:pPr>
        <w:jc w:val="center"/>
        <w:rPr>
          <w:rFonts w:ascii="Times New Roman" w:hAnsi="Times New Roman" w:cs="Times New Roman"/>
          <w:b/>
          <w:sz w:val="24"/>
          <w:szCs w:val="24"/>
          <w:lang w:val="kk-KZ"/>
        </w:rPr>
      </w:pPr>
      <w:r>
        <w:rPr>
          <w:rFonts w:ascii="Times New Roman" w:hAnsi="Times New Roman" w:cs="Times New Roman"/>
          <w:b/>
          <w:sz w:val="24"/>
          <w:szCs w:val="24"/>
          <w:lang w:val="en-US"/>
        </w:rPr>
        <w:lastRenderedPageBreak/>
        <w:t>A</w:t>
      </w:r>
      <w:r w:rsidRPr="00B209A9">
        <w:rPr>
          <w:rFonts w:ascii="Times New Roman" w:hAnsi="Times New Roman" w:cs="Times New Roman"/>
          <w:b/>
          <w:sz w:val="24"/>
          <w:szCs w:val="24"/>
          <w:lang w:val="en-US"/>
        </w:rPr>
        <w:t>bstract</w:t>
      </w:r>
    </w:p>
    <w:p w:rsidR="00B209A9" w:rsidRPr="003B1DA5" w:rsidRDefault="00B209A9" w:rsidP="00B209A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Report</w:t>
      </w:r>
      <w:r w:rsidR="00D572EE">
        <w:rPr>
          <w:rFonts w:ascii="Times New Roman" w:hAnsi="Times New Roman" w:cs="Times New Roman"/>
          <w:sz w:val="24"/>
          <w:szCs w:val="24"/>
          <w:lang w:val="en-US"/>
        </w:rPr>
        <w:t xml:space="preserve"> </w:t>
      </w:r>
      <w:r w:rsidR="00655E6A">
        <w:rPr>
          <w:rFonts w:ascii="Times New Roman" w:hAnsi="Times New Roman" w:cs="Times New Roman"/>
          <w:sz w:val="24"/>
          <w:szCs w:val="24"/>
          <w:lang w:val="en-US"/>
        </w:rPr>
        <w:t>47</w:t>
      </w:r>
      <w:r>
        <w:rPr>
          <w:rFonts w:ascii="Times New Roman" w:hAnsi="Times New Roman" w:cs="Times New Roman"/>
          <w:sz w:val="24"/>
          <w:szCs w:val="24"/>
          <w:lang w:val="en-US"/>
        </w:rPr>
        <w:t>p</w:t>
      </w:r>
      <w:r w:rsidRPr="003B1DA5">
        <w:rPr>
          <w:rFonts w:ascii="Times New Roman" w:hAnsi="Times New Roman" w:cs="Times New Roman"/>
          <w:sz w:val="24"/>
          <w:szCs w:val="24"/>
          <w:lang w:val="en-US"/>
        </w:rPr>
        <w:t xml:space="preserve">., 1 </w:t>
      </w:r>
      <w:r>
        <w:rPr>
          <w:rFonts w:ascii="Times New Roman" w:hAnsi="Times New Roman" w:cs="Times New Roman"/>
          <w:sz w:val="24"/>
          <w:szCs w:val="24"/>
          <w:lang w:val="en-US"/>
        </w:rPr>
        <w:t>book</w:t>
      </w:r>
      <w:r w:rsidRPr="003B1DA5">
        <w:rPr>
          <w:rFonts w:ascii="Times New Roman" w:hAnsi="Times New Roman" w:cs="Times New Roman"/>
          <w:sz w:val="24"/>
          <w:szCs w:val="24"/>
          <w:lang w:val="en-US"/>
        </w:rPr>
        <w:t>, 9</w:t>
      </w:r>
      <w:r w:rsidR="00D572EE">
        <w:rPr>
          <w:rFonts w:ascii="Times New Roman" w:hAnsi="Times New Roman" w:cs="Times New Roman"/>
          <w:sz w:val="24"/>
          <w:szCs w:val="24"/>
          <w:lang w:val="en-US"/>
        </w:rPr>
        <w:t xml:space="preserve"> fig</w:t>
      </w:r>
      <w:r w:rsidRPr="003B1DA5">
        <w:rPr>
          <w:rFonts w:ascii="Times New Roman" w:hAnsi="Times New Roman" w:cs="Times New Roman"/>
          <w:sz w:val="24"/>
          <w:szCs w:val="24"/>
          <w:lang w:val="en-US"/>
        </w:rPr>
        <w:t xml:space="preserve">., 33 </w:t>
      </w:r>
      <w:r>
        <w:rPr>
          <w:rFonts w:ascii="Times New Roman" w:hAnsi="Times New Roman" w:cs="Times New Roman"/>
          <w:sz w:val="24"/>
          <w:szCs w:val="24"/>
          <w:lang w:val="en-US"/>
        </w:rPr>
        <w:t>sources</w:t>
      </w:r>
      <w:r w:rsidRPr="003B1DA5">
        <w:rPr>
          <w:rFonts w:ascii="Times New Roman" w:hAnsi="Times New Roman" w:cs="Times New Roman"/>
          <w:sz w:val="24"/>
          <w:szCs w:val="24"/>
          <w:lang w:val="en-US"/>
        </w:rPr>
        <w:t>, 3</w:t>
      </w:r>
      <w:r w:rsidR="00FD7B9C" w:rsidRPr="00FD7B9C">
        <w:rPr>
          <w:rFonts w:ascii="Times New Roman" w:hAnsi="Times New Roman" w:cs="Times New Roman"/>
          <w:sz w:val="24"/>
          <w:szCs w:val="24"/>
          <w:lang w:val="en-US"/>
        </w:rPr>
        <w:t xml:space="preserve"> </w:t>
      </w:r>
      <w:r w:rsidR="00EC1FA0">
        <w:rPr>
          <w:rFonts w:ascii="Times New Roman" w:hAnsi="Times New Roman" w:cs="Times New Roman"/>
          <w:sz w:val="24"/>
          <w:szCs w:val="24"/>
          <w:lang w:val="en-US"/>
        </w:rPr>
        <w:t>appendix</w:t>
      </w:r>
      <w:r w:rsidRPr="003B1DA5">
        <w:rPr>
          <w:rFonts w:ascii="Times New Roman" w:hAnsi="Times New Roman" w:cs="Times New Roman"/>
          <w:sz w:val="24"/>
          <w:szCs w:val="24"/>
          <w:lang w:val="en-US"/>
        </w:rPr>
        <w:t>.</w:t>
      </w:r>
    </w:p>
    <w:p w:rsidR="00B209A9" w:rsidRDefault="00B209A9" w:rsidP="00FD7B9C">
      <w:pPr>
        <w:spacing w:after="0" w:line="360" w:lineRule="auto"/>
        <w:jc w:val="both"/>
        <w:rPr>
          <w:rFonts w:ascii="Times New Roman" w:hAnsi="Times New Roman" w:cs="Times New Roman"/>
          <w:sz w:val="24"/>
          <w:szCs w:val="24"/>
          <w:lang w:val="kk-KZ"/>
        </w:rPr>
      </w:pPr>
      <w:r w:rsidRPr="003B1DA5">
        <w:rPr>
          <w:rFonts w:ascii="Times New Roman" w:hAnsi="Times New Roman" w:cs="Times New Roman"/>
          <w:sz w:val="24"/>
          <w:szCs w:val="24"/>
          <w:lang w:val="en-US"/>
        </w:rPr>
        <w:t>THIN FILMS, HYDROGEN INDEX, STRUCTURE, RESISTANCE, TIN OXIDE, SnO</w:t>
      </w:r>
      <w:r w:rsidRPr="003B1DA5">
        <w:rPr>
          <w:rFonts w:ascii="Times New Roman" w:hAnsi="Times New Roman" w:cs="Times New Roman"/>
          <w:sz w:val="24"/>
          <w:szCs w:val="24"/>
          <w:vertAlign w:val="subscript"/>
          <w:lang w:val="en-US"/>
        </w:rPr>
        <w:t>2</w:t>
      </w:r>
      <w:r w:rsidRPr="003B1DA5">
        <w:rPr>
          <w:rFonts w:ascii="Times New Roman" w:hAnsi="Times New Roman" w:cs="Times New Roman"/>
          <w:sz w:val="24"/>
          <w:szCs w:val="24"/>
          <w:lang w:val="en-US"/>
        </w:rPr>
        <w:t>, SOL-GEL</w:t>
      </w:r>
    </w:p>
    <w:p w:rsidR="00B209A9" w:rsidRPr="003B1DA5" w:rsidRDefault="00B209A9" w:rsidP="00B209A9">
      <w:pPr>
        <w:spacing w:after="0" w:line="360" w:lineRule="auto"/>
        <w:ind w:firstLine="709"/>
        <w:jc w:val="both"/>
        <w:rPr>
          <w:rFonts w:ascii="Times New Roman" w:hAnsi="Times New Roman" w:cs="Times New Roman"/>
          <w:sz w:val="24"/>
          <w:szCs w:val="24"/>
          <w:lang w:val="en-US"/>
        </w:rPr>
      </w:pPr>
      <w:r w:rsidRPr="003B1DA5">
        <w:rPr>
          <w:rFonts w:ascii="Times New Roman" w:hAnsi="Times New Roman" w:cs="Times New Roman"/>
          <w:sz w:val="24"/>
          <w:szCs w:val="24"/>
          <w:lang w:val="en-US"/>
        </w:rPr>
        <w:t>Object of research: thin films of tin oxide SnO</w:t>
      </w:r>
      <w:r w:rsidRPr="003B1DA5">
        <w:rPr>
          <w:rFonts w:ascii="Times New Roman" w:hAnsi="Times New Roman" w:cs="Times New Roman"/>
          <w:sz w:val="24"/>
          <w:szCs w:val="24"/>
          <w:vertAlign w:val="subscript"/>
          <w:lang w:val="en-US"/>
        </w:rPr>
        <w:t>2</w:t>
      </w:r>
      <w:r w:rsidRPr="003B1DA5">
        <w:rPr>
          <w:rFonts w:ascii="Times New Roman" w:eastAsia="Times New Roman" w:hAnsi="Times New Roman" w:cs="Times New Roman"/>
          <w:sz w:val="24"/>
          <w:szCs w:val="24"/>
          <w:lang w:val="en-US"/>
        </w:rPr>
        <w:t>.</w:t>
      </w:r>
    </w:p>
    <w:p w:rsidR="00B209A9" w:rsidRDefault="00B209A9" w:rsidP="00B209A9">
      <w:pPr>
        <w:spacing w:after="0" w:line="360" w:lineRule="auto"/>
        <w:ind w:firstLine="709"/>
        <w:jc w:val="both"/>
        <w:rPr>
          <w:rFonts w:ascii="Times New Roman" w:hAnsi="Times New Roman" w:cs="Times New Roman"/>
          <w:sz w:val="24"/>
          <w:szCs w:val="24"/>
          <w:lang w:val="kk-KZ"/>
        </w:rPr>
      </w:pPr>
      <w:r w:rsidRPr="003B1DA5">
        <w:rPr>
          <w:rFonts w:ascii="Times New Roman" w:hAnsi="Times New Roman" w:cs="Times New Roman"/>
          <w:sz w:val="24"/>
          <w:szCs w:val="24"/>
          <w:lang w:val="en-US"/>
        </w:rPr>
        <w:t>Objective</w:t>
      </w:r>
      <w:r w:rsidR="00EC1FA0">
        <w:rPr>
          <w:rFonts w:ascii="Times New Roman" w:hAnsi="Times New Roman" w:cs="Times New Roman"/>
          <w:sz w:val="24"/>
          <w:szCs w:val="24"/>
          <w:lang w:val="en-US"/>
        </w:rPr>
        <w:t xml:space="preserve"> </w:t>
      </w:r>
      <w:r>
        <w:rPr>
          <w:rFonts w:ascii="Times New Roman" w:hAnsi="Times New Roman" w:cs="Times New Roman"/>
          <w:sz w:val="24"/>
          <w:szCs w:val="24"/>
          <w:lang w:val="en-US"/>
        </w:rPr>
        <w:t>of the work</w:t>
      </w:r>
      <w:r w:rsidRPr="003B1DA5">
        <w:rPr>
          <w:rFonts w:ascii="Times New Roman" w:hAnsi="Times New Roman" w:cs="Times New Roman"/>
          <w:sz w:val="24"/>
          <w:szCs w:val="24"/>
          <w:lang w:val="en-US"/>
        </w:rPr>
        <w:t>: to study the effect of solution parameters on the structure and thermal stability of properties of SnO</w:t>
      </w:r>
      <w:r w:rsidRPr="00383AA2">
        <w:rPr>
          <w:rFonts w:ascii="Times New Roman" w:hAnsi="Times New Roman" w:cs="Times New Roman"/>
          <w:sz w:val="24"/>
          <w:szCs w:val="24"/>
          <w:vertAlign w:val="subscript"/>
          <w:lang w:val="en-US"/>
        </w:rPr>
        <w:t>2</w:t>
      </w:r>
      <w:r w:rsidRPr="003B1DA5">
        <w:rPr>
          <w:rFonts w:ascii="Times New Roman" w:hAnsi="Times New Roman" w:cs="Times New Roman"/>
          <w:sz w:val="24"/>
          <w:szCs w:val="24"/>
          <w:lang w:val="en-US"/>
        </w:rPr>
        <w:t xml:space="preserve"> thin films.</w:t>
      </w:r>
    </w:p>
    <w:p w:rsidR="00B209A9" w:rsidRDefault="00B209A9" w:rsidP="00B209A9">
      <w:pPr>
        <w:spacing w:after="0" w:line="360" w:lineRule="auto"/>
        <w:ind w:firstLine="709"/>
        <w:jc w:val="both"/>
        <w:rPr>
          <w:rFonts w:ascii="Times New Roman" w:hAnsi="Times New Roman" w:cs="Times New Roman"/>
          <w:sz w:val="24"/>
          <w:szCs w:val="24"/>
          <w:lang w:val="en-US"/>
        </w:rPr>
      </w:pPr>
      <w:r w:rsidRPr="00383AA2">
        <w:rPr>
          <w:rFonts w:ascii="Times New Roman" w:hAnsi="Times New Roman" w:cs="Times New Roman"/>
          <w:sz w:val="24"/>
          <w:szCs w:val="24"/>
          <w:lang w:val="en-US"/>
        </w:rPr>
        <w:t>Methods of work: experimental-</w:t>
      </w:r>
      <w:r>
        <w:rPr>
          <w:rFonts w:ascii="Times New Roman" w:hAnsi="Times New Roman" w:cs="Times New Roman"/>
          <w:sz w:val="24"/>
          <w:szCs w:val="24"/>
          <w:lang w:val="en-US"/>
        </w:rPr>
        <w:t>s</w:t>
      </w:r>
      <w:r w:rsidRPr="00383AA2">
        <w:rPr>
          <w:rFonts w:ascii="Times New Roman" w:hAnsi="Times New Roman" w:cs="Times New Roman"/>
          <w:sz w:val="24"/>
          <w:szCs w:val="24"/>
          <w:lang w:val="en-US"/>
        </w:rPr>
        <w:t xml:space="preserve">ol-gel method, computational-computer modeling of nanofilm formation </w:t>
      </w:r>
      <w:r w:rsidR="00EC1FA0">
        <w:rPr>
          <w:rFonts w:ascii="Times New Roman" w:hAnsi="Times New Roman" w:cs="Times New Roman"/>
          <w:sz w:val="24"/>
          <w:szCs w:val="24"/>
          <w:lang w:val="en-US"/>
        </w:rPr>
        <w:t xml:space="preserve"> </w:t>
      </w:r>
      <w:r w:rsidRPr="00383AA2">
        <w:rPr>
          <w:rFonts w:ascii="Times New Roman" w:hAnsi="Times New Roman" w:cs="Times New Roman"/>
          <w:sz w:val="24"/>
          <w:szCs w:val="24"/>
          <w:lang w:val="en-US"/>
        </w:rPr>
        <w:t>patterns.</w:t>
      </w:r>
    </w:p>
    <w:p w:rsidR="00B209A9" w:rsidRDefault="00D572EE" w:rsidP="00B209A9">
      <w:pPr>
        <w:tabs>
          <w:tab w:val="left" w:pos="993"/>
        </w:tabs>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results of the</w:t>
      </w:r>
      <w:r w:rsidR="00B209A9" w:rsidRPr="00383AA2">
        <w:rPr>
          <w:rFonts w:ascii="Times New Roman" w:hAnsi="Times New Roman" w:cs="Times New Roman"/>
          <w:sz w:val="24"/>
          <w:szCs w:val="24"/>
          <w:lang w:val="en-US"/>
        </w:rPr>
        <w:t xml:space="preserve"> work and its novelty:</w:t>
      </w:r>
    </w:p>
    <w:p w:rsidR="00B209A9" w:rsidRPr="00383AA2" w:rsidRDefault="00B209A9" w:rsidP="00B209A9">
      <w:pPr>
        <w:tabs>
          <w:tab w:val="left" w:pos="993"/>
        </w:tabs>
        <w:autoSpaceDE w:val="0"/>
        <w:autoSpaceDN w:val="0"/>
        <w:adjustRightInd w:val="0"/>
        <w:spacing w:after="0" w:line="360" w:lineRule="auto"/>
        <w:ind w:firstLine="709"/>
        <w:jc w:val="both"/>
        <w:rPr>
          <w:rFonts w:ascii="Times New Roman" w:eastAsia="Arial Unicode MS" w:hAnsi="Times New Roman" w:cs="Times New Roman"/>
          <w:sz w:val="24"/>
          <w:szCs w:val="24"/>
          <w:lang w:val="en-US" w:bidi="en-US"/>
        </w:rPr>
      </w:pPr>
      <w:r w:rsidRPr="00383AA2">
        <w:rPr>
          <w:rFonts w:ascii="Times New Roman" w:hAnsi="Times New Roman" w:cs="Times New Roman"/>
          <w:sz w:val="24"/>
          <w:szCs w:val="24"/>
          <w:lang w:val="en-US"/>
        </w:rPr>
        <w:t>1)</w:t>
      </w:r>
      <w:r w:rsidR="00EC1FA0">
        <w:rPr>
          <w:rFonts w:ascii="Times New Roman" w:hAnsi="Times New Roman" w:cs="Times New Roman"/>
          <w:sz w:val="24"/>
          <w:szCs w:val="24"/>
          <w:lang w:val="en-US"/>
        </w:rPr>
        <w:t xml:space="preserve"> </w:t>
      </w:r>
      <w:r w:rsidRPr="00383AA2">
        <w:rPr>
          <w:rFonts w:ascii="Times New Roman" w:hAnsi="Times New Roman" w:cs="Times New Roman"/>
          <w:sz w:val="24"/>
          <w:szCs w:val="24"/>
          <w:lang w:val="en-US"/>
        </w:rPr>
        <w:t>A decrease in the sensitivity of SnO</w:t>
      </w:r>
      <w:r w:rsidRPr="00B95E91">
        <w:rPr>
          <w:rFonts w:ascii="Times New Roman" w:hAnsi="Times New Roman" w:cs="Times New Roman"/>
          <w:sz w:val="24"/>
          <w:szCs w:val="24"/>
          <w:vertAlign w:val="subscript"/>
          <w:lang w:val="en-US"/>
        </w:rPr>
        <w:t>2</w:t>
      </w:r>
      <w:r w:rsidRPr="00383AA2">
        <w:rPr>
          <w:rFonts w:ascii="Times New Roman" w:hAnsi="Times New Roman" w:cs="Times New Roman"/>
          <w:sz w:val="24"/>
          <w:szCs w:val="24"/>
          <w:lang w:val="en-US"/>
        </w:rPr>
        <w:t xml:space="preserve"> films to ethanol </w:t>
      </w:r>
      <w:r w:rsidR="00824EC8" w:rsidRPr="00824EC8">
        <w:rPr>
          <w:rFonts w:ascii="Times New Roman" w:hAnsi="Times New Roman" w:cs="Times New Roman"/>
          <w:sz w:val="24"/>
          <w:szCs w:val="24"/>
          <w:lang w:val="en-US"/>
        </w:rPr>
        <w:t>vapors</w:t>
      </w:r>
      <w:r w:rsidRPr="00383AA2">
        <w:rPr>
          <w:rFonts w:ascii="Times New Roman" w:hAnsi="Times New Roman" w:cs="Times New Roman"/>
          <w:sz w:val="24"/>
          <w:szCs w:val="24"/>
          <w:lang w:val="en-US"/>
        </w:rPr>
        <w:t xml:space="preserve"> was found with an increase in the concentration of ammonium hydroxide NH</w:t>
      </w:r>
      <w:r w:rsidRPr="00B95E91">
        <w:rPr>
          <w:rFonts w:ascii="Times New Roman" w:hAnsi="Times New Roman" w:cs="Times New Roman"/>
          <w:sz w:val="24"/>
          <w:szCs w:val="24"/>
          <w:vertAlign w:val="subscript"/>
          <w:lang w:val="en-US"/>
        </w:rPr>
        <w:t>4</w:t>
      </w:r>
      <w:r w:rsidRPr="00383AA2">
        <w:rPr>
          <w:rFonts w:ascii="Times New Roman" w:hAnsi="Times New Roman" w:cs="Times New Roman"/>
          <w:sz w:val="24"/>
          <w:szCs w:val="24"/>
          <w:lang w:val="en-US"/>
        </w:rPr>
        <w:t>OH in the film-forming solution.</w:t>
      </w:r>
    </w:p>
    <w:p w:rsidR="00B209A9" w:rsidRPr="00B95E91" w:rsidRDefault="00B209A9" w:rsidP="00B209A9">
      <w:pPr>
        <w:spacing w:after="0" w:line="360" w:lineRule="auto"/>
        <w:ind w:firstLine="709"/>
        <w:jc w:val="both"/>
        <w:rPr>
          <w:rFonts w:ascii="Times New Roman" w:hAnsi="Times New Roman" w:cs="Times New Roman"/>
          <w:sz w:val="24"/>
          <w:szCs w:val="24"/>
          <w:lang w:val="kk-KZ"/>
        </w:rPr>
      </w:pPr>
      <w:r w:rsidRPr="00B95E91">
        <w:rPr>
          <w:rFonts w:ascii="Times New Roman" w:hAnsi="Times New Roman" w:cs="Times New Roman"/>
          <w:sz w:val="24"/>
          <w:szCs w:val="24"/>
          <w:lang w:val="en-US"/>
        </w:rPr>
        <w:t>2)</w:t>
      </w:r>
      <w:r w:rsidR="00EC1FA0">
        <w:rPr>
          <w:rFonts w:ascii="Times New Roman" w:hAnsi="Times New Roman" w:cs="Times New Roman"/>
          <w:sz w:val="24"/>
          <w:szCs w:val="24"/>
          <w:lang w:val="en-US"/>
        </w:rPr>
        <w:t xml:space="preserve"> </w:t>
      </w:r>
      <w:r w:rsidRPr="00B95E91">
        <w:rPr>
          <w:rFonts w:ascii="Times New Roman" w:hAnsi="Times New Roman" w:cs="Times New Roman"/>
          <w:sz w:val="24"/>
          <w:szCs w:val="24"/>
          <w:lang w:val="en-US"/>
        </w:rPr>
        <w:t>The stability of the response time under thermal action of films with additives of 1.0 ml, 1.5 ml and 2.0 ml NH</w:t>
      </w:r>
      <w:r w:rsidRPr="00B95E91">
        <w:rPr>
          <w:rFonts w:ascii="Times New Roman" w:hAnsi="Times New Roman" w:cs="Times New Roman"/>
          <w:sz w:val="24"/>
          <w:szCs w:val="24"/>
          <w:vertAlign w:val="subscript"/>
          <w:lang w:val="en-US"/>
        </w:rPr>
        <w:t>4</w:t>
      </w:r>
      <w:r w:rsidRPr="00B95E91">
        <w:rPr>
          <w:rFonts w:ascii="Times New Roman" w:hAnsi="Times New Roman" w:cs="Times New Roman"/>
          <w:sz w:val="24"/>
          <w:szCs w:val="24"/>
          <w:lang w:val="en-US"/>
        </w:rPr>
        <w:t>OH is shown.</w:t>
      </w:r>
    </w:p>
    <w:p w:rsidR="00B209A9" w:rsidRPr="00B95E91" w:rsidRDefault="00B209A9" w:rsidP="00B209A9">
      <w:pPr>
        <w:spacing w:after="0" w:line="360" w:lineRule="auto"/>
        <w:ind w:firstLine="709"/>
        <w:jc w:val="both"/>
        <w:rPr>
          <w:rFonts w:ascii="Times New Roman" w:eastAsia="Calibri" w:hAnsi="Times New Roman" w:cs="Times New Roman"/>
          <w:sz w:val="24"/>
          <w:szCs w:val="24"/>
          <w:lang w:val="kk-KZ"/>
        </w:rPr>
      </w:pPr>
      <w:r w:rsidRPr="00B95E91">
        <w:rPr>
          <w:rFonts w:ascii="Times New Roman" w:hAnsi="Times New Roman" w:cs="Times New Roman"/>
          <w:sz w:val="24"/>
          <w:szCs w:val="24"/>
          <w:lang w:val="en-US"/>
        </w:rPr>
        <w:t>3)</w:t>
      </w:r>
      <w:r w:rsidR="00EC1FA0">
        <w:rPr>
          <w:rFonts w:ascii="Times New Roman" w:hAnsi="Times New Roman" w:cs="Times New Roman"/>
          <w:sz w:val="24"/>
          <w:szCs w:val="24"/>
          <w:lang w:val="en-US"/>
        </w:rPr>
        <w:t xml:space="preserve"> </w:t>
      </w:r>
      <w:r w:rsidRPr="00B95E91">
        <w:rPr>
          <w:rFonts w:ascii="Times New Roman" w:hAnsi="Times New Roman" w:cs="Times New Roman"/>
          <w:sz w:val="24"/>
          <w:szCs w:val="24"/>
          <w:lang w:val="en-US"/>
        </w:rPr>
        <w:t>The stability of the resistance of films with additives of 1.5 ml and 2 ml wa</w:t>
      </w:r>
      <w:r>
        <w:rPr>
          <w:rFonts w:ascii="Times New Roman" w:hAnsi="Times New Roman" w:cs="Times New Roman"/>
          <w:sz w:val="24"/>
          <w:szCs w:val="24"/>
          <w:lang w:val="en-US"/>
        </w:rPr>
        <w:t>s found during annealing of 250</w:t>
      </w:r>
      <w:r w:rsidRPr="00B95E91">
        <w:rPr>
          <w:rFonts w:ascii="Times New Roman" w:hAnsi="Times New Roman" w:cs="Times New Roman"/>
          <w:sz w:val="24"/>
          <w:szCs w:val="24"/>
          <w:lang w:val="en-US"/>
        </w:rPr>
        <w:t xml:space="preserve">°C for 6 and 9 hours. The sample, with an addition of 2.0 ml, demonstrates stability of sensitivity to ethanol </w:t>
      </w:r>
      <w:r w:rsidR="00EC1FA0">
        <w:rPr>
          <w:rFonts w:ascii="Times New Roman" w:hAnsi="Times New Roman" w:cs="Times New Roman"/>
          <w:sz w:val="24"/>
          <w:szCs w:val="24"/>
          <w:lang w:val="en-US"/>
        </w:rPr>
        <w:t>vapors</w:t>
      </w:r>
      <w:r w:rsidRPr="00B95E91">
        <w:rPr>
          <w:rFonts w:ascii="Times New Roman" w:hAnsi="Times New Roman" w:cs="Times New Roman"/>
          <w:sz w:val="24"/>
          <w:szCs w:val="24"/>
          <w:lang w:val="en-US"/>
        </w:rPr>
        <w:t>, from the annealing duration at 250</w:t>
      </w:r>
      <w:r w:rsidRPr="00B95E91">
        <w:rPr>
          <w:rFonts w:ascii="Times New Roman" w:hAnsi="Times New Roman" w:cs="Times New Roman"/>
          <w:sz w:val="24"/>
          <w:szCs w:val="24"/>
          <w:vertAlign w:val="superscript"/>
          <w:lang w:val="en-US"/>
        </w:rPr>
        <w:t>o</w:t>
      </w:r>
      <w:r w:rsidRPr="00B95E91">
        <w:rPr>
          <w:rFonts w:ascii="Times New Roman" w:hAnsi="Times New Roman" w:cs="Times New Roman"/>
          <w:sz w:val="24"/>
          <w:szCs w:val="24"/>
          <w:lang w:val="en-US"/>
        </w:rPr>
        <w:t>C.</w:t>
      </w:r>
    </w:p>
    <w:p w:rsidR="00B209A9" w:rsidRPr="00B95E91" w:rsidRDefault="00B209A9" w:rsidP="00B209A9">
      <w:pPr>
        <w:spacing w:after="0" w:line="360" w:lineRule="auto"/>
        <w:ind w:firstLine="709"/>
        <w:jc w:val="both"/>
        <w:rPr>
          <w:rFonts w:ascii="Times New Roman" w:hAnsi="Times New Roman" w:cs="Times New Roman"/>
          <w:sz w:val="24"/>
          <w:szCs w:val="24"/>
          <w:lang w:val="en-US"/>
        </w:rPr>
      </w:pPr>
      <w:r w:rsidRPr="00B95E91">
        <w:rPr>
          <w:rFonts w:ascii="Times New Roman" w:hAnsi="Times New Roman" w:cs="Times New Roman"/>
          <w:sz w:val="24"/>
          <w:szCs w:val="24"/>
          <w:lang w:val="en-US"/>
        </w:rPr>
        <w:t>4)</w:t>
      </w:r>
      <w:r w:rsidR="00EC1FA0">
        <w:rPr>
          <w:rFonts w:ascii="Times New Roman" w:hAnsi="Times New Roman" w:cs="Times New Roman"/>
          <w:sz w:val="24"/>
          <w:szCs w:val="24"/>
          <w:lang w:val="en-US"/>
        </w:rPr>
        <w:t xml:space="preserve"> </w:t>
      </w:r>
      <w:r w:rsidRPr="00B95E91">
        <w:rPr>
          <w:rFonts w:ascii="Times New Roman" w:hAnsi="Times New Roman" w:cs="Times New Roman"/>
          <w:sz w:val="24"/>
          <w:szCs w:val="24"/>
          <w:lang w:val="en-US"/>
        </w:rPr>
        <w:t>A mathematical model of changes in the structure and properties of films obtained from solutions with different chemical parameters from thermal effects has been developed.</w:t>
      </w:r>
    </w:p>
    <w:p w:rsidR="00B209A9" w:rsidRDefault="00B209A9" w:rsidP="00B209A9">
      <w:pPr>
        <w:spacing w:after="0" w:line="360" w:lineRule="auto"/>
        <w:ind w:firstLine="709"/>
        <w:jc w:val="both"/>
        <w:rPr>
          <w:rFonts w:ascii="Times New Roman" w:hAnsi="Times New Roman" w:cs="Times New Roman"/>
          <w:sz w:val="24"/>
          <w:szCs w:val="24"/>
          <w:lang w:val="en-US"/>
        </w:rPr>
      </w:pPr>
      <w:r w:rsidRPr="000A3E64">
        <w:rPr>
          <w:rFonts w:ascii="Times New Roman" w:hAnsi="Times New Roman" w:cs="Times New Roman"/>
          <w:sz w:val="24"/>
          <w:szCs w:val="24"/>
          <w:lang w:val="en-US"/>
        </w:rPr>
        <w:t>The scope of the results</w:t>
      </w:r>
      <w:r>
        <w:rPr>
          <w:rFonts w:ascii="Times New Roman" w:hAnsi="Times New Roman" w:cs="Times New Roman"/>
          <w:sz w:val="24"/>
          <w:szCs w:val="24"/>
          <w:lang w:val="en-US"/>
        </w:rPr>
        <w:t xml:space="preserve">: </w:t>
      </w:r>
      <w:r w:rsidRPr="000A3E64">
        <w:rPr>
          <w:rFonts w:ascii="Times New Roman" w:hAnsi="Times New Roman" w:cs="Times New Roman"/>
          <w:sz w:val="24"/>
          <w:szCs w:val="24"/>
          <w:lang w:val="en-US"/>
        </w:rPr>
        <w:t>creation of touch screens, gas analysis equipment, solar cells.</w:t>
      </w:r>
    </w:p>
    <w:p w:rsidR="00B209A9" w:rsidRDefault="00B209A9" w:rsidP="00B209A9">
      <w:pPr>
        <w:spacing w:after="0" w:line="360" w:lineRule="auto"/>
        <w:ind w:firstLine="709"/>
        <w:jc w:val="both"/>
        <w:rPr>
          <w:rFonts w:ascii="Times New Roman" w:hAnsi="Times New Roman" w:cs="Times New Roman"/>
          <w:sz w:val="24"/>
          <w:szCs w:val="24"/>
          <w:lang w:val="en-US"/>
        </w:rPr>
      </w:pPr>
      <w:r w:rsidRPr="000A3E64">
        <w:rPr>
          <w:rFonts w:ascii="Times New Roman" w:hAnsi="Times New Roman" w:cs="Times New Roman"/>
          <w:sz w:val="24"/>
          <w:szCs w:val="24"/>
          <w:lang w:val="en-US"/>
        </w:rPr>
        <w:t>Recommendations for implementation: the results of research on the creation of SnO</w:t>
      </w:r>
      <w:r w:rsidRPr="00EC1FA0">
        <w:rPr>
          <w:rFonts w:ascii="Times New Roman" w:hAnsi="Times New Roman" w:cs="Times New Roman"/>
          <w:sz w:val="24"/>
          <w:szCs w:val="24"/>
          <w:vertAlign w:val="subscript"/>
          <w:lang w:val="en-US"/>
        </w:rPr>
        <w:t xml:space="preserve">2 </w:t>
      </w:r>
      <w:r w:rsidRPr="000A3E64">
        <w:rPr>
          <w:rFonts w:ascii="Times New Roman" w:hAnsi="Times New Roman" w:cs="Times New Roman"/>
          <w:sz w:val="24"/>
          <w:szCs w:val="24"/>
          <w:lang w:val="en-US"/>
        </w:rPr>
        <w:t xml:space="preserve">films for various purposes based on a low-cost method can be used to create sensors for monitoring leaks of toxic and flammable gases, to create anti-reflective coatings for solar photo-converters, to create </w:t>
      </w:r>
      <w:r>
        <w:rPr>
          <w:rFonts w:ascii="Times New Roman" w:hAnsi="Times New Roman" w:cs="Times New Roman"/>
          <w:sz w:val="24"/>
          <w:szCs w:val="24"/>
          <w:lang w:val="en-US"/>
        </w:rPr>
        <w:t>de</w:t>
      </w:r>
      <w:r w:rsidR="00EC1FA0">
        <w:rPr>
          <w:rFonts w:ascii="Times New Roman" w:hAnsi="Times New Roman" w:cs="Times New Roman"/>
          <w:sz w:val="24"/>
          <w:szCs w:val="24"/>
          <w:lang w:val="en-US"/>
        </w:rPr>
        <w:t xml:space="preserve">-icing coatings and </w:t>
      </w:r>
      <w:r w:rsidRPr="000A3E64">
        <w:rPr>
          <w:rFonts w:ascii="Times New Roman" w:hAnsi="Times New Roman" w:cs="Times New Roman"/>
          <w:sz w:val="24"/>
          <w:szCs w:val="24"/>
          <w:lang w:val="en-US"/>
        </w:rPr>
        <w:t>touch screens, etc.</w:t>
      </w:r>
    </w:p>
    <w:p w:rsidR="00B209A9" w:rsidRDefault="00B209A9" w:rsidP="00B209A9">
      <w:pPr>
        <w:spacing w:after="0" w:line="360" w:lineRule="auto"/>
        <w:ind w:firstLine="709"/>
        <w:jc w:val="both"/>
        <w:rPr>
          <w:rFonts w:ascii="Times New Roman" w:hAnsi="Times New Roman" w:cs="Times New Roman"/>
          <w:sz w:val="24"/>
          <w:szCs w:val="24"/>
          <w:lang w:val="en-US"/>
        </w:rPr>
      </w:pPr>
      <w:r w:rsidRPr="000A3E64">
        <w:rPr>
          <w:rFonts w:ascii="Times New Roman" w:hAnsi="Times New Roman" w:cs="Times New Roman"/>
          <w:sz w:val="24"/>
          <w:szCs w:val="24"/>
          <w:lang w:val="en-US"/>
        </w:rPr>
        <w:t>Economic efficiency and significance of the work: the obtained film samples have thermally stable gas-sensitive properties, and also reduce the cost of the final product.</w:t>
      </w:r>
    </w:p>
    <w:p w:rsidR="00B209A9" w:rsidRPr="000A3E64" w:rsidRDefault="00B209A9" w:rsidP="00B209A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0A3E64">
        <w:rPr>
          <w:rFonts w:ascii="Times New Roman" w:hAnsi="Times New Roman" w:cs="Times New Roman"/>
          <w:sz w:val="24"/>
          <w:szCs w:val="24"/>
          <w:lang w:val="en-US"/>
        </w:rPr>
        <w:t xml:space="preserve">ssumptions about the development of the research object: the next stage of the project development is the submission of research </w:t>
      </w:r>
      <w:r w:rsidR="00EC1FA0">
        <w:rPr>
          <w:rFonts w:ascii="Times New Roman" w:hAnsi="Times New Roman" w:cs="Times New Roman"/>
          <w:sz w:val="24"/>
          <w:szCs w:val="24"/>
          <w:lang w:val="en-US"/>
        </w:rPr>
        <w:t xml:space="preserve"> </w:t>
      </w:r>
      <w:r w:rsidRPr="000A3E64">
        <w:rPr>
          <w:rFonts w:ascii="Times New Roman" w:hAnsi="Times New Roman" w:cs="Times New Roman"/>
          <w:sz w:val="24"/>
          <w:szCs w:val="24"/>
          <w:lang w:val="en-US"/>
        </w:rPr>
        <w:t>results for commercialization.</w:t>
      </w:r>
      <w:r w:rsidRPr="000A3E64">
        <w:rPr>
          <w:rFonts w:ascii="Times New Roman" w:hAnsi="Times New Roman" w:cs="Times New Roman"/>
          <w:sz w:val="24"/>
          <w:szCs w:val="24"/>
          <w:lang w:val="en-US"/>
        </w:rPr>
        <w:br w:type="page"/>
      </w:r>
    </w:p>
    <w:p w:rsidR="00B209A9" w:rsidRPr="0056725E" w:rsidRDefault="00B209A9" w:rsidP="00B209A9">
      <w:pPr>
        <w:spacing w:after="0" w:line="360" w:lineRule="auto"/>
        <w:ind w:firstLine="567"/>
        <w:jc w:val="center"/>
        <w:rPr>
          <w:rFonts w:ascii="Times New Roman" w:eastAsia="ArialMT" w:hAnsi="Times New Roman" w:cs="Times New Roman"/>
          <w:b/>
          <w:sz w:val="24"/>
          <w:szCs w:val="24"/>
        </w:rPr>
      </w:pPr>
      <w:r w:rsidRPr="00E73252">
        <w:rPr>
          <w:rFonts w:ascii="Times New Roman" w:eastAsia="ArialMT" w:hAnsi="Times New Roman" w:cs="Times New Roman"/>
          <w:b/>
          <w:sz w:val="24"/>
          <w:szCs w:val="24"/>
        </w:rPr>
        <w:lastRenderedPageBreak/>
        <w:t>CONTENT</w:t>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gridCol w:w="482"/>
      </w:tblGrid>
      <w:tr w:rsidR="00B209A9" w:rsidRPr="0056725E" w:rsidTr="00B209A9">
        <w:trPr>
          <w:trHeight w:val="434"/>
        </w:trPr>
        <w:tc>
          <w:tcPr>
            <w:tcW w:w="8897" w:type="dxa"/>
            <w:vAlign w:val="center"/>
          </w:tcPr>
          <w:p w:rsidR="00B209A9" w:rsidRPr="0056725E" w:rsidRDefault="00B209A9" w:rsidP="00B209A9">
            <w:pPr>
              <w:spacing w:line="276" w:lineRule="auto"/>
              <w:rPr>
                <w:rFonts w:ascii="Times New Roman" w:hAnsi="Times New Roman" w:cs="Times New Roman"/>
                <w:sz w:val="24"/>
                <w:szCs w:val="24"/>
              </w:rPr>
            </w:pPr>
            <w:r w:rsidRPr="00E73252">
              <w:rPr>
                <w:rFonts w:ascii="Times New Roman" w:hAnsi="Times New Roman" w:cs="Times New Roman"/>
                <w:sz w:val="24"/>
                <w:szCs w:val="24"/>
              </w:rPr>
              <w:t>Introduction</w:t>
            </w:r>
            <w:r w:rsidRPr="0056725E">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917996" w:rsidRDefault="00917996" w:rsidP="00B209A9">
            <w:pPr>
              <w:spacing w:line="36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6</w:t>
            </w:r>
          </w:p>
        </w:tc>
      </w:tr>
      <w:tr w:rsidR="00B209A9" w:rsidRPr="0056725E" w:rsidTr="00B209A9">
        <w:trPr>
          <w:trHeight w:val="412"/>
        </w:trPr>
        <w:tc>
          <w:tcPr>
            <w:tcW w:w="8897" w:type="dxa"/>
            <w:vAlign w:val="center"/>
          </w:tcPr>
          <w:p w:rsidR="00B209A9" w:rsidRPr="0056725E" w:rsidRDefault="00B209A9" w:rsidP="00B209A9">
            <w:pPr>
              <w:spacing w:line="276" w:lineRule="auto"/>
              <w:rPr>
                <w:rFonts w:ascii="Times New Roman" w:hAnsi="Times New Roman" w:cs="Times New Roman"/>
                <w:sz w:val="24"/>
                <w:szCs w:val="24"/>
              </w:rPr>
            </w:pPr>
            <w:r w:rsidRPr="0056725E">
              <w:rPr>
                <w:rFonts w:ascii="Times New Roman" w:hAnsi="Times New Roman" w:cs="Times New Roman"/>
                <w:sz w:val="24"/>
                <w:szCs w:val="24"/>
              </w:rPr>
              <w:t xml:space="preserve">1 </w:t>
            </w:r>
            <w:r w:rsidRPr="00E73252">
              <w:rPr>
                <w:rFonts w:ascii="Times New Roman" w:hAnsi="Times New Roman" w:cs="Times New Roman"/>
                <w:sz w:val="24"/>
                <w:szCs w:val="24"/>
              </w:rPr>
              <w:t>Key</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results</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for 2018-2019</w:t>
            </w:r>
            <w:r w:rsidR="008A2FE7"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917996" w:rsidRDefault="00917996" w:rsidP="00B209A9">
            <w:pPr>
              <w:spacing w:line="36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r>
      <w:tr w:rsidR="00B209A9" w:rsidRPr="0056725E" w:rsidTr="00B209A9">
        <w:trPr>
          <w:trHeight w:val="403"/>
        </w:trPr>
        <w:tc>
          <w:tcPr>
            <w:tcW w:w="8897" w:type="dxa"/>
            <w:vAlign w:val="center"/>
          </w:tcPr>
          <w:p w:rsidR="00B209A9" w:rsidRPr="0056725E" w:rsidRDefault="00B209A9" w:rsidP="00B209A9">
            <w:pPr>
              <w:spacing w:line="276" w:lineRule="auto"/>
              <w:ind w:firstLine="277"/>
              <w:rPr>
                <w:rFonts w:ascii="Times New Roman" w:hAnsi="Times New Roman" w:cs="Times New Roman"/>
                <w:sz w:val="24"/>
                <w:szCs w:val="24"/>
              </w:rPr>
            </w:pPr>
            <w:r w:rsidRPr="0056725E">
              <w:rPr>
                <w:rFonts w:ascii="Times New Roman" w:hAnsi="Times New Roman" w:cs="Times New Roman"/>
                <w:sz w:val="24"/>
                <w:szCs w:val="24"/>
              </w:rPr>
              <w:t xml:space="preserve">1.1 </w:t>
            </w:r>
            <w:r w:rsidRPr="00E73252">
              <w:rPr>
                <w:rFonts w:ascii="Times New Roman" w:hAnsi="Times New Roman" w:cs="Times New Roman"/>
                <w:sz w:val="24"/>
                <w:szCs w:val="24"/>
              </w:rPr>
              <w:t>Key</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results</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for</w:t>
            </w:r>
            <w:r w:rsidR="00FD7B9C">
              <w:rPr>
                <w:rFonts w:ascii="Times New Roman" w:hAnsi="Times New Roman" w:cs="Times New Roman"/>
                <w:sz w:val="24"/>
                <w:szCs w:val="24"/>
              </w:rPr>
              <w:t xml:space="preserve"> </w:t>
            </w:r>
            <w:r w:rsidRPr="0056725E">
              <w:rPr>
                <w:rFonts w:ascii="Times New Roman" w:hAnsi="Times New Roman" w:cs="Times New Roman"/>
                <w:sz w:val="24"/>
                <w:szCs w:val="24"/>
              </w:rPr>
              <w:t>2018</w:t>
            </w:r>
            <w:r w:rsidR="008A2FE7">
              <w:rPr>
                <w:rFonts w:ascii="Times New Roman" w:hAnsi="Times New Roman" w:cs="Times New Roman"/>
                <w:sz w:val="24"/>
                <w:szCs w:val="24"/>
              </w:rPr>
              <w:t xml:space="preserve"> </w:t>
            </w:r>
            <w:r>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917996" w:rsidRDefault="00917996" w:rsidP="00B209A9">
            <w:pPr>
              <w:spacing w:line="36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r>
      <w:tr w:rsidR="00B209A9" w:rsidRPr="0056725E" w:rsidTr="00B209A9">
        <w:trPr>
          <w:trHeight w:val="551"/>
        </w:trPr>
        <w:tc>
          <w:tcPr>
            <w:tcW w:w="8897" w:type="dxa"/>
            <w:vAlign w:val="center"/>
          </w:tcPr>
          <w:p w:rsidR="00B209A9" w:rsidRPr="0056725E" w:rsidRDefault="00B209A9" w:rsidP="00B209A9">
            <w:pPr>
              <w:spacing w:line="276" w:lineRule="auto"/>
              <w:ind w:firstLine="277"/>
              <w:rPr>
                <w:rFonts w:ascii="Times New Roman" w:hAnsi="Times New Roman" w:cs="Times New Roman"/>
                <w:sz w:val="24"/>
                <w:szCs w:val="24"/>
              </w:rPr>
            </w:pPr>
            <w:r w:rsidRPr="0056725E">
              <w:rPr>
                <w:rFonts w:ascii="Times New Roman" w:hAnsi="Times New Roman" w:cs="Times New Roman"/>
                <w:sz w:val="24"/>
                <w:szCs w:val="24"/>
              </w:rPr>
              <w:t>1.2</w:t>
            </w:r>
            <w:r w:rsidR="006C560C">
              <w:rPr>
                <w:rFonts w:ascii="Times New Roman" w:hAnsi="Times New Roman" w:cs="Times New Roman"/>
                <w:sz w:val="24"/>
                <w:szCs w:val="24"/>
              </w:rPr>
              <w:t xml:space="preserve"> </w:t>
            </w:r>
            <w:r w:rsidRPr="00E73252">
              <w:rPr>
                <w:rFonts w:ascii="Times New Roman" w:hAnsi="Times New Roman" w:cs="Times New Roman"/>
                <w:sz w:val="24"/>
                <w:szCs w:val="24"/>
              </w:rPr>
              <w:t>Key</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results</w:t>
            </w:r>
            <w:r w:rsidR="00EC1FA0">
              <w:rPr>
                <w:rFonts w:ascii="Times New Roman" w:hAnsi="Times New Roman" w:cs="Times New Roman"/>
                <w:sz w:val="24"/>
                <w:szCs w:val="24"/>
                <w:lang w:val="en-US"/>
              </w:rPr>
              <w:t xml:space="preserve"> </w:t>
            </w:r>
            <w:r w:rsidRPr="00E73252">
              <w:rPr>
                <w:rFonts w:ascii="Times New Roman" w:hAnsi="Times New Roman" w:cs="Times New Roman"/>
                <w:sz w:val="24"/>
                <w:szCs w:val="24"/>
              </w:rPr>
              <w:t>for</w:t>
            </w:r>
            <w:r w:rsidR="00FD7B9C">
              <w:rPr>
                <w:rFonts w:ascii="Times New Roman" w:hAnsi="Times New Roman" w:cs="Times New Roman"/>
                <w:sz w:val="24"/>
                <w:szCs w:val="24"/>
              </w:rPr>
              <w:t xml:space="preserve"> </w:t>
            </w:r>
            <w:r w:rsidRPr="0056725E">
              <w:rPr>
                <w:rFonts w:ascii="Times New Roman" w:hAnsi="Times New Roman" w:cs="Times New Roman"/>
                <w:sz w:val="24"/>
                <w:szCs w:val="24"/>
              </w:rPr>
              <w:t>2019</w:t>
            </w:r>
            <w:r w:rsidR="008A2FE7">
              <w:rPr>
                <w:rFonts w:ascii="Times New Roman" w:hAnsi="Times New Roman" w:cs="Times New Roman"/>
                <w:sz w:val="24"/>
                <w:szCs w:val="24"/>
              </w:rPr>
              <w:t xml:space="preserve"> </w:t>
            </w:r>
            <w:r w:rsidRPr="0056725E">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8A2FE7">
              <w:rPr>
                <w:rFonts w:ascii="Times New Roman" w:hAnsi="Times New Roman" w:cs="Times New Roman"/>
                <w:sz w:val="24"/>
                <w:szCs w:val="24"/>
                <w:lang w:val="en-US"/>
              </w:rPr>
              <w:t>…</w:t>
            </w:r>
            <w:r w:rsidR="008A2FE7"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917996" w:rsidRDefault="00917996" w:rsidP="00B9068E">
            <w:pPr>
              <w:spacing w:line="360" w:lineRule="auto"/>
              <w:rPr>
                <w:rFonts w:ascii="Times New Roman" w:hAnsi="Times New Roman" w:cs="Times New Roman"/>
                <w:sz w:val="24"/>
                <w:szCs w:val="24"/>
                <w:highlight w:val="yellow"/>
                <w:lang w:val="en-US"/>
              </w:rPr>
            </w:pPr>
            <w:r>
              <w:rPr>
                <w:rFonts w:ascii="Times New Roman" w:hAnsi="Times New Roman" w:cs="Times New Roman"/>
                <w:sz w:val="24"/>
                <w:szCs w:val="24"/>
              </w:rPr>
              <w:t>1</w:t>
            </w:r>
            <w:r w:rsidR="00B9068E">
              <w:rPr>
                <w:rFonts w:ascii="Times New Roman" w:hAnsi="Times New Roman" w:cs="Times New Roman"/>
                <w:sz w:val="24"/>
                <w:szCs w:val="24"/>
                <w:lang w:val="en-US"/>
              </w:rPr>
              <w:t>1</w:t>
            </w:r>
          </w:p>
        </w:tc>
      </w:tr>
      <w:tr w:rsidR="00B209A9" w:rsidRPr="0056725E" w:rsidTr="00B209A9">
        <w:trPr>
          <w:trHeight w:val="721"/>
        </w:trPr>
        <w:tc>
          <w:tcPr>
            <w:tcW w:w="8897" w:type="dxa"/>
            <w:vAlign w:val="center"/>
          </w:tcPr>
          <w:p w:rsidR="00B209A9" w:rsidRPr="00E73252" w:rsidRDefault="00B209A9" w:rsidP="00B209A9">
            <w:pPr>
              <w:spacing w:line="276" w:lineRule="auto"/>
              <w:rPr>
                <w:rFonts w:ascii="Times New Roman" w:hAnsi="Times New Roman" w:cs="Times New Roman"/>
                <w:sz w:val="24"/>
                <w:szCs w:val="24"/>
                <w:lang w:val="en-US"/>
              </w:rPr>
            </w:pPr>
            <w:r w:rsidRPr="00E73252">
              <w:rPr>
                <w:rFonts w:ascii="Times New Roman" w:hAnsi="Times New Roman" w:cs="Times New Roman"/>
                <w:sz w:val="24"/>
                <w:szCs w:val="24"/>
                <w:lang w:val="en-US"/>
              </w:rPr>
              <w:t xml:space="preserve">2 </w:t>
            </w:r>
            <w:r>
              <w:rPr>
                <w:rFonts w:ascii="Times New Roman" w:hAnsi="Times New Roman" w:cs="Times New Roman"/>
                <w:sz w:val="24"/>
                <w:szCs w:val="24"/>
                <w:lang w:val="en-US"/>
              </w:rPr>
              <w:t>Study</w:t>
            </w:r>
            <w:r w:rsidRPr="00E73252">
              <w:rPr>
                <w:rFonts w:ascii="Times New Roman" w:hAnsi="Times New Roman" w:cs="Times New Roman"/>
                <w:sz w:val="24"/>
                <w:szCs w:val="24"/>
                <w:lang w:val="en-US"/>
              </w:rPr>
              <w:t xml:space="preserve"> of the characteristics (optical, electrical, gas-sensitive,etc.) of the resulting films……</w:t>
            </w:r>
            <w:r w:rsidR="008A2FE7" w:rsidRPr="00E73252">
              <w:rPr>
                <w:rFonts w:ascii="Times New Roman" w:hAnsi="Times New Roman" w:cs="Times New Roman"/>
                <w:sz w:val="24"/>
                <w:szCs w:val="24"/>
                <w:lang w:val="en-US"/>
              </w:rPr>
              <w:t>………………………………</w:t>
            </w:r>
            <w:r w:rsidRPr="00E73252">
              <w:rPr>
                <w:rFonts w:ascii="Times New Roman" w:hAnsi="Times New Roman" w:cs="Times New Roman"/>
                <w:sz w:val="24"/>
                <w:szCs w:val="24"/>
                <w:lang w:val="en-US"/>
              </w:rPr>
              <w:t>……………………………………..…………………</w:t>
            </w:r>
          </w:p>
        </w:tc>
        <w:tc>
          <w:tcPr>
            <w:tcW w:w="604" w:type="dxa"/>
          </w:tcPr>
          <w:p w:rsidR="00B209A9" w:rsidRPr="00E73252" w:rsidRDefault="00B209A9" w:rsidP="00B209A9">
            <w:pPr>
              <w:spacing w:line="276" w:lineRule="auto"/>
              <w:rPr>
                <w:rFonts w:ascii="Times New Roman" w:hAnsi="Times New Roman" w:cs="Times New Roman"/>
                <w:sz w:val="24"/>
                <w:szCs w:val="24"/>
                <w:lang w:val="en-US"/>
              </w:rPr>
            </w:pPr>
          </w:p>
          <w:p w:rsidR="00B209A9" w:rsidRPr="00917996" w:rsidRDefault="00917996" w:rsidP="00B209A9">
            <w:pPr>
              <w:spacing w:line="276" w:lineRule="auto"/>
              <w:rPr>
                <w:rFonts w:ascii="Times New Roman" w:hAnsi="Times New Roman" w:cs="Times New Roman"/>
                <w:sz w:val="24"/>
                <w:szCs w:val="24"/>
                <w:highlight w:val="yellow"/>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B209A9" w:rsidRPr="0056725E" w:rsidTr="00B209A9">
        <w:trPr>
          <w:trHeight w:val="721"/>
        </w:trPr>
        <w:tc>
          <w:tcPr>
            <w:tcW w:w="8897" w:type="dxa"/>
            <w:vAlign w:val="center"/>
          </w:tcPr>
          <w:p w:rsidR="00B209A9" w:rsidRPr="00E73252" w:rsidRDefault="00B209A9" w:rsidP="00B209A9">
            <w:pPr>
              <w:spacing w:line="276" w:lineRule="auto"/>
              <w:rPr>
                <w:rFonts w:ascii="Times New Roman" w:hAnsi="Times New Roman" w:cs="Times New Roman"/>
                <w:sz w:val="24"/>
                <w:szCs w:val="24"/>
                <w:lang w:val="en-US"/>
              </w:rPr>
            </w:pPr>
            <w:r w:rsidRPr="00E73252">
              <w:rPr>
                <w:rFonts w:ascii="Times New Roman" w:hAnsi="Times New Roman" w:cs="Times New Roman"/>
                <w:sz w:val="24"/>
                <w:szCs w:val="24"/>
                <w:lang w:val="en-US"/>
              </w:rPr>
              <w:t>3 Study of the stability of functional properties of films under thermal influence………..</w:t>
            </w:r>
            <w:r w:rsidR="008A2FE7">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E73252" w:rsidRDefault="00B209A9" w:rsidP="00B209A9">
            <w:pPr>
              <w:spacing w:line="276" w:lineRule="auto"/>
              <w:rPr>
                <w:rFonts w:ascii="Times New Roman" w:hAnsi="Times New Roman" w:cs="Times New Roman"/>
                <w:sz w:val="24"/>
                <w:szCs w:val="24"/>
                <w:lang w:val="en-US"/>
              </w:rPr>
            </w:pPr>
          </w:p>
          <w:p w:rsidR="00B209A9" w:rsidRPr="00917996" w:rsidRDefault="00917996" w:rsidP="00B209A9">
            <w:pPr>
              <w:spacing w:line="276" w:lineRule="auto"/>
              <w:rPr>
                <w:rFonts w:ascii="Times New Roman" w:hAnsi="Times New Roman" w:cs="Times New Roman"/>
                <w:sz w:val="24"/>
                <w:szCs w:val="24"/>
                <w:highlight w:val="yellow"/>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r>
      <w:tr w:rsidR="00B209A9" w:rsidRPr="0056725E" w:rsidTr="00B209A9">
        <w:trPr>
          <w:trHeight w:val="721"/>
        </w:trPr>
        <w:tc>
          <w:tcPr>
            <w:tcW w:w="8897" w:type="dxa"/>
            <w:vAlign w:val="center"/>
          </w:tcPr>
          <w:p w:rsidR="00B209A9" w:rsidRPr="00E73252" w:rsidRDefault="00B209A9" w:rsidP="00B209A9">
            <w:pPr>
              <w:spacing w:line="276" w:lineRule="auto"/>
              <w:rPr>
                <w:rFonts w:ascii="Times New Roman" w:hAnsi="Times New Roman" w:cs="Times New Roman"/>
                <w:sz w:val="24"/>
                <w:szCs w:val="24"/>
                <w:lang w:val="en-US"/>
              </w:rPr>
            </w:pPr>
            <w:r w:rsidRPr="00E73252">
              <w:rPr>
                <w:rFonts w:ascii="Times New Roman" w:hAnsi="Times New Roman" w:cs="Times New Roman"/>
                <w:sz w:val="24"/>
                <w:szCs w:val="24"/>
                <w:lang w:val="en-US"/>
              </w:rPr>
              <w:t>4 Study of the stability of functional properties of films depending on the duration of thermal exposure ……………………………………………..</w:t>
            </w:r>
            <w:r w:rsidR="008A2FE7" w:rsidRPr="00E73252">
              <w:rPr>
                <w:rFonts w:ascii="Times New Roman" w:hAnsi="Times New Roman" w:cs="Times New Roman"/>
                <w:sz w:val="24"/>
                <w:szCs w:val="24"/>
                <w:lang w:val="en-US"/>
              </w:rPr>
              <w:t>…………………………………………</w:t>
            </w:r>
          </w:p>
        </w:tc>
        <w:tc>
          <w:tcPr>
            <w:tcW w:w="604" w:type="dxa"/>
          </w:tcPr>
          <w:p w:rsidR="00B209A9" w:rsidRPr="00E73252" w:rsidRDefault="00B209A9" w:rsidP="00B209A9">
            <w:pPr>
              <w:spacing w:line="276" w:lineRule="auto"/>
              <w:rPr>
                <w:rFonts w:ascii="Times New Roman" w:hAnsi="Times New Roman" w:cs="Times New Roman"/>
                <w:sz w:val="24"/>
                <w:szCs w:val="24"/>
                <w:highlight w:val="yellow"/>
                <w:lang w:val="en-US"/>
              </w:rPr>
            </w:pPr>
          </w:p>
          <w:p w:rsidR="00B209A9" w:rsidRPr="00917996" w:rsidRDefault="00917996" w:rsidP="00B209A9">
            <w:pPr>
              <w:spacing w:line="276" w:lineRule="auto"/>
              <w:rPr>
                <w:rFonts w:ascii="Times New Roman" w:hAnsi="Times New Roman" w:cs="Times New Roman"/>
                <w:sz w:val="24"/>
                <w:szCs w:val="24"/>
                <w:highlight w:val="yellow"/>
                <w:lang w:val="en-US"/>
              </w:rPr>
            </w:pPr>
            <w:r>
              <w:rPr>
                <w:rFonts w:ascii="Times New Roman" w:hAnsi="Times New Roman" w:cs="Times New Roman"/>
                <w:sz w:val="24"/>
                <w:szCs w:val="24"/>
              </w:rPr>
              <w:t>1</w:t>
            </w:r>
            <w:r>
              <w:rPr>
                <w:rFonts w:ascii="Times New Roman" w:hAnsi="Times New Roman" w:cs="Times New Roman"/>
                <w:sz w:val="24"/>
                <w:szCs w:val="24"/>
                <w:lang w:val="en-US"/>
              </w:rPr>
              <w:t>8</w:t>
            </w:r>
          </w:p>
        </w:tc>
      </w:tr>
      <w:tr w:rsidR="00B209A9" w:rsidRPr="0056725E" w:rsidTr="00B209A9">
        <w:trPr>
          <w:trHeight w:val="721"/>
        </w:trPr>
        <w:tc>
          <w:tcPr>
            <w:tcW w:w="8897" w:type="dxa"/>
            <w:vAlign w:val="center"/>
          </w:tcPr>
          <w:p w:rsidR="00B209A9" w:rsidRPr="00E73252" w:rsidRDefault="00B209A9" w:rsidP="008A2FE7">
            <w:pPr>
              <w:spacing w:line="276" w:lineRule="auto"/>
              <w:rPr>
                <w:rFonts w:ascii="Times New Roman" w:hAnsi="Times New Roman" w:cs="Times New Roman"/>
                <w:sz w:val="24"/>
                <w:szCs w:val="24"/>
                <w:lang w:val="en-US"/>
              </w:rPr>
            </w:pPr>
            <w:r w:rsidRPr="00E73252">
              <w:rPr>
                <w:rFonts w:ascii="Times New Roman" w:hAnsi="Times New Roman" w:cs="Times New Roman"/>
                <w:sz w:val="24"/>
                <w:szCs w:val="24"/>
                <w:lang w:val="en-US"/>
              </w:rPr>
              <w:t>5 Dra</w:t>
            </w:r>
            <w:r>
              <w:rPr>
                <w:rFonts w:ascii="Times New Roman" w:hAnsi="Times New Roman" w:cs="Times New Roman"/>
                <w:sz w:val="24"/>
                <w:szCs w:val="24"/>
                <w:lang w:val="en-US"/>
              </w:rPr>
              <w:t xml:space="preserve">fting </w:t>
            </w:r>
            <w:r w:rsidRPr="00E73252">
              <w:rPr>
                <w:rFonts w:ascii="Times New Roman" w:hAnsi="Times New Roman" w:cs="Times New Roman"/>
                <w:sz w:val="24"/>
                <w:szCs w:val="24"/>
                <w:lang w:val="en-US"/>
              </w:rPr>
              <w:t xml:space="preserve">mathematical model of changes in the structure and properties of films obtained from solutions with different chemical </w:t>
            </w:r>
            <w:r w:rsidR="008A2FE7">
              <w:rPr>
                <w:rFonts w:ascii="Times New Roman" w:hAnsi="Times New Roman" w:cs="Times New Roman"/>
                <w:sz w:val="24"/>
                <w:szCs w:val="24"/>
                <w:lang w:val="en-US"/>
              </w:rPr>
              <w:t>parameters from thermal effects</w:t>
            </w:r>
            <w:r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E73252" w:rsidRDefault="00B209A9" w:rsidP="00B209A9">
            <w:pPr>
              <w:spacing w:line="276" w:lineRule="auto"/>
              <w:rPr>
                <w:rFonts w:ascii="Times New Roman" w:hAnsi="Times New Roman" w:cs="Times New Roman"/>
                <w:sz w:val="24"/>
                <w:szCs w:val="24"/>
                <w:highlight w:val="yellow"/>
                <w:lang w:val="en-US"/>
              </w:rPr>
            </w:pPr>
          </w:p>
          <w:p w:rsidR="00B209A9" w:rsidRPr="00E73252" w:rsidRDefault="00B209A9" w:rsidP="00B209A9">
            <w:pPr>
              <w:spacing w:line="276" w:lineRule="auto"/>
              <w:rPr>
                <w:rFonts w:ascii="Times New Roman" w:hAnsi="Times New Roman" w:cs="Times New Roman"/>
                <w:sz w:val="24"/>
                <w:szCs w:val="24"/>
                <w:highlight w:val="yellow"/>
                <w:lang w:val="en-US"/>
              </w:rPr>
            </w:pPr>
          </w:p>
          <w:p w:rsidR="00B209A9" w:rsidRPr="00917996" w:rsidRDefault="00917996" w:rsidP="00B209A9">
            <w:pPr>
              <w:spacing w:line="276" w:lineRule="auto"/>
              <w:rPr>
                <w:rFonts w:ascii="Times New Roman" w:hAnsi="Times New Roman" w:cs="Times New Roman"/>
                <w:sz w:val="24"/>
                <w:szCs w:val="24"/>
                <w:highlight w:val="yellow"/>
                <w:lang w:val="en-US"/>
              </w:rPr>
            </w:pPr>
            <w:r>
              <w:rPr>
                <w:rFonts w:ascii="Times New Roman" w:hAnsi="Times New Roman" w:cs="Times New Roman"/>
                <w:sz w:val="24"/>
                <w:szCs w:val="24"/>
              </w:rPr>
              <w:t>2</w:t>
            </w:r>
            <w:r>
              <w:rPr>
                <w:rFonts w:ascii="Times New Roman" w:hAnsi="Times New Roman" w:cs="Times New Roman"/>
                <w:sz w:val="24"/>
                <w:szCs w:val="24"/>
                <w:lang w:val="en-US"/>
              </w:rPr>
              <w:t>1</w:t>
            </w:r>
          </w:p>
        </w:tc>
      </w:tr>
      <w:tr w:rsidR="00B209A9" w:rsidRPr="0056725E" w:rsidTr="00B209A9">
        <w:trPr>
          <w:trHeight w:val="377"/>
        </w:trPr>
        <w:tc>
          <w:tcPr>
            <w:tcW w:w="8897" w:type="dxa"/>
            <w:vAlign w:val="center"/>
          </w:tcPr>
          <w:p w:rsidR="00B209A9" w:rsidRPr="0056725E" w:rsidRDefault="00B209A9" w:rsidP="00B209A9">
            <w:pPr>
              <w:spacing w:line="276" w:lineRule="auto"/>
              <w:rPr>
                <w:rFonts w:ascii="Times New Roman" w:hAnsi="Times New Roman" w:cs="Times New Roman"/>
                <w:sz w:val="24"/>
                <w:szCs w:val="24"/>
              </w:rPr>
            </w:pPr>
            <w:r>
              <w:rPr>
                <w:rFonts w:ascii="Times New Roman" w:hAnsi="Times New Roman" w:cs="Times New Roman"/>
                <w:sz w:val="24"/>
                <w:szCs w:val="24"/>
                <w:lang w:val="en-US"/>
              </w:rPr>
              <w:t>Conclusion</w:t>
            </w:r>
            <w:r w:rsidRPr="0056725E">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917996">
              <w:rPr>
                <w:rFonts w:ascii="Times New Roman" w:hAnsi="Times New Roman" w:cs="Times New Roman"/>
                <w:sz w:val="24"/>
                <w:szCs w:val="24"/>
                <w:lang w:val="en-US"/>
              </w:rPr>
              <w:t>..</w:t>
            </w:r>
          </w:p>
        </w:tc>
        <w:tc>
          <w:tcPr>
            <w:tcW w:w="604" w:type="dxa"/>
          </w:tcPr>
          <w:p w:rsidR="00B209A9" w:rsidRPr="008A2FE7" w:rsidRDefault="00B209A9" w:rsidP="00B209A9">
            <w:pPr>
              <w:spacing w:line="276" w:lineRule="auto"/>
              <w:rPr>
                <w:rFonts w:ascii="Times New Roman" w:hAnsi="Times New Roman" w:cs="Times New Roman"/>
                <w:sz w:val="24"/>
                <w:szCs w:val="24"/>
                <w:highlight w:val="yellow"/>
                <w:lang w:val="en-US"/>
              </w:rPr>
            </w:pPr>
            <w:r w:rsidRPr="00C5141B">
              <w:rPr>
                <w:rFonts w:ascii="Times New Roman" w:hAnsi="Times New Roman" w:cs="Times New Roman"/>
                <w:sz w:val="24"/>
                <w:szCs w:val="24"/>
              </w:rPr>
              <w:t>2</w:t>
            </w:r>
            <w:r w:rsidR="00917996">
              <w:rPr>
                <w:rFonts w:ascii="Times New Roman" w:hAnsi="Times New Roman" w:cs="Times New Roman"/>
                <w:sz w:val="24"/>
                <w:szCs w:val="24"/>
                <w:lang w:val="en-US"/>
              </w:rPr>
              <w:t>6</w:t>
            </w:r>
          </w:p>
        </w:tc>
      </w:tr>
      <w:tr w:rsidR="00B209A9" w:rsidRPr="0056725E" w:rsidTr="00B209A9">
        <w:trPr>
          <w:trHeight w:val="384"/>
        </w:trPr>
        <w:tc>
          <w:tcPr>
            <w:tcW w:w="8897" w:type="dxa"/>
            <w:vAlign w:val="center"/>
          </w:tcPr>
          <w:p w:rsidR="00B209A9" w:rsidRPr="0056725E" w:rsidRDefault="00B209A9" w:rsidP="00B209A9">
            <w:pPr>
              <w:spacing w:line="276" w:lineRule="auto"/>
              <w:rPr>
                <w:rFonts w:ascii="Times New Roman" w:hAnsi="Times New Roman" w:cs="Times New Roman"/>
                <w:sz w:val="24"/>
                <w:szCs w:val="24"/>
              </w:rPr>
            </w:pPr>
            <w:r>
              <w:rPr>
                <w:rFonts w:ascii="Times New Roman" w:hAnsi="Times New Roman" w:cs="Times New Roman"/>
                <w:sz w:val="24"/>
                <w:szCs w:val="24"/>
                <w:lang w:val="en-US"/>
              </w:rPr>
              <w:t>R</w:t>
            </w:r>
            <w:r w:rsidRPr="00AF685F">
              <w:rPr>
                <w:rFonts w:ascii="Times New Roman" w:hAnsi="Times New Roman" w:cs="Times New Roman"/>
                <w:sz w:val="24"/>
                <w:szCs w:val="24"/>
              </w:rPr>
              <w:t>eferences</w:t>
            </w:r>
            <w:r w:rsidRPr="0056725E">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8A2FE7">
              <w:rPr>
                <w:rFonts w:ascii="Times New Roman" w:hAnsi="Times New Roman" w:cs="Times New Roman"/>
                <w:sz w:val="24"/>
                <w:szCs w:val="24"/>
                <w:lang w:val="en-US"/>
              </w:rPr>
              <w:t>…</w:t>
            </w:r>
            <w:r w:rsidRPr="0056725E">
              <w:rPr>
                <w:rFonts w:ascii="Times New Roman" w:hAnsi="Times New Roman" w:cs="Times New Roman"/>
                <w:sz w:val="24"/>
                <w:szCs w:val="24"/>
              </w:rPr>
              <w:t>…………...</w:t>
            </w:r>
          </w:p>
        </w:tc>
        <w:tc>
          <w:tcPr>
            <w:tcW w:w="604" w:type="dxa"/>
          </w:tcPr>
          <w:p w:rsidR="00B209A9" w:rsidRPr="008A2FE7" w:rsidRDefault="00B209A9" w:rsidP="008A2FE7">
            <w:pPr>
              <w:spacing w:line="276" w:lineRule="auto"/>
              <w:rPr>
                <w:rFonts w:ascii="Times New Roman" w:hAnsi="Times New Roman" w:cs="Times New Roman"/>
                <w:sz w:val="24"/>
                <w:szCs w:val="24"/>
                <w:highlight w:val="yellow"/>
                <w:lang w:val="en-US"/>
              </w:rPr>
            </w:pPr>
            <w:r w:rsidRPr="00C5141B">
              <w:rPr>
                <w:rFonts w:ascii="Times New Roman" w:hAnsi="Times New Roman" w:cs="Times New Roman"/>
                <w:sz w:val="24"/>
                <w:szCs w:val="24"/>
              </w:rPr>
              <w:t>3</w:t>
            </w:r>
            <w:r w:rsidR="00917996">
              <w:rPr>
                <w:rFonts w:ascii="Times New Roman" w:hAnsi="Times New Roman" w:cs="Times New Roman"/>
                <w:sz w:val="24"/>
                <w:szCs w:val="24"/>
                <w:lang w:val="en-US"/>
              </w:rPr>
              <w:t>0</w:t>
            </w:r>
          </w:p>
        </w:tc>
      </w:tr>
      <w:tr w:rsidR="00B209A9" w:rsidRPr="0056725E" w:rsidTr="00B209A9">
        <w:trPr>
          <w:trHeight w:val="390"/>
        </w:trPr>
        <w:tc>
          <w:tcPr>
            <w:tcW w:w="8897" w:type="dxa"/>
            <w:vAlign w:val="center"/>
          </w:tcPr>
          <w:p w:rsidR="00B209A9" w:rsidRPr="00AF685F" w:rsidRDefault="00B209A9" w:rsidP="00B209A9">
            <w:pPr>
              <w:spacing w:line="276" w:lineRule="auto"/>
              <w:rPr>
                <w:rFonts w:ascii="Times New Roman" w:hAnsi="Times New Roman" w:cs="Times New Roman"/>
                <w:sz w:val="24"/>
                <w:szCs w:val="24"/>
                <w:lang w:val="en-US"/>
              </w:rPr>
            </w:pPr>
            <w:r w:rsidRPr="00AF685F">
              <w:rPr>
                <w:rFonts w:ascii="Times New Roman" w:hAnsi="Times New Roman" w:cs="Times New Roman"/>
                <w:sz w:val="24"/>
                <w:szCs w:val="24"/>
                <w:lang w:val="en-US"/>
              </w:rPr>
              <w:t>Appendix A List of published works ……………………………………….</w:t>
            </w:r>
            <w:r w:rsidR="008A2FE7" w:rsidRPr="00E73252">
              <w:rPr>
                <w:rFonts w:ascii="Times New Roman" w:hAnsi="Times New Roman" w:cs="Times New Roman"/>
                <w:sz w:val="24"/>
                <w:szCs w:val="24"/>
                <w:lang w:val="en-US"/>
              </w:rPr>
              <w:t>…………………</w:t>
            </w:r>
          </w:p>
        </w:tc>
        <w:tc>
          <w:tcPr>
            <w:tcW w:w="604" w:type="dxa"/>
          </w:tcPr>
          <w:p w:rsidR="00B209A9" w:rsidRPr="008A2FE7" w:rsidRDefault="00B209A9" w:rsidP="00B209A9">
            <w:pPr>
              <w:spacing w:line="276" w:lineRule="auto"/>
              <w:rPr>
                <w:rFonts w:ascii="Times New Roman" w:hAnsi="Times New Roman" w:cs="Times New Roman"/>
                <w:sz w:val="24"/>
                <w:szCs w:val="24"/>
                <w:highlight w:val="yellow"/>
                <w:lang w:val="en-US"/>
              </w:rPr>
            </w:pPr>
            <w:r w:rsidRPr="00C5141B">
              <w:rPr>
                <w:rFonts w:ascii="Times New Roman" w:hAnsi="Times New Roman" w:cs="Times New Roman"/>
                <w:sz w:val="24"/>
                <w:szCs w:val="24"/>
              </w:rPr>
              <w:t>3</w:t>
            </w:r>
            <w:r w:rsidR="00917996">
              <w:rPr>
                <w:rFonts w:ascii="Times New Roman" w:hAnsi="Times New Roman" w:cs="Times New Roman"/>
                <w:sz w:val="24"/>
                <w:szCs w:val="24"/>
                <w:lang w:val="en-US"/>
              </w:rPr>
              <w:t>3</w:t>
            </w:r>
          </w:p>
        </w:tc>
      </w:tr>
      <w:tr w:rsidR="00B209A9" w:rsidRPr="007A3AA6" w:rsidTr="00B209A9">
        <w:trPr>
          <w:trHeight w:val="523"/>
        </w:trPr>
        <w:tc>
          <w:tcPr>
            <w:tcW w:w="8897" w:type="dxa"/>
            <w:vAlign w:val="center"/>
          </w:tcPr>
          <w:p w:rsidR="00B209A9" w:rsidRPr="00AF685F" w:rsidRDefault="00B209A9" w:rsidP="00B209A9">
            <w:pPr>
              <w:spacing w:line="276" w:lineRule="auto"/>
              <w:rPr>
                <w:rFonts w:ascii="Times New Roman" w:hAnsi="Times New Roman" w:cs="Times New Roman"/>
                <w:sz w:val="24"/>
                <w:szCs w:val="24"/>
                <w:lang w:val="en-US"/>
              </w:rPr>
            </w:pPr>
            <w:r w:rsidRPr="00AF685F">
              <w:rPr>
                <w:rFonts w:ascii="Times New Roman" w:hAnsi="Times New Roman" w:cs="Times New Roman"/>
                <w:sz w:val="24"/>
                <w:szCs w:val="24"/>
                <w:lang w:val="en-US"/>
              </w:rPr>
              <w:t>Appendix B Work schedule for</w:t>
            </w:r>
            <w:r w:rsidR="008A2FE7">
              <w:rPr>
                <w:rFonts w:ascii="Times New Roman" w:hAnsi="Times New Roman" w:cs="Times New Roman"/>
                <w:sz w:val="24"/>
                <w:szCs w:val="24"/>
                <w:lang w:val="en-US"/>
              </w:rPr>
              <w:t xml:space="preserve"> </w:t>
            </w:r>
            <w:r w:rsidRPr="00AF685F">
              <w:rPr>
                <w:rFonts w:ascii="Times New Roman" w:hAnsi="Times New Roman" w:cs="Times New Roman"/>
                <w:sz w:val="24"/>
                <w:szCs w:val="24"/>
                <w:lang w:val="en-US"/>
              </w:rPr>
              <w:t>2018-2020</w:t>
            </w:r>
            <w:r w:rsidR="008A2FE7" w:rsidRPr="00E73252">
              <w:rPr>
                <w:rFonts w:ascii="Times New Roman" w:hAnsi="Times New Roman" w:cs="Times New Roman"/>
                <w:sz w:val="24"/>
                <w:szCs w:val="24"/>
                <w:lang w:val="en-US"/>
              </w:rPr>
              <w:t>……………………………………………………</w:t>
            </w:r>
          </w:p>
        </w:tc>
        <w:tc>
          <w:tcPr>
            <w:tcW w:w="604" w:type="dxa"/>
          </w:tcPr>
          <w:p w:rsidR="00B209A9" w:rsidRPr="008A2FE7" w:rsidRDefault="00B209A9" w:rsidP="00917996">
            <w:pPr>
              <w:spacing w:line="276" w:lineRule="auto"/>
              <w:rPr>
                <w:rFonts w:ascii="Times New Roman" w:hAnsi="Times New Roman" w:cs="Times New Roman"/>
                <w:sz w:val="24"/>
                <w:szCs w:val="24"/>
                <w:highlight w:val="yellow"/>
                <w:lang w:val="en-US"/>
              </w:rPr>
            </w:pPr>
            <w:r w:rsidRPr="00C5141B">
              <w:rPr>
                <w:rFonts w:ascii="Times New Roman" w:hAnsi="Times New Roman" w:cs="Times New Roman"/>
                <w:sz w:val="24"/>
                <w:szCs w:val="24"/>
              </w:rPr>
              <w:t>3</w:t>
            </w:r>
            <w:r w:rsidR="00917996">
              <w:rPr>
                <w:rFonts w:ascii="Times New Roman" w:hAnsi="Times New Roman" w:cs="Times New Roman"/>
                <w:sz w:val="24"/>
                <w:szCs w:val="24"/>
                <w:lang w:val="en-US"/>
              </w:rPr>
              <w:t>6</w:t>
            </w:r>
          </w:p>
        </w:tc>
      </w:tr>
      <w:tr w:rsidR="00B209A9" w:rsidRPr="007A3AA6" w:rsidTr="00B209A9">
        <w:trPr>
          <w:trHeight w:val="523"/>
        </w:trPr>
        <w:tc>
          <w:tcPr>
            <w:tcW w:w="8897" w:type="dxa"/>
            <w:vAlign w:val="center"/>
          </w:tcPr>
          <w:p w:rsidR="00B209A9" w:rsidRPr="00917996" w:rsidRDefault="00607311" w:rsidP="00696BDE">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Appendix C</w:t>
            </w:r>
            <w:r w:rsidR="00B209A9" w:rsidRPr="00AF685F">
              <w:rPr>
                <w:rFonts w:ascii="Times New Roman" w:hAnsi="Times New Roman" w:cs="Times New Roman"/>
                <w:sz w:val="24"/>
                <w:szCs w:val="24"/>
                <w:lang w:val="en-US"/>
              </w:rPr>
              <w:t xml:space="preserve"> </w:t>
            </w:r>
            <w:r w:rsidR="00696BDE">
              <w:rPr>
                <w:rFonts w:ascii="Times New Roman" w:hAnsi="Times New Roman" w:cs="Times New Roman"/>
                <w:sz w:val="24"/>
                <w:szCs w:val="24"/>
                <w:lang w:val="en-US"/>
              </w:rPr>
              <w:t xml:space="preserve">Supplementary </w:t>
            </w:r>
            <w:r w:rsidR="00B209A9" w:rsidRPr="00AF685F">
              <w:rPr>
                <w:rFonts w:ascii="Times New Roman" w:hAnsi="Times New Roman" w:cs="Times New Roman"/>
                <w:sz w:val="24"/>
                <w:szCs w:val="24"/>
              </w:rPr>
              <w:t>agreement</w:t>
            </w:r>
            <w:r w:rsidR="00B209A9">
              <w:rPr>
                <w:rFonts w:ascii="Times New Roman" w:hAnsi="Times New Roman" w:cs="Times New Roman"/>
                <w:sz w:val="24"/>
                <w:szCs w:val="24"/>
              </w:rPr>
              <w:t>……………</w:t>
            </w:r>
            <w:r w:rsidR="008A2FE7" w:rsidRPr="00E73252">
              <w:rPr>
                <w:rFonts w:ascii="Times New Roman" w:hAnsi="Times New Roman" w:cs="Times New Roman"/>
                <w:sz w:val="24"/>
                <w:szCs w:val="24"/>
                <w:lang w:val="en-US"/>
              </w:rPr>
              <w:t>………………</w:t>
            </w:r>
            <w:r w:rsidR="00696BDE">
              <w:rPr>
                <w:rFonts w:ascii="Times New Roman" w:hAnsi="Times New Roman" w:cs="Times New Roman"/>
                <w:sz w:val="24"/>
                <w:szCs w:val="24"/>
              </w:rPr>
              <w:t>………</w:t>
            </w:r>
            <w:r w:rsidR="00696BDE">
              <w:rPr>
                <w:rFonts w:ascii="Times New Roman" w:hAnsi="Times New Roman" w:cs="Times New Roman"/>
                <w:sz w:val="24"/>
                <w:szCs w:val="24"/>
                <w:lang w:val="en-US"/>
              </w:rPr>
              <w:t>…..</w:t>
            </w:r>
            <w:r w:rsidR="00B209A9">
              <w:rPr>
                <w:rFonts w:ascii="Times New Roman" w:hAnsi="Times New Roman" w:cs="Times New Roman"/>
                <w:sz w:val="24"/>
                <w:szCs w:val="24"/>
              </w:rPr>
              <w:t>………………</w:t>
            </w:r>
            <w:r w:rsidR="00917996">
              <w:rPr>
                <w:rFonts w:ascii="Times New Roman" w:hAnsi="Times New Roman" w:cs="Times New Roman"/>
                <w:sz w:val="24"/>
                <w:szCs w:val="24"/>
                <w:lang w:val="en-US"/>
              </w:rPr>
              <w:t>.</w:t>
            </w:r>
          </w:p>
        </w:tc>
        <w:tc>
          <w:tcPr>
            <w:tcW w:w="604" w:type="dxa"/>
          </w:tcPr>
          <w:p w:rsidR="00B209A9" w:rsidRPr="00655E6A" w:rsidRDefault="00B209A9" w:rsidP="00655E6A">
            <w:pPr>
              <w:spacing w:line="360" w:lineRule="auto"/>
              <w:rPr>
                <w:rFonts w:ascii="Times New Roman" w:hAnsi="Times New Roman" w:cs="Times New Roman"/>
                <w:sz w:val="24"/>
                <w:szCs w:val="24"/>
                <w:highlight w:val="yellow"/>
                <w:lang w:val="en-US"/>
              </w:rPr>
            </w:pPr>
            <w:r w:rsidRPr="00C5141B">
              <w:rPr>
                <w:rFonts w:ascii="Times New Roman" w:hAnsi="Times New Roman" w:cs="Times New Roman"/>
                <w:sz w:val="24"/>
                <w:szCs w:val="24"/>
              </w:rPr>
              <w:t>4</w:t>
            </w:r>
            <w:r w:rsidR="00655E6A">
              <w:rPr>
                <w:rFonts w:ascii="Times New Roman" w:hAnsi="Times New Roman" w:cs="Times New Roman"/>
                <w:sz w:val="24"/>
                <w:szCs w:val="24"/>
                <w:lang w:val="en-US"/>
              </w:rPr>
              <w:t>4</w:t>
            </w:r>
          </w:p>
        </w:tc>
      </w:tr>
    </w:tbl>
    <w:p w:rsidR="00B209A9" w:rsidRPr="00AF685F" w:rsidRDefault="00B209A9" w:rsidP="00B209A9">
      <w:pPr>
        <w:spacing w:after="0" w:line="360" w:lineRule="auto"/>
        <w:ind w:firstLine="567"/>
        <w:jc w:val="both"/>
        <w:rPr>
          <w:rFonts w:ascii="Times New Roman" w:hAnsi="Times New Roman" w:cs="Times New Roman"/>
          <w:sz w:val="24"/>
          <w:szCs w:val="24"/>
          <w:lang w:val="kk-KZ"/>
        </w:rPr>
      </w:pPr>
    </w:p>
    <w:p w:rsidR="00B209A9" w:rsidRPr="007A3AA6" w:rsidRDefault="00B209A9" w:rsidP="00B209A9">
      <w:pPr>
        <w:spacing w:after="0" w:line="360" w:lineRule="auto"/>
        <w:jc w:val="both"/>
        <w:rPr>
          <w:rFonts w:ascii="Times New Roman" w:hAnsi="Times New Roman" w:cs="Times New Roman"/>
          <w:sz w:val="24"/>
          <w:szCs w:val="24"/>
        </w:rPr>
      </w:pPr>
      <w:r w:rsidRPr="007A3AA6">
        <w:rPr>
          <w:rFonts w:ascii="Times New Roman" w:hAnsi="Times New Roman" w:cs="Times New Roman"/>
          <w:sz w:val="24"/>
          <w:szCs w:val="24"/>
        </w:rPr>
        <w:br w:type="page"/>
      </w:r>
    </w:p>
    <w:p w:rsidR="00B209A9" w:rsidRDefault="00AD4C8A" w:rsidP="00AD4C8A">
      <w:pPr>
        <w:autoSpaceDE w:val="0"/>
        <w:autoSpaceDN w:val="0"/>
        <w:adjustRightInd w:val="0"/>
        <w:spacing w:after="0" w:line="360" w:lineRule="auto"/>
        <w:jc w:val="center"/>
        <w:rPr>
          <w:rFonts w:ascii="Times New Roman" w:eastAsia="TimesNewRoman" w:hAnsi="Times New Roman" w:cs="Times New Roman"/>
          <w:b/>
          <w:snapToGrid w:val="0"/>
          <w:color w:val="000000"/>
          <w:sz w:val="24"/>
          <w:szCs w:val="24"/>
          <w:lang w:val="en-US" w:eastAsia="en-US"/>
        </w:rPr>
      </w:pPr>
      <w:r w:rsidRPr="00AD4C8A">
        <w:rPr>
          <w:rFonts w:ascii="Times New Roman" w:eastAsia="TimesNewRoman" w:hAnsi="Times New Roman" w:cs="Times New Roman"/>
          <w:b/>
          <w:snapToGrid w:val="0"/>
          <w:color w:val="000000"/>
          <w:sz w:val="24"/>
          <w:szCs w:val="24"/>
          <w:lang w:val="en-US" w:eastAsia="en-US"/>
        </w:rPr>
        <w:lastRenderedPageBreak/>
        <w:t>LIST OF ABBREVIATIONS, DESIGNATIONS, AND DEFINITIONS</w:t>
      </w:r>
    </w:p>
    <w:p w:rsidR="00AD4C8A" w:rsidRPr="00AD4C8A" w:rsidRDefault="00AD4C8A" w:rsidP="00AD4C8A">
      <w:pPr>
        <w:autoSpaceDE w:val="0"/>
        <w:autoSpaceDN w:val="0"/>
        <w:adjustRightInd w:val="0"/>
        <w:spacing w:after="0" w:line="360" w:lineRule="auto"/>
        <w:jc w:val="center"/>
        <w:rPr>
          <w:rFonts w:ascii="Times New Roman" w:hAnsi="Times New Roman" w:cs="Times New Roman"/>
          <w:b/>
          <w:sz w:val="24"/>
          <w:szCs w:val="24"/>
          <w:lang w:val="en-US"/>
        </w:rPr>
      </w:pPr>
    </w:p>
    <w:tbl>
      <w:tblPr>
        <w:tblW w:w="0" w:type="auto"/>
        <w:jc w:val="center"/>
        <w:tblLook w:val="01E0" w:firstRow="1" w:lastRow="1" w:firstColumn="1" w:lastColumn="1" w:noHBand="0" w:noVBand="0"/>
      </w:tblPr>
      <w:tblGrid>
        <w:gridCol w:w="2409"/>
        <w:gridCol w:w="907"/>
        <w:gridCol w:w="5556"/>
      </w:tblGrid>
      <w:tr w:rsidR="00EE4540" w:rsidRPr="00FD7B9C" w:rsidTr="00A26B32">
        <w:trPr>
          <w:trHeight w:val="1299"/>
          <w:jc w:val="center"/>
        </w:trPr>
        <w:tc>
          <w:tcPr>
            <w:tcW w:w="2409"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FE182B">
              <w:rPr>
                <w:rFonts w:ascii="Times New Roman" w:hAnsi="Times New Roman" w:cs="Times New Roman"/>
                <w:snapToGrid w:val="0"/>
                <w:color w:val="000000"/>
                <w:sz w:val="24"/>
                <w:szCs w:val="24"/>
              </w:rPr>
              <w:t>Alloying</w:t>
            </w:r>
          </w:p>
        </w:tc>
        <w:tc>
          <w:tcPr>
            <w:tcW w:w="907"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EE4540" w:rsidRPr="00FE182B" w:rsidRDefault="00EE4540" w:rsidP="007A1079">
            <w:pPr>
              <w:tabs>
                <w:tab w:val="left" w:pos="709"/>
              </w:tabs>
              <w:spacing w:line="360" w:lineRule="auto"/>
              <w:jc w:val="both"/>
              <w:rPr>
                <w:rFonts w:ascii="Times New Roman" w:hAnsi="Times New Roman" w:cs="Times New Roman"/>
                <w:snapToGrid w:val="0"/>
                <w:color w:val="000000"/>
                <w:sz w:val="24"/>
                <w:szCs w:val="24"/>
                <w:lang w:val="en-US"/>
              </w:rPr>
            </w:pPr>
            <w:r w:rsidRPr="00FE182B">
              <w:rPr>
                <w:rFonts w:ascii="Times New Roman" w:hAnsi="Times New Roman" w:cs="Times New Roman"/>
                <w:snapToGrid w:val="0"/>
                <w:color w:val="000000"/>
                <w:sz w:val="24"/>
                <w:szCs w:val="24"/>
                <w:lang w:val="en-US"/>
              </w:rPr>
              <w:t>Controlled introduction of additional components into the film-forming solution</w:t>
            </w:r>
          </w:p>
        </w:tc>
      </w:tr>
      <w:tr w:rsidR="00EE4540" w:rsidRPr="00FD7B9C" w:rsidTr="00A26B32">
        <w:trPr>
          <w:trHeight w:val="1299"/>
          <w:jc w:val="center"/>
        </w:trPr>
        <w:tc>
          <w:tcPr>
            <w:tcW w:w="2409"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B209A9">
              <w:rPr>
                <w:rFonts w:ascii="Times New Roman" w:hAnsi="Times New Roman" w:cs="Times New Roman"/>
                <w:snapToGrid w:val="0"/>
                <w:color w:val="000000"/>
                <w:sz w:val="24"/>
                <w:szCs w:val="24"/>
              </w:rPr>
              <w:t>Coagulation</w:t>
            </w:r>
          </w:p>
        </w:tc>
        <w:tc>
          <w:tcPr>
            <w:tcW w:w="907"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EE4540" w:rsidRPr="00FE182B" w:rsidRDefault="00EE4540" w:rsidP="007A1079">
            <w:pPr>
              <w:tabs>
                <w:tab w:val="left" w:pos="709"/>
              </w:tabs>
              <w:spacing w:line="360" w:lineRule="auto"/>
              <w:jc w:val="both"/>
              <w:rPr>
                <w:rFonts w:ascii="Times New Roman" w:hAnsi="Times New Roman" w:cs="Times New Roman"/>
                <w:snapToGrid w:val="0"/>
                <w:color w:val="000000"/>
                <w:sz w:val="24"/>
                <w:szCs w:val="24"/>
                <w:lang w:val="en-US"/>
              </w:rPr>
            </w:pPr>
            <w:r w:rsidRPr="00FE182B">
              <w:rPr>
                <w:rFonts w:ascii="Times New Roman" w:hAnsi="Times New Roman" w:cs="Times New Roman"/>
                <w:snapToGrid w:val="0"/>
                <w:color w:val="000000"/>
                <w:sz w:val="24"/>
                <w:szCs w:val="24"/>
                <w:lang w:val="en-US"/>
              </w:rPr>
              <w:t>Combining particles of the dispersed phase into aggregates due to the adhesion of particles when they collide as a result of Brownian motion</w:t>
            </w:r>
          </w:p>
        </w:tc>
      </w:tr>
      <w:tr w:rsidR="00EE4540" w:rsidRPr="00FD7B9C" w:rsidTr="00A26B32">
        <w:trPr>
          <w:trHeight w:val="1299"/>
          <w:jc w:val="center"/>
        </w:trPr>
        <w:tc>
          <w:tcPr>
            <w:tcW w:w="2409" w:type="dxa"/>
          </w:tcPr>
          <w:p w:rsidR="00EE4540" w:rsidRPr="00B209A9" w:rsidRDefault="00EE4540" w:rsidP="00B209A9">
            <w:pPr>
              <w:tabs>
                <w:tab w:val="left" w:pos="709"/>
              </w:tabs>
              <w:spacing w:line="360" w:lineRule="auto"/>
              <w:rPr>
                <w:rFonts w:ascii="Times New Roman" w:hAnsi="Times New Roman" w:cs="Times New Roman"/>
                <w:snapToGrid w:val="0"/>
                <w:color w:val="000000"/>
                <w:sz w:val="24"/>
                <w:szCs w:val="24"/>
              </w:rPr>
            </w:pPr>
            <w:r w:rsidRPr="00B209A9">
              <w:rPr>
                <w:rFonts w:ascii="Times New Roman" w:hAnsi="Times New Roman" w:cs="Times New Roman"/>
                <w:snapToGrid w:val="0"/>
                <w:color w:val="000000"/>
                <w:sz w:val="24"/>
                <w:szCs w:val="24"/>
              </w:rPr>
              <w:t>Dispersed</w:t>
            </w:r>
            <w:r>
              <w:rPr>
                <w:rFonts w:ascii="Times New Roman" w:hAnsi="Times New Roman" w:cs="Times New Roman"/>
                <w:snapToGrid w:val="0"/>
                <w:color w:val="000000"/>
                <w:sz w:val="24"/>
                <w:szCs w:val="24"/>
                <w:lang w:val="en-US"/>
              </w:rPr>
              <w:t xml:space="preserve"> </w:t>
            </w:r>
            <w:r w:rsidRPr="00B209A9">
              <w:rPr>
                <w:rFonts w:ascii="Times New Roman" w:hAnsi="Times New Roman" w:cs="Times New Roman"/>
                <w:snapToGrid w:val="0"/>
                <w:color w:val="000000"/>
                <w:sz w:val="24"/>
                <w:szCs w:val="24"/>
              </w:rPr>
              <w:t>phase</w:t>
            </w:r>
          </w:p>
        </w:tc>
        <w:tc>
          <w:tcPr>
            <w:tcW w:w="907" w:type="dxa"/>
          </w:tcPr>
          <w:p w:rsidR="00EE4540" w:rsidRPr="00025E83" w:rsidRDefault="00275405" w:rsidP="00B209A9">
            <w:pPr>
              <w:tabs>
                <w:tab w:val="left" w:pos="709"/>
              </w:tabs>
              <w:spacing w:line="360" w:lineRule="auto"/>
              <w:rPr>
                <w:rFonts w:ascii="Times New Roman" w:hAnsi="Times New Roman" w:cs="Times New Roman"/>
                <w:sz w:val="24"/>
                <w:szCs w:val="24"/>
              </w:rPr>
            </w:pPr>
            <w:r w:rsidRPr="00025E83">
              <w:rPr>
                <w:rFonts w:ascii="Times New Roman" w:hAnsi="Times New Roman" w:cs="Times New Roman"/>
                <w:sz w:val="24"/>
                <w:szCs w:val="24"/>
              </w:rPr>
              <w:t>–</w:t>
            </w:r>
          </w:p>
        </w:tc>
        <w:tc>
          <w:tcPr>
            <w:tcW w:w="5556" w:type="dxa"/>
          </w:tcPr>
          <w:p w:rsidR="00EE4540" w:rsidRPr="00B209A9" w:rsidRDefault="00EE4540" w:rsidP="00B209A9">
            <w:pPr>
              <w:tabs>
                <w:tab w:val="left" w:pos="709"/>
              </w:tabs>
              <w:spacing w:line="360" w:lineRule="auto"/>
              <w:jc w:val="both"/>
              <w:rPr>
                <w:rFonts w:ascii="Times New Roman" w:hAnsi="Times New Roman" w:cs="Times New Roman"/>
                <w:snapToGrid w:val="0"/>
                <w:color w:val="000000"/>
                <w:sz w:val="24"/>
                <w:szCs w:val="24"/>
                <w:lang w:val="en-US"/>
              </w:rPr>
            </w:pPr>
            <w:r w:rsidRPr="00B209A9">
              <w:rPr>
                <w:rFonts w:ascii="Times New Roman" w:hAnsi="Times New Roman" w:cs="Times New Roman"/>
                <w:snapToGrid w:val="0"/>
                <w:color w:val="000000"/>
                <w:sz w:val="24"/>
                <w:szCs w:val="24"/>
                <w:lang w:val="en-US"/>
              </w:rPr>
              <w:t xml:space="preserve">a </w:t>
            </w:r>
            <w:r>
              <w:rPr>
                <w:rFonts w:ascii="Times New Roman" w:hAnsi="Times New Roman" w:cs="Times New Roman"/>
                <w:snapToGrid w:val="0"/>
                <w:color w:val="000000"/>
                <w:sz w:val="24"/>
                <w:szCs w:val="24"/>
                <w:lang w:val="en-US"/>
              </w:rPr>
              <w:t>c</w:t>
            </w:r>
            <w:r w:rsidRPr="00B209A9">
              <w:rPr>
                <w:rFonts w:ascii="Times New Roman" w:hAnsi="Times New Roman" w:cs="Times New Roman"/>
                <w:snapToGrid w:val="0"/>
                <w:color w:val="000000"/>
                <w:sz w:val="24"/>
                <w:szCs w:val="24"/>
                <w:lang w:val="en-US"/>
              </w:rPr>
              <w:t>ollection of small homogeneous solid particles, liquid droplets or gas bubbles, evenly distributed in the environment</w:t>
            </w:r>
          </w:p>
        </w:tc>
      </w:tr>
      <w:tr w:rsidR="00EE4540" w:rsidRPr="00FD7B9C" w:rsidTr="00A26B32">
        <w:trPr>
          <w:jc w:val="center"/>
        </w:trPr>
        <w:tc>
          <w:tcPr>
            <w:tcW w:w="2409" w:type="dxa"/>
          </w:tcPr>
          <w:p w:rsidR="00EE4540" w:rsidRPr="008F1356" w:rsidRDefault="00EE4540" w:rsidP="00B209A9">
            <w:pPr>
              <w:tabs>
                <w:tab w:val="left" w:pos="709"/>
              </w:tabs>
              <w:spacing w:line="360" w:lineRule="auto"/>
              <w:rPr>
                <w:rFonts w:ascii="Times New Roman" w:hAnsi="Times New Roman" w:cs="Times New Roman"/>
                <w:snapToGrid w:val="0"/>
                <w:color w:val="000000"/>
                <w:sz w:val="24"/>
                <w:szCs w:val="24"/>
              </w:rPr>
            </w:pPr>
            <w:r w:rsidRPr="00B209A9">
              <w:rPr>
                <w:rFonts w:ascii="Times New Roman" w:hAnsi="Times New Roman" w:cs="Times New Roman"/>
                <w:snapToGrid w:val="0"/>
                <w:color w:val="000000"/>
                <w:sz w:val="24"/>
                <w:szCs w:val="24"/>
              </w:rPr>
              <w:t>Sol-geltechnology</w:t>
            </w:r>
          </w:p>
        </w:tc>
        <w:tc>
          <w:tcPr>
            <w:tcW w:w="907" w:type="dxa"/>
          </w:tcPr>
          <w:p w:rsidR="00EE4540" w:rsidRPr="008F1356" w:rsidRDefault="00EE4540" w:rsidP="00B209A9">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EE4540" w:rsidRPr="00B209A9" w:rsidRDefault="00EE4540" w:rsidP="00B209A9">
            <w:pPr>
              <w:tabs>
                <w:tab w:val="left" w:pos="709"/>
              </w:tabs>
              <w:spacing w:line="360" w:lineRule="auto"/>
              <w:jc w:val="both"/>
              <w:rPr>
                <w:rFonts w:ascii="Times New Roman" w:hAnsi="Times New Roman" w:cs="Times New Roman"/>
                <w:snapToGrid w:val="0"/>
                <w:color w:val="000000"/>
                <w:sz w:val="24"/>
                <w:szCs w:val="24"/>
                <w:lang w:val="en-US"/>
              </w:rPr>
            </w:pPr>
            <w:r w:rsidRPr="00B209A9">
              <w:rPr>
                <w:rFonts w:ascii="Times New Roman" w:hAnsi="Times New Roman" w:cs="Times New Roman"/>
                <w:snapToGrid w:val="0"/>
                <w:color w:val="000000"/>
                <w:sz w:val="24"/>
                <w:szCs w:val="24"/>
                <w:lang w:val="en-US"/>
              </w:rPr>
              <w:t>A method based on the synthesis of colloidal particles based on various materials, followed by their polycondensation and formation of gels (spatial structures), and further removal of the solvent.</w:t>
            </w:r>
          </w:p>
        </w:tc>
      </w:tr>
      <w:tr w:rsidR="00EE4540" w:rsidRPr="00FD7B9C" w:rsidTr="00A26B32">
        <w:trPr>
          <w:trHeight w:val="1164"/>
          <w:jc w:val="center"/>
        </w:trPr>
        <w:tc>
          <w:tcPr>
            <w:tcW w:w="2409"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FE182B">
              <w:rPr>
                <w:rFonts w:ascii="Times New Roman" w:hAnsi="Times New Roman" w:cs="Times New Roman"/>
                <w:snapToGrid w:val="0"/>
                <w:color w:val="000000"/>
                <w:sz w:val="24"/>
                <w:szCs w:val="24"/>
              </w:rPr>
              <w:t>Sensor</w:t>
            </w:r>
          </w:p>
        </w:tc>
        <w:tc>
          <w:tcPr>
            <w:tcW w:w="907" w:type="dxa"/>
          </w:tcPr>
          <w:p w:rsidR="00EE4540" w:rsidRPr="008F1356" w:rsidRDefault="00EE4540" w:rsidP="007A1079">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EE4540" w:rsidRPr="00FE182B" w:rsidRDefault="00EE4540" w:rsidP="007A1079">
            <w:pPr>
              <w:tabs>
                <w:tab w:val="left" w:pos="709"/>
              </w:tabs>
              <w:spacing w:line="360" w:lineRule="auto"/>
              <w:jc w:val="both"/>
              <w:rPr>
                <w:rFonts w:ascii="Times New Roman" w:hAnsi="Times New Roman" w:cs="Times New Roman"/>
                <w:snapToGrid w:val="0"/>
                <w:color w:val="000000"/>
                <w:sz w:val="24"/>
                <w:szCs w:val="24"/>
                <w:lang w:val="en-US"/>
              </w:rPr>
            </w:pPr>
            <w:r w:rsidRPr="00FE182B">
              <w:rPr>
                <w:rFonts w:ascii="Times New Roman" w:hAnsi="Times New Roman" w:cs="Times New Roman"/>
                <w:snapToGrid w:val="0"/>
                <w:color w:val="000000"/>
                <w:sz w:val="24"/>
                <w:szCs w:val="24"/>
                <w:lang w:val="en-US"/>
              </w:rPr>
              <w:t>A primary device that selectively responds to changes in certain properties of the environment and allows recording this response as a corresponding signal</w:t>
            </w:r>
          </w:p>
        </w:tc>
      </w:tr>
      <w:tr w:rsidR="00EE4540" w:rsidRPr="006C560C" w:rsidTr="00A26B32">
        <w:trPr>
          <w:trHeight w:val="135"/>
          <w:jc w:val="center"/>
        </w:trPr>
        <w:tc>
          <w:tcPr>
            <w:tcW w:w="2409" w:type="dxa"/>
          </w:tcPr>
          <w:p w:rsidR="00EE4540" w:rsidRPr="00EE4540" w:rsidRDefault="00EE4540" w:rsidP="00EE4540">
            <w:pPr>
              <w:tabs>
                <w:tab w:val="left" w:pos="709"/>
              </w:tabs>
              <w:spacing w:line="360" w:lineRule="auto"/>
              <w:rPr>
                <w:rFonts w:ascii="Times New Roman" w:hAnsi="Times New Roman" w:cs="Times New Roman"/>
                <w:snapToGrid w:val="0"/>
                <w:color w:val="000000"/>
                <w:sz w:val="24"/>
                <w:szCs w:val="24"/>
                <w:lang w:val="en-US"/>
              </w:rPr>
            </w:pPr>
            <w:r>
              <w:rPr>
                <w:rFonts w:ascii="Times New Roman" w:hAnsi="Times New Roman" w:cs="Times New Roman"/>
                <w:sz w:val="24"/>
                <w:szCs w:val="24"/>
                <w:lang w:val="en-US"/>
              </w:rPr>
              <w:t>QCD</w:t>
            </w:r>
          </w:p>
        </w:tc>
        <w:tc>
          <w:tcPr>
            <w:tcW w:w="907" w:type="dxa"/>
          </w:tcPr>
          <w:p w:rsidR="00EE4540" w:rsidRPr="00EE4540" w:rsidRDefault="00EE4540" w:rsidP="00B209A9">
            <w:pPr>
              <w:tabs>
                <w:tab w:val="left" w:pos="709"/>
              </w:tabs>
              <w:spacing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tc>
        <w:tc>
          <w:tcPr>
            <w:tcW w:w="5556" w:type="dxa"/>
          </w:tcPr>
          <w:p w:rsidR="00EE4540" w:rsidRPr="00EE4540" w:rsidRDefault="00EE4540" w:rsidP="00EE4540">
            <w:pPr>
              <w:widowControl w:val="0"/>
              <w:spacing w:after="0" w:line="360" w:lineRule="auto"/>
              <w:jc w:val="both"/>
              <w:rPr>
                <w:rFonts w:ascii="Times New Roman" w:hAnsi="Times New Roman" w:cs="Times New Roman"/>
                <w:sz w:val="24"/>
                <w:szCs w:val="24"/>
                <w:lang w:val="en-US"/>
              </w:rPr>
            </w:pPr>
            <w:r w:rsidRPr="00C70F35">
              <w:rPr>
                <w:rFonts w:ascii="Times New Roman" w:hAnsi="Times New Roman" w:cs="Times New Roman"/>
                <w:sz w:val="24"/>
                <w:szCs w:val="24"/>
                <w:lang w:val="en-US"/>
              </w:rPr>
              <w:t>Quantum chromodynamics</w:t>
            </w:r>
          </w:p>
        </w:tc>
      </w:tr>
      <w:tr w:rsidR="00EE4540" w:rsidRPr="006C560C" w:rsidTr="00A26B32">
        <w:trPr>
          <w:trHeight w:val="309"/>
          <w:jc w:val="center"/>
        </w:trPr>
        <w:tc>
          <w:tcPr>
            <w:tcW w:w="2409" w:type="dxa"/>
          </w:tcPr>
          <w:p w:rsidR="00EE4540" w:rsidRPr="00EE4540" w:rsidRDefault="00EE4540" w:rsidP="00EE4540">
            <w:pPr>
              <w:widowControl w:val="0"/>
              <w:spacing w:after="0" w:line="360" w:lineRule="auto"/>
              <w:rPr>
                <w:rFonts w:ascii="Times New Roman" w:hAnsi="Times New Roman" w:cs="Times New Roman"/>
                <w:sz w:val="24"/>
                <w:szCs w:val="24"/>
                <w:lang w:val="en-US"/>
              </w:rPr>
            </w:pPr>
            <w:r w:rsidRPr="00AD4C8A">
              <w:rPr>
                <w:rFonts w:ascii="Times New Roman" w:hAnsi="Times New Roman" w:cs="Times New Roman"/>
                <w:sz w:val="24"/>
                <w:szCs w:val="24"/>
                <w:lang w:val="en-US"/>
              </w:rPr>
              <w:t>QED</w:t>
            </w:r>
          </w:p>
        </w:tc>
        <w:tc>
          <w:tcPr>
            <w:tcW w:w="907" w:type="dxa"/>
          </w:tcPr>
          <w:p w:rsidR="00EE4540" w:rsidRPr="00EE4540" w:rsidRDefault="00EE4540" w:rsidP="00B209A9">
            <w:pPr>
              <w:tabs>
                <w:tab w:val="left" w:pos="709"/>
              </w:tabs>
              <w:spacing w:line="360" w:lineRule="auto"/>
              <w:rPr>
                <w:rFonts w:ascii="Times New Roman" w:hAnsi="Times New Roman" w:cs="Times New Roman"/>
                <w:snapToGrid w:val="0"/>
                <w:color w:val="000000"/>
                <w:sz w:val="24"/>
                <w:szCs w:val="24"/>
                <w:lang w:val="en-US"/>
              </w:rPr>
            </w:pPr>
            <w:r w:rsidRPr="00025E83">
              <w:rPr>
                <w:rFonts w:ascii="Times New Roman" w:hAnsi="Times New Roman" w:cs="Times New Roman"/>
                <w:sz w:val="24"/>
                <w:szCs w:val="24"/>
              </w:rPr>
              <w:t>–</w:t>
            </w:r>
          </w:p>
        </w:tc>
        <w:tc>
          <w:tcPr>
            <w:tcW w:w="5556" w:type="dxa"/>
          </w:tcPr>
          <w:p w:rsidR="00EE4540" w:rsidRPr="00EE4540" w:rsidRDefault="00EE4540" w:rsidP="00EE4540">
            <w:pPr>
              <w:widowControl w:val="0"/>
              <w:spacing w:after="0" w:line="360" w:lineRule="auto"/>
              <w:jc w:val="both"/>
              <w:rPr>
                <w:rFonts w:ascii="Times New Roman" w:hAnsi="Times New Roman" w:cs="Times New Roman"/>
                <w:sz w:val="24"/>
                <w:szCs w:val="24"/>
                <w:lang w:val="en-US"/>
              </w:rPr>
            </w:pPr>
            <w:r w:rsidRPr="00C70F35">
              <w:rPr>
                <w:rFonts w:ascii="Times New Roman" w:hAnsi="Times New Roman" w:cs="Times New Roman"/>
                <w:sz w:val="24"/>
                <w:szCs w:val="24"/>
                <w:lang w:val="en-US"/>
              </w:rPr>
              <w:t xml:space="preserve">Quantum electrodynamics </w:t>
            </w:r>
          </w:p>
        </w:tc>
      </w:tr>
      <w:tr w:rsidR="00EE4540" w:rsidRPr="00696BDE" w:rsidTr="00A26B32">
        <w:trPr>
          <w:jc w:val="center"/>
        </w:trPr>
        <w:tc>
          <w:tcPr>
            <w:tcW w:w="2409" w:type="dxa"/>
          </w:tcPr>
          <w:p w:rsidR="00696BDE" w:rsidRPr="007C0D4F" w:rsidRDefault="00696BDE" w:rsidP="00696BDE">
            <w:pPr>
              <w:widowControl w:val="0"/>
              <w:spacing w:after="0" w:line="360" w:lineRule="auto"/>
              <w:rPr>
                <w:rFonts w:ascii="Times New Roman" w:hAnsi="Times New Roman" w:cs="Times New Roman"/>
                <w:sz w:val="24"/>
                <w:szCs w:val="24"/>
                <w:lang w:val="en-US"/>
              </w:rPr>
            </w:pPr>
            <w:r w:rsidRPr="0000406D">
              <w:rPr>
                <w:rFonts w:ascii="Times New Roman" w:hAnsi="Times New Roman" w:cs="Times New Roman"/>
                <w:sz w:val="24"/>
                <w:szCs w:val="24"/>
                <w:lang w:val="en-US"/>
              </w:rPr>
              <w:t>C</w:t>
            </w:r>
            <w:r w:rsidRPr="007C0D4F">
              <w:rPr>
                <w:rFonts w:ascii="Times New Roman" w:hAnsi="Times New Roman" w:cs="Times New Roman"/>
                <w:sz w:val="24"/>
                <w:szCs w:val="24"/>
                <w:vertAlign w:val="subscript"/>
                <w:lang w:val="en-US"/>
              </w:rPr>
              <w:t>2</w:t>
            </w:r>
            <w:r w:rsidRPr="0000406D">
              <w:rPr>
                <w:rFonts w:ascii="Times New Roman" w:hAnsi="Times New Roman" w:cs="Times New Roman"/>
                <w:sz w:val="24"/>
                <w:szCs w:val="24"/>
                <w:lang w:val="en-US"/>
              </w:rPr>
              <w:t>H</w:t>
            </w:r>
            <w:r w:rsidRPr="007C0D4F">
              <w:rPr>
                <w:rFonts w:ascii="Times New Roman" w:hAnsi="Times New Roman" w:cs="Times New Roman"/>
                <w:sz w:val="24"/>
                <w:szCs w:val="24"/>
                <w:vertAlign w:val="subscript"/>
                <w:lang w:val="en-US"/>
              </w:rPr>
              <w:t>5</w:t>
            </w:r>
            <w:r w:rsidRPr="0000406D">
              <w:rPr>
                <w:rFonts w:ascii="Times New Roman" w:hAnsi="Times New Roman" w:cs="Times New Roman"/>
                <w:sz w:val="24"/>
                <w:szCs w:val="24"/>
                <w:lang w:val="en-US"/>
              </w:rPr>
              <w:t>OH</w:t>
            </w:r>
          </w:p>
          <w:p w:rsidR="00696BDE" w:rsidRPr="007C0D4F" w:rsidRDefault="00696BDE" w:rsidP="00696BDE">
            <w:pPr>
              <w:widowControl w:val="0"/>
              <w:spacing w:after="0" w:line="360" w:lineRule="auto"/>
              <w:rPr>
                <w:rFonts w:ascii="Times New Roman" w:hAnsi="Times New Roman" w:cs="Times New Roman"/>
                <w:sz w:val="24"/>
                <w:szCs w:val="24"/>
                <w:lang w:val="en-US"/>
              </w:rPr>
            </w:pPr>
            <w:r w:rsidRPr="0000406D">
              <w:rPr>
                <w:rFonts w:ascii="Times New Roman" w:hAnsi="Times New Roman" w:cs="Times New Roman"/>
                <w:sz w:val="24"/>
                <w:szCs w:val="24"/>
              </w:rPr>
              <w:t>С</w:t>
            </w:r>
          </w:p>
          <w:p w:rsidR="00696BDE" w:rsidRPr="007E6356" w:rsidRDefault="00696BDE" w:rsidP="00696BDE">
            <w:pPr>
              <w:widowControl w:val="0"/>
              <w:spacing w:after="0" w:line="360" w:lineRule="auto"/>
              <w:rPr>
                <w:rFonts w:ascii="Times New Roman" w:hAnsi="Times New Roman" w:cs="Times New Roman"/>
                <w:sz w:val="24"/>
                <w:szCs w:val="24"/>
                <w:shd w:val="clear" w:color="auto" w:fill="FFFFFF"/>
                <w:lang w:val="en-US"/>
              </w:rPr>
            </w:pPr>
            <w:r w:rsidRPr="007E6356">
              <w:rPr>
                <w:rFonts w:ascii="Times New Roman" w:hAnsi="Times New Roman" w:cs="Times New Roman"/>
                <w:sz w:val="24"/>
                <w:szCs w:val="24"/>
                <w:shd w:val="clear" w:color="auto" w:fill="FFFFFF"/>
                <w:lang w:val="en-US"/>
              </w:rPr>
              <w:t>D</w:t>
            </w:r>
          </w:p>
          <w:p w:rsidR="00696BDE" w:rsidRPr="00941EBC" w:rsidRDefault="00696BDE" w:rsidP="00696BDE">
            <w:pPr>
              <w:widowControl w:val="0"/>
              <w:spacing w:after="0"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w:t>
            </w:r>
          </w:p>
          <w:p w:rsidR="000D62DA" w:rsidRPr="007C0D4F" w:rsidRDefault="000D62DA" w:rsidP="000D62DA">
            <w:pPr>
              <w:widowControl w:val="0"/>
              <w:spacing w:after="0" w:line="360" w:lineRule="auto"/>
              <w:rPr>
                <w:rFonts w:ascii="Times New Roman" w:hAnsi="Times New Roman" w:cs="Times New Roman"/>
                <w:i/>
                <w:sz w:val="24"/>
                <w:szCs w:val="24"/>
                <w:vertAlign w:val="subscript"/>
                <w:lang w:val="en-US"/>
              </w:rPr>
            </w:pPr>
            <w:r w:rsidRPr="007C0D4F">
              <w:rPr>
                <w:rFonts w:ascii="Times New Roman" w:hAnsi="Times New Roman" w:cs="Times New Roman"/>
                <w:i/>
                <w:sz w:val="24"/>
                <w:szCs w:val="24"/>
                <w:lang w:val="en-US"/>
              </w:rPr>
              <w:t>k</w:t>
            </w:r>
            <w:r w:rsidRPr="007C0D4F">
              <w:rPr>
                <w:rFonts w:ascii="Times New Roman" w:hAnsi="Times New Roman" w:cs="Times New Roman"/>
                <w:i/>
                <w:sz w:val="24"/>
                <w:szCs w:val="24"/>
                <w:vertAlign w:val="subscript"/>
                <w:lang w:val="en-US"/>
              </w:rPr>
              <w:t>p</w:t>
            </w:r>
          </w:p>
          <w:p w:rsidR="000D62DA" w:rsidRPr="000D62DA" w:rsidRDefault="000D62DA" w:rsidP="000D62DA">
            <w:pPr>
              <w:widowControl w:val="0"/>
              <w:spacing w:after="0" w:line="360" w:lineRule="auto"/>
              <w:rPr>
                <w:rFonts w:ascii="Times New Roman" w:hAnsi="Times New Roman" w:cs="Times New Roman"/>
                <w:sz w:val="24"/>
                <w:szCs w:val="24"/>
                <w:lang w:val="en-US"/>
              </w:rPr>
            </w:pPr>
            <w:r w:rsidRPr="007C0D4F">
              <w:rPr>
                <w:rFonts w:ascii="Times New Roman" w:hAnsi="Times New Roman" w:cs="Times New Roman"/>
                <w:sz w:val="24"/>
                <w:szCs w:val="24"/>
                <w:lang w:val="en-US"/>
              </w:rPr>
              <w:t>NH</w:t>
            </w:r>
            <w:r w:rsidRPr="007C0D4F">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OH</w:t>
            </w:r>
          </w:p>
          <w:p w:rsidR="00EE4540" w:rsidRPr="000D62DA" w:rsidRDefault="000D62DA" w:rsidP="00B209A9">
            <w:pPr>
              <w:widowControl w:val="0"/>
              <w:spacing w:after="0" w:line="360" w:lineRule="auto"/>
              <w:rPr>
                <w:rFonts w:ascii="Times New Roman" w:hAnsi="Times New Roman" w:cs="Times New Roman"/>
                <w:sz w:val="24"/>
                <w:szCs w:val="24"/>
                <w:lang w:val="en-US"/>
              </w:rPr>
            </w:pPr>
            <w:r w:rsidRPr="00941EBC">
              <w:rPr>
                <w:rFonts w:ascii="Times New Roman" w:hAnsi="Times New Roman" w:cs="Times New Roman"/>
                <w:sz w:val="24"/>
                <w:szCs w:val="24"/>
              </w:rPr>
              <w:t>рН</w:t>
            </w:r>
          </w:p>
        </w:tc>
        <w:tc>
          <w:tcPr>
            <w:tcW w:w="907" w:type="dxa"/>
          </w:tcPr>
          <w:p w:rsidR="00EE4540" w:rsidRDefault="00EE4540" w:rsidP="00B209A9">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696BDE" w:rsidRDefault="00696BDE" w:rsidP="00696BDE">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696BDE" w:rsidRDefault="00696BDE" w:rsidP="00696BDE">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696BDE" w:rsidRDefault="00696BDE" w:rsidP="00696BDE">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0D62DA" w:rsidRDefault="000D62DA" w:rsidP="000D62DA">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0D62DA" w:rsidRDefault="000D62DA" w:rsidP="000D62DA">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p w:rsidR="00696BDE" w:rsidRPr="00696BDE" w:rsidRDefault="000D62DA" w:rsidP="00B209A9">
            <w:pPr>
              <w:widowControl w:val="0"/>
              <w:spacing w:after="0" w:line="360" w:lineRule="auto"/>
              <w:rPr>
                <w:rFonts w:ascii="Times New Roman" w:hAnsi="Times New Roman" w:cs="Times New Roman"/>
                <w:sz w:val="24"/>
                <w:szCs w:val="24"/>
                <w:lang w:val="en-US"/>
              </w:rPr>
            </w:pPr>
            <w:r w:rsidRPr="00025E83">
              <w:rPr>
                <w:rFonts w:ascii="Times New Roman" w:hAnsi="Times New Roman" w:cs="Times New Roman"/>
                <w:sz w:val="24"/>
                <w:szCs w:val="24"/>
              </w:rPr>
              <w:t>–</w:t>
            </w:r>
          </w:p>
        </w:tc>
        <w:tc>
          <w:tcPr>
            <w:tcW w:w="5556" w:type="dxa"/>
          </w:tcPr>
          <w:p w:rsidR="00696BDE" w:rsidRPr="00696BDE" w:rsidRDefault="00696BDE" w:rsidP="00696BDE">
            <w:pPr>
              <w:widowControl w:val="0"/>
              <w:spacing w:after="0" w:line="360" w:lineRule="auto"/>
              <w:jc w:val="both"/>
              <w:rPr>
                <w:rFonts w:ascii="Times New Roman" w:hAnsi="Times New Roman" w:cs="Times New Roman"/>
                <w:sz w:val="24"/>
                <w:szCs w:val="24"/>
                <w:lang w:val="en-US"/>
              </w:rPr>
            </w:pPr>
            <w:r w:rsidRPr="00696BDE">
              <w:rPr>
                <w:rFonts w:ascii="Times New Roman" w:hAnsi="Times New Roman" w:cs="Times New Roman"/>
                <w:sz w:val="24"/>
                <w:szCs w:val="24"/>
                <w:lang w:val="en-US"/>
              </w:rPr>
              <w:t>Ethanol</w:t>
            </w:r>
          </w:p>
          <w:p w:rsidR="00696BDE" w:rsidRDefault="00696BDE" w:rsidP="00696BDE">
            <w:pPr>
              <w:widowControl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D0788C">
              <w:rPr>
                <w:rFonts w:ascii="Times New Roman" w:hAnsi="Times New Roman" w:cs="Times New Roman"/>
                <w:sz w:val="24"/>
                <w:szCs w:val="24"/>
                <w:lang w:val="en-US"/>
              </w:rPr>
              <w:t>oncentration of solution</w:t>
            </w:r>
          </w:p>
          <w:p w:rsidR="00696BDE" w:rsidRDefault="00696BDE" w:rsidP="00696BDE">
            <w:pPr>
              <w:widowControl w:val="0"/>
              <w:spacing w:after="0" w:line="360" w:lineRule="auto"/>
              <w:jc w:val="both"/>
              <w:rPr>
                <w:rFonts w:ascii="Times New Roman" w:hAnsi="Times New Roman" w:cs="Times New Roman"/>
                <w:sz w:val="24"/>
                <w:szCs w:val="24"/>
                <w:lang w:val="en-US"/>
              </w:rPr>
            </w:pPr>
            <w:r w:rsidRPr="00D0788C">
              <w:rPr>
                <w:rFonts w:ascii="Times New Roman" w:hAnsi="Times New Roman" w:cs="Times New Roman"/>
                <w:sz w:val="24"/>
                <w:szCs w:val="24"/>
                <w:lang w:val="en-US"/>
              </w:rPr>
              <w:t>Fractal dimension</w:t>
            </w:r>
          </w:p>
          <w:p w:rsidR="00696BDE" w:rsidRDefault="00696BDE" w:rsidP="00696BDE">
            <w:pPr>
              <w:widowControl w:val="0"/>
              <w:spacing w:after="0" w:line="360" w:lineRule="auto"/>
              <w:jc w:val="both"/>
              <w:rPr>
                <w:rFonts w:ascii="Times New Roman" w:eastAsia="Calibri" w:hAnsi="Times New Roman" w:cs="Times New Roman"/>
                <w:sz w:val="24"/>
                <w:szCs w:val="24"/>
                <w:lang w:val="en-US"/>
              </w:rPr>
            </w:pPr>
            <w:r w:rsidRPr="00D0788C">
              <w:rPr>
                <w:rFonts w:ascii="Times New Roman" w:eastAsia="Calibri" w:hAnsi="Times New Roman" w:cs="Times New Roman"/>
                <w:sz w:val="24"/>
                <w:szCs w:val="24"/>
                <w:lang w:val="en-US"/>
              </w:rPr>
              <w:t>Boltzmann constant</w:t>
            </w:r>
          </w:p>
          <w:p w:rsidR="000D62DA" w:rsidRDefault="000D62DA" w:rsidP="000D62DA">
            <w:pPr>
              <w:widowControl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sidRPr="00D0788C">
              <w:rPr>
                <w:rFonts w:ascii="Times New Roman" w:hAnsi="Times New Roman" w:cs="Times New Roman"/>
                <w:sz w:val="24"/>
                <w:szCs w:val="24"/>
                <w:lang w:val="en-US"/>
              </w:rPr>
              <w:t>oid ratio</w:t>
            </w:r>
          </w:p>
          <w:p w:rsidR="000D62DA" w:rsidRPr="00696BDE" w:rsidRDefault="000D62DA" w:rsidP="000D62DA">
            <w:pPr>
              <w:pStyle w:val="1"/>
              <w:shd w:val="clear" w:color="auto" w:fill="FFFFFF"/>
              <w:spacing w:line="360" w:lineRule="auto"/>
              <w:ind w:firstLine="0"/>
              <w:jc w:val="both"/>
              <w:rPr>
                <w:sz w:val="24"/>
                <w:szCs w:val="24"/>
              </w:rPr>
            </w:pPr>
            <w:r w:rsidRPr="00696BDE">
              <w:rPr>
                <w:sz w:val="24"/>
                <w:szCs w:val="24"/>
              </w:rPr>
              <w:t>Ammonium Hydroxide</w:t>
            </w:r>
          </w:p>
          <w:p w:rsidR="00EE4540" w:rsidRPr="00FE182B" w:rsidRDefault="000D62DA" w:rsidP="00FE182B">
            <w:pPr>
              <w:tabs>
                <w:tab w:val="left" w:pos="3930"/>
              </w:tabs>
              <w:spacing w:after="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P</w:t>
            </w:r>
            <w:r w:rsidRPr="00D0788C">
              <w:rPr>
                <w:rFonts w:ascii="Times New Roman" w:hAnsi="Times New Roman" w:cs="Times New Roman"/>
                <w:sz w:val="24"/>
                <w:szCs w:val="24"/>
                <w:shd w:val="clear" w:color="auto" w:fill="FFFFFF"/>
                <w:lang w:val="en-US"/>
              </w:rPr>
              <w:t>otential of </w:t>
            </w:r>
            <w:hyperlink r:id="rId10" w:history="1">
              <w:r w:rsidRPr="00D0788C">
                <w:rPr>
                  <w:rStyle w:val="af4"/>
                  <w:rFonts w:ascii="Times New Roman" w:hAnsi="Times New Roman" w:cs="Times New Roman"/>
                  <w:color w:val="auto"/>
                  <w:sz w:val="24"/>
                  <w:szCs w:val="24"/>
                  <w:u w:val="none"/>
                  <w:shd w:val="clear" w:color="auto" w:fill="FFFFFF"/>
                  <w:lang w:val="en-US"/>
                </w:rPr>
                <w:t>hydrogen</w:t>
              </w:r>
            </w:hyperlink>
          </w:p>
        </w:tc>
      </w:tr>
      <w:tr w:rsidR="00EE4540" w:rsidRPr="006C560C" w:rsidTr="00A26B32">
        <w:trPr>
          <w:jc w:val="center"/>
        </w:trPr>
        <w:tc>
          <w:tcPr>
            <w:tcW w:w="2409" w:type="dxa"/>
          </w:tcPr>
          <w:p w:rsidR="00696BDE" w:rsidRDefault="00696BDE" w:rsidP="00B209A9">
            <w:pPr>
              <w:widowControl w:val="0"/>
              <w:spacing w:after="0" w:line="360" w:lineRule="auto"/>
              <w:rPr>
                <w:rFonts w:ascii="Times New Roman" w:hAnsi="Times New Roman" w:cs="Times New Roman"/>
                <w:sz w:val="24"/>
                <w:szCs w:val="24"/>
                <w:vertAlign w:val="subscript"/>
                <w:lang w:val="en-US"/>
              </w:rPr>
            </w:pPr>
            <w:r w:rsidRPr="00B9068E">
              <w:rPr>
                <w:rFonts w:ascii="Times New Roman" w:hAnsi="Times New Roman" w:cs="Times New Roman"/>
                <w:sz w:val="24"/>
                <w:szCs w:val="24"/>
                <w:lang w:val="en-US"/>
              </w:rPr>
              <w:t>Sn(OH)</w:t>
            </w:r>
            <w:r w:rsidRPr="00B9068E">
              <w:rPr>
                <w:rFonts w:ascii="Times New Roman" w:hAnsi="Times New Roman" w:cs="Times New Roman"/>
                <w:sz w:val="24"/>
                <w:szCs w:val="24"/>
                <w:vertAlign w:val="subscript"/>
                <w:lang w:val="en-US"/>
              </w:rPr>
              <w:t>4</w:t>
            </w:r>
          </w:p>
          <w:p w:rsidR="00EE4540" w:rsidRPr="007C0D4F" w:rsidRDefault="00EE4540" w:rsidP="00B209A9">
            <w:pPr>
              <w:widowControl w:val="0"/>
              <w:spacing w:after="0" w:line="360" w:lineRule="auto"/>
              <w:rPr>
                <w:rFonts w:ascii="Times New Roman" w:hAnsi="Times New Roman" w:cs="Times New Roman"/>
                <w:sz w:val="24"/>
                <w:szCs w:val="24"/>
                <w:lang w:val="en-US"/>
              </w:rPr>
            </w:pPr>
            <w:r w:rsidRPr="007C0D4F">
              <w:rPr>
                <w:rFonts w:ascii="Times New Roman" w:hAnsi="Times New Roman" w:cs="Times New Roman"/>
                <w:sz w:val="24"/>
                <w:szCs w:val="24"/>
                <w:lang w:val="en-US"/>
              </w:rPr>
              <w:t>SnO</w:t>
            </w:r>
            <w:r w:rsidRPr="007C0D4F">
              <w:rPr>
                <w:rFonts w:ascii="Times New Roman" w:hAnsi="Times New Roman" w:cs="Times New Roman"/>
                <w:sz w:val="24"/>
                <w:szCs w:val="24"/>
                <w:vertAlign w:val="subscript"/>
                <w:lang w:val="en-US"/>
              </w:rPr>
              <w:t>2</w:t>
            </w:r>
          </w:p>
          <w:p w:rsidR="00696BDE" w:rsidRPr="007C0D4F" w:rsidRDefault="00696BDE" w:rsidP="00696BDE">
            <w:pPr>
              <w:widowControl w:val="0"/>
              <w:spacing w:after="0" w:line="360" w:lineRule="auto"/>
              <w:rPr>
                <w:rFonts w:ascii="Times New Roman" w:hAnsi="Times New Roman" w:cs="Times New Roman"/>
                <w:sz w:val="24"/>
                <w:szCs w:val="24"/>
                <w:vertAlign w:val="subscript"/>
                <w:lang w:val="en-US"/>
              </w:rPr>
            </w:pPr>
            <w:r w:rsidRPr="0000406D">
              <w:rPr>
                <w:rFonts w:ascii="Times New Roman" w:hAnsi="Times New Roman" w:cs="Times New Roman"/>
                <w:sz w:val="24"/>
                <w:szCs w:val="24"/>
                <w:lang w:val="en-US"/>
              </w:rPr>
              <w:t>SnCl</w:t>
            </w:r>
            <w:r w:rsidRPr="007C0D4F">
              <w:rPr>
                <w:rFonts w:ascii="Times New Roman" w:hAnsi="Times New Roman" w:cs="Times New Roman"/>
                <w:sz w:val="24"/>
                <w:szCs w:val="24"/>
                <w:vertAlign w:val="subscript"/>
                <w:lang w:val="en-US"/>
              </w:rPr>
              <w:t>4</w:t>
            </w:r>
          </w:p>
          <w:p w:rsidR="00EE4540" w:rsidRPr="000D62DA" w:rsidRDefault="00EE4540" w:rsidP="00B209A9">
            <w:pPr>
              <w:widowControl w:val="0"/>
              <w:spacing w:after="0" w:line="360" w:lineRule="auto"/>
              <w:rPr>
                <w:rFonts w:ascii="Times New Roman" w:eastAsia="Calibri" w:hAnsi="Times New Roman" w:cs="Times New Roman"/>
                <w:sz w:val="24"/>
                <w:szCs w:val="24"/>
                <w:lang w:val="en-US"/>
              </w:rPr>
            </w:pPr>
            <w:r w:rsidRPr="007E6356">
              <w:rPr>
                <w:rFonts w:ascii="Times New Roman" w:eastAsia="Calibri" w:hAnsi="Times New Roman" w:cs="Times New Roman"/>
                <w:sz w:val="24"/>
                <w:szCs w:val="24"/>
                <w:lang w:val="en-US"/>
              </w:rPr>
              <w:t>T</w:t>
            </w:r>
          </w:p>
        </w:tc>
        <w:tc>
          <w:tcPr>
            <w:tcW w:w="907" w:type="dxa"/>
          </w:tcPr>
          <w:p w:rsidR="00EE4540" w:rsidRPr="00025E83" w:rsidRDefault="00EE4540" w:rsidP="00B209A9">
            <w:pPr>
              <w:widowControl w:val="0"/>
              <w:spacing w:after="0" w:line="360" w:lineRule="auto"/>
              <w:rPr>
                <w:rFonts w:ascii="Times New Roman" w:hAnsi="Times New Roman" w:cs="Times New Roman"/>
                <w:sz w:val="24"/>
                <w:szCs w:val="24"/>
              </w:rPr>
            </w:pPr>
            <w:r w:rsidRPr="00025E83">
              <w:rPr>
                <w:rFonts w:ascii="Times New Roman" w:hAnsi="Times New Roman" w:cs="Times New Roman"/>
                <w:sz w:val="24"/>
                <w:szCs w:val="24"/>
              </w:rPr>
              <w:t>–</w:t>
            </w:r>
          </w:p>
          <w:p w:rsidR="00EE4540" w:rsidRPr="00025E83" w:rsidRDefault="00EE4540" w:rsidP="00B209A9">
            <w:pPr>
              <w:rPr>
                <w:rFonts w:ascii="Times New Roman" w:hAnsi="Times New Roman" w:cs="Times New Roman"/>
                <w:sz w:val="24"/>
                <w:szCs w:val="24"/>
                <w:lang w:val="en-US"/>
              </w:rPr>
            </w:pPr>
            <w:r w:rsidRPr="00025E83">
              <w:rPr>
                <w:rFonts w:ascii="Times New Roman" w:hAnsi="Times New Roman" w:cs="Times New Roman"/>
                <w:sz w:val="24"/>
                <w:szCs w:val="24"/>
              </w:rPr>
              <w:t>–</w:t>
            </w:r>
          </w:p>
          <w:p w:rsidR="00EE4540" w:rsidRPr="00025E83" w:rsidRDefault="00EE4540" w:rsidP="00275405">
            <w:pPr>
              <w:spacing w:after="0"/>
              <w:rPr>
                <w:rFonts w:ascii="Times New Roman" w:hAnsi="Times New Roman" w:cs="Times New Roman"/>
                <w:sz w:val="24"/>
                <w:szCs w:val="24"/>
              </w:rPr>
            </w:pPr>
            <w:r w:rsidRPr="00025E83">
              <w:rPr>
                <w:rFonts w:ascii="Times New Roman" w:hAnsi="Times New Roman" w:cs="Times New Roman"/>
                <w:sz w:val="24"/>
                <w:szCs w:val="24"/>
              </w:rPr>
              <w:t>–</w:t>
            </w:r>
          </w:p>
          <w:p w:rsidR="00EE4540" w:rsidRPr="000D62DA" w:rsidRDefault="000D62DA" w:rsidP="00275405">
            <w:pPr>
              <w:spacing w:after="0"/>
              <w:rPr>
                <w:rFonts w:ascii="Times New Roman" w:hAnsi="Times New Roman" w:cs="Times New Roman"/>
                <w:sz w:val="24"/>
                <w:szCs w:val="24"/>
                <w:lang w:val="en-US"/>
              </w:rPr>
            </w:pPr>
            <w:r>
              <w:rPr>
                <w:rFonts w:ascii="Times New Roman" w:hAnsi="Times New Roman" w:cs="Times New Roman"/>
                <w:sz w:val="24"/>
                <w:szCs w:val="24"/>
              </w:rPr>
              <w:t>–</w:t>
            </w:r>
          </w:p>
        </w:tc>
        <w:tc>
          <w:tcPr>
            <w:tcW w:w="5556" w:type="dxa"/>
          </w:tcPr>
          <w:p w:rsidR="00696BDE" w:rsidRDefault="00696BDE" w:rsidP="00AD4C8A">
            <w:pPr>
              <w:widowControl w:val="0"/>
              <w:spacing w:after="0" w:line="360" w:lineRule="auto"/>
              <w:jc w:val="both"/>
              <w:rPr>
                <w:rFonts w:ascii="Times New Roman" w:hAnsi="Times New Roman" w:cs="Times New Roman"/>
                <w:sz w:val="24"/>
                <w:szCs w:val="24"/>
                <w:lang w:val="en-US"/>
              </w:rPr>
            </w:pPr>
            <w:r w:rsidRPr="00B9068E">
              <w:rPr>
                <w:rFonts w:ascii="Times New Roman" w:hAnsi="Times New Roman" w:cs="Times New Roman"/>
                <w:sz w:val="24"/>
                <w:szCs w:val="24"/>
                <w:lang w:val="en-US"/>
              </w:rPr>
              <w:t>Tinhydroxide</w:t>
            </w:r>
            <w:r>
              <w:rPr>
                <w:rFonts w:ascii="Times New Roman" w:hAnsi="Times New Roman" w:cs="Times New Roman"/>
                <w:sz w:val="24"/>
                <w:szCs w:val="24"/>
                <w:lang w:val="en-US"/>
              </w:rPr>
              <w:t xml:space="preserve"> </w:t>
            </w:r>
          </w:p>
          <w:p w:rsidR="00EE4540" w:rsidRDefault="00EE4540" w:rsidP="00AD4C8A">
            <w:pPr>
              <w:widowControl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E182B">
              <w:rPr>
                <w:rFonts w:ascii="Times New Roman" w:hAnsi="Times New Roman" w:cs="Times New Roman"/>
                <w:sz w:val="24"/>
                <w:szCs w:val="24"/>
                <w:lang w:val="kk-KZ"/>
              </w:rPr>
              <w:t>in dioxide</w:t>
            </w:r>
          </w:p>
          <w:p w:rsidR="00696BDE" w:rsidRPr="00696BDE" w:rsidRDefault="00696BDE" w:rsidP="00696BDE">
            <w:pPr>
              <w:pStyle w:val="1"/>
              <w:shd w:val="clear" w:color="auto" w:fill="FFFFFF"/>
              <w:spacing w:line="360" w:lineRule="auto"/>
              <w:ind w:firstLine="0"/>
              <w:jc w:val="left"/>
              <w:rPr>
                <w:sz w:val="24"/>
                <w:szCs w:val="22"/>
              </w:rPr>
            </w:pPr>
            <w:r w:rsidRPr="00696BDE">
              <w:rPr>
                <w:sz w:val="24"/>
                <w:szCs w:val="22"/>
              </w:rPr>
              <w:t>Tin(IV) chloride</w:t>
            </w:r>
          </w:p>
          <w:p w:rsidR="00EE4540" w:rsidRPr="000D62DA" w:rsidRDefault="00EE4540" w:rsidP="00AD4C8A">
            <w:pPr>
              <w:widowControl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w:t>
            </w:r>
            <w:r w:rsidRPr="00D0788C">
              <w:rPr>
                <w:rFonts w:ascii="Times New Roman" w:eastAsia="Calibri" w:hAnsi="Times New Roman" w:cs="Times New Roman"/>
                <w:sz w:val="24"/>
                <w:szCs w:val="24"/>
                <w:lang w:val="en-US"/>
              </w:rPr>
              <w:t>bsolute temperature</w:t>
            </w:r>
          </w:p>
        </w:tc>
      </w:tr>
    </w:tbl>
    <w:p w:rsidR="00275405" w:rsidRDefault="00275405" w:rsidP="00A26B32">
      <w:pPr>
        <w:autoSpaceDE w:val="0"/>
        <w:autoSpaceDN w:val="0"/>
        <w:adjustRightInd w:val="0"/>
        <w:spacing w:after="0" w:line="360" w:lineRule="auto"/>
        <w:jc w:val="center"/>
        <w:rPr>
          <w:rFonts w:ascii="Times New Roman" w:hAnsi="Times New Roman" w:cs="Times New Roman"/>
          <w:b/>
          <w:sz w:val="24"/>
          <w:szCs w:val="24"/>
          <w:lang w:val="en-US"/>
        </w:rPr>
      </w:pPr>
    </w:p>
    <w:p w:rsidR="00B209A9" w:rsidRDefault="003F794E" w:rsidP="00A26B32">
      <w:pPr>
        <w:autoSpaceDE w:val="0"/>
        <w:autoSpaceDN w:val="0"/>
        <w:adjustRightInd w:val="0"/>
        <w:spacing w:after="0" w:line="360" w:lineRule="auto"/>
        <w:jc w:val="center"/>
        <w:rPr>
          <w:rFonts w:ascii="Times New Roman" w:hAnsi="Times New Roman" w:cs="Times New Roman"/>
          <w:b/>
          <w:sz w:val="24"/>
          <w:szCs w:val="24"/>
          <w:lang w:val="en-US"/>
        </w:rPr>
      </w:pPr>
      <w:r w:rsidRPr="003F794E">
        <w:rPr>
          <w:rFonts w:ascii="Times New Roman" w:hAnsi="Times New Roman" w:cs="Times New Roman"/>
          <w:b/>
          <w:sz w:val="24"/>
          <w:szCs w:val="24"/>
          <w:lang w:val="en-US"/>
        </w:rPr>
        <w:lastRenderedPageBreak/>
        <w:t>INTRODUCTION</w:t>
      </w:r>
    </w:p>
    <w:p w:rsidR="003F794E" w:rsidRPr="003F794E" w:rsidRDefault="003F794E" w:rsidP="00B209A9">
      <w:pPr>
        <w:autoSpaceDE w:val="0"/>
        <w:autoSpaceDN w:val="0"/>
        <w:adjustRightInd w:val="0"/>
        <w:spacing w:after="0" w:line="360" w:lineRule="auto"/>
        <w:jc w:val="center"/>
        <w:rPr>
          <w:rFonts w:ascii="Times New Roman" w:hAnsi="Times New Roman" w:cs="Times New Roman"/>
          <w:sz w:val="24"/>
          <w:szCs w:val="24"/>
          <w:lang w:val="en-US"/>
        </w:rPr>
      </w:pPr>
    </w:p>
    <w:p w:rsidR="003F794E" w:rsidRDefault="003F794E" w:rsidP="00B209A9">
      <w:pPr>
        <w:autoSpaceDE w:val="0"/>
        <w:autoSpaceDN w:val="0"/>
        <w:adjustRightInd w:val="0"/>
        <w:spacing w:after="0" w:line="360" w:lineRule="auto"/>
        <w:ind w:firstLine="709"/>
        <w:jc w:val="both"/>
        <w:rPr>
          <w:rFonts w:ascii="Consolas" w:hAnsi="Consolas" w:cs="Consolas"/>
          <w:sz w:val="24"/>
          <w:szCs w:val="24"/>
          <w:lang w:val="en-US"/>
        </w:rPr>
      </w:pPr>
      <w:r w:rsidRPr="003F794E">
        <w:rPr>
          <w:rFonts w:ascii="Consolas" w:hAnsi="Consolas" w:cs="Consolas"/>
          <w:sz w:val="24"/>
          <w:szCs w:val="24"/>
          <w:lang w:val="en-US"/>
        </w:rPr>
        <w:t>Assessment</w:t>
      </w:r>
      <w:r w:rsidR="00AD4C8A">
        <w:rPr>
          <w:rFonts w:ascii="Consolas" w:hAnsi="Consolas" w:cs="Consolas"/>
          <w:sz w:val="24"/>
          <w:szCs w:val="24"/>
          <w:lang w:val="en-US"/>
        </w:rPr>
        <w:t xml:space="preserve"> </w:t>
      </w:r>
      <w:r w:rsidRPr="003F794E">
        <w:rPr>
          <w:rFonts w:ascii="Consolas" w:hAnsi="Consolas" w:cs="Consolas"/>
          <w:sz w:val="24"/>
          <w:szCs w:val="24"/>
          <w:lang w:val="en-US"/>
        </w:rPr>
        <w:t>of</w:t>
      </w:r>
      <w:r w:rsidR="00AD4C8A">
        <w:rPr>
          <w:rFonts w:ascii="Consolas" w:hAnsi="Consolas" w:cs="Consolas"/>
          <w:sz w:val="24"/>
          <w:szCs w:val="24"/>
          <w:lang w:val="en-US"/>
        </w:rPr>
        <w:t xml:space="preserve"> </w:t>
      </w:r>
      <w:r w:rsidRPr="003F794E">
        <w:rPr>
          <w:rFonts w:ascii="Consolas" w:hAnsi="Consolas" w:cs="Consolas"/>
          <w:sz w:val="24"/>
          <w:szCs w:val="24"/>
          <w:lang w:val="en-US"/>
        </w:rPr>
        <w:t>the</w:t>
      </w:r>
      <w:r w:rsidR="00AD4C8A">
        <w:rPr>
          <w:rFonts w:ascii="Consolas" w:hAnsi="Consolas" w:cs="Consolas"/>
          <w:sz w:val="24"/>
          <w:szCs w:val="24"/>
          <w:lang w:val="en-US"/>
        </w:rPr>
        <w:t xml:space="preserve"> </w:t>
      </w:r>
      <w:r w:rsidRPr="003F794E">
        <w:rPr>
          <w:rFonts w:ascii="Consolas" w:hAnsi="Consolas" w:cs="Consolas"/>
          <w:sz w:val="24"/>
          <w:szCs w:val="24"/>
          <w:lang w:val="en-US"/>
        </w:rPr>
        <w:t>current</w:t>
      </w:r>
      <w:r w:rsidR="00AD4C8A">
        <w:rPr>
          <w:rFonts w:ascii="Consolas" w:hAnsi="Consolas" w:cs="Consolas"/>
          <w:sz w:val="24"/>
          <w:szCs w:val="24"/>
          <w:lang w:val="en-US"/>
        </w:rPr>
        <w:t xml:space="preserve"> </w:t>
      </w:r>
      <w:r w:rsidRPr="003F794E">
        <w:rPr>
          <w:rFonts w:ascii="Consolas" w:hAnsi="Consolas" w:cs="Consolas"/>
          <w:sz w:val="24"/>
          <w:szCs w:val="24"/>
          <w:lang w:val="en-US"/>
        </w:rPr>
        <w:t>state</w:t>
      </w:r>
      <w:r w:rsidR="00AD4C8A">
        <w:rPr>
          <w:rFonts w:ascii="Consolas" w:hAnsi="Consolas" w:cs="Consolas"/>
          <w:sz w:val="24"/>
          <w:szCs w:val="24"/>
          <w:lang w:val="en-US"/>
        </w:rPr>
        <w:t xml:space="preserve"> </w:t>
      </w:r>
      <w:r w:rsidRPr="003F794E">
        <w:rPr>
          <w:rFonts w:ascii="Consolas" w:hAnsi="Consolas" w:cs="Consolas"/>
          <w:sz w:val="24"/>
          <w:szCs w:val="24"/>
          <w:lang w:val="en-US"/>
        </w:rPr>
        <w:t>of</w:t>
      </w:r>
      <w:r w:rsidR="00AD4C8A">
        <w:rPr>
          <w:rFonts w:ascii="Consolas" w:hAnsi="Consolas" w:cs="Consolas"/>
          <w:sz w:val="24"/>
          <w:szCs w:val="24"/>
          <w:lang w:val="en-US"/>
        </w:rPr>
        <w:t xml:space="preserve"> </w:t>
      </w:r>
      <w:r w:rsidRPr="003F794E">
        <w:rPr>
          <w:rFonts w:ascii="Consolas" w:hAnsi="Consolas" w:cs="Consolas"/>
          <w:sz w:val="24"/>
          <w:szCs w:val="24"/>
          <w:lang w:val="en-US"/>
        </w:rPr>
        <w:t>the</w:t>
      </w:r>
      <w:r w:rsidR="00AD4C8A">
        <w:rPr>
          <w:rFonts w:ascii="Consolas" w:hAnsi="Consolas" w:cs="Consolas"/>
          <w:sz w:val="24"/>
          <w:szCs w:val="24"/>
          <w:lang w:val="en-US"/>
        </w:rPr>
        <w:t xml:space="preserve"> </w:t>
      </w:r>
      <w:r w:rsidRPr="003F794E">
        <w:rPr>
          <w:rFonts w:ascii="Consolas" w:hAnsi="Consolas" w:cs="Consolas"/>
          <w:sz w:val="24"/>
          <w:szCs w:val="24"/>
          <w:lang w:val="en-US"/>
        </w:rPr>
        <w:t>scientific</w:t>
      </w:r>
      <w:r w:rsidR="00AD4C8A">
        <w:rPr>
          <w:rFonts w:ascii="Consolas" w:hAnsi="Consolas" w:cs="Consolas"/>
          <w:sz w:val="24"/>
          <w:szCs w:val="24"/>
          <w:lang w:val="en-US"/>
        </w:rPr>
        <w:t xml:space="preserve"> </w:t>
      </w:r>
      <w:r w:rsidRPr="003F794E">
        <w:rPr>
          <w:rFonts w:ascii="Consolas" w:hAnsi="Consolas" w:cs="Consolas"/>
          <w:sz w:val="24"/>
          <w:szCs w:val="24"/>
          <w:lang w:val="en-US"/>
        </w:rPr>
        <w:t>and</w:t>
      </w:r>
      <w:r w:rsidR="00AD4C8A">
        <w:rPr>
          <w:rFonts w:ascii="Consolas" w:hAnsi="Consolas" w:cs="Consolas"/>
          <w:sz w:val="24"/>
          <w:szCs w:val="24"/>
          <w:lang w:val="en-US"/>
        </w:rPr>
        <w:t xml:space="preserve"> </w:t>
      </w:r>
      <w:r w:rsidRPr="003F794E">
        <w:rPr>
          <w:rFonts w:ascii="Consolas" w:hAnsi="Consolas" w:cs="Consolas"/>
          <w:sz w:val="24"/>
          <w:szCs w:val="24"/>
          <w:lang w:val="en-US"/>
        </w:rPr>
        <w:t>technical</w:t>
      </w:r>
      <w:r w:rsidR="00AD4C8A">
        <w:rPr>
          <w:rFonts w:ascii="Consolas" w:hAnsi="Consolas" w:cs="Consolas"/>
          <w:sz w:val="24"/>
          <w:szCs w:val="24"/>
          <w:lang w:val="en-US"/>
        </w:rPr>
        <w:t xml:space="preserve"> </w:t>
      </w:r>
      <w:r w:rsidRPr="003F794E">
        <w:rPr>
          <w:rFonts w:ascii="Consolas" w:hAnsi="Consolas" w:cs="Consolas"/>
          <w:sz w:val="24"/>
          <w:szCs w:val="24"/>
          <w:lang w:val="en-US"/>
        </w:rPr>
        <w:t>problem</w:t>
      </w:r>
      <w:r w:rsidR="00AD4C8A">
        <w:rPr>
          <w:rFonts w:ascii="Consolas" w:hAnsi="Consolas" w:cs="Consolas"/>
          <w:sz w:val="24"/>
          <w:szCs w:val="24"/>
          <w:lang w:val="en-US"/>
        </w:rPr>
        <w:t xml:space="preserve"> </w:t>
      </w:r>
      <w:r w:rsidRPr="003F794E">
        <w:rPr>
          <w:rFonts w:ascii="Consolas" w:hAnsi="Consolas" w:cs="Consolas"/>
          <w:sz w:val="24"/>
          <w:szCs w:val="24"/>
          <w:lang w:val="en-US"/>
        </w:rPr>
        <w:t>being</w:t>
      </w:r>
      <w:r w:rsidR="00AD4C8A">
        <w:rPr>
          <w:rFonts w:ascii="Consolas" w:hAnsi="Consolas" w:cs="Consolas"/>
          <w:sz w:val="24"/>
          <w:szCs w:val="24"/>
          <w:lang w:val="en-US"/>
        </w:rPr>
        <w:t xml:space="preserve"> </w:t>
      </w:r>
      <w:r w:rsidRPr="003F794E">
        <w:rPr>
          <w:rFonts w:ascii="Consolas" w:hAnsi="Consolas" w:cs="Consolas"/>
          <w:sz w:val="24"/>
          <w:szCs w:val="24"/>
          <w:lang w:val="en-US"/>
        </w:rPr>
        <w:t>solved</w:t>
      </w:r>
    </w:p>
    <w:p w:rsidR="00B209A9" w:rsidRPr="003F794E" w:rsidRDefault="003F794E"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3F794E">
        <w:rPr>
          <w:rFonts w:ascii="Times New Roman" w:hAnsi="Times New Roman" w:cs="Times New Roman"/>
          <w:sz w:val="24"/>
          <w:szCs w:val="24"/>
          <w:lang w:val="en-US"/>
        </w:rPr>
        <w:t xml:space="preserve">The study of the influence of colloidal parameters of solutions in the </w:t>
      </w:r>
      <w:r>
        <w:rPr>
          <w:rFonts w:ascii="Times New Roman" w:hAnsi="Times New Roman" w:cs="Times New Roman"/>
          <w:sz w:val="24"/>
          <w:szCs w:val="24"/>
          <w:lang w:val="en-US"/>
        </w:rPr>
        <w:t>s</w:t>
      </w:r>
      <w:r w:rsidRPr="003F794E">
        <w:rPr>
          <w:rFonts w:ascii="Times New Roman" w:hAnsi="Times New Roman" w:cs="Times New Roman"/>
          <w:sz w:val="24"/>
          <w:szCs w:val="24"/>
          <w:lang w:val="en-US"/>
        </w:rPr>
        <w:t>ol-gel process on the structure and thermal stability of the properties of SnO</w:t>
      </w:r>
      <w:r w:rsidRPr="003F794E">
        <w:rPr>
          <w:rFonts w:ascii="Times New Roman" w:hAnsi="Times New Roman" w:cs="Times New Roman"/>
          <w:sz w:val="24"/>
          <w:szCs w:val="24"/>
          <w:vertAlign w:val="subscript"/>
          <w:lang w:val="en-US"/>
        </w:rPr>
        <w:t>2</w:t>
      </w:r>
      <w:r w:rsidRPr="003F794E">
        <w:rPr>
          <w:rFonts w:ascii="Times New Roman" w:hAnsi="Times New Roman" w:cs="Times New Roman"/>
          <w:sz w:val="24"/>
          <w:szCs w:val="24"/>
          <w:lang w:val="en-US"/>
        </w:rPr>
        <w:t xml:space="preserve"> thin films is an urgent task for many experimental groups </w:t>
      </w:r>
      <w:r w:rsidR="00B209A9" w:rsidRPr="003F794E">
        <w:rPr>
          <w:rFonts w:ascii="Times New Roman" w:hAnsi="Times New Roman" w:cs="Times New Roman"/>
          <w:sz w:val="24"/>
          <w:szCs w:val="24"/>
          <w:lang w:val="en-US"/>
        </w:rPr>
        <w:t>[1-2].</w:t>
      </w:r>
    </w:p>
    <w:p w:rsidR="00B209A9" w:rsidRPr="003F794E" w:rsidRDefault="003F794E" w:rsidP="00B209A9">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3F794E">
        <w:rPr>
          <w:rFonts w:ascii="Times New Roman" w:hAnsi="Times New Roman" w:cs="Times New Roman"/>
          <w:sz w:val="24"/>
          <w:szCs w:val="24"/>
          <w:lang w:val="en-US"/>
        </w:rPr>
        <w:t>The scope of application of the results obtained in the project is extensive. The results ob</w:t>
      </w:r>
      <w:r w:rsidR="00840D26">
        <w:rPr>
          <w:rFonts w:ascii="Times New Roman" w:hAnsi="Times New Roman" w:cs="Times New Roman"/>
          <w:sz w:val="24"/>
          <w:szCs w:val="24"/>
          <w:lang w:val="en-US"/>
        </w:rPr>
        <w:t>tained in the project will be</w:t>
      </w:r>
      <w:r w:rsidRPr="003F794E">
        <w:rPr>
          <w:rFonts w:ascii="Times New Roman" w:hAnsi="Times New Roman" w:cs="Times New Roman"/>
          <w:sz w:val="24"/>
          <w:szCs w:val="24"/>
          <w:lang w:val="en-US"/>
        </w:rPr>
        <w:t xml:space="preserve"> the greatest importance for the rapidly developing solar power industry [3-4] and in gas analysis equipment</w:t>
      </w:r>
      <w:r w:rsidR="00EE4540">
        <w:rPr>
          <w:rFonts w:ascii="Times New Roman" w:hAnsi="Times New Roman" w:cs="Times New Roman"/>
          <w:sz w:val="24"/>
          <w:szCs w:val="24"/>
          <w:lang w:val="en-US"/>
        </w:rPr>
        <w:t xml:space="preserve"> </w:t>
      </w:r>
      <w:r w:rsidRPr="003F794E">
        <w:rPr>
          <w:rFonts w:ascii="Times New Roman" w:hAnsi="Times New Roman" w:cs="Times New Roman"/>
          <w:sz w:val="24"/>
          <w:szCs w:val="24"/>
          <w:lang w:val="en-US"/>
        </w:rPr>
        <w:t>[5].</w:t>
      </w:r>
      <w:r w:rsidR="00840D26">
        <w:rPr>
          <w:rFonts w:ascii="Times New Roman" w:hAnsi="Times New Roman" w:cs="Times New Roman"/>
          <w:sz w:val="24"/>
          <w:szCs w:val="24"/>
          <w:lang w:val="en-US"/>
        </w:rPr>
        <w:t xml:space="preserve"> </w:t>
      </w:r>
      <w:r w:rsidRPr="003F794E">
        <w:rPr>
          <w:rFonts w:ascii="Times New Roman" w:hAnsi="Times New Roman" w:cs="Times New Roman"/>
          <w:sz w:val="24"/>
          <w:szCs w:val="24"/>
          <w:lang w:val="en-US"/>
        </w:rPr>
        <w:t>The ability of the lattice oxygen to enter into</w:t>
      </w:r>
      <w:r w:rsidR="00840D26">
        <w:rPr>
          <w:rFonts w:ascii="Times New Roman" w:hAnsi="Times New Roman" w:cs="Times New Roman"/>
          <w:sz w:val="24"/>
          <w:szCs w:val="24"/>
          <w:lang w:val="en-US"/>
        </w:rPr>
        <w:t xml:space="preserve"> a chemical reaction and, at the</w:t>
      </w:r>
      <w:r w:rsidRPr="003F794E">
        <w:rPr>
          <w:rFonts w:ascii="Times New Roman" w:hAnsi="Times New Roman" w:cs="Times New Roman"/>
          <w:sz w:val="24"/>
          <w:szCs w:val="24"/>
          <w:lang w:val="en-US"/>
        </w:rPr>
        <w:t xml:space="preserve"> end, be renewed by the oxygen of the gas phase, allows the use of SnO</w:t>
      </w:r>
      <w:r w:rsidRPr="003F794E">
        <w:rPr>
          <w:rFonts w:ascii="Times New Roman" w:hAnsi="Times New Roman" w:cs="Times New Roman"/>
          <w:sz w:val="24"/>
          <w:szCs w:val="24"/>
          <w:vertAlign w:val="subscript"/>
          <w:lang w:val="en-US"/>
        </w:rPr>
        <w:t>2</w:t>
      </w:r>
      <w:r w:rsidRPr="003F794E">
        <w:rPr>
          <w:rFonts w:ascii="Times New Roman" w:hAnsi="Times New Roman" w:cs="Times New Roman"/>
          <w:sz w:val="24"/>
          <w:szCs w:val="24"/>
          <w:lang w:val="en-US"/>
        </w:rPr>
        <w:t xml:space="preserve"> as a catalyst for oxidative processes. Tantalum-doped SnO</w:t>
      </w:r>
      <w:r w:rsidRPr="003F794E">
        <w:rPr>
          <w:rFonts w:ascii="Times New Roman" w:hAnsi="Times New Roman" w:cs="Times New Roman"/>
          <w:sz w:val="24"/>
          <w:szCs w:val="24"/>
          <w:vertAlign w:val="subscript"/>
          <w:lang w:val="en-US"/>
        </w:rPr>
        <w:t>2</w:t>
      </w:r>
      <w:r w:rsidRPr="003F794E">
        <w:rPr>
          <w:rFonts w:ascii="Times New Roman" w:hAnsi="Times New Roman" w:cs="Times New Roman"/>
          <w:sz w:val="24"/>
          <w:szCs w:val="24"/>
          <w:lang w:val="en-US"/>
        </w:rPr>
        <w:t xml:space="preserve"> serves as capacitor electrodes in a new generation of dynamic random access memory (DRAM) devices </w:t>
      </w:r>
      <w:r w:rsidR="00B209A9" w:rsidRPr="003F794E">
        <w:rPr>
          <w:rFonts w:ascii="Times New Roman" w:eastAsia="Times New Roman" w:hAnsi="Times New Roman" w:cs="Times New Roman"/>
          <w:sz w:val="24"/>
          <w:szCs w:val="24"/>
          <w:lang w:val="en-US"/>
        </w:rPr>
        <w:t>[6-15].</w:t>
      </w:r>
    </w:p>
    <w:p w:rsidR="00B209A9" w:rsidRPr="003F794E" w:rsidRDefault="003F794E"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3F794E">
        <w:rPr>
          <w:rFonts w:ascii="Times New Roman" w:eastAsia="Times New Roman" w:hAnsi="Times New Roman" w:cs="Times New Roman"/>
          <w:sz w:val="24"/>
          <w:szCs w:val="24"/>
          <w:lang w:val="en-US"/>
        </w:rPr>
        <w:t xml:space="preserve">The properties of tin oxide films depend on surface uniformity, stoichiometry, adhesion to the substrate surface, and other parameters. The dominant mechanism for the formation of spatial structures is self-organization, a significant contribution to which is made by alloying additives </w:t>
      </w:r>
      <w:r w:rsidR="00B209A9" w:rsidRPr="003F794E">
        <w:rPr>
          <w:rFonts w:ascii="Times New Roman" w:eastAsia="Times New Roman" w:hAnsi="Times New Roman" w:cs="Times New Roman"/>
          <w:sz w:val="24"/>
          <w:szCs w:val="24"/>
          <w:lang w:val="en-US"/>
        </w:rPr>
        <w:t>[16-18].</w:t>
      </w:r>
    </w:p>
    <w:p w:rsidR="00B209A9" w:rsidRPr="003F794E" w:rsidRDefault="003F794E" w:rsidP="00B209A9">
      <w:pPr>
        <w:pStyle w:val="ab"/>
        <w:widowControl w:val="0"/>
        <w:spacing w:line="360" w:lineRule="auto"/>
        <w:ind w:left="0" w:right="0" w:firstLine="709"/>
        <w:jc w:val="both"/>
        <w:rPr>
          <w:szCs w:val="24"/>
          <w:lang w:val="en-US"/>
        </w:rPr>
      </w:pPr>
      <w:r w:rsidRPr="003F794E">
        <w:rPr>
          <w:color w:val="auto"/>
          <w:szCs w:val="24"/>
          <w:lang w:val="en-US"/>
        </w:rPr>
        <w:t xml:space="preserve">In CIS countries the leading position in this field is a research group of the Department of semiconductor electronics of the Tomsk state University, which engaged in the development of gas analysis equipment, as well as the faculty of material Sciences of Moscow state University who study films obtained by the Sol-gel method, for the needs of solar energy </w:t>
      </w:r>
      <w:r w:rsidR="00B209A9" w:rsidRPr="003F794E">
        <w:rPr>
          <w:szCs w:val="24"/>
          <w:lang w:val="en-US"/>
        </w:rPr>
        <w:t xml:space="preserve">[19-20]. </w:t>
      </w:r>
    </w:p>
    <w:p w:rsidR="003F794E" w:rsidRDefault="003F794E" w:rsidP="00B209A9">
      <w:pPr>
        <w:autoSpaceDE w:val="0"/>
        <w:autoSpaceDN w:val="0"/>
        <w:adjustRightInd w:val="0"/>
        <w:spacing w:after="0" w:line="360" w:lineRule="auto"/>
        <w:ind w:firstLine="709"/>
        <w:jc w:val="both"/>
        <w:rPr>
          <w:rFonts w:ascii="Consolas" w:hAnsi="Consolas" w:cs="Consolas"/>
          <w:sz w:val="24"/>
          <w:szCs w:val="24"/>
          <w:lang w:val="en-US"/>
        </w:rPr>
      </w:pPr>
      <w:r w:rsidRPr="003F794E">
        <w:rPr>
          <w:rFonts w:ascii="Consolas" w:hAnsi="Consolas" w:cs="Consolas"/>
          <w:sz w:val="24"/>
          <w:szCs w:val="24"/>
          <w:lang w:val="en-US"/>
        </w:rPr>
        <w:t>The basis and initial data for development of themes</w:t>
      </w:r>
    </w:p>
    <w:p w:rsidR="00C304EE" w:rsidRDefault="00C304EE"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C304EE">
        <w:rPr>
          <w:rFonts w:ascii="Times New Roman" w:hAnsi="Times New Roman" w:cs="Times New Roman"/>
          <w:sz w:val="24"/>
          <w:szCs w:val="24"/>
          <w:lang w:val="en-US"/>
        </w:rPr>
        <w:t>Our research group doped tin oxide films with fluorine ions, adding crystalline NH</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lang w:val="en-US"/>
        </w:rPr>
        <w:t>F to the film-forming solution. A change in the acidity of the solution was observed after the fluorinating agent was dissolved. To detect the effects of NH</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vertAlign w:val="superscript"/>
          <w:lang w:val="en-US"/>
        </w:rPr>
        <w:t>+</w:t>
      </w:r>
      <w:r w:rsidRPr="00C304EE">
        <w:rPr>
          <w:rFonts w:ascii="Times New Roman" w:hAnsi="Times New Roman" w:cs="Times New Roman"/>
          <w:sz w:val="24"/>
          <w:szCs w:val="24"/>
          <w:lang w:val="en-US"/>
        </w:rPr>
        <w:t xml:space="preserve"> ions and changes in the acidity of the solution, three groups of samples were made and studied. 1</w:t>
      </w:r>
      <w:r w:rsidR="00EE4540">
        <w:rPr>
          <w:rFonts w:ascii="Times New Roman" w:hAnsi="Times New Roman" w:cs="Times New Roman"/>
          <w:sz w:val="24"/>
          <w:szCs w:val="24"/>
          <w:lang w:val="en-US"/>
        </w:rPr>
        <w:t xml:space="preserve"> – </w:t>
      </w:r>
      <w:r w:rsidRPr="00C304EE">
        <w:rPr>
          <w:rFonts w:ascii="Times New Roman" w:hAnsi="Times New Roman" w:cs="Times New Roman"/>
          <w:sz w:val="24"/>
          <w:szCs w:val="24"/>
          <w:lang w:val="en-US"/>
        </w:rPr>
        <w:t>from SnCl</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lang w:val="en-US"/>
        </w:rPr>
        <w:t xml:space="preserve"> solutions in ethanol without additives, 2</w:t>
      </w:r>
      <w:r w:rsidR="00EE4540">
        <w:rPr>
          <w:rFonts w:ascii="Times New Roman" w:hAnsi="Times New Roman" w:cs="Times New Roman"/>
          <w:sz w:val="24"/>
          <w:szCs w:val="24"/>
          <w:lang w:val="en-US"/>
        </w:rPr>
        <w:t xml:space="preserve"> – </w:t>
      </w:r>
      <w:r w:rsidRPr="00C304EE">
        <w:rPr>
          <w:rFonts w:ascii="Times New Roman" w:hAnsi="Times New Roman" w:cs="Times New Roman"/>
          <w:sz w:val="24"/>
          <w:szCs w:val="24"/>
          <w:lang w:val="en-US"/>
        </w:rPr>
        <w:t>with the addition of NH</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lang w:val="en-US"/>
        </w:rPr>
        <w:t>F, 3</w:t>
      </w:r>
      <w:r w:rsidR="00EE4540">
        <w:rPr>
          <w:rFonts w:ascii="Times New Roman" w:hAnsi="Times New Roman" w:cs="Times New Roman"/>
          <w:sz w:val="24"/>
          <w:szCs w:val="24"/>
          <w:lang w:val="en-US"/>
        </w:rPr>
        <w:t xml:space="preserve"> – </w:t>
      </w:r>
      <w:r w:rsidRPr="00C304EE">
        <w:rPr>
          <w:rFonts w:ascii="Times New Roman" w:hAnsi="Times New Roman" w:cs="Times New Roman"/>
          <w:sz w:val="24"/>
          <w:szCs w:val="24"/>
          <w:lang w:val="en-US"/>
        </w:rPr>
        <w:t>with the addition of NH</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lang w:val="en-US"/>
        </w:rPr>
        <w:t>OH, but with the same pH as in the solution with the addition of NH</w:t>
      </w:r>
      <w:r w:rsidRPr="00C304EE">
        <w:rPr>
          <w:rFonts w:ascii="Times New Roman" w:hAnsi="Times New Roman" w:cs="Times New Roman"/>
          <w:sz w:val="24"/>
          <w:szCs w:val="24"/>
          <w:vertAlign w:val="subscript"/>
          <w:lang w:val="en-US"/>
        </w:rPr>
        <w:t>4</w:t>
      </w:r>
      <w:r w:rsidRPr="00C304EE">
        <w:rPr>
          <w:rFonts w:ascii="Times New Roman" w:hAnsi="Times New Roman" w:cs="Times New Roman"/>
          <w:sz w:val="24"/>
          <w:szCs w:val="24"/>
          <w:lang w:val="en-US"/>
        </w:rPr>
        <w:t xml:space="preserve">F. The same increase </w:t>
      </w:r>
      <w:r>
        <w:rPr>
          <w:rFonts w:ascii="Times New Roman" w:hAnsi="Times New Roman" w:cs="Times New Roman"/>
          <w:sz w:val="24"/>
          <w:szCs w:val="24"/>
          <w:lang w:val="en-US"/>
        </w:rPr>
        <w:t xml:space="preserve">in sensitivity to ethanol </w:t>
      </w:r>
      <w:r w:rsidR="00824EC8" w:rsidRPr="00824EC8">
        <w:rPr>
          <w:rFonts w:ascii="Times New Roman" w:hAnsi="Times New Roman" w:cs="Times New Roman"/>
          <w:sz w:val="24"/>
          <w:szCs w:val="24"/>
          <w:lang w:val="en-US"/>
        </w:rPr>
        <w:t>vapors</w:t>
      </w:r>
      <w:r w:rsidRPr="00C304EE">
        <w:rPr>
          <w:rFonts w:ascii="Times New Roman" w:hAnsi="Times New Roman" w:cs="Times New Roman"/>
          <w:sz w:val="24"/>
          <w:szCs w:val="24"/>
          <w:lang w:val="en-US"/>
        </w:rPr>
        <w:t xml:space="preserve"> and similar changes in the optical properties and structure of group 2 and 3 films were found. This was the main idea of this project-to study the effect of the properties of solutions on the structure and properties of films.</w:t>
      </w:r>
    </w:p>
    <w:p w:rsidR="00B209A9" w:rsidRDefault="00C304EE"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project </w:t>
      </w:r>
      <w:r w:rsidRPr="00C304EE">
        <w:rPr>
          <w:rFonts w:ascii="Times New Roman" w:hAnsi="Times New Roman" w:cs="Times New Roman"/>
          <w:sz w:val="24"/>
          <w:szCs w:val="24"/>
          <w:lang w:val="en-US"/>
        </w:rPr>
        <w:t xml:space="preserve">special attention </w:t>
      </w:r>
      <w:r>
        <w:rPr>
          <w:rFonts w:ascii="Times New Roman" w:hAnsi="Times New Roman" w:cs="Times New Roman"/>
          <w:sz w:val="24"/>
          <w:szCs w:val="24"/>
          <w:lang w:val="en-US"/>
        </w:rPr>
        <w:t xml:space="preserve">is paid </w:t>
      </w:r>
      <w:r w:rsidRPr="00C304EE">
        <w:rPr>
          <w:rFonts w:ascii="Times New Roman" w:hAnsi="Times New Roman" w:cs="Times New Roman"/>
          <w:sz w:val="24"/>
          <w:szCs w:val="24"/>
          <w:lang w:val="en-US"/>
        </w:rPr>
        <w:t xml:space="preserve">to the chemical parameters of film-forming solutions. In particular, alcoholic solutions of tin tetrachloride may contain both </w:t>
      </w:r>
      <w:r>
        <w:rPr>
          <w:rFonts w:ascii="Times New Roman" w:hAnsi="Times New Roman" w:cs="Times New Roman"/>
          <w:sz w:val="24"/>
          <w:szCs w:val="24"/>
          <w:lang w:val="en-US"/>
        </w:rPr>
        <w:t>alkoxy</w:t>
      </w:r>
      <w:r w:rsidRPr="00C304EE">
        <w:rPr>
          <w:rFonts w:ascii="Times New Roman" w:hAnsi="Times New Roman" w:cs="Times New Roman"/>
          <w:sz w:val="24"/>
          <w:szCs w:val="24"/>
          <w:lang w:val="en-US"/>
        </w:rPr>
        <w:t xml:space="preserve"> compounds (reaction 1) and tin acid (reaction</w:t>
      </w:r>
      <w:r w:rsidR="00840D26">
        <w:rPr>
          <w:rFonts w:ascii="Times New Roman" w:hAnsi="Times New Roman" w:cs="Times New Roman"/>
          <w:sz w:val="24"/>
          <w:szCs w:val="24"/>
          <w:lang w:val="en-US"/>
        </w:rPr>
        <w:t xml:space="preserve"> </w:t>
      </w:r>
      <w:r w:rsidRPr="00C304EE">
        <w:rPr>
          <w:rFonts w:ascii="Times New Roman" w:hAnsi="Times New Roman" w:cs="Times New Roman"/>
          <w:sz w:val="24"/>
          <w:szCs w:val="24"/>
          <w:lang w:val="en-US"/>
        </w:rPr>
        <w:t>2), depending on the pH.</w:t>
      </w:r>
    </w:p>
    <w:p w:rsidR="00C304EE" w:rsidRPr="00C304EE" w:rsidRDefault="00C304EE" w:rsidP="00B209A9">
      <w:pPr>
        <w:autoSpaceDE w:val="0"/>
        <w:autoSpaceDN w:val="0"/>
        <w:adjustRightInd w:val="0"/>
        <w:spacing w:after="0" w:line="360" w:lineRule="auto"/>
        <w:ind w:firstLine="709"/>
        <w:jc w:val="both"/>
        <w:rPr>
          <w:rFonts w:ascii="Times New Roman" w:hAnsi="Times New Roman" w:cs="Times New Roman"/>
          <w:sz w:val="24"/>
          <w:szCs w:val="24"/>
          <w:lang w:val="en-US"/>
        </w:rPr>
      </w:pPr>
    </w:p>
    <w:p w:rsidR="00B209A9" w:rsidRPr="00D72E86" w:rsidRDefault="00B209A9" w:rsidP="00B209A9">
      <w:pPr>
        <w:autoSpaceDE w:val="0"/>
        <w:autoSpaceDN w:val="0"/>
        <w:adjustRightInd w:val="0"/>
        <w:spacing w:after="0" w:line="360" w:lineRule="auto"/>
        <w:ind w:firstLine="709"/>
        <w:jc w:val="right"/>
        <w:rPr>
          <w:rFonts w:ascii="Times New Roman" w:hAnsi="Times New Roman" w:cs="Times New Roman"/>
          <w:sz w:val="24"/>
          <w:szCs w:val="24"/>
          <w:lang w:val="en-US"/>
        </w:rPr>
      </w:pPr>
      <w:r w:rsidRPr="00D72E86">
        <w:rPr>
          <w:rFonts w:ascii="Times New Roman" w:hAnsi="Times New Roman" w:cs="Times New Roman"/>
          <w:sz w:val="24"/>
          <w:szCs w:val="24"/>
          <w:lang w:val="en-US"/>
        </w:rPr>
        <w:lastRenderedPageBreak/>
        <w:t>SnCl</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+ 4C</w:t>
      </w:r>
      <w:r w:rsidRPr="0052242A">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H</w:t>
      </w:r>
      <w:r w:rsidRPr="0052242A">
        <w:rPr>
          <w:rFonts w:ascii="Times New Roman" w:hAnsi="Times New Roman" w:cs="Times New Roman"/>
          <w:sz w:val="24"/>
          <w:szCs w:val="24"/>
          <w:vertAlign w:val="subscript"/>
          <w:lang w:val="en-US"/>
        </w:rPr>
        <w:t>5</w:t>
      </w:r>
      <w:r w:rsidRPr="00D72E86">
        <w:rPr>
          <w:rFonts w:ascii="Times New Roman" w:hAnsi="Times New Roman" w:cs="Times New Roman"/>
          <w:sz w:val="24"/>
          <w:szCs w:val="24"/>
          <w:lang w:val="en-US"/>
        </w:rPr>
        <w:t xml:space="preserve">OH  </w:t>
      </w:r>
      <w:r>
        <w:rPr>
          <w:rFonts w:ascii="Times New Roman" w:hAnsi="Times New Roman" w:cs="Times New Roman"/>
          <w:sz w:val="24"/>
          <w:szCs w:val="24"/>
          <w:lang w:val="en-US"/>
        </w:rPr>
        <w:sym w:font="Symbol" w:char="F0AE"/>
      </w:r>
      <w:r w:rsidRPr="00D72E86">
        <w:rPr>
          <w:rFonts w:ascii="Times New Roman" w:hAnsi="Times New Roman" w:cs="Times New Roman"/>
          <w:sz w:val="24"/>
          <w:szCs w:val="24"/>
          <w:lang w:val="en-US"/>
        </w:rPr>
        <w:t>Sn(C</w:t>
      </w:r>
      <w:r w:rsidRPr="00595E52">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H</w:t>
      </w:r>
      <w:r w:rsidRPr="0052242A">
        <w:rPr>
          <w:rFonts w:ascii="Times New Roman" w:hAnsi="Times New Roman" w:cs="Times New Roman"/>
          <w:sz w:val="24"/>
          <w:szCs w:val="24"/>
          <w:vertAlign w:val="subscript"/>
          <w:lang w:val="en-US"/>
        </w:rPr>
        <w:t>5</w:t>
      </w:r>
      <w:r w:rsidRPr="00D72E86">
        <w:rPr>
          <w:rFonts w:ascii="Times New Roman" w:hAnsi="Times New Roman" w:cs="Times New Roman"/>
          <w:sz w:val="24"/>
          <w:szCs w:val="24"/>
          <w:lang w:val="en-US"/>
        </w:rPr>
        <w:t>O)</w:t>
      </w:r>
      <w:r w:rsidRPr="0052242A">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+ 4HCl                                          (1)</w:t>
      </w:r>
    </w:p>
    <w:p w:rsidR="00B209A9" w:rsidRPr="00D72E86" w:rsidRDefault="00B209A9" w:rsidP="00B209A9">
      <w:pPr>
        <w:autoSpaceDE w:val="0"/>
        <w:autoSpaceDN w:val="0"/>
        <w:adjustRightInd w:val="0"/>
        <w:spacing w:after="0" w:line="360" w:lineRule="auto"/>
        <w:ind w:firstLine="709"/>
        <w:jc w:val="right"/>
        <w:rPr>
          <w:rFonts w:ascii="Times New Roman" w:hAnsi="Times New Roman" w:cs="Times New Roman"/>
          <w:sz w:val="24"/>
          <w:szCs w:val="24"/>
          <w:lang w:val="en-US"/>
        </w:rPr>
      </w:pPr>
    </w:p>
    <w:p w:rsidR="00B209A9" w:rsidRPr="00D72E86" w:rsidRDefault="00B209A9" w:rsidP="00B209A9">
      <w:pPr>
        <w:autoSpaceDE w:val="0"/>
        <w:autoSpaceDN w:val="0"/>
        <w:adjustRightInd w:val="0"/>
        <w:spacing w:after="0" w:line="360" w:lineRule="auto"/>
        <w:ind w:firstLine="709"/>
        <w:jc w:val="right"/>
        <w:rPr>
          <w:rFonts w:ascii="Times New Roman" w:hAnsi="Times New Roman" w:cs="Times New Roman"/>
          <w:sz w:val="24"/>
          <w:szCs w:val="24"/>
          <w:lang w:val="en-US"/>
        </w:rPr>
      </w:pPr>
      <w:r w:rsidRPr="00D72E86">
        <w:rPr>
          <w:rFonts w:ascii="Times New Roman" w:hAnsi="Times New Roman" w:cs="Times New Roman"/>
          <w:sz w:val="24"/>
          <w:szCs w:val="24"/>
          <w:lang w:val="en-US"/>
        </w:rPr>
        <w:t>SnCl</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w:t>
      </w:r>
      <w:r w:rsidRPr="00595E52">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 xml:space="preserve">O   </w:t>
      </w:r>
      <w:r>
        <w:rPr>
          <w:rFonts w:ascii="Times New Roman" w:hAnsi="Times New Roman" w:cs="Times New Roman"/>
          <w:sz w:val="24"/>
          <w:szCs w:val="24"/>
          <w:lang w:val="en-US"/>
        </w:rPr>
        <w:sym w:font="Symbol" w:char="F0AE"/>
      </w:r>
      <w:r w:rsidRPr="00D72E86">
        <w:rPr>
          <w:rFonts w:ascii="Times New Roman" w:hAnsi="Times New Roman" w:cs="Times New Roman"/>
          <w:sz w:val="24"/>
          <w:szCs w:val="24"/>
          <w:lang w:val="en-US"/>
        </w:rPr>
        <w:t>Sn(OH)</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+ 4HCl                                               (2)</w:t>
      </w:r>
    </w:p>
    <w:p w:rsidR="00B209A9" w:rsidRPr="00F240D4" w:rsidRDefault="00F240D4"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F240D4">
        <w:rPr>
          <w:rFonts w:ascii="Times New Roman" w:hAnsi="Times New Roman" w:cs="Times New Roman"/>
          <w:sz w:val="24"/>
          <w:szCs w:val="24"/>
          <w:lang w:val="en-US"/>
        </w:rPr>
        <w:t xml:space="preserve">Tin hydroxide (tin acid), at the time of formation, has a gel-like structure. Long-term storage of the solution leads to the destruction of this structure with the formation of individual </w:t>
      </w:r>
      <w:r w:rsidR="00DB2D41">
        <w:rPr>
          <w:rFonts w:ascii="Times New Roman" w:hAnsi="Times New Roman" w:cs="Times New Roman"/>
          <w:sz w:val="24"/>
          <w:szCs w:val="24"/>
          <w:lang w:val="en-US"/>
        </w:rPr>
        <w:t>s</w:t>
      </w:r>
      <w:r w:rsidRPr="00F240D4">
        <w:rPr>
          <w:rFonts w:ascii="Times New Roman" w:hAnsi="Times New Roman" w:cs="Times New Roman"/>
          <w:sz w:val="24"/>
          <w:szCs w:val="24"/>
          <w:lang w:val="en-US"/>
        </w:rPr>
        <w:t>ol particles. Solutions are applied to the surface of the substrate and dried. Unstable tin acid decomposes to form water and the desired tin oxide (reaction 3</w:t>
      </w:r>
      <w:r w:rsidR="00B209A9" w:rsidRPr="00F240D4">
        <w:rPr>
          <w:rFonts w:ascii="Times New Roman" w:hAnsi="Times New Roman" w:cs="Times New Roman"/>
          <w:sz w:val="24"/>
          <w:szCs w:val="24"/>
          <w:lang w:val="en-US"/>
        </w:rPr>
        <w:t>)</w:t>
      </w:r>
    </w:p>
    <w:p w:rsidR="00B209A9" w:rsidRPr="00F240D4" w:rsidRDefault="00B209A9" w:rsidP="00B209A9">
      <w:pPr>
        <w:autoSpaceDE w:val="0"/>
        <w:autoSpaceDN w:val="0"/>
        <w:adjustRightInd w:val="0"/>
        <w:spacing w:after="0" w:line="360" w:lineRule="auto"/>
        <w:ind w:firstLine="709"/>
        <w:jc w:val="both"/>
        <w:rPr>
          <w:rFonts w:ascii="Times New Roman" w:hAnsi="Times New Roman" w:cs="Times New Roman"/>
          <w:sz w:val="24"/>
          <w:szCs w:val="24"/>
          <w:lang w:val="en-US"/>
        </w:rPr>
      </w:pPr>
    </w:p>
    <w:p w:rsidR="00B209A9" w:rsidRPr="00C70F35" w:rsidRDefault="00B209A9" w:rsidP="00B209A9">
      <w:pPr>
        <w:autoSpaceDE w:val="0"/>
        <w:autoSpaceDN w:val="0"/>
        <w:adjustRightInd w:val="0"/>
        <w:spacing w:after="0" w:line="360" w:lineRule="auto"/>
        <w:ind w:firstLine="709"/>
        <w:jc w:val="right"/>
        <w:rPr>
          <w:rFonts w:ascii="Times New Roman" w:hAnsi="Times New Roman" w:cs="Times New Roman"/>
          <w:sz w:val="24"/>
          <w:szCs w:val="24"/>
          <w:lang w:val="en-US"/>
        </w:rPr>
      </w:pPr>
      <w:r w:rsidRPr="00C70F35">
        <w:rPr>
          <w:rFonts w:ascii="Times New Roman" w:hAnsi="Times New Roman" w:cs="Times New Roman"/>
          <w:sz w:val="24"/>
          <w:szCs w:val="24"/>
          <w:lang w:val="en-US"/>
        </w:rPr>
        <w:t>Sn(OH)</w:t>
      </w:r>
      <w:r w:rsidRPr="00C70F35">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sym w:font="Symbol" w:char="F0AE"/>
      </w:r>
      <w:r w:rsidRPr="00C70F35">
        <w:rPr>
          <w:rFonts w:ascii="Times New Roman" w:hAnsi="Times New Roman" w:cs="Times New Roman"/>
          <w:sz w:val="24"/>
          <w:szCs w:val="24"/>
          <w:lang w:val="en-US"/>
        </w:rPr>
        <w:t xml:space="preserve">  SnO</w:t>
      </w:r>
      <w:r w:rsidRPr="00C70F35">
        <w:rPr>
          <w:rFonts w:ascii="Times New Roman" w:hAnsi="Times New Roman" w:cs="Times New Roman"/>
          <w:sz w:val="24"/>
          <w:szCs w:val="24"/>
          <w:vertAlign w:val="subscript"/>
          <w:lang w:val="en-US"/>
        </w:rPr>
        <w:t>2</w:t>
      </w:r>
      <w:r w:rsidRPr="00C70F35">
        <w:rPr>
          <w:rFonts w:ascii="Times New Roman" w:hAnsi="Times New Roman" w:cs="Times New Roman"/>
          <w:sz w:val="24"/>
          <w:szCs w:val="24"/>
          <w:lang w:val="en-US"/>
        </w:rPr>
        <w:t xml:space="preserve"> + 2H</w:t>
      </w:r>
      <w:r w:rsidRPr="00C70F35">
        <w:rPr>
          <w:rFonts w:ascii="Times New Roman" w:hAnsi="Times New Roman" w:cs="Times New Roman"/>
          <w:sz w:val="24"/>
          <w:szCs w:val="24"/>
          <w:vertAlign w:val="subscript"/>
          <w:lang w:val="en-US"/>
        </w:rPr>
        <w:t>2</w:t>
      </w:r>
      <w:r w:rsidRPr="00C70F35">
        <w:rPr>
          <w:rFonts w:ascii="Times New Roman" w:hAnsi="Times New Roman" w:cs="Times New Roman"/>
          <w:sz w:val="24"/>
          <w:szCs w:val="24"/>
          <w:lang w:val="en-US"/>
        </w:rPr>
        <w:t>O                                                    (3)</w:t>
      </w:r>
    </w:p>
    <w:p w:rsidR="00B209A9" w:rsidRPr="00C70F35" w:rsidRDefault="00B209A9" w:rsidP="00B209A9">
      <w:pPr>
        <w:autoSpaceDE w:val="0"/>
        <w:autoSpaceDN w:val="0"/>
        <w:adjustRightInd w:val="0"/>
        <w:spacing w:after="0" w:line="360" w:lineRule="auto"/>
        <w:ind w:firstLine="709"/>
        <w:jc w:val="both"/>
        <w:rPr>
          <w:rFonts w:ascii="Times New Roman" w:hAnsi="Times New Roman" w:cs="Times New Roman"/>
          <w:sz w:val="24"/>
          <w:szCs w:val="24"/>
          <w:highlight w:val="cyan"/>
          <w:lang w:val="en-US"/>
        </w:rPr>
      </w:pPr>
    </w:p>
    <w:p w:rsidR="00F240D4" w:rsidRDefault="00F240D4" w:rsidP="00B209A9">
      <w:pPr>
        <w:autoSpaceDE w:val="0"/>
        <w:autoSpaceDN w:val="0"/>
        <w:adjustRightInd w:val="0"/>
        <w:spacing w:after="0" w:line="360" w:lineRule="auto"/>
        <w:ind w:firstLine="709"/>
        <w:jc w:val="both"/>
        <w:rPr>
          <w:rFonts w:ascii="Times New Roman" w:hAnsi="Times New Roman" w:cs="Times New Roman"/>
          <w:sz w:val="24"/>
          <w:szCs w:val="24"/>
          <w:lang w:val="kk-KZ"/>
        </w:rPr>
      </w:pPr>
      <w:r w:rsidRPr="00F240D4">
        <w:rPr>
          <w:rFonts w:ascii="Times New Roman" w:hAnsi="Times New Roman" w:cs="Times New Roman"/>
          <w:sz w:val="24"/>
          <w:szCs w:val="24"/>
          <w:lang w:val="en-US"/>
        </w:rPr>
        <w:t>The features of the formation of crystal structures can be considered depending on the technological conditions of competition between these two processes.</w:t>
      </w:r>
    </w:p>
    <w:p w:rsidR="00F240D4" w:rsidRDefault="00C206F4" w:rsidP="00B209A9">
      <w:pPr>
        <w:autoSpaceDE w:val="0"/>
        <w:autoSpaceDN w:val="0"/>
        <w:adjustRightInd w:val="0"/>
        <w:spacing w:after="0" w:line="360" w:lineRule="auto"/>
        <w:ind w:firstLine="709"/>
        <w:jc w:val="both"/>
        <w:rPr>
          <w:rFonts w:ascii="Consolas" w:eastAsia="ArialMT" w:hAnsi="Consolas" w:cs="Consolas"/>
          <w:sz w:val="24"/>
          <w:szCs w:val="24"/>
          <w:lang w:val="kk-KZ"/>
        </w:rPr>
      </w:pPr>
      <w:r>
        <w:rPr>
          <w:rFonts w:ascii="Consolas" w:eastAsia="ArialMT" w:hAnsi="Consolas" w:cs="Consolas"/>
          <w:sz w:val="24"/>
          <w:szCs w:val="24"/>
          <w:lang w:val="en-US"/>
        </w:rPr>
        <w:t xml:space="preserve">Justification for </w:t>
      </w:r>
      <w:r w:rsidR="00F240D4" w:rsidRPr="00F240D4">
        <w:rPr>
          <w:rFonts w:ascii="Consolas" w:eastAsia="ArialMT" w:hAnsi="Consolas" w:cs="Consolas"/>
          <w:sz w:val="24"/>
          <w:szCs w:val="24"/>
          <w:lang w:val="en-US"/>
        </w:rPr>
        <w:t xml:space="preserve">the need </w:t>
      </w:r>
      <w:r>
        <w:rPr>
          <w:rFonts w:ascii="Consolas" w:eastAsia="ArialMT" w:hAnsi="Consolas" w:cs="Consolas"/>
          <w:sz w:val="24"/>
          <w:szCs w:val="24"/>
          <w:lang w:val="en-US"/>
        </w:rPr>
        <w:t>of</w:t>
      </w:r>
      <w:r w:rsidR="00F240D4" w:rsidRPr="00F240D4">
        <w:rPr>
          <w:rFonts w:ascii="Consolas" w:eastAsia="ArialMT" w:hAnsi="Consolas" w:cs="Consolas"/>
          <w:sz w:val="24"/>
          <w:szCs w:val="24"/>
          <w:lang w:val="en-US"/>
        </w:rPr>
        <w:t xml:space="preserve"> research</w:t>
      </w:r>
    </w:p>
    <w:p w:rsidR="00C206F4" w:rsidRDefault="00C206F4" w:rsidP="00B209A9">
      <w:pPr>
        <w:autoSpaceDE w:val="0"/>
        <w:autoSpaceDN w:val="0"/>
        <w:adjustRightInd w:val="0"/>
        <w:spacing w:after="0" w:line="360" w:lineRule="auto"/>
        <w:ind w:firstLine="709"/>
        <w:jc w:val="both"/>
        <w:rPr>
          <w:rFonts w:ascii="Times New Roman" w:eastAsia="ArialMT" w:hAnsi="Times New Roman" w:cs="Times New Roman"/>
          <w:sz w:val="24"/>
          <w:szCs w:val="24"/>
          <w:lang w:val="en-US"/>
        </w:rPr>
      </w:pPr>
      <w:r w:rsidRPr="00C206F4">
        <w:rPr>
          <w:rFonts w:ascii="Times New Roman" w:eastAsia="ArialMT" w:hAnsi="Times New Roman" w:cs="Times New Roman"/>
          <w:sz w:val="24"/>
          <w:szCs w:val="24"/>
          <w:lang w:val="en-US"/>
        </w:rPr>
        <w:t>Research results on the creation of porous SnO</w:t>
      </w:r>
      <w:r w:rsidRPr="00EE4540">
        <w:rPr>
          <w:rFonts w:ascii="Times New Roman" w:eastAsia="ArialMT" w:hAnsi="Times New Roman" w:cs="Times New Roman"/>
          <w:sz w:val="24"/>
          <w:szCs w:val="24"/>
          <w:vertAlign w:val="subscript"/>
          <w:lang w:val="en-US"/>
        </w:rPr>
        <w:t>2</w:t>
      </w:r>
      <w:r w:rsidRPr="00C206F4">
        <w:rPr>
          <w:rFonts w:ascii="Times New Roman" w:eastAsia="ArialMT" w:hAnsi="Times New Roman" w:cs="Times New Roman"/>
          <w:sz w:val="24"/>
          <w:szCs w:val="24"/>
          <w:lang w:val="en-US"/>
        </w:rPr>
        <w:t xml:space="preserve"> nanofilms based on Sol-gel method will significantly reduce the cost of the final product in the production of sensors for monitoring leaks of toxic and combustible gases, in the creation of anti-reflective coatings for solar photo</w:t>
      </w:r>
      <w:r w:rsidR="00DB2D41">
        <w:rPr>
          <w:rFonts w:ascii="Times New Roman" w:eastAsia="ArialMT" w:hAnsi="Times New Roman" w:cs="Times New Roman"/>
          <w:sz w:val="24"/>
          <w:szCs w:val="24"/>
          <w:lang w:val="en-US"/>
        </w:rPr>
        <w:t xml:space="preserve">-converters and </w:t>
      </w:r>
      <w:r w:rsidRPr="00C206F4">
        <w:rPr>
          <w:rFonts w:ascii="Times New Roman" w:eastAsia="ArialMT" w:hAnsi="Times New Roman" w:cs="Times New Roman"/>
          <w:sz w:val="24"/>
          <w:szCs w:val="24"/>
          <w:lang w:val="en-US"/>
        </w:rPr>
        <w:t>touch screens, etc.</w:t>
      </w:r>
    </w:p>
    <w:p w:rsidR="00C206F4" w:rsidRDefault="00C206F4" w:rsidP="00B209A9">
      <w:pPr>
        <w:autoSpaceDE w:val="0"/>
        <w:autoSpaceDN w:val="0"/>
        <w:adjustRightInd w:val="0"/>
        <w:spacing w:after="0" w:line="360" w:lineRule="auto"/>
        <w:ind w:firstLine="709"/>
        <w:jc w:val="both"/>
        <w:rPr>
          <w:rFonts w:ascii="Consolas" w:hAnsi="Consolas" w:cs="Consolas"/>
          <w:sz w:val="24"/>
          <w:szCs w:val="24"/>
          <w:lang w:val="en-US"/>
        </w:rPr>
      </w:pPr>
      <w:r w:rsidRPr="00C206F4">
        <w:rPr>
          <w:rFonts w:ascii="Consolas" w:hAnsi="Consolas" w:cs="Consolas"/>
          <w:sz w:val="24"/>
          <w:szCs w:val="24"/>
          <w:lang w:val="en-US"/>
        </w:rPr>
        <w:t>Information about the scientific and technical level of development, patent research and conclusions from them</w:t>
      </w:r>
    </w:p>
    <w:p w:rsidR="00C206F4" w:rsidRDefault="00C206F4"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C206F4">
        <w:rPr>
          <w:rFonts w:ascii="Times New Roman" w:hAnsi="Times New Roman" w:cs="Times New Roman"/>
          <w:sz w:val="24"/>
          <w:szCs w:val="24"/>
          <w:lang w:val="en-US"/>
        </w:rPr>
        <w:t>A patent search was conducted using the Web</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of</w:t>
      </w:r>
      <w:r w:rsidR="00EE4540">
        <w:rPr>
          <w:rFonts w:ascii="Times New Roman" w:hAnsi="Times New Roman" w:cs="Times New Roman"/>
          <w:sz w:val="24"/>
          <w:szCs w:val="24"/>
          <w:lang w:val="en-US"/>
        </w:rPr>
        <w:t xml:space="preserve"> S</w:t>
      </w:r>
      <w:r w:rsidRPr="00C206F4">
        <w:rPr>
          <w:rFonts w:ascii="Times New Roman" w:hAnsi="Times New Roman" w:cs="Times New Roman"/>
          <w:sz w:val="24"/>
          <w:szCs w:val="24"/>
          <w:lang w:val="en-US"/>
        </w:rPr>
        <w:t>cience</w:t>
      </w:r>
      <w:r w:rsidR="00E8636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and the Derwent</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Innovations</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Index patent database (from 1963 to the present).</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Serving as a combination of unique patent information with additions provided by more than 50 patent authorities and indexed in Derwent</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World</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Patent</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Index (from 1963 to the present), with citations of patents indexed in Derwent</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Patents</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Citation</w:t>
      </w:r>
      <w:r w:rsidR="00EE454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Index (from 1973 to the present).</w:t>
      </w:r>
    </w:p>
    <w:p w:rsidR="00C206F4" w:rsidRDefault="00C206F4" w:rsidP="00C206F4">
      <w:pPr>
        <w:autoSpaceDE w:val="0"/>
        <w:autoSpaceDN w:val="0"/>
        <w:adjustRightInd w:val="0"/>
        <w:spacing w:after="0" w:line="360" w:lineRule="auto"/>
        <w:ind w:firstLine="708"/>
        <w:jc w:val="both"/>
        <w:rPr>
          <w:rFonts w:ascii="Times New Roman" w:hAnsi="Times New Roman" w:cs="Times New Roman"/>
          <w:sz w:val="24"/>
          <w:szCs w:val="24"/>
          <w:lang w:val="en-US"/>
        </w:rPr>
      </w:pPr>
      <w:r w:rsidRPr="00C206F4">
        <w:rPr>
          <w:rFonts w:ascii="Times New Roman" w:hAnsi="Times New Roman" w:cs="Times New Roman"/>
          <w:sz w:val="24"/>
          <w:szCs w:val="24"/>
          <w:lang w:val="en-US"/>
        </w:rPr>
        <w:t>The "SnO</w:t>
      </w:r>
      <w:r w:rsidRPr="00E86360">
        <w:rPr>
          <w:rFonts w:ascii="Times New Roman" w:hAnsi="Times New Roman" w:cs="Times New Roman"/>
          <w:sz w:val="24"/>
          <w:szCs w:val="24"/>
          <w:vertAlign w:val="subscript"/>
          <w:lang w:val="en-US"/>
        </w:rPr>
        <w:t>2</w:t>
      </w:r>
      <w:r w:rsidR="00E8636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thin</w:t>
      </w:r>
      <w:r w:rsidR="00E8636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 xml:space="preserve">films" </w:t>
      </w:r>
      <w:r>
        <w:rPr>
          <w:rFonts w:ascii="Times New Roman" w:hAnsi="Times New Roman" w:cs="Times New Roman"/>
          <w:sz w:val="24"/>
          <w:szCs w:val="24"/>
          <w:lang w:val="en-US"/>
        </w:rPr>
        <w:t xml:space="preserve">request </w:t>
      </w:r>
      <w:r w:rsidRPr="00C206F4">
        <w:rPr>
          <w:rFonts w:ascii="Times New Roman" w:hAnsi="Times New Roman" w:cs="Times New Roman"/>
          <w:sz w:val="24"/>
          <w:szCs w:val="24"/>
          <w:lang w:val="en-US"/>
        </w:rPr>
        <w:t>with the "tin</w:t>
      </w:r>
      <w:r w:rsidR="00E86360">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oxide" specification corresponds to 202 entries. Figure 1 shows the analysis of search results.</w:t>
      </w:r>
    </w:p>
    <w:p w:rsidR="001804E9" w:rsidRPr="00E10288" w:rsidRDefault="001804E9" w:rsidP="001804E9">
      <w:pPr>
        <w:autoSpaceDE w:val="0"/>
        <w:autoSpaceDN w:val="0"/>
        <w:adjustRightInd w:val="0"/>
        <w:spacing w:after="0" w:line="360" w:lineRule="auto"/>
        <w:ind w:firstLine="709"/>
        <w:jc w:val="both"/>
        <w:rPr>
          <w:rStyle w:val="tlid-translation"/>
          <w:rFonts w:ascii="Times New Roman" w:hAnsi="Times New Roman" w:cs="Times New Roman"/>
          <w:sz w:val="24"/>
          <w:szCs w:val="24"/>
          <w:lang w:val="en-US"/>
        </w:rPr>
      </w:pPr>
      <w:r w:rsidRPr="00C206F4">
        <w:rPr>
          <w:rFonts w:ascii="Times New Roman" w:hAnsi="Times New Roman" w:cs="Times New Roman"/>
          <w:sz w:val="24"/>
          <w:szCs w:val="24"/>
          <w:lang w:val="en-US"/>
        </w:rPr>
        <w:t>28 of them are dedicated to gas analysis equipment. The following patents are closest to the developed topic: "Battery</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driven</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thin</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film</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gas</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sensor, for</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use</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gas</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leakage</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alarm, has</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intermediate</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tin-platinum</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alloy</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layer</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formed</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between</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platinum</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sensing</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membrane</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electrodes</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tin</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oxide</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gas</w:t>
      </w:r>
      <w:r>
        <w:rPr>
          <w:rFonts w:ascii="Times New Roman" w:hAnsi="Times New Roman" w:cs="Times New Roman"/>
          <w:sz w:val="24"/>
          <w:szCs w:val="24"/>
          <w:lang w:val="en-US"/>
        </w:rPr>
        <w:t xml:space="preserve"> </w:t>
      </w:r>
      <w:r w:rsidRPr="00C206F4">
        <w:rPr>
          <w:rFonts w:ascii="Times New Roman" w:hAnsi="Times New Roman" w:cs="Times New Roman"/>
          <w:sz w:val="24"/>
          <w:szCs w:val="24"/>
          <w:lang w:val="en-US"/>
        </w:rPr>
        <w:t>sensing</w:t>
      </w:r>
      <w:r>
        <w:rPr>
          <w:rFonts w:ascii="Times New Roman" w:hAnsi="Times New Roman" w:cs="Times New Roman"/>
          <w:sz w:val="24"/>
          <w:szCs w:val="24"/>
          <w:lang w:val="en-US"/>
        </w:rPr>
        <w:t xml:space="preserve"> film"</w:t>
      </w:r>
      <w:r w:rsidRPr="00C206F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t>Patent number: JP2007057254-A; JP4788238-B2. Inventors:</w:t>
      </w:r>
      <w:r>
        <w:rPr>
          <w:rStyle w:val="tlid-translation"/>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t>KUNIHARA K, SUZUKI T, OKAMURA M, KOBAYASHI M. Names and codes of patent holders: FUJI DENKI KIKI SEIGYO KK</w:t>
      </w:r>
      <w:r>
        <w:rPr>
          <w:rStyle w:val="tlid-translation"/>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t xml:space="preserve">(FJIE-C), </w:t>
      </w:r>
      <w:r w:rsidRPr="007E5A72">
        <w:rPr>
          <w:rStyle w:val="tlid-translation"/>
          <w:rFonts w:ascii="Times New Roman" w:hAnsi="Times New Roman" w:cs="Times New Roman"/>
          <w:sz w:val="24"/>
          <w:szCs w:val="24"/>
          <w:lang w:val="en-US"/>
        </w:rPr>
        <w:t>FUJIELECTRICCOLTD</w:t>
      </w:r>
      <w:r>
        <w:rPr>
          <w:rStyle w:val="tlid-translation"/>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FJIE</w:t>
      </w:r>
      <w:r w:rsidRPr="00C206F4">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C</w:t>
      </w:r>
      <w:r w:rsidRPr="00C206F4">
        <w:rPr>
          <w:rStyle w:val="tlid-translation"/>
          <w:rFonts w:ascii="Times New Roman" w:hAnsi="Times New Roman" w:cs="Times New Roman"/>
          <w:sz w:val="24"/>
          <w:szCs w:val="24"/>
          <w:lang w:val="en-US"/>
        </w:rPr>
        <w:t xml:space="preserve">). </w:t>
      </w:r>
      <w:r w:rsidRPr="00E10288">
        <w:rPr>
          <w:rFonts w:ascii="Times New Roman" w:hAnsi="Times New Roman" w:cs="Times New Roman"/>
          <w:sz w:val="24"/>
          <w:szCs w:val="24"/>
          <w:lang w:val="en-US"/>
        </w:rPr>
        <w:t>Main</w:t>
      </w:r>
      <w:r>
        <w:rPr>
          <w:rFonts w:ascii="Times New Roman" w:hAnsi="Times New Roman" w:cs="Times New Roman"/>
          <w:sz w:val="24"/>
          <w:szCs w:val="24"/>
          <w:lang w:val="en-US"/>
        </w:rPr>
        <w:t xml:space="preserve"> </w:t>
      </w:r>
      <w:r w:rsidRPr="007E5A72">
        <w:rPr>
          <w:rFonts w:ascii="Times New Roman" w:hAnsi="Times New Roman" w:cs="Times New Roman"/>
          <w:sz w:val="24"/>
          <w:szCs w:val="24"/>
          <w:lang w:val="en-US"/>
        </w:rPr>
        <w:t>IPCG</w:t>
      </w:r>
      <w:r w:rsidRPr="00E10288">
        <w:rPr>
          <w:rFonts w:ascii="Times New Roman" w:hAnsi="Times New Roman" w:cs="Times New Roman"/>
          <w:sz w:val="24"/>
          <w:szCs w:val="24"/>
          <w:lang w:val="en-US"/>
        </w:rPr>
        <w:t>01</w:t>
      </w:r>
      <w:r w:rsidRPr="007E5A72">
        <w:rPr>
          <w:rFonts w:ascii="Times New Roman" w:hAnsi="Times New Roman" w:cs="Times New Roman"/>
          <w:sz w:val="24"/>
          <w:szCs w:val="24"/>
          <w:lang w:val="en-US"/>
        </w:rPr>
        <w:t>N</w:t>
      </w:r>
      <w:r w:rsidRPr="00E10288">
        <w:rPr>
          <w:rFonts w:ascii="Times New Roman" w:hAnsi="Times New Roman" w:cs="Times New Roman"/>
          <w:sz w:val="24"/>
          <w:szCs w:val="24"/>
          <w:lang w:val="en-US"/>
        </w:rPr>
        <w:t>-027/12.</w:t>
      </w:r>
      <w:r>
        <w:rPr>
          <w:rFonts w:ascii="Times New Roman" w:hAnsi="Times New Roman" w:cs="Times New Roman"/>
          <w:sz w:val="24"/>
          <w:szCs w:val="24"/>
          <w:lang w:val="en-US"/>
        </w:rPr>
        <w:t xml:space="preserve"> </w:t>
      </w:r>
      <w:r w:rsidRPr="00E10288">
        <w:rPr>
          <w:rStyle w:val="tlid-translation"/>
          <w:rFonts w:ascii="Times New Roman" w:hAnsi="Times New Roman" w:cs="Times New Roman"/>
          <w:sz w:val="24"/>
          <w:szCs w:val="24"/>
          <w:lang w:val="en-US"/>
        </w:rPr>
        <w:t>The primary identification number</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Derwent</w:t>
      </w:r>
      <w:r w:rsidRPr="00E10288">
        <w:rPr>
          <w:rStyle w:val="tlid-translation"/>
          <w:rFonts w:ascii="Times New Roman" w:hAnsi="Times New Roman" w:cs="Times New Roman"/>
          <w:sz w:val="24"/>
          <w:szCs w:val="24"/>
          <w:lang w:val="en-US"/>
        </w:rPr>
        <w:t>: 2007-668206. «</w:t>
      </w:r>
      <w:r w:rsidRPr="007E5A72">
        <w:rPr>
          <w:rStyle w:val="tlid-translation"/>
          <w:rFonts w:ascii="Times New Roman" w:hAnsi="Times New Roman" w:cs="Times New Roman"/>
          <w:sz w:val="24"/>
          <w:szCs w:val="24"/>
          <w:lang w:val="en-US"/>
        </w:rPr>
        <w:t>High</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sensitivity</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gas</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sensor</w:t>
      </w:r>
      <w:r>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has</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at</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least</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one</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of</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tungsten</w:t>
      </w:r>
      <w:r w:rsidRPr="00E10288">
        <w:rPr>
          <w:rStyle w:val="tlid-translation"/>
          <w:rFonts w:ascii="Times New Roman" w:hAnsi="Times New Roman" w:cs="Times New Roman"/>
          <w:sz w:val="24"/>
          <w:szCs w:val="24"/>
          <w:lang w:val="en-US"/>
        </w:rPr>
        <w:t>,</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molybdenum</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or</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vanadium</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added</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to</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tin</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di</w:t>
      </w:r>
      <w:r w:rsidRPr="00E10288">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oxide</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thin</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film</w:t>
      </w:r>
      <w:r>
        <w:rPr>
          <w:rStyle w:val="tlid-translation"/>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t>Patent number</w:t>
      </w:r>
      <w:r w:rsidRPr="00E10288">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JP</w:t>
      </w:r>
      <w:r w:rsidRPr="00E10288">
        <w:rPr>
          <w:rStyle w:val="tlid-translation"/>
          <w:rFonts w:ascii="Times New Roman" w:hAnsi="Times New Roman" w:cs="Times New Roman"/>
          <w:sz w:val="24"/>
          <w:szCs w:val="24"/>
          <w:lang w:val="en-US"/>
        </w:rPr>
        <w:t>6003310-</w:t>
      </w:r>
      <w:r w:rsidRPr="007E5A72">
        <w:rPr>
          <w:rStyle w:val="tlid-translation"/>
          <w:rFonts w:ascii="Times New Roman" w:hAnsi="Times New Roman" w:cs="Times New Roman"/>
          <w:sz w:val="24"/>
          <w:szCs w:val="24"/>
          <w:lang w:val="en-US"/>
        </w:rPr>
        <w:t>A</w:t>
      </w:r>
      <w:r w:rsidRPr="00E10288">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JP</w:t>
      </w:r>
      <w:r w:rsidRPr="00E10288">
        <w:rPr>
          <w:rStyle w:val="tlid-translation"/>
          <w:rFonts w:ascii="Times New Roman" w:hAnsi="Times New Roman" w:cs="Times New Roman"/>
          <w:sz w:val="24"/>
          <w:szCs w:val="24"/>
          <w:lang w:val="en-US"/>
        </w:rPr>
        <w:t>3185947-</w:t>
      </w:r>
      <w:r w:rsidRPr="007E5A72">
        <w:rPr>
          <w:rStyle w:val="tlid-translation"/>
          <w:rFonts w:ascii="Times New Roman" w:hAnsi="Times New Roman" w:cs="Times New Roman"/>
          <w:sz w:val="24"/>
          <w:szCs w:val="24"/>
          <w:lang w:val="en-US"/>
        </w:rPr>
        <w:t>B</w:t>
      </w:r>
      <w:r w:rsidRPr="00E10288">
        <w:rPr>
          <w:rStyle w:val="tlid-translation"/>
          <w:rFonts w:ascii="Times New Roman" w:hAnsi="Times New Roman" w:cs="Times New Roman"/>
          <w:sz w:val="24"/>
          <w:szCs w:val="24"/>
          <w:lang w:val="en-US"/>
        </w:rPr>
        <w:t xml:space="preserve">2. </w:t>
      </w:r>
      <w:r w:rsidRPr="00C206F4">
        <w:rPr>
          <w:rStyle w:val="tlid-translation"/>
          <w:rFonts w:ascii="Times New Roman" w:hAnsi="Times New Roman" w:cs="Times New Roman"/>
          <w:sz w:val="24"/>
          <w:szCs w:val="24"/>
          <w:lang w:val="en-US"/>
        </w:rPr>
        <w:t>Inventors</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NAKAHARAT</w:t>
      </w:r>
      <w:r w:rsidRPr="00E10288">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AMAMOTOT</w:t>
      </w:r>
      <w:r w:rsidRPr="00E10288">
        <w:rPr>
          <w:rStyle w:val="tlid-translation"/>
          <w:rFonts w:ascii="Times New Roman" w:hAnsi="Times New Roman" w:cs="Times New Roman"/>
          <w:sz w:val="24"/>
          <w:szCs w:val="24"/>
          <w:lang w:val="en-US"/>
        </w:rPr>
        <w:t xml:space="preserve">. </w:t>
      </w:r>
      <w:r w:rsidRPr="00C206F4">
        <w:rPr>
          <w:rStyle w:val="tlid-translation"/>
          <w:rFonts w:ascii="Times New Roman" w:hAnsi="Times New Roman" w:cs="Times New Roman"/>
          <w:sz w:val="24"/>
          <w:szCs w:val="24"/>
          <w:lang w:val="en-US"/>
        </w:rPr>
        <w:lastRenderedPageBreak/>
        <w:t xml:space="preserve">Names and codes of patent holders: </w:t>
      </w:r>
      <w:r w:rsidRPr="007E5A72">
        <w:rPr>
          <w:rStyle w:val="tlid-translation"/>
          <w:rFonts w:ascii="Times New Roman" w:hAnsi="Times New Roman" w:cs="Times New Roman"/>
          <w:sz w:val="24"/>
          <w:szCs w:val="24"/>
          <w:lang w:val="en-US"/>
        </w:rPr>
        <w:t>FIGARO</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GIKEN</w:t>
      </w:r>
      <w:r>
        <w:rPr>
          <w:rStyle w:val="tlid-translation"/>
          <w:rFonts w:ascii="Times New Roman" w:hAnsi="Times New Roman" w:cs="Times New Roman"/>
          <w:sz w:val="24"/>
          <w:szCs w:val="24"/>
          <w:lang w:val="en-US"/>
        </w:rPr>
        <w:t xml:space="preserve"> </w:t>
      </w:r>
      <w:r w:rsidRPr="007E5A72">
        <w:rPr>
          <w:rStyle w:val="tlid-translation"/>
          <w:rFonts w:ascii="Times New Roman" w:hAnsi="Times New Roman" w:cs="Times New Roman"/>
          <w:sz w:val="24"/>
          <w:szCs w:val="24"/>
          <w:lang w:val="en-US"/>
        </w:rPr>
        <w:t>KK</w:t>
      </w:r>
      <w:r>
        <w:rPr>
          <w:rStyle w:val="tlid-translation"/>
          <w:rFonts w:ascii="Times New Roman" w:hAnsi="Times New Roman" w:cs="Times New Roman"/>
          <w:sz w:val="24"/>
          <w:szCs w:val="24"/>
          <w:lang w:val="en-US"/>
        </w:rPr>
        <w:t xml:space="preserve"> </w:t>
      </w:r>
      <w:r w:rsidRPr="00E10288">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FIGA</w:t>
      </w:r>
      <w:r w:rsidRPr="00E10288">
        <w:rPr>
          <w:rStyle w:val="tlid-translation"/>
          <w:rFonts w:ascii="Times New Roman" w:hAnsi="Times New Roman" w:cs="Times New Roman"/>
          <w:sz w:val="24"/>
          <w:szCs w:val="24"/>
          <w:lang w:val="en-US"/>
        </w:rPr>
        <w:t>-</w:t>
      </w:r>
      <w:r w:rsidRPr="007E5A72">
        <w:rPr>
          <w:rStyle w:val="tlid-translation"/>
          <w:rFonts w:ascii="Times New Roman" w:hAnsi="Times New Roman" w:cs="Times New Roman"/>
          <w:sz w:val="24"/>
          <w:szCs w:val="24"/>
          <w:lang w:val="en-US"/>
        </w:rPr>
        <w:t>C</w:t>
      </w:r>
      <w:r w:rsidRPr="00E10288">
        <w:rPr>
          <w:rStyle w:val="tlid-translation"/>
          <w:rFonts w:ascii="Times New Roman" w:hAnsi="Times New Roman" w:cs="Times New Roman"/>
          <w:sz w:val="24"/>
          <w:szCs w:val="24"/>
          <w:lang w:val="en-US"/>
        </w:rPr>
        <w:t xml:space="preserve">). </w:t>
      </w:r>
      <w:r w:rsidRPr="00E10288">
        <w:rPr>
          <w:rFonts w:ascii="Times New Roman" w:hAnsi="Times New Roman" w:cs="Times New Roman"/>
          <w:sz w:val="24"/>
          <w:szCs w:val="24"/>
          <w:lang w:val="en-US"/>
        </w:rPr>
        <w:t>Main</w:t>
      </w:r>
      <w:r>
        <w:rPr>
          <w:rFonts w:ascii="Times New Roman" w:hAnsi="Times New Roman" w:cs="Times New Roman"/>
          <w:sz w:val="24"/>
          <w:szCs w:val="24"/>
          <w:lang w:val="en-US"/>
        </w:rPr>
        <w:t xml:space="preserve"> </w:t>
      </w:r>
      <w:r w:rsidRPr="007E5A72">
        <w:rPr>
          <w:rFonts w:ascii="Times New Roman" w:hAnsi="Times New Roman" w:cs="Times New Roman"/>
          <w:sz w:val="24"/>
          <w:szCs w:val="24"/>
          <w:lang w:val="en-US"/>
        </w:rPr>
        <w:t>IPCG</w:t>
      </w:r>
      <w:r w:rsidRPr="00E10288">
        <w:rPr>
          <w:rFonts w:ascii="Times New Roman" w:hAnsi="Times New Roman" w:cs="Times New Roman"/>
          <w:sz w:val="24"/>
          <w:szCs w:val="24"/>
          <w:lang w:val="en-US"/>
        </w:rPr>
        <w:t>01</w:t>
      </w:r>
      <w:r w:rsidRPr="007E5A72">
        <w:rPr>
          <w:rFonts w:ascii="Times New Roman" w:hAnsi="Times New Roman" w:cs="Times New Roman"/>
          <w:sz w:val="24"/>
          <w:szCs w:val="24"/>
          <w:lang w:val="en-US"/>
        </w:rPr>
        <w:t>N</w:t>
      </w:r>
      <w:r w:rsidRPr="00E10288">
        <w:rPr>
          <w:rFonts w:ascii="Times New Roman" w:hAnsi="Times New Roman" w:cs="Times New Roman"/>
          <w:sz w:val="24"/>
          <w:szCs w:val="24"/>
          <w:lang w:val="en-US"/>
        </w:rPr>
        <w:t>-027/12.</w:t>
      </w:r>
      <w:r>
        <w:rPr>
          <w:rFonts w:ascii="Times New Roman" w:hAnsi="Times New Roman" w:cs="Times New Roman"/>
          <w:sz w:val="24"/>
          <w:szCs w:val="24"/>
          <w:lang w:val="en-US"/>
        </w:rPr>
        <w:t xml:space="preserve"> </w:t>
      </w:r>
      <w:r w:rsidRPr="00E10288">
        <w:rPr>
          <w:rStyle w:val="tlid-translation"/>
          <w:rFonts w:ascii="Times New Roman" w:hAnsi="Times New Roman" w:cs="Times New Roman"/>
          <w:sz w:val="24"/>
          <w:szCs w:val="24"/>
          <w:lang w:val="en-US"/>
        </w:rPr>
        <w:t>The primary identification number</w:t>
      </w:r>
      <w:r>
        <w:rPr>
          <w:rStyle w:val="tlid-translation"/>
          <w:rFonts w:ascii="Times New Roman" w:hAnsi="Times New Roman" w:cs="Times New Roman"/>
          <w:sz w:val="24"/>
          <w:szCs w:val="24"/>
          <w:lang w:val="en-US"/>
        </w:rPr>
        <w:t xml:space="preserve"> </w:t>
      </w:r>
      <w:r w:rsidRPr="00E10288">
        <w:rPr>
          <w:rStyle w:val="tlid-translation"/>
          <w:rFonts w:ascii="Times New Roman" w:hAnsi="Times New Roman" w:cs="Times New Roman"/>
          <w:sz w:val="24"/>
          <w:szCs w:val="24"/>
          <w:lang w:val="en-US"/>
        </w:rPr>
        <w:t>Derwent: 1994-046021. Patent languages</w:t>
      </w:r>
      <w:r>
        <w:rPr>
          <w:rStyle w:val="tlid-translation"/>
          <w:rFonts w:ascii="Times New Roman" w:hAnsi="Times New Roman" w:cs="Times New Roman"/>
          <w:sz w:val="24"/>
          <w:szCs w:val="24"/>
          <w:lang w:val="en-US"/>
        </w:rPr>
        <w:t xml:space="preserve"> – </w:t>
      </w:r>
      <w:r w:rsidRPr="00E10288">
        <w:rPr>
          <w:rStyle w:val="tlid-translation"/>
          <w:rFonts w:ascii="Times New Roman" w:hAnsi="Times New Roman" w:cs="Times New Roman"/>
          <w:sz w:val="24"/>
          <w:szCs w:val="24"/>
          <w:lang w:val="en-US"/>
        </w:rPr>
        <w:t>Japanese.</w:t>
      </w:r>
    </w:p>
    <w:p w:rsidR="001804E9" w:rsidRDefault="001804E9" w:rsidP="00C206F4">
      <w:pPr>
        <w:autoSpaceDE w:val="0"/>
        <w:autoSpaceDN w:val="0"/>
        <w:adjustRightInd w:val="0"/>
        <w:spacing w:after="0" w:line="360" w:lineRule="auto"/>
        <w:ind w:firstLine="708"/>
        <w:jc w:val="both"/>
        <w:rPr>
          <w:rFonts w:ascii="Times New Roman" w:hAnsi="Times New Roman" w:cs="Times New Roman"/>
          <w:sz w:val="24"/>
          <w:szCs w:val="24"/>
          <w:lang w:val="en-US"/>
        </w:rPr>
      </w:pPr>
    </w:p>
    <w:p w:rsidR="00B209A9" w:rsidRPr="00600E13" w:rsidRDefault="00051960" w:rsidP="00B209A9">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79B8BBDC" wp14:editId="5E2E053C">
            <wp:extent cx="5939790" cy="3523615"/>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523615"/>
                    </a:xfrm>
                    <a:prstGeom prst="rect">
                      <a:avLst/>
                    </a:prstGeom>
                  </pic:spPr>
                </pic:pic>
              </a:graphicData>
            </a:graphic>
          </wp:inline>
        </w:drawing>
      </w:r>
    </w:p>
    <w:p w:rsidR="00B209A9" w:rsidRPr="00C70F35" w:rsidRDefault="00C206F4" w:rsidP="00B209A9">
      <w:pPr>
        <w:autoSpaceDE w:val="0"/>
        <w:autoSpaceDN w:val="0"/>
        <w:adjustRightInd w:val="0"/>
        <w:spacing w:after="0" w:line="360" w:lineRule="auto"/>
        <w:ind w:firstLine="709"/>
        <w:jc w:val="center"/>
        <w:rPr>
          <w:rFonts w:ascii="Times New Roman" w:hAnsi="Times New Roman" w:cs="Times New Roman"/>
          <w:sz w:val="24"/>
          <w:szCs w:val="24"/>
          <w:lang w:val="en-US"/>
        </w:rPr>
      </w:pPr>
      <w:r w:rsidRPr="00C70F35">
        <w:rPr>
          <w:rFonts w:ascii="Times New Roman" w:hAnsi="Times New Roman" w:cs="Times New Roman"/>
          <w:sz w:val="24"/>
          <w:szCs w:val="24"/>
          <w:lang w:val="en-US"/>
        </w:rPr>
        <w:t xml:space="preserve">Figure 1 </w:t>
      </w:r>
      <w:r w:rsidR="00B209A9" w:rsidRPr="00C70F35">
        <w:rPr>
          <w:rFonts w:ascii="Times New Roman" w:hAnsi="Times New Roman" w:cs="Times New Roman"/>
          <w:sz w:val="24"/>
          <w:szCs w:val="24"/>
          <w:lang w:val="en-US"/>
        </w:rPr>
        <w:t xml:space="preserve">– </w:t>
      </w:r>
      <w:r w:rsidRPr="00C70F35">
        <w:rPr>
          <w:rFonts w:ascii="Times New Roman" w:hAnsi="Times New Roman" w:cs="Times New Roman"/>
          <w:sz w:val="24"/>
          <w:szCs w:val="24"/>
          <w:lang w:val="en-US"/>
        </w:rPr>
        <w:t>Patent search analysis</w:t>
      </w:r>
    </w:p>
    <w:p w:rsidR="00B209A9" w:rsidRPr="00C70F35" w:rsidRDefault="00B209A9" w:rsidP="00B209A9">
      <w:pPr>
        <w:autoSpaceDE w:val="0"/>
        <w:autoSpaceDN w:val="0"/>
        <w:adjustRightInd w:val="0"/>
        <w:spacing w:after="0" w:line="360" w:lineRule="auto"/>
        <w:ind w:firstLine="709"/>
        <w:jc w:val="both"/>
        <w:rPr>
          <w:rFonts w:ascii="Times New Roman" w:hAnsi="Times New Roman" w:cs="Times New Roman"/>
          <w:sz w:val="24"/>
          <w:szCs w:val="24"/>
          <w:lang w:val="en-US"/>
        </w:rPr>
      </w:pPr>
    </w:p>
    <w:p w:rsidR="00E10288" w:rsidRDefault="00E10288" w:rsidP="00B209A9">
      <w:pPr>
        <w:autoSpaceDE w:val="0"/>
        <w:autoSpaceDN w:val="0"/>
        <w:adjustRightInd w:val="0"/>
        <w:spacing w:after="0" w:line="360" w:lineRule="auto"/>
        <w:ind w:firstLine="709"/>
        <w:jc w:val="both"/>
        <w:rPr>
          <w:rStyle w:val="tlid-translation"/>
          <w:rFonts w:ascii="Times New Roman" w:hAnsi="Times New Roman" w:cs="Times New Roman"/>
          <w:sz w:val="24"/>
          <w:szCs w:val="24"/>
          <w:lang w:val="en-US"/>
        </w:rPr>
      </w:pPr>
      <w:r w:rsidRPr="00E10288">
        <w:rPr>
          <w:rStyle w:val="tlid-translation"/>
          <w:rFonts w:ascii="Times New Roman" w:hAnsi="Times New Roman" w:cs="Times New Roman"/>
          <w:sz w:val="24"/>
          <w:szCs w:val="24"/>
          <w:lang w:val="en-US"/>
        </w:rPr>
        <w:t>However, the effect of additives on the stability of the functional properties of films was not considered.</w:t>
      </w:r>
    </w:p>
    <w:p w:rsidR="00E10288" w:rsidRDefault="00E10288"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E10288">
        <w:rPr>
          <w:rFonts w:ascii="Times New Roman" w:hAnsi="Times New Roman" w:cs="Times New Roman"/>
          <w:sz w:val="24"/>
          <w:szCs w:val="24"/>
          <w:lang w:val="en-US"/>
        </w:rPr>
        <w:t>As a result of the project, samples of films with improved properties and a utility model patent No. 3375 was obtained.</w:t>
      </w:r>
    </w:p>
    <w:p w:rsidR="00E10288" w:rsidRDefault="00E10288" w:rsidP="00B209A9">
      <w:pPr>
        <w:autoSpaceDE w:val="0"/>
        <w:autoSpaceDN w:val="0"/>
        <w:adjustRightInd w:val="0"/>
        <w:spacing w:after="0" w:line="360" w:lineRule="auto"/>
        <w:ind w:firstLine="709"/>
        <w:jc w:val="both"/>
        <w:rPr>
          <w:rFonts w:ascii="Consolas" w:hAnsi="Consolas" w:cs="Consolas"/>
          <w:sz w:val="24"/>
          <w:szCs w:val="24"/>
          <w:lang w:val="en-US"/>
        </w:rPr>
      </w:pPr>
      <w:r w:rsidRPr="00E10288">
        <w:rPr>
          <w:rFonts w:ascii="Consolas" w:hAnsi="Consolas" w:cs="Consolas"/>
          <w:sz w:val="24"/>
          <w:szCs w:val="24"/>
          <w:lang w:val="en-US"/>
        </w:rPr>
        <w:t>Relevance and novelty of the topic</w:t>
      </w:r>
    </w:p>
    <w:p w:rsidR="00E10288" w:rsidRDefault="00E10288"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E10288">
        <w:rPr>
          <w:rFonts w:ascii="Times New Roman" w:hAnsi="Times New Roman" w:cs="Times New Roman"/>
          <w:sz w:val="24"/>
          <w:szCs w:val="24"/>
          <w:lang w:val="en-US"/>
        </w:rPr>
        <w:t>Changes in the properties and composition of the initial solutions lead to changes in the structure and physical characteristics of the resulting tin oxide films. Many currently known studies indicate the chemical parameters of solutions, but do not pay enough attention to their influence on the structure and properties of the resulting films. Films during operation are exposed to various influences, in particular, prolonged heating (in gas sensors, de-icing coatings)</w:t>
      </w:r>
      <w:r w:rsidR="00B209A9" w:rsidRPr="00E10288">
        <w:rPr>
          <w:rFonts w:ascii="Times New Roman" w:hAnsi="Times New Roman" w:cs="Times New Roman"/>
          <w:sz w:val="24"/>
          <w:szCs w:val="24"/>
          <w:lang w:val="en-US"/>
        </w:rPr>
        <w:t xml:space="preserve">. </w:t>
      </w:r>
      <w:r w:rsidRPr="00E10288">
        <w:rPr>
          <w:rFonts w:ascii="Times New Roman" w:hAnsi="Times New Roman" w:cs="Times New Roman"/>
          <w:sz w:val="24"/>
          <w:szCs w:val="24"/>
          <w:lang w:val="en-US"/>
        </w:rPr>
        <w:t>Research into the influence of thermal effects on films with modified properties, which are currently unsystematic, is of great practical importance. This project is aimed at studying the structure and properties of films obtained from solutions with different chemical parameters. Special attention is paid to one of the main chemical parameters of solutions – the hydrogen pH index. The effect of long-term thermal exposure on the resulting structures was studied.</w:t>
      </w:r>
    </w:p>
    <w:p w:rsidR="00D842FF" w:rsidRDefault="00D842FF" w:rsidP="00B209A9">
      <w:pPr>
        <w:autoSpaceDE w:val="0"/>
        <w:autoSpaceDN w:val="0"/>
        <w:adjustRightInd w:val="0"/>
        <w:spacing w:after="0" w:line="360" w:lineRule="auto"/>
        <w:ind w:firstLine="709"/>
        <w:jc w:val="both"/>
        <w:rPr>
          <w:rFonts w:ascii="Consolas" w:eastAsia="ArialMT" w:hAnsi="Consolas" w:cs="Consolas"/>
          <w:sz w:val="24"/>
          <w:szCs w:val="24"/>
          <w:lang w:val="en-US"/>
        </w:rPr>
      </w:pPr>
      <w:r w:rsidRPr="00D842FF">
        <w:rPr>
          <w:rFonts w:ascii="Consolas" w:eastAsia="ArialMT" w:hAnsi="Consolas" w:cs="Consolas"/>
          <w:sz w:val="24"/>
          <w:szCs w:val="24"/>
          <w:lang w:val="en-US"/>
        </w:rPr>
        <w:lastRenderedPageBreak/>
        <w:t xml:space="preserve">Relation of this work </w:t>
      </w:r>
      <w:r>
        <w:rPr>
          <w:rFonts w:ascii="Consolas" w:eastAsia="ArialMT" w:hAnsi="Consolas" w:cs="Consolas"/>
          <w:sz w:val="24"/>
          <w:szCs w:val="24"/>
          <w:lang w:val="en-US"/>
        </w:rPr>
        <w:t>with</w:t>
      </w:r>
      <w:r w:rsidRPr="00D842FF">
        <w:rPr>
          <w:rFonts w:ascii="Consolas" w:eastAsia="ArialMT" w:hAnsi="Consolas" w:cs="Consolas"/>
          <w:sz w:val="24"/>
          <w:szCs w:val="24"/>
          <w:lang w:val="en-US"/>
        </w:rPr>
        <w:t xml:space="preserve"> other research papers</w:t>
      </w:r>
    </w:p>
    <w:p w:rsidR="00D842FF" w:rsidRDefault="00D842FF"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D842FF">
        <w:rPr>
          <w:rFonts w:ascii="Times New Roman" w:hAnsi="Times New Roman" w:cs="Times New Roman"/>
          <w:sz w:val="24"/>
          <w:szCs w:val="24"/>
          <w:lang w:val="en-US"/>
        </w:rPr>
        <w:t xml:space="preserve">The scientific results obtained </w:t>
      </w:r>
      <w:r>
        <w:rPr>
          <w:rFonts w:ascii="Times New Roman" w:hAnsi="Times New Roman" w:cs="Times New Roman"/>
          <w:sz w:val="24"/>
          <w:szCs w:val="24"/>
          <w:lang w:val="en-US"/>
        </w:rPr>
        <w:t>under</w:t>
      </w:r>
      <w:r w:rsidRPr="00D842FF">
        <w:rPr>
          <w:rFonts w:ascii="Times New Roman" w:hAnsi="Times New Roman" w:cs="Times New Roman"/>
          <w:sz w:val="24"/>
          <w:szCs w:val="24"/>
          <w:lang w:val="en-US"/>
        </w:rPr>
        <w:t xml:space="preserve"> this project allowed the Institute's team to form new tasks. The scientific results planned </w:t>
      </w:r>
      <w:r>
        <w:rPr>
          <w:rFonts w:ascii="Times New Roman" w:hAnsi="Times New Roman" w:cs="Times New Roman"/>
          <w:sz w:val="24"/>
          <w:szCs w:val="24"/>
          <w:lang w:val="en-US"/>
        </w:rPr>
        <w:t xml:space="preserve">under the </w:t>
      </w:r>
      <w:r w:rsidRPr="00D842FF">
        <w:rPr>
          <w:rFonts w:ascii="Times New Roman" w:hAnsi="Times New Roman" w:cs="Times New Roman"/>
          <w:sz w:val="24"/>
          <w:szCs w:val="24"/>
          <w:lang w:val="en-US"/>
        </w:rPr>
        <w:t>new projects are aimed at solving important applied and fundamental tasks for creating sensors for monitoring leaks of toxic and combustible gases, for creating anti-reflective coatings for solar pho</w:t>
      </w:r>
      <w:r>
        <w:rPr>
          <w:rFonts w:ascii="Times New Roman" w:hAnsi="Times New Roman" w:cs="Times New Roman"/>
          <w:sz w:val="24"/>
          <w:szCs w:val="24"/>
          <w:lang w:val="en-US"/>
        </w:rPr>
        <w:t>to-converters, for creating de</w:t>
      </w:r>
      <w:r w:rsidR="005935C7">
        <w:rPr>
          <w:rFonts w:ascii="Times New Roman" w:hAnsi="Times New Roman" w:cs="Times New Roman"/>
          <w:sz w:val="24"/>
          <w:szCs w:val="24"/>
          <w:lang w:val="en-US"/>
        </w:rPr>
        <w:t>-icing coatings, also</w:t>
      </w:r>
      <w:r w:rsidRPr="00D842FF">
        <w:rPr>
          <w:rFonts w:ascii="Times New Roman" w:hAnsi="Times New Roman" w:cs="Times New Roman"/>
          <w:sz w:val="24"/>
          <w:szCs w:val="24"/>
          <w:lang w:val="en-US"/>
        </w:rPr>
        <w:t xml:space="preserve"> touch screens, etc.</w:t>
      </w:r>
    </w:p>
    <w:p w:rsidR="00C70F35" w:rsidRDefault="00C70F35" w:rsidP="00B209A9">
      <w:pPr>
        <w:autoSpaceDE w:val="0"/>
        <w:autoSpaceDN w:val="0"/>
        <w:adjustRightInd w:val="0"/>
        <w:spacing w:after="0" w:line="360" w:lineRule="auto"/>
        <w:ind w:firstLine="709"/>
        <w:jc w:val="both"/>
        <w:rPr>
          <w:rFonts w:ascii="Consolas" w:eastAsia="ArialMT" w:hAnsi="Consolas" w:cs="Consolas"/>
          <w:sz w:val="24"/>
          <w:szCs w:val="24"/>
          <w:lang w:val="en-US"/>
        </w:rPr>
      </w:pPr>
      <w:r w:rsidRPr="00C70F35">
        <w:rPr>
          <w:rFonts w:ascii="Consolas" w:eastAsia="ArialMT" w:hAnsi="Consolas" w:cs="Consolas"/>
          <w:sz w:val="24"/>
          <w:szCs w:val="24"/>
          <w:lang w:val="en-US"/>
        </w:rPr>
        <w:t>List of names of all prepared interim reports by stages and their registration numbers:</w:t>
      </w:r>
    </w:p>
    <w:p w:rsidR="00B209A9" w:rsidRPr="00C70F35" w:rsidRDefault="00B209A9" w:rsidP="00B209A9">
      <w:pPr>
        <w:autoSpaceDE w:val="0"/>
        <w:autoSpaceDN w:val="0"/>
        <w:adjustRightInd w:val="0"/>
        <w:spacing w:after="0" w:line="360" w:lineRule="auto"/>
        <w:ind w:firstLine="709"/>
        <w:jc w:val="both"/>
        <w:rPr>
          <w:rFonts w:ascii="Times New Roman" w:eastAsia="ArialMT" w:hAnsi="Times New Roman" w:cs="Times New Roman"/>
          <w:sz w:val="24"/>
          <w:szCs w:val="24"/>
          <w:lang w:val="en-US"/>
        </w:rPr>
      </w:pPr>
      <w:r w:rsidRPr="00C70F35">
        <w:rPr>
          <w:rFonts w:ascii="Times New Roman" w:eastAsia="ArialMT" w:hAnsi="Times New Roman" w:cs="Times New Roman"/>
          <w:sz w:val="24"/>
          <w:szCs w:val="24"/>
          <w:lang w:val="en-US"/>
        </w:rPr>
        <w:t xml:space="preserve">1. </w:t>
      </w:r>
      <w:r w:rsidR="00C70F35" w:rsidRPr="00C70F35">
        <w:rPr>
          <w:rFonts w:ascii="Times New Roman" w:eastAsia="ArialMT" w:hAnsi="Times New Roman" w:cs="Times New Roman"/>
          <w:sz w:val="24"/>
          <w:szCs w:val="24"/>
          <w:lang w:val="en-US"/>
        </w:rPr>
        <w:t xml:space="preserve">Influence of colloidal parameters of </w:t>
      </w:r>
      <w:r w:rsidR="00C70F35">
        <w:rPr>
          <w:rFonts w:ascii="Times New Roman" w:eastAsia="ArialMT" w:hAnsi="Times New Roman" w:cs="Times New Roman"/>
          <w:sz w:val="24"/>
          <w:szCs w:val="24"/>
          <w:lang w:val="en-US"/>
        </w:rPr>
        <w:t>s</w:t>
      </w:r>
      <w:r w:rsidR="00C70F35" w:rsidRPr="00C70F35">
        <w:rPr>
          <w:rFonts w:ascii="Times New Roman" w:eastAsia="ArialMT" w:hAnsi="Times New Roman" w:cs="Times New Roman"/>
          <w:sz w:val="24"/>
          <w:szCs w:val="24"/>
          <w:lang w:val="en-US"/>
        </w:rPr>
        <w:t>ol-gel solutions on the structure and t</w:t>
      </w:r>
      <w:r w:rsidR="00C70F35">
        <w:rPr>
          <w:rFonts w:ascii="Times New Roman" w:eastAsia="ArialMT" w:hAnsi="Times New Roman" w:cs="Times New Roman"/>
          <w:sz w:val="24"/>
          <w:szCs w:val="24"/>
          <w:lang w:val="en-US"/>
        </w:rPr>
        <w:t>hermal stability of properties of SnO</w:t>
      </w:r>
      <w:r w:rsidR="00C70F35" w:rsidRPr="00C70F35">
        <w:rPr>
          <w:rFonts w:ascii="Times New Roman" w:eastAsia="ArialMT" w:hAnsi="Times New Roman" w:cs="Times New Roman"/>
          <w:sz w:val="24"/>
          <w:szCs w:val="24"/>
          <w:vertAlign w:val="subscript"/>
          <w:lang w:val="en-US"/>
        </w:rPr>
        <w:t>2</w:t>
      </w:r>
      <w:r w:rsidR="00C70F35">
        <w:rPr>
          <w:rFonts w:ascii="Times New Roman" w:eastAsia="ArialMT" w:hAnsi="Times New Roman" w:cs="Times New Roman"/>
          <w:sz w:val="24"/>
          <w:szCs w:val="24"/>
          <w:lang w:val="en-US"/>
        </w:rPr>
        <w:t xml:space="preserve"> A</w:t>
      </w:r>
      <w:r w:rsidR="005935C7">
        <w:rPr>
          <w:rFonts w:ascii="Times New Roman" w:eastAsia="ArialMT" w:hAnsi="Times New Roman" w:cs="Times New Roman"/>
          <w:sz w:val="24"/>
          <w:szCs w:val="24"/>
          <w:lang w:val="en-US"/>
        </w:rPr>
        <w:t>R</w:t>
      </w:r>
      <w:r w:rsidR="00C70F35" w:rsidRPr="00C70F35">
        <w:rPr>
          <w:rFonts w:ascii="Times New Roman" w:eastAsia="ArialMT" w:hAnsi="Times New Roman" w:cs="Times New Roman"/>
          <w:sz w:val="24"/>
          <w:szCs w:val="24"/>
          <w:lang w:val="en-US"/>
        </w:rPr>
        <w:t>05134263-OT-18 thin films.</w:t>
      </w:r>
      <w:r w:rsidR="005935C7">
        <w:rPr>
          <w:rFonts w:ascii="Times New Roman" w:eastAsia="ArialMT" w:hAnsi="Times New Roman" w:cs="Times New Roman"/>
          <w:sz w:val="24"/>
          <w:szCs w:val="24"/>
          <w:lang w:val="en-US"/>
        </w:rPr>
        <w:t xml:space="preserve"> </w:t>
      </w:r>
      <w:r w:rsidR="00C70F35" w:rsidRPr="00C70F35">
        <w:rPr>
          <w:rFonts w:ascii="Times New Roman" w:eastAsia="ArialMT" w:hAnsi="Times New Roman" w:cs="Times New Roman"/>
          <w:sz w:val="24"/>
          <w:szCs w:val="24"/>
          <w:lang w:val="en-US"/>
        </w:rPr>
        <w:t>The inventory number of the interim report for the 2018</w:t>
      </w:r>
      <w:r w:rsidR="001804E9">
        <w:rPr>
          <w:rFonts w:ascii="Times New Roman" w:eastAsia="ArialMT" w:hAnsi="Times New Roman" w:cs="Times New Roman"/>
          <w:sz w:val="24"/>
          <w:szCs w:val="24"/>
          <w:lang w:val="en-US"/>
        </w:rPr>
        <w:t xml:space="preserve"> is </w:t>
      </w:r>
      <w:r w:rsidR="00C70F35" w:rsidRPr="00C70F35">
        <w:rPr>
          <w:rFonts w:ascii="Times New Roman" w:eastAsia="ArialMT" w:hAnsi="Times New Roman" w:cs="Times New Roman"/>
          <w:sz w:val="24"/>
          <w:szCs w:val="24"/>
          <w:lang w:val="en-US"/>
        </w:rPr>
        <w:t>0218</w:t>
      </w:r>
      <w:r w:rsidR="00C70F35">
        <w:rPr>
          <w:rFonts w:ascii="Times New Roman" w:eastAsia="ArialMT" w:hAnsi="Times New Roman" w:cs="Times New Roman"/>
          <w:sz w:val="24"/>
          <w:szCs w:val="24"/>
          <w:lang w:val="en-US"/>
        </w:rPr>
        <w:t>R</w:t>
      </w:r>
      <w:r w:rsidR="00C70F35" w:rsidRPr="00C70F35">
        <w:rPr>
          <w:rFonts w:ascii="Times New Roman" w:eastAsia="ArialMT" w:hAnsi="Times New Roman" w:cs="Times New Roman"/>
          <w:sz w:val="24"/>
          <w:szCs w:val="24"/>
        </w:rPr>
        <w:t>К</w:t>
      </w:r>
      <w:r w:rsidR="00C70F35" w:rsidRPr="00C70F35">
        <w:rPr>
          <w:rFonts w:ascii="Times New Roman" w:eastAsia="ArialMT" w:hAnsi="Times New Roman" w:cs="Times New Roman"/>
          <w:sz w:val="24"/>
          <w:szCs w:val="24"/>
          <w:lang w:val="en-US"/>
        </w:rPr>
        <w:t>00432</w:t>
      </w:r>
      <w:r w:rsidR="001804E9">
        <w:rPr>
          <w:rFonts w:ascii="Times New Roman" w:eastAsia="ArialMT" w:hAnsi="Times New Roman" w:cs="Times New Roman"/>
          <w:sz w:val="24"/>
          <w:szCs w:val="24"/>
          <w:lang w:val="en-US"/>
        </w:rPr>
        <w:t>.</w:t>
      </w:r>
    </w:p>
    <w:p w:rsidR="00B209A9" w:rsidRPr="00C70F35" w:rsidRDefault="00B209A9"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C70F35">
        <w:rPr>
          <w:rFonts w:ascii="Times New Roman" w:eastAsia="ArialMT" w:hAnsi="Times New Roman" w:cs="Times New Roman"/>
          <w:sz w:val="24"/>
          <w:szCs w:val="24"/>
          <w:lang w:val="en-US"/>
        </w:rPr>
        <w:t xml:space="preserve">2. </w:t>
      </w:r>
      <w:r w:rsidR="00C70F35" w:rsidRPr="00C70F35">
        <w:rPr>
          <w:rFonts w:ascii="Times New Roman" w:eastAsia="ArialMT" w:hAnsi="Times New Roman" w:cs="Times New Roman"/>
          <w:sz w:val="24"/>
          <w:szCs w:val="24"/>
          <w:lang w:val="en-US"/>
        </w:rPr>
        <w:t>Influence of colloidal parame</w:t>
      </w:r>
      <w:r w:rsidR="00C70F35">
        <w:rPr>
          <w:rFonts w:ascii="Times New Roman" w:eastAsia="ArialMT" w:hAnsi="Times New Roman" w:cs="Times New Roman"/>
          <w:sz w:val="24"/>
          <w:szCs w:val="24"/>
          <w:lang w:val="en-US"/>
        </w:rPr>
        <w:t>ters of s</w:t>
      </w:r>
      <w:r w:rsidR="00C70F35" w:rsidRPr="00C70F35">
        <w:rPr>
          <w:rFonts w:ascii="Times New Roman" w:eastAsia="ArialMT" w:hAnsi="Times New Roman" w:cs="Times New Roman"/>
          <w:sz w:val="24"/>
          <w:szCs w:val="24"/>
          <w:lang w:val="en-US"/>
        </w:rPr>
        <w:t xml:space="preserve">ol-gel solutions on the structure and thermal stability of properties </w:t>
      </w:r>
      <w:r w:rsidR="00C70F35">
        <w:rPr>
          <w:rFonts w:ascii="Times New Roman" w:eastAsia="ArialMT" w:hAnsi="Times New Roman" w:cs="Times New Roman"/>
          <w:sz w:val="24"/>
          <w:szCs w:val="24"/>
          <w:lang w:val="en-US"/>
        </w:rPr>
        <w:t>of SnO</w:t>
      </w:r>
      <w:r w:rsidR="00C70F35" w:rsidRPr="00C70F35">
        <w:rPr>
          <w:rFonts w:ascii="Times New Roman" w:eastAsia="ArialMT" w:hAnsi="Times New Roman" w:cs="Times New Roman"/>
          <w:sz w:val="24"/>
          <w:szCs w:val="24"/>
          <w:vertAlign w:val="subscript"/>
          <w:lang w:val="en-US"/>
        </w:rPr>
        <w:t>2</w:t>
      </w:r>
      <w:r w:rsidR="00C70F35">
        <w:rPr>
          <w:rFonts w:ascii="Times New Roman" w:eastAsia="ArialMT" w:hAnsi="Times New Roman" w:cs="Times New Roman"/>
          <w:sz w:val="24"/>
          <w:szCs w:val="24"/>
          <w:lang w:val="en-US"/>
        </w:rPr>
        <w:t xml:space="preserve"> A</w:t>
      </w:r>
      <w:r w:rsidR="005935C7">
        <w:rPr>
          <w:rFonts w:ascii="Times New Roman" w:eastAsia="ArialMT" w:hAnsi="Times New Roman" w:cs="Times New Roman"/>
          <w:sz w:val="24"/>
          <w:szCs w:val="24"/>
          <w:lang w:val="en-US"/>
        </w:rPr>
        <w:t>R</w:t>
      </w:r>
      <w:r w:rsidR="00C70F35" w:rsidRPr="00C70F35">
        <w:rPr>
          <w:rFonts w:ascii="Times New Roman" w:eastAsia="ArialMT" w:hAnsi="Times New Roman" w:cs="Times New Roman"/>
          <w:sz w:val="24"/>
          <w:szCs w:val="24"/>
          <w:lang w:val="en-US"/>
        </w:rPr>
        <w:t>05134263-OT-19 thin films.</w:t>
      </w:r>
      <w:r w:rsidR="005935C7">
        <w:rPr>
          <w:rFonts w:ascii="Times New Roman" w:eastAsia="ArialMT" w:hAnsi="Times New Roman" w:cs="Times New Roman"/>
          <w:sz w:val="24"/>
          <w:szCs w:val="24"/>
          <w:lang w:val="en-US"/>
        </w:rPr>
        <w:t xml:space="preserve"> </w:t>
      </w:r>
      <w:r w:rsidR="00C70F35" w:rsidRPr="00C70F35">
        <w:rPr>
          <w:rFonts w:ascii="Times New Roman" w:eastAsia="ArialMT" w:hAnsi="Times New Roman" w:cs="Times New Roman"/>
          <w:sz w:val="24"/>
          <w:szCs w:val="24"/>
          <w:lang w:val="en-US"/>
        </w:rPr>
        <w:t>Inventory number of the interim report for 2019</w:t>
      </w:r>
      <w:r w:rsidR="001804E9">
        <w:rPr>
          <w:rFonts w:ascii="Times New Roman" w:eastAsia="ArialMT" w:hAnsi="Times New Roman" w:cs="Times New Roman"/>
          <w:sz w:val="24"/>
          <w:szCs w:val="24"/>
          <w:lang w:val="en-US"/>
        </w:rPr>
        <w:t xml:space="preserve"> is </w:t>
      </w:r>
      <w:r w:rsidR="00C70F35" w:rsidRPr="00C70F35">
        <w:rPr>
          <w:rFonts w:ascii="Times New Roman" w:eastAsia="ArialMT" w:hAnsi="Times New Roman" w:cs="Times New Roman"/>
          <w:sz w:val="24"/>
          <w:szCs w:val="24"/>
          <w:lang w:val="en-US"/>
        </w:rPr>
        <w:t>0219RK00487</w:t>
      </w:r>
      <w:r w:rsidRPr="00C70F35">
        <w:rPr>
          <w:rFonts w:ascii="Times New Roman" w:hAnsi="Times New Roman" w:cs="Times New Roman"/>
          <w:sz w:val="24"/>
          <w:szCs w:val="24"/>
          <w:lang w:val="en-US"/>
        </w:rPr>
        <w:t>.</w:t>
      </w:r>
      <w:r w:rsidRPr="00C70F35">
        <w:rPr>
          <w:rFonts w:ascii="Times New Roman" w:hAnsi="Times New Roman" w:cs="Times New Roman"/>
          <w:sz w:val="24"/>
          <w:szCs w:val="24"/>
          <w:lang w:val="en-US"/>
        </w:rPr>
        <w:br w:type="page"/>
      </w:r>
    </w:p>
    <w:p w:rsidR="00B209A9" w:rsidRPr="00784DE4" w:rsidRDefault="00B209A9" w:rsidP="00B209A9">
      <w:pPr>
        <w:pStyle w:val="a4"/>
        <w:autoSpaceDE w:val="0"/>
        <w:autoSpaceDN w:val="0"/>
        <w:adjustRightInd w:val="0"/>
        <w:spacing w:after="0" w:line="360" w:lineRule="auto"/>
        <w:ind w:left="0" w:firstLine="709"/>
        <w:jc w:val="both"/>
        <w:rPr>
          <w:rFonts w:ascii="Times New Roman" w:hAnsi="Times New Roman" w:cs="Times New Roman"/>
          <w:b/>
          <w:sz w:val="24"/>
          <w:szCs w:val="24"/>
          <w:lang w:val="en-US"/>
        </w:rPr>
      </w:pPr>
      <w:r w:rsidRPr="00784DE4">
        <w:rPr>
          <w:rFonts w:ascii="Times New Roman" w:hAnsi="Times New Roman" w:cs="Times New Roman"/>
          <w:b/>
          <w:sz w:val="24"/>
          <w:szCs w:val="24"/>
          <w:lang w:val="en-US"/>
        </w:rPr>
        <w:lastRenderedPageBreak/>
        <w:t xml:space="preserve">1 </w:t>
      </w:r>
      <w:r w:rsidR="00784DE4" w:rsidRPr="00784DE4">
        <w:rPr>
          <w:rFonts w:ascii="Times New Roman" w:hAnsi="Times New Roman" w:cs="Times New Roman"/>
          <w:b/>
          <w:sz w:val="24"/>
          <w:szCs w:val="24"/>
          <w:lang w:val="en-US"/>
        </w:rPr>
        <w:t>KEY RESULTS FOR 2018-2019</w:t>
      </w:r>
    </w:p>
    <w:p w:rsidR="00B209A9" w:rsidRPr="00784DE4" w:rsidRDefault="00B209A9" w:rsidP="00B209A9">
      <w:pPr>
        <w:pStyle w:val="a4"/>
        <w:autoSpaceDE w:val="0"/>
        <w:autoSpaceDN w:val="0"/>
        <w:adjustRightInd w:val="0"/>
        <w:spacing w:after="0" w:line="360" w:lineRule="auto"/>
        <w:ind w:left="0" w:firstLine="709"/>
        <w:jc w:val="both"/>
        <w:rPr>
          <w:rFonts w:ascii="Times New Roman" w:hAnsi="Times New Roman" w:cs="Times New Roman"/>
          <w:b/>
          <w:sz w:val="24"/>
          <w:szCs w:val="24"/>
          <w:lang w:val="en-US"/>
        </w:rPr>
      </w:pPr>
      <w:r w:rsidRPr="00784DE4">
        <w:rPr>
          <w:rFonts w:ascii="Times New Roman" w:hAnsi="Times New Roman" w:cs="Times New Roman"/>
          <w:b/>
          <w:sz w:val="24"/>
          <w:szCs w:val="24"/>
          <w:lang w:val="en-US"/>
        </w:rPr>
        <w:t xml:space="preserve">1.1 </w:t>
      </w:r>
      <w:r w:rsidR="00784DE4" w:rsidRPr="00784DE4">
        <w:rPr>
          <w:rFonts w:ascii="Times New Roman" w:hAnsi="Times New Roman" w:cs="Times New Roman"/>
          <w:b/>
          <w:sz w:val="24"/>
          <w:szCs w:val="24"/>
          <w:lang w:val="en-US"/>
        </w:rPr>
        <w:t>Key results for 2018</w:t>
      </w:r>
    </w:p>
    <w:p w:rsidR="00784DE4" w:rsidRPr="008F6E4A" w:rsidRDefault="00784DE4" w:rsidP="00B209A9">
      <w:pPr>
        <w:widowControl w:val="0"/>
        <w:numPr>
          <w:ilvl w:val="0"/>
          <w:numId w:val="3"/>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sidRPr="00784DE4">
        <w:rPr>
          <w:rFonts w:ascii="Times New Roman" w:eastAsia="Arial Unicode MS" w:hAnsi="Times New Roman" w:cs="Times New Roman"/>
          <w:color w:val="000000"/>
          <w:sz w:val="24"/>
          <w:szCs w:val="24"/>
          <w:lang w:val="en-US" w:bidi="en-US"/>
        </w:rPr>
        <w:t>The colloidal properties of solutions with changes in concentration and chemical composition are studied. A decrease in the value of the hydrogen index was found with an increase in the concentration of tin tetrachloride in the solution. As the concentration of tin ions in the solution increases, the density, viscosity, and surface tension increase. Adding ammonium hydroxide to solutions increases the hydrogen index, density, viscosity, and surface tension.</w:t>
      </w:r>
    </w:p>
    <w:p w:rsidR="00784DE4" w:rsidRPr="008F6E4A" w:rsidRDefault="00784DE4" w:rsidP="00B209A9">
      <w:pPr>
        <w:widowControl w:val="0"/>
        <w:numPr>
          <w:ilvl w:val="0"/>
          <w:numId w:val="3"/>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Pr>
          <w:rFonts w:ascii="Times New Roman" w:eastAsia="Arial Unicode MS" w:hAnsi="Times New Roman" w:cs="Times New Roman"/>
          <w:color w:val="000000"/>
          <w:sz w:val="24"/>
          <w:szCs w:val="24"/>
          <w:lang w:val="en-US" w:bidi="en-US"/>
        </w:rPr>
        <w:t>T</w:t>
      </w:r>
      <w:r w:rsidRPr="00784DE4">
        <w:rPr>
          <w:rFonts w:ascii="Times New Roman" w:eastAsia="Arial Unicode MS" w:hAnsi="Times New Roman" w:cs="Times New Roman"/>
          <w:color w:val="000000"/>
          <w:sz w:val="24"/>
          <w:szCs w:val="24"/>
          <w:lang w:val="en-US" w:bidi="en-US"/>
        </w:rPr>
        <w:t>he influence of chemical parame</w:t>
      </w:r>
      <w:r>
        <w:rPr>
          <w:rFonts w:ascii="Times New Roman" w:eastAsia="Arial Unicode MS" w:hAnsi="Times New Roman" w:cs="Times New Roman"/>
          <w:color w:val="000000"/>
          <w:sz w:val="24"/>
          <w:szCs w:val="24"/>
          <w:lang w:val="en-US" w:bidi="en-US"/>
        </w:rPr>
        <w:t>ters of film-forming solutions o</w:t>
      </w:r>
      <w:r w:rsidRPr="00784DE4">
        <w:rPr>
          <w:rFonts w:ascii="Times New Roman" w:eastAsia="Arial Unicode MS" w:hAnsi="Times New Roman" w:cs="Times New Roman"/>
          <w:color w:val="000000"/>
          <w:sz w:val="24"/>
          <w:szCs w:val="24"/>
          <w:lang w:val="en-US" w:bidi="en-US"/>
        </w:rPr>
        <w:t>n the structure and properties of the resulting films was studied. The parameters of solutions at which the obtained films have stable adhesion to the substrate are determined. It was found that an increase in pH leads to the appearance of structural formations. Moreover, with increasing pH, the size of structural formations increases, and the shape changes. It was found that films obtained from solutions with a tin ion concentration of less than 0.2 mol/l have stable adhesion to the glass substrate. Films obtained from a solution of tin tetrachloride with a concentration of 0.36 mol / l are prone to peeling from the substrate.</w:t>
      </w:r>
    </w:p>
    <w:p w:rsidR="00784DE4" w:rsidRPr="008F6E4A" w:rsidRDefault="00784DE4" w:rsidP="00B209A9">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val="en-US"/>
        </w:rPr>
      </w:pPr>
      <w:r>
        <w:rPr>
          <w:rFonts w:ascii="Times New Roman" w:eastAsia="Arial Unicode MS" w:hAnsi="Times New Roman" w:cs="Times New Roman"/>
          <w:color w:val="000000"/>
          <w:sz w:val="24"/>
          <w:szCs w:val="24"/>
          <w:lang w:val="en-US" w:bidi="en-US"/>
        </w:rPr>
        <w:t>M</w:t>
      </w:r>
      <w:r w:rsidRPr="00784DE4">
        <w:rPr>
          <w:rFonts w:ascii="Times New Roman" w:eastAsia="Arial Unicode MS" w:hAnsi="Times New Roman" w:cs="Times New Roman"/>
          <w:color w:val="000000"/>
          <w:sz w:val="24"/>
          <w:szCs w:val="24"/>
          <w:lang w:val="en-US" w:bidi="en-US"/>
        </w:rPr>
        <w:t xml:space="preserve">athematical computer methods for analyzing the regularities of nanofilm formation have been </w:t>
      </w:r>
      <w:r>
        <w:rPr>
          <w:rFonts w:ascii="Times New Roman" w:eastAsia="Arial Unicode MS" w:hAnsi="Times New Roman" w:cs="Times New Roman"/>
          <w:color w:val="000000"/>
          <w:sz w:val="24"/>
          <w:szCs w:val="24"/>
          <w:lang w:val="en-US" w:bidi="en-US"/>
        </w:rPr>
        <w:t>d</w:t>
      </w:r>
      <w:r w:rsidRPr="00784DE4">
        <w:rPr>
          <w:rFonts w:ascii="Times New Roman" w:eastAsia="Arial Unicode MS" w:hAnsi="Times New Roman" w:cs="Times New Roman"/>
          <w:color w:val="000000"/>
          <w:sz w:val="24"/>
          <w:szCs w:val="24"/>
          <w:lang w:val="en-US" w:bidi="en-US"/>
        </w:rPr>
        <w:t>eveloped. The results of modeling the features of maturation of solutions and the formation of structures in thin films of tin dioxide SnO</w:t>
      </w:r>
      <w:r w:rsidRPr="00784DE4">
        <w:rPr>
          <w:rFonts w:ascii="Times New Roman" w:eastAsia="Arial Unicode MS" w:hAnsi="Times New Roman" w:cs="Times New Roman"/>
          <w:color w:val="000000"/>
          <w:sz w:val="24"/>
          <w:szCs w:val="24"/>
          <w:vertAlign w:val="subscript"/>
          <w:lang w:val="en-US" w:bidi="en-US"/>
        </w:rPr>
        <w:t>2</w:t>
      </w:r>
      <w:r w:rsidRPr="00784DE4">
        <w:rPr>
          <w:rFonts w:ascii="Times New Roman" w:eastAsia="Arial Unicode MS" w:hAnsi="Times New Roman" w:cs="Times New Roman"/>
          <w:color w:val="000000"/>
          <w:sz w:val="24"/>
          <w:szCs w:val="24"/>
          <w:lang w:val="en-US" w:bidi="en-US"/>
        </w:rPr>
        <w:t xml:space="preserve"> obtained by the </w:t>
      </w:r>
      <w:r>
        <w:rPr>
          <w:rFonts w:ascii="Times New Roman" w:eastAsia="Arial Unicode MS" w:hAnsi="Times New Roman" w:cs="Times New Roman"/>
          <w:color w:val="000000"/>
          <w:sz w:val="24"/>
          <w:szCs w:val="24"/>
          <w:lang w:val="en-US" w:bidi="en-US"/>
        </w:rPr>
        <w:t>s</w:t>
      </w:r>
      <w:r w:rsidRPr="00784DE4">
        <w:rPr>
          <w:rFonts w:ascii="Times New Roman" w:eastAsia="Arial Unicode MS" w:hAnsi="Times New Roman" w:cs="Times New Roman"/>
          <w:color w:val="000000"/>
          <w:sz w:val="24"/>
          <w:szCs w:val="24"/>
          <w:lang w:val="en-US" w:bidi="en-US"/>
        </w:rPr>
        <w:t>ol-gel method are presented. It is found t</w:t>
      </w:r>
      <w:r w:rsidR="00681549">
        <w:rPr>
          <w:rFonts w:ascii="Times New Roman" w:eastAsia="Arial Unicode MS" w:hAnsi="Times New Roman" w:cs="Times New Roman"/>
          <w:color w:val="000000"/>
          <w:sz w:val="24"/>
          <w:szCs w:val="24"/>
          <w:lang w:val="en-US" w:bidi="en-US"/>
        </w:rPr>
        <w:t>hat the nonlinear evolution of s</w:t>
      </w:r>
      <w:r w:rsidRPr="00784DE4">
        <w:rPr>
          <w:rFonts w:ascii="Times New Roman" w:eastAsia="Arial Unicode MS" w:hAnsi="Times New Roman" w:cs="Times New Roman"/>
          <w:color w:val="000000"/>
          <w:sz w:val="24"/>
          <w:szCs w:val="24"/>
          <w:lang w:val="en-US" w:bidi="en-US"/>
        </w:rPr>
        <w:t>ol-gel random processes leads to a fractal structure of film clusters. The parameters of cluster formation and the morphology of the thin film are presented, depending on the control parameters related to the concentration of tin in the solution and the amount of catalyst.</w:t>
      </w:r>
    </w:p>
    <w:p w:rsidR="00681549" w:rsidRPr="004B47C0" w:rsidRDefault="00681549" w:rsidP="00B209A9">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val="en-US"/>
        </w:rPr>
      </w:pPr>
      <w:r>
        <w:rPr>
          <w:rFonts w:ascii="Times New Roman" w:eastAsia="Arial Unicode MS" w:hAnsi="Times New Roman" w:cs="Times New Roman"/>
          <w:color w:val="000000"/>
          <w:sz w:val="24"/>
          <w:szCs w:val="24"/>
          <w:lang w:val="en-US" w:bidi="en-US"/>
        </w:rPr>
        <w:t>T</w:t>
      </w:r>
      <w:r w:rsidRPr="00681549">
        <w:rPr>
          <w:rFonts w:ascii="Times New Roman" w:eastAsia="Arial Unicode MS" w:hAnsi="Times New Roman" w:cs="Times New Roman"/>
          <w:color w:val="000000"/>
          <w:sz w:val="24"/>
          <w:szCs w:val="24"/>
          <w:lang w:val="en-US" w:bidi="en-US"/>
        </w:rPr>
        <w:t>he characteristics of the resulting films were studied. The following parameters were determined: transparency of films, band gap, refractive index, etc. It was found that the transparency of the films decreases with an increase in the amount of ammonium hydroxide added to the solution. The spectra were determined by: refractive index-1.733; film thickness-316</w:t>
      </w:r>
      <w:r w:rsidR="004B47C0">
        <w:rPr>
          <w:rFonts w:ascii="Times New Roman" w:eastAsia="Arial Unicode MS" w:hAnsi="Times New Roman" w:cs="Times New Roman"/>
          <w:color w:val="000000"/>
          <w:sz w:val="24"/>
          <w:szCs w:val="24"/>
          <w:lang w:val="en-US" w:bidi="en-US"/>
        </w:rPr>
        <w:t xml:space="preserve"> </w:t>
      </w:r>
      <w:r w:rsidRPr="00681549">
        <w:rPr>
          <w:rFonts w:ascii="Times New Roman" w:eastAsia="Arial Unicode MS" w:hAnsi="Times New Roman" w:cs="Times New Roman"/>
          <w:color w:val="000000"/>
          <w:sz w:val="24"/>
          <w:szCs w:val="24"/>
          <w:lang w:val="en-US" w:bidi="en-US"/>
        </w:rPr>
        <w:t>nm; absorption coefficient-11 * 10</w:t>
      </w:r>
      <w:r w:rsidRPr="00681549">
        <w:rPr>
          <w:rFonts w:ascii="Times New Roman" w:eastAsia="Arial Unicode MS" w:hAnsi="Times New Roman" w:cs="Times New Roman"/>
          <w:color w:val="000000"/>
          <w:sz w:val="24"/>
          <w:szCs w:val="24"/>
          <w:vertAlign w:val="superscript"/>
          <w:lang w:val="en-US" w:bidi="en-US"/>
        </w:rPr>
        <w:t>-3</w:t>
      </w:r>
      <w:r w:rsidRPr="00681549">
        <w:rPr>
          <w:rFonts w:ascii="Times New Roman" w:eastAsia="Arial Unicode MS" w:hAnsi="Times New Roman" w:cs="Times New Roman"/>
          <w:color w:val="000000"/>
          <w:sz w:val="24"/>
          <w:szCs w:val="24"/>
          <w:lang w:val="en-US" w:bidi="en-US"/>
        </w:rPr>
        <w:t xml:space="preserve"> cm</w:t>
      </w:r>
      <w:r w:rsidRPr="00681549">
        <w:rPr>
          <w:rFonts w:ascii="Times New Roman" w:eastAsia="Arial Unicode MS" w:hAnsi="Times New Roman" w:cs="Times New Roman"/>
          <w:color w:val="000000"/>
          <w:sz w:val="24"/>
          <w:szCs w:val="24"/>
          <w:vertAlign w:val="superscript"/>
          <w:lang w:val="en-US" w:bidi="en-US"/>
        </w:rPr>
        <w:t>-1</w:t>
      </w:r>
      <w:r w:rsidRPr="00681549">
        <w:rPr>
          <w:rFonts w:ascii="Times New Roman" w:eastAsia="Arial Unicode MS" w:hAnsi="Times New Roman" w:cs="Times New Roman"/>
          <w:color w:val="000000"/>
          <w:sz w:val="24"/>
          <w:szCs w:val="24"/>
          <w:lang w:val="en-US" w:bidi="en-US"/>
        </w:rPr>
        <w:t xml:space="preserve">. </w:t>
      </w:r>
      <w:r w:rsidRPr="004B47C0">
        <w:rPr>
          <w:rFonts w:ascii="Times New Roman" w:eastAsia="Arial Unicode MS" w:hAnsi="Times New Roman" w:cs="Times New Roman"/>
          <w:color w:val="000000"/>
          <w:sz w:val="24"/>
          <w:szCs w:val="24"/>
          <w:lang w:val="en-US" w:bidi="en-US"/>
        </w:rPr>
        <w:t>The</w:t>
      </w:r>
      <w:r w:rsidR="004B47C0">
        <w:rPr>
          <w:rFonts w:ascii="Times New Roman" w:eastAsia="Arial Unicode MS" w:hAnsi="Times New Roman" w:cs="Times New Roman"/>
          <w:color w:val="000000"/>
          <w:sz w:val="24"/>
          <w:szCs w:val="24"/>
          <w:lang w:val="en-US" w:bidi="en-US"/>
        </w:rPr>
        <w:t xml:space="preserve"> </w:t>
      </w:r>
      <w:r w:rsidRPr="004B47C0">
        <w:rPr>
          <w:rFonts w:ascii="Times New Roman" w:eastAsia="Arial Unicode MS" w:hAnsi="Times New Roman" w:cs="Times New Roman"/>
          <w:color w:val="000000"/>
          <w:sz w:val="24"/>
          <w:szCs w:val="24"/>
          <w:lang w:val="en-US" w:bidi="en-US"/>
        </w:rPr>
        <w:t>band</w:t>
      </w:r>
      <w:r w:rsidR="004B47C0">
        <w:rPr>
          <w:rFonts w:ascii="Times New Roman" w:eastAsia="Arial Unicode MS" w:hAnsi="Times New Roman" w:cs="Times New Roman"/>
          <w:color w:val="000000"/>
          <w:sz w:val="24"/>
          <w:szCs w:val="24"/>
          <w:lang w:val="en-US" w:bidi="en-US"/>
        </w:rPr>
        <w:t xml:space="preserve"> </w:t>
      </w:r>
      <w:r w:rsidRPr="004B47C0">
        <w:rPr>
          <w:rFonts w:ascii="Times New Roman" w:eastAsia="Arial Unicode MS" w:hAnsi="Times New Roman" w:cs="Times New Roman"/>
          <w:color w:val="000000"/>
          <w:sz w:val="24"/>
          <w:szCs w:val="24"/>
          <w:lang w:val="en-US" w:bidi="en-US"/>
        </w:rPr>
        <w:t>gap</w:t>
      </w:r>
      <w:r w:rsidR="004B47C0">
        <w:rPr>
          <w:rFonts w:ascii="Times New Roman" w:eastAsia="Arial Unicode MS" w:hAnsi="Times New Roman" w:cs="Times New Roman"/>
          <w:color w:val="000000"/>
          <w:sz w:val="24"/>
          <w:szCs w:val="24"/>
          <w:lang w:val="en-US" w:bidi="en-US"/>
        </w:rPr>
        <w:t xml:space="preserve"> </w:t>
      </w:r>
      <w:r w:rsidRPr="004B47C0">
        <w:rPr>
          <w:rFonts w:ascii="Times New Roman" w:eastAsia="Arial Unicode MS" w:hAnsi="Times New Roman" w:cs="Times New Roman"/>
          <w:color w:val="000000"/>
          <w:sz w:val="24"/>
          <w:szCs w:val="24"/>
          <w:lang w:val="en-US" w:bidi="en-US"/>
        </w:rPr>
        <w:t>is 3.6 eV.</w:t>
      </w:r>
    </w:p>
    <w:p w:rsidR="00B209A9" w:rsidRDefault="00681549" w:rsidP="00B209A9">
      <w:pPr>
        <w:pStyle w:val="a4"/>
        <w:autoSpaceDE w:val="0"/>
        <w:autoSpaceDN w:val="0"/>
        <w:adjustRightInd w:val="0"/>
        <w:spacing w:after="0" w:line="360" w:lineRule="auto"/>
        <w:ind w:left="0"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 T</w:t>
      </w:r>
      <w:r w:rsidRPr="00681549">
        <w:rPr>
          <w:rFonts w:ascii="Times New Roman" w:eastAsia="Times New Roman" w:hAnsi="Times New Roman" w:cs="Times New Roman"/>
          <w:sz w:val="24"/>
          <w:szCs w:val="24"/>
          <w:lang w:val="en-US" w:eastAsia="ru-RU"/>
        </w:rPr>
        <w:t>he stability of the functional properties of fil</w:t>
      </w:r>
      <w:r>
        <w:rPr>
          <w:rFonts w:ascii="Times New Roman" w:eastAsia="Times New Roman" w:hAnsi="Times New Roman" w:cs="Times New Roman"/>
          <w:sz w:val="24"/>
          <w:szCs w:val="24"/>
          <w:lang w:val="en-US" w:eastAsia="ru-RU"/>
        </w:rPr>
        <w:t>ms under thermal influence was s</w:t>
      </w:r>
      <w:r w:rsidRPr="00681549">
        <w:rPr>
          <w:rFonts w:ascii="Times New Roman" w:eastAsia="Times New Roman" w:hAnsi="Times New Roman" w:cs="Times New Roman"/>
          <w:sz w:val="24"/>
          <w:szCs w:val="24"/>
          <w:lang w:val="en-US" w:eastAsia="ru-RU"/>
        </w:rPr>
        <w:t xml:space="preserve">tudied. The regularity of changes in the structure and transparency of films from the annealing temperature is studied. It was found that with an increase in the annealing temperature, no significant changes in the structure (at this increase) are observed. </w:t>
      </w:r>
      <w:r w:rsidRPr="008F6E4A">
        <w:rPr>
          <w:rFonts w:ascii="Times New Roman" w:eastAsia="Times New Roman" w:hAnsi="Times New Roman" w:cs="Times New Roman"/>
          <w:sz w:val="24"/>
          <w:szCs w:val="24"/>
          <w:lang w:val="en-US" w:eastAsia="ru-RU"/>
        </w:rPr>
        <w:t>The transparency of films increases with increasing annealing temperature.</w:t>
      </w:r>
    </w:p>
    <w:p w:rsidR="008A2FE7" w:rsidRPr="001804E9" w:rsidRDefault="008A2FE7" w:rsidP="001804E9">
      <w:pPr>
        <w:autoSpaceDE w:val="0"/>
        <w:autoSpaceDN w:val="0"/>
        <w:adjustRightInd w:val="0"/>
        <w:spacing w:after="0" w:line="360" w:lineRule="auto"/>
        <w:jc w:val="both"/>
        <w:rPr>
          <w:rFonts w:ascii="Times New Roman" w:hAnsi="Times New Roman" w:cs="Times New Roman"/>
          <w:b/>
          <w:sz w:val="24"/>
          <w:szCs w:val="24"/>
          <w:lang w:val="en-US"/>
        </w:rPr>
      </w:pPr>
    </w:p>
    <w:p w:rsidR="00B9068E" w:rsidRDefault="00B9068E" w:rsidP="001804E9">
      <w:pPr>
        <w:pStyle w:val="a4"/>
        <w:autoSpaceDE w:val="0"/>
        <w:autoSpaceDN w:val="0"/>
        <w:adjustRightInd w:val="0"/>
        <w:spacing w:after="0" w:line="360" w:lineRule="auto"/>
        <w:ind w:left="0" w:firstLine="709"/>
        <w:jc w:val="both"/>
        <w:rPr>
          <w:rFonts w:ascii="Times New Roman" w:hAnsi="Times New Roman" w:cs="Times New Roman"/>
          <w:b/>
          <w:sz w:val="24"/>
          <w:szCs w:val="24"/>
          <w:lang w:val="en-US"/>
        </w:rPr>
      </w:pPr>
    </w:p>
    <w:p w:rsidR="00B9068E" w:rsidRDefault="00B9068E" w:rsidP="001804E9">
      <w:pPr>
        <w:pStyle w:val="a4"/>
        <w:autoSpaceDE w:val="0"/>
        <w:autoSpaceDN w:val="0"/>
        <w:adjustRightInd w:val="0"/>
        <w:spacing w:after="0" w:line="360" w:lineRule="auto"/>
        <w:ind w:left="0" w:firstLine="709"/>
        <w:jc w:val="both"/>
        <w:rPr>
          <w:rFonts w:ascii="Times New Roman" w:hAnsi="Times New Roman" w:cs="Times New Roman"/>
          <w:b/>
          <w:sz w:val="24"/>
          <w:szCs w:val="24"/>
          <w:lang w:val="en-US"/>
        </w:rPr>
      </w:pPr>
    </w:p>
    <w:p w:rsidR="00681549" w:rsidRPr="001804E9" w:rsidRDefault="00B209A9" w:rsidP="001804E9">
      <w:pPr>
        <w:pStyle w:val="a4"/>
        <w:autoSpaceDE w:val="0"/>
        <w:autoSpaceDN w:val="0"/>
        <w:adjustRightInd w:val="0"/>
        <w:spacing w:after="0" w:line="360" w:lineRule="auto"/>
        <w:ind w:left="0" w:firstLine="709"/>
        <w:jc w:val="both"/>
        <w:rPr>
          <w:rFonts w:ascii="Times New Roman" w:hAnsi="Times New Roman" w:cs="Times New Roman"/>
          <w:b/>
          <w:sz w:val="24"/>
          <w:szCs w:val="24"/>
          <w:lang w:val="en-US"/>
        </w:rPr>
      </w:pPr>
      <w:r w:rsidRPr="008F6E4A">
        <w:rPr>
          <w:rFonts w:ascii="Times New Roman" w:hAnsi="Times New Roman" w:cs="Times New Roman"/>
          <w:b/>
          <w:sz w:val="24"/>
          <w:szCs w:val="24"/>
          <w:lang w:val="en-US"/>
        </w:rPr>
        <w:lastRenderedPageBreak/>
        <w:t xml:space="preserve">1.2 </w:t>
      </w:r>
      <w:r w:rsidR="00681549" w:rsidRPr="008F6E4A">
        <w:rPr>
          <w:rFonts w:ascii="Times New Roman" w:hAnsi="Times New Roman" w:cs="Times New Roman"/>
          <w:b/>
          <w:sz w:val="24"/>
          <w:szCs w:val="24"/>
          <w:lang w:val="en-US"/>
        </w:rPr>
        <w:t>Key results for 2019</w:t>
      </w:r>
    </w:p>
    <w:p w:rsidR="00681549" w:rsidRPr="008F6E4A" w:rsidRDefault="00681549" w:rsidP="00B209A9">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Pr>
          <w:rFonts w:ascii="Times New Roman" w:eastAsia="Arial Unicode MS" w:hAnsi="Times New Roman" w:cs="Times New Roman"/>
          <w:color w:val="000000"/>
          <w:sz w:val="24"/>
          <w:szCs w:val="24"/>
          <w:lang w:val="en-US" w:bidi="en-US"/>
        </w:rPr>
        <w:t>T</w:t>
      </w:r>
      <w:r w:rsidRPr="00681549">
        <w:rPr>
          <w:rFonts w:ascii="Times New Roman" w:eastAsia="Arial Unicode MS" w:hAnsi="Times New Roman" w:cs="Times New Roman"/>
          <w:color w:val="000000"/>
          <w:sz w:val="24"/>
          <w:szCs w:val="24"/>
          <w:lang w:val="en-US" w:bidi="en-US"/>
        </w:rPr>
        <w:t>he influence of chemical parameters of film-forming solutions on the structure and proper</w:t>
      </w:r>
      <w:r>
        <w:rPr>
          <w:rFonts w:ascii="Times New Roman" w:eastAsia="Arial Unicode MS" w:hAnsi="Times New Roman" w:cs="Times New Roman"/>
          <w:color w:val="000000"/>
          <w:sz w:val="24"/>
          <w:szCs w:val="24"/>
          <w:lang w:val="en-US" w:bidi="en-US"/>
        </w:rPr>
        <w:t>ties of the resulting films is s</w:t>
      </w:r>
      <w:r w:rsidRPr="00681549">
        <w:rPr>
          <w:rFonts w:ascii="Times New Roman" w:eastAsia="Arial Unicode MS" w:hAnsi="Times New Roman" w:cs="Times New Roman"/>
          <w:color w:val="000000"/>
          <w:sz w:val="24"/>
          <w:szCs w:val="24"/>
          <w:lang w:val="en-US" w:bidi="en-US"/>
        </w:rPr>
        <w:t>tudied. By increasing the pH of the film-forming system in the range from 1.4 to 1.49, optical microscopy revealed the growth of surface structures, the connection between which is stable. The transmittance of such films is reduced to a minimum at pH=1.49. With an increase in pH in the range from 1.51 to 1.53, the growth of structural formations continues, but already in the volume of the film. At the same time, voids appear, which indicates a decrease in the adhesion of the films to the glass substrate.</w:t>
      </w:r>
    </w:p>
    <w:p w:rsidR="00681549" w:rsidRPr="001629A6" w:rsidRDefault="00681549" w:rsidP="00B209A9">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Pr>
          <w:rFonts w:ascii="Times New Roman" w:eastAsia="Arial Unicode MS" w:hAnsi="Times New Roman" w:cs="Times New Roman"/>
          <w:color w:val="000000"/>
          <w:sz w:val="24"/>
          <w:szCs w:val="24"/>
          <w:lang w:val="en-US" w:bidi="en-US"/>
        </w:rPr>
        <w:t>T</w:t>
      </w:r>
      <w:r w:rsidRPr="00681549">
        <w:rPr>
          <w:rFonts w:ascii="Times New Roman" w:eastAsia="Arial Unicode MS" w:hAnsi="Times New Roman" w:cs="Times New Roman"/>
          <w:color w:val="000000"/>
          <w:sz w:val="24"/>
          <w:szCs w:val="24"/>
          <w:lang w:val="en-US" w:bidi="en-US"/>
        </w:rPr>
        <w:t>he influence of chemical parameters of film-forming solutions</w:t>
      </w:r>
      <w:r>
        <w:rPr>
          <w:rFonts w:ascii="Times New Roman" w:eastAsia="Arial Unicode MS" w:hAnsi="Times New Roman" w:cs="Times New Roman"/>
          <w:color w:val="000000"/>
          <w:sz w:val="24"/>
          <w:szCs w:val="24"/>
          <w:lang w:val="en-US" w:bidi="en-US"/>
        </w:rPr>
        <w:t xml:space="preserve"> o</w:t>
      </w:r>
      <w:r w:rsidRPr="00681549">
        <w:rPr>
          <w:rFonts w:ascii="Times New Roman" w:eastAsia="Arial Unicode MS" w:hAnsi="Times New Roman" w:cs="Times New Roman"/>
          <w:color w:val="000000"/>
          <w:sz w:val="24"/>
          <w:szCs w:val="24"/>
          <w:lang w:val="en-US" w:bidi="en-US"/>
        </w:rPr>
        <w:t>n the surface resistance of samples was studied. The change in resistance when the sample is heated is determined. It was found that the films obtained from the SnCl</w:t>
      </w:r>
      <w:r w:rsidRPr="00681549">
        <w:rPr>
          <w:rFonts w:ascii="Times New Roman" w:eastAsia="Arial Unicode MS" w:hAnsi="Times New Roman" w:cs="Times New Roman"/>
          <w:color w:val="000000"/>
          <w:sz w:val="24"/>
          <w:szCs w:val="24"/>
          <w:vertAlign w:val="subscript"/>
          <w:lang w:val="en-US" w:bidi="en-US"/>
        </w:rPr>
        <w:t>4</w:t>
      </w:r>
      <w:r w:rsidRPr="00681549">
        <w:rPr>
          <w:rFonts w:ascii="Times New Roman" w:eastAsia="Arial Unicode MS" w:hAnsi="Times New Roman" w:cs="Times New Roman"/>
          <w:color w:val="000000"/>
          <w:sz w:val="24"/>
          <w:szCs w:val="24"/>
          <w:lang w:val="en-US" w:bidi="en-US"/>
        </w:rPr>
        <w:t>/EtOH</w:t>
      </w:r>
      <w:r>
        <w:rPr>
          <w:rFonts w:ascii="Times New Roman" w:eastAsia="Arial Unicode MS" w:hAnsi="Times New Roman" w:cs="Times New Roman"/>
          <w:color w:val="000000"/>
          <w:sz w:val="24"/>
          <w:szCs w:val="24"/>
          <w:lang w:val="en-US" w:bidi="en-US"/>
        </w:rPr>
        <w:t>c</w:t>
      </w:r>
      <w:r w:rsidRPr="00681549">
        <w:rPr>
          <w:rFonts w:ascii="Times New Roman" w:eastAsia="Arial Unicode MS" w:hAnsi="Times New Roman" w:cs="Times New Roman"/>
          <w:color w:val="000000"/>
          <w:sz w:val="24"/>
          <w:szCs w:val="24"/>
          <w:lang w:val="en-US" w:bidi="en-US"/>
        </w:rPr>
        <w:t xml:space="preserve"> film-forming system with pH=1.40 were 47.0±4.5 MOhm at room temperature. An increase in the pH of the film-forming system leads to an increase in the film resistance, at room temperature, more than 200</w:t>
      </w:r>
      <w:r w:rsidR="00E772B4" w:rsidRPr="00E772B4">
        <w:rPr>
          <w:rFonts w:ascii="Times New Roman" w:eastAsia="Arial Unicode MS" w:hAnsi="Times New Roman" w:cs="Times New Roman"/>
          <w:color w:val="000000"/>
          <w:sz w:val="24"/>
          <w:szCs w:val="24"/>
          <w:lang w:val="en-US" w:bidi="en-US"/>
        </w:rPr>
        <w:t xml:space="preserve"> </w:t>
      </w:r>
      <w:r w:rsidR="00E772B4" w:rsidRPr="00681549">
        <w:rPr>
          <w:rFonts w:ascii="Times New Roman" w:eastAsia="Arial Unicode MS" w:hAnsi="Times New Roman" w:cs="Times New Roman"/>
          <w:color w:val="000000"/>
          <w:sz w:val="24"/>
          <w:szCs w:val="24"/>
          <w:lang w:val="en-US" w:bidi="en-US"/>
        </w:rPr>
        <w:t>MOhm</w:t>
      </w:r>
      <w:r w:rsidRPr="00681549">
        <w:rPr>
          <w:rFonts w:ascii="Times New Roman" w:eastAsia="Arial Unicode MS" w:hAnsi="Times New Roman" w:cs="Times New Roman"/>
          <w:color w:val="000000"/>
          <w:sz w:val="24"/>
          <w:szCs w:val="24"/>
          <w:lang w:val="en-US" w:bidi="en-US"/>
        </w:rPr>
        <w:t xml:space="preserve">. When the films are heated, the resistance </w:t>
      </w:r>
      <w:r>
        <w:rPr>
          <w:rFonts w:ascii="Times New Roman" w:eastAsia="Arial Unicode MS" w:hAnsi="Times New Roman" w:cs="Times New Roman"/>
          <w:color w:val="000000"/>
          <w:sz w:val="24"/>
          <w:szCs w:val="24"/>
          <w:lang w:val="en-US" w:bidi="en-US"/>
        </w:rPr>
        <w:t>decreases. A direct depend</w:t>
      </w:r>
      <w:r w:rsidR="001629A6">
        <w:rPr>
          <w:rFonts w:ascii="Times New Roman" w:eastAsia="Arial Unicode MS" w:hAnsi="Times New Roman" w:cs="Times New Roman"/>
          <w:color w:val="000000"/>
          <w:sz w:val="24"/>
          <w:szCs w:val="24"/>
          <w:lang w:val="en-US" w:bidi="en-US"/>
        </w:rPr>
        <w:t>e</w:t>
      </w:r>
      <w:r>
        <w:rPr>
          <w:rFonts w:ascii="Times New Roman" w:eastAsia="Arial Unicode MS" w:hAnsi="Times New Roman" w:cs="Times New Roman"/>
          <w:color w:val="000000"/>
          <w:sz w:val="24"/>
          <w:szCs w:val="24"/>
          <w:lang w:val="en-US" w:bidi="en-US"/>
        </w:rPr>
        <w:t>ncy</w:t>
      </w:r>
      <w:r w:rsidRPr="00681549">
        <w:rPr>
          <w:rFonts w:ascii="Times New Roman" w:eastAsia="Arial Unicode MS" w:hAnsi="Times New Roman" w:cs="Times New Roman"/>
          <w:color w:val="000000"/>
          <w:sz w:val="24"/>
          <w:szCs w:val="24"/>
          <w:lang w:val="en-US" w:bidi="en-US"/>
        </w:rPr>
        <w:t xml:space="preserve"> was found between the pH of the film-forming system and the film resistance. At 270</w:t>
      </w:r>
      <w:r w:rsidRPr="00681549">
        <w:rPr>
          <w:rFonts w:ascii="Times New Roman" w:eastAsia="Arial Unicode MS" w:hAnsi="Times New Roman" w:cs="Times New Roman"/>
          <w:color w:val="000000"/>
          <w:sz w:val="24"/>
          <w:szCs w:val="24"/>
          <w:vertAlign w:val="superscript"/>
          <w:lang w:val="en-US" w:bidi="en-US"/>
        </w:rPr>
        <w:t>o</w:t>
      </w:r>
      <w:r w:rsidR="001629A6">
        <w:rPr>
          <w:rFonts w:ascii="Times New Roman" w:eastAsia="Arial Unicode MS" w:hAnsi="Times New Roman" w:cs="Times New Roman"/>
          <w:color w:val="000000"/>
          <w:sz w:val="24"/>
          <w:szCs w:val="24"/>
          <w:lang w:val="en-US" w:bidi="en-US"/>
        </w:rPr>
        <w:t>C</w:t>
      </w:r>
      <w:r w:rsidRPr="00681549">
        <w:rPr>
          <w:rFonts w:ascii="Times New Roman" w:eastAsia="Arial Unicode MS" w:hAnsi="Times New Roman" w:cs="Times New Roman"/>
          <w:color w:val="000000"/>
          <w:sz w:val="24"/>
          <w:szCs w:val="24"/>
          <w:lang w:val="en-US" w:bidi="en-US"/>
        </w:rPr>
        <w:t>, the film resistance varies from 6.7±0.7 MOhm to 36.6±3.7 MOhm depending on the pH of the film-forming system.</w:t>
      </w:r>
    </w:p>
    <w:p w:rsidR="001629A6" w:rsidRPr="008F6E4A" w:rsidRDefault="001629A6" w:rsidP="00B209A9">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Pr>
          <w:rFonts w:ascii="Times New Roman" w:eastAsia="Arial Unicode MS" w:hAnsi="Times New Roman" w:cs="Times New Roman"/>
          <w:sz w:val="24"/>
          <w:szCs w:val="24"/>
          <w:lang w:val="en-US" w:bidi="en-US"/>
        </w:rPr>
        <w:t>T</w:t>
      </w:r>
      <w:r w:rsidRPr="001629A6">
        <w:rPr>
          <w:rFonts w:ascii="Times New Roman" w:eastAsia="Arial Unicode MS" w:hAnsi="Times New Roman" w:cs="Times New Roman"/>
          <w:sz w:val="24"/>
          <w:szCs w:val="24"/>
          <w:lang w:val="en-US" w:bidi="en-US"/>
        </w:rPr>
        <w:t>he dependence of the functional properties of films on the d</w:t>
      </w:r>
      <w:r>
        <w:rPr>
          <w:rFonts w:ascii="Times New Roman" w:eastAsia="Arial Unicode MS" w:hAnsi="Times New Roman" w:cs="Times New Roman"/>
          <w:sz w:val="24"/>
          <w:szCs w:val="24"/>
          <w:lang w:val="en-US" w:bidi="en-US"/>
        </w:rPr>
        <w:t>uration of thermal exposure is s</w:t>
      </w:r>
      <w:r w:rsidRPr="001629A6">
        <w:rPr>
          <w:rFonts w:ascii="Times New Roman" w:eastAsia="Arial Unicode MS" w:hAnsi="Times New Roman" w:cs="Times New Roman"/>
          <w:sz w:val="24"/>
          <w:szCs w:val="24"/>
          <w:lang w:val="en-US" w:bidi="en-US"/>
        </w:rPr>
        <w:t>tudied. A decrease in the transmittance from 93% to 88% was found with an increase in the annealing time for films obtained from a film-for</w:t>
      </w:r>
      <w:r>
        <w:rPr>
          <w:rFonts w:ascii="Times New Roman" w:eastAsia="Arial Unicode MS" w:hAnsi="Times New Roman" w:cs="Times New Roman"/>
          <w:sz w:val="24"/>
          <w:szCs w:val="24"/>
          <w:lang w:val="en-US" w:bidi="en-US"/>
        </w:rPr>
        <w:t>ming system with a pH of 1.40. The transmittance o</w:t>
      </w:r>
      <w:r w:rsidRPr="001629A6">
        <w:rPr>
          <w:rFonts w:ascii="Times New Roman" w:eastAsia="Arial Unicode MS" w:hAnsi="Times New Roman" w:cs="Times New Roman"/>
          <w:sz w:val="24"/>
          <w:szCs w:val="24"/>
          <w:lang w:val="en-US" w:bidi="en-US"/>
        </w:rPr>
        <w:t>f films obtained from a film-forming system with a pH of 1.49 to 1.53 varies within 2%. An increase in the number of structural elements with an increase in the duration of annealing was found</w:t>
      </w:r>
      <w:r w:rsidR="00E772B4">
        <w:rPr>
          <w:rFonts w:ascii="Times New Roman" w:eastAsia="Arial Unicode MS" w:hAnsi="Times New Roman" w:cs="Times New Roman"/>
          <w:sz w:val="24"/>
          <w:szCs w:val="24"/>
          <w:lang w:val="en-US" w:bidi="en-US"/>
        </w:rPr>
        <w:t xml:space="preserve"> </w:t>
      </w:r>
      <w:r w:rsidRPr="001629A6">
        <w:rPr>
          <w:rFonts w:ascii="Times New Roman" w:eastAsia="Arial Unicode MS" w:hAnsi="Times New Roman" w:cs="Times New Roman"/>
          <w:sz w:val="24"/>
          <w:szCs w:val="24"/>
          <w:lang w:val="en-US" w:bidi="en-US"/>
        </w:rPr>
        <w:t xml:space="preserve"> in films obtained from film-forming systems with pH=1.49 and 1.53.</w:t>
      </w:r>
    </w:p>
    <w:p w:rsidR="001629A6" w:rsidRPr="001629A6" w:rsidRDefault="001629A6" w:rsidP="00B209A9">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Pr>
          <w:rFonts w:ascii="Times New Roman" w:eastAsia="Arial Unicode MS" w:hAnsi="Times New Roman" w:cs="Times New Roman"/>
          <w:sz w:val="24"/>
          <w:szCs w:val="24"/>
          <w:lang w:val="en-US" w:bidi="en-US"/>
        </w:rPr>
        <w:t>T</w:t>
      </w:r>
      <w:r w:rsidRPr="001629A6">
        <w:rPr>
          <w:rFonts w:ascii="Times New Roman" w:eastAsia="Arial Unicode MS" w:hAnsi="Times New Roman" w:cs="Times New Roman"/>
          <w:sz w:val="24"/>
          <w:szCs w:val="24"/>
          <w:lang w:val="en-US" w:bidi="en-US"/>
        </w:rPr>
        <w:t xml:space="preserve">he regularity of changes in the surface resistance from the annealing temperature is </w:t>
      </w:r>
      <w:r>
        <w:rPr>
          <w:rFonts w:ascii="Times New Roman" w:eastAsia="Arial Unicode MS" w:hAnsi="Times New Roman" w:cs="Times New Roman"/>
          <w:sz w:val="24"/>
          <w:szCs w:val="24"/>
          <w:lang w:val="en-US" w:bidi="en-US"/>
        </w:rPr>
        <w:t>s</w:t>
      </w:r>
      <w:r w:rsidRPr="001629A6">
        <w:rPr>
          <w:rFonts w:ascii="Times New Roman" w:eastAsia="Arial Unicode MS" w:hAnsi="Times New Roman" w:cs="Times New Roman"/>
          <w:sz w:val="24"/>
          <w:szCs w:val="24"/>
          <w:lang w:val="en-US" w:bidi="en-US"/>
        </w:rPr>
        <w:t>tudied. A decrease in the film resistance was found with an increase in the annealing temperature. Annealing at 200</w:t>
      </w:r>
      <w:r w:rsidR="00E772B4">
        <w:rPr>
          <w:rFonts w:ascii="Times New Roman" w:eastAsia="Arial Unicode MS" w:hAnsi="Times New Roman" w:cs="Times New Roman"/>
          <w:sz w:val="24"/>
          <w:szCs w:val="24"/>
          <w:lang w:val="en-US" w:bidi="en-US"/>
        </w:rPr>
        <w:t xml:space="preserve"> </w:t>
      </w:r>
      <w:r w:rsidRPr="001629A6">
        <w:rPr>
          <w:rFonts w:ascii="Times New Roman" w:eastAsia="Arial Unicode MS" w:hAnsi="Times New Roman" w:cs="Times New Roman"/>
          <w:sz w:val="24"/>
          <w:szCs w:val="24"/>
          <w:vertAlign w:val="superscript"/>
          <w:lang w:val="en-US" w:bidi="en-US"/>
        </w:rPr>
        <w:t>o</w:t>
      </w:r>
      <w:r w:rsidRPr="001629A6">
        <w:rPr>
          <w:rFonts w:ascii="Times New Roman" w:eastAsia="Arial Unicode MS" w:hAnsi="Times New Roman" w:cs="Times New Roman"/>
          <w:sz w:val="24"/>
          <w:szCs w:val="24"/>
          <w:lang w:val="en-US" w:bidi="en-US"/>
        </w:rPr>
        <w:t>C (15 minutes) does not change the resistance. An increase in the</w:t>
      </w:r>
      <w:r>
        <w:rPr>
          <w:rFonts w:ascii="Times New Roman" w:eastAsia="Arial Unicode MS" w:hAnsi="Times New Roman" w:cs="Times New Roman"/>
          <w:sz w:val="24"/>
          <w:szCs w:val="24"/>
          <w:lang w:val="en-US" w:bidi="en-US"/>
        </w:rPr>
        <w:t xml:space="preserve"> annealing temperature to 400 °</w:t>
      </w:r>
      <w:r w:rsidRPr="001629A6">
        <w:rPr>
          <w:rFonts w:ascii="Times New Roman" w:eastAsia="Arial Unicode MS" w:hAnsi="Times New Roman" w:cs="Times New Roman"/>
          <w:sz w:val="24"/>
          <w:szCs w:val="24"/>
          <w:lang w:val="en-US" w:bidi="en-US"/>
        </w:rPr>
        <w:t>C leads to a decrease in resistance by 1.5-2 times.</w:t>
      </w:r>
    </w:p>
    <w:p w:rsidR="001629A6" w:rsidRPr="008F6E4A" w:rsidRDefault="001629A6" w:rsidP="00B209A9">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val="en-US" w:bidi="en-US"/>
        </w:rPr>
      </w:pPr>
      <w:r w:rsidRPr="001629A6">
        <w:rPr>
          <w:rFonts w:ascii="Times New Roman" w:eastAsia="Calibri" w:hAnsi="Times New Roman" w:cs="Times New Roman"/>
          <w:sz w:val="24"/>
          <w:szCs w:val="24"/>
          <w:lang w:val="en-US"/>
        </w:rPr>
        <w:t>C</w:t>
      </w:r>
      <w:r>
        <w:rPr>
          <w:rFonts w:ascii="Times New Roman" w:eastAsia="Calibri" w:hAnsi="Times New Roman" w:cs="Times New Roman"/>
          <w:sz w:val="24"/>
          <w:szCs w:val="24"/>
          <w:lang w:val="en-US"/>
        </w:rPr>
        <w:t>o</w:t>
      </w:r>
      <w:r w:rsidRPr="001629A6">
        <w:rPr>
          <w:rFonts w:ascii="Times New Roman" w:eastAsia="Calibri" w:hAnsi="Times New Roman" w:cs="Times New Roman"/>
          <w:sz w:val="24"/>
          <w:szCs w:val="24"/>
          <w:lang w:val="en-US"/>
        </w:rPr>
        <w:t>rrelation studies of the thermal effect on the structure of the obtained films were carried out. It is found that at annealing temperatures below 250 °C, the spectrum of the crystallographic structure of the film is a narrow peak of high intensity at angles 2</w:t>
      </w:r>
      <w:r w:rsidRPr="001629A6">
        <w:rPr>
          <w:rFonts w:ascii="Times New Roman" w:eastAsia="Calibri" w:hAnsi="Times New Roman" w:cs="Times New Roman"/>
          <w:sz w:val="24"/>
          <w:szCs w:val="24"/>
        </w:rPr>
        <w:t>θ</w:t>
      </w:r>
      <w:r w:rsidRPr="001629A6">
        <w:rPr>
          <w:rFonts w:ascii="Times New Roman" w:eastAsia="Calibri" w:hAnsi="Times New Roman" w:cs="Times New Roman"/>
          <w:sz w:val="24"/>
          <w:szCs w:val="24"/>
          <w:lang w:val="en-US"/>
        </w:rPr>
        <w:t>= 31.65±0.26 (twice the scattering angle of diffracted x-rays on the crystal lattice of the sample). At ann</w:t>
      </w:r>
      <w:r w:rsidR="00E772B4">
        <w:rPr>
          <w:rFonts w:ascii="Times New Roman" w:eastAsia="Calibri" w:hAnsi="Times New Roman" w:cs="Times New Roman"/>
          <w:sz w:val="24"/>
          <w:szCs w:val="24"/>
          <w:lang w:val="en-US"/>
        </w:rPr>
        <w:t>ealing temperatures above 400 °</w:t>
      </w:r>
      <w:r w:rsidRPr="001629A6">
        <w:rPr>
          <w:rFonts w:ascii="Times New Roman" w:eastAsia="Calibri" w:hAnsi="Times New Roman" w:cs="Times New Roman"/>
          <w:sz w:val="24"/>
          <w:szCs w:val="24"/>
          <w:lang w:val="en-US"/>
        </w:rPr>
        <w:t>C 4 characteristic peaks of tin dioxide SnO</w:t>
      </w:r>
      <w:r w:rsidRPr="001629A6">
        <w:rPr>
          <w:rFonts w:ascii="Times New Roman" w:eastAsia="Calibri" w:hAnsi="Times New Roman" w:cs="Times New Roman"/>
          <w:sz w:val="24"/>
          <w:szCs w:val="24"/>
          <w:vertAlign w:val="subscript"/>
          <w:lang w:val="en-US"/>
        </w:rPr>
        <w:t>2</w:t>
      </w:r>
      <w:r w:rsidRPr="001629A6">
        <w:rPr>
          <w:rFonts w:ascii="Times New Roman" w:eastAsia="Calibri" w:hAnsi="Times New Roman" w:cs="Times New Roman"/>
          <w:sz w:val="24"/>
          <w:szCs w:val="24"/>
          <w:lang w:val="en-US"/>
        </w:rPr>
        <w:t xml:space="preserve"> are distinguished in the spectrum of the crystallographic structure of the film at angles 2</w:t>
      </w:r>
      <w:r w:rsidRPr="001629A6">
        <w:rPr>
          <w:rFonts w:ascii="Times New Roman" w:eastAsia="Calibri" w:hAnsi="Times New Roman" w:cs="Times New Roman"/>
          <w:sz w:val="24"/>
          <w:szCs w:val="24"/>
        </w:rPr>
        <w:t>θ</w:t>
      </w:r>
      <w:r w:rsidRPr="001629A6">
        <w:rPr>
          <w:rFonts w:ascii="Times New Roman" w:eastAsia="Calibri" w:hAnsi="Times New Roman" w:cs="Times New Roman"/>
          <w:sz w:val="24"/>
          <w:szCs w:val="24"/>
          <w:lang w:val="en-US"/>
        </w:rPr>
        <w:t>=26.7±1.9, 33.9±2.2, 38.1±1.1 and 52.2±3.3 degrees. These signals correspond to the crystallographic planes of tin dioxide SnO</w:t>
      </w:r>
      <w:r w:rsidRPr="001629A6">
        <w:rPr>
          <w:rFonts w:ascii="Times New Roman" w:eastAsia="Calibri" w:hAnsi="Times New Roman" w:cs="Times New Roman"/>
          <w:sz w:val="24"/>
          <w:szCs w:val="24"/>
          <w:vertAlign w:val="subscript"/>
          <w:lang w:val="en-US"/>
        </w:rPr>
        <w:t>2</w:t>
      </w:r>
      <w:r w:rsidRPr="001629A6">
        <w:rPr>
          <w:rFonts w:ascii="Times New Roman" w:eastAsia="Calibri" w:hAnsi="Times New Roman" w:cs="Times New Roman"/>
          <w:sz w:val="24"/>
          <w:szCs w:val="24"/>
          <w:lang w:val="en-US"/>
        </w:rPr>
        <w:t xml:space="preserve"> (110), SnO</w:t>
      </w:r>
      <w:r w:rsidRPr="001629A6">
        <w:rPr>
          <w:rFonts w:ascii="Times New Roman" w:eastAsia="Calibri" w:hAnsi="Times New Roman" w:cs="Times New Roman"/>
          <w:sz w:val="24"/>
          <w:szCs w:val="24"/>
          <w:vertAlign w:val="subscript"/>
          <w:lang w:val="en-US"/>
        </w:rPr>
        <w:t>2</w:t>
      </w:r>
      <w:r w:rsidRPr="001629A6">
        <w:rPr>
          <w:rFonts w:ascii="Times New Roman" w:eastAsia="Calibri" w:hAnsi="Times New Roman" w:cs="Times New Roman"/>
          <w:sz w:val="24"/>
          <w:szCs w:val="24"/>
          <w:lang w:val="en-US"/>
        </w:rPr>
        <w:t>(101), SnO</w:t>
      </w:r>
      <w:r w:rsidRPr="001629A6">
        <w:rPr>
          <w:rFonts w:ascii="Times New Roman" w:eastAsia="Calibri" w:hAnsi="Times New Roman" w:cs="Times New Roman"/>
          <w:sz w:val="24"/>
          <w:szCs w:val="24"/>
          <w:vertAlign w:val="subscript"/>
          <w:lang w:val="en-US"/>
        </w:rPr>
        <w:t>2</w:t>
      </w:r>
      <w:r w:rsidRPr="001629A6">
        <w:rPr>
          <w:rFonts w:ascii="Times New Roman" w:eastAsia="Calibri" w:hAnsi="Times New Roman" w:cs="Times New Roman"/>
          <w:sz w:val="24"/>
          <w:szCs w:val="24"/>
          <w:lang w:val="en-US"/>
        </w:rPr>
        <w:t>(200), and SnO</w:t>
      </w:r>
      <w:r w:rsidRPr="001629A6">
        <w:rPr>
          <w:rFonts w:ascii="Times New Roman" w:eastAsia="Calibri" w:hAnsi="Times New Roman" w:cs="Times New Roman"/>
          <w:sz w:val="24"/>
          <w:szCs w:val="24"/>
          <w:vertAlign w:val="subscript"/>
          <w:lang w:val="en-US"/>
        </w:rPr>
        <w:t>2</w:t>
      </w:r>
      <w:r w:rsidRPr="001629A6">
        <w:rPr>
          <w:rFonts w:ascii="Times New Roman" w:eastAsia="Calibri" w:hAnsi="Times New Roman" w:cs="Times New Roman"/>
          <w:sz w:val="24"/>
          <w:szCs w:val="24"/>
          <w:lang w:val="en-US"/>
        </w:rPr>
        <w:t xml:space="preserve">(211), respectively. A model of the influence of thermal action on the properties of films based on the formation of cluster structures depending </w:t>
      </w:r>
      <w:r w:rsidRPr="001629A6">
        <w:rPr>
          <w:rFonts w:ascii="Times New Roman" w:eastAsia="Calibri" w:hAnsi="Times New Roman" w:cs="Times New Roman"/>
          <w:sz w:val="24"/>
          <w:szCs w:val="24"/>
          <w:lang w:val="en-US"/>
        </w:rPr>
        <w:lastRenderedPageBreak/>
        <w:t>on the "competition" of the processes of formation of tin acid Sn(OH)</w:t>
      </w:r>
      <w:r w:rsidRPr="001629A6">
        <w:rPr>
          <w:rFonts w:ascii="Times New Roman" w:eastAsia="Calibri" w:hAnsi="Times New Roman" w:cs="Times New Roman"/>
          <w:sz w:val="24"/>
          <w:szCs w:val="24"/>
          <w:vertAlign w:val="subscript"/>
          <w:lang w:val="en-US"/>
        </w:rPr>
        <w:t>4</w:t>
      </w:r>
      <w:r w:rsidRPr="001629A6">
        <w:rPr>
          <w:rFonts w:ascii="Times New Roman" w:eastAsia="Calibri" w:hAnsi="Times New Roman" w:cs="Times New Roman"/>
          <w:sz w:val="24"/>
          <w:szCs w:val="24"/>
          <w:lang w:val="en-US"/>
        </w:rPr>
        <w:t xml:space="preserve"> and its decomposition into water and tin dioxide is developed.</w:t>
      </w:r>
    </w:p>
    <w:p w:rsidR="00B209A9" w:rsidRPr="001629A6" w:rsidRDefault="001629A6" w:rsidP="001629A6">
      <w:pPr>
        <w:spacing w:line="360" w:lineRule="auto"/>
        <w:ind w:firstLine="708"/>
        <w:jc w:val="both"/>
        <w:rPr>
          <w:rFonts w:ascii="Times New Roman" w:hAnsi="Times New Roman" w:cs="Times New Roman"/>
          <w:sz w:val="24"/>
          <w:szCs w:val="24"/>
          <w:highlight w:val="yellow"/>
          <w:lang w:val="en-US"/>
        </w:rPr>
      </w:pPr>
      <w:r w:rsidRPr="001629A6">
        <w:rPr>
          <w:rFonts w:ascii="Times New Roman" w:eastAsia="Arial Unicode MS" w:hAnsi="Times New Roman" w:cs="Times New Roman"/>
          <w:sz w:val="24"/>
          <w:szCs w:val="24"/>
          <w:lang w:val="en-US" w:bidi="en-US"/>
        </w:rPr>
        <w:t>6</w:t>
      </w:r>
      <w:r>
        <w:rPr>
          <w:rFonts w:ascii="Times New Roman" w:eastAsia="Arial Unicode MS" w:hAnsi="Times New Roman" w:cs="Times New Roman"/>
          <w:sz w:val="24"/>
          <w:szCs w:val="24"/>
          <w:lang w:val="en-US" w:bidi="en-US"/>
        </w:rPr>
        <w:t xml:space="preserve"> T</w:t>
      </w:r>
      <w:r w:rsidRPr="001629A6">
        <w:rPr>
          <w:rFonts w:ascii="Times New Roman" w:eastAsia="Arial Unicode MS" w:hAnsi="Times New Roman" w:cs="Times New Roman"/>
          <w:sz w:val="24"/>
          <w:szCs w:val="24"/>
          <w:lang w:val="en-US" w:bidi="en-US"/>
        </w:rPr>
        <w:t>he evolution of a thin film is modeled according to the solution of a differential diffusion equation with a nonlinear internal source for the formation and destruction of structures in a chemical reaction with diffusion. A change in the dynamics of the concentration of intermediate products of a chemical reaction depending on the parameters of the initial concentrations was found.</w:t>
      </w:r>
      <w:r w:rsidR="00B209A9" w:rsidRPr="001629A6">
        <w:rPr>
          <w:rFonts w:ascii="Times New Roman" w:hAnsi="Times New Roman" w:cs="Times New Roman"/>
          <w:sz w:val="24"/>
          <w:szCs w:val="24"/>
          <w:highlight w:val="yellow"/>
          <w:lang w:val="en-US"/>
        </w:rPr>
        <w:br w:type="page"/>
      </w:r>
    </w:p>
    <w:p w:rsidR="00B209A9" w:rsidRPr="00824EC8" w:rsidRDefault="00B209A9" w:rsidP="00B209A9">
      <w:pPr>
        <w:autoSpaceDE w:val="0"/>
        <w:autoSpaceDN w:val="0"/>
        <w:adjustRightInd w:val="0"/>
        <w:spacing w:after="0" w:line="360" w:lineRule="auto"/>
        <w:ind w:firstLine="709"/>
        <w:jc w:val="both"/>
        <w:rPr>
          <w:rFonts w:ascii="Times New Roman" w:hAnsi="Times New Roman"/>
          <w:b/>
          <w:sz w:val="24"/>
          <w:szCs w:val="24"/>
          <w:lang w:val="en-US"/>
        </w:rPr>
      </w:pPr>
      <w:r w:rsidRPr="00824EC8">
        <w:rPr>
          <w:rFonts w:ascii="Times New Roman" w:hAnsi="Times New Roman" w:cs="Times New Roman"/>
          <w:b/>
          <w:sz w:val="24"/>
          <w:szCs w:val="24"/>
          <w:lang w:val="en-US"/>
        </w:rPr>
        <w:lastRenderedPageBreak/>
        <w:t xml:space="preserve">2 </w:t>
      </w:r>
      <w:r w:rsidR="00824EC8" w:rsidRPr="00824EC8">
        <w:rPr>
          <w:rFonts w:ascii="Times New Roman" w:hAnsi="Times New Roman"/>
          <w:b/>
          <w:sz w:val="24"/>
          <w:szCs w:val="24"/>
          <w:lang w:val="en-US"/>
        </w:rPr>
        <w:t xml:space="preserve">STUDY OF THE CHARACTERISTICS (OPTICAL, ELECTRICAL, gas-SENSITIVE, </w:t>
      </w:r>
      <w:r w:rsidR="00824EC8">
        <w:rPr>
          <w:rFonts w:ascii="Times New Roman" w:hAnsi="Times New Roman"/>
          <w:b/>
          <w:sz w:val="24"/>
          <w:szCs w:val="24"/>
          <w:lang w:val="en-US"/>
        </w:rPr>
        <w:t>etc.</w:t>
      </w:r>
      <w:r w:rsidR="00824EC8" w:rsidRPr="00824EC8">
        <w:rPr>
          <w:rFonts w:ascii="Times New Roman" w:hAnsi="Times New Roman"/>
          <w:b/>
          <w:sz w:val="24"/>
          <w:szCs w:val="24"/>
          <w:lang w:val="en-US"/>
        </w:rPr>
        <w:t>) OF THE RESULTING FILMS</w:t>
      </w:r>
    </w:p>
    <w:p w:rsidR="00824EC8" w:rsidRDefault="00824EC8" w:rsidP="00B209A9">
      <w:pPr>
        <w:spacing w:after="0" w:line="360" w:lineRule="auto"/>
        <w:ind w:firstLine="709"/>
        <w:jc w:val="both"/>
        <w:rPr>
          <w:rFonts w:ascii="Times New Roman" w:hAnsi="Times New Roman" w:cs="Times New Roman"/>
          <w:sz w:val="24"/>
          <w:szCs w:val="24"/>
          <w:lang w:val="en-US"/>
        </w:rPr>
      </w:pPr>
      <w:r w:rsidRPr="00824EC8">
        <w:rPr>
          <w:rFonts w:ascii="Times New Roman" w:hAnsi="Times New Roman" w:cs="Times New Roman"/>
          <w:sz w:val="24"/>
          <w:szCs w:val="24"/>
          <w:lang w:val="en-US"/>
        </w:rPr>
        <w:t>The implementation of this section is scheduled for the period from July 2018 to March 2020. In accordance with the calendar plan, a study of adsorption sensitivity to ethanol vapors was planned for 2020.</w:t>
      </w:r>
    </w:p>
    <w:p w:rsidR="00824EC8" w:rsidRDefault="00824EC8" w:rsidP="00B209A9">
      <w:pPr>
        <w:spacing w:after="0" w:line="360" w:lineRule="auto"/>
        <w:ind w:firstLine="709"/>
        <w:jc w:val="both"/>
        <w:rPr>
          <w:rFonts w:ascii="Times New Roman" w:hAnsi="Times New Roman"/>
          <w:sz w:val="24"/>
          <w:szCs w:val="24"/>
          <w:lang w:val="kk-KZ"/>
        </w:rPr>
      </w:pPr>
      <w:r w:rsidRPr="00824EC8">
        <w:rPr>
          <w:rFonts w:ascii="Times New Roman" w:hAnsi="Times New Roman"/>
          <w:sz w:val="24"/>
          <w:szCs w:val="24"/>
          <w:lang w:val="en-US"/>
        </w:rPr>
        <w:t xml:space="preserve">The sensitivity to ethanol </w:t>
      </w:r>
      <w:r w:rsidRPr="00824EC8">
        <w:rPr>
          <w:rFonts w:ascii="Times New Roman" w:hAnsi="Times New Roman" w:cs="Times New Roman"/>
          <w:sz w:val="24"/>
          <w:szCs w:val="24"/>
          <w:lang w:val="en-US"/>
        </w:rPr>
        <w:t>vapors</w:t>
      </w:r>
      <w:r w:rsidRPr="00824EC8">
        <w:rPr>
          <w:rFonts w:ascii="Times New Roman" w:hAnsi="Times New Roman"/>
          <w:sz w:val="24"/>
          <w:szCs w:val="24"/>
          <w:lang w:val="en-US"/>
        </w:rPr>
        <w:t xml:space="preserve"> was studied on an experimental </w:t>
      </w:r>
      <w:r>
        <w:rPr>
          <w:rFonts w:ascii="Times New Roman" w:hAnsi="Times New Roman"/>
          <w:sz w:val="24"/>
          <w:szCs w:val="24"/>
          <w:lang w:val="en-US"/>
        </w:rPr>
        <w:t>assembly</w:t>
      </w:r>
      <w:r w:rsidRPr="00824EC8">
        <w:rPr>
          <w:rFonts w:ascii="Times New Roman" w:hAnsi="Times New Roman"/>
          <w:sz w:val="24"/>
          <w:szCs w:val="24"/>
          <w:lang w:val="en-US"/>
        </w:rPr>
        <w:t xml:space="preserve"> that allows heating the substrate up to 270</w:t>
      </w:r>
      <w:r w:rsidRPr="00824EC8">
        <w:rPr>
          <w:rFonts w:ascii="Times New Roman" w:hAnsi="Times New Roman"/>
          <w:sz w:val="24"/>
          <w:szCs w:val="24"/>
          <w:vertAlign w:val="superscript"/>
          <w:lang w:val="en-US"/>
        </w:rPr>
        <w:t>o</w:t>
      </w:r>
      <w:r>
        <w:rPr>
          <w:rFonts w:ascii="Times New Roman" w:hAnsi="Times New Roman"/>
          <w:sz w:val="24"/>
          <w:szCs w:val="24"/>
          <w:lang w:val="en-US"/>
        </w:rPr>
        <w:t>C</w:t>
      </w:r>
      <w:r w:rsidRPr="00824EC8">
        <w:rPr>
          <w:rFonts w:ascii="Times New Roman" w:hAnsi="Times New Roman"/>
          <w:sz w:val="24"/>
          <w:szCs w:val="24"/>
          <w:lang w:val="en-US"/>
        </w:rPr>
        <w:t>. The sample was mounted on a heating element, and the film resistance was measured using a UT70B multimeter. At the same time, the measurement data was displayed on the laptop in online mode.</w:t>
      </w:r>
    </w:p>
    <w:p w:rsidR="00824EC8" w:rsidRDefault="00824EC8" w:rsidP="00824EC8">
      <w:pPr>
        <w:spacing w:after="0" w:line="360" w:lineRule="auto"/>
        <w:ind w:firstLine="708"/>
        <w:jc w:val="both"/>
        <w:rPr>
          <w:rFonts w:ascii="Times New Roman" w:eastAsia="Calibri" w:hAnsi="Times New Roman" w:cs="Times New Roman"/>
          <w:sz w:val="24"/>
          <w:szCs w:val="24"/>
          <w:lang w:val="en-US"/>
        </w:rPr>
      </w:pPr>
      <w:r w:rsidRPr="00824EC8">
        <w:rPr>
          <w:rFonts w:ascii="Times New Roman" w:eastAsia="Calibri" w:hAnsi="Times New Roman" w:cs="Times New Roman"/>
          <w:sz w:val="24"/>
          <w:szCs w:val="24"/>
          <w:lang w:val="en-US"/>
        </w:rPr>
        <w:t>As an example, figure 2 shows experimental data on the sensitivity of SnO</w:t>
      </w:r>
      <w:r w:rsidRPr="00824EC8">
        <w:rPr>
          <w:rFonts w:ascii="Times New Roman" w:eastAsia="Calibri" w:hAnsi="Times New Roman" w:cs="Times New Roman"/>
          <w:sz w:val="24"/>
          <w:szCs w:val="24"/>
          <w:vertAlign w:val="subscript"/>
          <w:lang w:val="en-US"/>
        </w:rPr>
        <w:t>2</w:t>
      </w:r>
      <w:r w:rsidRPr="00824EC8">
        <w:rPr>
          <w:rFonts w:ascii="Times New Roman" w:eastAsia="Calibri" w:hAnsi="Times New Roman" w:cs="Times New Roman"/>
          <w:sz w:val="24"/>
          <w:szCs w:val="24"/>
          <w:lang w:val="en-US"/>
        </w:rPr>
        <w:t xml:space="preserve"> films to ethanol</w:t>
      </w:r>
      <w:r w:rsidR="007F7B68">
        <w:rPr>
          <w:rFonts w:ascii="Times New Roman" w:eastAsia="Calibri" w:hAnsi="Times New Roman" w:cs="Times New Roman"/>
          <w:sz w:val="24"/>
          <w:szCs w:val="24"/>
          <w:lang w:val="en-US"/>
        </w:rPr>
        <w:t xml:space="preserve"> </w:t>
      </w:r>
      <w:r w:rsidRPr="00824EC8">
        <w:rPr>
          <w:rFonts w:ascii="Times New Roman" w:eastAsia="Calibri" w:hAnsi="Times New Roman" w:cs="Times New Roman"/>
          <w:sz w:val="24"/>
          <w:szCs w:val="24"/>
          <w:lang w:val="en-US"/>
        </w:rPr>
        <w:t>vapors without additives.</w:t>
      </w:r>
    </w:p>
    <w:p w:rsidR="00824EC8" w:rsidRDefault="00824EC8" w:rsidP="00B209A9">
      <w:pPr>
        <w:spacing w:after="0" w:line="360" w:lineRule="auto"/>
        <w:jc w:val="center"/>
        <w:rPr>
          <w:rFonts w:ascii="Times New Roman" w:eastAsia="Calibri" w:hAnsi="Times New Roman" w:cs="Times New Roman"/>
          <w:sz w:val="24"/>
          <w:szCs w:val="24"/>
          <w:lang w:val="en-US"/>
        </w:rPr>
      </w:pPr>
    </w:p>
    <w:p w:rsidR="00B209A9" w:rsidRPr="00824EC8" w:rsidRDefault="00B209A9" w:rsidP="00B209A9">
      <w:pPr>
        <w:spacing w:after="0" w:line="360" w:lineRule="auto"/>
        <w:jc w:val="center"/>
        <w:rPr>
          <w:rFonts w:ascii="Times New Roman" w:eastAsia="Times New Roman" w:hAnsi="Times New Roman" w:cs="Times New Roman"/>
          <w:sz w:val="24"/>
          <w:szCs w:val="24"/>
          <w:lang w:val="en-US"/>
        </w:rPr>
      </w:pPr>
      <w:r w:rsidRPr="00D701E4">
        <w:rPr>
          <w:rFonts w:ascii="Calibri" w:eastAsia="Calibri" w:hAnsi="Calibri" w:cs="Times New Roman"/>
          <w:noProof/>
        </w:rPr>
        <w:drawing>
          <wp:inline distT="0" distB="0" distL="0" distR="0">
            <wp:extent cx="5619750" cy="3448051"/>
            <wp:effectExtent l="0" t="0" r="0" b="0"/>
            <wp:docPr id="28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09A9" w:rsidRDefault="00824EC8" w:rsidP="00824EC8">
      <w:pPr>
        <w:spacing w:after="0" w:line="360" w:lineRule="auto"/>
        <w:ind w:firstLine="709"/>
        <w:jc w:val="center"/>
        <w:rPr>
          <w:rFonts w:ascii="Times New Roman" w:eastAsia="Calibri" w:hAnsi="Times New Roman" w:cs="Times New Roman"/>
          <w:sz w:val="24"/>
          <w:szCs w:val="24"/>
          <w:lang w:val="en-US"/>
        </w:rPr>
      </w:pPr>
      <w:r w:rsidRPr="00824EC8">
        <w:rPr>
          <w:rFonts w:ascii="Times New Roman" w:eastAsia="Calibri" w:hAnsi="Times New Roman" w:cs="Times New Roman"/>
          <w:sz w:val="24"/>
          <w:szCs w:val="24"/>
          <w:lang w:val="en-US"/>
        </w:rPr>
        <w:t>Figure 2</w:t>
      </w:r>
      <w:r>
        <w:rPr>
          <w:rFonts w:ascii="Times New Roman" w:eastAsia="Calibri" w:hAnsi="Times New Roman" w:cs="Times New Roman"/>
          <w:sz w:val="24"/>
          <w:szCs w:val="24"/>
          <w:lang w:val="en-US"/>
        </w:rPr>
        <w:t xml:space="preserve"> – </w:t>
      </w:r>
      <w:r w:rsidRPr="00824EC8">
        <w:rPr>
          <w:rFonts w:ascii="Times New Roman" w:eastAsia="Calibri" w:hAnsi="Times New Roman" w:cs="Times New Roman"/>
          <w:sz w:val="24"/>
          <w:szCs w:val="24"/>
          <w:lang w:val="en-US"/>
        </w:rPr>
        <w:t>Change in the resistance of SnO</w:t>
      </w:r>
      <w:r w:rsidRPr="00BA1B34">
        <w:rPr>
          <w:rFonts w:ascii="Times New Roman" w:eastAsia="Calibri" w:hAnsi="Times New Roman" w:cs="Times New Roman"/>
          <w:sz w:val="24"/>
          <w:szCs w:val="24"/>
          <w:vertAlign w:val="subscript"/>
          <w:lang w:val="en-US"/>
        </w:rPr>
        <w:t>2</w:t>
      </w:r>
      <w:r w:rsidRPr="00824EC8">
        <w:rPr>
          <w:rFonts w:ascii="Times New Roman" w:eastAsia="Calibri" w:hAnsi="Times New Roman" w:cs="Times New Roman"/>
          <w:sz w:val="24"/>
          <w:szCs w:val="24"/>
          <w:lang w:val="en-US"/>
        </w:rPr>
        <w:t xml:space="preserve"> films when ethanol vapors are applied</w:t>
      </w:r>
    </w:p>
    <w:p w:rsidR="00824EC8" w:rsidRPr="00824EC8" w:rsidRDefault="00824EC8" w:rsidP="00B209A9">
      <w:pPr>
        <w:spacing w:after="0" w:line="360" w:lineRule="auto"/>
        <w:ind w:firstLine="709"/>
        <w:rPr>
          <w:rFonts w:ascii="Times New Roman" w:eastAsia="Calibri" w:hAnsi="Times New Roman" w:cs="Times New Roman"/>
          <w:sz w:val="24"/>
          <w:szCs w:val="24"/>
          <w:highlight w:val="yellow"/>
          <w:lang w:val="en-US"/>
        </w:rPr>
      </w:pPr>
    </w:p>
    <w:p w:rsidR="00BA1B34" w:rsidRDefault="00BA1B34" w:rsidP="00B209A9">
      <w:pPr>
        <w:spacing w:after="0" w:line="360" w:lineRule="auto"/>
        <w:ind w:firstLine="709"/>
        <w:jc w:val="both"/>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t xml:space="preserve">As can be seen from figure 2, when ethanol vapors are applied, the film resistance decreases. The system for determining gas sensitivity was close to the operating conditions of commercially available sensors. The sensor element is not isolated after the gas mixture is released, but remains in contact with the ambient air. After interacting with </w:t>
      </w:r>
      <w:r w:rsidR="00EB6157">
        <w:rPr>
          <w:rFonts w:ascii="Times New Roman" w:eastAsia="Calibri" w:hAnsi="Times New Roman" w:cs="Times New Roman"/>
          <w:sz w:val="24"/>
          <w:szCs w:val="24"/>
          <w:lang w:val="en-US"/>
        </w:rPr>
        <w:t>the film, the ethanol vapors</w:t>
      </w:r>
      <w:r w:rsidRPr="00BA1B34">
        <w:rPr>
          <w:rFonts w:ascii="Times New Roman" w:eastAsia="Calibri" w:hAnsi="Times New Roman" w:cs="Times New Roman"/>
          <w:sz w:val="24"/>
          <w:szCs w:val="24"/>
          <w:lang w:val="en-US"/>
        </w:rPr>
        <w:t xml:space="preserve"> into the environment. The resistance of the films </w:t>
      </w:r>
      <w:r w:rsidR="00EB6157">
        <w:rPr>
          <w:rFonts w:ascii="Times New Roman" w:eastAsia="Calibri" w:hAnsi="Times New Roman" w:cs="Times New Roman"/>
          <w:sz w:val="24"/>
          <w:szCs w:val="24"/>
          <w:lang w:val="en-US"/>
        </w:rPr>
        <w:t>increases when ethanol vapor</w:t>
      </w:r>
      <w:r w:rsidRPr="00BA1B34">
        <w:rPr>
          <w:rFonts w:ascii="Times New Roman" w:eastAsia="Calibri" w:hAnsi="Times New Roman" w:cs="Times New Roman"/>
          <w:sz w:val="24"/>
          <w:szCs w:val="24"/>
          <w:lang w:val="en-US"/>
        </w:rPr>
        <w:t>s. After reaching the initial resistance value, the next portion of the detected gas is released.</w:t>
      </w:r>
    </w:p>
    <w:p w:rsidR="00BA1B34" w:rsidRDefault="00BA1B34" w:rsidP="00B209A9">
      <w:pPr>
        <w:spacing w:after="0" w:line="360" w:lineRule="auto"/>
        <w:ind w:firstLine="709"/>
        <w:jc w:val="both"/>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lastRenderedPageBreak/>
        <w:t>The sensitivity to ethanol vapors was studied on an experimental setup that allows heating the substrate up to 270</w:t>
      </w:r>
      <w:r w:rsidR="00EB6157">
        <w:rPr>
          <w:rFonts w:ascii="Times New Roman" w:eastAsia="Calibri" w:hAnsi="Times New Roman" w:cs="Times New Roman"/>
          <w:sz w:val="24"/>
          <w:szCs w:val="24"/>
          <w:lang w:val="en-US"/>
        </w:rPr>
        <w:t xml:space="preserve"> </w:t>
      </w:r>
      <w:r w:rsidRPr="00BA1B34">
        <w:rPr>
          <w:rFonts w:ascii="Times New Roman" w:eastAsia="Calibri" w:hAnsi="Times New Roman" w:cs="Times New Roman"/>
          <w:sz w:val="24"/>
          <w:szCs w:val="24"/>
          <w:vertAlign w:val="superscript"/>
          <w:lang w:val="en-US"/>
        </w:rPr>
        <w:t>o</w:t>
      </w:r>
      <w:r>
        <w:rPr>
          <w:rFonts w:ascii="Times New Roman" w:eastAsia="Calibri" w:hAnsi="Times New Roman" w:cs="Times New Roman"/>
          <w:sz w:val="24"/>
          <w:szCs w:val="24"/>
          <w:lang w:val="en-US"/>
        </w:rPr>
        <w:t>C</w:t>
      </w:r>
      <w:r w:rsidRPr="00BA1B34">
        <w:rPr>
          <w:rFonts w:ascii="Times New Roman" w:eastAsia="Calibri" w:hAnsi="Times New Roman" w:cs="Times New Roman"/>
          <w:sz w:val="24"/>
          <w:szCs w:val="24"/>
          <w:lang w:val="en-US"/>
        </w:rPr>
        <w:t xml:space="preserve">. The sample was installed on a heating element, the resistance of the films was measured with a UT70B  multimeter, and </w:t>
      </w:r>
      <w:r w:rsidR="00EB6157">
        <w:rPr>
          <w:rFonts w:ascii="Times New Roman" w:eastAsia="Calibri" w:hAnsi="Times New Roman" w:cs="Times New Roman"/>
          <w:sz w:val="24"/>
          <w:szCs w:val="24"/>
          <w:lang w:val="en-US"/>
        </w:rPr>
        <w:t xml:space="preserve"> </w:t>
      </w:r>
      <w:r w:rsidRPr="00BA1B34">
        <w:rPr>
          <w:rFonts w:ascii="Times New Roman" w:eastAsia="Calibri" w:hAnsi="Times New Roman" w:cs="Times New Roman"/>
          <w:sz w:val="24"/>
          <w:szCs w:val="24"/>
          <w:lang w:val="en-US"/>
        </w:rPr>
        <w:t>the data was output to a laptop.</w:t>
      </w:r>
    </w:p>
    <w:p w:rsidR="00B209A9" w:rsidRPr="008F6E4A" w:rsidRDefault="00BA1B34" w:rsidP="001804E9">
      <w:pPr>
        <w:spacing w:after="0" w:line="360" w:lineRule="auto"/>
        <w:ind w:firstLine="709"/>
        <w:jc w:val="both"/>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t>The sensitivity of tin dioxide films was determined as the ratio</w:t>
      </w:r>
      <w:r w:rsidR="001804E9">
        <w:rPr>
          <w:rFonts w:ascii="Times New Roman" w:eastAsia="Calibri" w:hAnsi="Times New Roman" w:cs="Times New Roman"/>
          <w:sz w:val="24"/>
          <w:szCs w:val="24"/>
          <w:lang w:val="en-US"/>
        </w:rPr>
        <w:t>:</w:t>
      </w:r>
    </w:p>
    <w:p w:rsidR="00B209A9" w:rsidRPr="001804E9" w:rsidRDefault="001804E9" w:rsidP="001804E9">
      <w:pPr>
        <w:spacing w:after="0" w:line="360" w:lineRule="auto"/>
        <w:ind w:firstLine="709"/>
        <w:jc w:val="right"/>
        <w:rPr>
          <w:rFonts w:ascii="Times New Roman" w:eastAsia="Calibri" w:hAnsi="Times New Roman" w:cs="Times New Roman"/>
          <w:sz w:val="24"/>
          <w:szCs w:val="24"/>
          <w:lang w:val="en-US"/>
        </w:rPr>
      </w:pPr>
      <w:r w:rsidRPr="00D701E4">
        <w:rPr>
          <w:rFonts w:ascii="Times New Roman" w:eastAsia="Calibri" w:hAnsi="Times New Roman" w:cs="Times New Roman"/>
          <w:position w:val="-32"/>
          <w:sz w:val="24"/>
          <w:szCs w:val="24"/>
        </w:rPr>
        <w:object w:dxaOrig="7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35.3pt" o:ole="">
            <v:imagedata r:id="rId13" o:title=""/>
          </v:shape>
          <o:OLEObject Type="Embed" ProgID="Equation.3" ShapeID="_x0000_i1025" DrawAspect="Content" ObjectID="_1665227503" r:id="rId14"/>
        </w:object>
      </w:r>
      <w:r>
        <w:rPr>
          <w:rFonts w:ascii="Times New Roman" w:eastAsia="Calibri" w:hAnsi="Times New Roman" w:cs="Times New Roman"/>
          <w:position w:val="-32"/>
          <w:sz w:val="24"/>
          <w:szCs w:val="24"/>
          <w:lang w:val="en-US"/>
        </w:rPr>
        <w:t xml:space="preserve"> </w:t>
      </w:r>
      <w:r w:rsidRPr="008F6E4A">
        <w:rPr>
          <w:rFonts w:ascii="Times New Roman" w:eastAsia="Calibri" w:hAnsi="Times New Roman" w:cs="Times New Roman"/>
          <w:sz w:val="24"/>
          <w:szCs w:val="24"/>
          <w:lang w:val="en-US"/>
        </w:rPr>
        <w:t>,</w:t>
      </w:r>
      <w:r w:rsidRPr="008F6E4A">
        <w:rPr>
          <w:rFonts w:ascii="Times New Roman" w:eastAsia="Calibri" w:hAnsi="Times New Roman" w:cs="Times New Roman"/>
          <w:sz w:val="24"/>
          <w:szCs w:val="24"/>
          <w:lang w:val="en-US"/>
        </w:rPr>
        <w:tab/>
      </w:r>
      <w:r w:rsidRPr="008F6E4A">
        <w:rPr>
          <w:rFonts w:ascii="Times New Roman" w:eastAsia="Calibri" w:hAnsi="Times New Roman" w:cs="Times New Roman"/>
          <w:sz w:val="24"/>
          <w:szCs w:val="24"/>
          <w:lang w:val="en-US"/>
        </w:rPr>
        <w:tab/>
      </w:r>
      <w:r w:rsidRPr="008F6E4A">
        <w:rPr>
          <w:rFonts w:ascii="Times New Roman" w:eastAsia="Calibri" w:hAnsi="Times New Roman" w:cs="Times New Roman"/>
          <w:sz w:val="24"/>
          <w:szCs w:val="24"/>
          <w:lang w:val="en-US"/>
        </w:rPr>
        <w:tab/>
      </w:r>
      <w:r w:rsidRPr="008F6E4A">
        <w:rPr>
          <w:rFonts w:ascii="Times New Roman" w:eastAsia="Calibri" w:hAnsi="Times New Roman" w:cs="Times New Roman"/>
          <w:sz w:val="24"/>
          <w:szCs w:val="24"/>
          <w:lang w:val="en-US"/>
        </w:rPr>
        <w:tab/>
      </w:r>
      <w:r w:rsidRPr="008F6E4A">
        <w:rPr>
          <w:rFonts w:ascii="Times New Roman" w:eastAsia="Calibri" w:hAnsi="Times New Roman" w:cs="Times New Roman"/>
          <w:sz w:val="24"/>
          <w:szCs w:val="24"/>
          <w:lang w:val="en-US"/>
        </w:rPr>
        <w:tab/>
      </w:r>
      <w:r w:rsidRPr="008F6E4A">
        <w:rPr>
          <w:rFonts w:ascii="Times New Roman" w:eastAsia="Calibri" w:hAnsi="Times New Roman" w:cs="Times New Roman"/>
          <w:sz w:val="24"/>
          <w:szCs w:val="24"/>
          <w:lang w:val="en-US"/>
        </w:rPr>
        <w:tab/>
        <w:t>(4)</w:t>
      </w:r>
    </w:p>
    <w:p w:rsidR="00BA1B34" w:rsidRDefault="00BA1B3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t>where R</w:t>
      </w:r>
      <w:r w:rsidRPr="00BA1B34">
        <w:rPr>
          <w:rFonts w:ascii="Times New Roman" w:eastAsia="Calibri" w:hAnsi="Times New Roman" w:cs="Times New Roman"/>
          <w:sz w:val="24"/>
          <w:szCs w:val="24"/>
          <w:vertAlign w:val="subscript"/>
          <w:lang w:val="en-US"/>
        </w:rPr>
        <w:t>0</w:t>
      </w:r>
      <w:r>
        <w:rPr>
          <w:rFonts w:ascii="Times New Roman" w:eastAsia="Calibri" w:hAnsi="Times New Roman" w:cs="Times New Roman"/>
          <w:sz w:val="24"/>
          <w:szCs w:val="24"/>
          <w:lang w:val="en-US"/>
        </w:rPr>
        <w:t>–</w:t>
      </w:r>
      <w:r w:rsidRPr="00BA1B34">
        <w:rPr>
          <w:rFonts w:ascii="Times New Roman" w:eastAsia="Calibri" w:hAnsi="Times New Roman" w:cs="Times New Roman"/>
          <w:sz w:val="24"/>
          <w:szCs w:val="24"/>
          <w:lang w:val="en-US"/>
        </w:rPr>
        <w:t xml:space="preserve"> is the resistance of the gas-sensitive layer in clean air; R</w:t>
      </w:r>
      <w:r w:rsidRPr="00BA1B34">
        <w:rPr>
          <w:rFonts w:ascii="Times New Roman" w:eastAsia="Calibri" w:hAnsi="Times New Roman" w:cs="Times New Roman"/>
          <w:sz w:val="24"/>
          <w:szCs w:val="24"/>
          <w:vertAlign w:val="subscript"/>
          <w:lang w:val="en-US"/>
        </w:rPr>
        <w:t>g</w:t>
      </w:r>
      <w:r>
        <w:rPr>
          <w:rFonts w:ascii="Times New Roman" w:eastAsia="Calibri" w:hAnsi="Times New Roman" w:cs="Times New Roman"/>
          <w:sz w:val="24"/>
          <w:szCs w:val="24"/>
          <w:lang w:val="en-US"/>
        </w:rPr>
        <w:t xml:space="preserve">– </w:t>
      </w:r>
      <w:r w:rsidRPr="00BA1B34">
        <w:rPr>
          <w:rFonts w:ascii="Times New Roman" w:eastAsia="Calibri" w:hAnsi="Times New Roman" w:cs="Times New Roman"/>
          <w:sz w:val="24"/>
          <w:szCs w:val="24"/>
          <w:lang w:val="en-US"/>
        </w:rPr>
        <w:t>is the resistance of the gas-sensitive layer in the presence of ethanol vapors of a certain concentration.</w:t>
      </w:r>
    </w:p>
    <w:p w:rsidR="00B209A9" w:rsidRPr="00BA1B34" w:rsidRDefault="00BA1B34" w:rsidP="00B209A9">
      <w:pPr>
        <w:spacing w:after="0" w:line="360" w:lineRule="auto"/>
        <w:ind w:firstLine="709"/>
        <w:jc w:val="both"/>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t>Figure 3 shows the dependence of the sensitivity of films to ethanol vapors of different concentrations. As can be seen from this figure, the sensitivity to ethanol vapor decreases with increasing concentration of ammonium hydroxide in the film-forming system.</w:t>
      </w:r>
    </w:p>
    <w:p w:rsidR="00B209A9" w:rsidRPr="00D701E4" w:rsidRDefault="00963EFA" w:rsidP="00B209A9">
      <w:pPr>
        <w:spacing w:after="0" w:line="360" w:lineRule="auto"/>
        <w:jc w:val="center"/>
        <w:rPr>
          <w:rFonts w:ascii="Times New Roman" w:eastAsia="Calibri" w:hAnsi="Times New Roman" w:cs="Times New Roman"/>
          <w:sz w:val="24"/>
          <w:szCs w:val="24"/>
        </w:rPr>
      </w:pPr>
      <w:r>
        <w:rPr>
          <w:rFonts w:ascii="Calibri" w:eastAsia="Calibri" w:hAnsi="Calibri" w:cs="Times New Roman"/>
          <w:noProof/>
        </w:rPr>
        <w:pict>
          <v:shapetype id="_x0000_t32" coordsize="21600,21600" o:spt="32" o:oned="t" path="m,l21600,21600e" filled="f">
            <v:path arrowok="t" fillok="f" o:connecttype="none"/>
            <o:lock v:ext="edit" shapetype="t"/>
          </v:shapetype>
          <v:shape id="Прямая со стрелкой 11" o:spid="_x0000_s1048" type="#_x0000_t32" style="position:absolute;left:0;text-align:left;margin-left:378pt;margin-top:105.75pt;width:17.25pt;height:0;flip:x;z-index:251664384;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" strokeweight=".5pt">
            <v:stroke endarrow="block" endarrowwidth="narrow" endarrowlength="short" joinstyle="miter"/>
          </v:shape>
        </w:pict>
      </w:r>
      <w:r>
        <w:rPr>
          <w:rFonts w:ascii="Calibri" w:eastAsia="Calibri" w:hAnsi="Calibri" w:cs="Times New Roman"/>
          <w:noProof/>
        </w:rPr>
        <w:pict>
          <v:shape id="Прямая со стрелкой 6" o:spid="_x0000_s1047" type="#_x0000_t32" style="position:absolute;left:0;text-align:left;margin-left:377.25pt;margin-top:82.5pt;width:17.25pt;height:0;flip:x;z-index:251663360;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" strokeweight=".5pt">
            <v:stroke endarrow="block" endarrowwidth="narrow" endarrowlength="short" joinstyle="miter"/>
          </v:shape>
        </w:pict>
      </w:r>
      <w:r>
        <w:rPr>
          <w:rFonts w:ascii="Calibri" w:eastAsia="Calibri" w:hAnsi="Calibri" w:cs="Times New Roman"/>
          <w:noProof/>
        </w:rPr>
        <w:pict>
          <v:shape id="Прямая со стрелкой 5" o:spid="_x0000_s1046" type="#_x0000_t32" style="position:absolute;left:0;text-align:left;margin-left:376.5pt;margin-top:66.75pt;width:17.25pt;height:0;flip:x;z-index:251662336;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" strokeweight=".5pt">
            <v:stroke endarrow="block" endarrowwidth="narrow" endarrowlength="short" joinstyle="miter"/>
          </v:shape>
        </w:pict>
      </w:r>
      <w:r>
        <w:rPr>
          <w:rFonts w:ascii="Times New Roman" w:eastAsia="Calibri" w:hAnsi="Times New Roman" w:cs="Times New Roman"/>
          <w:noProof/>
          <w:sz w:val="24"/>
          <w:szCs w:val="24"/>
        </w:rPr>
        <w:pict>
          <v:shapetype id="_x0000_t202" coordsize="21600,21600" o:spt="202" path="m,l,21600r21600,l21600,xe">
            <v:stroke joinstyle="miter"/>
            <v:path gradientshapeok="t" o:connecttype="rect"/>
          </v:shapetype>
          <v:shape id="Надпись 10" o:spid="_x0000_s1053" type="#_x0000_t202" style="position:absolute;left:0;text-align:left;margin-left:393.75pt;margin-top:92.4pt;width:16.5pt;height:22.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" filled="f" stroked="f">
            <v:textbox inset="1mm,1mm,1mm,1mm">
              <w:txbxContent>
                <w:p w:rsidR="007A1079" w:rsidRPr="00764E81" w:rsidRDefault="007A1079" w:rsidP="00B209A9">
                  <w:pPr>
                    <w:rPr>
                      <w:rFonts w:ascii="Times New Roman" w:hAnsi="Times New Roman" w:cs="Times New Roman"/>
                      <w:sz w:val="24"/>
                      <w:szCs w:val="24"/>
                    </w:rPr>
                  </w:pPr>
                  <w:r>
                    <w:rPr>
                      <w:rFonts w:ascii="Times New Roman" w:hAnsi="Times New Roman" w:cs="Times New Roman"/>
                      <w:sz w:val="24"/>
                      <w:szCs w:val="24"/>
                    </w:rPr>
                    <w:t>5</w:t>
                  </w:r>
                </w:p>
              </w:txbxContent>
            </v:textbox>
          </v:shape>
        </w:pict>
      </w:r>
      <w:r>
        <w:rPr>
          <w:rFonts w:ascii="Times New Roman" w:eastAsia="Calibri" w:hAnsi="Times New Roman" w:cs="Times New Roman"/>
          <w:noProof/>
          <w:sz w:val="24"/>
          <w:szCs w:val="24"/>
        </w:rPr>
        <w:pict>
          <v:shape id="Надпись 9" o:spid="_x0000_s1052" type="#_x0000_t202" style="position:absolute;left:0;text-align:left;margin-left:395.25pt;margin-top:71.1pt;width:16.5pt;height:22.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" filled="f" stroked="f">
            <v:textbox inset="1mm,1mm,1mm,1mm">
              <w:txbxContent>
                <w:p w:rsidR="007A1079" w:rsidRPr="00764E81" w:rsidRDefault="007A1079" w:rsidP="00B209A9">
                  <w:pPr>
                    <w:rPr>
                      <w:rFonts w:ascii="Times New Roman" w:hAnsi="Times New Roman" w:cs="Times New Roman"/>
                      <w:sz w:val="24"/>
                      <w:szCs w:val="24"/>
                    </w:rPr>
                  </w:pPr>
                  <w:r>
                    <w:rPr>
                      <w:rFonts w:ascii="Times New Roman" w:hAnsi="Times New Roman" w:cs="Times New Roman"/>
                      <w:sz w:val="24"/>
                      <w:szCs w:val="24"/>
                    </w:rPr>
                    <w:t>4</w:t>
                  </w:r>
                </w:p>
              </w:txbxContent>
            </v:textbox>
          </v:shape>
        </w:pict>
      </w:r>
      <w:r>
        <w:rPr>
          <w:rFonts w:ascii="Times New Roman" w:eastAsia="Calibri" w:hAnsi="Times New Roman" w:cs="Times New Roman"/>
          <w:noProof/>
          <w:sz w:val="24"/>
          <w:szCs w:val="24"/>
        </w:rPr>
        <w:pict>
          <v:shape id="Надпись 8" o:spid="_x0000_s1051" type="#_x0000_t202" style="position:absolute;left:0;text-align:left;margin-left:394.5pt;margin-top:55.35pt;width:16.5pt;height:22.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" filled="f" stroked="f">
            <v:textbox inset="1mm,1mm,1mm,1mm">
              <w:txbxContent>
                <w:p w:rsidR="007A1079" w:rsidRPr="00764E81" w:rsidRDefault="007A1079" w:rsidP="00B209A9">
                  <w:pPr>
                    <w:rPr>
                      <w:rFonts w:ascii="Times New Roman" w:hAnsi="Times New Roman" w:cs="Times New Roman"/>
                      <w:sz w:val="24"/>
                      <w:szCs w:val="24"/>
                    </w:rPr>
                  </w:pPr>
                  <w:r>
                    <w:rPr>
                      <w:rFonts w:ascii="Times New Roman" w:hAnsi="Times New Roman" w:cs="Times New Roman"/>
                      <w:sz w:val="24"/>
                      <w:szCs w:val="24"/>
                    </w:rPr>
                    <w:t>3</w:t>
                  </w:r>
                </w:p>
              </w:txbxContent>
            </v:textbox>
          </v:shape>
        </w:pict>
      </w:r>
      <w:r>
        <w:rPr>
          <w:rFonts w:ascii="Times New Roman" w:eastAsia="Calibri" w:hAnsi="Times New Roman" w:cs="Times New Roman"/>
          <w:noProof/>
          <w:sz w:val="24"/>
          <w:szCs w:val="24"/>
        </w:rPr>
        <w:pict>
          <v:shape id="Надпись 7" o:spid="_x0000_s1050" type="#_x0000_t202" style="position:absolute;left:0;text-align:left;margin-left:394.5pt;margin-top:41.85pt;width:16.5pt;height:22.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" filled="f" stroked="f">
            <v:textbox inset="1mm,1mm,1mm,1mm">
              <w:txbxContent>
                <w:p w:rsidR="007A1079" w:rsidRPr="00764E81" w:rsidRDefault="007A1079" w:rsidP="00B209A9">
                  <w:pPr>
                    <w:rPr>
                      <w:rFonts w:ascii="Times New Roman" w:hAnsi="Times New Roman" w:cs="Times New Roman"/>
                      <w:sz w:val="24"/>
                      <w:szCs w:val="24"/>
                    </w:rPr>
                  </w:pPr>
                  <w:r>
                    <w:rPr>
                      <w:rFonts w:ascii="Times New Roman" w:hAnsi="Times New Roman" w:cs="Times New Roman"/>
                      <w:sz w:val="24"/>
                      <w:szCs w:val="24"/>
                    </w:rPr>
                    <w:t>2</w:t>
                  </w:r>
                </w:p>
              </w:txbxContent>
            </v:textbox>
          </v:shape>
        </w:pict>
      </w:r>
      <w:r>
        <w:rPr>
          <w:rFonts w:ascii="Times New Roman" w:eastAsia="Calibri" w:hAnsi="Times New Roman" w:cs="Times New Roman"/>
          <w:noProof/>
          <w:sz w:val="24"/>
          <w:szCs w:val="24"/>
        </w:rPr>
        <w:pict>
          <v:shape id="Надпись 217" o:spid="_x0000_s1049" type="#_x0000_t202" style="position:absolute;left:0;text-align:left;margin-left:395.7pt;margin-top:10.95pt;width:16.5pt;height:22.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" filled="f" stroked="f">
            <v:textbox inset="1mm,1mm,1mm,1mm">
              <w:txbxContent>
                <w:p w:rsidR="007A1079" w:rsidRPr="00764E81" w:rsidRDefault="007A1079" w:rsidP="00B209A9">
                  <w:pPr>
                    <w:rPr>
                      <w:rFonts w:ascii="Times New Roman" w:hAnsi="Times New Roman" w:cs="Times New Roman"/>
                      <w:sz w:val="24"/>
                      <w:szCs w:val="24"/>
                    </w:rPr>
                  </w:pPr>
                  <w:r w:rsidRPr="00764E81">
                    <w:rPr>
                      <w:rFonts w:ascii="Times New Roman" w:hAnsi="Times New Roman" w:cs="Times New Roman"/>
                      <w:sz w:val="24"/>
                      <w:szCs w:val="24"/>
                    </w:rPr>
                    <w:t>1</w:t>
                  </w:r>
                </w:p>
              </w:txbxContent>
            </v:textbox>
          </v:shape>
        </w:pict>
      </w:r>
      <w:r>
        <w:rPr>
          <w:rFonts w:ascii="Calibri" w:eastAsia="Calibri" w:hAnsi="Calibri" w:cs="Times New Roman"/>
          <w:noProof/>
        </w:rPr>
        <w:pict>
          <v:shape id="Прямая со стрелкой 4" o:spid="_x0000_s1045" type="#_x0000_t32" style="position:absolute;left:0;text-align:left;margin-left:375.75pt;margin-top:56.25pt;width:17.25pt;height:0;flip:x;z-index:251661312;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" strokeweight=".5pt">
            <v:stroke endarrow="block" endarrowwidth="narrow" endarrowlength="short" joinstyle="miter"/>
          </v:shape>
        </w:pict>
      </w:r>
      <w:r>
        <w:rPr>
          <w:rFonts w:ascii="Calibri" w:eastAsia="Calibri" w:hAnsi="Calibri" w:cs="Times New Roman"/>
          <w:noProof/>
        </w:rPr>
        <w:pict>
          <v:shape id="Прямая со стрелкой 3" o:spid="_x0000_s1044" type="#_x0000_t32" style="position:absolute;left:0;text-align:left;margin-left:376.15pt;margin-top:22.35pt;width:17.25pt;height:0;flip:x;z-index:251660288;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" strokeweight=".5pt">
            <v:stroke endarrow="block" endarrowwidth="narrow" endarrowlength="short" joinstyle="miter"/>
          </v:shape>
        </w:pict>
      </w:r>
      <w:r w:rsidR="00B209A9" w:rsidRPr="00D701E4">
        <w:rPr>
          <w:rFonts w:ascii="Calibri" w:eastAsia="Calibri" w:hAnsi="Calibri" w:cs="Times New Roman"/>
          <w:noProof/>
        </w:rPr>
        <w:drawing>
          <wp:inline distT="0" distB="0" distL="0" distR="0">
            <wp:extent cx="4283076" cy="2784474"/>
            <wp:effectExtent l="0" t="0" r="0" b="0"/>
            <wp:docPr id="28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09A9" w:rsidRDefault="00BA1B34" w:rsidP="00B209A9">
      <w:pPr>
        <w:spacing w:after="0" w:line="240" w:lineRule="auto"/>
        <w:jc w:val="center"/>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t>1-film without additives, 2-with 0.5 ml NH</w:t>
      </w:r>
      <w:r w:rsidRPr="00BA1B34">
        <w:rPr>
          <w:rFonts w:ascii="Times New Roman" w:eastAsia="Calibri" w:hAnsi="Times New Roman" w:cs="Times New Roman"/>
          <w:sz w:val="24"/>
          <w:szCs w:val="24"/>
          <w:vertAlign w:val="subscript"/>
          <w:lang w:val="en-US"/>
        </w:rPr>
        <w:t>4</w:t>
      </w:r>
      <w:r w:rsidRPr="00BA1B34">
        <w:rPr>
          <w:rFonts w:ascii="Times New Roman" w:eastAsia="Calibri" w:hAnsi="Times New Roman" w:cs="Times New Roman"/>
          <w:sz w:val="24"/>
          <w:szCs w:val="24"/>
          <w:lang w:val="en-US"/>
        </w:rPr>
        <w:t>OH, 3-with 1.0 ml NH</w:t>
      </w:r>
      <w:r w:rsidRPr="00BA1B34">
        <w:rPr>
          <w:rFonts w:ascii="Times New Roman" w:eastAsia="Calibri" w:hAnsi="Times New Roman" w:cs="Times New Roman"/>
          <w:sz w:val="24"/>
          <w:szCs w:val="24"/>
          <w:vertAlign w:val="subscript"/>
          <w:lang w:val="en-US"/>
        </w:rPr>
        <w:t>4</w:t>
      </w:r>
      <w:r w:rsidRPr="00BA1B34">
        <w:rPr>
          <w:rFonts w:ascii="Times New Roman" w:eastAsia="Calibri" w:hAnsi="Times New Roman" w:cs="Times New Roman"/>
          <w:sz w:val="24"/>
          <w:szCs w:val="24"/>
          <w:lang w:val="en-US"/>
        </w:rPr>
        <w:t>OH, 4-with 1.5 ml NH</w:t>
      </w:r>
      <w:r w:rsidRPr="00BA1B34">
        <w:rPr>
          <w:rFonts w:ascii="Times New Roman" w:eastAsia="Calibri" w:hAnsi="Times New Roman" w:cs="Times New Roman"/>
          <w:sz w:val="24"/>
          <w:szCs w:val="24"/>
          <w:vertAlign w:val="subscript"/>
          <w:lang w:val="en-US"/>
        </w:rPr>
        <w:t>4</w:t>
      </w:r>
      <w:r w:rsidRPr="00BA1B34">
        <w:rPr>
          <w:rFonts w:ascii="Times New Roman" w:eastAsia="Calibri" w:hAnsi="Times New Roman" w:cs="Times New Roman"/>
          <w:sz w:val="24"/>
          <w:szCs w:val="24"/>
          <w:lang w:val="en-US"/>
        </w:rPr>
        <w:t>OH, 5-with 2.0 ml NH</w:t>
      </w:r>
      <w:r w:rsidRPr="00BA1B34">
        <w:rPr>
          <w:rFonts w:ascii="Times New Roman" w:eastAsia="Calibri" w:hAnsi="Times New Roman" w:cs="Times New Roman"/>
          <w:sz w:val="24"/>
          <w:szCs w:val="24"/>
          <w:vertAlign w:val="subscript"/>
          <w:lang w:val="en-US"/>
        </w:rPr>
        <w:t>4</w:t>
      </w:r>
      <w:r w:rsidRPr="00BA1B34">
        <w:rPr>
          <w:rFonts w:ascii="Times New Roman" w:eastAsia="Calibri" w:hAnsi="Times New Roman" w:cs="Times New Roman"/>
          <w:sz w:val="24"/>
          <w:szCs w:val="24"/>
          <w:lang w:val="en-US"/>
        </w:rPr>
        <w:t>OH</w:t>
      </w:r>
    </w:p>
    <w:p w:rsidR="00BA1B34" w:rsidRPr="00BA1B34" w:rsidRDefault="00BA1B34" w:rsidP="00B209A9">
      <w:pPr>
        <w:spacing w:after="0" w:line="240" w:lineRule="auto"/>
        <w:jc w:val="center"/>
        <w:rPr>
          <w:rFonts w:ascii="Times New Roman" w:eastAsia="Calibri" w:hAnsi="Times New Roman" w:cs="Times New Roman"/>
          <w:sz w:val="24"/>
          <w:szCs w:val="24"/>
          <w:lang w:val="en-US"/>
        </w:rPr>
      </w:pPr>
    </w:p>
    <w:p w:rsidR="00B209A9" w:rsidRPr="00BA1B34" w:rsidRDefault="00BA1B34" w:rsidP="00B209A9">
      <w:pPr>
        <w:spacing w:after="0" w:line="240" w:lineRule="auto"/>
        <w:ind w:firstLine="709"/>
        <w:rPr>
          <w:rFonts w:ascii="Times New Roman" w:eastAsia="Calibri" w:hAnsi="Times New Roman" w:cs="Times New Roman"/>
          <w:sz w:val="24"/>
          <w:szCs w:val="24"/>
          <w:highlight w:val="yellow"/>
          <w:lang w:val="en-US"/>
        </w:rPr>
      </w:pPr>
      <w:r w:rsidRPr="00BA1B34">
        <w:rPr>
          <w:rFonts w:ascii="Times New Roman" w:eastAsia="Calibri" w:hAnsi="Times New Roman" w:cs="Times New Roman"/>
          <w:sz w:val="24"/>
          <w:szCs w:val="24"/>
          <w:lang w:val="en-US"/>
        </w:rPr>
        <w:t>Figure 3 - dependence of film sensitivity on ethanol vapor concentration</w:t>
      </w:r>
    </w:p>
    <w:p w:rsidR="00B209A9" w:rsidRPr="00BA1B34" w:rsidRDefault="00B209A9" w:rsidP="00B209A9">
      <w:pPr>
        <w:rPr>
          <w:rFonts w:ascii="Times New Roman" w:eastAsia="Calibri" w:hAnsi="Times New Roman" w:cs="Times New Roman"/>
          <w:sz w:val="24"/>
          <w:szCs w:val="24"/>
          <w:lang w:val="en-US"/>
        </w:rPr>
      </w:pPr>
      <w:r w:rsidRPr="00BA1B34">
        <w:rPr>
          <w:rFonts w:ascii="Times New Roman" w:eastAsia="Calibri" w:hAnsi="Times New Roman" w:cs="Times New Roman"/>
          <w:sz w:val="24"/>
          <w:szCs w:val="24"/>
          <w:lang w:val="en-US"/>
        </w:rPr>
        <w:br w:type="page"/>
      </w:r>
    </w:p>
    <w:p w:rsidR="00BA1B34" w:rsidRDefault="00B209A9" w:rsidP="00B209A9">
      <w:pPr>
        <w:autoSpaceDE w:val="0"/>
        <w:autoSpaceDN w:val="0"/>
        <w:adjustRightInd w:val="0"/>
        <w:spacing w:after="0" w:line="360" w:lineRule="auto"/>
        <w:ind w:firstLine="709"/>
        <w:jc w:val="both"/>
        <w:rPr>
          <w:rFonts w:ascii="Times New Roman" w:hAnsi="Times New Roman"/>
          <w:b/>
          <w:sz w:val="24"/>
          <w:szCs w:val="24"/>
          <w:lang w:val="en-US"/>
        </w:rPr>
      </w:pPr>
      <w:r w:rsidRPr="00BA1B34">
        <w:rPr>
          <w:rFonts w:ascii="Times New Roman" w:hAnsi="Times New Roman" w:cs="Times New Roman"/>
          <w:b/>
          <w:sz w:val="24"/>
          <w:szCs w:val="24"/>
          <w:lang w:val="en-US"/>
        </w:rPr>
        <w:lastRenderedPageBreak/>
        <w:t>3</w:t>
      </w:r>
      <w:r w:rsidR="00A26B32">
        <w:rPr>
          <w:rFonts w:ascii="Times New Roman" w:hAnsi="Times New Roman" w:cs="Times New Roman"/>
          <w:b/>
          <w:sz w:val="24"/>
          <w:szCs w:val="24"/>
          <w:lang w:val="en-US"/>
        </w:rPr>
        <w:t xml:space="preserve"> </w:t>
      </w:r>
      <w:r w:rsidR="00BA1B34" w:rsidRPr="00BA1B34">
        <w:rPr>
          <w:rFonts w:ascii="Times New Roman" w:hAnsi="Times New Roman"/>
          <w:b/>
          <w:sz w:val="24"/>
          <w:szCs w:val="24"/>
          <w:lang w:val="en-US"/>
        </w:rPr>
        <w:t>STUDY OF THE STABILITY OF FUNCTIONAL PROPERTIES OF FILMS UNDER THERMAL INFLUENCE</w:t>
      </w:r>
    </w:p>
    <w:p w:rsidR="00BA1B34" w:rsidRDefault="00BA1B34"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BA1B34">
        <w:rPr>
          <w:rFonts w:ascii="Times New Roman" w:hAnsi="Times New Roman" w:cs="Times New Roman"/>
          <w:sz w:val="24"/>
          <w:szCs w:val="24"/>
          <w:lang w:val="en-US"/>
        </w:rPr>
        <w:t>The implementation of this section is scheduled for the period from September 2018 to August 31, 2020. In 2020, in accordance with the calendar plan, it was planned to study the regularity of changes in the adsorption sensitivity to ethanol vapor from the annealing temperature.</w:t>
      </w:r>
    </w:p>
    <w:p w:rsidR="00BA1B34" w:rsidRDefault="00BA1B34" w:rsidP="00B209A9">
      <w:pPr>
        <w:autoSpaceDE w:val="0"/>
        <w:autoSpaceDN w:val="0"/>
        <w:adjustRightInd w:val="0"/>
        <w:spacing w:after="0" w:line="360" w:lineRule="auto"/>
        <w:ind w:firstLine="709"/>
        <w:jc w:val="both"/>
        <w:rPr>
          <w:rFonts w:ascii="Times New Roman" w:hAnsi="Times New Roman" w:cs="Times New Roman"/>
          <w:sz w:val="24"/>
          <w:szCs w:val="24"/>
          <w:lang w:val="en-US"/>
        </w:rPr>
      </w:pPr>
      <w:r w:rsidRPr="00BA1B34">
        <w:rPr>
          <w:rFonts w:ascii="Times New Roman" w:hAnsi="Times New Roman" w:cs="Times New Roman"/>
          <w:sz w:val="24"/>
          <w:szCs w:val="24"/>
          <w:lang w:val="en-US"/>
        </w:rPr>
        <w:t>Figure 4 shows the results of measurements of the adsorption sensitivity to ethanol vapor from the annealing temperature.</w:t>
      </w:r>
    </w:p>
    <w:p w:rsidR="008F6E4A" w:rsidRDefault="008F6E4A" w:rsidP="008F6E4A">
      <w:pPr>
        <w:spacing w:after="0" w:line="360" w:lineRule="auto"/>
        <w:ind w:firstLine="708"/>
        <w:rPr>
          <w:rFonts w:ascii="Times New Roman" w:hAnsi="Times New Roman" w:cs="Times New Roman"/>
          <w:sz w:val="24"/>
          <w:szCs w:val="24"/>
          <w:lang w:val="kk-KZ"/>
        </w:rPr>
      </w:pPr>
      <w:r w:rsidRPr="004B4600">
        <w:rPr>
          <w:rFonts w:ascii="Times New Roman" w:hAnsi="Times New Roman" w:cs="Times New Roman"/>
          <w:sz w:val="24"/>
          <w:szCs w:val="24"/>
          <w:lang w:val="en-US"/>
        </w:rPr>
        <w:t>The samples were divided into 4 parts: the first is not subjected to a heat treatment, the second was annealed for 1 hour at 200</w:t>
      </w:r>
      <w:r w:rsidR="00EA6689">
        <w:rPr>
          <w:rFonts w:ascii="Times New Roman" w:hAnsi="Times New Roman" w:cs="Times New Roman"/>
          <w:sz w:val="24"/>
          <w:szCs w:val="24"/>
          <w:lang w:val="en-US"/>
        </w:rPr>
        <w:t xml:space="preserve"> </w:t>
      </w:r>
      <w:r w:rsidRPr="004B4600">
        <w:rPr>
          <w:rFonts w:ascii="Times New Roman" w:hAnsi="Times New Roman" w:cs="Times New Roman"/>
          <w:sz w:val="24"/>
          <w:szCs w:val="24"/>
          <w:vertAlign w:val="superscript"/>
          <w:lang w:val="en-US"/>
        </w:rPr>
        <w:t>o</w:t>
      </w:r>
      <w:r w:rsidRPr="004B4600">
        <w:rPr>
          <w:rFonts w:ascii="Times New Roman" w:hAnsi="Times New Roman" w:cs="Times New Roman"/>
          <w:sz w:val="24"/>
          <w:szCs w:val="24"/>
          <w:lang w:val="en-US"/>
        </w:rPr>
        <w:t>C, and the third for 1 hour at 300</w:t>
      </w:r>
      <w:r w:rsidR="00EA6689">
        <w:rPr>
          <w:rFonts w:ascii="Times New Roman" w:hAnsi="Times New Roman" w:cs="Times New Roman"/>
          <w:sz w:val="24"/>
          <w:szCs w:val="24"/>
          <w:lang w:val="en-US"/>
        </w:rPr>
        <w:t xml:space="preserve"> </w:t>
      </w:r>
      <w:r w:rsidRPr="004B4600">
        <w:rPr>
          <w:rFonts w:ascii="Times New Roman" w:hAnsi="Times New Roman" w:cs="Times New Roman"/>
          <w:sz w:val="24"/>
          <w:szCs w:val="24"/>
          <w:vertAlign w:val="superscript"/>
          <w:lang w:val="en-US"/>
        </w:rPr>
        <w:t>o</w:t>
      </w:r>
      <w:r w:rsidRPr="004B4600">
        <w:rPr>
          <w:rFonts w:ascii="Times New Roman" w:hAnsi="Times New Roman" w:cs="Times New Roman"/>
          <w:sz w:val="24"/>
          <w:szCs w:val="24"/>
          <w:lang w:val="en-US"/>
        </w:rPr>
        <w:t>C, the fourth – for 1 hour at 400</w:t>
      </w:r>
      <w:r w:rsidR="00EA6689">
        <w:rPr>
          <w:rFonts w:ascii="Times New Roman" w:hAnsi="Times New Roman" w:cs="Times New Roman"/>
          <w:sz w:val="24"/>
          <w:szCs w:val="24"/>
          <w:lang w:val="en-US"/>
        </w:rPr>
        <w:t xml:space="preserve"> </w:t>
      </w:r>
      <w:r w:rsidRPr="004B4600">
        <w:rPr>
          <w:rFonts w:ascii="Times New Roman" w:hAnsi="Times New Roman" w:cs="Times New Roman"/>
          <w:sz w:val="24"/>
          <w:szCs w:val="24"/>
          <w:vertAlign w:val="superscript"/>
          <w:lang w:val="en-US"/>
        </w:rPr>
        <w:t>o</w:t>
      </w:r>
      <w:r w:rsidRPr="004B4600">
        <w:rPr>
          <w:rFonts w:ascii="Times New Roman" w:hAnsi="Times New Roman" w:cs="Times New Roman"/>
          <w:sz w:val="24"/>
          <w:szCs w:val="24"/>
          <w:lang w:val="en-US"/>
        </w:rPr>
        <w:t>C.</w:t>
      </w:r>
    </w:p>
    <w:p w:rsidR="008F6E4A" w:rsidRDefault="008F6E4A" w:rsidP="008F6E4A">
      <w:pPr>
        <w:spacing w:after="0" w:line="360" w:lineRule="auto"/>
        <w:ind w:firstLine="708"/>
        <w:rPr>
          <w:rFonts w:ascii="Times New Roman" w:hAnsi="Times New Roman" w:cs="Times New Roman"/>
          <w:sz w:val="24"/>
          <w:szCs w:val="24"/>
          <w:lang w:val="kk-KZ"/>
        </w:rPr>
      </w:pPr>
      <w:r w:rsidRPr="004B4600">
        <w:rPr>
          <w:rFonts w:ascii="Times New Roman" w:hAnsi="Times New Roman" w:cs="Times New Roman"/>
          <w:sz w:val="24"/>
          <w:szCs w:val="24"/>
          <w:lang w:val="kk-KZ"/>
        </w:rPr>
        <w:t xml:space="preserve">As can be seen from </w:t>
      </w:r>
      <w:r w:rsidRPr="00EA6689">
        <w:rPr>
          <w:rFonts w:ascii="Times New Roman" w:hAnsi="Times New Roman" w:cs="Times New Roman"/>
          <w:sz w:val="24"/>
          <w:szCs w:val="24"/>
          <w:lang w:val="kk-KZ"/>
        </w:rPr>
        <w:t>figure 4</w:t>
      </w:r>
      <w:r w:rsidR="00EA6689">
        <w:rPr>
          <w:rFonts w:ascii="Times New Roman" w:hAnsi="Times New Roman" w:cs="Times New Roman"/>
          <w:sz w:val="24"/>
          <w:szCs w:val="24"/>
          <w:lang w:val="en-US"/>
        </w:rPr>
        <w:t>a</w:t>
      </w:r>
      <w:r w:rsidRPr="004B4600">
        <w:rPr>
          <w:rFonts w:ascii="Times New Roman" w:hAnsi="Times New Roman" w:cs="Times New Roman"/>
          <w:sz w:val="24"/>
          <w:szCs w:val="24"/>
          <w:lang w:val="kk-KZ"/>
        </w:rPr>
        <w:t>, annealing at 200</w:t>
      </w:r>
      <w:r w:rsidR="00EA6689">
        <w:rPr>
          <w:rFonts w:ascii="Times New Roman" w:hAnsi="Times New Roman" w:cs="Times New Roman"/>
          <w:sz w:val="24"/>
          <w:szCs w:val="24"/>
          <w:lang w:val="en-US"/>
        </w:rPr>
        <w:t xml:space="preserve"> </w:t>
      </w:r>
      <w:r w:rsidRPr="004B4600">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reduces the sensitivity of films without additives to ethanol vapor. 300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C-increases the sensitivity, and annealing at 400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for an hour affects the sensitivity to ethanol vapor within the measurement accuracy.</w:t>
      </w:r>
    </w:p>
    <w:p w:rsidR="008F6E4A" w:rsidRDefault="008F6E4A" w:rsidP="008F6E4A">
      <w:pPr>
        <w:spacing w:after="0" w:line="360" w:lineRule="auto"/>
        <w:ind w:firstLine="708"/>
        <w:rPr>
          <w:rFonts w:ascii="Times New Roman" w:hAnsi="Times New Roman" w:cs="Times New Roman"/>
          <w:sz w:val="24"/>
          <w:szCs w:val="24"/>
          <w:lang w:val="kk-KZ"/>
        </w:rPr>
      </w:pPr>
      <w:r w:rsidRPr="004B4600">
        <w:rPr>
          <w:rFonts w:ascii="Times New Roman" w:hAnsi="Times New Roman" w:cs="Times New Roman"/>
          <w:sz w:val="24"/>
          <w:szCs w:val="24"/>
          <w:lang w:val="kk-KZ"/>
        </w:rPr>
        <w:t>Annealing at 200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and 300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films, with the addition of 0.5 ml of an aqueous solution of ammonia, leads to an increase in sensitivity to ethanol vapors. Hourly annealing at 400 ° C leads to a decrease in sensitivity at concentrations above 1.5 MPC (figure 4</w:t>
      </w:r>
      <w:r w:rsidR="00EA6689">
        <w:rPr>
          <w:rFonts w:ascii="Times New Roman" w:hAnsi="Times New Roman" w:cs="Times New Roman"/>
          <w:sz w:val="24"/>
          <w:szCs w:val="24"/>
          <w:lang w:val="en-US"/>
        </w:rPr>
        <w:t>b</w:t>
      </w:r>
      <w:r w:rsidR="00EA6689">
        <w:rPr>
          <w:rFonts w:ascii="Times New Roman" w:hAnsi="Times New Roman" w:cs="Times New Roman"/>
          <w:sz w:val="24"/>
          <w:szCs w:val="24"/>
          <w:lang w:val="kk-KZ"/>
        </w:rPr>
        <w:t>). Figure 4</w:t>
      </w:r>
      <w:r w:rsidR="00EA6689">
        <w:rPr>
          <w:rFonts w:ascii="Times New Roman" w:hAnsi="Times New Roman" w:cs="Times New Roman"/>
          <w:sz w:val="24"/>
          <w:szCs w:val="24"/>
          <w:lang w:val="en-US"/>
        </w:rPr>
        <w:t>c</w:t>
      </w:r>
      <w:r w:rsidRPr="004B4600">
        <w:rPr>
          <w:rFonts w:ascii="Times New Roman" w:hAnsi="Times New Roman" w:cs="Times New Roman"/>
          <w:sz w:val="24"/>
          <w:szCs w:val="24"/>
          <w:lang w:val="kk-KZ"/>
        </w:rPr>
        <w:t xml:space="preserve"> shows that annealing 200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and 300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4B4600">
        <w:rPr>
          <w:rFonts w:ascii="Times New Roman" w:hAnsi="Times New Roman" w:cs="Times New Roman"/>
          <w:sz w:val="24"/>
          <w:szCs w:val="24"/>
          <w:lang w:val="kk-KZ"/>
        </w:rPr>
        <w:t>C films, with the addition of 1.0 ml of an aqueous solution of ammonia, leads to the same increase in sensitivity to ethanol vapors. Annealing these films at 400 ° C for an hour leads to a smaller increase in sensitivity.</w:t>
      </w:r>
    </w:p>
    <w:p w:rsidR="008F6E4A" w:rsidRDefault="008F6E4A" w:rsidP="008F6E4A">
      <w:pPr>
        <w:spacing w:after="0" w:line="360" w:lineRule="auto"/>
        <w:ind w:firstLine="708"/>
        <w:rPr>
          <w:rFonts w:ascii="Times New Roman" w:hAnsi="Times New Roman" w:cs="Times New Roman"/>
          <w:sz w:val="24"/>
          <w:szCs w:val="24"/>
          <w:lang w:val="kk-KZ"/>
        </w:rPr>
      </w:pPr>
      <w:r w:rsidRPr="00DA4DA7">
        <w:rPr>
          <w:rFonts w:ascii="Times New Roman" w:hAnsi="Times New Roman" w:cs="Times New Roman"/>
          <w:sz w:val="24"/>
          <w:szCs w:val="24"/>
          <w:lang w:val="kk-KZ"/>
        </w:rPr>
        <w:t>Films obtained from the SnCl</w:t>
      </w:r>
      <w:r w:rsidRPr="00EA6689">
        <w:rPr>
          <w:rFonts w:ascii="Times New Roman" w:hAnsi="Times New Roman" w:cs="Times New Roman"/>
          <w:sz w:val="24"/>
          <w:szCs w:val="24"/>
          <w:vertAlign w:val="subscript"/>
          <w:lang w:val="kk-KZ"/>
        </w:rPr>
        <w:t>4</w:t>
      </w:r>
      <w:r w:rsidRPr="00DA4DA7">
        <w:rPr>
          <w:rFonts w:ascii="Times New Roman" w:hAnsi="Times New Roman" w:cs="Times New Roman"/>
          <w:sz w:val="24"/>
          <w:szCs w:val="24"/>
          <w:lang w:val="kk-KZ"/>
        </w:rPr>
        <w:t>/EtOH</w:t>
      </w:r>
      <w:r>
        <w:rPr>
          <w:rFonts w:ascii="Times New Roman" w:hAnsi="Times New Roman" w:cs="Times New Roman"/>
          <w:sz w:val="24"/>
          <w:szCs w:val="24"/>
          <w:lang w:val="kk-KZ"/>
        </w:rPr>
        <w:t>с</w:t>
      </w:r>
      <w:r w:rsidRPr="00DA4DA7">
        <w:rPr>
          <w:rFonts w:ascii="Times New Roman" w:hAnsi="Times New Roman" w:cs="Times New Roman"/>
          <w:sz w:val="24"/>
          <w:szCs w:val="24"/>
          <w:lang w:val="kk-KZ"/>
        </w:rPr>
        <w:t xml:space="preserve"> film-forming system with the addition of 1.5 ml of 32% ammonia solution increase the sensitivity to ethanol vapor after annealing. However, the annealing temperature does not affect the increase in sensitivity (figure 4</w:t>
      </w:r>
      <w:r w:rsidR="00EA6689">
        <w:rPr>
          <w:rFonts w:ascii="Times New Roman" w:hAnsi="Times New Roman" w:cs="Times New Roman"/>
          <w:sz w:val="24"/>
          <w:szCs w:val="24"/>
          <w:lang w:val="en-US"/>
        </w:rPr>
        <w:t>d</w:t>
      </w:r>
      <w:r w:rsidRPr="00DA4DA7">
        <w:rPr>
          <w:rFonts w:ascii="Times New Roman" w:hAnsi="Times New Roman" w:cs="Times New Roman"/>
          <w:sz w:val="24"/>
          <w:szCs w:val="24"/>
          <w:lang w:val="kk-KZ"/>
        </w:rPr>
        <w:t>).</w:t>
      </w:r>
    </w:p>
    <w:p w:rsidR="008F6E4A" w:rsidRDefault="008F6E4A" w:rsidP="008F6E4A">
      <w:pPr>
        <w:spacing w:after="0" w:line="360" w:lineRule="auto"/>
        <w:ind w:firstLine="708"/>
        <w:rPr>
          <w:rFonts w:ascii="Times New Roman" w:hAnsi="Times New Roman" w:cs="Times New Roman"/>
          <w:sz w:val="24"/>
          <w:szCs w:val="24"/>
          <w:lang w:val="kk-KZ"/>
        </w:rPr>
      </w:pPr>
      <w:r w:rsidRPr="000E1466">
        <w:rPr>
          <w:rFonts w:ascii="Times New Roman" w:hAnsi="Times New Roman" w:cs="Times New Roman"/>
          <w:sz w:val="24"/>
          <w:szCs w:val="24"/>
          <w:lang w:val="kk-KZ"/>
        </w:rPr>
        <w:t>Important technical characteristics of gas sensors are response time and recovery time.</w:t>
      </w:r>
    </w:p>
    <w:p w:rsidR="008F6E4A" w:rsidRDefault="008F6E4A" w:rsidP="008F6E4A">
      <w:pPr>
        <w:spacing w:after="0" w:line="360" w:lineRule="auto"/>
        <w:ind w:firstLine="708"/>
        <w:rPr>
          <w:rFonts w:ascii="Times New Roman" w:hAnsi="Times New Roman" w:cs="Times New Roman"/>
          <w:sz w:val="24"/>
          <w:szCs w:val="24"/>
          <w:lang w:val="kk-KZ"/>
        </w:rPr>
      </w:pPr>
      <w:r w:rsidRPr="000E1466">
        <w:rPr>
          <w:rFonts w:ascii="Times New Roman" w:hAnsi="Times New Roman" w:cs="Times New Roman"/>
          <w:sz w:val="24"/>
          <w:szCs w:val="24"/>
          <w:lang w:val="kk-KZ"/>
        </w:rPr>
        <w:t>The response time is taken as the time during which the resistance of the films, when the gas mixture is injected, reaches the minimum value. Recovery time – the time it takes for the resistance to reach the initial values from the minimum value.</w:t>
      </w:r>
    </w:p>
    <w:p w:rsidR="005C04BA" w:rsidRDefault="008F6E4A" w:rsidP="005C04BA">
      <w:pPr>
        <w:spacing w:after="0" w:line="360" w:lineRule="auto"/>
        <w:ind w:firstLine="708"/>
        <w:jc w:val="both"/>
        <w:rPr>
          <w:rFonts w:ascii="Times New Roman" w:hAnsi="Times New Roman" w:cs="Times New Roman"/>
          <w:sz w:val="24"/>
          <w:szCs w:val="24"/>
          <w:lang w:val="kk-KZ"/>
        </w:rPr>
      </w:pPr>
      <w:r w:rsidRPr="000E1466">
        <w:rPr>
          <w:rFonts w:ascii="Times New Roman" w:hAnsi="Times New Roman" w:cs="Times New Roman"/>
          <w:sz w:val="24"/>
          <w:szCs w:val="24"/>
          <w:lang w:val="kk-KZ"/>
        </w:rPr>
        <w:t>Table 1 shows the response time depending on the annealing temperature of the films.</w:t>
      </w:r>
      <w:r w:rsidR="005C04BA">
        <w:rPr>
          <w:rFonts w:ascii="Times New Roman" w:hAnsi="Times New Roman" w:cs="Times New Roman"/>
          <w:sz w:val="24"/>
          <w:szCs w:val="24"/>
          <w:lang w:val="kk-KZ"/>
        </w:rPr>
        <w:t xml:space="preserve"> </w:t>
      </w:r>
      <w:r w:rsidR="005C04BA" w:rsidRPr="00632775">
        <w:rPr>
          <w:rFonts w:ascii="Times New Roman" w:hAnsi="Times New Roman" w:cs="Times New Roman"/>
          <w:sz w:val="24"/>
          <w:szCs w:val="24"/>
          <w:lang w:val="kk-KZ"/>
        </w:rPr>
        <w:t>Table 1 shows that the response time of films obtained from the film-forming system without additives decreases by about 1.8 times after annealing 200</w:t>
      </w:r>
      <w:r w:rsidR="005C04BA">
        <w:rPr>
          <w:rFonts w:ascii="Times New Roman" w:hAnsi="Times New Roman" w:cs="Times New Roman"/>
          <w:sz w:val="24"/>
          <w:szCs w:val="24"/>
          <w:lang w:val="en-US"/>
        </w:rPr>
        <w:t xml:space="preserve"> </w:t>
      </w:r>
      <w:r w:rsidR="005C04BA" w:rsidRPr="00EA6689">
        <w:rPr>
          <w:rFonts w:ascii="Times New Roman" w:hAnsi="Times New Roman" w:cs="Times New Roman"/>
          <w:sz w:val="24"/>
          <w:szCs w:val="24"/>
          <w:vertAlign w:val="superscript"/>
          <w:lang w:val="kk-KZ"/>
        </w:rPr>
        <w:t>o</w:t>
      </w:r>
      <w:r w:rsidR="005C04BA">
        <w:rPr>
          <w:rFonts w:ascii="Times New Roman" w:hAnsi="Times New Roman" w:cs="Times New Roman"/>
          <w:sz w:val="24"/>
          <w:szCs w:val="24"/>
          <w:lang w:val="kk-KZ"/>
        </w:rPr>
        <w:t>C 1</w:t>
      </w:r>
      <w:r w:rsidR="005C04BA">
        <w:rPr>
          <w:rFonts w:ascii="Times New Roman" w:hAnsi="Times New Roman" w:cs="Times New Roman"/>
          <w:sz w:val="24"/>
          <w:szCs w:val="24"/>
          <w:lang w:val="en-US"/>
        </w:rPr>
        <w:t>h</w:t>
      </w:r>
      <w:r w:rsidR="005C04BA" w:rsidRPr="00632775">
        <w:rPr>
          <w:rFonts w:ascii="Times New Roman" w:hAnsi="Times New Roman" w:cs="Times New Roman"/>
          <w:sz w:val="24"/>
          <w:szCs w:val="24"/>
          <w:lang w:val="kk-KZ"/>
        </w:rPr>
        <w:t>. Annealing</w:t>
      </w:r>
      <w:r w:rsidR="005C04BA">
        <w:rPr>
          <w:rFonts w:ascii="Times New Roman" w:hAnsi="Times New Roman" w:cs="Times New Roman"/>
          <w:sz w:val="24"/>
          <w:szCs w:val="24"/>
          <w:lang w:val="kk-KZ"/>
        </w:rPr>
        <w:t xml:space="preserve"> of the original films at 300 °</w:t>
      </w:r>
      <w:r w:rsidR="005C04BA" w:rsidRPr="00632775">
        <w:rPr>
          <w:rFonts w:ascii="Times New Roman" w:hAnsi="Times New Roman" w:cs="Times New Roman"/>
          <w:sz w:val="24"/>
          <w:szCs w:val="24"/>
          <w:lang w:val="kk-KZ"/>
        </w:rPr>
        <w:t>C for 1 hour leads to a similar reduction in response time. Films with additives of 1.0 ml, 1.5 ml, and 2.0 ml NH</w:t>
      </w:r>
      <w:r w:rsidR="005C04BA" w:rsidRPr="00EA6689">
        <w:rPr>
          <w:rFonts w:ascii="Times New Roman" w:hAnsi="Times New Roman" w:cs="Times New Roman"/>
          <w:sz w:val="24"/>
          <w:szCs w:val="24"/>
          <w:vertAlign w:val="subscript"/>
          <w:lang w:val="kk-KZ"/>
        </w:rPr>
        <w:t>4</w:t>
      </w:r>
      <w:r w:rsidR="005C04BA" w:rsidRPr="00632775">
        <w:rPr>
          <w:rFonts w:ascii="Times New Roman" w:hAnsi="Times New Roman" w:cs="Times New Roman"/>
          <w:sz w:val="24"/>
          <w:szCs w:val="24"/>
          <w:lang w:val="kk-KZ"/>
        </w:rPr>
        <w:t>OH have a more stable response time under thermal influence. The response time of these films varies within the measurement accuracy.</w:t>
      </w:r>
    </w:p>
    <w:p w:rsidR="00B209A9" w:rsidRPr="008F6E4A" w:rsidRDefault="00B209A9" w:rsidP="00B209A9">
      <w:pPr>
        <w:autoSpaceDE w:val="0"/>
        <w:autoSpaceDN w:val="0"/>
        <w:adjustRightInd w:val="0"/>
        <w:spacing w:after="0" w:line="360" w:lineRule="auto"/>
        <w:ind w:firstLine="709"/>
        <w:jc w:val="both"/>
        <w:rPr>
          <w:rFonts w:ascii="Times New Roman" w:hAnsi="Times New Roman" w:cs="Times New Roman"/>
          <w:sz w:val="24"/>
          <w:szCs w:val="24"/>
          <w:lang w:val="kk-KZ"/>
        </w:rPr>
      </w:pPr>
    </w:p>
    <w:p w:rsidR="00B209A9" w:rsidRDefault="006200F2" w:rsidP="006200F2">
      <w:pPr>
        <w:autoSpaceDE w:val="0"/>
        <w:autoSpaceDN w:val="0"/>
        <w:adjustRightInd w:val="0"/>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rPr>
        <w:lastRenderedPageBreak/>
        <w:drawing>
          <wp:inline distT="0" distB="0" distL="0" distR="0">
            <wp:extent cx="5939790" cy="5215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Dmitriyeva 4.png"/>
                    <pic:cNvPicPr/>
                  </pic:nvPicPr>
                  <pic:blipFill>
                    <a:blip r:embed="rId16">
                      <a:extLst>
                        <a:ext uri="{28A0092B-C50C-407E-A947-70E740481C1C}">
                          <a14:useLocalDpi xmlns:a14="http://schemas.microsoft.com/office/drawing/2010/main" val="0"/>
                        </a:ext>
                      </a:extLst>
                    </a:blip>
                    <a:stretch>
                      <a:fillRect/>
                    </a:stretch>
                  </pic:blipFill>
                  <pic:spPr>
                    <a:xfrm>
                      <a:off x="0" y="0"/>
                      <a:ext cx="5939790" cy="5215890"/>
                    </a:xfrm>
                    <a:prstGeom prst="rect">
                      <a:avLst/>
                    </a:prstGeom>
                  </pic:spPr>
                </pic:pic>
              </a:graphicData>
            </a:graphic>
          </wp:inline>
        </w:drawing>
      </w:r>
    </w:p>
    <w:p w:rsidR="006200F2" w:rsidRPr="006200F2" w:rsidRDefault="006200F2" w:rsidP="007759C4">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
    <w:p w:rsidR="008F6E4A" w:rsidRPr="009E6666" w:rsidRDefault="008F6E4A" w:rsidP="007759C4">
      <w:pPr>
        <w:spacing w:after="0" w:line="240" w:lineRule="auto"/>
        <w:ind w:firstLine="708"/>
        <w:rPr>
          <w:rFonts w:ascii="Times New Roman" w:hAnsi="Times New Roman" w:cs="Times New Roman"/>
          <w:sz w:val="24"/>
          <w:szCs w:val="24"/>
          <w:lang w:val="kk-KZ"/>
        </w:rPr>
      </w:pPr>
      <w:r w:rsidRPr="009E6666">
        <w:rPr>
          <w:rFonts w:ascii="Times New Roman" w:hAnsi="Times New Roman" w:cs="Times New Roman"/>
          <w:sz w:val="24"/>
          <w:szCs w:val="24"/>
          <w:lang w:val="kk-KZ"/>
        </w:rPr>
        <w:t>a) film without additives, b) with the addition of 0.5 ml NH4OH, C) 1.0 ml, d) 1.5 ml.</w:t>
      </w:r>
    </w:p>
    <w:p w:rsidR="008F6E4A" w:rsidRDefault="008F6E4A" w:rsidP="007759C4">
      <w:pPr>
        <w:spacing w:after="0" w:line="240" w:lineRule="auto"/>
        <w:ind w:firstLine="708"/>
        <w:rPr>
          <w:rFonts w:ascii="Times New Roman" w:hAnsi="Times New Roman" w:cs="Times New Roman"/>
          <w:sz w:val="24"/>
          <w:szCs w:val="24"/>
          <w:lang w:val="kk-KZ"/>
        </w:rPr>
      </w:pPr>
      <w:r w:rsidRPr="009E6666">
        <w:rPr>
          <w:rFonts w:ascii="Times New Roman" w:hAnsi="Times New Roman" w:cs="Times New Roman"/>
          <w:sz w:val="24"/>
          <w:szCs w:val="24"/>
          <w:lang w:val="kk-KZ"/>
        </w:rPr>
        <w:t>1-after receiving, 2</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200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9E6666">
        <w:rPr>
          <w:rFonts w:ascii="Times New Roman" w:hAnsi="Times New Roman" w:cs="Times New Roman"/>
          <w:sz w:val="24"/>
          <w:szCs w:val="24"/>
          <w:lang w:val="kk-KZ"/>
        </w:rPr>
        <w:t>C 1 hour, 3</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300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9E6666">
        <w:rPr>
          <w:rFonts w:ascii="Times New Roman" w:hAnsi="Times New Roman" w:cs="Times New Roman"/>
          <w:sz w:val="24"/>
          <w:szCs w:val="24"/>
          <w:lang w:val="kk-KZ"/>
        </w:rPr>
        <w:t>C 1 hour, 4</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w:t>
      </w:r>
      <w:r w:rsidR="00EA6689">
        <w:rPr>
          <w:rFonts w:ascii="Times New Roman" w:hAnsi="Times New Roman" w:cs="Times New Roman"/>
          <w:sz w:val="24"/>
          <w:szCs w:val="24"/>
          <w:lang w:val="en-US"/>
        </w:rPr>
        <w:t xml:space="preserve"> </w:t>
      </w:r>
      <w:r w:rsidRPr="009E6666">
        <w:rPr>
          <w:rFonts w:ascii="Times New Roman" w:hAnsi="Times New Roman" w:cs="Times New Roman"/>
          <w:sz w:val="24"/>
          <w:szCs w:val="24"/>
          <w:lang w:val="kk-KZ"/>
        </w:rPr>
        <w:t>400</w:t>
      </w:r>
      <w:r w:rsidR="00EA6689">
        <w:rPr>
          <w:rFonts w:ascii="Times New Roman" w:hAnsi="Times New Roman" w:cs="Times New Roman"/>
          <w:sz w:val="24"/>
          <w:szCs w:val="24"/>
          <w:lang w:val="en-US"/>
        </w:rPr>
        <w:t xml:space="preserve"> </w:t>
      </w:r>
      <w:r w:rsidRPr="00EA6689">
        <w:rPr>
          <w:rFonts w:ascii="Times New Roman" w:hAnsi="Times New Roman" w:cs="Times New Roman"/>
          <w:sz w:val="24"/>
          <w:szCs w:val="24"/>
          <w:vertAlign w:val="superscript"/>
          <w:lang w:val="kk-KZ"/>
        </w:rPr>
        <w:t>o</w:t>
      </w:r>
      <w:r w:rsidRPr="009E6666">
        <w:rPr>
          <w:rFonts w:ascii="Times New Roman" w:hAnsi="Times New Roman" w:cs="Times New Roman"/>
          <w:sz w:val="24"/>
          <w:szCs w:val="24"/>
          <w:lang w:val="kk-KZ"/>
        </w:rPr>
        <w:t>C 1 hour.</w:t>
      </w:r>
    </w:p>
    <w:p w:rsidR="00B209A9" w:rsidRPr="008F6E4A" w:rsidRDefault="00B209A9" w:rsidP="007759C4">
      <w:pPr>
        <w:autoSpaceDE w:val="0"/>
        <w:autoSpaceDN w:val="0"/>
        <w:adjustRightInd w:val="0"/>
        <w:spacing w:after="0" w:line="240" w:lineRule="auto"/>
        <w:ind w:firstLine="709"/>
        <w:jc w:val="center"/>
        <w:rPr>
          <w:rFonts w:ascii="Times New Roman" w:eastAsia="Calibri" w:hAnsi="Times New Roman" w:cs="Times New Roman"/>
          <w:sz w:val="24"/>
          <w:szCs w:val="24"/>
          <w:lang w:val="kk-KZ"/>
        </w:rPr>
      </w:pPr>
    </w:p>
    <w:p w:rsidR="008F6E4A" w:rsidRDefault="008F6E4A" w:rsidP="007759C4">
      <w:pPr>
        <w:spacing w:after="0" w:line="240" w:lineRule="auto"/>
        <w:ind w:firstLine="708"/>
        <w:jc w:val="center"/>
        <w:rPr>
          <w:rFonts w:ascii="Times New Roman" w:hAnsi="Times New Roman" w:cs="Times New Roman"/>
          <w:sz w:val="24"/>
          <w:szCs w:val="24"/>
          <w:lang w:val="kk-KZ"/>
        </w:rPr>
      </w:pPr>
      <w:r w:rsidRPr="009E6666">
        <w:rPr>
          <w:rFonts w:ascii="Times New Roman" w:hAnsi="Times New Roman" w:cs="Times New Roman"/>
          <w:sz w:val="24"/>
          <w:szCs w:val="24"/>
          <w:lang w:val="kk-KZ"/>
        </w:rPr>
        <w:t>Figure 4 - dependence of the sensitivity of films on the concentration of ethanol vapors after thermal exposure</w:t>
      </w:r>
    </w:p>
    <w:p w:rsidR="007759C4" w:rsidRPr="007759C4" w:rsidRDefault="007759C4" w:rsidP="005C04BA">
      <w:pPr>
        <w:autoSpaceDE w:val="0"/>
        <w:autoSpaceDN w:val="0"/>
        <w:adjustRightInd w:val="0"/>
        <w:spacing w:after="0" w:line="360" w:lineRule="auto"/>
        <w:jc w:val="both"/>
        <w:rPr>
          <w:rFonts w:ascii="Times New Roman" w:hAnsi="Times New Roman" w:cs="Times New Roman"/>
          <w:sz w:val="24"/>
          <w:szCs w:val="24"/>
          <w:lang w:val="kk-KZ"/>
        </w:rPr>
      </w:pPr>
    </w:p>
    <w:p w:rsidR="008F6E4A" w:rsidRDefault="008F6E4A" w:rsidP="008F6E4A">
      <w:pPr>
        <w:spacing w:after="0" w:line="360" w:lineRule="auto"/>
        <w:rPr>
          <w:rFonts w:ascii="Times New Roman" w:hAnsi="Times New Roman" w:cs="Times New Roman"/>
          <w:sz w:val="24"/>
          <w:szCs w:val="24"/>
          <w:lang w:val="kk-KZ"/>
        </w:rPr>
      </w:pPr>
      <w:r w:rsidRPr="00632775">
        <w:rPr>
          <w:rFonts w:ascii="Times New Roman" w:hAnsi="Times New Roman" w:cs="Times New Roman"/>
          <w:sz w:val="24"/>
          <w:szCs w:val="24"/>
          <w:lang w:val="kk-KZ"/>
        </w:rPr>
        <w:t>Table 1-</w:t>
      </w:r>
      <w:r w:rsidR="00EA6689">
        <w:rPr>
          <w:rFonts w:ascii="Times New Roman" w:hAnsi="Times New Roman" w:cs="Times New Roman"/>
          <w:sz w:val="24"/>
          <w:szCs w:val="24"/>
          <w:lang w:val="en-US"/>
        </w:rPr>
        <w:t xml:space="preserve"> R</w:t>
      </w:r>
      <w:r w:rsidR="00EA6689">
        <w:rPr>
          <w:rFonts w:ascii="Times New Roman" w:hAnsi="Times New Roman" w:cs="Times New Roman"/>
          <w:sz w:val="24"/>
          <w:szCs w:val="24"/>
          <w:lang w:val="kk-KZ"/>
        </w:rPr>
        <w:t xml:space="preserve">esponse </w:t>
      </w:r>
      <w:r w:rsidR="00EA6689">
        <w:rPr>
          <w:rFonts w:ascii="Times New Roman" w:hAnsi="Times New Roman" w:cs="Times New Roman"/>
          <w:sz w:val="24"/>
          <w:szCs w:val="24"/>
          <w:lang w:val="en-US"/>
        </w:rPr>
        <w:t>t</w:t>
      </w:r>
      <w:r w:rsidRPr="00632775">
        <w:rPr>
          <w:rFonts w:ascii="Times New Roman" w:hAnsi="Times New Roman" w:cs="Times New Roman"/>
          <w:sz w:val="24"/>
          <w:szCs w:val="24"/>
          <w:lang w:val="kk-KZ"/>
        </w:rPr>
        <w:t>ime depending on the annealing temperature of films</w:t>
      </w:r>
    </w:p>
    <w:tbl>
      <w:tblPr>
        <w:tblStyle w:val="a3"/>
        <w:tblW w:w="0" w:type="auto"/>
        <w:tblLook w:val="04A0" w:firstRow="1" w:lastRow="0" w:firstColumn="1" w:lastColumn="0" w:noHBand="0" w:noVBand="1"/>
      </w:tblPr>
      <w:tblGrid>
        <w:gridCol w:w="1912"/>
        <w:gridCol w:w="1913"/>
        <w:gridCol w:w="1915"/>
        <w:gridCol w:w="1915"/>
        <w:gridCol w:w="1915"/>
      </w:tblGrid>
      <w:tr w:rsidR="00B209A9" w:rsidRPr="00867FA3" w:rsidTr="00B209A9">
        <w:tc>
          <w:tcPr>
            <w:tcW w:w="1925" w:type="dxa"/>
          </w:tcPr>
          <w:p w:rsidR="00B209A9" w:rsidRPr="008F6E4A" w:rsidRDefault="00B209A9" w:rsidP="00B209A9">
            <w:pPr>
              <w:autoSpaceDE w:val="0"/>
              <w:autoSpaceDN w:val="0"/>
              <w:adjustRightInd w:val="0"/>
              <w:jc w:val="both"/>
              <w:rPr>
                <w:rFonts w:ascii="Times New Roman" w:hAnsi="Times New Roman" w:cs="Times New Roman"/>
                <w:sz w:val="24"/>
                <w:szCs w:val="24"/>
                <w:lang w:val="kk-KZ"/>
              </w:rPr>
            </w:pPr>
          </w:p>
        </w:tc>
        <w:tc>
          <w:tcPr>
            <w:tcW w:w="1925"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receiving</w:t>
            </w:r>
          </w:p>
        </w:tc>
        <w:tc>
          <w:tcPr>
            <w:tcW w:w="1926"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200</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c>
          <w:tcPr>
            <w:tcW w:w="1926"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300</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c>
          <w:tcPr>
            <w:tcW w:w="1926"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400</w:t>
            </w:r>
            <w:r>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r>
      <w:tr w:rsidR="00B209A9" w:rsidRPr="00867FA3" w:rsidTr="00B209A9">
        <w:trPr>
          <w:trHeight w:val="397"/>
        </w:trPr>
        <w:tc>
          <w:tcPr>
            <w:tcW w:w="1925" w:type="dxa"/>
            <w:vAlign w:val="center"/>
          </w:tcPr>
          <w:p w:rsidR="00B209A9" w:rsidRPr="00867FA3" w:rsidRDefault="00EA668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Without additives</w:t>
            </w:r>
          </w:p>
        </w:tc>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7,0±0,1</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3,9±0,2</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4,0±0,1</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5,4±0,7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+0,5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7,0±0,7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4,2±0,5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4,8±0,4</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+1,0 </w:t>
            </w:r>
            <w:r w:rsidR="00EA6689">
              <w:rPr>
                <w:rFonts w:ascii="Times New Roman" w:hAnsi="Times New Roman" w:cs="Times New Roman"/>
                <w:sz w:val="24"/>
                <w:szCs w:val="24"/>
              </w:rPr>
              <w:t>ml</w:t>
            </w:r>
            <w:r w:rsidRPr="00867FA3">
              <w:rPr>
                <w:rFonts w:ascii="Times New Roman" w:hAnsi="Times New Roman" w:cs="Times New Roman"/>
                <w:sz w:val="24"/>
                <w:szCs w:val="24"/>
                <w:lang w:val="en-US"/>
              </w:rPr>
              <w:t xml:space="preserve"> 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5,3±0,6</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4,8±0,9</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5,3±0,6</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5,8±0,4</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+1,5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5,8±0,5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6,2±0,7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6,5±0,9</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6,6±0,6</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+2,0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6,5±0,8</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6,7±0,7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6,9±0,3</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26"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6,3±0,7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bl>
    <w:p w:rsidR="00B209A9" w:rsidRPr="00867FA3" w:rsidRDefault="00B209A9" w:rsidP="00B209A9">
      <w:pPr>
        <w:autoSpaceDE w:val="0"/>
        <w:autoSpaceDN w:val="0"/>
        <w:adjustRightInd w:val="0"/>
        <w:spacing w:after="0" w:line="360" w:lineRule="auto"/>
        <w:ind w:firstLine="709"/>
        <w:jc w:val="both"/>
        <w:rPr>
          <w:rFonts w:ascii="Times New Roman" w:hAnsi="Times New Roman" w:cs="Times New Roman"/>
          <w:sz w:val="24"/>
          <w:szCs w:val="24"/>
        </w:rPr>
      </w:pPr>
    </w:p>
    <w:p w:rsidR="008F6E4A" w:rsidRDefault="008F6E4A" w:rsidP="007759C4">
      <w:pPr>
        <w:spacing w:after="0" w:line="360" w:lineRule="auto"/>
        <w:ind w:firstLine="708"/>
        <w:jc w:val="both"/>
        <w:rPr>
          <w:rFonts w:ascii="Times New Roman" w:hAnsi="Times New Roman" w:cs="Times New Roman"/>
          <w:sz w:val="24"/>
          <w:szCs w:val="24"/>
          <w:lang w:val="kk-KZ"/>
        </w:rPr>
      </w:pPr>
      <w:r w:rsidRPr="00632775">
        <w:rPr>
          <w:rFonts w:ascii="Times New Roman" w:hAnsi="Times New Roman" w:cs="Times New Roman"/>
          <w:sz w:val="24"/>
          <w:szCs w:val="24"/>
          <w:lang w:val="kk-KZ"/>
        </w:rPr>
        <w:lastRenderedPageBreak/>
        <w:t>The recovery time of the initial resistance value depends on the concentration of ethanol vapors (figure 2). Table 2 shows the values of the recovery time when ethanol vapors are injected at a concentration of 1</w:t>
      </w:r>
      <w:r w:rsidR="00EA6689">
        <w:rPr>
          <w:rFonts w:ascii="Times New Roman" w:hAnsi="Times New Roman" w:cs="Times New Roman"/>
          <w:sz w:val="24"/>
          <w:szCs w:val="24"/>
          <w:lang w:val="en-US"/>
        </w:rPr>
        <w:t>MPC</w:t>
      </w:r>
      <w:r w:rsidRPr="00632775">
        <w:rPr>
          <w:rFonts w:ascii="Times New Roman" w:hAnsi="Times New Roman" w:cs="Times New Roman"/>
          <w:sz w:val="24"/>
          <w:szCs w:val="24"/>
          <w:lang w:val="kk-KZ"/>
        </w:rPr>
        <w:t xml:space="preserve"> (1 mg / l).</w:t>
      </w:r>
    </w:p>
    <w:p w:rsidR="008F6E4A" w:rsidRPr="00EA6689" w:rsidRDefault="008F6E4A" w:rsidP="00B209A9">
      <w:pPr>
        <w:autoSpaceDE w:val="0"/>
        <w:autoSpaceDN w:val="0"/>
        <w:adjustRightInd w:val="0"/>
        <w:spacing w:after="0" w:line="360" w:lineRule="auto"/>
        <w:jc w:val="both"/>
        <w:rPr>
          <w:rFonts w:ascii="Times New Roman" w:hAnsi="Times New Roman" w:cs="Times New Roman"/>
          <w:sz w:val="24"/>
          <w:szCs w:val="24"/>
          <w:lang w:val="kk-KZ"/>
        </w:rPr>
      </w:pPr>
    </w:p>
    <w:p w:rsidR="008F6E4A" w:rsidRDefault="008F6E4A" w:rsidP="008F6E4A">
      <w:pPr>
        <w:spacing w:after="0" w:line="360" w:lineRule="auto"/>
        <w:rPr>
          <w:rFonts w:ascii="Times New Roman" w:hAnsi="Times New Roman" w:cs="Times New Roman"/>
          <w:sz w:val="24"/>
          <w:szCs w:val="24"/>
          <w:lang w:val="kk-KZ"/>
        </w:rPr>
      </w:pPr>
      <w:r w:rsidRPr="00632775">
        <w:rPr>
          <w:rFonts w:ascii="Times New Roman" w:hAnsi="Times New Roman" w:cs="Times New Roman"/>
          <w:sz w:val="24"/>
          <w:szCs w:val="24"/>
          <w:lang w:val="kk-KZ"/>
        </w:rPr>
        <w:t>Table 2-recovery Time depending on the annealing temperature of films (per 1PDC)</w:t>
      </w:r>
    </w:p>
    <w:tbl>
      <w:tblPr>
        <w:tblStyle w:val="a3"/>
        <w:tblW w:w="0" w:type="auto"/>
        <w:tblInd w:w="108" w:type="dxa"/>
        <w:tblLook w:val="04A0" w:firstRow="1" w:lastRow="0" w:firstColumn="1" w:lastColumn="0" w:noHBand="0" w:noVBand="1"/>
      </w:tblPr>
      <w:tblGrid>
        <w:gridCol w:w="1804"/>
        <w:gridCol w:w="1915"/>
        <w:gridCol w:w="1915"/>
        <w:gridCol w:w="1915"/>
        <w:gridCol w:w="1913"/>
      </w:tblGrid>
      <w:tr w:rsidR="00B209A9" w:rsidRPr="00867FA3" w:rsidTr="00B209A9">
        <w:tc>
          <w:tcPr>
            <w:tcW w:w="1804" w:type="dxa"/>
          </w:tcPr>
          <w:p w:rsidR="00B209A9" w:rsidRPr="008F6E4A" w:rsidRDefault="00B209A9" w:rsidP="00B209A9">
            <w:pPr>
              <w:autoSpaceDE w:val="0"/>
              <w:autoSpaceDN w:val="0"/>
              <w:adjustRightInd w:val="0"/>
              <w:jc w:val="both"/>
              <w:rPr>
                <w:rFonts w:ascii="Times New Roman" w:hAnsi="Times New Roman" w:cs="Times New Roman"/>
                <w:sz w:val="24"/>
                <w:szCs w:val="24"/>
                <w:lang w:val="kk-KZ"/>
              </w:rPr>
            </w:pPr>
          </w:p>
        </w:tc>
        <w:tc>
          <w:tcPr>
            <w:tcW w:w="1915"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receiving</w:t>
            </w:r>
          </w:p>
        </w:tc>
        <w:tc>
          <w:tcPr>
            <w:tcW w:w="1915"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200</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c>
          <w:tcPr>
            <w:tcW w:w="1915"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300</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c>
          <w:tcPr>
            <w:tcW w:w="1913" w:type="dxa"/>
          </w:tcPr>
          <w:p w:rsidR="00B209A9" w:rsidRPr="00867FA3"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annealing</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rPr>
              <w:t>400</w:t>
            </w:r>
            <w:r w:rsidR="009A580B">
              <w:rPr>
                <w:rFonts w:ascii="Times New Roman" w:hAnsi="Times New Roman" w:cs="Times New Roman"/>
                <w:sz w:val="24"/>
                <w:szCs w:val="24"/>
                <w:lang w:val="en-US"/>
              </w:rPr>
              <w:t xml:space="preserve"> </w:t>
            </w:r>
            <w:r w:rsidR="00B209A9" w:rsidRPr="00867FA3">
              <w:rPr>
                <w:rFonts w:ascii="Times New Roman" w:hAnsi="Times New Roman" w:cs="Times New Roman"/>
                <w:sz w:val="24"/>
                <w:szCs w:val="24"/>
                <w:vertAlign w:val="superscript"/>
              </w:rPr>
              <w:t>о</w:t>
            </w:r>
            <w:r w:rsidR="00B209A9" w:rsidRPr="00867FA3">
              <w:rPr>
                <w:rFonts w:ascii="Times New Roman" w:hAnsi="Times New Roman" w:cs="Times New Roman"/>
                <w:sz w:val="24"/>
                <w:szCs w:val="24"/>
              </w:rPr>
              <w:t>С, 1</w:t>
            </w:r>
            <w:r>
              <w:rPr>
                <w:rFonts w:ascii="Times New Roman" w:hAnsi="Times New Roman" w:cs="Times New Roman"/>
                <w:sz w:val="24"/>
                <w:szCs w:val="24"/>
              </w:rPr>
              <w:t>hour</w:t>
            </w:r>
            <w:r w:rsidR="00B209A9" w:rsidRPr="00867FA3">
              <w:rPr>
                <w:rFonts w:ascii="Times New Roman" w:hAnsi="Times New Roman" w:cs="Times New Roman"/>
                <w:sz w:val="24"/>
                <w:szCs w:val="24"/>
              </w:rPr>
              <w:t>.</w:t>
            </w:r>
          </w:p>
        </w:tc>
      </w:tr>
      <w:tr w:rsidR="00B209A9" w:rsidRPr="00867FA3" w:rsidTr="00B209A9">
        <w:trPr>
          <w:trHeight w:val="397"/>
        </w:trPr>
        <w:tc>
          <w:tcPr>
            <w:tcW w:w="1804" w:type="dxa"/>
            <w:vAlign w:val="center"/>
          </w:tcPr>
          <w:p w:rsidR="00B209A9" w:rsidRPr="00867FA3" w:rsidRDefault="00EA6689" w:rsidP="00B209A9">
            <w:pPr>
              <w:autoSpaceDE w:val="0"/>
              <w:autoSpaceDN w:val="0"/>
              <w:adjustRightInd w:val="0"/>
              <w:ind w:left="142" w:hanging="142"/>
              <w:rPr>
                <w:rFonts w:ascii="Times New Roman" w:hAnsi="Times New Roman" w:cs="Times New Roman"/>
                <w:sz w:val="24"/>
                <w:szCs w:val="24"/>
              </w:rPr>
            </w:pPr>
            <w:r>
              <w:rPr>
                <w:rFonts w:ascii="Times New Roman" w:hAnsi="Times New Roman" w:cs="Times New Roman"/>
                <w:sz w:val="24"/>
                <w:szCs w:val="24"/>
              </w:rPr>
              <w:t>Without additives</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99±2</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101±3</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104±5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3"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53±4</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804"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+0,5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70±3</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83±5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94±4</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3"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67±5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804"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+1,0 </w:t>
            </w:r>
            <w:r w:rsidR="00EA6689">
              <w:rPr>
                <w:rFonts w:ascii="Times New Roman" w:hAnsi="Times New Roman" w:cs="Times New Roman"/>
                <w:sz w:val="24"/>
                <w:szCs w:val="24"/>
              </w:rPr>
              <w:t>ml</w:t>
            </w:r>
            <w:r w:rsidRPr="00867FA3">
              <w:rPr>
                <w:rFonts w:ascii="Times New Roman" w:hAnsi="Times New Roman" w:cs="Times New Roman"/>
                <w:sz w:val="24"/>
                <w:szCs w:val="24"/>
                <w:lang w:val="en-US"/>
              </w:rPr>
              <w:t xml:space="preserve"> 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60±2</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106±5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128±3</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3"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63±3</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804"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+1,5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63±5</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96±9</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108±7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3"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68±9</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r w:rsidR="00B209A9" w:rsidRPr="00867FA3" w:rsidTr="00B209A9">
        <w:trPr>
          <w:trHeight w:val="397"/>
        </w:trPr>
        <w:tc>
          <w:tcPr>
            <w:tcW w:w="1804"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+2,0 </w:t>
            </w:r>
            <w:r w:rsidR="00EA6689">
              <w:rPr>
                <w:rFonts w:ascii="Times New Roman" w:hAnsi="Times New Roman" w:cs="Times New Roman"/>
                <w:sz w:val="24"/>
                <w:szCs w:val="24"/>
              </w:rPr>
              <w:t>ml</w:t>
            </w:r>
            <w:r w:rsidRPr="00867FA3">
              <w:rPr>
                <w:rFonts w:ascii="Times New Roman" w:hAnsi="Times New Roman" w:cs="Times New Roman"/>
                <w:sz w:val="24"/>
                <w:szCs w:val="24"/>
              </w:rPr>
              <w:t xml:space="preserve">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56±6</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91±8</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5"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109±9</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c>
          <w:tcPr>
            <w:tcW w:w="1913" w:type="dxa"/>
            <w:vAlign w:val="center"/>
          </w:tcPr>
          <w:p w:rsidR="00B209A9" w:rsidRPr="00867FA3" w:rsidRDefault="00B209A9" w:rsidP="00B209A9">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57±7</w:t>
            </w:r>
            <w:r w:rsidR="00EA6689">
              <w:rPr>
                <w:rFonts w:ascii="Times New Roman" w:hAnsi="Times New Roman" w:cs="Times New Roman"/>
                <w:sz w:val="24"/>
                <w:szCs w:val="24"/>
              </w:rPr>
              <w:t>s</w:t>
            </w:r>
            <w:r w:rsidRPr="00867FA3">
              <w:rPr>
                <w:rFonts w:ascii="Times New Roman" w:hAnsi="Times New Roman" w:cs="Times New Roman"/>
                <w:sz w:val="24"/>
                <w:szCs w:val="24"/>
              </w:rPr>
              <w:t>.</w:t>
            </w:r>
          </w:p>
        </w:tc>
      </w:tr>
    </w:tbl>
    <w:p w:rsidR="00B209A9" w:rsidRPr="00867FA3" w:rsidRDefault="00B209A9" w:rsidP="00B209A9">
      <w:pPr>
        <w:autoSpaceDE w:val="0"/>
        <w:autoSpaceDN w:val="0"/>
        <w:adjustRightInd w:val="0"/>
        <w:spacing w:after="0" w:line="360" w:lineRule="auto"/>
        <w:ind w:firstLine="709"/>
        <w:jc w:val="both"/>
        <w:rPr>
          <w:rFonts w:ascii="Times New Roman" w:hAnsi="Times New Roman" w:cs="Times New Roman"/>
          <w:sz w:val="24"/>
          <w:szCs w:val="24"/>
        </w:rPr>
      </w:pPr>
    </w:p>
    <w:p w:rsidR="008F6E4A" w:rsidRDefault="008F6E4A" w:rsidP="008F6E4A">
      <w:pPr>
        <w:spacing w:after="0" w:line="360" w:lineRule="auto"/>
        <w:ind w:firstLine="708"/>
        <w:rPr>
          <w:rFonts w:ascii="Times New Roman" w:hAnsi="Times New Roman" w:cs="Times New Roman"/>
          <w:sz w:val="24"/>
          <w:szCs w:val="24"/>
          <w:lang w:val="kk-KZ"/>
        </w:rPr>
      </w:pPr>
      <w:r w:rsidRPr="004723E7">
        <w:rPr>
          <w:rFonts w:ascii="Times New Roman" w:hAnsi="Times New Roman" w:cs="Times New Roman"/>
          <w:sz w:val="24"/>
          <w:szCs w:val="24"/>
          <w:lang w:val="kk-KZ"/>
        </w:rPr>
        <w:t>As can be seen from table 2, the recovery time increases with an increase in the annealing temperature of 200</w:t>
      </w:r>
      <w:r w:rsidR="009A580B">
        <w:rPr>
          <w:rFonts w:ascii="Times New Roman" w:hAnsi="Times New Roman" w:cs="Times New Roman"/>
          <w:sz w:val="24"/>
          <w:szCs w:val="24"/>
          <w:lang w:val="en-US"/>
        </w:rPr>
        <w:t xml:space="preserve"> </w:t>
      </w:r>
      <w:r w:rsidRPr="009A580B">
        <w:rPr>
          <w:rFonts w:ascii="Times New Roman" w:hAnsi="Times New Roman" w:cs="Times New Roman"/>
          <w:sz w:val="24"/>
          <w:szCs w:val="24"/>
          <w:vertAlign w:val="superscript"/>
          <w:lang w:val="kk-KZ"/>
        </w:rPr>
        <w:t>o</w:t>
      </w:r>
      <w:r w:rsidRPr="004723E7">
        <w:rPr>
          <w:rFonts w:ascii="Times New Roman" w:hAnsi="Times New Roman" w:cs="Times New Roman"/>
          <w:sz w:val="24"/>
          <w:szCs w:val="24"/>
          <w:lang w:val="kk-KZ"/>
        </w:rPr>
        <w:t>C and 300</w:t>
      </w:r>
      <w:r w:rsidR="009A580B">
        <w:rPr>
          <w:rFonts w:ascii="Times New Roman" w:hAnsi="Times New Roman" w:cs="Times New Roman"/>
          <w:sz w:val="24"/>
          <w:szCs w:val="24"/>
          <w:lang w:val="en-US"/>
        </w:rPr>
        <w:t xml:space="preserve"> </w:t>
      </w:r>
      <w:r w:rsidRPr="009A580B">
        <w:rPr>
          <w:rFonts w:ascii="Times New Roman" w:hAnsi="Times New Roman" w:cs="Times New Roman"/>
          <w:sz w:val="24"/>
          <w:szCs w:val="24"/>
          <w:vertAlign w:val="superscript"/>
          <w:lang w:val="kk-KZ"/>
        </w:rPr>
        <w:t>o</w:t>
      </w:r>
      <w:r w:rsidRPr="004723E7">
        <w:rPr>
          <w:rFonts w:ascii="Times New Roman" w:hAnsi="Times New Roman" w:cs="Times New Roman"/>
          <w:sz w:val="24"/>
          <w:szCs w:val="24"/>
          <w:lang w:val="kk-KZ"/>
        </w:rPr>
        <w:t>C films, regardless of the concentration of ammonium hydroxide in the film-forming solution. When annealing 400</w:t>
      </w:r>
      <w:r w:rsidR="009A580B">
        <w:rPr>
          <w:rFonts w:ascii="Times New Roman" w:hAnsi="Times New Roman" w:cs="Times New Roman"/>
          <w:sz w:val="24"/>
          <w:szCs w:val="24"/>
          <w:lang w:val="en-US"/>
        </w:rPr>
        <w:t xml:space="preserve"> </w:t>
      </w:r>
      <w:r w:rsidRPr="009A580B">
        <w:rPr>
          <w:rFonts w:ascii="Times New Roman" w:hAnsi="Times New Roman" w:cs="Times New Roman"/>
          <w:sz w:val="24"/>
          <w:szCs w:val="24"/>
          <w:vertAlign w:val="superscript"/>
          <w:lang w:val="kk-KZ"/>
        </w:rPr>
        <w:t>o</w:t>
      </w:r>
      <w:r w:rsidRPr="004723E7">
        <w:rPr>
          <w:rFonts w:ascii="Times New Roman" w:hAnsi="Times New Roman" w:cs="Times New Roman"/>
          <w:sz w:val="24"/>
          <w:szCs w:val="24"/>
          <w:lang w:val="kk-KZ"/>
        </w:rPr>
        <w:t>C one hour, the recovery time values differ from the values after obtaining within the measurement accuracy.</w:t>
      </w:r>
    </w:p>
    <w:p w:rsidR="00B209A9" w:rsidRPr="008F6E4A" w:rsidRDefault="00B209A9" w:rsidP="00B209A9">
      <w:pPr>
        <w:rPr>
          <w:rFonts w:ascii="Times New Roman" w:hAnsi="Times New Roman" w:cs="Times New Roman"/>
          <w:sz w:val="24"/>
          <w:szCs w:val="24"/>
          <w:lang w:val="en-US"/>
        </w:rPr>
      </w:pPr>
      <w:r w:rsidRPr="008F6E4A">
        <w:rPr>
          <w:rFonts w:ascii="Times New Roman" w:hAnsi="Times New Roman" w:cs="Times New Roman"/>
          <w:sz w:val="24"/>
          <w:szCs w:val="24"/>
          <w:lang w:val="en-US"/>
        </w:rPr>
        <w:br w:type="page"/>
      </w:r>
    </w:p>
    <w:p w:rsidR="008F6E4A" w:rsidRPr="00A26B32" w:rsidRDefault="008F6E4A" w:rsidP="00A26B32">
      <w:pPr>
        <w:pStyle w:val="a4"/>
        <w:numPr>
          <w:ilvl w:val="0"/>
          <w:numId w:val="17"/>
        </w:numPr>
        <w:autoSpaceDE w:val="0"/>
        <w:autoSpaceDN w:val="0"/>
        <w:adjustRightInd w:val="0"/>
        <w:spacing w:after="0" w:line="360" w:lineRule="auto"/>
        <w:ind w:left="0" w:firstLine="709"/>
        <w:jc w:val="both"/>
        <w:rPr>
          <w:rFonts w:ascii="Times New Roman" w:eastAsia="Times New Roman" w:hAnsi="Times New Roman" w:cs="Times New Roman"/>
          <w:b/>
          <w:sz w:val="24"/>
          <w:szCs w:val="24"/>
          <w:lang w:val="en-US"/>
        </w:rPr>
      </w:pPr>
      <w:r w:rsidRPr="008A2FE7">
        <w:rPr>
          <w:rFonts w:ascii="Times New Roman" w:eastAsia="Times New Roman" w:hAnsi="Times New Roman" w:cs="Times New Roman"/>
          <w:b/>
          <w:sz w:val="24"/>
          <w:szCs w:val="24"/>
          <w:lang w:val="en-US"/>
        </w:rPr>
        <w:lastRenderedPageBreak/>
        <w:t>STUDY OF THE STABILITY OF FUNCTIONAL PROPERTIES OF FILMS DEPENDING ON THE DURATION OF THERMAL EXPOSURE</w:t>
      </w:r>
    </w:p>
    <w:p w:rsidR="00B209A9" w:rsidRDefault="008F6E4A" w:rsidP="00B209A9">
      <w:pPr>
        <w:suppressAutoHyphens/>
        <w:spacing w:after="0" w:line="360" w:lineRule="auto"/>
        <w:ind w:firstLine="709"/>
        <w:jc w:val="both"/>
        <w:rPr>
          <w:rFonts w:ascii="Times New Roman" w:eastAsia="Calibri" w:hAnsi="Times New Roman" w:cs="Times New Roman"/>
          <w:sz w:val="24"/>
          <w:szCs w:val="24"/>
          <w:lang w:val="en-US"/>
        </w:rPr>
      </w:pPr>
      <w:r w:rsidRPr="008F6E4A">
        <w:rPr>
          <w:rFonts w:ascii="Times New Roman" w:eastAsia="Calibri" w:hAnsi="Times New Roman" w:cs="Times New Roman"/>
          <w:sz w:val="24"/>
          <w:szCs w:val="24"/>
          <w:lang w:val="en-US"/>
        </w:rPr>
        <w:t>To achieve maximum sensitivity to ethanol vapors, the films were heated to 250</w:t>
      </w:r>
      <w:r w:rsidR="00926FB9">
        <w:rPr>
          <w:rFonts w:ascii="Times New Roman" w:eastAsia="Calibri" w:hAnsi="Times New Roman" w:cs="Times New Roman"/>
          <w:sz w:val="24"/>
          <w:szCs w:val="24"/>
          <w:lang w:val="en-US"/>
        </w:rPr>
        <w:t xml:space="preserve"> </w:t>
      </w:r>
      <w:r w:rsidRPr="00926FB9">
        <w:rPr>
          <w:rFonts w:ascii="Times New Roman" w:eastAsia="Calibri" w:hAnsi="Times New Roman" w:cs="Times New Roman"/>
          <w:sz w:val="24"/>
          <w:szCs w:val="24"/>
          <w:vertAlign w:val="superscript"/>
          <w:lang w:val="en-US"/>
        </w:rPr>
        <w:t>o</w:t>
      </w:r>
      <w:r w:rsidRPr="008F6E4A">
        <w:rPr>
          <w:rFonts w:ascii="Times New Roman" w:eastAsia="Calibri" w:hAnsi="Times New Roman" w:cs="Times New Roman"/>
          <w:sz w:val="24"/>
          <w:szCs w:val="24"/>
          <w:lang w:val="en-US"/>
        </w:rPr>
        <w:t>C. At this stage of the study, the influence of the duration of thermal exposure at the operating temperature of the sensor element (250</w:t>
      </w:r>
      <w:r w:rsidR="00926FB9">
        <w:rPr>
          <w:rFonts w:ascii="Times New Roman" w:eastAsia="Calibri" w:hAnsi="Times New Roman" w:cs="Times New Roman"/>
          <w:sz w:val="24"/>
          <w:szCs w:val="24"/>
          <w:lang w:val="en-US"/>
        </w:rPr>
        <w:t xml:space="preserve"> </w:t>
      </w:r>
      <w:r w:rsidRPr="00926FB9">
        <w:rPr>
          <w:rFonts w:ascii="Times New Roman" w:eastAsia="Calibri" w:hAnsi="Times New Roman" w:cs="Times New Roman"/>
          <w:sz w:val="24"/>
          <w:szCs w:val="24"/>
          <w:vertAlign w:val="superscript"/>
          <w:lang w:val="en-US"/>
        </w:rPr>
        <w:t>o</w:t>
      </w:r>
      <w:r w:rsidRPr="008F6E4A">
        <w:rPr>
          <w:rFonts w:ascii="Times New Roman" w:eastAsia="Calibri" w:hAnsi="Times New Roman" w:cs="Times New Roman"/>
          <w:sz w:val="24"/>
          <w:szCs w:val="24"/>
          <w:lang w:val="en-US"/>
        </w:rPr>
        <w:t>C) was studied.</w:t>
      </w:r>
      <w:r w:rsidR="00926FB9">
        <w:rPr>
          <w:rFonts w:ascii="Times New Roman" w:eastAsia="Calibri" w:hAnsi="Times New Roman" w:cs="Times New Roman"/>
          <w:sz w:val="24"/>
          <w:szCs w:val="24"/>
          <w:lang w:val="en-US"/>
        </w:rPr>
        <w:t xml:space="preserve"> </w:t>
      </w:r>
      <w:r w:rsidRPr="008F6E4A">
        <w:rPr>
          <w:rFonts w:ascii="Times New Roman" w:eastAsia="Calibri" w:hAnsi="Times New Roman" w:cs="Times New Roman"/>
          <w:sz w:val="24"/>
          <w:szCs w:val="24"/>
          <w:lang w:val="en-US"/>
        </w:rPr>
        <w:t xml:space="preserve">The resistance of the films was determined by 10 measurements on different parts of the samples. The </w:t>
      </w:r>
      <w:r>
        <w:rPr>
          <w:rFonts w:ascii="Times New Roman" w:eastAsia="Calibri" w:hAnsi="Times New Roman" w:cs="Times New Roman"/>
          <w:sz w:val="24"/>
          <w:szCs w:val="24"/>
          <w:lang w:val="en-US"/>
        </w:rPr>
        <w:t>S</w:t>
      </w:r>
      <w:r w:rsidRPr="008F6E4A">
        <w:rPr>
          <w:rFonts w:ascii="Times New Roman" w:eastAsia="Calibri" w:hAnsi="Times New Roman" w:cs="Times New Roman"/>
          <w:sz w:val="24"/>
          <w:szCs w:val="24"/>
          <w:lang w:val="en-US"/>
        </w:rPr>
        <w:t>tudent</w:t>
      </w:r>
      <w:r>
        <w:rPr>
          <w:rFonts w:ascii="Times New Roman" w:eastAsia="Calibri" w:hAnsi="Times New Roman" w:cs="Times New Roman"/>
          <w:sz w:val="24"/>
          <w:szCs w:val="24"/>
          <w:lang w:val="en-US"/>
        </w:rPr>
        <w:t>’s</w:t>
      </w:r>
      <w:r w:rsidRPr="008F6E4A">
        <w:rPr>
          <w:rFonts w:ascii="Times New Roman" w:eastAsia="Calibri" w:hAnsi="Times New Roman" w:cs="Times New Roman"/>
          <w:sz w:val="24"/>
          <w:szCs w:val="24"/>
          <w:lang w:val="en-US"/>
        </w:rPr>
        <w:t xml:space="preserve"> coefficient for 10 measurements with a reliability of 0.95=2.262. The error was calculated by the formula:</w:t>
      </w:r>
    </w:p>
    <w:p w:rsidR="007759C4" w:rsidRPr="008F6E4A" w:rsidRDefault="007759C4" w:rsidP="00B209A9">
      <w:pPr>
        <w:suppressAutoHyphens/>
        <w:spacing w:after="0" w:line="360" w:lineRule="auto"/>
        <w:ind w:firstLine="709"/>
        <w:jc w:val="both"/>
        <w:rPr>
          <w:rFonts w:ascii="Times New Roman" w:eastAsia="Times New Roman" w:hAnsi="Times New Roman" w:cs="Times New Roman"/>
          <w:sz w:val="24"/>
          <w:szCs w:val="24"/>
          <w:lang w:val="en-US" w:eastAsia="ar-SA"/>
        </w:rPr>
      </w:pPr>
    </w:p>
    <w:p w:rsidR="00B209A9" w:rsidRPr="00D572EE" w:rsidRDefault="00B209A9" w:rsidP="00B209A9">
      <w:pPr>
        <w:suppressAutoHyphens/>
        <w:spacing w:after="0" w:line="360" w:lineRule="auto"/>
        <w:ind w:firstLine="709"/>
        <w:jc w:val="right"/>
        <w:rPr>
          <w:rFonts w:ascii="Times New Roman" w:eastAsia="Times New Roman" w:hAnsi="Times New Roman" w:cs="Times New Roman"/>
          <w:sz w:val="24"/>
          <w:szCs w:val="24"/>
          <w:lang w:val="en-US" w:eastAsia="ar-SA"/>
        </w:rPr>
      </w:pPr>
      <m:oMath>
        <m:r>
          <w:rPr>
            <w:rFonts w:ascii="Cambria Math" w:eastAsia="Times New Roman" w:hAnsi="Cambria Math" w:cs="Times New Roman"/>
            <w:sz w:val="28"/>
            <w:szCs w:val="28"/>
            <w:lang w:val="en-US" w:eastAsia="ar-SA"/>
          </w:rPr>
          <m:t>∆</m:t>
        </m:r>
        <m:acc>
          <m:accPr>
            <m:chr m:val="̅"/>
            <m:ctrlPr>
              <w:rPr>
                <w:rFonts w:ascii="Cambria Math" w:eastAsia="Times New Roman" w:hAnsi="Cambria Math" w:cs="Times New Roman"/>
                <w:i/>
                <w:sz w:val="28"/>
                <w:szCs w:val="28"/>
                <w:lang w:eastAsia="ar-SA"/>
              </w:rPr>
            </m:ctrlPr>
          </m:accPr>
          <m:e>
            <m:r>
              <w:rPr>
                <w:rFonts w:ascii="Cambria Math" w:eastAsia="Times New Roman" w:hAnsi="Cambria Math" w:cs="Times New Roman"/>
                <w:sz w:val="28"/>
                <w:szCs w:val="28"/>
                <w:lang w:eastAsia="ar-SA"/>
              </w:rPr>
              <m:t>A</m:t>
            </m:r>
          </m:e>
        </m:acc>
        <m:r>
          <w:rPr>
            <w:rFonts w:ascii="Cambria Math" w:eastAsia="Times New Roman" w:hAnsi="Cambria Math" w:cs="Times New Roman"/>
            <w:sz w:val="28"/>
            <w:szCs w:val="28"/>
            <w:lang w:val="en-US" w:eastAsia="ar-SA"/>
          </w:rPr>
          <m:t>=</m:t>
        </m:r>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t</m:t>
            </m:r>
          </m:e>
          <m:sub>
            <m:r>
              <w:rPr>
                <w:rFonts w:ascii="Cambria Math" w:eastAsia="Times New Roman" w:hAnsi="Cambria Math" w:cs="Times New Roman"/>
                <w:sz w:val="28"/>
                <w:szCs w:val="28"/>
                <w:lang w:eastAsia="ar-SA"/>
              </w:rPr>
              <m:t>γ</m:t>
            </m:r>
            <m:r>
              <w:rPr>
                <w:rFonts w:ascii="Cambria Math" w:eastAsia="Times New Roman" w:hAnsi="Cambria Math" w:cs="Times New Roman"/>
                <w:sz w:val="28"/>
                <w:szCs w:val="28"/>
                <w:lang w:val="en-US" w:eastAsia="ar-SA"/>
              </w:rPr>
              <m:t>,</m:t>
            </m:r>
            <m:r>
              <w:rPr>
                <w:rFonts w:ascii="Cambria Math" w:eastAsia="Times New Roman" w:hAnsi="Cambria Math" w:cs="Times New Roman"/>
                <w:sz w:val="28"/>
                <w:szCs w:val="28"/>
                <w:lang w:eastAsia="ar-SA"/>
              </w:rPr>
              <m:t>n</m:t>
            </m:r>
            <m:r>
              <w:rPr>
                <w:rFonts w:ascii="Cambria Math" w:eastAsia="Times New Roman" w:hAnsi="Cambria Math" w:cs="Times New Roman"/>
                <w:sz w:val="28"/>
                <w:szCs w:val="28"/>
                <w:lang w:val="en-US" w:eastAsia="ar-SA"/>
              </w:rPr>
              <m:t>-1</m:t>
            </m:r>
          </m:sub>
        </m:sSub>
        <m:f>
          <m:fPr>
            <m:ctrlPr>
              <w:rPr>
                <w:rFonts w:ascii="Cambria Math" w:eastAsia="Times New Roman" w:hAnsi="Cambria Math" w:cs="Times New Roman"/>
                <w:i/>
                <w:sz w:val="28"/>
                <w:szCs w:val="28"/>
                <w:lang w:eastAsia="ar-SA"/>
              </w:rPr>
            </m:ctrlPr>
          </m:fPr>
          <m:num>
            <m:rad>
              <m:radPr>
                <m:degHide m:val="1"/>
                <m:ctrlPr>
                  <w:rPr>
                    <w:rFonts w:ascii="Cambria Math" w:eastAsia="Times New Roman" w:hAnsi="Cambria Math" w:cs="Times New Roman"/>
                    <w:i/>
                    <w:sz w:val="28"/>
                    <w:szCs w:val="28"/>
                    <w:lang w:eastAsia="ar-SA"/>
                  </w:rPr>
                </m:ctrlPr>
              </m:radPr>
              <m:deg/>
              <m:e>
                <m:f>
                  <m:fPr>
                    <m:ctrlPr>
                      <w:rPr>
                        <w:rFonts w:ascii="Cambria Math" w:eastAsia="Times New Roman" w:hAnsi="Cambria Math" w:cs="Times New Roman"/>
                        <w:i/>
                        <w:sz w:val="28"/>
                        <w:szCs w:val="28"/>
                        <w:lang w:eastAsia="ar-SA"/>
                      </w:rPr>
                    </m:ctrlPr>
                  </m:fPr>
                  <m:num>
                    <m:nary>
                      <m:naryPr>
                        <m:chr m:val="∑"/>
                        <m:limLoc m:val="undOvr"/>
                        <m:ctrlPr>
                          <w:rPr>
                            <w:rFonts w:ascii="Cambria Math" w:eastAsia="Times New Roman" w:hAnsi="Cambria Math" w:cs="Times New Roman"/>
                            <w:i/>
                            <w:sz w:val="28"/>
                            <w:szCs w:val="28"/>
                            <w:lang w:eastAsia="ar-SA"/>
                          </w:rPr>
                        </m:ctrlPr>
                      </m:naryPr>
                      <m:sub>
                        <m:r>
                          <w:rPr>
                            <w:rFonts w:ascii="Cambria Math" w:eastAsia="Times New Roman" w:hAnsi="Cambria Math" w:cs="Times New Roman"/>
                            <w:sz w:val="28"/>
                            <w:szCs w:val="28"/>
                            <w:lang w:eastAsia="ar-SA"/>
                          </w:rPr>
                          <m:t>i</m:t>
                        </m:r>
                        <m:r>
                          <w:rPr>
                            <w:rFonts w:ascii="Cambria Math" w:eastAsia="Times New Roman" w:hAnsi="Cambria Math" w:cs="Times New Roman"/>
                            <w:sz w:val="28"/>
                            <w:szCs w:val="28"/>
                            <w:lang w:val="en-US" w:eastAsia="ar-SA"/>
                          </w:rPr>
                          <m:t>=1</m:t>
                        </m:r>
                      </m:sub>
                      <m:sup>
                        <m:r>
                          <w:rPr>
                            <w:rFonts w:ascii="Cambria Math" w:eastAsia="Times New Roman" w:hAnsi="Cambria Math" w:cs="Times New Roman"/>
                            <w:sz w:val="28"/>
                            <w:szCs w:val="28"/>
                            <w:lang w:eastAsia="ar-SA"/>
                          </w:rPr>
                          <m:t>n</m:t>
                        </m:r>
                      </m:sup>
                      <m:e>
                        <m:sSup>
                          <m:sSupPr>
                            <m:ctrlPr>
                              <w:rPr>
                                <w:rFonts w:ascii="Cambria Math" w:eastAsia="Times New Roman" w:hAnsi="Cambria Math" w:cs="Times New Roman"/>
                                <w:i/>
                                <w:sz w:val="28"/>
                                <w:szCs w:val="28"/>
                                <w:lang w:eastAsia="ar-SA"/>
                              </w:rPr>
                            </m:ctrlPr>
                          </m:sSupPr>
                          <m:e>
                            <m:r>
                              <w:rPr>
                                <w:rFonts w:ascii="Cambria Math" w:eastAsia="Times New Roman" w:hAnsi="Cambria Math" w:cs="Times New Roman"/>
                                <w:sz w:val="28"/>
                                <w:szCs w:val="28"/>
                                <w:lang w:val="en-US" w:eastAsia="ar-SA"/>
                              </w:rPr>
                              <m:t>(</m:t>
                            </m:r>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А</m:t>
                                </m:r>
                              </m:e>
                              <m:sub>
                                <m:r>
                                  <w:rPr>
                                    <w:rFonts w:ascii="Cambria Math" w:eastAsia="Times New Roman" w:hAnsi="Cambria Math" w:cs="Times New Roman"/>
                                    <w:sz w:val="28"/>
                                    <w:szCs w:val="28"/>
                                    <w:lang w:eastAsia="ar-SA"/>
                                  </w:rPr>
                                  <m:t>i</m:t>
                                </m:r>
                              </m:sub>
                            </m:sSub>
                            <m:r>
                              <w:rPr>
                                <w:rFonts w:ascii="Cambria Math" w:eastAsia="Times New Roman" w:hAnsi="Cambria Math" w:cs="Times New Roman"/>
                                <w:sz w:val="28"/>
                                <w:szCs w:val="28"/>
                                <w:lang w:val="en-US" w:eastAsia="ar-SA"/>
                              </w:rPr>
                              <m:t>-</m:t>
                            </m:r>
                            <m:acc>
                              <m:accPr>
                                <m:chr m:val="̅"/>
                                <m:ctrlPr>
                                  <w:rPr>
                                    <w:rFonts w:ascii="Cambria Math" w:eastAsia="Times New Roman" w:hAnsi="Cambria Math" w:cs="Times New Roman"/>
                                    <w:i/>
                                    <w:sz w:val="28"/>
                                    <w:szCs w:val="28"/>
                                    <w:lang w:eastAsia="ar-SA"/>
                                  </w:rPr>
                                </m:ctrlPr>
                              </m:accPr>
                              <m:e>
                                <m:r>
                                  <w:rPr>
                                    <w:rFonts w:ascii="Cambria Math" w:eastAsia="Times New Roman" w:hAnsi="Cambria Math" w:cs="Times New Roman"/>
                                    <w:sz w:val="28"/>
                                    <w:szCs w:val="28"/>
                                    <w:lang w:eastAsia="ar-SA"/>
                                  </w:rPr>
                                  <m:t>A</m:t>
                                </m:r>
                              </m:e>
                            </m:acc>
                            <m:r>
                              <w:rPr>
                                <w:rFonts w:ascii="Cambria Math" w:eastAsia="Times New Roman" w:hAnsi="Cambria Math" w:cs="Times New Roman"/>
                                <w:sz w:val="28"/>
                                <w:szCs w:val="28"/>
                                <w:lang w:val="en-US" w:eastAsia="ar-SA"/>
                              </w:rPr>
                              <m:t>)</m:t>
                            </m:r>
                          </m:e>
                          <m:sup>
                            <m:r>
                              <w:rPr>
                                <w:rFonts w:ascii="Cambria Math" w:eastAsia="Times New Roman" w:hAnsi="Cambria Math" w:cs="Times New Roman"/>
                                <w:sz w:val="28"/>
                                <w:szCs w:val="28"/>
                                <w:lang w:val="en-US" w:eastAsia="ar-SA"/>
                              </w:rPr>
                              <m:t>2</m:t>
                            </m:r>
                          </m:sup>
                        </m:sSup>
                      </m:e>
                    </m:nary>
                  </m:num>
                  <m:den>
                    <m:r>
                      <w:rPr>
                        <w:rFonts w:ascii="Cambria Math" w:eastAsia="Times New Roman" w:hAnsi="Cambria Math" w:cs="Times New Roman"/>
                        <w:sz w:val="28"/>
                        <w:szCs w:val="28"/>
                        <w:lang w:eastAsia="ar-SA"/>
                      </w:rPr>
                      <m:t>n</m:t>
                    </m:r>
                    <m:r>
                      <w:rPr>
                        <w:rFonts w:ascii="Cambria Math" w:eastAsia="Times New Roman" w:hAnsi="Cambria Math" w:cs="Times New Roman"/>
                        <w:sz w:val="28"/>
                        <w:szCs w:val="28"/>
                        <w:lang w:val="en-US" w:eastAsia="ar-SA"/>
                      </w:rPr>
                      <m:t>-1</m:t>
                    </m:r>
                  </m:den>
                </m:f>
              </m:e>
            </m:rad>
          </m:num>
          <m:den>
            <m:rad>
              <m:radPr>
                <m:degHide m:val="1"/>
                <m:ctrlPr>
                  <w:rPr>
                    <w:rFonts w:ascii="Cambria Math" w:eastAsia="Times New Roman" w:hAnsi="Cambria Math" w:cs="Times New Roman"/>
                    <w:i/>
                    <w:sz w:val="28"/>
                    <w:szCs w:val="28"/>
                    <w:lang w:eastAsia="ar-SA"/>
                  </w:rPr>
                </m:ctrlPr>
              </m:radPr>
              <m:deg/>
              <m:e>
                <m:r>
                  <w:rPr>
                    <w:rFonts w:ascii="Cambria Math" w:eastAsia="Times New Roman" w:hAnsi="Cambria Math" w:cs="Times New Roman"/>
                    <w:sz w:val="28"/>
                    <w:szCs w:val="28"/>
                    <w:lang w:eastAsia="ar-SA"/>
                  </w:rPr>
                  <m:t>n</m:t>
                </m:r>
              </m:e>
            </m:rad>
          </m:den>
        </m:f>
      </m:oMath>
      <w:r w:rsidRPr="00D572EE">
        <w:rPr>
          <w:rFonts w:ascii="Times New Roman" w:eastAsia="Times New Roman" w:hAnsi="Times New Roman" w:cs="Times New Roman"/>
          <w:sz w:val="24"/>
          <w:szCs w:val="24"/>
          <w:lang w:val="en-US" w:eastAsia="ar-SA"/>
        </w:rPr>
        <w:tab/>
      </w:r>
      <w:r w:rsidRPr="00D572EE">
        <w:rPr>
          <w:rFonts w:ascii="Times New Roman" w:eastAsia="Times New Roman" w:hAnsi="Times New Roman" w:cs="Times New Roman"/>
          <w:sz w:val="24"/>
          <w:szCs w:val="24"/>
          <w:lang w:val="en-US" w:eastAsia="ar-SA"/>
        </w:rPr>
        <w:tab/>
      </w:r>
      <w:r w:rsidRPr="00D572EE">
        <w:rPr>
          <w:rFonts w:ascii="Times New Roman" w:eastAsia="Times New Roman" w:hAnsi="Times New Roman" w:cs="Times New Roman"/>
          <w:sz w:val="24"/>
          <w:szCs w:val="24"/>
          <w:lang w:val="en-US" w:eastAsia="ar-SA"/>
        </w:rPr>
        <w:tab/>
      </w:r>
      <w:r w:rsidRPr="00D572EE">
        <w:rPr>
          <w:rFonts w:ascii="Times New Roman" w:eastAsia="Times New Roman" w:hAnsi="Times New Roman" w:cs="Times New Roman"/>
          <w:sz w:val="24"/>
          <w:szCs w:val="24"/>
          <w:lang w:val="en-US" w:eastAsia="ar-SA"/>
        </w:rPr>
        <w:tab/>
      </w:r>
      <w:r w:rsidRPr="00D572EE">
        <w:rPr>
          <w:rFonts w:ascii="Times New Roman" w:eastAsia="Times New Roman" w:hAnsi="Times New Roman" w:cs="Times New Roman"/>
          <w:sz w:val="24"/>
          <w:szCs w:val="24"/>
          <w:lang w:val="en-US" w:eastAsia="ar-SA"/>
        </w:rPr>
        <w:tab/>
        <w:t>(5)</w:t>
      </w:r>
    </w:p>
    <w:p w:rsidR="00B209A9" w:rsidRPr="00D572EE" w:rsidRDefault="00B209A9" w:rsidP="00B209A9">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ar-SA"/>
        </w:rPr>
      </w:pPr>
    </w:p>
    <w:p w:rsidR="005C04BA" w:rsidRPr="005C04BA" w:rsidRDefault="00926FB9" w:rsidP="00B209A9">
      <w:pPr>
        <w:autoSpaceDE w:val="0"/>
        <w:autoSpaceDN w:val="0"/>
        <w:adjustRightInd w:val="0"/>
        <w:spacing w:after="0" w:line="360" w:lineRule="auto"/>
        <w:ind w:firstLine="709"/>
        <w:jc w:val="both"/>
        <w:rPr>
          <w:lang w:val="en-US"/>
        </w:rPr>
      </w:pPr>
      <w:r>
        <w:rPr>
          <w:rFonts w:ascii="Times New Roman" w:eastAsia="Times New Roman" w:hAnsi="Times New Roman" w:cs="Times New Roman"/>
          <w:sz w:val="24"/>
          <w:szCs w:val="24"/>
          <w:lang w:val="en-US" w:eastAsia="ar-SA"/>
        </w:rPr>
        <w:t>where</w:t>
      </w:r>
      <w:r w:rsidR="008F6E4A" w:rsidRPr="008F6E4A">
        <w:rPr>
          <w:rFonts w:ascii="Times New Roman" w:eastAsia="Times New Roman" w:hAnsi="Times New Roman" w:cs="Times New Roman"/>
          <w:sz w:val="24"/>
          <w:szCs w:val="24"/>
          <w:lang w:val="en-US" w:eastAsia="ar-SA"/>
        </w:rPr>
        <w:t xml:space="preserve"> ∆</w:t>
      </w:r>
      <m:oMath>
        <m:acc>
          <m:accPr>
            <m:chr m:val="̅"/>
            <m:ctrlPr>
              <w:rPr>
                <w:rFonts w:ascii="Cambria Math" w:eastAsia="Times New Roman" w:hAnsi="Cambria Math" w:cs="Times New Roman"/>
                <w:i/>
                <w:sz w:val="24"/>
                <w:szCs w:val="24"/>
                <w:lang w:val="en-US" w:eastAsia="ar-SA"/>
              </w:rPr>
            </m:ctrlPr>
          </m:accPr>
          <m:e>
            <m:r>
              <w:rPr>
                <w:rFonts w:ascii="Cambria Math" w:eastAsia="Times New Roman" w:hAnsi="Cambria Math" w:cs="Times New Roman"/>
                <w:sz w:val="24"/>
                <w:szCs w:val="24"/>
                <w:lang w:val="en-US" w:eastAsia="ar-SA"/>
              </w:rPr>
              <m:t>A</m:t>
            </m:r>
          </m:e>
        </m:acc>
      </m:oMath>
      <w:r w:rsidR="008F6E4A" w:rsidRPr="008F6E4A">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val="en-US" w:eastAsia="ar-SA"/>
        </w:rPr>
        <w:t>-</w:t>
      </w:r>
      <w:r w:rsidR="008F6E4A" w:rsidRPr="008F6E4A">
        <w:rPr>
          <w:rFonts w:ascii="Times New Roman" w:eastAsia="Times New Roman" w:hAnsi="Times New Roman" w:cs="Times New Roman"/>
          <w:sz w:val="24"/>
          <w:szCs w:val="24"/>
          <w:lang w:val="en-US" w:eastAsia="ar-SA"/>
        </w:rPr>
        <w:t xml:space="preserve"> the </w:t>
      </w:r>
      <w:r>
        <w:rPr>
          <w:rFonts w:ascii="Times New Roman" w:eastAsia="Times New Roman" w:hAnsi="Times New Roman" w:cs="Times New Roman"/>
          <w:sz w:val="24"/>
          <w:szCs w:val="24"/>
          <w:lang w:val="en-US" w:eastAsia="ar-SA"/>
        </w:rPr>
        <w:t>absolute measurement error, t</w:t>
      </w:r>
      <w:r w:rsidR="008F6E4A" w:rsidRPr="00926FB9">
        <w:rPr>
          <w:rFonts w:ascii="Times New Roman" w:eastAsia="Times New Roman" w:hAnsi="Times New Roman" w:cs="Times New Roman"/>
          <w:sz w:val="24"/>
          <w:szCs w:val="24"/>
          <w:vertAlign w:val="subscript"/>
          <w:lang w:val="en-US" w:eastAsia="ar-SA"/>
        </w:rPr>
        <w:t>(</w:t>
      </w:r>
      <w:r w:rsidR="008F6E4A" w:rsidRPr="00926FB9">
        <w:rPr>
          <w:rFonts w:ascii="Times New Roman" w:eastAsia="Times New Roman" w:hAnsi="Times New Roman" w:cs="Times New Roman"/>
          <w:sz w:val="24"/>
          <w:szCs w:val="24"/>
          <w:vertAlign w:val="subscript"/>
          <w:lang w:eastAsia="ar-SA"/>
        </w:rPr>
        <w:t>γ</w:t>
      </w:r>
      <w:r w:rsidR="008F6E4A" w:rsidRPr="00926FB9">
        <w:rPr>
          <w:rFonts w:ascii="Times New Roman" w:eastAsia="Times New Roman" w:hAnsi="Times New Roman" w:cs="Times New Roman"/>
          <w:sz w:val="24"/>
          <w:szCs w:val="24"/>
          <w:vertAlign w:val="subscript"/>
          <w:lang w:val="en-US" w:eastAsia="ar-SA"/>
        </w:rPr>
        <w:t>, n-1)</w:t>
      </w:r>
      <w:r>
        <w:rPr>
          <w:rFonts w:ascii="Times New Roman" w:eastAsia="Times New Roman" w:hAnsi="Times New Roman" w:cs="Times New Roman"/>
          <w:sz w:val="24"/>
          <w:szCs w:val="24"/>
          <w:lang w:val="en-US" w:eastAsia="ar-SA"/>
        </w:rPr>
        <w:t xml:space="preserve"> -</w:t>
      </w:r>
      <w:r w:rsidR="008F6E4A" w:rsidRPr="008F6E4A">
        <w:rPr>
          <w:rFonts w:ascii="Times New Roman" w:eastAsia="Times New Roman" w:hAnsi="Times New Roman" w:cs="Times New Roman"/>
          <w:sz w:val="24"/>
          <w:szCs w:val="24"/>
          <w:lang w:val="en-US" w:eastAsia="ar-SA"/>
        </w:rPr>
        <w:t xml:space="preserve"> the student</w:t>
      </w:r>
      <w:r w:rsidR="008F6E4A">
        <w:rPr>
          <w:rFonts w:ascii="Times New Roman" w:eastAsia="Times New Roman" w:hAnsi="Times New Roman" w:cs="Times New Roman"/>
          <w:sz w:val="24"/>
          <w:szCs w:val="24"/>
          <w:lang w:val="en-US" w:eastAsia="ar-SA"/>
        </w:rPr>
        <w:t>’s</w:t>
      </w:r>
      <w:r w:rsidR="008F6E4A" w:rsidRPr="008F6E4A">
        <w:rPr>
          <w:rFonts w:ascii="Times New Roman" w:eastAsia="Times New Roman" w:hAnsi="Times New Roman" w:cs="Times New Roman"/>
          <w:sz w:val="24"/>
          <w:szCs w:val="24"/>
          <w:lang w:val="en-US" w:eastAsia="ar-SA"/>
        </w:rPr>
        <w:t xml:space="preserve"> coefficient, A</w:t>
      </w:r>
      <w:r w:rsidR="008F6E4A" w:rsidRPr="00926FB9">
        <w:rPr>
          <w:rFonts w:ascii="Times New Roman" w:eastAsia="Times New Roman" w:hAnsi="Times New Roman" w:cs="Times New Roman"/>
          <w:sz w:val="24"/>
          <w:szCs w:val="24"/>
          <w:vertAlign w:val="subscript"/>
          <w:lang w:val="en-US" w:eastAsia="ar-SA"/>
        </w:rPr>
        <w:t>i</w:t>
      </w:r>
      <w:r>
        <w:rPr>
          <w:rFonts w:ascii="Times New Roman" w:eastAsia="Times New Roman" w:hAnsi="Times New Roman" w:cs="Times New Roman"/>
          <w:sz w:val="24"/>
          <w:szCs w:val="24"/>
          <w:lang w:val="en-US" w:eastAsia="ar-SA"/>
        </w:rPr>
        <w:t xml:space="preserve"> - the value of the i-</w:t>
      </w:r>
      <w:r w:rsidR="008F6E4A" w:rsidRPr="008F6E4A">
        <w:rPr>
          <w:rFonts w:ascii="Times New Roman" w:eastAsia="Times New Roman" w:hAnsi="Times New Roman" w:cs="Times New Roman"/>
          <w:sz w:val="24"/>
          <w:szCs w:val="24"/>
          <w:lang w:val="en-US" w:eastAsia="ar-SA"/>
        </w:rPr>
        <w:t xml:space="preserve">th measurement, </w:t>
      </w:r>
      <w:r w:rsidRPr="00926FB9">
        <w:rPr>
          <w:rFonts w:ascii="Times New Roman" w:eastAsia="Times New Roman" w:hAnsi="Times New Roman" w:cs="Times New Roman"/>
          <w:sz w:val="24"/>
          <w:szCs w:val="24"/>
          <w:lang w:val="en-US" w:eastAsia="ar-SA"/>
        </w:rPr>
        <w:t> ̅</w:t>
      </w:r>
      <w:r>
        <w:rPr>
          <w:rFonts w:ascii="Times New Roman" w:eastAsia="Times New Roman" w:hAnsi="Times New Roman" w:cs="Times New Roman"/>
          <w:sz w:val="24"/>
          <w:szCs w:val="24"/>
          <w:lang w:val="en-US" w:eastAsia="ar-SA"/>
        </w:rPr>
        <w:t>A</w:t>
      </w:r>
      <w:r w:rsidR="008F6E4A" w:rsidRPr="008F6E4A">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val="en-US" w:eastAsia="ar-SA"/>
        </w:rPr>
        <w:t xml:space="preserve">– </w:t>
      </w:r>
      <w:r w:rsidR="008F6E4A" w:rsidRPr="008F6E4A">
        <w:rPr>
          <w:rFonts w:ascii="Times New Roman" w:eastAsia="Times New Roman" w:hAnsi="Times New Roman" w:cs="Times New Roman"/>
          <w:sz w:val="24"/>
          <w:szCs w:val="24"/>
          <w:lang w:val="en-US" w:eastAsia="ar-SA"/>
        </w:rPr>
        <w:t>the arithmetic mean, and n is the number of measurements.</w:t>
      </w:r>
    </w:p>
    <w:p w:rsidR="00B209A9" w:rsidRPr="00926FB9" w:rsidRDefault="00926FB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926FB9">
        <w:rPr>
          <w:rFonts w:ascii="Times New Roman" w:eastAsia="Calibri" w:hAnsi="Times New Roman" w:cs="Times New Roman"/>
          <w:sz w:val="24"/>
          <w:szCs w:val="24"/>
          <w:lang w:val="en-US"/>
        </w:rPr>
        <w:t>Table 3 shows the values of the active resistance measured at a distance of 1 mm between the probes.</w:t>
      </w:r>
    </w:p>
    <w:p w:rsidR="00B209A9" w:rsidRPr="008F6E4A"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8F6E4A" w:rsidRDefault="008F6E4A" w:rsidP="00B209A9">
      <w:pPr>
        <w:autoSpaceDE w:val="0"/>
        <w:autoSpaceDN w:val="0"/>
        <w:adjustRightInd w:val="0"/>
        <w:spacing w:after="0" w:line="360" w:lineRule="auto"/>
        <w:jc w:val="both"/>
        <w:rPr>
          <w:rFonts w:ascii="Times New Roman" w:hAnsi="Times New Roman" w:cs="Times New Roman"/>
          <w:sz w:val="24"/>
          <w:szCs w:val="24"/>
          <w:lang w:val="en-US"/>
        </w:rPr>
      </w:pPr>
      <w:r w:rsidRPr="008F6E4A">
        <w:rPr>
          <w:rFonts w:ascii="Times New Roman" w:hAnsi="Times New Roman" w:cs="Times New Roman"/>
          <w:sz w:val="24"/>
          <w:szCs w:val="24"/>
          <w:lang w:val="en-US"/>
        </w:rPr>
        <w:t>Table 3</w:t>
      </w:r>
      <w:r w:rsidR="00926FB9">
        <w:rPr>
          <w:rFonts w:ascii="Times New Roman" w:hAnsi="Times New Roman" w:cs="Times New Roman"/>
          <w:sz w:val="24"/>
          <w:szCs w:val="24"/>
          <w:lang w:val="en-US"/>
        </w:rPr>
        <w:t xml:space="preserve"> </w:t>
      </w:r>
      <w:r w:rsidRPr="008F6E4A">
        <w:rPr>
          <w:rFonts w:ascii="Times New Roman" w:hAnsi="Times New Roman" w:cs="Times New Roman"/>
          <w:sz w:val="24"/>
          <w:szCs w:val="24"/>
          <w:lang w:val="en-US"/>
        </w:rPr>
        <w:t>-</w:t>
      </w:r>
      <w:r w:rsidR="00926FB9">
        <w:rPr>
          <w:rFonts w:ascii="Times New Roman" w:hAnsi="Times New Roman" w:cs="Times New Roman"/>
          <w:sz w:val="24"/>
          <w:szCs w:val="24"/>
          <w:lang w:val="en-US"/>
        </w:rPr>
        <w:t xml:space="preserve"> Film r</w:t>
      </w:r>
      <w:r w:rsidRPr="008F6E4A">
        <w:rPr>
          <w:rFonts w:ascii="Times New Roman" w:hAnsi="Times New Roman" w:cs="Times New Roman"/>
          <w:sz w:val="24"/>
          <w:szCs w:val="24"/>
          <w:lang w:val="en-US"/>
        </w:rPr>
        <w:t>esistance from the duration of thermal exposure</w:t>
      </w:r>
    </w:p>
    <w:tbl>
      <w:tblPr>
        <w:tblStyle w:val="a3"/>
        <w:tblW w:w="0" w:type="auto"/>
        <w:tblLook w:val="04A0" w:firstRow="1" w:lastRow="0" w:firstColumn="1" w:lastColumn="0" w:noHBand="0" w:noVBand="1"/>
      </w:tblPr>
      <w:tblGrid>
        <w:gridCol w:w="1910"/>
        <w:gridCol w:w="1912"/>
        <w:gridCol w:w="1916"/>
        <w:gridCol w:w="1916"/>
        <w:gridCol w:w="1916"/>
      </w:tblGrid>
      <w:tr w:rsidR="00B209A9" w:rsidRPr="00FD7B9C" w:rsidTr="00B209A9">
        <w:tc>
          <w:tcPr>
            <w:tcW w:w="1925" w:type="dxa"/>
          </w:tcPr>
          <w:p w:rsidR="00B209A9" w:rsidRPr="00570777" w:rsidRDefault="00B209A9" w:rsidP="00B209A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Образец</w:t>
            </w:r>
          </w:p>
        </w:tc>
        <w:tc>
          <w:tcPr>
            <w:tcW w:w="1925" w:type="dxa"/>
          </w:tcPr>
          <w:p w:rsidR="00B209A9" w:rsidRPr="00570777" w:rsidRDefault="00EA668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After receiving</w:t>
            </w:r>
            <w:r w:rsidR="00B209A9" w:rsidRPr="00570777">
              <w:rPr>
                <w:rFonts w:ascii="Times New Roman" w:hAnsi="Times New Roman" w:cs="Times New Roman"/>
                <w:sz w:val="24"/>
                <w:szCs w:val="24"/>
              </w:rPr>
              <w:t xml:space="preserve">, </w:t>
            </w:r>
          </w:p>
          <w:p w:rsidR="00B209A9" w:rsidRPr="00570777" w:rsidRDefault="007A1079" w:rsidP="00B209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en-US"/>
              </w:rPr>
              <w:t>k</w:t>
            </w:r>
            <w:r w:rsidR="00B209A9" w:rsidRPr="00570777">
              <w:rPr>
                <w:rFonts w:ascii="Times New Roman" w:hAnsi="Times New Roman" w:cs="Times New Roman"/>
                <w:sz w:val="24"/>
                <w:szCs w:val="24"/>
              </w:rPr>
              <w:t>Ом</w:t>
            </w:r>
          </w:p>
        </w:tc>
        <w:tc>
          <w:tcPr>
            <w:tcW w:w="1926" w:type="dxa"/>
          </w:tcPr>
          <w:p w:rsidR="00B209A9" w:rsidRPr="00926FB9" w:rsidRDefault="00EA6689" w:rsidP="007A1079">
            <w:pPr>
              <w:autoSpaceDE w:val="0"/>
              <w:autoSpaceDN w:val="0"/>
              <w:adjustRightInd w:val="0"/>
              <w:jc w:val="both"/>
              <w:rPr>
                <w:rFonts w:ascii="Times New Roman" w:hAnsi="Times New Roman" w:cs="Times New Roman"/>
                <w:sz w:val="24"/>
                <w:szCs w:val="24"/>
                <w:lang w:val="en-US"/>
              </w:rPr>
            </w:pPr>
            <w:r w:rsidRPr="00926FB9">
              <w:rPr>
                <w:rFonts w:ascii="Times New Roman" w:hAnsi="Times New Roman" w:cs="Times New Roman"/>
                <w:sz w:val="24"/>
                <w:szCs w:val="24"/>
                <w:lang w:val="en-US"/>
              </w:rPr>
              <w:t>After annealing</w:t>
            </w:r>
            <w:r w:rsidR="00926FB9">
              <w:rPr>
                <w:rFonts w:ascii="Times New Roman" w:hAnsi="Times New Roman" w:cs="Times New Roman"/>
                <w:sz w:val="24"/>
                <w:szCs w:val="24"/>
                <w:lang w:val="en-US"/>
              </w:rPr>
              <w:t xml:space="preserve"> </w:t>
            </w:r>
            <w:r w:rsidR="00B209A9" w:rsidRPr="00926FB9">
              <w:rPr>
                <w:rFonts w:ascii="Times New Roman" w:hAnsi="Times New Roman" w:cs="Times New Roman"/>
                <w:sz w:val="24"/>
                <w:szCs w:val="24"/>
                <w:lang w:val="en-US"/>
              </w:rPr>
              <w:t>250</w:t>
            </w:r>
            <w:r w:rsidR="00926FB9">
              <w:rPr>
                <w:rFonts w:ascii="Times New Roman" w:hAnsi="Times New Roman" w:cs="Times New Roman"/>
                <w:sz w:val="24"/>
                <w:szCs w:val="24"/>
                <w:lang w:val="en-US"/>
              </w:rPr>
              <w:t xml:space="preserve"> </w:t>
            </w:r>
            <w:r w:rsidR="00B209A9" w:rsidRPr="00570777">
              <w:rPr>
                <w:rFonts w:ascii="Times New Roman" w:hAnsi="Times New Roman" w:cs="Times New Roman"/>
                <w:sz w:val="24"/>
                <w:szCs w:val="24"/>
                <w:vertAlign w:val="superscript"/>
              </w:rPr>
              <w:t>о</w:t>
            </w:r>
            <w:r w:rsidR="00B209A9" w:rsidRPr="00570777">
              <w:rPr>
                <w:rFonts w:ascii="Times New Roman" w:hAnsi="Times New Roman" w:cs="Times New Roman"/>
                <w:sz w:val="24"/>
                <w:szCs w:val="24"/>
              </w:rPr>
              <w:t>С</w:t>
            </w:r>
            <w:r w:rsidR="00B209A9" w:rsidRPr="00926FB9">
              <w:rPr>
                <w:rFonts w:ascii="Times New Roman" w:hAnsi="Times New Roman" w:cs="Times New Roman"/>
                <w:sz w:val="24"/>
                <w:szCs w:val="24"/>
                <w:lang w:val="en-US"/>
              </w:rPr>
              <w:t xml:space="preserve"> 3 </w:t>
            </w:r>
            <w:r w:rsidRPr="00926FB9">
              <w:rPr>
                <w:rFonts w:ascii="Times New Roman" w:hAnsi="Times New Roman" w:cs="Times New Roman"/>
                <w:sz w:val="24"/>
                <w:szCs w:val="24"/>
                <w:lang w:val="en-US"/>
              </w:rPr>
              <w:t>hour</w:t>
            </w:r>
            <w:r w:rsidR="00926FB9">
              <w:rPr>
                <w:rFonts w:ascii="Times New Roman" w:hAnsi="Times New Roman" w:cs="Times New Roman"/>
                <w:sz w:val="24"/>
                <w:szCs w:val="24"/>
                <w:lang w:val="en-US"/>
              </w:rPr>
              <w:t>s</w:t>
            </w:r>
            <w:r w:rsidR="00B209A9" w:rsidRPr="00926FB9">
              <w:rPr>
                <w:rFonts w:ascii="Times New Roman" w:hAnsi="Times New Roman" w:cs="Times New Roman"/>
                <w:sz w:val="24"/>
                <w:szCs w:val="24"/>
                <w:lang w:val="en-US"/>
              </w:rPr>
              <w:t xml:space="preserve">, </w:t>
            </w:r>
            <w:r w:rsidR="007A1079">
              <w:rPr>
                <w:rFonts w:ascii="Times New Roman" w:hAnsi="Times New Roman" w:cs="Times New Roman"/>
                <w:sz w:val="24"/>
                <w:szCs w:val="24"/>
                <w:lang w:val="en-US"/>
              </w:rPr>
              <w:t>k</w:t>
            </w:r>
            <w:r w:rsidR="00B209A9" w:rsidRPr="00570777">
              <w:rPr>
                <w:rFonts w:ascii="Times New Roman" w:hAnsi="Times New Roman" w:cs="Times New Roman"/>
                <w:sz w:val="24"/>
                <w:szCs w:val="24"/>
              </w:rPr>
              <w:t>Ом</w:t>
            </w:r>
            <w:r w:rsidR="00B209A9" w:rsidRPr="00926FB9">
              <w:rPr>
                <w:rFonts w:ascii="Times New Roman" w:hAnsi="Times New Roman" w:cs="Times New Roman"/>
                <w:sz w:val="24"/>
                <w:szCs w:val="24"/>
                <w:lang w:val="en-US"/>
              </w:rPr>
              <w:t>.</w:t>
            </w:r>
          </w:p>
        </w:tc>
        <w:tc>
          <w:tcPr>
            <w:tcW w:w="1926" w:type="dxa"/>
          </w:tcPr>
          <w:p w:rsidR="00B209A9" w:rsidRPr="00926FB9" w:rsidRDefault="00EA6689" w:rsidP="007A1079">
            <w:pPr>
              <w:autoSpaceDE w:val="0"/>
              <w:autoSpaceDN w:val="0"/>
              <w:adjustRightInd w:val="0"/>
              <w:jc w:val="both"/>
              <w:rPr>
                <w:rFonts w:ascii="Times New Roman" w:hAnsi="Times New Roman" w:cs="Times New Roman"/>
                <w:sz w:val="24"/>
                <w:szCs w:val="24"/>
                <w:lang w:val="en-US"/>
              </w:rPr>
            </w:pPr>
            <w:r w:rsidRPr="00926FB9">
              <w:rPr>
                <w:rFonts w:ascii="Times New Roman" w:hAnsi="Times New Roman" w:cs="Times New Roman"/>
                <w:sz w:val="24"/>
                <w:szCs w:val="24"/>
                <w:lang w:val="en-US"/>
              </w:rPr>
              <w:t>After annealing</w:t>
            </w:r>
            <w:r w:rsidR="00926FB9">
              <w:rPr>
                <w:rFonts w:ascii="Times New Roman" w:hAnsi="Times New Roman" w:cs="Times New Roman"/>
                <w:sz w:val="24"/>
                <w:szCs w:val="24"/>
                <w:lang w:val="en-US"/>
              </w:rPr>
              <w:t xml:space="preserve"> </w:t>
            </w:r>
            <w:r w:rsidR="00B209A9" w:rsidRPr="00926FB9">
              <w:rPr>
                <w:rFonts w:ascii="Times New Roman" w:hAnsi="Times New Roman" w:cs="Times New Roman"/>
                <w:sz w:val="24"/>
                <w:szCs w:val="24"/>
                <w:lang w:val="en-US"/>
              </w:rPr>
              <w:t>250</w:t>
            </w:r>
            <w:r w:rsidR="00926FB9">
              <w:rPr>
                <w:rFonts w:ascii="Times New Roman" w:hAnsi="Times New Roman" w:cs="Times New Roman"/>
                <w:sz w:val="24"/>
                <w:szCs w:val="24"/>
                <w:lang w:val="en-US"/>
              </w:rPr>
              <w:t xml:space="preserve"> </w:t>
            </w:r>
            <w:r w:rsidR="00B209A9" w:rsidRPr="00570777">
              <w:rPr>
                <w:rFonts w:ascii="Times New Roman" w:hAnsi="Times New Roman" w:cs="Times New Roman"/>
                <w:sz w:val="24"/>
                <w:szCs w:val="24"/>
                <w:vertAlign w:val="superscript"/>
              </w:rPr>
              <w:t>о</w:t>
            </w:r>
            <w:r w:rsidR="00B209A9" w:rsidRPr="00570777">
              <w:rPr>
                <w:rFonts w:ascii="Times New Roman" w:hAnsi="Times New Roman" w:cs="Times New Roman"/>
                <w:sz w:val="24"/>
                <w:szCs w:val="24"/>
              </w:rPr>
              <w:t>С</w:t>
            </w:r>
            <w:r w:rsidR="00B209A9" w:rsidRPr="00926FB9">
              <w:rPr>
                <w:rFonts w:ascii="Times New Roman" w:hAnsi="Times New Roman" w:cs="Times New Roman"/>
                <w:sz w:val="24"/>
                <w:szCs w:val="24"/>
                <w:lang w:val="en-US"/>
              </w:rPr>
              <w:t xml:space="preserve"> 6 </w:t>
            </w:r>
            <w:r w:rsidRPr="00926FB9">
              <w:rPr>
                <w:rFonts w:ascii="Times New Roman" w:hAnsi="Times New Roman" w:cs="Times New Roman"/>
                <w:sz w:val="24"/>
                <w:szCs w:val="24"/>
                <w:lang w:val="en-US"/>
              </w:rPr>
              <w:t>hour</w:t>
            </w:r>
            <w:r w:rsidR="00926FB9">
              <w:rPr>
                <w:rFonts w:ascii="Times New Roman" w:hAnsi="Times New Roman" w:cs="Times New Roman"/>
                <w:sz w:val="24"/>
                <w:szCs w:val="24"/>
                <w:lang w:val="en-US"/>
              </w:rPr>
              <w:t>s</w:t>
            </w:r>
            <w:r w:rsidR="00B209A9" w:rsidRPr="00926FB9">
              <w:rPr>
                <w:rFonts w:ascii="Times New Roman" w:hAnsi="Times New Roman" w:cs="Times New Roman"/>
                <w:sz w:val="24"/>
                <w:szCs w:val="24"/>
                <w:lang w:val="en-US"/>
              </w:rPr>
              <w:t xml:space="preserve">, </w:t>
            </w:r>
            <w:r w:rsidR="007A1079">
              <w:rPr>
                <w:rFonts w:ascii="Times New Roman" w:hAnsi="Times New Roman" w:cs="Times New Roman"/>
                <w:sz w:val="24"/>
                <w:szCs w:val="24"/>
                <w:lang w:val="en-US"/>
              </w:rPr>
              <w:t>k</w:t>
            </w:r>
            <w:r w:rsidR="00B209A9" w:rsidRPr="00570777">
              <w:rPr>
                <w:rFonts w:ascii="Times New Roman" w:hAnsi="Times New Roman" w:cs="Times New Roman"/>
                <w:sz w:val="24"/>
                <w:szCs w:val="24"/>
              </w:rPr>
              <w:t>Ом</w:t>
            </w:r>
            <w:r w:rsidR="00B209A9" w:rsidRPr="00926FB9">
              <w:rPr>
                <w:rFonts w:ascii="Times New Roman" w:hAnsi="Times New Roman" w:cs="Times New Roman"/>
                <w:sz w:val="24"/>
                <w:szCs w:val="24"/>
                <w:lang w:val="en-US"/>
              </w:rPr>
              <w:t>.</w:t>
            </w:r>
          </w:p>
        </w:tc>
        <w:tc>
          <w:tcPr>
            <w:tcW w:w="1926" w:type="dxa"/>
          </w:tcPr>
          <w:p w:rsidR="00B209A9" w:rsidRPr="00926FB9" w:rsidRDefault="00EA6689" w:rsidP="007A1079">
            <w:pPr>
              <w:autoSpaceDE w:val="0"/>
              <w:autoSpaceDN w:val="0"/>
              <w:adjustRightInd w:val="0"/>
              <w:jc w:val="both"/>
              <w:rPr>
                <w:rFonts w:ascii="Times New Roman" w:hAnsi="Times New Roman" w:cs="Times New Roman"/>
                <w:sz w:val="24"/>
                <w:szCs w:val="24"/>
                <w:lang w:val="en-US"/>
              </w:rPr>
            </w:pPr>
            <w:r w:rsidRPr="00926FB9">
              <w:rPr>
                <w:rFonts w:ascii="Times New Roman" w:hAnsi="Times New Roman" w:cs="Times New Roman"/>
                <w:sz w:val="24"/>
                <w:szCs w:val="24"/>
                <w:lang w:val="en-US"/>
              </w:rPr>
              <w:t>After annealing</w:t>
            </w:r>
            <w:r w:rsidR="00926FB9">
              <w:rPr>
                <w:rFonts w:ascii="Times New Roman" w:hAnsi="Times New Roman" w:cs="Times New Roman"/>
                <w:sz w:val="24"/>
                <w:szCs w:val="24"/>
                <w:lang w:val="en-US"/>
              </w:rPr>
              <w:t xml:space="preserve"> </w:t>
            </w:r>
            <w:r w:rsidR="00B209A9" w:rsidRPr="00926FB9">
              <w:rPr>
                <w:rFonts w:ascii="Times New Roman" w:hAnsi="Times New Roman" w:cs="Times New Roman"/>
                <w:sz w:val="24"/>
                <w:szCs w:val="24"/>
                <w:lang w:val="en-US"/>
              </w:rPr>
              <w:t>250</w:t>
            </w:r>
            <w:r w:rsidR="00926FB9">
              <w:rPr>
                <w:rFonts w:ascii="Times New Roman" w:hAnsi="Times New Roman" w:cs="Times New Roman"/>
                <w:sz w:val="24"/>
                <w:szCs w:val="24"/>
                <w:lang w:val="en-US"/>
              </w:rPr>
              <w:t xml:space="preserve"> </w:t>
            </w:r>
            <w:r w:rsidR="00B209A9" w:rsidRPr="00570777">
              <w:rPr>
                <w:rFonts w:ascii="Times New Roman" w:hAnsi="Times New Roman" w:cs="Times New Roman"/>
                <w:sz w:val="24"/>
                <w:szCs w:val="24"/>
                <w:vertAlign w:val="superscript"/>
              </w:rPr>
              <w:t>о</w:t>
            </w:r>
            <w:r w:rsidR="00B209A9" w:rsidRPr="00570777">
              <w:rPr>
                <w:rFonts w:ascii="Times New Roman" w:hAnsi="Times New Roman" w:cs="Times New Roman"/>
                <w:sz w:val="24"/>
                <w:szCs w:val="24"/>
              </w:rPr>
              <w:t>С</w:t>
            </w:r>
            <w:r w:rsidR="00B209A9" w:rsidRPr="00926FB9">
              <w:rPr>
                <w:rFonts w:ascii="Times New Roman" w:hAnsi="Times New Roman" w:cs="Times New Roman"/>
                <w:sz w:val="24"/>
                <w:szCs w:val="24"/>
                <w:lang w:val="en-US"/>
              </w:rPr>
              <w:t xml:space="preserve"> 9 </w:t>
            </w:r>
            <w:r w:rsidRPr="00926FB9">
              <w:rPr>
                <w:rFonts w:ascii="Times New Roman" w:hAnsi="Times New Roman" w:cs="Times New Roman"/>
                <w:sz w:val="24"/>
                <w:szCs w:val="24"/>
                <w:lang w:val="en-US"/>
              </w:rPr>
              <w:t>hour</w:t>
            </w:r>
            <w:r w:rsidR="00926FB9">
              <w:rPr>
                <w:rFonts w:ascii="Times New Roman" w:hAnsi="Times New Roman" w:cs="Times New Roman"/>
                <w:sz w:val="24"/>
                <w:szCs w:val="24"/>
                <w:lang w:val="en-US"/>
              </w:rPr>
              <w:t>s</w:t>
            </w:r>
            <w:r w:rsidR="00B209A9" w:rsidRPr="00926FB9">
              <w:rPr>
                <w:rFonts w:ascii="Times New Roman" w:hAnsi="Times New Roman" w:cs="Times New Roman"/>
                <w:sz w:val="24"/>
                <w:szCs w:val="24"/>
                <w:lang w:val="en-US"/>
              </w:rPr>
              <w:t xml:space="preserve">, </w:t>
            </w:r>
            <w:r w:rsidR="007A1079">
              <w:rPr>
                <w:rFonts w:ascii="Times New Roman" w:hAnsi="Times New Roman" w:cs="Times New Roman"/>
                <w:sz w:val="24"/>
                <w:szCs w:val="24"/>
                <w:lang w:val="en-US"/>
              </w:rPr>
              <w:t>k</w:t>
            </w:r>
            <w:r w:rsidR="00B209A9" w:rsidRPr="00570777">
              <w:rPr>
                <w:rFonts w:ascii="Times New Roman" w:hAnsi="Times New Roman" w:cs="Times New Roman"/>
                <w:sz w:val="24"/>
                <w:szCs w:val="24"/>
              </w:rPr>
              <w:t>Ом</w:t>
            </w:r>
            <w:r w:rsidR="00B209A9" w:rsidRPr="00926FB9">
              <w:rPr>
                <w:rFonts w:ascii="Times New Roman" w:hAnsi="Times New Roman" w:cs="Times New Roman"/>
                <w:sz w:val="24"/>
                <w:szCs w:val="24"/>
                <w:lang w:val="en-US"/>
              </w:rPr>
              <w:t>.</w:t>
            </w:r>
          </w:p>
        </w:tc>
      </w:tr>
      <w:tr w:rsidR="00B209A9" w:rsidRPr="00C76677" w:rsidTr="00B209A9">
        <w:trPr>
          <w:trHeight w:val="397"/>
        </w:trPr>
        <w:tc>
          <w:tcPr>
            <w:tcW w:w="1925" w:type="dxa"/>
            <w:vAlign w:val="center"/>
          </w:tcPr>
          <w:p w:rsidR="00B209A9" w:rsidRPr="00570777" w:rsidRDefault="00EA668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Without additives</w:t>
            </w:r>
          </w:p>
        </w:tc>
        <w:tc>
          <w:tcPr>
            <w:tcW w:w="1925" w:type="dxa"/>
            <w:vAlign w:val="center"/>
          </w:tcPr>
          <w:p w:rsidR="00B209A9" w:rsidRPr="00570777" w:rsidRDefault="00B209A9" w:rsidP="00B209A9">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79</w:t>
            </w:r>
            <w:r>
              <w:rPr>
                <w:rFonts w:ascii="Times New Roman" w:hAnsi="Times New Roman" w:cs="Times New Roman"/>
                <w:sz w:val="24"/>
                <w:szCs w:val="24"/>
              </w:rPr>
              <w:t>,4</w:t>
            </w:r>
            <w:r w:rsidRPr="00570777">
              <w:rPr>
                <w:rFonts w:ascii="Times New Roman" w:hAnsi="Times New Roman" w:cs="Times New Roman"/>
                <w:sz w:val="24"/>
                <w:szCs w:val="24"/>
              </w:rPr>
              <w:t>±7</w:t>
            </w:r>
            <w:r>
              <w:rPr>
                <w:rFonts w:ascii="Times New Roman" w:hAnsi="Times New Roman" w:cs="Times New Roman"/>
                <w:sz w:val="24"/>
                <w:szCs w:val="24"/>
              </w:rPr>
              <w:t xml:space="preserve">,8 </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138,5</w:t>
            </w:r>
            <w:r w:rsidRPr="00570777">
              <w:rPr>
                <w:rFonts w:ascii="Times New Roman" w:hAnsi="Times New Roman" w:cs="Times New Roman"/>
                <w:sz w:val="24"/>
                <w:szCs w:val="24"/>
              </w:rPr>
              <w:t>±</w:t>
            </w:r>
            <w:r>
              <w:rPr>
                <w:rFonts w:ascii="Times New Roman" w:hAnsi="Times New Roman" w:cs="Times New Roman"/>
                <w:sz w:val="24"/>
                <w:szCs w:val="24"/>
              </w:rPr>
              <w:t>14,1</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155,6</w:t>
            </w:r>
            <w:r w:rsidRPr="00570777">
              <w:rPr>
                <w:rFonts w:ascii="Times New Roman" w:hAnsi="Times New Roman" w:cs="Times New Roman"/>
                <w:sz w:val="24"/>
                <w:szCs w:val="24"/>
              </w:rPr>
              <w:t>±</w:t>
            </w:r>
            <w:r>
              <w:rPr>
                <w:rFonts w:ascii="Times New Roman" w:hAnsi="Times New Roman" w:cs="Times New Roman"/>
                <w:sz w:val="24"/>
                <w:szCs w:val="24"/>
              </w:rPr>
              <w:t>14,9</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827,4</w:t>
            </w:r>
            <w:r w:rsidRPr="00570777">
              <w:rPr>
                <w:rFonts w:ascii="Times New Roman" w:hAnsi="Times New Roman" w:cs="Times New Roman"/>
                <w:sz w:val="24"/>
                <w:szCs w:val="24"/>
              </w:rPr>
              <w:t>±</w:t>
            </w:r>
            <w:r>
              <w:rPr>
                <w:rFonts w:ascii="Times New Roman" w:hAnsi="Times New Roman" w:cs="Times New Roman"/>
                <w:sz w:val="24"/>
                <w:szCs w:val="24"/>
              </w:rPr>
              <w:t>76,8</w:t>
            </w:r>
          </w:p>
        </w:tc>
      </w:tr>
      <w:tr w:rsidR="00B209A9" w:rsidRPr="00C76677" w:rsidTr="00B209A9">
        <w:trPr>
          <w:trHeight w:val="397"/>
        </w:trPr>
        <w:tc>
          <w:tcPr>
            <w:tcW w:w="1925" w:type="dxa"/>
            <w:vAlign w:val="center"/>
          </w:tcPr>
          <w:p w:rsidR="00B209A9" w:rsidRPr="00570777" w:rsidRDefault="00B209A9" w:rsidP="00B209A9">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+0,5 </w:t>
            </w:r>
            <w:r w:rsidR="00EA6689">
              <w:rPr>
                <w:rFonts w:ascii="Times New Roman" w:hAnsi="Times New Roman" w:cs="Times New Roman"/>
                <w:sz w:val="24"/>
                <w:szCs w:val="24"/>
              </w:rPr>
              <w:t>ml</w:t>
            </w:r>
            <w:r w:rsidRPr="00570777">
              <w:rPr>
                <w:rFonts w:ascii="Times New Roman" w:hAnsi="Times New Roman" w:cs="Times New Roman"/>
                <w:sz w:val="24"/>
                <w:szCs w:val="24"/>
              </w:rPr>
              <w:t xml:space="preserve">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B209A9" w:rsidRPr="00C76677" w:rsidRDefault="00B209A9" w:rsidP="00B209A9">
            <w:pPr>
              <w:autoSpaceDE w:val="0"/>
              <w:autoSpaceDN w:val="0"/>
              <w:adjustRightInd w:val="0"/>
              <w:rPr>
                <w:rFonts w:ascii="Times New Roman" w:hAnsi="Times New Roman" w:cs="Times New Roman"/>
                <w:sz w:val="24"/>
                <w:szCs w:val="24"/>
                <w:highlight w:val="yellow"/>
              </w:rPr>
            </w:pPr>
            <w:r w:rsidRPr="00706A52">
              <w:rPr>
                <w:rFonts w:ascii="Times New Roman" w:hAnsi="Times New Roman" w:cs="Times New Roman"/>
                <w:sz w:val="24"/>
                <w:szCs w:val="24"/>
              </w:rPr>
              <w:t>45,0±4,3</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24,2</w:t>
            </w:r>
            <w:r w:rsidRPr="00570777">
              <w:rPr>
                <w:rFonts w:ascii="Times New Roman" w:hAnsi="Times New Roman" w:cs="Times New Roman"/>
                <w:sz w:val="24"/>
                <w:szCs w:val="24"/>
              </w:rPr>
              <w:t>±</w:t>
            </w:r>
            <w:r>
              <w:rPr>
                <w:rFonts w:ascii="Times New Roman" w:hAnsi="Times New Roman" w:cs="Times New Roman"/>
                <w:sz w:val="24"/>
                <w:szCs w:val="24"/>
              </w:rPr>
              <w:t>2,5</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28,2</w:t>
            </w:r>
            <w:r w:rsidRPr="00570777">
              <w:rPr>
                <w:rFonts w:ascii="Times New Roman" w:hAnsi="Times New Roman" w:cs="Times New Roman"/>
                <w:sz w:val="24"/>
                <w:szCs w:val="24"/>
              </w:rPr>
              <w:t>±</w:t>
            </w:r>
            <w:r>
              <w:rPr>
                <w:rFonts w:ascii="Times New Roman" w:hAnsi="Times New Roman" w:cs="Times New Roman"/>
                <w:sz w:val="24"/>
                <w:szCs w:val="24"/>
              </w:rPr>
              <w:t>3,0</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50,7</w:t>
            </w:r>
            <w:r w:rsidRPr="00570777">
              <w:rPr>
                <w:rFonts w:ascii="Times New Roman" w:hAnsi="Times New Roman" w:cs="Times New Roman"/>
                <w:sz w:val="24"/>
                <w:szCs w:val="24"/>
              </w:rPr>
              <w:t>±</w:t>
            </w:r>
            <w:r>
              <w:rPr>
                <w:rFonts w:ascii="Times New Roman" w:hAnsi="Times New Roman" w:cs="Times New Roman"/>
                <w:sz w:val="24"/>
                <w:szCs w:val="24"/>
              </w:rPr>
              <w:t>4,8</w:t>
            </w:r>
          </w:p>
        </w:tc>
      </w:tr>
      <w:tr w:rsidR="00B209A9" w:rsidRPr="00C76677" w:rsidTr="00B209A9">
        <w:trPr>
          <w:trHeight w:val="397"/>
        </w:trPr>
        <w:tc>
          <w:tcPr>
            <w:tcW w:w="1925" w:type="dxa"/>
            <w:vAlign w:val="center"/>
          </w:tcPr>
          <w:p w:rsidR="00B209A9" w:rsidRPr="00570777" w:rsidRDefault="00B209A9" w:rsidP="00B209A9">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+1,0 </w:t>
            </w:r>
            <w:r w:rsidR="00EA6689">
              <w:rPr>
                <w:rFonts w:ascii="Times New Roman" w:hAnsi="Times New Roman" w:cs="Times New Roman"/>
                <w:sz w:val="24"/>
                <w:szCs w:val="24"/>
              </w:rPr>
              <w:t>ml</w:t>
            </w:r>
            <w:r w:rsidRPr="00570777">
              <w:rPr>
                <w:rFonts w:ascii="Times New Roman" w:hAnsi="Times New Roman" w:cs="Times New Roman"/>
                <w:sz w:val="24"/>
                <w:szCs w:val="24"/>
                <w:lang w:val="en-US"/>
              </w:rPr>
              <w:t xml:space="preserve"> 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20,8</w:t>
            </w:r>
            <w:r w:rsidRPr="00570777">
              <w:rPr>
                <w:rFonts w:ascii="Times New Roman" w:hAnsi="Times New Roman" w:cs="Times New Roman"/>
                <w:sz w:val="24"/>
                <w:szCs w:val="24"/>
              </w:rPr>
              <w:t>±</w:t>
            </w:r>
            <w:r>
              <w:rPr>
                <w:rFonts w:ascii="Times New Roman" w:hAnsi="Times New Roman" w:cs="Times New Roman"/>
                <w:sz w:val="24"/>
                <w:szCs w:val="24"/>
              </w:rPr>
              <w:t>3,1</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13,8</w:t>
            </w:r>
            <w:r w:rsidRPr="00570777">
              <w:rPr>
                <w:rFonts w:ascii="Times New Roman" w:hAnsi="Times New Roman" w:cs="Times New Roman"/>
                <w:sz w:val="24"/>
                <w:szCs w:val="24"/>
              </w:rPr>
              <w:t>±</w:t>
            </w:r>
            <w:r>
              <w:rPr>
                <w:rFonts w:ascii="Times New Roman" w:hAnsi="Times New Roman" w:cs="Times New Roman"/>
                <w:sz w:val="24"/>
                <w:szCs w:val="24"/>
              </w:rPr>
              <w:t>1,4</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50,3</w:t>
            </w:r>
            <w:r w:rsidRPr="00570777">
              <w:rPr>
                <w:rFonts w:ascii="Times New Roman" w:hAnsi="Times New Roman" w:cs="Times New Roman"/>
                <w:sz w:val="24"/>
                <w:szCs w:val="24"/>
              </w:rPr>
              <w:t>±</w:t>
            </w:r>
            <w:r>
              <w:rPr>
                <w:rFonts w:ascii="Times New Roman" w:hAnsi="Times New Roman" w:cs="Times New Roman"/>
                <w:sz w:val="24"/>
                <w:szCs w:val="24"/>
              </w:rPr>
              <w:t>4,9</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139</w:t>
            </w:r>
            <w:r w:rsidRPr="00570777">
              <w:rPr>
                <w:rFonts w:ascii="Times New Roman" w:hAnsi="Times New Roman" w:cs="Times New Roman"/>
                <w:sz w:val="24"/>
                <w:szCs w:val="24"/>
              </w:rPr>
              <w:t>±</w:t>
            </w:r>
            <w:r>
              <w:rPr>
                <w:rFonts w:ascii="Times New Roman" w:hAnsi="Times New Roman" w:cs="Times New Roman"/>
                <w:sz w:val="24"/>
                <w:szCs w:val="24"/>
              </w:rPr>
              <w:t>12,6</w:t>
            </w:r>
          </w:p>
        </w:tc>
      </w:tr>
      <w:tr w:rsidR="00B209A9" w:rsidRPr="00C76677" w:rsidTr="00B209A9">
        <w:trPr>
          <w:trHeight w:val="397"/>
        </w:trPr>
        <w:tc>
          <w:tcPr>
            <w:tcW w:w="1925" w:type="dxa"/>
            <w:vAlign w:val="center"/>
          </w:tcPr>
          <w:p w:rsidR="00B209A9" w:rsidRPr="00570777" w:rsidRDefault="00B209A9" w:rsidP="00B209A9">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+1,5 </w:t>
            </w:r>
            <w:r w:rsidR="00EA6689">
              <w:rPr>
                <w:rFonts w:ascii="Times New Roman" w:hAnsi="Times New Roman" w:cs="Times New Roman"/>
                <w:sz w:val="24"/>
                <w:szCs w:val="24"/>
              </w:rPr>
              <w:t>ml</w:t>
            </w:r>
            <w:r w:rsidRPr="00570777">
              <w:rPr>
                <w:rFonts w:ascii="Times New Roman" w:hAnsi="Times New Roman" w:cs="Times New Roman"/>
                <w:sz w:val="24"/>
                <w:szCs w:val="24"/>
              </w:rPr>
              <w:t xml:space="preserve">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15,8</w:t>
            </w:r>
            <w:r w:rsidRPr="00570777">
              <w:rPr>
                <w:rFonts w:ascii="Times New Roman" w:hAnsi="Times New Roman" w:cs="Times New Roman"/>
                <w:sz w:val="24"/>
                <w:szCs w:val="24"/>
              </w:rPr>
              <w:t>±</w:t>
            </w:r>
            <w:r>
              <w:rPr>
                <w:rFonts w:ascii="Times New Roman" w:hAnsi="Times New Roman" w:cs="Times New Roman"/>
                <w:sz w:val="24"/>
                <w:szCs w:val="24"/>
              </w:rPr>
              <w:t>1,7</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8,84</w:t>
            </w:r>
            <w:r w:rsidRPr="00570777">
              <w:rPr>
                <w:rFonts w:ascii="Times New Roman" w:hAnsi="Times New Roman" w:cs="Times New Roman"/>
                <w:sz w:val="24"/>
                <w:szCs w:val="24"/>
              </w:rPr>
              <w:t>±</w:t>
            </w:r>
            <w:r>
              <w:rPr>
                <w:rFonts w:ascii="Times New Roman" w:hAnsi="Times New Roman" w:cs="Times New Roman"/>
                <w:sz w:val="24"/>
                <w:szCs w:val="24"/>
              </w:rPr>
              <w:t>0,96</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33,8</w:t>
            </w:r>
            <w:r w:rsidRPr="00570777">
              <w:rPr>
                <w:rFonts w:ascii="Times New Roman" w:hAnsi="Times New Roman" w:cs="Times New Roman"/>
                <w:sz w:val="24"/>
                <w:szCs w:val="24"/>
              </w:rPr>
              <w:t>±</w:t>
            </w:r>
            <w:r>
              <w:rPr>
                <w:rFonts w:ascii="Times New Roman" w:hAnsi="Times New Roman" w:cs="Times New Roman"/>
                <w:sz w:val="24"/>
                <w:szCs w:val="24"/>
              </w:rPr>
              <w:t>3,2</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35,6</w:t>
            </w:r>
            <w:r w:rsidRPr="00570777">
              <w:rPr>
                <w:rFonts w:ascii="Times New Roman" w:hAnsi="Times New Roman" w:cs="Times New Roman"/>
                <w:sz w:val="24"/>
                <w:szCs w:val="24"/>
              </w:rPr>
              <w:t>±</w:t>
            </w:r>
            <w:r>
              <w:rPr>
                <w:rFonts w:ascii="Times New Roman" w:hAnsi="Times New Roman" w:cs="Times New Roman"/>
                <w:sz w:val="24"/>
                <w:szCs w:val="24"/>
              </w:rPr>
              <w:t>3,4</w:t>
            </w:r>
          </w:p>
        </w:tc>
      </w:tr>
      <w:tr w:rsidR="00B209A9" w:rsidRPr="00867FA3" w:rsidTr="00B209A9">
        <w:trPr>
          <w:trHeight w:val="397"/>
        </w:trPr>
        <w:tc>
          <w:tcPr>
            <w:tcW w:w="1925" w:type="dxa"/>
            <w:vAlign w:val="center"/>
          </w:tcPr>
          <w:p w:rsidR="00B209A9" w:rsidRPr="00570777" w:rsidRDefault="00B209A9" w:rsidP="00B209A9">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+2,0 </w:t>
            </w:r>
            <w:r w:rsidR="00EA6689">
              <w:rPr>
                <w:rFonts w:ascii="Times New Roman" w:hAnsi="Times New Roman" w:cs="Times New Roman"/>
                <w:sz w:val="24"/>
                <w:szCs w:val="24"/>
              </w:rPr>
              <w:t>ml</w:t>
            </w:r>
            <w:r w:rsidRPr="00570777">
              <w:rPr>
                <w:rFonts w:ascii="Times New Roman" w:hAnsi="Times New Roman" w:cs="Times New Roman"/>
                <w:sz w:val="24"/>
                <w:szCs w:val="24"/>
              </w:rPr>
              <w:t xml:space="preserve">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43,2</w:t>
            </w:r>
            <w:r w:rsidRPr="00570777">
              <w:rPr>
                <w:rFonts w:ascii="Times New Roman" w:hAnsi="Times New Roman" w:cs="Times New Roman"/>
                <w:sz w:val="24"/>
                <w:szCs w:val="24"/>
              </w:rPr>
              <w:t>±</w:t>
            </w:r>
            <w:r>
              <w:rPr>
                <w:rFonts w:ascii="Times New Roman" w:hAnsi="Times New Roman" w:cs="Times New Roman"/>
                <w:sz w:val="24"/>
                <w:szCs w:val="24"/>
              </w:rPr>
              <w:t>4,9</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29,6</w:t>
            </w:r>
            <w:r w:rsidRPr="00570777">
              <w:rPr>
                <w:rFonts w:ascii="Times New Roman" w:hAnsi="Times New Roman" w:cs="Times New Roman"/>
                <w:sz w:val="24"/>
                <w:szCs w:val="24"/>
              </w:rPr>
              <w:t>±</w:t>
            </w:r>
            <w:r>
              <w:rPr>
                <w:rFonts w:ascii="Times New Roman" w:hAnsi="Times New Roman" w:cs="Times New Roman"/>
                <w:sz w:val="24"/>
                <w:szCs w:val="24"/>
              </w:rPr>
              <w:t>3,1</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394,7</w:t>
            </w:r>
            <w:r w:rsidRPr="00570777">
              <w:rPr>
                <w:rFonts w:ascii="Times New Roman" w:hAnsi="Times New Roman" w:cs="Times New Roman"/>
                <w:sz w:val="24"/>
                <w:szCs w:val="24"/>
              </w:rPr>
              <w:t>±</w:t>
            </w:r>
            <w:r>
              <w:rPr>
                <w:rFonts w:ascii="Times New Roman" w:hAnsi="Times New Roman" w:cs="Times New Roman"/>
                <w:sz w:val="24"/>
                <w:szCs w:val="24"/>
              </w:rPr>
              <w:t>29,1</w:t>
            </w:r>
          </w:p>
        </w:tc>
        <w:tc>
          <w:tcPr>
            <w:tcW w:w="1926" w:type="dxa"/>
            <w:vAlign w:val="center"/>
          </w:tcPr>
          <w:p w:rsidR="00B209A9" w:rsidRPr="00706A52" w:rsidRDefault="00B209A9" w:rsidP="00B209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404,2</w:t>
            </w:r>
            <w:r w:rsidRPr="00570777">
              <w:rPr>
                <w:rFonts w:ascii="Times New Roman" w:hAnsi="Times New Roman" w:cs="Times New Roman"/>
                <w:sz w:val="24"/>
                <w:szCs w:val="24"/>
              </w:rPr>
              <w:t>±</w:t>
            </w:r>
            <w:r>
              <w:rPr>
                <w:rFonts w:ascii="Times New Roman" w:hAnsi="Times New Roman" w:cs="Times New Roman"/>
                <w:sz w:val="24"/>
                <w:szCs w:val="24"/>
              </w:rPr>
              <w:t>43,8</w:t>
            </w:r>
          </w:p>
        </w:tc>
      </w:tr>
    </w:tbl>
    <w:p w:rsidR="00B209A9" w:rsidRPr="00867FA3" w:rsidRDefault="00B209A9" w:rsidP="00B209A9">
      <w:pPr>
        <w:autoSpaceDE w:val="0"/>
        <w:autoSpaceDN w:val="0"/>
        <w:adjustRightInd w:val="0"/>
        <w:spacing w:after="0" w:line="360" w:lineRule="auto"/>
        <w:ind w:firstLine="709"/>
        <w:jc w:val="both"/>
        <w:rPr>
          <w:rFonts w:ascii="Times New Roman" w:hAnsi="Times New Roman" w:cs="Times New Roman"/>
          <w:sz w:val="24"/>
          <w:szCs w:val="24"/>
        </w:rPr>
      </w:pPr>
    </w:p>
    <w:p w:rsidR="008F6E4A" w:rsidRDefault="008F6E4A"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8F6E4A">
        <w:rPr>
          <w:rFonts w:ascii="Times New Roman" w:eastAsia="Calibri" w:hAnsi="Times New Roman" w:cs="Times New Roman"/>
          <w:sz w:val="24"/>
          <w:szCs w:val="24"/>
          <w:lang w:val="en-US"/>
        </w:rPr>
        <w:t>As can be seen from table 3, the resistance of films without additives increases with increasing annealing time. The resistance of the remaining samples decr</w:t>
      </w:r>
      <w:r w:rsidR="00926FB9">
        <w:rPr>
          <w:rFonts w:ascii="Times New Roman" w:eastAsia="Calibri" w:hAnsi="Times New Roman" w:cs="Times New Roman"/>
          <w:sz w:val="24"/>
          <w:szCs w:val="24"/>
          <w:lang w:val="en-US"/>
        </w:rPr>
        <w:t>eases during annealing of 250 °</w:t>
      </w:r>
      <w:r w:rsidRPr="008F6E4A">
        <w:rPr>
          <w:rFonts w:ascii="Times New Roman" w:eastAsia="Calibri" w:hAnsi="Times New Roman" w:cs="Times New Roman"/>
          <w:sz w:val="24"/>
          <w:szCs w:val="24"/>
          <w:lang w:val="en-US"/>
        </w:rPr>
        <w:t>C for 3 hours. Increasing the annealing time to 6 and 9 hours leads to an increase in the resistance of films with 0.5 ml and 1.0 ml additives. The resistance of films with additives of 1.5 ml and</w:t>
      </w:r>
      <w:r w:rsidR="00926FB9">
        <w:rPr>
          <w:rFonts w:ascii="Times New Roman" w:eastAsia="Calibri" w:hAnsi="Times New Roman" w:cs="Times New Roman"/>
          <w:sz w:val="24"/>
          <w:szCs w:val="24"/>
          <w:lang w:val="en-US"/>
        </w:rPr>
        <w:t xml:space="preserve"> 2 ml during annealing of 250 °</w:t>
      </w:r>
      <w:r w:rsidRPr="008F6E4A">
        <w:rPr>
          <w:rFonts w:ascii="Times New Roman" w:eastAsia="Calibri" w:hAnsi="Times New Roman" w:cs="Times New Roman"/>
          <w:sz w:val="24"/>
          <w:szCs w:val="24"/>
          <w:lang w:val="en-US"/>
        </w:rPr>
        <w:t>C for 6 and 9 hours varies within the measurement accuracy.</w:t>
      </w:r>
    </w:p>
    <w:p w:rsidR="00976A6C" w:rsidRDefault="00976A6C" w:rsidP="00976A6C">
      <w:pPr>
        <w:autoSpaceDE w:val="0"/>
        <w:autoSpaceDN w:val="0"/>
        <w:adjustRightInd w:val="0"/>
        <w:spacing w:after="0" w:line="360" w:lineRule="auto"/>
        <w:ind w:firstLine="708"/>
        <w:jc w:val="both"/>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Figure 5 shows the results of measurements of the adsorption sensitivity to ethanol vapors from the duration of thermal annealing.</w:t>
      </w:r>
    </w:p>
    <w:p w:rsidR="00B209A9" w:rsidRPr="008F6E4A" w:rsidRDefault="00B209A9" w:rsidP="00B209A9">
      <w:pPr>
        <w:autoSpaceDE w:val="0"/>
        <w:autoSpaceDN w:val="0"/>
        <w:adjustRightInd w:val="0"/>
        <w:spacing w:after="0" w:line="360" w:lineRule="auto"/>
        <w:jc w:val="both"/>
        <w:rPr>
          <w:rFonts w:ascii="Times New Roman" w:eastAsia="Calibri" w:hAnsi="Times New Roman" w:cs="Times New Roman"/>
          <w:sz w:val="24"/>
          <w:szCs w:val="24"/>
          <w:lang w:val="en-US"/>
        </w:rPr>
      </w:pPr>
      <w:r>
        <w:rPr>
          <w:noProof/>
        </w:rPr>
        <w:lastRenderedPageBreak/>
        <w:drawing>
          <wp:inline distT="0" distB="0" distL="0" distR="0">
            <wp:extent cx="2916000" cy="2520000"/>
            <wp:effectExtent l="0" t="0" r="0" b="0"/>
            <wp:docPr id="2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extent cx="2916000" cy="2520000"/>
            <wp:effectExtent l="0" t="0" r="0" b="0"/>
            <wp:docPr id="2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09A9" w:rsidRDefault="00B209A9" w:rsidP="00B209A9">
      <w:pPr>
        <w:autoSpaceDE w:val="0"/>
        <w:autoSpaceDN w:val="0"/>
        <w:adjustRightInd w:val="0"/>
        <w:spacing w:after="0" w:line="360" w:lineRule="auto"/>
        <w:jc w:val="both"/>
        <w:rPr>
          <w:rFonts w:ascii="Times New Roman" w:eastAsia="Calibri" w:hAnsi="Times New Roman" w:cs="Times New Roman"/>
          <w:sz w:val="24"/>
          <w:szCs w:val="24"/>
        </w:rPr>
      </w:pPr>
      <w:r>
        <w:rPr>
          <w:noProof/>
        </w:rPr>
        <w:drawing>
          <wp:inline distT="0" distB="0" distL="0" distR="0">
            <wp:extent cx="2916000" cy="2520000"/>
            <wp:effectExtent l="0" t="0" r="0" b="0"/>
            <wp:docPr id="28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extent cx="2916000" cy="2520000"/>
            <wp:effectExtent l="0" t="0" r="0" b="0"/>
            <wp:docPr id="28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09A9" w:rsidRDefault="00B209A9" w:rsidP="00B209A9">
      <w:pPr>
        <w:autoSpaceDE w:val="0"/>
        <w:autoSpaceDN w:val="0"/>
        <w:adjustRightInd w:val="0"/>
        <w:spacing w:after="0" w:line="360" w:lineRule="auto"/>
        <w:jc w:val="center"/>
        <w:rPr>
          <w:rFonts w:ascii="Times New Roman" w:eastAsia="Calibri" w:hAnsi="Times New Roman" w:cs="Times New Roman"/>
          <w:sz w:val="24"/>
          <w:szCs w:val="24"/>
        </w:rPr>
      </w:pPr>
      <w:r>
        <w:rPr>
          <w:noProof/>
        </w:rPr>
        <w:drawing>
          <wp:inline distT="0" distB="0" distL="0" distR="0">
            <wp:extent cx="2916000" cy="2520000"/>
            <wp:effectExtent l="0" t="0" r="0" b="0"/>
            <wp:docPr id="28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09A9" w:rsidRPr="00976A6C" w:rsidRDefault="00976A6C" w:rsidP="005C04B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a) film without additives, b) with the addition of 0.5 ml NH</w:t>
      </w:r>
      <w:r w:rsidRPr="00926FB9">
        <w:rPr>
          <w:rFonts w:ascii="Times New Roman" w:eastAsia="Calibri" w:hAnsi="Times New Roman" w:cs="Times New Roman"/>
          <w:sz w:val="24"/>
          <w:szCs w:val="24"/>
          <w:vertAlign w:val="subscript"/>
          <w:lang w:val="en-US"/>
        </w:rPr>
        <w:t>4</w:t>
      </w:r>
      <w:r w:rsidRPr="00976A6C">
        <w:rPr>
          <w:rFonts w:ascii="Times New Roman" w:eastAsia="Calibri" w:hAnsi="Times New Roman" w:cs="Times New Roman"/>
          <w:sz w:val="24"/>
          <w:szCs w:val="24"/>
          <w:lang w:val="en-US"/>
        </w:rPr>
        <w:t>OH, C) 1.0 ml, d) 1</w:t>
      </w:r>
      <w:r w:rsidR="005C04BA">
        <w:rPr>
          <w:rFonts w:ascii="Times New Roman" w:eastAsia="Calibri" w:hAnsi="Times New Roman" w:cs="Times New Roman"/>
          <w:sz w:val="24"/>
          <w:szCs w:val="24"/>
          <w:lang w:val="en-US"/>
        </w:rPr>
        <w:t>.5 ml) 2.0 ml.</w:t>
      </w:r>
      <w:r w:rsidR="005C04BA" w:rsidRPr="005C04BA">
        <w:rPr>
          <w:rFonts w:ascii="Times New Roman" w:eastAsia="Calibri" w:hAnsi="Times New Roman" w:cs="Times New Roman"/>
          <w:sz w:val="24"/>
          <w:szCs w:val="24"/>
          <w:lang w:val="en-US"/>
        </w:rPr>
        <w:t xml:space="preserve"> </w:t>
      </w:r>
      <w:r w:rsidRPr="00976A6C">
        <w:rPr>
          <w:rFonts w:ascii="Times New Roman" w:eastAsia="Calibri" w:hAnsi="Times New Roman" w:cs="Times New Roman"/>
          <w:sz w:val="24"/>
          <w:szCs w:val="24"/>
          <w:lang w:val="en-US"/>
        </w:rPr>
        <w:t>1-after receiving, 2-3 hours, 3-6 hours, 4-9 hours.</w:t>
      </w:r>
    </w:p>
    <w:p w:rsidR="005C04BA" w:rsidRPr="005C04BA" w:rsidRDefault="005C04BA" w:rsidP="00976A6C">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p>
    <w:p w:rsidR="00B209A9" w:rsidRPr="00976A6C" w:rsidRDefault="00976A6C" w:rsidP="00976A6C">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 xml:space="preserve">Figure 5 - </w:t>
      </w:r>
      <w:r w:rsidR="00926FB9">
        <w:rPr>
          <w:rFonts w:ascii="Times New Roman" w:eastAsia="Calibri" w:hAnsi="Times New Roman" w:cs="Times New Roman"/>
          <w:sz w:val="24"/>
          <w:szCs w:val="24"/>
          <w:lang w:val="en-US"/>
        </w:rPr>
        <w:t>D</w:t>
      </w:r>
      <w:r w:rsidRPr="00976A6C">
        <w:rPr>
          <w:rFonts w:ascii="Times New Roman" w:eastAsia="Calibri" w:hAnsi="Times New Roman" w:cs="Times New Roman"/>
          <w:sz w:val="24"/>
          <w:szCs w:val="24"/>
          <w:lang w:val="en-US"/>
        </w:rPr>
        <w:t>ependence of the film sensitivity on the concentration of ethanol</w:t>
      </w:r>
      <w:r w:rsidR="00926FB9">
        <w:rPr>
          <w:rFonts w:ascii="Times New Roman" w:eastAsia="Calibri" w:hAnsi="Times New Roman" w:cs="Times New Roman"/>
          <w:sz w:val="24"/>
          <w:szCs w:val="24"/>
          <w:lang w:val="en-US"/>
        </w:rPr>
        <w:t xml:space="preserve"> vapor after annealing at 250 °</w:t>
      </w:r>
      <w:r w:rsidRPr="00976A6C">
        <w:rPr>
          <w:rFonts w:ascii="Times New Roman" w:eastAsia="Calibri" w:hAnsi="Times New Roman" w:cs="Times New Roman"/>
          <w:sz w:val="24"/>
          <w:szCs w:val="24"/>
          <w:lang w:val="en-US"/>
        </w:rPr>
        <w:t>C for 3, 6 and 9 hours</w:t>
      </w:r>
    </w:p>
    <w:p w:rsidR="00976A6C" w:rsidRDefault="00926FB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Figure 5a</w:t>
      </w:r>
      <w:r w:rsidR="00976A6C" w:rsidRPr="00976A6C">
        <w:rPr>
          <w:rFonts w:ascii="Times New Roman" w:eastAsia="Calibri" w:hAnsi="Times New Roman" w:cs="Times New Roman"/>
          <w:sz w:val="24"/>
          <w:szCs w:val="24"/>
          <w:lang w:val="en-US"/>
        </w:rPr>
        <w:t xml:space="preserve"> shows that films obtained without addi</w:t>
      </w:r>
      <w:r>
        <w:rPr>
          <w:rFonts w:ascii="Times New Roman" w:eastAsia="Calibri" w:hAnsi="Times New Roman" w:cs="Times New Roman"/>
          <w:sz w:val="24"/>
          <w:szCs w:val="24"/>
          <w:lang w:val="en-US"/>
        </w:rPr>
        <w:t>tives, after annealing at 250 °</w:t>
      </w:r>
      <w:r w:rsidR="00976A6C" w:rsidRPr="00976A6C">
        <w:rPr>
          <w:rFonts w:ascii="Times New Roman" w:eastAsia="Calibri" w:hAnsi="Times New Roman" w:cs="Times New Roman"/>
          <w:sz w:val="24"/>
          <w:szCs w:val="24"/>
          <w:lang w:val="en-US"/>
        </w:rPr>
        <w:t xml:space="preserve">C for three hours, increase the sensitivity to ethanol vapor concentrations above 1 MPC. </w:t>
      </w:r>
      <w:r w:rsidR="00976A6C" w:rsidRPr="00D572EE">
        <w:rPr>
          <w:rFonts w:ascii="Times New Roman" w:eastAsia="Calibri" w:hAnsi="Times New Roman" w:cs="Times New Roman"/>
          <w:sz w:val="24"/>
          <w:szCs w:val="24"/>
          <w:lang w:val="en-US"/>
        </w:rPr>
        <w:t>Further</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annealing</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at 250</w:t>
      </w:r>
      <w:r>
        <w:rPr>
          <w:rFonts w:ascii="Times New Roman" w:eastAsia="Calibri" w:hAnsi="Times New Roman" w:cs="Times New Roman"/>
          <w:sz w:val="24"/>
          <w:szCs w:val="24"/>
          <w:lang w:val="en-US"/>
        </w:rPr>
        <w:t xml:space="preserve"> </w:t>
      </w:r>
      <w:r w:rsidR="00976A6C" w:rsidRPr="00926FB9">
        <w:rPr>
          <w:rFonts w:ascii="Times New Roman" w:eastAsia="Calibri" w:hAnsi="Times New Roman" w:cs="Times New Roman"/>
          <w:sz w:val="24"/>
          <w:szCs w:val="24"/>
          <w:vertAlign w:val="superscript"/>
          <w:lang w:val="en-US"/>
        </w:rPr>
        <w:t>o</w:t>
      </w:r>
      <w:r w:rsidR="00976A6C" w:rsidRPr="00D572EE">
        <w:rPr>
          <w:rFonts w:ascii="Times New Roman" w:eastAsia="Calibri" w:hAnsi="Times New Roman" w:cs="Times New Roman"/>
          <w:sz w:val="24"/>
          <w:szCs w:val="24"/>
          <w:lang w:val="en-US"/>
        </w:rPr>
        <w:t>C reduces</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the</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sensitivity</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to</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ethanol</w:t>
      </w:r>
      <w:r>
        <w:rPr>
          <w:rFonts w:ascii="Times New Roman" w:eastAsia="Calibri" w:hAnsi="Times New Roman" w:cs="Times New Roman"/>
          <w:sz w:val="24"/>
          <w:szCs w:val="24"/>
          <w:lang w:val="en-US"/>
        </w:rPr>
        <w:t xml:space="preserve"> </w:t>
      </w:r>
      <w:r w:rsidR="00976A6C" w:rsidRPr="00D572EE">
        <w:rPr>
          <w:rFonts w:ascii="Times New Roman" w:eastAsia="Calibri" w:hAnsi="Times New Roman" w:cs="Times New Roman"/>
          <w:sz w:val="24"/>
          <w:szCs w:val="24"/>
          <w:lang w:val="en-US"/>
        </w:rPr>
        <w:t>vapors.</w:t>
      </w:r>
    </w:p>
    <w:p w:rsidR="00976A6C" w:rsidRDefault="00976A6C"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Figure 5</w:t>
      </w:r>
      <w:r w:rsidR="00926FB9">
        <w:rPr>
          <w:rFonts w:ascii="Times New Roman" w:eastAsia="Calibri" w:hAnsi="Times New Roman" w:cs="Times New Roman"/>
          <w:sz w:val="24"/>
          <w:szCs w:val="24"/>
          <w:lang w:val="en-US"/>
        </w:rPr>
        <w:t>a</w:t>
      </w:r>
      <w:r w:rsidRPr="00976A6C">
        <w:rPr>
          <w:rFonts w:ascii="Times New Roman" w:eastAsia="Calibri" w:hAnsi="Times New Roman" w:cs="Times New Roman"/>
          <w:sz w:val="24"/>
          <w:szCs w:val="24"/>
          <w:lang w:val="en-US"/>
        </w:rPr>
        <w:t xml:space="preserve">), b), </w:t>
      </w:r>
      <w:r w:rsidR="00926FB9">
        <w:rPr>
          <w:rFonts w:ascii="Times New Roman" w:eastAsia="Calibri" w:hAnsi="Times New Roman" w:cs="Times New Roman"/>
          <w:sz w:val="24"/>
          <w:szCs w:val="24"/>
          <w:lang w:val="en-US"/>
        </w:rPr>
        <w:t>c</w:t>
      </w:r>
      <w:r w:rsidRPr="00976A6C">
        <w:rPr>
          <w:rFonts w:ascii="Times New Roman" w:eastAsia="Calibri" w:hAnsi="Times New Roman" w:cs="Times New Roman"/>
          <w:sz w:val="24"/>
          <w:szCs w:val="24"/>
          <w:lang w:val="en-US"/>
        </w:rPr>
        <w:t>) shows that three-hour annealing increases the sensitivity to ethanol vapor of films without additives and with the addition of 0.5 ml and 1.0 ml. However, with the increase in the number of additives, the increase in sensitivity to ethanol vapors varies. Further annealing leads to a decrease in the sensitivity of these films.</w:t>
      </w:r>
    </w:p>
    <w:p w:rsidR="00976A6C" w:rsidRDefault="00976A6C"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The sensitivity to ethanol vapor of the film obtained from the SnCl</w:t>
      </w:r>
      <w:r w:rsidRPr="00926FB9">
        <w:rPr>
          <w:rFonts w:ascii="Times New Roman" w:eastAsia="Calibri" w:hAnsi="Times New Roman" w:cs="Times New Roman"/>
          <w:sz w:val="24"/>
          <w:szCs w:val="24"/>
          <w:vertAlign w:val="subscript"/>
          <w:lang w:val="en-US"/>
        </w:rPr>
        <w:t>4</w:t>
      </w:r>
      <w:r w:rsidRPr="00976A6C">
        <w:rPr>
          <w:rFonts w:ascii="Times New Roman" w:eastAsia="Calibri" w:hAnsi="Times New Roman" w:cs="Times New Roman"/>
          <w:sz w:val="24"/>
          <w:szCs w:val="24"/>
          <w:lang w:val="en-US"/>
        </w:rPr>
        <w:t>/EtOHс film-forming system with the addition of 1.5 ml of 32% aqueous ammonia solution decreases with increasing annealing time (figure 5</w:t>
      </w:r>
      <w:r w:rsidR="00926FB9">
        <w:rPr>
          <w:rFonts w:ascii="Times New Roman" w:eastAsia="Calibri" w:hAnsi="Times New Roman" w:cs="Times New Roman"/>
          <w:sz w:val="24"/>
          <w:szCs w:val="24"/>
          <w:lang w:val="en-US"/>
        </w:rPr>
        <w:t>c</w:t>
      </w:r>
      <w:r w:rsidRPr="00976A6C">
        <w:rPr>
          <w:rFonts w:ascii="Times New Roman" w:eastAsia="Calibri" w:hAnsi="Times New Roman" w:cs="Times New Roman"/>
          <w:sz w:val="24"/>
          <w:szCs w:val="24"/>
          <w:lang w:val="en-US"/>
        </w:rPr>
        <w:t>).</w:t>
      </w:r>
    </w:p>
    <w:p w:rsidR="00B209A9" w:rsidRDefault="00976A6C"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976A6C">
        <w:rPr>
          <w:rFonts w:ascii="Times New Roman" w:eastAsia="Calibri" w:hAnsi="Times New Roman" w:cs="Times New Roman"/>
          <w:sz w:val="24"/>
          <w:szCs w:val="24"/>
          <w:lang w:val="en-US"/>
        </w:rPr>
        <w:t>Of particular interest is the film obtained from the SnCl</w:t>
      </w:r>
      <w:r w:rsidRPr="00926FB9">
        <w:rPr>
          <w:rFonts w:ascii="Times New Roman" w:eastAsia="Calibri" w:hAnsi="Times New Roman" w:cs="Times New Roman"/>
          <w:sz w:val="24"/>
          <w:szCs w:val="24"/>
          <w:vertAlign w:val="subscript"/>
          <w:lang w:val="en-US"/>
        </w:rPr>
        <w:t>4</w:t>
      </w:r>
      <w:r w:rsidRPr="00976A6C">
        <w:rPr>
          <w:rFonts w:ascii="Times New Roman" w:eastAsia="Calibri" w:hAnsi="Times New Roman" w:cs="Times New Roman"/>
          <w:sz w:val="24"/>
          <w:szCs w:val="24"/>
          <w:lang w:val="en-US"/>
        </w:rPr>
        <w:t>/EtOHс film-forming system with the addition of 2.0 ml of 32% aqueous ammonia solution. Annealing 250</w:t>
      </w:r>
      <w:r w:rsidR="00926FB9">
        <w:rPr>
          <w:rFonts w:ascii="Times New Roman" w:eastAsia="Calibri" w:hAnsi="Times New Roman" w:cs="Times New Roman"/>
          <w:sz w:val="24"/>
          <w:szCs w:val="24"/>
          <w:lang w:val="en-US"/>
        </w:rPr>
        <w:t xml:space="preserve"> </w:t>
      </w:r>
      <w:r w:rsidRPr="00926FB9">
        <w:rPr>
          <w:rFonts w:ascii="Times New Roman" w:eastAsia="Calibri" w:hAnsi="Times New Roman" w:cs="Times New Roman"/>
          <w:sz w:val="24"/>
          <w:szCs w:val="24"/>
          <w:vertAlign w:val="superscript"/>
          <w:lang w:val="en-US"/>
        </w:rPr>
        <w:t>o</w:t>
      </w:r>
      <w:r w:rsidRPr="00976A6C">
        <w:rPr>
          <w:rFonts w:ascii="Times New Roman" w:eastAsia="Calibri" w:hAnsi="Times New Roman" w:cs="Times New Roman"/>
          <w:sz w:val="24"/>
          <w:szCs w:val="24"/>
          <w:lang w:val="en-US"/>
        </w:rPr>
        <w:t>C for 3 hours increases the sensitivity to ethanol vapor both at low and high concentrations. A further increase in the annealing time to 6 and 9 hours does not lead to significant changes in the sensitivity to ethanol vapors. Thus, this sample demonstrates stability of sensitivity to ethanol vapor after annealing at 250</w:t>
      </w:r>
      <w:r w:rsidR="00926FB9">
        <w:rPr>
          <w:rFonts w:ascii="Times New Roman" w:eastAsia="Calibri" w:hAnsi="Times New Roman" w:cs="Times New Roman"/>
          <w:sz w:val="24"/>
          <w:szCs w:val="24"/>
          <w:lang w:val="en-US"/>
        </w:rPr>
        <w:t xml:space="preserve"> </w:t>
      </w:r>
      <w:r w:rsidRPr="00926FB9">
        <w:rPr>
          <w:rFonts w:ascii="Times New Roman" w:eastAsia="Calibri" w:hAnsi="Times New Roman" w:cs="Times New Roman"/>
          <w:sz w:val="24"/>
          <w:szCs w:val="24"/>
          <w:vertAlign w:val="superscript"/>
          <w:lang w:val="en-US"/>
        </w:rPr>
        <w:t>o</w:t>
      </w:r>
      <w:r w:rsidRPr="00976A6C">
        <w:rPr>
          <w:rFonts w:ascii="Times New Roman" w:eastAsia="Calibri" w:hAnsi="Times New Roman" w:cs="Times New Roman"/>
          <w:sz w:val="24"/>
          <w:szCs w:val="24"/>
          <w:lang w:val="en-US"/>
        </w:rPr>
        <w:t>C.</w:t>
      </w:r>
    </w:p>
    <w:p w:rsidR="00976A6C" w:rsidRPr="00976A6C" w:rsidRDefault="00976A6C"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976A6C" w:rsidRDefault="00B209A9" w:rsidP="00B209A9">
      <w:pPr>
        <w:rPr>
          <w:rFonts w:ascii="Times New Roman" w:hAnsi="Times New Roman" w:cs="Times New Roman"/>
          <w:b/>
          <w:sz w:val="24"/>
          <w:szCs w:val="24"/>
          <w:lang w:val="en-US"/>
        </w:rPr>
      </w:pPr>
      <w:r w:rsidRPr="00976A6C">
        <w:rPr>
          <w:rFonts w:ascii="Times New Roman" w:hAnsi="Times New Roman" w:cs="Times New Roman"/>
          <w:b/>
          <w:sz w:val="24"/>
          <w:szCs w:val="24"/>
          <w:lang w:val="en-US"/>
        </w:rPr>
        <w:br w:type="page"/>
      </w:r>
    </w:p>
    <w:p w:rsidR="00976A6C" w:rsidRPr="00A26B32" w:rsidRDefault="008A2FE7" w:rsidP="00917996">
      <w:pPr>
        <w:pStyle w:val="a4"/>
        <w:numPr>
          <w:ilvl w:val="0"/>
          <w:numId w:val="3"/>
        </w:numPr>
        <w:spacing w:after="0" w:line="360" w:lineRule="auto"/>
        <w:ind w:left="0" w:firstLine="709"/>
        <w:jc w:val="both"/>
        <w:rPr>
          <w:rFonts w:ascii="Times New Roman" w:eastAsia="Calibri" w:hAnsi="Times New Roman" w:cs="Tahoma"/>
          <w:b/>
          <w:caps/>
          <w:color w:val="000000"/>
          <w:sz w:val="24"/>
          <w:szCs w:val="24"/>
          <w:lang w:val="en-US" w:bidi="en-US"/>
        </w:rPr>
      </w:pPr>
      <w:r>
        <w:rPr>
          <w:rFonts w:ascii="Times New Roman" w:eastAsia="Calibri" w:hAnsi="Times New Roman" w:cs="Tahoma"/>
          <w:b/>
          <w:caps/>
          <w:color w:val="000000"/>
          <w:sz w:val="24"/>
          <w:szCs w:val="24"/>
          <w:lang w:val="en-US" w:bidi="en-US"/>
        </w:rPr>
        <w:lastRenderedPageBreak/>
        <w:t>DRAfting</w:t>
      </w:r>
      <w:r w:rsidR="00976A6C" w:rsidRPr="00976A6C">
        <w:rPr>
          <w:rFonts w:ascii="Times New Roman" w:eastAsia="Calibri" w:hAnsi="Times New Roman" w:cs="Tahoma"/>
          <w:b/>
          <w:caps/>
          <w:color w:val="000000"/>
          <w:sz w:val="24"/>
          <w:szCs w:val="24"/>
          <w:lang w:val="en-US" w:bidi="en-US"/>
        </w:rPr>
        <w:t xml:space="preserve"> A MATHEMATICAL MODEL OF CHANGES IN THE STRUCTURE AND PROPERTIES OF FILMS OBTAINED FROM SOLUTIONS WITH DIFFERENT CHEMICAL PARAMETERS FROM THERMAL EFFECTS</w:t>
      </w:r>
    </w:p>
    <w:p w:rsidR="00AD0394" w:rsidRDefault="00AD0394" w:rsidP="005C04BA">
      <w:pPr>
        <w:spacing w:after="0" w:line="360" w:lineRule="auto"/>
        <w:ind w:firstLine="360"/>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 xml:space="preserve">Currently, there are unsolved fundamental problems of the lack of a theory of the origin of structures in both </w:t>
      </w:r>
      <w:r w:rsidRPr="004057F1">
        <w:rPr>
          <w:rFonts w:ascii="Times New Roman" w:eastAsia="Calibri" w:hAnsi="Times New Roman" w:cs="Times New Roman"/>
          <w:sz w:val="24"/>
          <w:szCs w:val="24"/>
          <w:lang w:val="en-US"/>
        </w:rPr>
        <w:t>QED and QCD</w:t>
      </w:r>
      <w:r w:rsidRPr="00AD0394">
        <w:rPr>
          <w:rFonts w:ascii="Times New Roman" w:eastAsia="Calibri" w:hAnsi="Times New Roman" w:cs="Times New Roman"/>
          <w:sz w:val="24"/>
          <w:szCs w:val="24"/>
          <w:lang w:val="en-US"/>
        </w:rPr>
        <w:t>. This also applies to non-equilibrium thermodynamics and non-perturbativechromodynamics. In nonlinear thermodynamics, such effects as self-organization in non-equilibrium processes occur. Collective phenomena, such as self-organization of structures, cannot be described by approximate methods for solving the Schrodinger equation for many bodies.</w:t>
      </w:r>
      <w:r w:rsidR="005C04BA" w:rsidRPr="005C04BA">
        <w:rPr>
          <w:rFonts w:ascii="Times New Roman" w:eastAsia="Calibri" w:hAnsi="Times New Roman" w:cs="Times New Roman"/>
          <w:sz w:val="24"/>
          <w:szCs w:val="24"/>
          <w:lang w:val="en-US"/>
        </w:rPr>
        <w:t xml:space="preserve"> </w:t>
      </w:r>
      <w:r w:rsidRPr="00AD0394">
        <w:rPr>
          <w:rFonts w:ascii="Times New Roman" w:eastAsia="Calibri" w:hAnsi="Times New Roman" w:cs="Times New Roman"/>
          <w:sz w:val="24"/>
          <w:szCs w:val="24"/>
          <w:lang w:val="en-US"/>
        </w:rPr>
        <w:t>In such cases, it is effective to use methods of the nonlinear theory of dynamical systems, when differential equations are replaced by discrete Poincare maps. Nonlinear theory operates with such fundamental concepts as bifurcation and fractal structure. Correlated interaction of a large number of ensemble elements can lead to the phenomenon of self-organization.</w:t>
      </w:r>
    </w:p>
    <w:p w:rsidR="00AD0394" w:rsidRDefault="00AD039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The theory and technology of thin films is becoming relevant at the present stage of development of approaches to condensed matter. Changes in the electrical conductivity of thin layers of tin dioxide SnO2 during gas adsorption became the basis for their use in semiconductor sorption sensors along with other applications [21]. For gas-sensitive sensors, films with a controlled porous structure are of particular interest. Currently, several methods for producing a thin film of tin dioxide based on Sol-gel technology have been developed [22-24].</w:t>
      </w:r>
    </w:p>
    <w:p w:rsidR="00B209A9" w:rsidRPr="00AD0394" w:rsidRDefault="00AD039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 xml:space="preserve">A significant achievement of our time is the experimental confirmation of the appearance of fractal structures of colloidal particles of the dispersed phase. Models of fractal structure formation differ by clustering mechanisms: models of diffusion-restricted aggregation [25] and models of cluster-cluster aggregation [26]. The low probability of particles/clusters sticking together leads to deep penetration of clusters into each other and the formation of small fractal clusters </w:t>
      </w:r>
      <w:r w:rsidR="00B209A9" w:rsidRPr="00AD0394">
        <w:rPr>
          <w:rFonts w:ascii="Times New Roman" w:eastAsia="Calibri" w:hAnsi="Times New Roman" w:cs="Times New Roman"/>
          <w:sz w:val="24"/>
          <w:szCs w:val="24"/>
          <w:lang w:val="en-US"/>
        </w:rPr>
        <w:t>[27-30].</w:t>
      </w:r>
    </w:p>
    <w:p w:rsidR="00B209A9" w:rsidRPr="00AD0394" w:rsidRDefault="00AD039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 xml:space="preserve">The </w:t>
      </w:r>
      <w:r w:rsidR="004057F1">
        <w:rPr>
          <w:rFonts w:ascii="Times New Roman" w:eastAsia="Calibri" w:hAnsi="Times New Roman" w:cs="Times New Roman"/>
          <w:sz w:val="24"/>
          <w:szCs w:val="24"/>
          <w:lang w:val="en-US"/>
        </w:rPr>
        <w:t>s</w:t>
      </w:r>
      <w:r w:rsidRPr="00AD0394">
        <w:rPr>
          <w:rFonts w:ascii="Times New Roman" w:eastAsia="Calibri" w:hAnsi="Times New Roman" w:cs="Times New Roman"/>
          <w:sz w:val="24"/>
          <w:szCs w:val="24"/>
          <w:lang w:val="en-US"/>
        </w:rPr>
        <w:t>ol-gel process takes place against the background of thermal diffusion, the influence of which becomes more significant as the temperature increases. In diffusion processes, the mass flow is caused by the motion of particles involved in Brownian thermal chaotic motion with energy kT proportional to temperature (T is the absolute temperature, k is the Boltzmann constant). Mathematical models of diffusion processes are based on the fundamental laws of conservation of matter in the integral or differential form of the Ostrogradsky-Gauss equations.For small differences in the concentration of the substance u (r, t), the law for the diffusion flow is applicable: [d * grad u(r, t)]. In the case of significant changes in concentration over time, the law of diffusion applies:</w:t>
      </w:r>
      <w:r w:rsidR="00B209A9" w:rsidRPr="00AD0394">
        <w:rPr>
          <w:rFonts w:ascii="Times New Roman" w:eastAsia="Calibri" w:hAnsi="Times New Roman" w:cs="Times New Roman"/>
          <w:sz w:val="24"/>
          <w:szCs w:val="24"/>
          <w:lang w:val="en-US"/>
        </w:rPr>
        <w:tab/>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t</m:t>
            </m:r>
          </m:sub>
        </m:sSub>
        <m:r>
          <w:rPr>
            <w:rFonts w:ascii="Cambria Math" w:eastAsia="Calibri" w:hAnsi="Cambria Math" w:cs="Times New Roman"/>
            <w:sz w:val="24"/>
            <w:szCs w:val="24"/>
            <w:lang w:val="en-US"/>
          </w:rPr>
          <m:t>=</m:t>
        </m:r>
        <m:r>
          <w:rPr>
            <w:rFonts w:ascii="Cambria Math" w:eastAsia="Calibri" w:hAnsi="Cambria Math" w:cs="Times New Roman"/>
            <w:sz w:val="24"/>
            <w:szCs w:val="24"/>
          </w:rPr>
          <m:t>d</m:t>
        </m: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rr</m:t>
            </m:r>
          </m:sub>
        </m:sSub>
      </m:oMath>
    </w:p>
    <w:p w:rsidR="00B209A9" w:rsidRPr="00AD0394" w:rsidRDefault="00AD039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lastRenderedPageBreak/>
        <w:t>The concentration of reagents, depending on the scheme and mechanism of the dynamic process, simultaneously decreases in proportion to the concentration and increases in parallel competing, sequential or reversible chemical reactions. Given that the diffusion process from th</w:t>
      </w:r>
      <w:r w:rsidR="005C04BA">
        <w:rPr>
          <w:rFonts w:ascii="Times New Roman" w:eastAsia="Calibri" w:hAnsi="Times New Roman" w:cs="Times New Roman"/>
          <w:sz w:val="24"/>
          <w:szCs w:val="24"/>
          <w:lang w:val="en-US"/>
        </w:rPr>
        <w:t>e concentration of matter u(x,y,</w:t>
      </w:r>
      <w:r w:rsidRPr="00AD0394">
        <w:rPr>
          <w:rFonts w:ascii="Times New Roman" w:eastAsia="Calibri" w:hAnsi="Times New Roman" w:cs="Times New Roman"/>
          <w:sz w:val="24"/>
          <w:szCs w:val="24"/>
          <w:lang w:val="en-US"/>
        </w:rPr>
        <w:t>t) in the approximation of deterministic dynamic chaos is described by the diffusion equation with dynamically determined chaos. Thus, the differential equation of the diffusion process in a chemically active medium with a dynamically determined randomness associated with the quadratic nonlinearity u</w:t>
      </w:r>
      <w:r w:rsidRPr="005C04BA">
        <w:rPr>
          <w:rFonts w:ascii="Times New Roman" w:eastAsia="Calibri" w:hAnsi="Times New Roman" w:cs="Times New Roman"/>
          <w:sz w:val="24"/>
          <w:szCs w:val="24"/>
          <w:vertAlign w:val="superscript"/>
          <w:lang w:val="en-US"/>
        </w:rPr>
        <w:t>2</w:t>
      </w:r>
      <w:r w:rsidRPr="00AD0394">
        <w:rPr>
          <w:rFonts w:ascii="Times New Roman" w:eastAsia="Calibri" w:hAnsi="Times New Roman" w:cs="Times New Roman"/>
          <w:sz w:val="24"/>
          <w:szCs w:val="24"/>
          <w:lang w:val="en-US"/>
        </w:rPr>
        <w:t xml:space="preserve"> can be represented as </w:t>
      </w:r>
      <w:r w:rsidR="00B209A9" w:rsidRPr="00AD0394">
        <w:rPr>
          <w:rFonts w:ascii="Times New Roman" w:eastAsia="Calibri" w:hAnsi="Times New Roman" w:cs="Times New Roman"/>
          <w:sz w:val="24"/>
          <w:szCs w:val="24"/>
          <w:lang w:val="en-US"/>
        </w:rPr>
        <w:t>[31]:</w:t>
      </w:r>
    </w:p>
    <w:p w:rsidR="00B209A9" w:rsidRPr="00AD0394"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AD4C8A" w:rsidRDefault="00963EFA" w:rsidP="00B209A9">
      <w:pPr>
        <w:autoSpaceDE w:val="0"/>
        <w:autoSpaceDN w:val="0"/>
        <w:adjustRightInd w:val="0"/>
        <w:spacing w:after="0" w:line="360" w:lineRule="auto"/>
        <w:ind w:firstLine="709"/>
        <w:jc w:val="right"/>
        <w:rPr>
          <w:rFonts w:ascii="Times New Roman" w:eastAsia="Calibri" w:hAnsi="Times New Roman" w:cs="Times New Roman"/>
          <w:sz w:val="24"/>
          <w:szCs w:val="24"/>
          <w:lang w:val="en-US"/>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p</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t</m:t>
            </m:r>
          </m:sub>
        </m:sSub>
        <m:r>
          <w:rPr>
            <w:rFonts w:ascii="Cambria Math" w:eastAsia="Calibri" w:hAnsi="Cambria Math" w:cs="Times New Roman"/>
            <w:sz w:val="24"/>
            <w:szCs w:val="24"/>
            <w:lang w:val="en-US"/>
          </w:rPr>
          <m:t>=</m:t>
        </m:r>
        <m:r>
          <w:rPr>
            <w:rFonts w:ascii="Cambria Math" w:eastAsia="Calibri" w:hAnsi="Cambria Math" w:cs="Times New Roman"/>
            <w:sz w:val="24"/>
            <w:szCs w:val="24"/>
          </w:rPr>
          <m:t>d</m:t>
        </m:r>
        <m:r>
          <w:rPr>
            <w:rFonts w:ascii="Cambria Math" w:eastAsia="Calibri" w:hAnsi="Cambria Math" w:cs="Times New Roman"/>
            <w:sz w:val="24"/>
            <w:szCs w:val="24"/>
            <w:lang w:val="en-US"/>
          </w:rPr>
          <m:t>∙∆</m:t>
        </m:r>
        <m:r>
          <w:rPr>
            <w:rFonts w:ascii="Cambria Math" w:eastAsia="Calibri" w:hAnsi="Cambria Math" w:cs="Times New Roman"/>
            <w:sz w:val="24"/>
            <w:szCs w:val="24"/>
          </w:rPr>
          <m:t>u</m:t>
        </m:r>
        <m:r>
          <w:rPr>
            <w:rFonts w:ascii="Cambria Math" w:eastAsia="Calibri" w:hAnsi="Cambria Math" w:cs="Times New Roman"/>
            <w:sz w:val="24"/>
            <w:szCs w:val="24"/>
            <w:lang w:val="en-US"/>
          </w:rPr>
          <m:t>+</m:t>
        </m:r>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u</m:t>
            </m:r>
            <m:r>
              <w:rPr>
                <w:rFonts w:ascii="Cambria Math" w:eastAsia="Calibri" w:hAnsi="Cambria Math" w:cs="Times New Roman"/>
                <w:sz w:val="24"/>
                <w:szCs w:val="24"/>
                <w:lang w:val="en-US"/>
              </w:rPr>
              <m:t>,</m:t>
            </m:r>
            <m:r>
              <w:rPr>
                <w:rFonts w:ascii="Cambria Math" w:eastAsia="Calibri" w:hAnsi="Cambria Math" w:cs="Times New Roman"/>
                <w:sz w:val="24"/>
                <w:szCs w:val="24"/>
              </w:rPr>
              <m:t>t</m:t>
            </m:r>
          </m:e>
        </m:d>
        <m:r>
          <w:rPr>
            <w:rFonts w:ascii="Cambria Math" w:eastAsia="Calibri" w:hAnsi="Cambria Math" w:cs="Times New Roman"/>
            <w:sz w:val="24"/>
            <w:szCs w:val="24"/>
            <w:lang w:val="en-US"/>
          </w:rPr>
          <m:t>,</m:t>
        </m:r>
      </m:oMath>
      <w:r w:rsidR="00B209A9" w:rsidRPr="00AD4C8A">
        <w:rPr>
          <w:rFonts w:ascii="Times New Roman" w:eastAsia="Calibri" w:hAnsi="Times New Roman" w:cs="Times New Roman"/>
          <w:sz w:val="24"/>
          <w:szCs w:val="24"/>
          <w:lang w:val="en-US"/>
        </w:rPr>
        <w:tab/>
      </w:r>
      <w:r w:rsidR="00B209A9" w:rsidRPr="00AD4C8A">
        <w:rPr>
          <w:rFonts w:ascii="Times New Roman" w:eastAsia="Calibri" w:hAnsi="Times New Roman" w:cs="Times New Roman"/>
          <w:sz w:val="24"/>
          <w:szCs w:val="24"/>
          <w:lang w:val="en-US"/>
        </w:rPr>
        <w:tab/>
      </w:r>
      <w:r w:rsidR="00B209A9" w:rsidRPr="00AD4C8A">
        <w:rPr>
          <w:rFonts w:ascii="Times New Roman" w:eastAsia="Calibri" w:hAnsi="Times New Roman" w:cs="Times New Roman"/>
          <w:sz w:val="24"/>
          <w:szCs w:val="24"/>
          <w:lang w:val="en-US"/>
        </w:rPr>
        <w:tab/>
      </w:r>
      <w:r w:rsidR="00B209A9" w:rsidRPr="00AD4C8A">
        <w:rPr>
          <w:rFonts w:ascii="Times New Roman" w:eastAsia="Calibri" w:hAnsi="Times New Roman" w:cs="Times New Roman"/>
          <w:sz w:val="24"/>
          <w:szCs w:val="24"/>
          <w:lang w:val="en-US"/>
        </w:rPr>
        <w:tab/>
      </w:r>
      <w:r w:rsidR="00B209A9" w:rsidRPr="00AD4C8A">
        <w:rPr>
          <w:rFonts w:ascii="Times New Roman" w:eastAsia="Calibri" w:hAnsi="Times New Roman" w:cs="Times New Roman"/>
          <w:sz w:val="24"/>
          <w:szCs w:val="24"/>
          <w:lang w:val="en-US"/>
        </w:rPr>
        <w:tab/>
        <w:t>(6)</w:t>
      </w:r>
    </w:p>
    <w:p w:rsidR="00B209A9" w:rsidRPr="00AD4C8A"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AD0394" w:rsidRDefault="00AD0394" w:rsidP="00B209A9">
      <w:pPr>
        <w:autoSpaceDE w:val="0"/>
        <w:autoSpaceDN w:val="0"/>
        <w:adjustRightInd w:val="0"/>
        <w:spacing w:after="0" w:line="360" w:lineRule="auto"/>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with the porosity coefficient k</w:t>
      </w:r>
      <w:r w:rsidRPr="005C04BA">
        <w:rPr>
          <w:rFonts w:ascii="Times New Roman" w:eastAsia="Calibri" w:hAnsi="Times New Roman" w:cs="Times New Roman"/>
          <w:sz w:val="24"/>
          <w:szCs w:val="24"/>
          <w:vertAlign w:val="subscript"/>
          <w:lang w:val="en-US"/>
        </w:rPr>
        <w:t>p</w:t>
      </w:r>
      <w:r w:rsidRPr="00AD0394">
        <w:rPr>
          <w:rFonts w:ascii="Times New Roman" w:eastAsia="Calibri" w:hAnsi="Times New Roman" w:cs="Times New Roman"/>
          <w:sz w:val="24"/>
          <w:szCs w:val="24"/>
          <w:lang w:val="en-US"/>
        </w:rPr>
        <w:t xml:space="preserve"> [8] or</w:t>
      </w:r>
    </w:p>
    <w:p w:rsidR="00B209A9" w:rsidRPr="00D572EE" w:rsidRDefault="00963EFA" w:rsidP="00B209A9">
      <w:pPr>
        <w:autoSpaceDE w:val="0"/>
        <w:autoSpaceDN w:val="0"/>
        <w:adjustRightInd w:val="0"/>
        <w:spacing w:after="0" w:line="360" w:lineRule="auto"/>
        <w:ind w:firstLine="709"/>
        <w:jc w:val="right"/>
        <w:rPr>
          <w:rFonts w:ascii="Times New Roman" w:eastAsia="Calibri" w:hAnsi="Times New Roman" w:cs="Times New Roman"/>
          <w:iCs/>
          <w:sz w:val="24"/>
          <w:szCs w:val="24"/>
          <w:lang w:val="en-US"/>
        </w:rPr>
      </w:pP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lang w:val="en-US"/>
              </w:rPr>
              <m:t>k</m:t>
            </m:r>
          </m:e>
          <m:sub>
            <m:r>
              <w:rPr>
                <w:rFonts w:ascii="Cambria Math" w:eastAsia="Calibri" w:hAnsi="Cambria Math" w:cs="Times New Roman"/>
                <w:sz w:val="24"/>
                <w:szCs w:val="24"/>
              </w:rPr>
              <m:t>p</m:t>
            </m:r>
          </m:sub>
        </m:sSub>
        <m:r>
          <w:rPr>
            <w:rFonts w:ascii="Cambria Math" w:eastAsia="Calibri" w:hAnsi="Cambria Math" w:cs="Times New Roman"/>
            <w:sz w:val="24"/>
            <w:szCs w:val="24"/>
            <w:lang w:val="en-US"/>
          </w:rPr>
          <m:t>∙</m:t>
        </m:r>
        <m:f>
          <m:fPr>
            <m:ctrlPr>
              <w:rPr>
                <w:rFonts w:ascii="Cambria Math" w:eastAsia="Calibri" w:hAnsi="Cambria Math" w:cs="Times New Roman"/>
                <w:iCs/>
                <w:sz w:val="24"/>
                <w:szCs w:val="24"/>
                <w:lang w:val="en-US"/>
              </w:rPr>
            </m:ctrlPr>
          </m:fPr>
          <m:num>
            <m:r>
              <w:rPr>
                <w:rFonts w:ascii="Cambria Math" w:eastAsia="Calibri" w:hAnsi="Cambria Math" w:cs="Times New Roman"/>
                <w:sz w:val="24"/>
                <w:szCs w:val="24"/>
                <w:lang w:val="en-US"/>
              </w:rPr>
              <m:t>∂u</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y</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t</m:t>
            </m:r>
            <m:r>
              <m:rPr>
                <m:sty m:val="p"/>
              </m:rPr>
              <w:rPr>
                <w:rFonts w:ascii="Cambria Math" w:eastAsia="Calibri" w:hAnsi="Cambria Math" w:cs="Times New Roman"/>
                <w:sz w:val="24"/>
                <w:szCs w:val="24"/>
                <w:lang w:val="en-US"/>
              </w:rPr>
              <m:t>)</m:t>
            </m:r>
          </m:num>
          <m:den>
            <m:r>
              <w:rPr>
                <w:rFonts w:ascii="Cambria Math" w:eastAsia="Calibri" w:hAnsi="Cambria Math" w:cs="Times New Roman"/>
                <w:sz w:val="24"/>
                <w:szCs w:val="24"/>
                <w:lang w:val="en-US"/>
              </w:rPr>
              <m:t>∂t</m:t>
            </m:r>
          </m:den>
        </m:f>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d</m:t>
        </m:r>
        <m:r>
          <m:rPr>
            <m:sty m:val="p"/>
          </m:rPr>
          <w:rPr>
            <w:rFonts w:ascii="Cambria Math" w:eastAsia="Calibri" w:hAnsi="Cambria Math" w:cs="Times New Roman"/>
            <w:sz w:val="24"/>
            <w:szCs w:val="24"/>
            <w:lang w:val="en-US"/>
          </w:rPr>
          <m:t>∙</m:t>
        </m:r>
        <m:d>
          <m:dPr>
            <m:ctrlPr>
              <w:rPr>
                <w:rFonts w:ascii="Cambria Math" w:eastAsia="Calibri" w:hAnsi="Cambria Math" w:cs="Times New Roman"/>
                <w:iCs/>
                <w:sz w:val="24"/>
                <w:szCs w:val="24"/>
                <w:lang w:val="en-US"/>
              </w:rPr>
            </m:ctrlPr>
          </m:dPr>
          <m:e>
            <m:f>
              <m:fPr>
                <m:ctrlPr>
                  <w:rPr>
                    <w:rFonts w:ascii="Cambria Math" w:eastAsia="Calibri" w:hAnsi="Cambria Math" w:cs="Times New Roman"/>
                    <w:iCs/>
                    <w:sz w:val="24"/>
                    <w:szCs w:val="24"/>
                    <w:lang w:val="en-US"/>
                  </w:rPr>
                </m:ctrlPr>
              </m:fPr>
              <m:num>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m:t>
                    </m:r>
                  </m:e>
                  <m:sup>
                    <m:r>
                      <m:rPr>
                        <m:sty m:val="p"/>
                      </m:rPr>
                      <w:rPr>
                        <w:rFonts w:ascii="Cambria Math" w:eastAsia="Calibri" w:hAnsi="Cambria Math" w:cs="Times New Roman"/>
                        <w:sz w:val="24"/>
                        <w:szCs w:val="24"/>
                        <w:lang w:val="en-US"/>
                      </w:rPr>
                      <m:t>2</m:t>
                    </m:r>
                  </m:sup>
                </m:sSup>
              </m:num>
              <m:den>
                <m:r>
                  <w:rPr>
                    <w:rFonts w:ascii="Cambria Math" w:eastAsia="Calibri" w:hAnsi="Cambria Math" w:cs="Times New Roman"/>
                    <w:sz w:val="24"/>
                    <w:szCs w:val="24"/>
                    <w:lang w:val="en-US"/>
                  </w:rPr>
                  <m:t>∂</m:t>
                </m:r>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x</m:t>
                    </m:r>
                  </m:e>
                  <m:sup>
                    <m:r>
                      <m:rPr>
                        <m:sty m:val="p"/>
                      </m:rPr>
                      <w:rPr>
                        <w:rFonts w:ascii="Cambria Math" w:eastAsia="Calibri" w:hAnsi="Cambria Math" w:cs="Times New Roman"/>
                        <w:sz w:val="24"/>
                        <w:szCs w:val="24"/>
                        <w:lang w:val="en-US"/>
                      </w:rPr>
                      <m:t>2</m:t>
                    </m:r>
                  </m:sup>
                </m:sSup>
              </m:den>
            </m:f>
            <m:r>
              <m:rPr>
                <m:sty m:val="p"/>
              </m:rPr>
              <w:rPr>
                <w:rFonts w:ascii="Cambria Math" w:eastAsia="Calibri" w:hAnsi="Cambria Math" w:cs="Times New Roman"/>
                <w:sz w:val="24"/>
                <w:szCs w:val="24"/>
                <w:lang w:val="en-US"/>
              </w:rPr>
              <m:t>+</m:t>
            </m:r>
            <m:f>
              <m:fPr>
                <m:ctrlPr>
                  <w:rPr>
                    <w:rFonts w:ascii="Cambria Math" w:eastAsia="Calibri" w:hAnsi="Cambria Math" w:cs="Times New Roman"/>
                    <w:iCs/>
                    <w:sz w:val="24"/>
                    <w:szCs w:val="24"/>
                    <w:lang w:val="en-US"/>
                  </w:rPr>
                </m:ctrlPr>
              </m:fPr>
              <m:num>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m:t>
                    </m:r>
                  </m:e>
                  <m:sup>
                    <m:r>
                      <m:rPr>
                        <m:sty m:val="p"/>
                      </m:rPr>
                      <w:rPr>
                        <w:rFonts w:ascii="Cambria Math" w:eastAsia="Calibri" w:hAnsi="Cambria Math" w:cs="Times New Roman"/>
                        <w:sz w:val="24"/>
                        <w:szCs w:val="24"/>
                        <w:lang w:val="en-US"/>
                      </w:rPr>
                      <m:t>2</m:t>
                    </m:r>
                  </m:sup>
                </m:sSup>
              </m:num>
              <m:den>
                <m:r>
                  <w:rPr>
                    <w:rFonts w:ascii="Cambria Math" w:eastAsia="Calibri" w:hAnsi="Cambria Math" w:cs="Times New Roman"/>
                    <w:sz w:val="24"/>
                    <w:szCs w:val="24"/>
                    <w:lang w:val="en-US"/>
                  </w:rPr>
                  <m:t>∂</m:t>
                </m:r>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y</m:t>
                    </m:r>
                  </m:e>
                  <m:sup>
                    <m:r>
                      <m:rPr>
                        <m:sty m:val="p"/>
                      </m:rPr>
                      <w:rPr>
                        <w:rFonts w:ascii="Cambria Math" w:eastAsia="Calibri" w:hAnsi="Cambria Math" w:cs="Times New Roman"/>
                        <w:sz w:val="24"/>
                        <w:szCs w:val="24"/>
                        <w:lang w:val="en-US"/>
                      </w:rPr>
                      <m:t>2</m:t>
                    </m:r>
                  </m:sup>
                </m:sSup>
              </m:den>
            </m:f>
          </m:e>
        </m:d>
        <m:r>
          <w:rPr>
            <w:rFonts w:ascii="Cambria Math" w:eastAsia="Calibri" w:hAnsi="Cambria Math" w:cs="Times New Roman"/>
            <w:sz w:val="24"/>
            <w:szCs w:val="24"/>
            <w:lang w:val="en-US"/>
          </w:rPr>
          <m:t>u</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y</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t</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f(</m:t>
        </m:r>
        <m:r>
          <w:rPr>
            <w:rFonts w:ascii="Cambria Math" w:eastAsia="Calibri" w:hAnsi="Cambria Math" w:cs="Times New Roman"/>
            <w:sz w:val="24"/>
            <w:szCs w:val="24"/>
          </w:rPr>
          <m:t>u</m:t>
        </m:r>
        <m:r>
          <w:rPr>
            <w:rFonts w:ascii="Cambria Math" w:eastAsia="Calibri" w:hAnsi="Cambria Math" w:cs="Times New Roman"/>
            <w:sz w:val="24"/>
            <w:szCs w:val="24"/>
            <w:lang w:val="en-US"/>
          </w:rPr>
          <m:t>,</m:t>
        </m:r>
        <m:r>
          <w:rPr>
            <w:rFonts w:ascii="Cambria Math" w:eastAsia="Calibri" w:hAnsi="Cambria Math" w:cs="Times New Roman"/>
            <w:sz w:val="24"/>
            <w:szCs w:val="24"/>
          </w:rPr>
          <m:t>t</m:t>
        </m:r>
        <m:r>
          <w:rPr>
            <w:rFonts w:ascii="Cambria Math" w:eastAsia="Calibri" w:hAnsi="Cambria Math" w:cs="Times New Roman"/>
            <w:sz w:val="24"/>
            <w:szCs w:val="24"/>
            <w:lang w:val="en-US"/>
          </w:rPr>
          <m:t>)</m:t>
        </m:r>
      </m:oMath>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t>(7)</w:t>
      </w:r>
    </w:p>
    <w:p w:rsidR="00B209A9" w:rsidRPr="00D572EE"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AD0394" w:rsidRDefault="00AD0394"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AD0394">
        <w:rPr>
          <w:rFonts w:ascii="Times New Roman" w:eastAsia="Calibri" w:hAnsi="Times New Roman" w:cs="Times New Roman"/>
          <w:sz w:val="24"/>
          <w:szCs w:val="24"/>
          <w:lang w:val="en-US"/>
        </w:rPr>
        <w:t>This differential equation of a chemical process on the background of diffusion includes a nonlinear function</w:t>
      </w:r>
    </w:p>
    <w:p w:rsidR="00B209A9" w:rsidRPr="00D572EE" w:rsidRDefault="00B209A9" w:rsidP="00B209A9">
      <w:pPr>
        <w:autoSpaceDE w:val="0"/>
        <w:autoSpaceDN w:val="0"/>
        <w:adjustRightInd w:val="0"/>
        <w:spacing w:after="0" w:line="360" w:lineRule="auto"/>
        <w:ind w:firstLine="709"/>
        <w:jc w:val="right"/>
        <w:rPr>
          <w:rFonts w:ascii="Times New Roman" w:eastAsia="Calibri" w:hAnsi="Times New Roman" w:cs="Times New Roman"/>
          <w:sz w:val="24"/>
          <w:szCs w:val="24"/>
          <w:lang w:val="en-US"/>
        </w:rPr>
      </w:pPr>
      <m:oMath>
        <m:r>
          <w:rPr>
            <w:rFonts w:ascii="Cambria Math" w:eastAsia="Calibri" w:hAnsi="Cambria Math" w:cs="Times New Roman"/>
            <w:sz w:val="24"/>
            <w:szCs w:val="24"/>
          </w:rPr>
          <m:t>f</m:t>
        </m:r>
        <m:r>
          <w:rPr>
            <w:rFonts w:ascii="Cambria Math" w:eastAsia="Calibri" w:hAnsi="Cambria Math" w:cs="Times New Roman"/>
            <w:sz w:val="24"/>
            <w:szCs w:val="24"/>
            <w:lang w:val="en-US"/>
          </w:rPr>
          <m:t>(</m:t>
        </m:r>
        <m:r>
          <w:rPr>
            <w:rFonts w:ascii="Cambria Math" w:eastAsia="Calibri" w:hAnsi="Cambria Math" w:cs="Times New Roman"/>
            <w:sz w:val="24"/>
            <w:szCs w:val="24"/>
          </w:rPr>
          <m:t>u</m:t>
        </m:r>
        <m:r>
          <w:rPr>
            <w:rFonts w:ascii="Cambria Math" w:eastAsia="Calibri" w:hAnsi="Cambria Math" w:cs="Times New Roman"/>
            <w:sz w:val="24"/>
            <w:szCs w:val="24"/>
            <w:lang w:val="en-US"/>
          </w:rPr>
          <m:t>,</m:t>
        </m:r>
        <m:r>
          <w:rPr>
            <w:rFonts w:ascii="Cambria Math" w:eastAsia="Calibri" w:hAnsi="Cambria Math" w:cs="Times New Roman"/>
            <w:sz w:val="24"/>
            <w:szCs w:val="24"/>
          </w:rPr>
          <m:t>t</m:t>
        </m:r>
        <m:r>
          <w:rPr>
            <w:rFonts w:ascii="Cambria Math" w:eastAsia="Calibri" w:hAnsi="Cambria Math" w:cs="Times New Roman"/>
            <w:sz w:val="24"/>
            <w:szCs w:val="24"/>
            <w:lang w:val="en-US"/>
          </w:rPr>
          <m:t>)=</m:t>
        </m:r>
        <m:r>
          <w:rPr>
            <w:rFonts w:ascii="Cambria Math" w:eastAsia="Calibri" w:hAnsi="Cambria Math" w:cs="Times New Roman"/>
            <w:sz w:val="24"/>
            <w:szCs w:val="24"/>
          </w:rPr>
          <m:t>μ</m:t>
        </m:r>
        <m:r>
          <w:rPr>
            <w:rFonts w:ascii="Cambria Math" w:eastAsia="Calibri" w:hAnsi="Cambria Math" w:cs="Times New Roman"/>
            <w:sz w:val="24"/>
            <w:szCs w:val="24"/>
            <w:lang w:val="en-US"/>
          </w:rPr>
          <m:t>(</m:t>
        </m:r>
        <m:r>
          <w:rPr>
            <w:rFonts w:ascii="Cambria Math" w:eastAsia="Calibri" w:hAnsi="Cambria Math" w:cs="Times New Roman"/>
            <w:sz w:val="24"/>
            <w:szCs w:val="24"/>
          </w:rPr>
          <m:t>t</m:t>
        </m:r>
        <m:r>
          <w:rPr>
            <w:rFonts w:ascii="Cambria Math" w:eastAsia="Calibri" w:hAnsi="Cambria Math" w:cs="Times New Roman"/>
            <w:sz w:val="24"/>
            <w:szCs w:val="24"/>
            <w:lang w:val="en-US"/>
          </w:rPr>
          <m:t>)∙</m:t>
        </m:r>
        <m:r>
          <w:rPr>
            <w:rFonts w:ascii="Cambria Math" w:eastAsia="Calibri" w:hAnsi="Cambria Math" w:cs="Times New Roman"/>
            <w:sz w:val="24"/>
            <w:szCs w:val="24"/>
          </w:rPr>
          <m:t>A</m:t>
        </m:r>
        <m:r>
          <w:rPr>
            <w:rFonts w:ascii="Cambria Math" w:eastAsia="Calibri" w:hAnsi="Cambria Math" w:cs="Times New Roman"/>
            <w:sz w:val="24"/>
            <w:szCs w:val="24"/>
            <w:lang w:val="en-US"/>
          </w:rPr>
          <m:t>∙(</m:t>
        </m:r>
        <m:r>
          <w:rPr>
            <w:rFonts w:ascii="Cambria Math" w:eastAsia="Calibri" w:hAnsi="Cambria Math" w:cs="Times New Roman"/>
            <w:sz w:val="24"/>
            <w:szCs w:val="24"/>
          </w:rPr>
          <m:t>α</m:t>
        </m:r>
        <m:r>
          <w:rPr>
            <w:rFonts w:ascii="Cambria Math" w:eastAsia="Calibri" w:hAnsi="Cambria Math" w:cs="Times New Roman"/>
            <w:sz w:val="24"/>
            <w:szCs w:val="24"/>
            <w:lang w:val="en-US"/>
          </w:rPr>
          <m:t>∙</m:t>
        </m:r>
        <m:r>
          <w:rPr>
            <w:rFonts w:ascii="Cambria Math" w:eastAsia="Calibri" w:hAnsi="Cambria Math" w:cs="Times New Roman"/>
            <w:sz w:val="24"/>
            <w:szCs w:val="24"/>
          </w:rPr>
          <m:t>u</m:t>
        </m:r>
        <m:r>
          <w:rPr>
            <w:rFonts w:ascii="Cambria Math" w:eastAsia="Calibri" w:hAnsi="Cambria Math" w:cs="Times New Roman"/>
            <w:sz w:val="24"/>
            <w:szCs w:val="24"/>
            <w:lang w:val="en-US"/>
          </w:rPr>
          <m:t>-</m:t>
        </m:r>
        <m:r>
          <w:rPr>
            <w:rFonts w:ascii="Cambria Math" w:eastAsia="Calibri" w:hAnsi="Cambria Math" w:cs="Times New Roman"/>
            <w:sz w:val="24"/>
            <w:szCs w:val="24"/>
          </w:rPr>
          <m:t>β</m:t>
        </m:r>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u</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m:t>
        </m:r>
      </m:oMath>
      <w:r w:rsidRPr="00D572EE">
        <w:rPr>
          <w:rFonts w:ascii="Times New Roman" w:eastAsia="Calibri" w:hAnsi="Times New Roman" w:cs="Times New Roman"/>
          <w:sz w:val="24"/>
          <w:szCs w:val="24"/>
          <w:lang w:val="en-US"/>
        </w:rPr>
        <w:tab/>
      </w:r>
      <w:r w:rsidRPr="00D572EE">
        <w:rPr>
          <w:rFonts w:ascii="Times New Roman" w:eastAsia="Calibri" w:hAnsi="Times New Roman" w:cs="Times New Roman"/>
          <w:sz w:val="24"/>
          <w:szCs w:val="24"/>
          <w:lang w:val="en-US"/>
        </w:rPr>
        <w:tab/>
      </w:r>
      <w:r w:rsidRPr="00D572EE">
        <w:rPr>
          <w:rFonts w:ascii="Times New Roman" w:eastAsia="Calibri" w:hAnsi="Times New Roman" w:cs="Times New Roman"/>
          <w:sz w:val="24"/>
          <w:szCs w:val="24"/>
          <w:lang w:val="en-US"/>
        </w:rPr>
        <w:tab/>
      </w:r>
      <w:r w:rsidRPr="00D572EE">
        <w:rPr>
          <w:rFonts w:ascii="Times New Roman" w:eastAsia="Calibri" w:hAnsi="Times New Roman" w:cs="Times New Roman"/>
          <w:sz w:val="24"/>
          <w:szCs w:val="24"/>
          <w:lang w:val="en-US"/>
        </w:rPr>
        <w:tab/>
        <w:t>(8)</w:t>
      </w:r>
    </w:p>
    <w:p w:rsidR="00B209A9" w:rsidRPr="00D572EE" w:rsidRDefault="00B209A9" w:rsidP="00B209A9">
      <w:pPr>
        <w:autoSpaceDE w:val="0"/>
        <w:autoSpaceDN w:val="0"/>
        <w:adjustRightInd w:val="0"/>
        <w:spacing w:after="0" w:line="360" w:lineRule="auto"/>
        <w:jc w:val="both"/>
        <w:rPr>
          <w:rFonts w:ascii="Times New Roman" w:eastAsia="Calibri" w:hAnsi="Times New Roman" w:cs="Times New Roman"/>
          <w:sz w:val="24"/>
          <w:szCs w:val="24"/>
          <w:lang w:val="en-US"/>
        </w:rPr>
      </w:pPr>
    </w:p>
    <w:p w:rsidR="007C212E" w:rsidRDefault="007C212E" w:rsidP="007C212E">
      <w:pPr>
        <w:autoSpaceDE w:val="0"/>
        <w:autoSpaceDN w:val="0"/>
        <w:adjustRightInd w:val="0"/>
        <w:spacing w:after="0" w:line="360" w:lineRule="auto"/>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 xml:space="preserve">with the normalization condition A and the evolution parameter µ. the Nonlinear function f(u) is the density of the internal source of structures in the evolutionary competition of generation and recombination of matter elements (molecules, ions, clusters) of a dynamical system with the coefficients of birth </w:t>
      </w:r>
      <w:r w:rsidRPr="007C212E">
        <w:rPr>
          <w:rFonts w:ascii="Times New Roman" w:eastAsia="Calibri" w:hAnsi="Times New Roman" w:cs="Times New Roman"/>
          <w:sz w:val="24"/>
          <w:szCs w:val="24"/>
        </w:rPr>
        <w:t>α</w:t>
      </w:r>
      <w:r w:rsidRPr="007C212E">
        <w:rPr>
          <w:rFonts w:ascii="Times New Roman" w:eastAsia="Calibri" w:hAnsi="Times New Roman" w:cs="Times New Roman"/>
          <w:sz w:val="24"/>
          <w:szCs w:val="24"/>
          <w:lang w:val="en-US"/>
        </w:rPr>
        <w:t xml:space="preserve"> and absorption </w:t>
      </w:r>
      <w:r w:rsidRPr="007C212E">
        <w:rPr>
          <w:rFonts w:ascii="Times New Roman" w:eastAsia="Calibri" w:hAnsi="Times New Roman" w:cs="Times New Roman"/>
          <w:sz w:val="24"/>
          <w:szCs w:val="24"/>
        </w:rPr>
        <w:t>β</w:t>
      </w:r>
      <w:r w:rsidRPr="007C212E">
        <w:rPr>
          <w:rFonts w:ascii="Times New Roman" w:eastAsia="Calibri" w:hAnsi="Times New Roman" w:cs="Times New Roman"/>
          <w:sz w:val="24"/>
          <w:szCs w:val="24"/>
          <w:lang w:val="en-US"/>
        </w:rPr>
        <w:t xml:space="preserve">. For certain values of the parameter </w:t>
      </w:r>
      <w:r w:rsidRPr="007C212E">
        <w:rPr>
          <w:rFonts w:ascii="Times New Roman" w:eastAsia="Calibri" w:hAnsi="Times New Roman" w:cs="Times New Roman"/>
          <w:sz w:val="24"/>
          <w:szCs w:val="24"/>
        </w:rPr>
        <w:t>μ</w:t>
      </w:r>
      <w:r w:rsidR="005C04BA">
        <w:rPr>
          <w:rFonts w:ascii="Times New Roman" w:eastAsia="Calibri" w:hAnsi="Times New Roman" w:cs="Times New Roman"/>
          <w:sz w:val="24"/>
          <w:szCs w:val="24"/>
          <w:lang w:val="en-US"/>
        </w:rPr>
        <w:t>, the function f</w:t>
      </w:r>
      <w:r w:rsidRPr="007C212E">
        <w:rPr>
          <w:rFonts w:ascii="Times New Roman" w:eastAsia="Calibri" w:hAnsi="Times New Roman" w:cs="Times New Roman"/>
          <w:sz w:val="24"/>
          <w:szCs w:val="24"/>
          <w:lang w:val="en-US"/>
        </w:rPr>
        <w:t>(u) leads to the so-called deterministic dynamic chaos.</w:t>
      </w:r>
    </w:p>
    <w:p w:rsidR="00B209A9" w:rsidRPr="00B9068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 xml:space="preserve">We use an explicit Euler difference scheme with a uniform time step and spatial coordinate. For the difference scheme, we introduce a time step </w:t>
      </w:r>
      <w:r w:rsidRPr="007C212E">
        <w:rPr>
          <w:rFonts w:ascii="Times New Roman" w:eastAsia="Calibri" w:hAnsi="Times New Roman" w:cs="Times New Roman"/>
          <w:sz w:val="24"/>
          <w:szCs w:val="24"/>
        </w:rPr>
        <w:t>Δ</w:t>
      </w:r>
      <w:r w:rsidRPr="007C212E">
        <w:rPr>
          <w:rFonts w:ascii="Times New Roman" w:eastAsia="Calibri" w:hAnsi="Times New Roman" w:cs="Times New Roman"/>
          <w:sz w:val="24"/>
          <w:szCs w:val="24"/>
          <w:lang w:val="en-US"/>
        </w:rPr>
        <w:t>t=</w:t>
      </w:r>
      <w:r w:rsidRPr="007C212E">
        <w:rPr>
          <w:rFonts w:ascii="Times New Roman" w:eastAsia="Calibri" w:hAnsi="Times New Roman" w:cs="Times New Roman"/>
          <w:sz w:val="24"/>
          <w:szCs w:val="24"/>
        </w:rPr>
        <w:t>τ</w:t>
      </w:r>
      <w:r w:rsidRPr="007C212E">
        <w:rPr>
          <w:rFonts w:ascii="Times New Roman" w:eastAsia="Calibri" w:hAnsi="Times New Roman" w:cs="Times New Roman"/>
          <w:sz w:val="24"/>
          <w:szCs w:val="24"/>
          <w:lang w:val="en-US"/>
        </w:rPr>
        <w:t xml:space="preserve"> and a step along the coordinate </w:t>
      </w:r>
      <w:r w:rsidRPr="007C212E">
        <w:rPr>
          <w:rFonts w:ascii="Times New Roman" w:eastAsia="Calibri" w:hAnsi="Times New Roman" w:cs="Times New Roman"/>
          <w:sz w:val="24"/>
          <w:szCs w:val="24"/>
        </w:rPr>
        <w:t>Δ</w:t>
      </w:r>
      <w:r w:rsidRPr="007C212E">
        <w:rPr>
          <w:rFonts w:ascii="Times New Roman" w:eastAsia="Calibri" w:hAnsi="Times New Roman" w:cs="Times New Roman"/>
          <w:sz w:val="24"/>
          <w:szCs w:val="24"/>
          <w:lang w:val="en-US"/>
        </w:rPr>
        <w:t>r=L. The derivatives in the differential equation are replaced by their difference analogs and approximate lattice points are obtained:</w:t>
      </w:r>
    </w:p>
    <w:p w:rsidR="005C04BA" w:rsidRPr="00B9068E" w:rsidRDefault="005C04BA"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D572EE" w:rsidRDefault="00963EFA" w:rsidP="00B209A9">
      <w:pPr>
        <w:autoSpaceDE w:val="0"/>
        <w:autoSpaceDN w:val="0"/>
        <w:adjustRightInd w:val="0"/>
        <w:spacing w:after="0" w:line="360" w:lineRule="auto"/>
        <w:ind w:firstLine="709"/>
        <w:jc w:val="right"/>
        <w:rPr>
          <w:rFonts w:ascii="Times New Roman" w:eastAsia="Calibri" w:hAnsi="Times New Roman" w:cs="Times New Roman"/>
          <w:sz w:val="24"/>
          <w:szCs w:val="24"/>
          <w:lang w:val="en-US"/>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p</m:t>
            </m:r>
          </m:sub>
        </m:sSub>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m:t>
                </m:r>
                <m:r>
                  <w:rPr>
                    <w:rFonts w:ascii="Cambria Math" w:eastAsia="Calibri" w:hAnsi="Cambria Math" w:cs="Times New Roman"/>
                    <w:sz w:val="24"/>
                    <w:szCs w:val="24"/>
                  </w:rPr>
                  <m:t>j</m:t>
                </m:r>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m:t>
                </m:r>
                <m:r>
                  <w:rPr>
                    <w:rFonts w:ascii="Cambria Math" w:eastAsia="Calibri" w:hAnsi="Cambria Math" w:cs="Times New Roman"/>
                    <w:sz w:val="24"/>
                    <w:szCs w:val="24"/>
                  </w:rPr>
                  <m:t>j</m:t>
                </m:r>
              </m:sub>
            </m:sSub>
          </m:num>
          <m:den>
            <m:r>
              <w:rPr>
                <w:rFonts w:ascii="Cambria Math" w:eastAsia="Calibri" w:hAnsi="Cambria Math" w:cs="Times New Roman"/>
                <w:sz w:val="24"/>
                <w:szCs w:val="24"/>
              </w:rPr>
              <m:t>τ</m:t>
            </m:r>
          </m:den>
        </m:f>
        <m:r>
          <w:rPr>
            <w:rFonts w:ascii="Cambria Math" w:eastAsia="Calibri" w:hAnsi="Cambria Math" w:cs="Times New Roman"/>
            <w:sz w:val="24"/>
            <w:szCs w:val="24"/>
            <w:lang w:val="en-US"/>
          </w:rPr>
          <m:t>=</m:t>
        </m:r>
        <m:r>
          <w:rPr>
            <w:rFonts w:ascii="Cambria Math" w:eastAsia="Calibri" w:hAnsi="Cambria Math" w:cs="Times New Roman"/>
            <w:sz w:val="24"/>
            <w:szCs w:val="24"/>
          </w:rPr>
          <m:t>d</m:t>
        </m:r>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-1,</m:t>
                </m:r>
                <m:r>
                  <w:rPr>
                    <w:rFonts w:ascii="Cambria Math" w:eastAsia="Calibri" w:hAnsi="Cambria Math" w:cs="Times New Roman"/>
                    <w:sz w:val="24"/>
                    <w:szCs w:val="24"/>
                  </w:rPr>
                  <m:t>j</m:t>
                </m:r>
              </m:sub>
            </m:sSub>
            <m:r>
              <w:rPr>
                <w:rFonts w:ascii="Cambria Math" w:eastAsia="Calibri" w:hAnsi="Cambria Math" w:cs="Times New Roman"/>
                <w:sz w:val="24"/>
                <w:szCs w:val="24"/>
                <w:lang w:val="en-US"/>
              </w:rPr>
              <m:t>-2</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m:t>
                </m:r>
                <m:r>
                  <w:rPr>
                    <w:rFonts w:ascii="Cambria Math" w:eastAsia="Calibri" w:hAnsi="Cambria Math" w:cs="Times New Roman"/>
                    <w:sz w:val="24"/>
                    <w:szCs w:val="24"/>
                  </w:rPr>
                  <m:t>j</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+1,</m:t>
                </m:r>
                <m:r>
                  <w:rPr>
                    <w:rFonts w:ascii="Cambria Math" w:eastAsia="Calibri" w:hAnsi="Cambria Math" w:cs="Times New Roman"/>
                    <w:sz w:val="24"/>
                    <w:szCs w:val="24"/>
                  </w:rPr>
                  <m:t>j</m:t>
                </m:r>
              </m:sub>
            </m:sSub>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lang w:val="en-US"/>
                  </w:rPr>
                  <m:t>2</m:t>
                </m:r>
              </m:sup>
            </m:sSup>
          </m:den>
        </m:f>
        <m:r>
          <w:rPr>
            <w:rFonts w:ascii="Cambria Math" w:eastAsia="Calibri" w:hAnsi="Cambria Math" w:cs="Times New Roman"/>
            <w:sz w:val="24"/>
            <w:szCs w:val="24"/>
            <w:lang w:val="en-US"/>
          </w:rPr>
          <m:t>+</m:t>
        </m:r>
        <m:r>
          <w:rPr>
            <w:rFonts w:ascii="Cambria Math" w:eastAsia="Calibri" w:hAnsi="Cambria Math" w:cs="Times New Roman"/>
            <w:sz w:val="24"/>
            <w:szCs w:val="24"/>
          </w:rPr>
          <m:t>μ</m:t>
        </m: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m:t>
            </m:r>
            <m:r>
              <w:rPr>
                <w:rFonts w:ascii="Cambria Math" w:eastAsia="Calibri" w:hAnsi="Cambria Math" w:cs="Times New Roman"/>
                <w:sz w:val="24"/>
                <w:szCs w:val="24"/>
              </w:rPr>
              <m:t>j</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1-</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r>
                  <w:rPr>
                    <w:rFonts w:ascii="Cambria Math" w:eastAsia="Calibri" w:hAnsi="Cambria Math" w:cs="Times New Roman"/>
                    <w:sz w:val="24"/>
                    <w:szCs w:val="24"/>
                    <w:lang w:val="en-US"/>
                  </w:rPr>
                  <m:t>,</m:t>
                </m:r>
                <m:r>
                  <w:rPr>
                    <w:rFonts w:ascii="Cambria Math" w:eastAsia="Calibri" w:hAnsi="Cambria Math" w:cs="Times New Roman"/>
                    <w:sz w:val="24"/>
                    <w:szCs w:val="24"/>
                  </w:rPr>
                  <m:t>j</m:t>
                </m:r>
              </m:sub>
            </m:sSub>
          </m:e>
        </m:d>
        <m:r>
          <w:rPr>
            <w:rFonts w:ascii="Cambria Math" w:eastAsia="Calibri" w:hAnsi="Cambria Math" w:cs="Times New Roman"/>
            <w:sz w:val="24"/>
            <w:szCs w:val="24"/>
            <w:lang w:val="en-US"/>
          </w:rPr>
          <m:t>,</m:t>
        </m:r>
      </m:oMath>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t>(9)</w:t>
      </w:r>
    </w:p>
    <w:p w:rsidR="00B209A9" w:rsidRPr="00D572EE"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7C212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 xml:space="preserve">Next, we program the system of chemical reaction equations with diffusion and perform numerical calculations of the difference scheme of the differential equation. Thus, a nonlinear differential equation of chemical reactions with diffusion in Sol-gel during the formation </w:t>
      </w:r>
      <w:r w:rsidR="004057F1">
        <w:rPr>
          <w:rFonts w:ascii="Times New Roman" w:eastAsia="Calibri" w:hAnsi="Times New Roman" w:cs="Times New Roman"/>
          <w:sz w:val="24"/>
          <w:szCs w:val="24"/>
          <w:lang w:val="en-US"/>
        </w:rPr>
        <w:t>o</w:t>
      </w:r>
      <w:r w:rsidRPr="007C212E">
        <w:rPr>
          <w:rFonts w:ascii="Times New Roman" w:eastAsia="Calibri" w:hAnsi="Times New Roman" w:cs="Times New Roman"/>
          <w:sz w:val="24"/>
          <w:szCs w:val="24"/>
          <w:lang w:val="en-US"/>
        </w:rPr>
        <w:t>f a thin SnO</w:t>
      </w:r>
      <w:r w:rsidRPr="004057F1">
        <w:rPr>
          <w:rFonts w:ascii="Times New Roman" w:eastAsia="Calibri" w:hAnsi="Times New Roman" w:cs="Times New Roman"/>
          <w:sz w:val="24"/>
          <w:szCs w:val="24"/>
          <w:vertAlign w:val="subscript"/>
          <w:lang w:val="en-US"/>
        </w:rPr>
        <w:t>2</w:t>
      </w:r>
      <w:r w:rsidRPr="007C212E">
        <w:rPr>
          <w:rFonts w:ascii="Times New Roman" w:eastAsia="Calibri" w:hAnsi="Times New Roman" w:cs="Times New Roman"/>
          <w:sz w:val="24"/>
          <w:szCs w:val="24"/>
          <w:lang w:val="en-US"/>
        </w:rPr>
        <w:t xml:space="preserve"> film is modeled and numerically solved.</w:t>
      </w:r>
    </w:p>
    <w:p w:rsidR="00B209A9"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lastRenderedPageBreak/>
        <w:t xml:space="preserve">The results of numerical computer calculations of the differential equation for the evolution of the thin film surface with increasing temperature in the </w:t>
      </w:r>
      <w:r w:rsidR="004057F1">
        <w:rPr>
          <w:rFonts w:ascii="Times New Roman" w:eastAsia="Calibri" w:hAnsi="Times New Roman" w:cs="Times New Roman"/>
          <w:sz w:val="24"/>
          <w:szCs w:val="24"/>
          <w:lang w:val="en-US"/>
        </w:rPr>
        <w:t>s</w:t>
      </w:r>
      <w:r w:rsidRPr="007C212E">
        <w:rPr>
          <w:rFonts w:ascii="Times New Roman" w:eastAsia="Calibri" w:hAnsi="Times New Roman" w:cs="Times New Roman"/>
          <w:sz w:val="24"/>
          <w:szCs w:val="24"/>
          <w:lang w:val="en-US"/>
        </w:rPr>
        <w:t>ol-gel process are shown in figures 6 and 7.</w:t>
      </w:r>
    </w:p>
    <w:p w:rsidR="00E0024A" w:rsidRDefault="00E0024A" w:rsidP="00E0024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p>
    <w:p w:rsidR="00E0024A" w:rsidRDefault="00E0024A" w:rsidP="00E0024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drawing>
          <wp:inline distT="0" distB="0" distL="0" distR="0" wp14:anchorId="16A8C19C" wp14:editId="631845AD">
            <wp:extent cx="4706007" cy="1543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Dmitriyeva 6.png"/>
                    <pic:cNvPicPr/>
                  </pic:nvPicPr>
                  <pic:blipFill>
                    <a:blip r:embed="rId22">
                      <a:extLst>
                        <a:ext uri="{28A0092B-C50C-407E-A947-70E740481C1C}">
                          <a14:useLocalDpi xmlns:a14="http://schemas.microsoft.com/office/drawing/2010/main" val="0"/>
                        </a:ext>
                      </a:extLst>
                    </a:blip>
                    <a:stretch>
                      <a:fillRect/>
                    </a:stretch>
                  </pic:blipFill>
                  <pic:spPr>
                    <a:xfrm>
                      <a:off x="0" y="0"/>
                      <a:ext cx="4706007" cy="1543265"/>
                    </a:xfrm>
                    <a:prstGeom prst="rect">
                      <a:avLst/>
                    </a:prstGeom>
                  </pic:spPr>
                </pic:pic>
              </a:graphicData>
            </a:graphic>
          </wp:inline>
        </w:drawing>
      </w:r>
    </w:p>
    <w:p w:rsidR="00E0024A" w:rsidRDefault="00E0024A" w:rsidP="00E0024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p>
    <w:p w:rsidR="00B209A9" w:rsidRDefault="007C212E" w:rsidP="00E0024A">
      <w:pPr>
        <w:autoSpaceDE w:val="0"/>
        <w:autoSpaceDN w:val="0"/>
        <w:adjustRightInd w:val="0"/>
        <w:spacing w:after="0" w:line="240" w:lineRule="auto"/>
        <w:jc w:val="center"/>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 xml:space="preserve">Figure 6 </w:t>
      </w:r>
      <w:r w:rsidR="004057F1">
        <w:rPr>
          <w:rFonts w:ascii="Times New Roman" w:eastAsia="Calibri" w:hAnsi="Times New Roman" w:cs="Times New Roman"/>
          <w:sz w:val="24"/>
          <w:szCs w:val="24"/>
          <w:lang w:val="en-US"/>
        </w:rPr>
        <w:t>–</w:t>
      </w:r>
      <w:r w:rsidRPr="007C212E">
        <w:rPr>
          <w:rFonts w:ascii="Times New Roman" w:eastAsia="Calibri" w:hAnsi="Times New Roman" w:cs="Times New Roman"/>
          <w:sz w:val="24"/>
          <w:szCs w:val="24"/>
          <w:lang w:val="en-US"/>
        </w:rPr>
        <w:t xml:space="preserve"> </w:t>
      </w:r>
      <w:r w:rsidR="004057F1">
        <w:rPr>
          <w:rFonts w:ascii="Times New Roman" w:eastAsia="Calibri" w:hAnsi="Times New Roman" w:cs="Times New Roman"/>
          <w:sz w:val="24"/>
          <w:szCs w:val="24"/>
          <w:lang w:val="en-US"/>
        </w:rPr>
        <w:t>E</w:t>
      </w:r>
      <w:r w:rsidRPr="007C212E">
        <w:rPr>
          <w:rFonts w:ascii="Times New Roman" w:eastAsia="Calibri" w:hAnsi="Times New Roman" w:cs="Times New Roman"/>
          <w:sz w:val="24"/>
          <w:szCs w:val="24"/>
          <w:lang w:val="en-US"/>
        </w:rPr>
        <w:t>volution of the thin film structure with increasing process temperature</w:t>
      </w:r>
    </w:p>
    <w:p w:rsidR="007C212E" w:rsidRPr="007C212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7C212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The formation of structures depends on the temperature of the process and the time of evolution, which in our model is determined by the parameter k.</w:t>
      </w:r>
    </w:p>
    <w:p w:rsidR="00B209A9"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The results are shown in figure 7.</w:t>
      </w:r>
    </w:p>
    <w:p w:rsidR="003D622A" w:rsidRPr="007C212E" w:rsidRDefault="003D622A" w:rsidP="00E0024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
    <w:p w:rsidR="003D622A" w:rsidRDefault="003D622A" w:rsidP="00E0024A">
      <w:pPr>
        <w:autoSpaceDE w:val="0"/>
        <w:autoSpaceDN w:val="0"/>
        <w:adjustRightInd w:val="0"/>
        <w:spacing w:after="0" w:line="240" w:lineRule="auto"/>
        <w:jc w:val="center"/>
        <w:rPr>
          <w:rFonts w:ascii="Times New Roman" w:eastAsia="Calibri" w:hAnsi="Times New Roman" w:cs="Times New Roman"/>
          <w:bCs/>
          <w:noProof/>
          <w:sz w:val="24"/>
          <w:szCs w:val="24"/>
          <w:lang w:val="en-US"/>
        </w:rPr>
      </w:pPr>
      <w:r>
        <w:rPr>
          <w:rFonts w:ascii="Times New Roman" w:eastAsia="Calibri" w:hAnsi="Times New Roman" w:cs="Times New Roman"/>
          <w:bCs/>
          <w:noProof/>
          <w:sz w:val="24"/>
          <w:szCs w:val="24"/>
        </w:rPr>
        <w:drawing>
          <wp:inline distT="0" distB="0" distL="0" distR="0" wp14:anchorId="70AA0221" wp14:editId="452095DD">
            <wp:extent cx="4953691" cy="13908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Dmitriyeva 7.png"/>
                    <pic:cNvPicPr/>
                  </pic:nvPicPr>
                  <pic:blipFill>
                    <a:blip r:embed="rId23">
                      <a:extLst>
                        <a:ext uri="{28A0092B-C50C-407E-A947-70E740481C1C}">
                          <a14:useLocalDpi xmlns:a14="http://schemas.microsoft.com/office/drawing/2010/main" val="0"/>
                        </a:ext>
                      </a:extLst>
                    </a:blip>
                    <a:stretch>
                      <a:fillRect/>
                    </a:stretch>
                  </pic:blipFill>
                  <pic:spPr>
                    <a:xfrm>
                      <a:off x="0" y="0"/>
                      <a:ext cx="4953691" cy="1390844"/>
                    </a:xfrm>
                    <a:prstGeom prst="rect">
                      <a:avLst/>
                    </a:prstGeom>
                  </pic:spPr>
                </pic:pic>
              </a:graphicData>
            </a:graphic>
          </wp:inline>
        </w:drawing>
      </w:r>
    </w:p>
    <w:p w:rsidR="00E0024A" w:rsidRDefault="00E0024A" w:rsidP="00E0024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
    <w:p w:rsidR="00B209A9" w:rsidRDefault="007C212E" w:rsidP="00E0024A">
      <w:pPr>
        <w:autoSpaceDE w:val="0"/>
        <w:autoSpaceDN w:val="0"/>
        <w:adjustRightInd w:val="0"/>
        <w:spacing w:after="0" w:line="240" w:lineRule="auto"/>
        <w:jc w:val="center"/>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Figure 7</w:t>
      </w:r>
      <w:r w:rsidR="004057F1">
        <w:rPr>
          <w:rFonts w:ascii="Times New Roman" w:eastAsia="Calibri" w:hAnsi="Times New Roman" w:cs="Times New Roman"/>
          <w:sz w:val="24"/>
          <w:szCs w:val="24"/>
          <w:lang w:val="en-US"/>
        </w:rPr>
        <w:t xml:space="preserve"> – </w:t>
      </w:r>
      <w:r w:rsidRPr="007C212E">
        <w:rPr>
          <w:rFonts w:ascii="Times New Roman" w:eastAsia="Calibri" w:hAnsi="Times New Roman" w:cs="Times New Roman"/>
          <w:sz w:val="24"/>
          <w:szCs w:val="24"/>
          <w:lang w:val="en-US"/>
        </w:rPr>
        <w:t>Stages of formation of SnO2 thin film surface structures for the parameter k=0.1; k=0.2; k=0.5; k=0.9</w:t>
      </w:r>
    </w:p>
    <w:p w:rsidR="007C212E" w:rsidRPr="007C212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7C212E"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7C212E">
        <w:rPr>
          <w:rFonts w:ascii="Times New Roman" w:eastAsia="Calibri" w:hAnsi="Times New Roman" w:cs="Times New Roman"/>
          <w:sz w:val="24"/>
          <w:szCs w:val="24"/>
          <w:lang w:val="en-US"/>
        </w:rPr>
        <w:t xml:space="preserve">The expected characteristics of a thin tin dioxide film are determined mainly by the fractal dimension of clusters and are determined by the evolution parameter of a deterministic chaotic dynamical system. Mandelbrot defined a fractal as an object with a Hausdorff-bezikovich dimension (fractal dimension) that exceeds its topological dimension. To determine the fractal dimension an increment of the mathematical expectation is constructed </w:t>
      </w:r>
      <w:r w:rsidR="00B209A9" w:rsidRPr="007C212E">
        <w:rPr>
          <w:rFonts w:ascii="Times New Roman" w:eastAsia="Calibri" w:hAnsi="Times New Roman" w:cs="Times New Roman"/>
          <w:sz w:val="24"/>
          <w:szCs w:val="24"/>
          <w:lang w:val="en-US"/>
        </w:rPr>
        <w:t>[32].</w:t>
      </w:r>
    </w:p>
    <w:p w:rsidR="00B209A9" w:rsidRPr="007C212E"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Pr="00D572EE" w:rsidRDefault="00963EFA" w:rsidP="00B209A9">
      <w:pPr>
        <w:autoSpaceDE w:val="0"/>
        <w:autoSpaceDN w:val="0"/>
        <w:adjustRightInd w:val="0"/>
        <w:spacing w:after="0" w:line="360" w:lineRule="auto"/>
        <w:ind w:firstLine="709"/>
        <w:jc w:val="right"/>
        <w:rPr>
          <w:rFonts w:ascii="Times New Roman" w:eastAsia="Calibri" w:hAnsi="Times New Roman" w:cs="Times New Roman"/>
          <w:sz w:val="24"/>
          <w:szCs w:val="24"/>
          <w:lang w:val="en-US"/>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S</m:t>
            </m:r>
          </m:e>
          <m:sub>
            <m:r>
              <w:rPr>
                <w:rFonts w:ascii="Cambria Math" w:eastAsia="Calibri" w:hAnsi="Cambria Math" w:cs="Times New Roman"/>
                <w:sz w:val="24"/>
                <w:szCs w:val="24"/>
                <w:lang w:val="en-US"/>
              </w:rPr>
              <m:t>m</m:t>
            </m:r>
          </m:sub>
        </m:sSub>
        <m:r>
          <w:rPr>
            <w:rFonts w:ascii="Cambria Math" w:eastAsia="Calibri" w:hAnsi="Cambria Math" w:cs="Times New Roman"/>
            <w:sz w:val="24"/>
            <w:szCs w:val="24"/>
            <w:lang w:val="en-US"/>
          </w:rPr>
          <m:t>=E</m:t>
        </m:r>
        <m:d>
          <m:dPr>
            <m:begChr m:val="["/>
            <m:endChr m:val="]"/>
            <m:ctrlPr>
              <w:rPr>
                <w:rFonts w:ascii="Cambria Math" w:eastAsia="Calibri" w:hAnsi="Cambria Math" w:cs="Times New Roman"/>
                <w:i/>
                <w:sz w:val="24"/>
                <w:szCs w:val="24"/>
                <w:lang w:val="en-US"/>
              </w:rPr>
            </m:ctrlPr>
          </m:dPr>
          <m:e>
            <m:d>
              <m:dPr>
                <m:begChr m:val="|"/>
                <m:endChr m:val="|"/>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sub>
                </m:sSub>
              </m:e>
            </m:d>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K-m</m:t>
            </m:r>
          </m:den>
        </m:f>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k=1</m:t>
            </m:r>
          </m:sub>
          <m:sup>
            <m:r>
              <w:rPr>
                <w:rFonts w:ascii="Cambria Math" w:eastAsia="Calibri" w:hAnsi="Cambria Math" w:cs="Times New Roman"/>
                <w:sz w:val="24"/>
                <w:szCs w:val="24"/>
                <w:lang w:val="en-US"/>
              </w:rPr>
              <m:t>K-m</m:t>
            </m:r>
          </m:sup>
          <m:e>
            <m:d>
              <m:dPr>
                <m:begChr m:val="|"/>
                <m:endChr m:val="|"/>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sub>
                </m:sSub>
              </m:e>
            </m:d>
          </m:e>
        </m:nary>
      </m:oMath>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r>
      <w:r w:rsidR="00B209A9" w:rsidRPr="00D572EE">
        <w:rPr>
          <w:rFonts w:ascii="Times New Roman" w:eastAsia="Calibri" w:hAnsi="Times New Roman" w:cs="Times New Roman"/>
          <w:sz w:val="24"/>
          <w:szCs w:val="24"/>
          <w:lang w:val="en-US"/>
        </w:rPr>
        <w:tab/>
        <w:t>(10)</w:t>
      </w:r>
    </w:p>
    <w:p w:rsidR="00B209A9" w:rsidRPr="00D572EE"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B209A9" w:rsidRDefault="007C212E" w:rsidP="00B209A9">
      <w:pPr>
        <w:autoSpaceDE w:val="0"/>
        <w:autoSpaceDN w:val="0"/>
        <w:adjustRightInd w:val="0"/>
        <w:spacing w:after="0" w:line="360" w:lineRule="auto"/>
        <w:ind w:firstLine="709"/>
        <w:jc w:val="both"/>
        <w:rPr>
          <w:rFonts w:ascii="Times New Roman" w:eastAsia="Calibri" w:hAnsi="Times New Roman" w:cs="Times New Roman"/>
          <w:sz w:val="24"/>
          <w:szCs w:val="24"/>
        </w:rPr>
      </w:pPr>
      <w:r w:rsidRPr="007C212E">
        <w:rPr>
          <w:rFonts w:ascii="Times New Roman" w:eastAsia="Calibri" w:hAnsi="Times New Roman" w:cs="Times New Roman"/>
          <w:sz w:val="24"/>
          <w:szCs w:val="24"/>
          <w:lang w:val="en-US"/>
        </w:rPr>
        <w:t xml:space="preserve">A study of the solution of a nonlinear differential equation depending on various initial conditions is carried out. There is a direct proportionality between the maturation temperature of thin films and the evolution time in modeling the </w:t>
      </w:r>
      <w:r w:rsidR="004057F1">
        <w:rPr>
          <w:rFonts w:ascii="Times New Roman" w:eastAsia="Calibri" w:hAnsi="Times New Roman" w:cs="Times New Roman"/>
          <w:sz w:val="24"/>
          <w:szCs w:val="24"/>
          <w:lang w:val="en-US"/>
        </w:rPr>
        <w:t>s</w:t>
      </w:r>
      <w:r w:rsidRPr="007C212E">
        <w:rPr>
          <w:rFonts w:ascii="Times New Roman" w:eastAsia="Calibri" w:hAnsi="Times New Roman" w:cs="Times New Roman"/>
          <w:sz w:val="24"/>
          <w:szCs w:val="24"/>
          <w:lang w:val="en-US"/>
        </w:rPr>
        <w:t xml:space="preserve">ol-gel system. More specifically, it is the </w:t>
      </w:r>
      <w:r w:rsidRPr="007C212E">
        <w:rPr>
          <w:rFonts w:ascii="Times New Roman" w:eastAsia="Calibri" w:hAnsi="Times New Roman" w:cs="Times New Roman"/>
          <w:sz w:val="24"/>
          <w:szCs w:val="24"/>
          <w:lang w:val="en-US"/>
        </w:rPr>
        <w:lastRenderedPageBreak/>
        <w:t xml:space="preserve">number of steps in the numerical solution of a differential equation. </w:t>
      </w:r>
      <w:r w:rsidR="00450ED6" w:rsidRPr="00450ED6">
        <w:rPr>
          <w:rFonts w:ascii="Times New Roman" w:eastAsia="Calibri" w:hAnsi="Times New Roman" w:cs="Times New Roman"/>
          <w:sz w:val="24"/>
          <w:szCs w:val="24"/>
          <w:lang w:val="en-US"/>
        </w:rPr>
        <w:t>The model is constructed by analogy with the so-called Prigogine brusselator</w:t>
      </w:r>
      <w:r w:rsidR="005C04BA" w:rsidRPr="005C04BA">
        <w:rPr>
          <w:rFonts w:ascii="Times New Roman" w:eastAsia="Calibri" w:hAnsi="Times New Roman" w:cs="Times New Roman"/>
          <w:sz w:val="24"/>
          <w:szCs w:val="24"/>
          <w:lang w:val="en-US"/>
        </w:rPr>
        <w:t xml:space="preserve"> </w:t>
      </w:r>
      <w:r w:rsidR="00B209A9" w:rsidRPr="007C212E">
        <w:rPr>
          <w:rFonts w:ascii="Times New Roman" w:eastAsia="Calibri" w:hAnsi="Times New Roman" w:cs="Times New Roman"/>
          <w:sz w:val="24"/>
          <w:szCs w:val="24"/>
          <w:lang w:val="en-US"/>
        </w:rPr>
        <w:t xml:space="preserve">[33] </w:t>
      </w:r>
      <w:r w:rsidR="00450ED6" w:rsidRPr="00450ED6">
        <w:rPr>
          <w:rFonts w:ascii="Times New Roman" w:eastAsia="Calibri" w:hAnsi="Times New Roman" w:cs="Times New Roman"/>
          <w:sz w:val="24"/>
          <w:szCs w:val="24"/>
          <w:lang w:val="en-US"/>
        </w:rPr>
        <w:t>for solving a system of equations for an autocatalytic c</w:t>
      </w:r>
      <w:r w:rsidR="00450ED6">
        <w:rPr>
          <w:rFonts w:ascii="Times New Roman" w:eastAsia="Calibri" w:hAnsi="Times New Roman" w:cs="Times New Roman"/>
          <w:sz w:val="24"/>
          <w:szCs w:val="24"/>
          <w:lang w:val="en-US"/>
        </w:rPr>
        <w:t>hemical reaction with diffusion</w:t>
      </w:r>
      <w:r w:rsidR="00B209A9" w:rsidRPr="007C212E">
        <w:rPr>
          <w:rFonts w:ascii="Times New Roman" w:eastAsia="Calibri" w:hAnsi="Times New Roman" w:cs="Times New Roman"/>
          <w:sz w:val="24"/>
          <w:szCs w:val="24"/>
          <w:lang w:val="en-US"/>
        </w:rPr>
        <w:t xml:space="preserve">. </w:t>
      </w:r>
      <w:r w:rsidR="00450ED6" w:rsidRPr="00450ED6">
        <w:rPr>
          <w:rFonts w:ascii="Times New Roman" w:eastAsia="Calibri" w:hAnsi="Times New Roman" w:cs="Times New Roman"/>
          <w:sz w:val="24"/>
          <w:szCs w:val="24"/>
          <w:lang w:val="en-US"/>
        </w:rPr>
        <w:t xml:space="preserve">The </w:t>
      </w:r>
      <w:r w:rsidR="00450ED6">
        <w:rPr>
          <w:rFonts w:ascii="Times New Roman" w:eastAsia="Calibri" w:hAnsi="Times New Roman" w:cs="Times New Roman"/>
          <w:sz w:val="24"/>
          <w:szCs w:val="24"/>
          <w:lang w:val="en-US"/>
        </w:rPr>
        <w:t>modelling</w:t>
      </w:r>
      <w:r w:rsidR="00450ED6" w:rsidRPr="00450ED6">
        <w:rPr>
          <w:rFonts w:ascii="Times New Roman" w:eastAsia="Calibri" w:hAnsi="Times New Roman" w:cs="Times New Roman"/>
          <w:sz w:val="24"/>
          <w:szCs w:val="24"/>
          <w:lang w:val="en-US"/>
        </w:rPr>
        <w:t xml:space="preserve"> is performed according to the following algorithm. Several pairs of initial conditions are set for the concentration of reagents. A combined matrix is formed from separate matrices of solutions to the differential equation for different initial conditions. Calculations of the evolution of the dynamic system of a chemical reaction with Sol-gel diffusion for the formation of thin films are shown in figures 8 and 9. the constructed trajectories on the phase plane reflect the dynamics of the concentration of intermediate products of the chemical reaction. </w:t>
      </w:r>
      <w:r w:rsidR="00450ED6" w:rsidRPr="00450ED6">
        <w:rPr>
          <w:rFonts w:ascii="Times New Roman" w:eastAsia="Calibri" w:hAnsi="Times New Roman" w:cs="Times New Roman"/>
          <w:sz w:val="24"/>
          <w:szCs w:val="24"/>
        </w:rPr>
        <w:t>The</w:t>
      </w:r>
      <w:r w:rsidR="00527C9B">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model</w:t>
      </w:r>
      <w:r w:rsidR="00527C9B">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parameters</w:t>
      </w:r>
      <w:r w:rsidR="005C04BA">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are</w:t>
      </w:r>
      <w:r w:rsidR="005C04BA">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the</w:t>
      </w:r>
      <w:r w:rsidR="005C04BA">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initial</w:t>
      </w:r>
      <w:r w:rsidR="005C04BA">
        <w:rPr>
          <w:rFonts w:ascii="Times New Roman" w:eastAsia="Calibri" w:hAnsi="Times New Roman" w:cs="Times New Roman"/>
          <w:sz w:val="24"/>
          <w:szCs w:val="24"/>
        </w:rPr>
        <w:t xml:space="preserve"> </w:t>
      </w:r>
      <w:r w:rsidR="00450ED6" w:rsidRPr="00450ED6">
        <w:rPr>
          <w:rFonts w:ascii="Times New Roman" w:eastAsia="Calibri" w:hAnsi="Times New Roman" w:cs="Times New Roman"/>
          <w:sz w:val="24"/>
          <w:szCs w:val="24"/>
        </w:rPr>
        <w:t>concentrations.</w:t>
      </w:r>
    </w:p>
    <w:p w:rsidR="00B209A9" w:rsidRPr="00B053DD" w:rsidRDefault="00B209A9" w:rsidP="00B209A9">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209A9" w:rsidRPr="00B053DD" w:rsidRDefault="00B209A9" w:rsidP="00917996">
      <w:pPr>
        <w:autoSpaceDE w:val="0"/>
        <w:autoSpaceDN w:val="0"/>
        <w:adjustRightInd w:val="0"/>
        <w:spacing w:after="0" w:line="360" w:lineRule="auto"/>
        <w:jc w:val="center"/>
        <w:rPr>
          <w:rFonts w:ascii="Times New Roman" w:eastAsia="Calibri" w:hAnsi="Times New Roman" w:cs="Times New Roman"/>
          <w:sz w:val="24"/>
          <w:szCs w:val="24"/>
        </w:rPr>
      </w:pPr>
      <w:r w:rsidRPr="00B053DD">
        <w:rPr>
          <w:rFonts w:ascii="Times New Roman" w:eastAsia="Calibri" w:hAnsi="Times New Roman" w:cs="Times New Roman"/>
          <w:noProof/>
          <w:sz w:val="24"/>
          <w:szCs w:val="24"/>
        </w:rPr>
        <w:drawing>
          <wp:inline distT="0" distB="0" distL="0" distR="0">
            <wp:extent cx="1473835" cy="1692275"/>
            <wp:effectExtent l="0" t="0" r="0" b="3175"/>
            <wp:docPr id="29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3835" cy="1692275"/>
                    </a:xfrm>
                    <a:prstGeom prst="rect">
                      <a:avLst/>
                    </a:prstGeom>
                    <a:noFill/>
                    <a:ln>
                      <a:noFill/>
                    </a:ln>
                  </pic:spPr>
                </pic:pic>
              </a:graphicData>
            </a:graphic>
          </wp:inline>
        </w:drawing>
      </w:r>
      <w:r w:rsidRPr="00B053DD">
        <w:rPr>
          <w:rFonts w:ascii="Times New Roman" w:eastAsia="Calibri" w:hAnsi="Times New Roman" w:cs="Times New Roman"/>
          <w:noProof/>
          <w:sz w:val="24"/>
          <w:szCs w:val="24"/>
        </w:rPr>
        <w:drawing>
          <wp:inline distT="0" distB="0" distL="0" distR="0">
            <wp:extent cx="1555750" cy="1692275"/>
            <wp:effectExtent l="0" t="0" r="0" b="3175"/>
            <wp:docPr id="29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5750" cy="1692275"/>
                    </a:xfrm>
                    <a:prstGeom prst="rect">
                      <a:avLst/>
                    </a:prstGeom>
                    <a:noFill/>
                    <a:ln>
                      <a:noFill/>
                    </a:ln>
                  </pic:spPr>
                </pic:pic>
              </a:graphicData>
            </a:graphic>
          </wp:inline>
        </w:drawing>
      </w:r>
      <w:r w:rsidRPr="00B053DD">
        <w:rPr>
          <w:rFonts w:ascii="Times New Roman" w:eastAsia="Calibri" w:hAnsi="Times New Roman" w:cs="Times New Roman"/>
          <w:noProof/>
          <w:sz w:val="24"/>
          <w:szCs w:val="24"/>
        </w:rPr>
        <w:drawing>
          <wp:inline distT="0" distB="0" distL="0" distR="0">
            <wp:extent cx="1555750" cy="1692275"/>
            <wp:effectExtent l="0" t="0" r="0" b="3175"/>
            <wp:docPr id="29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750" cy="1692275"/>
                    </a:xfrm>
                    <a:prstGeom prst="rect">
                      <a:avLst/>
                    </a:prstGeom>
                    <a:noFill/>
                    <a:ln>
                      <a:noFill/>
                    </a:ln>
                  </pic:spPr>
                </pic:pic>
              </a:graphicData>
            </a:graphic>
          </wp:inline>
        </w:drawing>
      </w:r>
    </w:p>
    <w:p w:rsidR="00B209A9" w:rsidRPr="00450ED6" w:rsidRDefault="00450ED6" w:rsidP="00527C9B">
      <w:pPr>
        <w:autoSpaceDE w:val="0"/>
        <w:autoSpaceDN w:val="0"/>
        <w:adjustRightInd w:val="0"/>
        <w:spacing w:after="0" w:line="360" w:lineRule="auto"/>
        <w:jc w:val="center"/>
        <w:rPr>
          <w:rFonts w:ascii="Times New Roman" w:eastAsia="Calibri" w:hAnsi="Times New Roman" w:cs="Times New Roman"/>
          <w:sz w:val="24"/>
          <w:szCs w:val="24"/>
          <w:lang w:val="en-US"/>
        </w:rPr>
      </w:pPr>
      <w:r w:rsidRPr="00450ED6">
        <w:rPr>
          <w:rFonts w:ascii="Times New Roman" w:eastAsia="Calibri" w:hAnsi="Times New Roman" w:cs="Times New Roman"/>
          <w:bCs/>
          <w:sz w:val="24"/>
          <w:szCs w:val="24"/>
          <w:lang w:val="en-US"/>
        </w:rPr>
        <w:t>Figure 8</w:t>
      </w:r>
      <w:r w:rsidR="004057F1">
        <w:rPr>
          <w:rFonts w:ascii="Times New Roman" w:eastAsia="Calibri" w:hAnsi="Times New Roman" w:cs="Times New Roman"/>
          <w:bCs/>
          <w:sz w:val="24"/>
          <w:szCs w:val="24"/>
          <w:lang w:val="en-US"/>
        </w:rPr>
        <w:t xml:space="preserve"> </w:t>
      </w:r>
      <w:r w:rsidRPr="00450ED6">
        <w:rPr>
          <w:rFonts w:ascii="Times New Roman" w:eastAsia="Calibri" w:hAnsi="Times New Roman" w:cs="Times New Roman"/>
          <w:bCs/>
          <w:sz w:val="24"/>
          <w:szCs w:val="24"/>
          <w:lang w:val="en-US"/>
        </w:rPr>
        <w:t>-</w:t>
      </w:r>
      <w:r w:rsidR="004057F1">
        <w:rPr>
          <w:rFonts w:ascii="Times New Roman" w:eastAsia="Calibri" w:hAnsi="Times New Roman" w:cs="Times New Roman"/>
          <w:bCs/>
          <w:sz w:val="24"/>
          <w:szCs w:val="24"/>
          <w:lang w:val="en-US"/>
        </w:rPr>
        <w:t xml:space="preserve"> </w:t>
      </w:r>
      <w:r w:rsidRPr="00450ED6">
        <w:rPr>
          <w:rFonts w:ascii="Times New Roman" w:eastAsia="Calibri" w:hAnsi="Times New Roman" w:cs="Times New Roman"/>
          <w:bCs/>
          <w:sz w:val="24"/>
          <w:szCs w:val="24"/>
          <w:lang w:val="en-US"/>
        </w:rPr>
        <w:t>Graph of the time dependence of the solution of the differential equation</w:t>
      </w:r>
    </w:p>
    <w:p w:rsidR="00B209A9" w:rsidRPr="00B053DD" w:rsidRDefault="00B209A9" w:rsidP="00917996">
      <w:pPr>
        <w:autoSpaceDE w:val="0"/>
        <w:autoSpaceDN w:val="0"/>
        <w:adjustRightInd w:val="0"/>
        <w:spacing w:after="0" w:line="360" w:lineRule="auto"/>
        <w:jc w:val="center"/>
        <w:rPr>
          <w:rFonts w:ascii="Times New Roman" w:eastAsia="Calibri" w:hAnsi="Times New Roman" w:cs="Times New Roman"/>
          <w:sz w:val="24"/>
          <w:szCs w:val="24"/>
        </w:rPr>
      </w:pPr>
      <w:r w:rsidRPr="00B053DD">
        <w:rPr>
          <w:rFonts w:ascii="Times New Roman" w:eastAsia="Calibri" w:hAnsi="Times New Roman" w:cs="Times New Roman"/>
          <w:noProof/>
          <w:sz w:val="24"/>
          <w:szCs w:val="24"/>
        </w:rPr>
        <w:drawing>
          <wp:inline distT="0" distB="0" distL="0" distR="0">
            <wp:extent cx="2408555" cy="2353945"/>
            <wp:effectExtent l="0" t="0" r="0" b="8255"/>
            <wp:docPr id="29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8555" cy="2353945"/>
                    </a:xfrm>
                    <a:prstGeom prst="rect">
                      <a:avLst/>
                    </a:prstGeom>
                    <a:noFill/>
                    <a:ln>
                      <a:noFill/>
                    </a:ln>
                  </pic:spPr>
                </pic:pic>
              </a:graphicData>
            </a:graphic>
          </wp:inline>
        </w:drawing>
      </w:r>
      <w:r w:rsidRPr="00B053DD">
        <w:rPr>
          <w:rFonts w:ascii="Times New Roman" w:eastAsia="Calibri" w:hAnsi="Times New Roman" w:cs="Times New Roman"/>
          <w:noProof/>
          <w:sz w:val="24"/>
          <w:szCs w:val="24"/>
        </w:rPr>
        <w:drawing>
          <wp:inline distT="0" distB="0" distL="0" distR="0">
            <wp:extent cx="2559050" cy="2286000"/>
            <wp:effectExtent l="0" t="0" r="0" b="0"/>
            <wp:docPr id="2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9050" cy="2286000"/>
                    </a:xfrm>
                    <a:prstGeom prst="rect">
                      <a:avLst/>
                    </a:prstGeom>
                    <a:noFill/>
                    <a:ln>
                      <a:noFill/>
                    </a:ln>
                  </pic:spPr>
                </pic:pic>
              </a:graphicData>
            </a:graphic>
          </wp:inline>
        </w:drawing>
      </w:r>
    </w:p>
    <w:p w:rsidR="00B209A9" w:rsidRPr="00B053DD" w:rsidRDefault="00B209A9" w:rsidP="00527C9B">
      <w:pPr>
        <w:autoSpaceDE w:val="0"/>
        <w:autoSpaceDN w:val="0"/>
        <w:adjustRightInd w:val="0"/>
        <w:spacing w:after="0" w:line="240" w:lineRule="auto"/>
        <w:ind w:firstLine="709"/>
        <w:jc w:val="center"/>
        <w:rPr>
          <w:rFonts w:ascii="Times New Roman" w:eastAsia="Calibri" w:hAnsi="Times New Roman" w:cs="Times New Roman"/>
          <w:sz w:val="24"/>
          <w:szCs w:val="24"/>
        </w:rPr>
      </w:pPr>
    </w:p>
    <w:p w:rsidR="00B209A9" w:rsidRDefault="00450ED6" w:rsidP="00527C9B">
      <w:pPr>
        <w:autoSpaceDE w:val="0"/>
        <w:autoSpaceDN w:val="0"/>
        <w:adjustRightInd w:val="0"/>
        <w:spacing w:after="0" w:line="240" w:lineRule="auto"/>
        <w:jc w:val="center"/>
        <w:rPr>
          <w:rFonts w:ascii="Times New Roman" w:eastAsia="Calibri" w:hAnsi="Times New Roman" w:cs="Times New Roman"/>
          <w:sz w:val="24"/>
          <w:szCs w:val="24"/>
          <w:lang w:val="en-US"/>
        </w:rPr>
      </w:pPr>
      <w:r w:rsidRPr="00450ED6">
        <w:rPr>
          <w:rFonts w:ascii="Times New Roman" w:eastAsia="Calibri" w:hAnsi="Times New Roman" w:cs="Times New Roman"/>
          <w:sz w:val="24"/>
          <w:szCs w:val="24"/>
          <w:lang w:val="en-US"/>
        </w:rPr>
        <w:t>Figure 9</w:t>
      </w:r>
      <w:r w:rsidR="004057F1">
        <w:rPr>
          <w:rFonts w:ascii="Times New Roman" w:eastAsia="Calibri" w:hAnsi="Times New Roman" w:cs="Times New Roman"/>
          <w:sz w:val="24"/>
          <w:szCs w:val="24"/>
          <w:lang w:val="en-US"/>
        </w:rPr>
        <w:t xml:space="preserve"> </w:t>
      </w:r>
      <w:r w:rsidRPr="00450ED6">
        <w:rPr>
          <w:rFonts w:ascii="Times New Roman" w:eastAsia="Calibri" w:hAnsi="Times New Roman" w:cs="Times New Roman"/>
          <w:sz w:val="24"/>
          <w:szCs w:val="24"/>
          <w:lang w:val="en-US"/>
        </w:rPr>
        <w:t>-</w:t>
      </w:r>
      <w:r w:rsidR="004057F1">
        <w:rPr>
          <w:rFonts w:ascii="Times New Roman" w:eastAsia="Calibri" w:hAnsi="Times New Roman" w:cs="Times New Roman"/>
          <w:sz w:val="24"/>
          <w:szCs w:val="24"/>
          <w:lang w:val="en-US"/>
        </w:rPr>
        <w:t xml:space="preserve"> </w:t>
      </w:r>
      <w:r w:rsidRPr="00450ED6">
        <w:rPr>
          <w:rFonts w:ascii="Times New Roman" w:eastAsia="Calibri" w:hAnsi="Times New Roman" w:cs="Times New Roman"/>
          <w:sz w:val="24"/>
          <w:szCs w:val="24"/>
          <w:lang w:val="en-US"/>
        </w:rPr>
        <w:t>Comparison of two different methods results of calculating the phase portrait of the Sol-gel process evolution at different initial con</w:t>
      </w:r>
      <w:r>
        <w:rPr>
          <w:rFonts w:ascii="Times New Roman" w:eastAsia="Calibri" w:hAnsi="Times New Roman" w:cs="Times New Roman"/>
          <w:sz w:val="24"/>
          <w:szCs w:val="24"/>
          <w:lang w:val="en-US"/>
        </w:rPr>
        <w:t>centrations of chemical reagent</w:t>
      </w:r>
    </w:p>
    <w:p w:rsidR="00450ED6" w:rsidRPr="00450ED6" w:rsidRDefault="00450ED6"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p>
    <w:p w:rsidR="00450ED6" w:rsidRDefault="00450ED6"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450ED6">
        <w:rPr>
          <w:rFonts w:ascii="Times New Roman" w:eastAsia="Calibri" w:hAnsi="Times New Roman" w:cs="Times New Roman"/>
          <w:sz w:val="24"/>
          <w:szCs w:val="24"/>
          <w:lang w:val="en-US"/>
        </w:rPr>
        <w:t xml:space="preserve">Figure 9 shows that all trajectories from the solution of a system of differential equations that come from different initial points converge to the </w:t>
      </w:r>
      <w:r w:rsidRPr="004057F1">
        <w:rPr>
          <w:rFonts w:ascii="Times New Roman" w:eastAsia="Calibri" w:hAnsi="Times New Roman" w:cs="Times New Roman"/>
          <w:sz w:val="24"/>
          <w:szCs w:val="24"/>
          <w:lang w:val="en-US"/>
        </w:rPr>
        <w:t>so-called</w:t>
      </w:r>
      <w:r w:rsidRPr="00450ED6">
        <w:rPr>
          <w:rFonts w:ascii="Times New Roman" w:eastAsia="Calibri" w:hAnsi="Times New Roman" w:cs="Times New Roman"/>
          <w:sz w:val="24"/>
          <w:szCs w:val="24"/>
          <w:lang w:val="en-US"/>
        </w:rPr>
        <w:t xml:space="preserve"> attractor with coordinates (1,1) from the theory of nonlinear dynamical systems. In this case, this attractor is a "node".</w:t>
      </w:r>
      <w:r w:rsidR="004057F1">
        <w:rPr>
          <w:rFonts w:ascii="Times New Roman" w:eastAsia="Calibri" w:hAnsi="Times New Roman" w:cs="Times New Roman"/>
          <w:sz w:val="24"/>
          <w:szCs w:val="24"/>
          <w:lang w:val="en-US"/>
        </w:rPr>
        <w:t xml:space="preserve"> </w:t>
      </w:r>
      <w:r w:rsidRPr="00450ED6">
        <w:rPr>
          <w:rFonts w:ascii="Times New Roman" w:eastAsia="Calibri" w:hAnsi="Times New Roman" w:cs="Times New Roman"/>
          <w:sz w:val="24"/>
          <w:szCs w:val="24"/>
          <w:lang w:val="en-US"/>
        </w:rPr>
        <w:t>The</w:t>
      </w:r>
      <w:r w:rsidR="004057F1">
        <w:rPr>
          <w:rFonts w:ascii="Times New Roman" w:eastAsia="Calibri" w:hAnsi="Times New Roman" w:cs="Times New Roman"/>
          <w:sz w:val="24"/>
          <w:szCs w:val="24"/>
          <w:lang w:val="en-US"/>
        </w:rPr>
        <w:t xml:space="preserve"> </w:t>
      </w:r>
      <w:r w:rsidRPr="00450ED6">
        <w:rPr>
          <w:rFonts w:ascii="Times New Roman" w:eastAsia="Calibri" w:hAnsi="Times New Roman" w:cs="Times New Roman"/>
          <w:sz w:val="24"/>
          <w:szCs w:val="24"/>
          <w:lang w:val="en-US"/>
        </w:rPr>
        <w:t xml:space="preserve">counteraction of various direct and reverse chemical reactions along with coagulation and </w:t>
      </w:r>
      <w:r w:rsidRPr="00450ED6">
        <w:rPr>
          <w:rFonts w:ascii="Times New Roman" w:eastAsia="Calibri" w:hAnsi="Times New Roman" w:cs="Times New Roman"/>
          <w:sz w:val="24"/>
          <w:szCs w:val="24"/>
          <w:lang w:val="en-US"/>
        </w:rPr>
        <w:lastRenderedPageBreak/>
        <w:t xml:space="preserve">peptization in a dispersed medium in Sol-gel processes with a stochastic diffusion component leads to the establishment of a certain stationary state with an equilibrium concentration. </w:t>
      </w:r>
      <w:r w:rsidRPr="00D572EE">
        <w:rPr>
          <w:rFonts w:ascii="Times New Roman" w:eastAsia="Calibri" w:hAnsi="Times New Roman" w:cs="Times New Roman"/>
          <w:sz w:val="24"/>
          <w:szCs w:val="24"/>
          <w:lang w:val="en-US"/>
        </w:rPr>
        <w:t>This</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will</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allow</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you</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to</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get</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the</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optimal</w:t>
      </w:r>
      <w:r w:rsidR="004057F1">
        <w:rPr>
          <w:rFonts w:ascii="Times New Roman" w:eastAsia="Calibri" w:hAnsi="Times New Roman" w:cs="Times New Roman"/>
          <w:sz w:val="24"/>
          <w:szCs w:val="24"/>
          <w:lang w:val="en-US"/>
        </w:rPr>
        <w:t xml:space="preserve"> </w:t>
      </w:r>
      <w:r w:rsidRPr="00D572EE">
        <w:rPr>
          <w:rFonts w:ascii="Times New Roman" w:eastAsia="Calibri" w:hAnsi="Times New Roman" w:cs="Times New Roman"/>
          <w:sz w:val="24"/>
          <w:szCs w:val="24"/>
          <w:lang w:val="en-US"/>
        </w:rPr>
        <w:t>parameters.</w:t>
      </w:r>
    </w:p>
    <w:p w:rsidR="00450ED6" w:rsidRDefault="00450ED6" w:rsidP="00B209A9">
      <w:pPr>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sidRPr="00450ED6">
        <w:rPr>
          <w:rFonts w:ascii="Times New Roman" w:eastAsia="Calibri" w:hAnsi="Times New Roman" w:cs="Times New Roman"/>
          <w:sz w:val="24"/>
          <w:szCs w:val="24"/>
          <w:lang w:val="en-US"/>
        </w:rPr>
        <w:t>The presence of fractal structures in the experimental results on thin films means the presence of nonlinear collective phenomena associated with the stochasticity of the process. Fractal dimension is an important parameter for understanding the properties of film roughness. Algorithms for evolutionary programs have been developed and numerical computer calculations have been performed to model the formation of nanostructured clusters of thin films.</w:t>
      </w:r>
    </w:p>
    <w:p w:rsidR="00935406" w:rsidRDefault="00935406" w:rsidP="00935406">
      <w:pPr>
        <w:spacing w:line="360" w:lineRule="auto"/>
        <w:ind w:firstLine="708"/>
        <w:jc w:val="both"/>
        <w:rPr>
          <w:rFonts w:ascii="Times New Roman" w:eastAsia="Calibri" w:hAnsi="Times New Roman" w:cs="Times New Roman"/>
          <w:sz w:val="24"/>
          <w:szCs w:val="24"/>
          <w:lang w:val="en-US"/>
        </w:rPr>
      </w:pPr>
      <w:r w:rsidRPr="00935406">
        <w:rPr>
          <w:rFonts w:ascii="Times New Roman" w:eastAsia="Calibri" w:hAnsi="Times New Roman" w:cs="Times New Roman"/>
          <w:sz w:val="24"/>
          <w:szCs w:val="24"/>
          <w:lang w:val="en-US"/>
        </w:rPr>
        <w:t xml:space="preserve">Thus, we propose a mechanism for the formation of structures </w:t>
      </w:r>
      <w:r w:rsidR="007014CD">
        <w:rPr>
          <w:rFonts w:ascii="Times New Roman" w:eastAsia="Calibri" w:hAnsi="Times New Roman" w:cs="Times New Roman"/>
          <w:sz w:val="24"/>
          <w:szCs w:val="24"/>
          <w:lang w:val="en-US"/>
        </w:rPr>
        <w:t xml:space="preserve">within </w:t>
      </w:r>
      <w:r w:rsidRPr="00935406">
        <w:rPr>
          <w:rFonts w:ascii="Times New Roman" w:eastAsia="Calibri" w:hAnsi="Times New Roman" w:cs="Times New Roman"/>
          <w:sz w:val="24"/>
          <w:szCs w:val="24"/>
          <w:lang w:val="en-US"/>
        </w:rPr>
        <w:t>the introduced nonlinear equation for competing processes of decay and fusion on the background of weak diffusion. This is a new approach to the mechanism of structure formation. The results of computer modeling indicate the presence of collective effects of self-organization of stable structures. The nonlinear evoluti</w:t>
      </w:r>
      <w:r w:rsidR="004057F1">
        <w:rPr>
          <w:rFonts w:ascii="Times New Roman" w:eastAsia="Calibri" w:hAnsi="Times New Roman" w:cs="Times New Roman"/>
          <w:sz w:val="24"/>
          <w:szCs w:val="24"/>
          <w:lang w:val="en-US"/>
        </w:rPr>
        <w:t>on of multiparticle systems of s</w:t>
      </w:r>
      <w:r w:rsidRPr="00935406">
        <w:rPr>
          <w:rFonts w:ascii="Times New Roman" w:eastAsia="Calibri" w:hAnsi="Times New Roman" w:cs="Times New Roman"/>
          <w:sz w:val="24"/>
          <w:szCs w:val="24"/>
          <w:lang w:val="en-US"/>
        </w:rPr>
        <w:t xml:space="preserve">ol-gel dynamics with counteracting chemical reactions leads to the formation of fractal clusters, which corresponds to the available experimental data on the fractal structure in thin films. A software product has been created for analyzing the patterns of nanofilm formation. A </w:t>
      </w:r>
      <w:r w:rsidR="007014CD">
        <w:rPr>
          <w:rFonts w:ascii="Times New Roman" w:eastAsia="Calibri" w:hAnsi="Times New Roman" w:cs="Times New Roman"/>
          <w:sz w:val="24"/>
          <w:szCs w:val="24"/>
          <w:lang w:val="en-US"/>
        </w:rPr>
        <w:t>g</w:t>
      </w:r>
      <w:r w:rsidRPr="00935406">
        <w:rPr>
          <w:rFonts w:ascii="Times New Roman" w:eastAsia="Calibri" w:hAnsi="Times New Roman" w:cs="Times New Roman"/>
          <w:sz w:val="24"/>
          <w:szCs w:val="24"/>
          <w:lang w:val="en-US"/>
        </w:rPr>
        <w:t>eneral method for studying non-equilibrium processes for nanostructure technology is developed.</w:t>
      </w:r>
    </w:p>
    <w:p w:rsidR="00B209A9" w:rsidRPr="00935406" w:rsidRDefault="00B209A9" w:rsidP="00B209A9">
      <w:pPr>
        <w:spacing w:line="360" w:lineRule="auto"/>
        <w:jc w:val="both"/>
        <w:rPr>
          <w:rFonts w:ascii="ArialMT" w:eastAsia="ArialMT" w:cs="ArialMT"/>
          <w:sz w:val="24"/>
          <w:szCs w:val="24"/>
          <w:lang w:val="en-US"/>
        </w:rPr>
      </w:pPr>
      <w:r w:rsidRPr="00935406">
        <w:rPr>
          <w:rFonts w:ascii="ArialMT" w:eastAsia="ArialMT" w:cs="ArialMT"/>
          <w:sz w:val="24"/>
          <w:szCs w:val="24"/>
          <w:lang w:val="en-US"/>
        </w:rPr>
        <w:br w:type="page"/>
      </w:r>
    </w:p>
    <w:p w:rsidR="00B209A9" w:rsidRDefault="007014CD" w:rsidP="00B209A9">
      <w:pPr>
        <w:autoSpaceDE w:val="0"/>
        <w:autoSpaceDN w:val="0"/>
        <w:adjustRightInd w:val="0"/>
        <w:spacing w:after="0" w:line="360" w:lineRule="auto"/>
        <w:jc w:val="center"/>
        <w:rPr>
          <w:rFonts w:ascii="Times New Roman" w:hAnsi="Times New Roman" w:cs="Times New Roman"/>
          <w:b/>
          <w:sz w:val="24"/>
          <w:szCs w:val="24"/>
          <w:lang w:val="en-US"/>
        </w:rPr>
      </w:pPr>
      <w:r w:rsidRPr="00AD4C8A">
        <w:rPr>
          <w:rFonts w:ascii="Times New Roman" w:hAnsi="Times New Roman" w:cs="Times New Roman"/>
          <w:b/>
          <w:sz w:val="24"/>
          <w:szCs w:val="24"/>
          <w:lang w:val="en-US"/>
        </w:rPr>
        <w:lastRenderedPageBreak/>
        <w:t>CONCLUSION</w:t>
      </w:r>
    </w:p>
    <w:p w:rsidR="007014CD" w:rsidRPr="007014CD" w:rsidRDefault="007014CD" w:rsidP="00B209A9">
      <w:pPr>
        <w:autoSpaceDE w:val="0"/>
        <w:autoSpaceDN w:val="0"/>
        <w:adjustRightInd w:val="0"/>
        <w:spacing w:after="0" w:line="360" w:lineRule="auto"/>
        <w:jc w:val="center"/>
        <w:rPr>
          <w:rFonts w:ascii="Times New Roman" w:hAnsi="Times New Roman" w:cs="Times New Roman"/>
          <w:b/>
          <w:sz w:val="24"/>
          <w:szCs w:val="24"/>
          <w:highlight w:val="yellow"/>
          <w:lang w:val="en-US"/>
        </w:rPr>
      </w:pPr>
    </w:p>
    <w:p w:rsidR="007014CD" w:rsidRDefault="007014CD" w:rsidP="00B209A9">
      <w:pPr>
        <w:tabs>
          <w:tab w:val="left" w:pos="993"/>
        </w:tabs>
        <w:autoSpaceDE w:val="0"/>
        <w:autoSpaceDN w:val="0"/>
        <w:adjustRightInd w:val="0"/>
        <w:spacing w:after="0" w:line="360" w:lineRule="auto"/>
        <w:ind w:firstLine="709"/>
        <w:jc w:val="both"/>
        <w:rPr>
          <w:lang w:val="en-US"/>
        </w:rPr>
      </w:pPr>
      <w:r w:rsidRPr="007014CD">
        <w:rPr>
          <w:rFonts w:ascii="Times New Roman" w:eastAsia="ArialMT" w:hAnsi="Times New Roman" w:cs="Times New Roman"/>
          <w:sz w:val="24"/>
          <w:szCs w:val="24"/>
          <w:lang w:val="en-US"/>
        </w:rPr>
        <w:t xml:space="preserve">Brief conclusions on the results of research and individual stages (conclusion for 2018 and 2019 </w:t>
      </w:r>
      <w:r>
        <w:rPr>
          <w:rFonts w:ascii="Times New Roman" w:eastAsia="ArialMT" w:hAnsi="Times New Roman" w:cs="Times New Roman"/>
          <w:sz w:val="24"/>
          <w:szCs w:val="24"/>
          <w:lang w:val="en-US"/>
        </w:rPr>
        <w:t>through</w:t>
      </w:r>
      <w:r w:rsidRPr="007014CD">
        <w:rPr>
          <w:rFonts w:ascii="Times New Roman" w:eastAsia="ArialMT" w:hAnsi="Times New Roman" w:cs="Times New Roman"/>
          <w:sz w:val="24"/>
          <w:szCs w:val="24"/>
          <w:lang w:val="en-US"/>
        </w:rPr>
        <w:t>).</w:t>
      </w:r>
    </w:p>
    <w:p w:rsidR="007014CD" w:rsidRDefault="007014CD" w:rsidP="00B209A9">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lang w:val="en-US"/>
        </w:rPr>
      </w:pPr>
      <w:r w:rsidRPr="007014CD">
        <w:rPr>
          <w:rFonts w:ascii="Times New Roman" w:eastAsia="ArialMT" w:hAnsi="Times New Roman" w:cs="Times New Roman"/>
          <w:sz w:val="24"/>
          <w:szCs w:val="24"/>
          <w:lang w:val="en-US"/>
        </w:rPr>
        <w:t>The following results were obtained during the entire project implementation</w:t>
      </w:r>
      <w:r w:rsidR="00072D52">
        <w:rPr>
          <w:rFonts w:ascii="Times New Roman" w:eastAsia="ArialMT" w:hAnsi="Times New Roman" w:cs="Times New Roman"/>
          <w:sz w:val="24"/>
          <w:szCs w:val="24"/>
          <w:lang w:val="en-US"/>
        </w:rPr>
        <w:t xml:space="preserve"> </w:t>
      </w:r>
      <w:r w:rsidRPr="007014CD">
        <w:rPr>
          <w:rFonts w:ascii="Times New Roman" w:eastAsia="ArialMT" w:hAnsi="Times New Roman" w:cs="Times New Roman"/>
          <w:sz w:val="24"/>
          <w:szCs w:val="24"/>
          <w:lang w:val="en-US"/>
        </w:rPr>
        <w:t xml:space="preserve"> period:</w:t>
      </w:r>
    </w:p>
    <w:p w:rsid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007014CD" w:rsidRPr="007014CD">
        <w:rPr>
          <w:rFonts w:ascii="Times New Roman" w:eastAsia="ArialMT" w:hAnsi="Times New Roman" w:cs="Times New Roman"/>
          <w:sz w:val="24"/>
          <w:szCs w:val="24"/>
          <w:lang w:val="en-US"/>
        </w:rPr>
        <w:t>- A decrease in the value of the hydrogen index was found with an increase in the concentration of tin tetrachloride in the solution. As the concentration of tin ions in the solution increases, the density, viscosity, and surface tension increase. Adding ammonium hydroxide to solutions increases the hydrogen</w:t>
      </w:r>
      <w:r w:rsidR="00072D52">
        <w:rPr>
          <w:rFonts w:ascii="Times New Roman" w:eastAsia="ArialMT" w:hAnsi="Times New Roman" w:cs="Times New Roman"/>
          <w:sz w:val="24"/>
          <w:szCs w:val="24"/>
          <w:lang w:val="en-US"/>
        </w:rPr>
        <w:t xml:space="preserve"> </w:t>
      </w:r>
      <w:r w:rsidR="007014CD" w:rsidRPr="007014CD">
        <w:rPr>
          <w:rFonts w:ascii="Times New Roman" w:eastAsia="ArialMT" w:hAnsi="Times New Roman" w:cs="Times New Roman"/>
          <w:sz w:val="24"/>
          <w:szCs w:val="24"/>
          <w:lang w:val="en-US"/>
        </w:rPr>
        <w:t xml:space="preserve"> index, density, viscosity, and surface tension.</w:t>
      </w:r>
    </w:p>
    <w:p w:rsid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007014CD" w:rsidRPr="007014CD">
        <w:rPr>
          <w:rFonts w:ascii="Times New Roman" w:eastAsia="ArialMT" w:hAnsi="Times New Roman" w:cs="Times New Roman"/>
          <w:sz w:val="24"/>
          <w:szCs w:val="24"/>
          <w:lang w:val="en-US"/>
        </w:rPr>
        <w:t>− It was found that an increase in pH leads to the appearance of structural formations. Moreover, with increasing pH, the size of structural formations increases, and the shape changes. It was found that films obtained from solutions with a tin ion concentration of less than 0.2 mol/l have stable adhesion to the glass substrate. Films obtained from a tin tetrachloride solution wi</w:t>
      </w:r>
      <w:r w:rsidR="007F00E0">
        <w:rPr>
          <w:rFonts w:ascii="Times New Roman" w:eastAsia="ArialMT" w:hAnsi="Times New Roman" w:cs="Times New Roman"/>
          <w:sz w:val="24"/>
          <w:szCs w:val="24"/>
          <w:lang w:val="en-US"/>
        </w:rPr>
        <w:t>th a concentration of 0.36 mol</w:t>
      </w:r>
      <w:r w:rsidR="007014CD" w:rsidRPr="007014CD">
        <w:rPr>
          <w:rFonts w:ascii="Times New Roman" w:eastAsia="ArialMT" w:hAnsi="Times New Roman" w:cs="Times New Roman"/>
          <w:sz w:val="24"/>
          <w:szCs w:val="24"/>
          <w:lang w:val="en-US"/>
        </w:rPr>
        <w:t>/l are prone to peeling from the substrate.</w:t>
      </w:r>
    </w:p>
    <w:p w:rsidR="007014CD" w:rsidRPr="00B50FBD"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007014CD" w:rsidRPr="007014CD">
        <w:rPr>
          <w:rFonts w:ascii="Times New Roman" w:eastAsia="ArialMT" w:hAnsi="Times New Roman" w:cs="Times New Roman"/>
          <w:sz w:val="24"/>
          <w:szCs w:val="24"/>
          <w:lang w:val="en-US"/>
        </w:rPr>
        <w:t>− It is shown that when the pH of the film-forming system is increased in the range from 1.4 to 1.49, the growth of surface structures is detected by optical microscopy, the connection between which is stable. The transmittance of such films is reduced to a minimum at pH=1.49. With an increase in pH in the range from 1.51 to 1.53, the growth of structural formations continues, but already in the volume of the film. At the same time, voids appear, which indicates a decrease in the adhesion of the films to the glass substrate.</w:t>
      </w:r>
    </w:p>
    <w:p w:rsidR="007014CD" w:rsidRPr="00D572EE"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007014CD" w:rsidRPr="007014CD">
        <w:rPr>
          <w:rFonts w:ascii="Times New Roman" w:eastAsia="ArialMT" w:hAnsi="Times New Roman" w:cs="Times New Roman"/>
          <w:sz w:val="24"/>
          <w:szCs w:val="24"/>
          <w:lang w:val="en-US"/>
        </w:rPr>
        <w:t>- Mathematical computer methods for analyzing the patterns of nanofilm formation have been developed. The results of modeling the features of solution maturation and structure formation in thin films of tin dioxide SnO</w:t>
      </w:r>
      <w:r w:rsidR="007014CD" w:rsidRPr="00072D52">
        <w:rPr>
          <w:rFonts w:ascii="Times New Roman" w:eastAsia="ArialMT" w:hAnsi="Times New Roman" w:cs="Times New Roman"/>
          <w:sz w:val="24"/>
          <w:szCs w:val="24"/>
          <w:vertAlign w:val="subscript"/>
          <w:lang w:val="en-US"/>
        </w:rPr>
        <w:t>2</w:t>
      </w:r>
      <w:r w:rsidR="007014CD" w:rsidRPr="007014CD">
        <w:rPr>
          <w:rFonts w:ascii="Times New Roman" w:eastAsia="ArialMT" w:hAnsi="Times New Roman" w:cs="Times New Roman"/>
          <w:sz w:val="24"/>
          <w:szCs w:val="24"/>
          <w:lang w:val="en-US"/>
        </w:rPr>
        <w:t xml:space="preserve"> obtained by the </w:t>
      </w:r>
      <w:r w:rsidR="00072D52">
        <w:rPr>
          <w:rFonts w:ascii="Times New Roman" w:eastAsia="ArialMT" w:hAnsi="Times New Roman" w:cs="Times New Roman"/>
          <w:sz w:val="24"/>
          <w:szCs w:val="24"/>
          <w:lang w:val="en-US"/>
        </w:rPr>
        <w:t>s</w:t>
      </w:r>
      <w:r w:rsidR="007014CD" w:rsidRPr="007014CD">
        <w:rPr>
          <w:rFonts w:ascii="Times New Roman" w:eastAsia="ArialMT" w:hAnsi="Times New Roman" w:cs="Times New Roman"/>
          <w:sz w:val="24"/>
          <w:szCs w:val="24"/>
          <w:lang w:val="en-US"/>
        </w:rPr>
        <w:t>ol-gel method are presented. The formation of cluster structures is considered depending on the "competition" of two processes: the process of hydrolysis of tin tetrachloride SnCl</w:t>
      </w:r>
      <w:r w:rsidR="007014CD" w:rsidRPr="00072D52">
        <w:rPr>
          <w:rFonts w:ascii="Times New Roman" w:eastAsia="ArialMT" w:hAnsi="Times New Roman" w:cs="Times New Roman"/>
          <w:sz w:val="24"/>
          <w:szCs w:val="24"/>
          <w:vertAlign w:val="subscript"/>
          <w:lang w:val="en-US"/>
        </w:rPr>
        <w:t>4</w:t>
      </w:r>
      <w:r w:rsidR="007014CD" w:rsidRPr="007014CD">
        <w:rPr>
          <w:rFonts w:ascii="Times New Roman" w:eastAsia="ArialMT" w:hAnsi="Times New Roman" w:cs="Times New Roman"/>
          <w:sz w:val="24"/>
          <w:szCs w:val="24"/>
          <w:lang w:val="en-US"/>
        </w:rPr>
        <w:t>, which leads to the formation of tin acid Sn(OH)</w:t>
      </w:r>
      <w:r w:rsidR="007014CD" w:rsidRPr="00072D52">
        <w:rPr>
          <w:rFonts w:ascii="Times New Roman" w:eastAsia="ArialMT" w:hAnsi="Times New Roman" w:cs="Times New Roman"/>
          <w:sz w:val="24"/>
          <w:szCs w:val="24"/>
          <w:vertAlign w:val="subscript"/>
          <w:lang w:val="en-US"/>
        </w:rPr>
        <w:t>4</w:t>
      </w:r>
      <w:r w:rsidR="007014CD" w:rsidRPr="007014CD">
        <w:rPr>
          <w:rFonts w:ascii="Times New Roman" w:eastAsia="ArialMT" w:hAnsi="Times New Roman" w:cs="Times New Roman"/>
          <w:sz w:val="24"/>
          <w:szCs w:val="24"/>
          <w:lang w:val="en-US"/>
        </w:rPr>
        <w:t xml:space="preserve">, and the process of decomposition of gel-like tin acid into water and tin dioxide. It is found that the nonlinear evolution of </w:t>
      </w:r>
      <w:r w:rsidR="00072D52">
        <w:rPr>
          <w:rFonts w:ascii="Times New Roman" w:eastAsia="ArialMT" w:hAnsi="Times New Roman" w:cs="Times New Roman"/>
          <w:sz w:val="24"/>
          <w:szCs w:val="24"/>
          <w:lang w:val="en-US"/>
        </w:rPr>
        <w:t>s</w:t>
      </w:r>
      <w:r w:rsidR="007014CD" w:rsidRPr="007014CD">
        <w:rPr>
          <w:rFonts w:ascii="Times New Roman" w:eastAsia="ArialMT" w:hAnsi="Times New Roman" w:cs="Times New Roman"/>
          <w:sz w:val="24"/>
          <w:szCs w:val="24"/>
          <w:lang w:val="en-US"/>
        </w:rPr>
        <w:t>ol-gel random processes leads to a fractal structure of film clusters. The parameters of cluster formation and the morphology of the thin film are presented, depending on the control parameters related to the concentration of tin in the solution and the amount of catalyst.</w:t>
      </w:r>
    </w:p>
    <w:p w:rsidR="007014CD" w:rsidRPr="00D572EE"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007014CD" w:rsidRPr="007014CD">
        <w:rPr>
          <w:rFonts w:ascii="Times New Roman" w:eastAsia="ArialMT" w:hAnsi="Times New Roman" w:cs="Times New Roman"/>
          <w:sz w:val="24"/>
          <w:szCs w:val="24"/>
          <w:lang w:val="en-US"/>
        </w:rPr>
        <w:t>− It was found that with an increase in the amount of ammonium hydroxide added to the solution, the transparency of the films decreases. The spectra were determined by: refractive index-1.733; film thickness-316nm; absorption coefficient-11 * 10</w:t>
      </w:r>
      <w:r w:rsidR="007014CD" w:rsidRPr="00072D52">
        <w:rPr>
          <w:rFonts w:ascii="Times New Roman" w:eastAsia="ArialMT" w:hAnsi="Times New Roman" w:cs="Times New Roman"/>
          <w:sz w:val="24"/>
          <w:szCs w:val="24"/>
          <w:vertAlign w:val="superscript"/>
          <w:lang w:val="en-US"/>
        </w:rPr>
        <w:t>-3</w:t>
      </w:r>
      <w:r w:rsidR="007014CD" w:rsidRPr="007014CD">
        <w:rPr>
          <w:rFonts w:ascii="Times New Roman" w:eastAsia="ArialMT" w:hAnsi="Times New Roman" w:cs="Times New Roman"/>
          <w:sz w:val="24"/>
          <w:szCs w:val="24"/>
          <w:lang w:val="en-US"/>
        </w:rPr>
        <w:t xml:space="preserve"> cm</w:t>
      </w:r>
      <w:r w:rsidR="007014CD" w:rsidRPr="00072D52">
        <w:rPr>
          <w:rFonts w:ascii="Times New Roman" w:eastAsia="ArialMT" w:hAnsi="Times New Roman" w:cs="Times New Roman"/>
          <w:sz w:val="24"/>
          <w:szCs w:val="24"/>
          <w:vertAlign w:val="superscript"/>
          <w:lang w:val="en-US"/>
        </w:rPr>
        <w:t>-1</w:t>
      </w:r>
      <w:r w:rsidR="007014CD" w:rsidRPr="007014CD">
        <w:rPr>
          <w:rFonts w:ascii="Times New Roman" w:eastAsia="ArialMT" w:hAnsi="Times New Roman" w:cs="Times New Roman"/>
          <w:sz w:val="24"/>
          <w:szCs w:val="24"/>
          <w:lang w:val="en-US"/>
        </w:rPr>
        <w:t xml:space="preserve">. </w:t>
      </w:r>
      <w:r w:rsidR="007014CD" w:rsidRPr="00D572EE">
        <w:rPr>
          <w:rFonts w:ascii="Times New Roman" w:eastAsia="ArialMT" w:hAnsi="Times New Roman" w:cs="Times New Roman"/>
          <w:sz w:val="24"/>
          <w:szCs w:val="24"/>
          <w:lang w:val="en-US"/>
        </w:rPr>
        <w:t>The</w:t>
      </w:r>
      <w:r w:rsidR="00072D52">
        <w:rPr>
          <w:rFonts w:ascii="Times New Roman" w:eastAsia="ArialMT" w:hAnsi="Times New Roman" w:cs="Times New Roman"/>
          <w:sz w:val="24"/>
          <w:szCs w:val="24"/>
          <w:lang w:val="en-US"/>
        </w:rPr>
        <w:t xml:space="preserve"> </w:t>
      </w:r>
      <w:r w:rsidR="007014CD" w:rsidRPr="00D572EE">
        <w:rPr>
          <w:rFonts w:ascii="Times New Roman" w:eastAsia="ArialMT" w:hAnsi="Times New Roman" w:cs="Times New Roman"/>
          <w:sz w:val="24"/>
          <w:szCs w:val="24"/>
          <w:lang w:val="en-US"/>
        </w:rPr>
        <w:t>band</w:t>
      </w:r>
      <w:r w:rsidR="00072D52">
        <w:rPr>
          <w:rFonts w:ascii="Times New Roman" w:eastAsia="ArialMT" w:hAnsi="Times New Roman" w:cs="Times New Roman"/>
          <w:sz w:val="24"/>
          <w:szCs w:val="24"/>
          <w:lang w:val="en-US"/>
        </w:rPr>
        <w:t xml:space="preserve"> </w:t>
      </w:r>
      <w:r w:rsidR="007014CD" w:rsidRPr="00D572EE">
        <w:rPr>
          <w:rFonts w:ascii="Times New Roman" w:eastAsia="ArialMT" w:hAnsi="Times New Roman" w:cs="Times New Roman"/>
          <w:sz w:val="24"/>
          <w:szCs w:val="24"/>
          <w:lang w:val="en-US"/>
        </w:rPr>
        <w:t>gap</w:t>
      </w:r>
      <w:r w:rsidR="00072D52">
        <w:rPr>
          <w:rFonts w:ascii="Times New Roman" w:eastAsia="ArialMT" w:hAnsi="Times New Roman" w:cs="Times New Roman"/>
          <w:sz w:val="24"/>
          <w:szCs w:val="24"/>
          <w:lang w:val="en-US"/>
        </w:rPr>
        <w:t xml:space="preserve"> </w:t>
      </w:r>
      <w:r w:rsidR="007014CD" w:rsidRPr="00D572EE">
        <w:rPr>
          <w:rFonts w:ascii="Times New Roman" w:eastAsia="ArialMT" w:hAnsi="Times New Roman" w:cs="Times New Roman"/>
          <w:sz w:val="24"/>
          <w:szCs w:val="24"/>
          <w:lang w:val="en-US"/>
        </w:rPr>
        <w:t>is 3.6 eV.</w:t>
      </w:r>
    </w:p>
    <w:p w:rsidR="007014CD" w:rsidRPr="00D572EE"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lastRenderedPageBreak/>
        <w:tab/>
      </w:r>
      <w:r w:rsidR="007014CD" w:rsidRPr="007014CD">
        <w:rPr>
          <w:rFonts w:ascii="Times New Roman" w:eastAsia="ArialMT" w:hAnsi="Times New Roman" w:cs="Times New Roman"/>
          <w:sz w:val="24"/>
          <w:szCs w:val="24"/>
          <w:lang w:val="en-US"/>
        </w:rPr>
        <w:t>− It was found that with an increase in the annealing temperature, no significant changes in the structure (at this increase) are observed. The transparency of films increases with increasing annealing temperature.</w:t>
      </w:r>
    </w:p>
    <w:p w:rsidR="00866CB7" w:rsidRPr="00D572EE"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Pr="00866CB7">
        <w:rPr>
          <w:rFonts w:ascii="Times New Roman" w:eastAsia="ArialMT" w:hAnsi="Times New Roman" w:cs="Times New Roman"/>
          <w:sz w:val="24"/>
          <w:szCs w:val="24"/>
          <w:lang w:val="en-US"/>
        </w:rPr>
        <w:t>- It was found that the films obtained from the SnCl</w:t>
      </w:r>
      <w:r w:rsidRPr="00072D52">
        <w:rPr>
          <w:rFonts w:ascii="Times New Roman" w:eastAsia="ArialMT" w:hAnsi="Times New Roman" w:cs="Times New Roman"/>
          <w:sz w:val="24"/>
          <w:szCs w:val="24"/>
          <w:vertAlign w:val="subscript"/>
          <w:lang w:val="en-US"/>
        </w:rPr>
        <w:t>4</w:t>
      </w:r>
      <w:r w:rsidRPr="00866CB7">
        <w:rPr>
          <w:rFonts w:ascii="Times New Roman" w:eastAsia="ArialMT" w:hAnsi="Times New Roman" w:cs="Times New Roman"/>
          <w:sz w:val="24"/>
          <w:szCs w:val="24"/>
          <w:lang w:val="en-US"/>
        </w:rPr>
        <w:t>/EtOH film-forming system with pH=1.40 at room temperature is 47.0±4.5 MOhm. An increase in the pH of the film-forming system leads to an increase in the film resistance, at room temperature, more than 200</w:t>
      </w:r>
      <w:r w:rsidR="00072D52" w:rsidRPr="00072D52">
        <w:rPr>
          <w:rFonts w:ascii="Times New Roman" w:eastAsia="ArialMT" w:hAnsi="Times New Roman" w:cs="Times New Roman"/>
          <w:sz w:val="24"/>
          <w:szCs w:val="24"/>
          <w:lang w:val="en-US"/>
        </w:rPr>
        <w:t xml:space="preserve"> </w:t>
      </w:r>
      <w:r w:rsidR="00072D52" w:rsidRPr="00866CB7">
        <w:rPr>
          <w:rFonts w:ascii="Times New Roman" w:eastAsia="ArialMT" w:hAnsi="Times New Roman" w:cs="Times New Roman"/>
          <w:sz w:val="24"/>
          <w:szCs w:val="24"/>
          <w:lang w:val="en-US"/>
        </w:rPr>
        <w:t>MOhm.</w:t>
      </w:r>
      <w:r w:rsidRPr="00866CB7">
        <w:rPr>
          <w:rFonts w:ascii="Times New Roman" w:eastAsia="ArialMT" w:hAnsi="Times New Roman" w:cs="Times New Roman"/>
          <w:sz w:val="24"/>
          <w:szCs w:val="24"/>
          <w:lang w:val="en-US"/>
        </w:rPr>
        <w:t xml:space="preserve">. A direct relationship was found between the pH of </w:t>
      </w:r>
      <w:r w:rsidRPr="00072D52">
        <w:rPr>
          <w:rFonts w:ascii="Times New Roman" w:eastAsia="ArialMT" w:hAnsi="Times New Roman" w:cs="Times New Roman"/>
          <w:sz w:val="24"/>
          <w:szCs w:val="24"/>
          <w:lang w:val="en-US"/>
        </w:rPr>
        <w:t>the film-forming system and the film resistance. At 270</w:t>
      </w:r>
      <w:r w:rsidR="00072D52">
        <w:rPr>
          <w:rFonts w:ascii="Times New Roman" w:eastAsia="ArialMT" w:hAnsi="Times New Roman" w:cs="Times New Roman"/>
          <w:sz w:val="24"/>
          <w:szCs w:val="24"/>
          <w:lang w:val="en-US"/>
        </w:rPr>
        <w:t xml:space="preserve"> </w:t>
      </w:r>
      <w:r w:rsidRPr="00072D52">
        <w:rPr>
          <w:rFonts w:ascii="Times New Roman" w:eastAsia="ArialMT" w:hAnsi="Times New Roman" w:cs="Times New Roman"/>
          <w:sz w:val="24"/>
          <w:szCs w:val="24"/>
          <w:vertAlign w:val="superscript"/>
          <w:lang w:val="en-US"/>
        </w:rPr>
        <w:t>o</w:t>
      </w:r>
      <w:r w:rsidR="00072D52">
        <w:rPr>
          <w:rFonts w:ascii="Times New Roman" w:eastAsia="ArialMT" w:hAnsi="Times New Roman" w:cs="Times New Roman"/>
          <w:sz w:val="24"/>
          <w:szCs w:val="24"/>
          <w:lang w:val="en-US"/>
        </w:rPr>
        <w:t>C</w:t>
      </w:r>
      <w:r w:rsidRPr="00072D52">
        <w:rPr>
          <w:rFonts w:ascii="Times New Roman" w:eastAsia="ArialMT" w:hAnsi="Times New Roman" w:cs="Times New Roman"/>
          <w:sz w:val="24"/>
          <w:szCs w:val="24"/>
          <w:lang w:val="en-US"/>
        </w:rPr>
        <w:t xml:space="preserve">, the film resistance varies from 6.7=0.7 </w:t>
      </w:r>
      <w:r w:rsidR="00072D52" w:rsidRPr="00072D52">
        <w:rPr>
          <w:rFonts w:ascii="Times New Roman" w:eastAsia="ArialMT" w:hAnsi="Times New Roman" w:cs="Times New Roman"/>
          <w:sz w:val="24"/>
          <w:szCs w:val="24"/>
          <w:lang w:val="en-US"/>
        </w:rPr>
        <w:t>MOhm</w:t>
      </w:r>
      <w:r w:rsidRPr="00866CB7">
        <w:rPr>
          <w:rFonts w:ascii="Times New Roman" w:eastAsia="ArialMT" w:hAnsi="Times New Roman" w:cs="Times New Roman"/>
          <w:sz w:val="24"/>
          <w:szCs w:val="24"/>
          <w:lang w:val="en-US"/>
        </w:rPr>
        <w:t xml:space="preserve"> to 36.6=3.7 </w:t>
      </w:r>
      <w:r w:rsidR="00072D52" w:rsidRPr="00866CB7">
        <w:rPr>
          <w:rFonts w:ascii="Times New Roman" w:eastAsia="ArialMT" w:hAnsi="Times New Roman" w:cs="Times New Roman"/>
          <w:sz w:val="24"/>
          <w:szCs w:val="24"/>
          <w:lang w:val="en-US"/>
        </w:rPr>
        <w:t>MOhm</w:t>
      </w:r>
      <w:r w:rsidRPr="00866CB7">
        <w:rPr>
          <w:rFonts w:ascii="Times New Roman" w:eastAsia="ArialMT" w:hAnsi="Times New Roman" w:cs="Times New Roman"/>
          <w:sz w:val="24"/>
          <w:szCs w:val="24"/>
          <w:lang w:val="en-US"/>
        </w:rPr>
        <w:t xml:space="preserve"> depending on the pH of the film-forming system.</w:t>
      </w:r>
    </w:p>
    <w:p w:rsidR="00866CB7" w:rsidRPr="00D572EE"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Pr="00866CB7">
        <w:rPr>
          <w:rFonts w:ascii="Times New Roman" w:eastAsia="ArialMT" w:hAnsi="Times New Roman" w:cs="Times New Roman"/>
          <w:sz w:val="24"/>
          <w:szCs w:val="24"/>
          <w:lang w:val="en-US"/>
        </w:rPr>
        <w:t>− A decrease in the transmittance from 93% to 88% was found with an increase in the annealing time for films obtained from a film-forming system with a pH of 1.40. the transmittance Of films obtained from a film-forming system with a pH of 1.49 to 1.53 varies within 2%. An increase in the number of structural elements with an increase in the duration of annealing was found in films obtained from film-forming systems with pH=1.49 and 1.53.</w:t>
      </w:r>
    </w:p>
    <w:p w:rsidR="00B209A9" w:rsidRP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Pr="00866CB7">
        <w:rPr>
          <w:rFonts w:ascii="Times New Roman" w:eastAsia="ArialMT" w:hAnsi="Times New Roman" w:cs="Times New Roman"/>
          <w:sz w:val="24"/>
          <w:szCs w:val="24"/>
          <w:lang w:val="en-US"/>
        </w:rPr>
        <w:t>- A decrease in the resistance of films with an increase in the annealing temperature is shown. Annealing at 200</w:t>
      </w:r>
      <w:r w:rsidR="00072D52">
        <w:rPr>
          <w:rFonts w:ascii="Times New Roman" w:eastAsia="ArialMT" w:hAnsi="Times New Roman" w:cs="Times New Roman"/>
          <w:sz w:val="24"/>
          <w:szCs w:val="24"/>
          <w:lang w:val="en-US"/>
        </w:rPr>
        <w:t xml:space="preserve"> </w:t>
      </w:r>
      <w:r w:rsidRPr="00072D52">
        <w:rPr>
          <w:rFonts w:ascii="Times New Roman" w:eastAsia="ArialMT" w:hAnsi="Times New Roman" w:cs="Times New Roman"/>
          <w:sz w:val="24"/>
          <w:szCs w:val="24"/>
          <w:vertAlign w:val="superscript"/>
          <w:lang w:val="en-US"/>
        </w:rPr>
        <w:t>o</w:t>
      </w:r>
      <w:r w:rsidRPr="00866CB7">
        <w:rPr>
          <w:rFonts w:ascii="Times New Roman" w:eastAsia="ArialMT" w:hAnsi="Times New Roman" w:cs="Times New Roman"/>
          <w:sz w:val="24"/>
          <w:szCs w:val="24"/>
          <w:lang w:val="en-US"/>
        </w:rPr>
        <w:t>C (15 minutes) does not change the resistance. An increase in the annealing temperature to 400 ° C leads to a decrease in resis</w:t>
      </w:r>
      <w:r>
        <w:rPr>
          <w:rFonts w:ascii="Times New Roman" w:eastAsia="ArialMT" w:hAnsi="Times New Roman" w:cs="Times New Roman"/>
          <w:sz w:val="24"/>
          <w:szCs w:val="24"/>
          <w:lang w:val="en-US"/>
        </w:rPr>
        <w:t>tance by 1.5-2 times</w:t>
      </w:r>
      <w:r w:rsidR="00B209A9" w:rsidRPr="00866CB7">
        <w:rPr>
          <w:rFonts w:ascii="Times New Roman" w:eastAsia="ArialMT" w:hAnsi="Times New Roman" w:cs="Times New Roman"/>
          <w:sz w:val="24"/>
          <w:szCs w:val="24"/>
          <w:lang w:val="en-US"/>
        </w:rPr>
        <w:t>.</w:t>
      </w:r>
    </w:p>
    <w:p w:rsidR="00866CB7" w:rsidRPr="00B50FBD"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Pr="00866CB7">
        <w:rPr>
          <w:rFonts w:ascii="Times New Roman" w:eastAsia="ArialMT" w:hAnsi="Times New Roman" w:cs="Times New Roman"/>
          <w:sz w:val="24"/>
          <w:szCs w:val="24"/>
          <w:lang w:val="en-US"/>
        </w:rPr>
        <w:t>- Correlation studies of the thermal effect on the structure of the obtained films were carried out. It is found that at ann</w:t>
      </w:r>
      <w:r w:rsidR="00072D52">
        <w:rPr>
          <w:rFonts w:ascii="Times New Roman" w:eastAsia="ArialMT" w:hAnsi="Times New Roman" w:cs="Times New Roman"/>
          <w:sz w:val="24"/>
          <w:szCs w:val="24"/>
          <w:lang w:val="en-US"/>
        </w:rPr>
        <w:t>ealing temperatures below 250 °</w:t>
      </w:r>
      <w:r w:rsidRPr="00866CB7">
        <w:rPr>
          <w:rFonts w:ascii="Times New Roman" w:eastAsia="ArialMT" w:hAnsi="Times New Roman" w:cs="Times New Roman"/>
          <w:sz w:val="24"/>
          <w:szCs w:val="24"/>
          <w:lang w:val="en-US"/>
        </w:rPr>
        <w:t>C, the spectrum of the crystallographic structure of the film is a narrow peak of high intensity at angles 2</w:t>
      </w:r>
      <w:r w:rsidRPr="00866CB7">
        <w:rPr>
          <w:rFonts w:ascii="Times New Roman" w:eastAsia="ArialMT" w:hAnsi="Times New Roman" w:cs="Times New Roman"/>
          <w:sz w:val="24"/>
          <w:szCs w:val="24"/>
        </w:rPr>
        <w:t>θ</w:t>
      </w:r>
      <w:r w:rsidR="00072D52">
        <w:rPr>
          <w:rFonts w:ascii="Times New Roman" w:eastAsia="ArialMT" w:hAnsi="Times New Roman" w:cs="Times New Roman"/>
          <w:sz w:val="24"/>
          <w:szCs w:val="24"/>
          <w:lang w:val="en-US"/>
        </w:rPr>
        <w:t xml:space="preserve"> </w:t>
      </w:r>
      <w:r w:rsidRPr="00866CB7">
        <w:rPr>
          <w:rFonts w:ascii="Times New Roman" w:eastAsia="ArialMT" w:hAnsi="Times New Roman" w:cs="Times New Roman"/>
          <w:sz w:val="24"/>
          <w:szCs w:val="24"/>
          <w:lang w:val="en-US"/>
        </w:rPr>
        <w:t>= 31.65±0.26 (twice the scattering angle of diffracted x-rays on the crystal lattice of the sample).At ann</w:t>
      </w:r>
      <w:r w:rsidR="00072D52">
        <w:rPr>
          <w:rFonts w:ascii="Times New Roman" w:eastAsia="ArialMT" w:hAnsi="Times New Roman" w:cs="Times New Roman"/>
          <w:sz w:val="24"/>
          <w:szCs w:val="24"/>
          <w:lang w:val="en-US"/>
        </w:rPr>
        <w:t>ealing temperatures above 400 °</w:t>
      </w:r>
      <w:r w:rsidRPr="00866CB7">
        <w:rPr>
          <w:rFonts w:ascii="Times New Roman" w:eastAsia="ArialMT" w:hAnsi="Times New Roman" w:cs="Times New Roman"/>
          <w:sz w:val="24"/>
          <w:szCs w:val="24"/>
          <w:lang w:val="en-US"/>
        </w:rPr>
        <w:t>C 4 characteristic peaks of tin dioxide SnO</w:t>
      </w:r>
      <w:r w:rsidRPr="00072D52">
        <w:rPr>
          <w:rFonts w:ascii="Times New Roman" w:eastAsia="ArialMT" w:hAnsi="Times New Roman" w:cs="Times New Roman"/>
          <w:sz w:val="24"/>
          <w:szCs w:val="24"/>
          <w:vertAlign w:val="subscript"/>
          <w:lang w:val="en-US"/>
        </w:rPr>
        <w:t>2</w:t>
      </w:r>
      <w:r w:rsidRPr="00866CB7">
        <w:rPr>
          <w:rFonts w:ascii="Times New Roman" w:eastAsia="ArialMT" w:hAnsi="Times New Roman" w:cs="Times New Roman"/>
          <w:sz w:val="24"/>
          <w:szCs w:val="24"/>
          <w:lang w:val="en-US"/>
        </w:rPr>
        <w:t xml:space="preserve"> are distinguished in the spectrum of the crystallographic structure of the film at angles 2</w:t>
      </w:r>
      <w:r w:rsidRPr="00866CB7">
        <w:rPr>
          <w:rFonts w:ascii="Times New Roman" w:eastAsia="ArialMT" w:hAnsi="Times New Roman" w:cs="Times New Roman"/>
          <w:sz w:val="24"/>
          <w:szCs w:val="24"/>
        </w:rPr>
        <w:t>θ</w:t>
      </w:r>
      <w:r w:rsidRPr="00866CB7">
        <w:rPr>
          <w:rFonts w:ascii="Times New Roman" w:eastAsia="ArialMT" w:hAnsi="Times New Roman" w:cs="Times New Roman"/>
          <w:sz w:val="24"/>
          <w:szCs w:val="24"/>
          <w:lang w:val="en-US"/>
        </w:rPr>
        <w:t>=26.7±1.9, 33.9±2.2, 38.1±1.1 and 52.2±3.3 degrees. These signals correspond to the crystallographic planes of tin dioxide SnO</w:t>
      </w:r>
      <w:r w:rsidRPr="00283402">
        <w:rPr>
          <w:rFonts w:ascii="Times New Roman" w:eastAsia="ArialMT" w:hAnsi="Times New Roman" w:cs="Times New Roman"/>
          <w:sz w:val="24"/>
          <w:szCs w:val="24"/>
          <w:vertAlign w:val="subscript"/>
          <w:lang w:val="en-US"/>
        </w:rPr>
        <w:t>2</w:t>
      </w:r>
      <w:r w:rsidRPr="00866CB7">
        <w:rPr>
          <w:rFonts w:ascii="Times New Roman" w:eastAsia="ArialMT" w:hAnsi="Times New Roman" w:cs="Times New Roman"/>
          <w:sz w:val="24"/>
          <w:szCs w:val="24"/>
          <w:lang w:val="en-US"/>
        </w:rPr>
        <w:t xml:space="preserve"> (110), SnO</w:t>
      </w:r>
      <w:r w:rsidRPr="00283402">
        <w:rPr>
          <w:rFonts w:ascii="Times New Roman" w:eastAsia="ArialMT" w:hAnsi="Times New Roman" w:cs="Times New Roman"/>
          <w:sz w:val="24"/>
          <w:szCs w:val="24"/>
          <w:vertAlign w:val="subscript"/>
          <w:lang w:val="en-US"/>
        </w:rPr>
        <w:t>2</w:t>
      </w:r>
      <w:r w:rsidRPr="00866CB7">
        <w:rPr>
          <w:rFonts w:ascii="Times New Roman" w:eastAsia="ArialMT" w:hAnsi="Times New Roman" w:cs="Times New Roman"/>
          <w:sz w:val="24"/>
          <w:szCs w:val="24"/>
          <w:lang w:val="en-US"/>
        </w:rPr>
        <w:t>(101), SnO</w:t>
      </w:r>
      <w:r w:rsidRPr="00283402">
        <w:rPr>
          <w:rFonts w:ascii="Times New Roman" w:eastAsia="ArialMT" w:hAnsi="Times New Roman" w:cs="Times New Roman"/>
          <w:sz w:val="24"/>
          <w:szCs w:val="24"/>
          <w:vertAlign w:val="subscript"/>
          <w:lang w:val="en-US"/>
        </w:rPr>
        <w:t>2</w:t>
      </w:r>
      <w:r w:rsidRPr="00866CB7">
        <w:rPr>
          <w:rFonts w:ascii="Times New Roman" w:eastAsia="ArialMT" w:hAnsi="Times New Roman" w:cs="Times New Roman"/>
          <w:sz w:val="24"/>
          <w:szCs w:val="24"/>
          <w:lang w:val="en-US"/>
        </w:rPr>
        <w:t>(200), and SnO</w:t>
      </w:r>
      <w:r w:rsidRPr="00283402">
        <w:rPr>
          <w:rFonts w:ascii="Times New Roman" w:eastAsia="ArialMT" w:hAnsi="Times New Roman" w:cs="Times New Roman"/>
          <w:sz w:val="24"/>
          <w:szCs w:val="24"/>
          <w:vertAlign w:val="subscript"/>
          <w:lang w:val="en-US"/>
        </w:rPr>
        <w:t>2</w:t>
      </w:r>
      <w:r w:rsidRPr="00866CB7">
        <w:rPr>
          <w:rFonts w:ascii="Times New Roman" w:eastAsia="ArialMT" w:hAnsi="Times New Roman" w:cs="Times New Roman"/>
          <w:sz w:val="24"/>
          <w:szCs w:val="24"/>
          <w:lang w:val="en-US"/>
        </w:rPr>
        <w:t>(211), respectively. A model of the influence of thermal action on the properties of films based on the formation of cluster structures depending on the "competition" of the processes of formation of tin acid Sn(OH)</w:t>
      </w:r>
      <w:r w:rsidRPr="00283402">
        <w:rPr>
          <w:rFonts w:ascii="Times New Roman" w:eastAsia="ArialMT" w:hAnsi="Times New Roman" w:cs="Times New Roman"/>
          <w:sz w:val="24"/>
          <w:szCs w:val="24"/>
          <w:vertAlign w:val="subscript"/>
          <w:lang w:val="en-US"/>
        </w:rPr>
        <w:t>4</w:t>
      </w:r>
      <w:r w:rsidRPr="00866CB7">
        <w:rPr>
          <w:rFonts w:ascii="Times New Roman" w:eastAsia="ArialMT" w:hAnsi="Times New Roman" w:cs="Times New Roman"/>
          <w:sz w:val="24"/>
          <w:szCs w:val="24"/>
          <w:lang w:val="en-US"/>
        </w:rPr>
        <w:t xml:space="preserve"> and its decomposition into water and tin dioxide is developed.</w:t>
      </w:r>
    </w:p>
    <w:p w:rsid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ab/>
      </w:r>
      <w:r w:rsidRPr="00866CB7">
        <w:rPr>
          <w:rFonts w:ascii="Times New Roman" w:eastAsia="ArialMT" w:hAnsi="Times New Roman" w:cs="Times New Roman"/>
          <w:sz w:val="24"/>
          <w:szCs w:val="24"/>
          <w:lang w:val="en-US"/>
        </w:rPr>
        <w:t>- Modeling of the evolution of a thin film according to the solution of a differential diffusion equation with a nonlinear internal source for the formation and destruction of structures in a chemical reaction with diffusion is carried out. Changes in the dynamics of the concentration of intermediate products of the chemical reaction depending on the parameters of the initial concentrations were found.</w:t>
      </w:r>
    </w:p>
    <w:p w:rsidR="00866CB7" w:rsidRP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hAnsi="Times New Roman" w:cs="Times New Roman"/>
          <w:sz w:val="24"/>
          <w:szCs w:val="24"/>
          <w:lang w:val="en-US"/>
        </w:rPr>
        <w:tab/>
      </w:r>
      <w:r w:rsidRPr="00866CB7">
        <w:rPr>
          <w:rFonts w:ascii="Times New Roman" w:hAnsi="Times New Roman" w:cs="Times New Roman"/>
          <w:sz w:val="24"/>
          <w:szCs w:val="24"/>
          <w:lang w:val="en-US"/>
        </w:rPr>
        <w:t>- A decrease in the sensitivity of SnO</w:t>
      </w:r>
      <w:r w:rsidRPr="00420008">
        <w:rPr>
          <w:rFonts w:ascii="Times New Roman" w:hAnsi="Times New Roman" w:cs="Times New Roman"/>
          <w:sz w:val="24"/>
          <w:szCs w:val="24"/>
          <w:vertAlign w:val="subscript"/>
          <w:lang w:val="en-US"/>
        </w:rPr>
        <w:t>2</w:t>
      </w:r>
      <w:r w:rsidRPr="00866CB7">
        <w:rPr>
          <w:rFonts w:ascii="Times New Roman" w:hAnsi="Times New Roman" w:cs="Times New Roman"/>
          <w:sz w:val="24"/>
          <w:szCs w:val="24"/>
          <w:lang w:val="en-US"/>
        </w:rPr>
        <w:t xml:space="preserve"> films to ethanol vapors was found with an increase in the concentration of ammonium hydroxide in the film-forming solution.</w:t>
      </w:r>
    </w:p>
    <w:p w:rsidR="00866CB7" w:rsidRP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hAnsi="Times New Roman" w:cs="Times New Roman"/>
          <w:sz w:val="24"/>
          <w:szCs w:val="24"/>
          <w:lang w:val="en-US"/>
        </w:rPr>
        <w:lastRenderedPageBreak/>
        <w:tab/>
      </w:r>
      <w:r w:rsidRPr="00866CB7">
        <w:rPr>
          <w:rFonts w:ascii="Times New Roman" w:hAnsi="Times New Roman" w:cs="Times New Roman"/>
          <w:sz w:val="24"/>
          <w:szCs w:val="24"/>
          <w:lang w:val="en-US"/>
        </w:rPr>
        <w:t>- The stability of the response time under the thermal action of films with additives of 1.0 ml, 1.5 ml and 2.0 ml NH</w:t>
      </w:r>
      <w:r w:rsidRPr="00420008">
        <w:rPr>
          <w:rFonts w:ascii="Times New Roman" w:hAnsi="Times New Roman" w:cs="Times New Roman"/>
          <w:sz w:val="24"/>
          <w:szCs w:val="24"/>
          <w:vertAlign w:val="subscript"/>
          <w:lang w:val="en-US"/>
        </w:rPr>
        <w:t>4</w:t>
      </w:r>
      <w:r w:rsidRPr="00866CB7">
        <w:rPr>
          <w:rFonts w:ascii="Times New Roman" w:hAnsi="Times New Roman" w:cs="Times New Roman"/>
          <w:sz w:val="24"/>
          <w:szCs w:val="24"/>
          <w:lang w:val="en-US"/>
        </w:rPr>
        <w:t>OH is shown.</w:t>
      </w:r>
    </w:p>
    <w:p w:rsidR="00866CB7" w:rsidRPr="00866CB7" w:rsidRDefault="00866CB7" w:rsidP="00866CB7">
      <w:pPr>
        <w:tabs>
          <w:tab w:val="left" w:pos="993"/>
        </w:tabs>
        <w:autoSpaceDE w:val="0"/>
        <w:autoSpaceDN w:val="0"/>
        <w:adjustRightInd w:val="0"/>
        <w:spacing w:after="0" w:line="360" w:lineRule="auto"/>
        <w:jc w:val="both"/>
        <w:rPr>
          <w:rFonts w:ascii="Times New Roman" w:eastAsia="ArialMT" w:hAnsi="Times New Roman" w:cs="Times New Roman"/>
          <w:sz w:val="24"/>
          <w:szCs w:val="24"/>
          <w:lang w:val="en-US"/>
        </w:rPr>
      </w:pPr>
      <w:r>
        <w:rPr>
          <w:rFonts w:ascii="Times New Roman" w:hAnsi="Times New Roman" w:cs="Times New Roman"/>
          <w:sz w:val="24"/>
          <w:szCs w:val="24"/>
          <w:lang w:val="en-US"/>
        </w:rPr>
        <w:tab/>
      </w:r>
      <w:r w:rsidRPr="00866CB7">
        <w:rPr>
          <w:rFonts w:ascii="Times New Roman" w:hAnsi="Times New Roman" w:cs="Times New Roman"/>
          <w:sz w:val="24"/>
          <w:szCs w:val="24"/>
          <w:lang w:val="en-US"/>
        </w:rPr>
        <w:t xml:space="preserve">- The stability of the resistance of films with additives of 1.5 ml and 2 ml was </w:t>
      </w:r>
      <w:r w:rsidR="00420008">
        <w:rPr>
          <w:rFonts w:ascii="Times New Roman" w:hAnsi="Times New Roman" w:cs="Times New Roman"/>
          <w:sz w:val="24"/>
          <w:szCs w:val="24"/>
          <w:lang w:val="en-US"/>
        </w:rPr>
        <w:t>found during annealing of 250 °</w:t>
      </w:r>
      <w:r w:rsidRPr="00866CB7">
        <w:rPr>
          <w:rFonts w:ascii="Times New Roman" w:hAnsi="Times New Roman" w:cs="Times New Roman"/>
          <w:sz w:val="24"/>
          <w:szCs w:val="24"/>
          <w:lang w:val="en-US"/>
        </w:rPr>
        <w:t>C for 6 and 9 hours. The sample, with an addition of 2.0 ml, demonstrates stability of sensitivity to ethanol vapors, from the annealing duration at 250</w:t>
      </w:r>
      <w:r w:rsidR="00420008">
        <w:rPr>
          <w:rFonts w:ascii="Times New Roman" w:hAnsi="Times New Roman" w:cs="Times New Roman"/>
          <w:sz w:val="24"/>
          <w:szCs w:val="24"/>
          <w:lang w:val="en-US"/>
        </w:rPr>
        <w:t xml:space="preserve"> </w:t>
      </w:r>
      <w:r w:rsidRPr="00420008">
        <w:rPr>
          <w:rFonts w:ascii="Times New Roman" w:hAnsi="Times New Roman" w:cs="Times New Roman"/>
          <w:sz w:val="24"/>
          <w:szCs w:val="24"/>
          <w:vertAlign w:val="superscript"/>
          <w:lang w:val="en-US"/>
        </w:rPr>
        <w:t>o</w:t>
      </w:r>
      <w:r w:rsidRPr="00866CB7">
        <w:rPr>
          <w:rFonts w:ascii="Times New Roman" w:hAnsi="Times New Roman" w:cs="Times New Roman"/>
          <w:sz w:val="24"/>
          <w:szCs w:val="24"/>
          <w:lang w:val="en-US"/>
        </w:rPr>
        <w:t>C.</w:t>
      </w:r>
    </w:p>
    <w:p w:rsidR="00866CB7" w:rsidRPr="007F00E0" w:rsidRDefault="00866CB7" w:rsidP="007F00E0">
      <w:pPr>
        <w:tabs>
          <w:tab w:val="left" w:pos="993"/>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866CB7">
        <w:rPr>
          <w:rFonts w:ascii="Times New Roman" w:hAnsi="Times New Roman" w:cs="Times New Roman"/>
          <w:sz w:val="24"/>
          <w:szCs w:val="24"/>
          <w:lang w:val="en-US"/>
        </w:rPr>
        <w:t>- A mathematical model of changes in the structure and properties of films obtained from solutions with different chemical parameters from thermal effects has been developed</w:t>
      </w:r>
      <w:r w:rsidR="007F00E0">
        <w:rPr>
          <w:rFonts w:ascii="Times New Roman" w:hAnsi="Times New Roman" w:cs="Times New Roman"/>
          <w:sz w:val="24"/>
          <w:szCs w:val="24"/>
          <w:lang w:val="en-US"/>
        </w:rPr>
        <w:t>.</w:t>
      </w:r>
    </w:p>
    <w:p w:rsidR="004652D1" w:rsidRDefault="004652D1" w:rsidP="00B209A9">
      <w:pPr>
        <w:tabs>
          <w:tab w:val="left" w:pos="993"/>
        </w:tabs>
        <w:autoSpaceDE w:val="0"/>
        <w:autoSpaceDN w:val="0"/>
        <w:adjustRightInd w:val="0"/>
        <w:spacing w:after="0" w:line="360" w:lineRule="auto"/>
        <w:ind w:firstLine="709"/>
        <w:jc w:val="both"/>
        <w:rPr>
          <w:rFonts w:ascii="Consolas" w:eastAsia="ArialMT" w:hAnsi="Consolas" w:cs="Consolas"/>
          <w:sz w:val="24"/>
          <w:szCs w:val="24"/>
          <w:lang w:val="en-US"/>
        </w:rPr>
      </w:pPr>
      <w:r>
        <w:rPr>
          <w:rFonts w:ascii="Consolas" w:eastAsia="ArialMT" w:hAnsi="Consolas" w:cs="Consolas"/>
          <w:sz w:val="24"/>
          <w:szCs w:val="24"/>
          <w:lang w:val="en-US"/>
        </w:rPr>
        <w:t xml:space="preserve">Evaluations </w:t>
      </w:r>
      <w:r w:rsidRPr="004652D1">
        <w:rPr>
          <w:rFonts w:ascii="Consolas" w:eastAsia="ArialMT" w:hAnsi="Consolas" w:cs="Consolas"/>
          <w:sz w:val="24"/>
          <w:szCs w:val="24"/>
          <w:lang w:val="en-US"/>
        </w:rPr>
        <w:t xml:space="preserve">of completeness of </w:t>
      </w:r>
      <w:r>
        <w:rPr>
          <w:rFonts w:ascii="Consolas" w:eastAsia="ArialMT" w:hAnsi="Consolas" w:cs="Consolas"/>
          <w:sz w:val="24"/>
          <w:szCs w:val="24"/>
          <w:lang w:val="en-US"/>
        </w:rPr>
        <w:t>targets</w:t>
      </w:r>
      <w:r w:rsidRPr="004652D1">
        <w:rPr>
          <w:rFonts w:ascii="Consolas" w:eastAsia="ArialMT" w:hAnsi="Consolas" w:cs="Consolas"/>
          <w:sz w:val="24"/>
          <w:szCs w:val="24"/>
          <w:lang w:val="en-US"/>
        </w:rPr>
        <w:t xml:space="preserve"> solutions </w:t>
      </w:r>
    </w:p>
    <w:p w:rsidR="004652D1" w:rsidRDefault="004652D1" w:rsidP="00B209A9">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lang w:val="en-US"/>
        </w:rPr>
      </w:pPr>
      <w:r w:rsidRPr="004652D1">
        <w:rPr>
          <w:rFonts w:ascii="Times New Roman" w:eastAsia="ArialMT" w:hAnsi="Times New Roman" w:cs="Times New Roman"/>
          <w:sz w:val="24"/>
          <w:szCs w:val="24"/>
          <w:lang w:val="en-US"/>
        </w:rPr>
        <w:t>Due to the reduction of funding by 7 (seven) times compared to the requested amount, the calendar plan (Appendix B) was amended in accordance with the sup</w:t>
      </w:r>
      <w:r w:rsidR="007F00E0">
        <w:rPr>
          <w:rFonts w:ascii="Times New Roman" w:eastAsia="ArialMT" w:hAnsi="Times New Roman" w:cs="Times New Roman"/>
          <w:sz w:val="24"/>
          <w:szCs w:val="24"/>
          <w:lang w:val="en-US"/>
        </w:rPr>
        <w:t xml:space="preserve">plementary agreement (Appendix </w:t>
      </w:r>
      <w:r w:rsidR="007F00E0">
        <w:rPr>
          <w:rFonts w:ascii="Times New Roman" w:eastAsia="ArialMT" w:hAnsi="Times New Roman" w:cs="Times New Roman"/>
          <w:sz w:val="24"/>
          <w:szCs w:val="24"/>
        </w:rPr>
        <w:t>С</w:t>
      </w:r>
      <w:r w:rsidRPr="004652D1">
        <w:rPr>
          <w:rFonts w:ascii="Times New Roman" w:eastAsia="ArialMT" w:hAnsi="Times New Roman" w:cs="Times New Roman"/>
          <w:sz w:val="24"/>
          <w:szCs w:val="24"/>
          <w:lang w:val="en-US"/>
        </w:rPr>
        <w:t>, paragraph 2.4, no. AR05134263, Appendix 1.6). "State in a new version: "research Results will be published in foreign scientific journals indexed by the Web</w:t>
      </w:r>
      <w:r w:rsidR="007F00E0">
        <w:rPr>
          <w:rFonts w:ascii="Times New Roman" w:eastAsia="ArialMT" w:hAnsi="Times New Roman" w:cs="Times New Roman"/>
          <w:sz w:val="24"/>
          <w:szCs w:val="24"/>
          <w:lang w:val="en-US"/>
        </w:rPr>
        <w:t xml:space="preserve"> </w:t>
      </w:r>
      <w:r w:rsidRPr="004652D1">
        <w:rPr>
          <w:rFonts w:ascii="Times New Roman" w:eastAsia="ArialMT" w:hAnsi="Times New Roman" w:cs="Times New Roman"/>
          <w:sz w:val="24"/>
          <w:szCs w:val="24"/>
          <w:lang w:val="en-US"/>
        </w:rPr>
        <w:t>of</w:t>
      </w:r>
      <w:r w:rsidR="007F00E0">
        <w:rPr>
          <w:rFonts w:ascii="Times New Roman" w:eastAsia="ArialMT" w:hAnsi="Times New Roman" w:cs="Times New Roman"/>
          <w:sz w:val="24"/>
          <w:szCs w:val="24"/>
          <w:lang w:val="en-US"/>
        </w:rPr>
        <w:t xml:space="preserve"> </w:t>
      </w:r>
      <w:r w:rsidRPr="004652D1">
        <w:rPr>
          <w:rFonts w:ascii="Times New Roman" w:eastAsia="ArialMT" w:hAnsi="Times New Roman" w:cs="Times New Roman"/>
          <w:sz w:val="24"/>
          <w:szCs w:val="24"/>
          <w:lang w:val="en-US"/>
        </w:rPr>
        <w:t>Science or S</w:t>
      </w:r>
      <w:r w:rsidR="007F00E0">
        <w:rPr>
          <w:rFonts w:ascii="Times New Roman" w:eastAsia="ArialMT" w:hAnsi="Times New Roman" w:cs="Times New Roman"/>
          <w:sz w:val="24"/>
          <w:szCs w:val="24"/>
          <w:lang w:val="en-US"/>
        </w:rPr>
        <w:t>copus</w:t>
      </w:r>
      <w:r w:rsidRPr="004652D1">
        <w:rPr>
          <w:rFonts w:ascii="Times New Roman" w:eastAsia="ArialMT" w:hAnsi="Times New Roman" w:cs="Times New Roman"/>
          <w:sz w:val="24"/>
          <w:szCs w:val="24"/>
          <w:lang w:val="en-US"/>
        </w:rPr>
        <w:t xml:space="preserve"> database (at least two articles), in Kazakh journals with a non-zero </w:t>
      </w:r>
      <w:r>
        <w:rPr>
          <w:rFonts w:ascii="Times New Roman" w:eastAsia="ArialMT" w:hAnsi="Times New Roman" w:cs="Times New Roman"/>
          <w:sz w:val="24"/>
          <w:szCs w:val="24"/>
          <w:lang w:val="en-US"/>
        </w:rPr>
        <w:t>imp</w:t>
      </w:r>
      <w:r w:rsidRPr="004652D1">
        <w:rPr>
          <w:rFonts w:ascii="Times New Roman" w:eastAsia="ArialMT" w:hAnsi="Times New Roman" w:cs="Times New Roman"/>
          <w:sz w:val="24"/>
          <w:szCs w:val="24"/>
          <w:lang w:val="en-US"/>
        </w:rPr>
        <w:t xml:space="preserve">act factor (at least two articles). </w:t>
      </w:r>
      <w:r w:rsidRPr="00D572EE">
        <w:rPr>
          <w:rFonts w:ascii="Times New Roman" w:eastAsia="ArialMT" w:hAnsi="Times New Roman" w:cs="Times New Roman"/>
          <w:sz w:val="24"/>
          <w:szCs w:val="24"/>
          <w:lang w:val="en-US"/>
        </w:rPr>
        <w:t>A patent</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will</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be</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obtained</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in</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the</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Kazakhstan</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patent</w:t>
      </w:r>
      <w:r w:rsidR="00420008">
        <w:rPr>
          <w:rFonts w:ascii="Times New Roman" w:eastAsia="ArialMT" w:hAnsi="Times New Roman" w:cs="Times New Roman"/>
          <w:sz w:val="24"/>
          <w:szCs w:val="24"/>
          <w:lang w:val="en-US"/>
        </w:rPr>
        <w:t xml:space="preserve"> </w:t>
      </w:r>
      <w:r w:rsidRPr="00D572EE">
        <w:rPr>
          <w:rFonts w:ascii="Times New Roman" w:eastAsia="ArialMT" w:hAnsi="Times New Roman" w:cs="Times New Roman"/>
          <w:sz w:val="24"/>
          <w:szCs w:val="24"/>
          <w:lang w:val="en-US"/>
        </w:rPr>
        <w:t>office."</w:t>
      </w:r>
    </w:p>
    <w:p w:rsidR="004652D1" w:rsidRDefault="004652D1" w:rsidP="00B209A9">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Subject to</w:t>
      </w:r>
      <w:r w:rsidRPr="004652D1">
        <w:rPr>
          <w:rFonts w:ascii="Times New Roman" w:eastAsia="ArialMT" w:hAnsi="Times New Roman" w:cs="Times New Roman"/>
          <w:sz w:val="24"/>
          <w:szCs w:val="24"/>
          <w:lang w:val="en-US"/>
        </w:rPr>
        <w:t xml:space="preserve"> the changes, in accordance with the supplementary agreement, the tasks were completed in full. As a result of the project, patent No. 3375 was obtained, and articles were published in foreign scientific journals indexed by the </w:t>
      </w:r>
      <w:r w:rsidR="007F00E0" w:rsidRPr="004652D1">
        <w:rPr>
          <w:rFonts w:ascii="Times New Roman" w:eastAsia="ArialMT" w:hAnsi="Times New Roman" w:cs="Times New Roman"/>
          <w:sz w:val="24"/>
          <w:szCs w:val="24"/>
          <w:lang w:val="en-US"/>
        </w:rPr>
        <w:t>Web</w:t>
      </w:r>
      <w:r w:rsidR="007F00E0">
        <w:rPr>
          <w:rFonts w:ascii="Times New Roman" w:eastAsia="ArialMT" w:hAnsi="Times New Roman" w:cs="Times New Roman"/>
          <w:sz w:val="24"/>
          <w:szCs w:val="24"/>
          <w:lang w:val="en-US"/>
        </w:rPr>
        <w:t xml:space="preserve"> </w:t>
      </w:r>
      <w:r w:rsidR="007F00E0" w:rsidRPr="004652D1">
        <w:rPr>
          <w:rFonts w:ascii="Times New Roman" w:eastAsia="ArialMT" w:hAnsi="Times New Roman" w:cs="Times New Roman"/>
          <w:sz w:val="24"/>
          <w:szCs w:val="24"/>
          <w:lang w:val="en-US"/>
        </w:rPr>
        <w:t>of</w:t>
      </w:r>
      <w:r w:rsidR="007F00E0">
        <w:rPr>
          <w:rFonts w:ascii="Times New Roman" w:eastAsia="ArialMT" w:hAnsi="Times New Roman" w:cs="Times New Roman"/>
          <w:sz w:val="24"/>
          <w:szCs w:val="24"/>
          <w:lang w:val="en-US"/>
        </w:rPr>
        <w:t xml:space="preserve"> </w:t>
      </w:r>
      <w:r w:rsidR="007F00E0" w:rsidRPr="004652D1">
        <w:rPr>
          <w:rFonts w:ascii="Times New Roman" w:eastAsia="ArialMT" w:hAnsi="Times New Roman" w:cs="Times New Roman"/>
          <w:sz w:val="24"/>
          <w:szCs w:val="24"/>
          <w:lang w:val="en-US"/>
        </w:rPr>
        <w:t>Science or S</w:t>
      </w:r>
      <w:r w:rsidR="007F00E0">
        <w:rPr>
          <w:rFonts w:ascii="Times New Roman" w:eastAsia="ArialMT" w:hAnsi="Times New Roman" w:cs="Times New Roman"/>
          <w:sz w:val="24"/>
          <w:szCs w:val="24"/>
          <w:lang w:val="en-US"/>
        </w:rPr>
        <w:t>copus</w:t>
      </w:r>
      <w:r w:rsidR="007F00E0" w:rsidRPr="004652D1">
        <w:rPr>
          <w:rFonts w:ascii="Times New Roman" w:eastAsia="ArialMT" w:hAnsi="Times New Roman" w:cs="Times New Roman"/>
          <w:sz w:val="24"/>
          <w:szCs w:val="24"/>
          <w:lang w:val="en-US"/>
        </w:rPr>
        <w:t xml:space="preserve"> </w:t>
      </w:r>
      <w:r w:rsidRPr="004652D1">
        <w:rPr>
          <w:rFonts w:ascii="Times New Roman" w:eastAsia="ArialMT" w:hAnsi="Times New Roman" w:cs="Times New Roman"/>
          <w:sz w:val="24"/>
          <w:szCs w:val="24"/>
          <w:lang w:val="en-US"/>
        </w:rPr>
        <w:t xml:space="preserve">database (3 articles), as well as in Kazakhstan journals with a non-zero impact factor(2 articles). </w:t>
      </w:r>
      <w:r w:rsidRPr="00AD4C8A">
        <w:rPr>
          <w:rFonts w:ascii="Times New Roman" w:eastAsia="ArialMT" w:hAnsi="Times New Roman" w:cs="Times New Roman"/>
          <w:sz w:val="24"/>
          <w:szCs w:val="24"/>
          <w:lang w:val="en-US"/>
        </w:rPr>
        <w:t>For a complete</w:t>
      </w:r>
      <w:r w:rsidR="00420008">
        <w:rPr>
          <w:rFonts w:ascii="Times New Roman" w:eastAsia="ArialMT" w:hAnsi="Times New Roman" w:cs="Times New Roman"/>
          <w:sz w:val="24"/>
          <w:szCs w:val="24"/>
          <w:lang w:val="en-US"/>
        </w:rPr>
        <w:t xml:space="preserve"> </w:t>
      </w:r>
      <w:r w:rsidRPr="00AD4C8A">
        <w:rPr>
          <w:rFonts w:ascii="Times New Roman" w:eastAsia="ArialMT" w:hAnsi="Times New Roman" w:cs="Times New Roman"/>
          <w:sz w:val="24"/>
          <w:szCs w:val="24"/>
          <w:lang w:val="en-US"/>
        </w:rPr>
        <w:t>list</w:t>
      </w:r>
      <w:r w:rsidR="00420008">
        <w:rPr>
          <w:rFonts w:ascii="Times New Roman" w:eastAsia="ArialMT" w:hAnsi="Times New Roman" w:cs="Times New Roman"/>
          <w:sz w:val="24"/>
          <w:szCs w:val="24"/>
          <w:lang w:val="en-US"/>
        </w:rPr>
        <w:t xml:space="preserve"> </w:t>
      </w:r>
      <w:r w:rsidRPr="00AD4C8A">
        <w:rPr>
          <w:rFonts w:ascii="Times New Roman" w:eastAsia="ArialMT" w:hAnsi="Times New Roman" w:cs="Times New Roman"/>
          <w:sz w:val="24"/>
          <w:szCs w:val="24"/>
          <w:lang w:val="en-US"/>
        </w:rPr>
        <w:t>of</w:t>
      </w:r>
      <w:r w:rsidR="00420008">
        <w:rPr>
          <w:rFonts w:ascii="Times New Roman" w:eastAsia="ArialMT" w:hAnsi="Times New Roman" w:cs="Times New Roman"/>
          <w:sz w:val="24"/>
          <w:szCs w:val="24"/>
          <w:lang w:val="en-US"/>
        </w:rPr>
        <w:t xml:space="preserve"> </w:t>
      </w:r>
      <w:r w:rsidRPr="00AD4C8A">
        <w:rPr>
          <w:rFonts w:ascii="Times New Roman" w:eastAsia="ArialMT" w:hAnsi="Times New Roman" w:cs="Times New Roman"/>
          <w:sz w:val="24"/>
          <w:szCs w:val="24"/>
          <w:lang w:val="en-US"/>
        </w:rPr>
        <w:t>published</w:t>
      </w:r>
      <w:r w:rsidR="00420008">
        <w:rPr>
          <w:rFonts w:ascii="Times New Roman" w:eastAsia="ArialMT" w:hAnsi="Times New Roman" w:cs="Times New Roman"/>
          <w:sz w:val="24"/>
          <w:szCs w:val="24"/>
          <w:lang w:val="en-US"/>
        </w:rPr>
        <w:t xml:space="preserve"> </w:t>
      </w:r>
      <w:r w:rsidRPr="00AD4C8A">
        <w:rPr>
          <w:rFonts w:ascii="Times New Roman" w:eastAsia="ArialMT" w:hAnsi="Times New Roman" w:cs="Times New Roman"/>
          <w:sz w:val="24"/>
          <w:szCs w:val="24"/>
          <w:lang w:val="en-US"/>
        </w:rPr>
        <w:t>works, see</w:t>
      </w:r>
      <w:r w:rsidR="00420008">
        <w:rPr>
          <w:rFonts w:ascii="Times New Roman" w:eastAsia="ArialMT" w:hAnsi="Times New Roman" w:cs="Times New Roman"/>
          <w:sz w:val="24"/>
          <w:szCs w:val="24"/>
          <w:lang w:val="en-US"/>
        </w:rPr>
        <w:t xml:space="preserve"> </w:t>
      </w:r>
      <w:r w:rsidRPr="00AD4C8A">
        <w:rPr>
          <w:rFonts w:ascii="Times New Roman" w:eastAsia="ArialMT" w:hAnsi="Times New Roman" w:cs="Times New Roman"/>
          <w:sz w:val="24"/>
          <w:szCs w:val="24"/>
          <w:lang w:val="en-US"/>
        </w:rPr>
        <w:t>Appendix A.</w:t>
      </w:r>
    </w:p>
    <w:p w:rsidR="004652D1" w:rsidRDefault="004652D1" w:rsidP="00B209A9">
      <w:pPr>
        <w:tabs>
          <w:tab w:val="left" w:pos="993"/>
        </w:tabs>
        <w:spacing w:after="0" w:line="360" w:lineRule="auto"/>
        <w:ind w:firstLine="709"/>
        <w:jc w:val="both"/>
        <w:rPr>
          <w:rFonts w:ascii="Consolas" w:eastAsia="ArialMT" w:hAnsi="Consolas" w:cs="Consolas"/>
          <w:sz w:val="24"/>
          <w:szCs w:val="24"/>
          <w:lang w:val="en-US"/>
        </w:rPr>
      </w:pPr>
      <w:r w:rsidRPr="00AD4C8A">
        <w:rPr>
          <w:rFonts w:ascii="Consolas" w:eastAsia="ArialMT" w:hAnsi="Consolas" w:cs="Consolas"/>
          <w:sz w:val="24"/>
          <w:szCs w:val="24"/>
          <w:lang w:val="en-US"/>
        </w:rPr>
        <w:t>Development</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of</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recommendations</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and</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initial</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data</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on</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specific</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use</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of</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research</w:t>
      </w:r>
      <w:r w:rsidR="00420008">
        <w:rPr>
          <w:rFonts w:ascii="Consolas" w:eastAsia="ArialMT" w:hAnsi="Consolas" w:cs="Consolas"/>
          <w:sz w:val="24"/>
          <w:szCs w:val="24"/>
          <w:lang w:val="en-US"/>
        </w:rPr>
        <w:t xml:space="preserve"> </w:t>
      </w:r>
      <w:r w:rsidRPr="00AD4C8A">
        <w:rPr>
          <w:rFonts w:ascii="Consolas" w:eastAsia="ArialMT" w:hAnsi="Consolas" w:cs="Consolas"/>
          <w:sz w:val="24"/>
          <w:szCs w:val="24"/>
          <w:lang w:val="en-US"/>
        </w:rPr>
        <w:t>results</w:t>
      </w:r>
    </w:p>
    <w:p w:rsidR="00B209A9" w:rsidRPr="004652D1" w:rsidRDefault="004652D1" w:rsidP="00B209A9">
      <w:pPr>
        <w:tabs>
          <w:tab w:val="left" w:pos="993"/>
        </w:tabs>
        <w:spacing w:after="0" w:line="360" w:lineRule="auto"/>
        <w:ind w:firstLine="709"/>
        <w:jc w:val="both"/>
        <w:rPr>
          <w:rFonts w:ascii="Times New Roman" w:hAnsi="Times New Roman" w:cs="Times New Roman"/>
          <w:sz w:val="24"/>
          <w:szCs w:val="24"/>
          <w:highlight w:val="yellow"/>
          <w:lang w:val="en-US"/>
        </w:rPr>
      </w:pPr>
      <w:r w:rsidRPr="004652D1">
        <w:rPr>
          <w:rFonts w:ascii="Times New Roman" w:hAnsi="Times New Roman" w:cs="Times New Roman"/>
          <w:sz w:val="24"/>
          <w:szCs w:val="24"/>
          <w:lang w:val="en-US"/>
        </w:rPr>
        <w:t xml:space="preserve">To create antireflective coatings for solar photo-converters, to create </w:t>
      </w:r>
      <w:r>
        <w:rPr>
          <w:rFonts w:ascii="Times New Roman" w:hAnsi="Times New Roman" w:cs="Times New Roman"/>
          <w:sz w:val="24"/>
          <w:szCs w:val="24"/>
          <w:lang w:val="en-US"/>
        </w:rPr>
        <w:t>de</w:t>
      </w:r>
      <w:r w:rsidRPr="004652D1">
        <w:rPr>
          <w:rFonts w:ascii="Times New Roman" w:hAnsi="Times New Roman" w:cs="Times New Roman"/>
          <w:sz w:val="24"/>
          <w:szCs w:val="24"/>
          <w:lang w:val="en-US"/>
        </w:rPr>
        <w:t>-icing coatings, to create touch screens and other devices in which tin oxide films act as a transparent coating, it is recommended to use film-forming systems with a concentrat</w:t>
      </w:r>
      <w:r w:rsidR="007F00E0">
        <w:rPr>
          <w:rFonts w:ascii="Times New Roman" w:hAnsi="Times New Roman" w:cs="Times New Roman"/>
          <w:sz w:val="24"/>
          <w:szCs w:val="24"/>
          <w:lang w:val="en-US"/>
        </w:rPr>
        <w:t xml:space="preserve">ion of tin ions up to 0.2 mol/l </w:t>
      </w:r>
      <w:r w:rsidRPr="004652D1">
        <w:rPr>
          <w:rFonts w:ascii="Times New Roman" w:hAnsi="Times New Roman" w:cs="Times New Roman"/>
          <w:sz w:val="24"/>
          <w:szCs w:val="24"/>
          <w:lang w:val="en-US"/>
        </w:rPr>
        <w:t>in order to avoid peeling the film from the glass substrate. A multi-layer coating is recommended to obtain the necessary film conductivity.</w:t>
      </w:r>
      <w:r w:rsidR="00420008">
        <w:rPr>
          <w:rFonts w:ascii="Times New Roman" w:hAnsi="Times New Roman" w:cs="Times New Roman"/>
          <w:sz w:val="24"/>
          <w:szCs w:val="24"/>
          <w:lang w:val="en-US"/>
        </w:rPr>
        <w:t xml:space="preserve"> </w:t>
      </w:r>
      <w:r w:rsidRPr="004652D1">
        <w:rPr>
          <w:rFonts w:ascii="Times New Roman" w:hAnsi="Times New Roman" w:cs="Times New Roman"/>
          <w:sz w:val="24"/>
          <w:szCs w:val="24"/>
          <w:lang w:val="en-US"/>
        </w:rPr>
        <w:t>When using SnO</w:t>
      </w:r>
      <w:r w:rsidRPr="00420008">
        <w:rPr>
          <w:rFonts w:ascii="Times New Roman" w:hAnsi="Times New Roman" w:cs="Times New Roman"/>
          <w:sz w:val="24"/>
          <w:szCs w:val="24"/>
          <w:vertAlign w:val="subscript"/>
          <w:lang w:val="en-US"/>
        </w:rPr>
        <w:t>2</w:t>
      </w:r>
      <w:r w:rsidRPr="004652D1">
        <w:rPr>
          <w:rFonts w:ascii="Times New Roman" w:hAnsi="Times New Roman" w:cs="Times New Roman"/>
          <w:sz w:val="24"/>
          <w:szCs w:val="24"/>
          <w:lang w:val="en-US"/>
        </w:rPr>
        <w:t xml:space="preserve"> films as a sensitive element of sensors for monitoring the concentration of ethanol vapors in the working area, it is recommended to use film-forming systems with a concentration of tin ion</w:t>
      </w:r>
      <w:r w:rsidR="007F00E0">
        <w:rPr>
          <w:rFonts w:ascii="Times New Roman" w:hAnsi="Times New Roman" w:cs="Times New Roman"/>
          <w:sz w:val="24"/>
          <w:szCs w:val="24"/>
          <w:lang w:val="en-US"/>
        </w:rPr>
        <w:t>s of 0.11 mol/</w:t>
      </w:r>
      <w:r w:rsidRPr="004652D1">
        <w:rPr>
          <w:rFonts w:ascii="Times New Roman" w:hAnsi="Times New Roman" w:cs="Times New Roman"/>
          <w:sz w:val="24"/>
          <w:szCs w:val="24"/>
          <w:lang w:val="en-US"/>
        </w:rPr>
        <w:t>l with the addition of 2.0 ml of 32% aqueous ammonia solution per 100 ml of solution. After receiving the film, it is necessary to anneal the sensor element at the operating temperature for 1 hour. Following these recommendations will increase the sensor's service life.</w:t>
      </w:r>
    </w:p>
    <w:p w:rsidR="004652D1" w:rsidRDefault="004652D1" w:rsidP="00B209A9">
      <w:pPr>
        <w:pStyle w:val="ac"/>
        <w:tabs>
          <w:tab w:val="left" w:pos="993"/>
        </w:tabs>
        <w:spacing w:line="360" w:lineRule="auto"/>
        <w:ind w:firstLine="709"/>
        <w:jc w:val="both"/>
        <w:rPr>
          <w:rFonts w:ascii="Consolas" w:eastAsia="ArialMT" w:hAnsi="Consolas" w:cs="Consolas"/>
          <w:sz w:val="24"/>
          <w:szCs w:val="24"/>
          <w:lang w:val="en-US"/>
        </w:rPr>
      </w:pPr>
      <w:r w:rsidRPr="004652D1">
        <w:rPr>
          <w:rFonts w:ascii="Consolas" w:eastAsia="ArialMT" w:hAnsi="Consolas" w:cs="Consolas"/>
          <w:sz w:val="24"/>
          <w:szCs w:val="24"/>
          <w:lang w:val="en-US"/>
        </w:rPr>
        <w:t>Results of evaluation of technical and economic efficiency of implementation</w:t>
      </w:r>
    </w:p>
    <w:p w:rsidR="004652D1" w:rsidRDefault="004652D1" w:rsidP="00B209A9">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4652D1">
        <w:rPr>
          <w:rFonts w:ascii="Times New Roman" w:eastAsia="Times New Roman" w:hAnsi="Times New Roman" w:cs="Times New Roman"/>
          <w:sz w:val="24"/>
          <w:szCs w:val="24"/>
          <w:lang w:val="en-US"/>
        </w:rPr>
        <w:t xml:space="preserve">The results obtained </w:t>
      </w:r>
      <w:r w:rsidR="00420008">
        <w:rPr>
          <w:rFonts w:ascii="Times New Roman" w:eastAsia="Times New Roman" w:hAnsi="Times New Roman" w:cs="Times New Roman"/>
          <w:sz w:val="24"/>
          <w:szCs w:val="24"/>
          <w:lang w:val="en-US"/>
        </w:rPr>
        <w:t>the</w:t>
      </w:r>
      <w:r w:rsidRPr="00420008">
        <w:rPr>
          <w:rFonts w:ascii="Times New Roman" w:eastAsia="Times New Roman" w:hAnsi="Times New Roman" w:cs="Times New Roman"/>
          <w:sz w:val="24"/>
          <w:szCs w:val="24"/>
          <w:lang w:val="en-US"/>
        </w:rPr>
        <w:t xml:space="preserve"> great</w:t>
      </w:r>
      <w:r w:rsidRPr="004652D1">
        <w:rPr>
          <w:rFonts w:ascii="Times New Roman" w:eastAsia="Times New Roman" w:hAnsi="Times New Roman" w:cs="Times New Roman"/>
          <w:sz w:val="24"/>
          <w:szCs w:val="24"/>
          <w:lang w:val="en-US"/>
        </w:rPr>
        <w:t xml:space="preserve"> importance for the development of methods for controlling the structure of thin films to create materials with improved functional properties.</w:t>
      </w:r>
    </w:p>
    <w:p w:rsidR="004652D1" w:rsidRDefault="004652D1" w:rsidP="007F00E0">
      <w:pPr>
        <w:spacing w:after="0" w:line="360" w:lineRule="auto"/>
        <w:ind w:firstLine="567"/>
        <w:jc w:val="both"/>
        <w:rPr>
          <w:rFonts w:ascii="Consolas" w:eastAsia="ArialMT" w:hAnsi="Consolas" w:cs="Consolas"/>
          <w:sz w:val="24"/>
          <w:szCs w:val="24"/>
          <w:lang w:val="en-US"/>
        </w:rPr>
      </w:pPr>
      <w:r w:rsidRPr="004652D1">
        <w:rPr>
          <w:rFonts w:ascii="Consolas" w:eastAsia="ArialMT" w:hAnsi="Consolas" w:cs="Consolas"/>
          <w:sz w:val="24"/>
          <w:szCs w:val="24"/>
          <w:lang w:val="en-US"/>
        </w:rPr>
        <w:lastRenderedPageBreak/>
        <w:t>Results of evaluating the scientific and technical level of research performed in comparison with the best achievements in this field</w:t>
      </w:r>
    </w:p>
    <w:p w:rsidR="00B209A9" w:rsidRPr="004652D1" w:rsidRDefault="004652D1" w:rsidP="007F00E0">
      <w:pPr>
        <w:spacing w:after="0" w:line="360" w:lineRule="auto"/>
        <w:ind w:firstLine="567"/>
        <w:jc w:val="both"/>
        <w:rPr>
          <w:rFonts w:ascii="ArialMT" w:eastAsia="ArialMT" w:cs="ArialMT"/>
          <w:sz w:val="24"/>
          <w:szCs w:val="24"/>
          <w:lang w:val="en-US"/>
        </w:rPr>
      </w:pPr>
      <w:r w:rsidRPr="004652D1">
        <w:rPr>
          <w:rFonts w:ascii="Times New Roman" w:hAnsi="Times New Roman" w:cs="Times New Roman"/>
          <w:sz w:val="24"/>
          <w:szCs w:val="24"/>
          <w:lang w:val="en-US"/>
        </w:rPr>
        <w:t>The scientific and technical level of research is at a high level and corresponds to the best achievements of modern world science in this field of physics.</w:t>
      </w:r>
      <w:r w:rsidR="00B209A9" w:rsidRPr="004652D1">
        <w:rPr>
          <w:rFonts w:ascii="ArialMT" w:eastAsia="ArialMT" w:cs="ArialMT"/>
          <w:sz w:val="24"/>
          <w:szCs w:val="24"/>
          <w:lang w:val="en-US"/>
        </w:rPr>
        <w:br w:type="page"/>
      </w:r>
    </w:p>
    <w:p w:rsidR="00B209A9" w:rsidRPr="00420008" w:rsidRDefault="00FD7B9C" w:rsidP="00B209A9">
      <w:pPr>
        <w:autoSpaceDE w:val="0"/>
        <w:autoSpaceDN w:val="0"/>
        <w:adjustRightInd w:val="0"/>
        <w:spacing w:after="0" w:line="360" w:lineRule="auto"/>
        <w:ind w:firstLine="567"/>
        <w:jc w:val="center"/>
        <w:rPr>
          <w:rFonts w:ascii="Times New Roman" w:hAnsi="Times New Roman" w:cs="Times New Roman"/>
          <w:b/>
          <w:sz w:val="24"/>
          <w:szCs w:val="24"/>
          <w:lang w:val="en-US"/>
        </w:rPr>
      </w:pPr>
      <w:bookmarkStart w:id="0" w:name="_GoBack"/>
      <w:r>
        <w:rPr>
          <w:rFonts w:ascii="Times New Roman" w:hAnsi="Times New Roman" w:cs="Times New Roman"/>
          <w:b/>
          <w:sz w:val="24"/>
          <w:szCs w:val="24"/>
          <w:lang w:val="en-US"/>
        </w:rPr>
        <w:lastRenderedPageBreak/>
        <w:t>REFERENCES</w:t>
      </w:r>
    </w:p>
    <w:bookmarkEnd w:id="0"/>
    <w:p w:rsidR="00B209A9" w:rsidRPr="0030538E" w:rsidRDefault="00B209A9" w:rsidP="00B209A9">
      <w:pPr>
        <w:autoSpaceDE w:val="0"/>
        <w:autoSpaceDN w:val="0"/>
        <w:adjustRightInd w:val="0"/>
        <w:spacing w:after="0" w:line="360" w:lineRule="auto"/>
        <w:ind w:firstLine="567"/>
        <w:jc w:val="center"/>
        <w:rPr>
          <w:rFonts w:ascii="Times New Roman" w:hAnsi="Times New Roman" w:cs="Times New Roman"/>
          <w:b/>
          <w:sz w:val="24"/>
          <w:szCs w:val="24"/>
        </w:rPr>
      </w:pPr>
    </w:p>
    <w:p w:rsidR="00B209A9" w:rsidRPr="000B2A81" w:rsidRDefault="00B209A9" w:rsidP="001D099E">
      <w:pPr>
        <w:pStyle w:val="a4"/>
        <w:numPr>
          <w:ilvl w:val="0"/>
          <w:numId w:val="1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hAnsi="Times New Roman" w:cs="Times New Roman"/>
          <w:sz w:val="24"/>
          <w:szCs w:val="24"/>
          <w:lang w:val="en-US"/>
        </w:rPr>
        <w:t>Badr A</w:t>
      </w:r>
      <w:r w:rsidRPr="000B2A81">
        <w:rPr>
          <w:rFonts w:ascii="Times New Roman" w:hAnsi="Times New Roman" w:cs="Times New Roman"/>
          <w:sz w:val="24"/>
          <w:szCs w:val="24"/>
          <w:lang w:val="kk-KZ"/>
        </w:rPr>
        <w:t>.</w:t>
      </w:r>
      <w:r w:rsidRPr="000B2A81">
        <w:rPr>
          <w:rFonts w:ascii="Times New Roman" w:hAnsi="Times New Roman" w:cs="Times New Roman"/>
          <w:sz w:val="24"/>
          <w:szCs w:val="24"/>
          <w:lang w:val="en-US"/>
        </w:rPr>
        <w:t>M</w:t>
      </w:r>
      <w:r w:rsidRPr="000B2A81">
        <w:rPr>
          <w:rFonts w:ascii="Times New Roman" w:hAnsi="Times New Roman" w:cs="Times New Roman"/>
          <w:sz w:val="24"/>
          <w:szCs w:val="24"/>
          <w:lang w:val="kk-KZ"/>
        </w:rPr>
        <w:t>.</w:t>
      </w:r>
      <w:r w:rsidRPr="000B2A81">
        <w:rPr>
          <w:rFonts w:ascii="Times New Roman" w:eastAsia="Calibri" w:hAnsi="Times New Roman" w:cs="Times New Roman"/>
          <w:sz w:val="24"/>
          <w:szCs w:val="24"/>
          <w:lang w:val="en-US" w:eastAsia="ru-RU"/>
        </w:rPr>
        <w:t>etal.</w:t>
      </w:r>
      <w:r w:rsidRPr="008F5113">
        <w:rPr>
          <w:rFonts w:ascii="Times New Roman" w:hAnsi="Times New Roman" w:cs="Times New Roman"/>
          <w:sz w:val="24"/>
          <w:szCs w:val="24"/>
          <w:lang w:val="en-US"/>
        </w:rPr>
        <w:t>Characteristics of DC electrical conductivity and optoelectronic features of tin dioxide nanocrystals synthesized by sol-gel chemistry</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Semiconductors</w:t>
      </w:r>
      <w:r>
        <w:rPr>
          <w:rFonts w:ascii="Times New Roman" w:hAnsi="Times New Roman" w:cs="Times New Roman"/>
          <w:sz w:val="24"/>
          <w:szCs w:val="24"/>
          <w:lang w:val="en-US"/>
        </w:rPr>
        <w:t xml:space="preserve"> -</w:t>
      </w:r>
      <w:r w:rsidRPr="000B2A81">
        <w:rPr>
          <w:rFonts w:ascii="Times New Roman" w:eastAsia="Calibri" w:hAnsi="Times New Roman" w:cs="Times New Roman"/>
          <w:bCs/>
          <w:sz w:val="24"/>
          <w:szCs w:val="24"/>
          <w:lang w:val="en-US" w:eastAsia="ru-RU"/>
        </w:rPr>
        <w:t xml:space="preserve">2020. </w:t>
      </w:r>
      <w:r>
        <w:rPr>
          <w:rFonts w:ascii="Times New Roman" w:eastAsia="Calibri" w:hAnsi="Times New Roman" w:cs="Times New Roman"/>
          <w:bCs/>
          <w:sz w:val="24"/>
          <w:szCs w:val="24"/>
          <w:lang w:val="en-US" w:eastAsia="ru-RU"/>
        </w:rPr>
        <w:t>-Vol.</w:t>
      </w:r>
      <w:r w:rsidRPr="000B2A81">
        <w:rPr>
          <w:rFonts w:ascii="Times New Roman" w:eastAsia="Calibri" w:hAnsi="Times New Roman" w:cs="Times New Roman"/>
          <w:bCs/>
          <w:sz w:val="24"/>
          <w:szCs w:val="24"/>
          <w:lang w:val="en-US" w:eastAsia="ru-RU"/>
        </w:rPr>
        <w:t xml:space="preserve">54(3),  </w:t>
      </w:r>
      <w:r>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hAnsi="Times New Roman" w:cs="Times New Roman"/>
          <w:sz w:val="24"/>
          <w:szCs w:val="24"/>
          <w:lang w:val="en-US"/>
        </w:rPr>
        <w:t xml:space="preserve">297-310. </w:t>
      </w:r>
    </w:p>
    <w:p w:rsidR="00B209A9" w:rsidRPr="000B2A81" w:rsidRDefault="00B209A9" w:rsidP="001D099E">
      <w:pPr>
        <w:pStyle w:val="a4"/>
        <w:numPr>
          <w:ilvl w:val="0"/>
          <w:numId w:val="14"/>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 xml:space="preserve">Haouanoh D. </w:t>
      </w:r>
      <w:r w:rsidRPr="000B2A81">
        <w:rPr>
          <w:rFonts w:ascii="Times New Roman" w:eastAsia="Calibri" w:hAnsi="Times New Roman" w:cs="Times New Roman"/>
          <w:sz w:val="24"/>
          <w:szCs w:val="24"/>
          <w:lang w:val="en-US" w:eastAsia="ru-RU"/>
        </w:rPr>
        <w:t>et al.</w:t>
      </w:r>
      <w:r w:rsidRPr="008F5113">
        <w:rPr>
          <w:rFonts w:ascii="Times New Roman" w:hAnsi="Times New Roman" w:cs="Times New Roman"/>
          <w:sz w:val="24"/>
          <w:szCs w:val="24"/>
          <w:lang w:val="en-US"/>
        </w:rPr>
        <w:t>Effects of thermal treatment and layers' number on SnO</w:t>
      </w:r>
      <w:r w:rsidRPr="00A35DB8">
        <w:rPr>
          <w:rFonts w:ascii="Times New Roman" w:hAnsi="Times New Roman" w:cs="Times New Roman"/>
          <w:sz w:val="24"/>
          <w:szCs w:val="24"/>
          <w:vertAlign w:val="subscript"/>
          <w:lang w:val="en-US"/>
        </w:rPr>
        <w:t>2</w:t>
      </w:r>
      <w:r w:rsidRPr="008F5113">
        <w:rPr>
          <w:rFonts w:ascii="Times New Roman" w:hAnsi="Times New Roman" w:cs="Times New Roman"/>
          <w:sz w:val="24"/>
          <w:szCs w:val="24"/>
          <w:lang w:val="en-US"/>
        </w:rPr>
        <w:t xml:space="preserve"> thin films properties prepared by sol-gel technique</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Materials research express</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2019. </w:t>
      </w:r>
      <w:r>
        <w:rPr>
          <w:rFonts w:ascii="Times New Roman" w:hAnsi="Times New Roman" w:cs="Times New Roman"/>
          <w:sz w:val="24"/>
          <w:szCs w:val="24"/>
          <w:lang w:val="en-US"/>
        </w:rPr>
        <w:t>–Vol.</w:t>
      </w:r>
      <w:r w:rsidRPr="000B2A81">
        <w:rPr>
          <w:rFonts w:ascii="Times New Roman" w:eastAsia="Calibri" w:hAnsi="Times New Roman" w:cs="Times New Roman"/>
          <w:bCs/>
          <w:sz w:val="24"/>
          <w:szCs w:val="24"/>
          <w:lang w:val="en-US" w:eastAsia="ru-RU"/>
        </w:rPr>
        <w:t>6(8)</w:t>
      </w:r>
      <w:r>
        <w:rPr>
          <w:rFonts w:ascii="Times New Roman" w:eastAsia="Calibri" w:hAnsi="Times New Roman" w:cs="Times New Roman"/>
          <w:bCs/>
          <w:sz w:val="24"/>
          <w:szCs w:val="24"/>
          <w:lang w:val="en-US" w:eastAsia="ru-RU"/>
        </w:rPr>
        <w:t>,</w:t>
      </w:r>
      <w:r w:rsidRPr="009472CE">
        <w:rPr>
          <w:rFonts w:ascii="Times New Roman" w:eastAsia="Calibri" w:hAnsi="Times New Roman" w:cs="Times New Roman"/>
          <w:bCs/>
          <w:sz w:val="24"/>
          <w:szCs w:val="24"/>
          <w:lang w:val="en-US" w:eastAsia="ru-RU"/>
        </w:rPr>
        <w:t>ID.</w:t>
      </w:r>
      <w:r w:rsidRPr="009472CE">
        <w:rPr>
          <w:rFonts w:ascii="Times New Roman" w:hAnsi="Times New Roman" w:cs="Times New Roman"/>
          <w:sz w:val="24"/>
          <w:szCs w:val="24"/>
          <w:lang w:val="en-US"/>
        </w:rPr>
        <w:t>086422</w:t>
      </w:r>
      <w:r w:rsidRPr="000B2A81">
        <w:rPr>
          <w:rFonts w:ascii="Times New Roman" w:hAnsi="Times New Roman" w:cs="Times New Roman"/>
          <w:sz w:val="24"/>
          <w:szCs w:val="24"/>
          <w:lang w:val="en-US"/>
        </w:rPr>
        <w:t>.</w:t>
      </w:r>
    </w:p>
    <w:p w:rsidR="00B209A9" w:rsidRPr="000B2A81" w:rsidRDefault="00B209A9" w:rsidP="001D099E">
      <w:pPr>
        <w:pStyle w:val="a4"/>
        <w:numPr>
          <w:ilvl w:val="0"/>
          <w:numId w:val="14"/>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 xml:space="preserve">Diliegros-GodinesC.J. </w:t>
      </w:r>
      <w:r w:rsidRPr="000B2A81">
        <w:rPr>
          <w:rFonts w:ascii="Times New Roman" w:eastAsia="Calibri" w:hAnsi="Times New Roman" w:cs="Times New Roman"/>
          <w:sz w:val="24"/>
          <w:szCs w:val="24"/>
          <w:lang w:val="en-US"/>
        </w:rPr>
        <w:t>et al.</w:t>
      </w:r>
      <w:r>
        <w:rPr>
          <w:rFonts w:ascii="Times New Roman" w:eastAsia="Calibri" w:hAnsi="Times New Roman" w:cs="Times New Roman"/>
          <w:sz w:val="24"/>
          <w:szCs w:val="24"/>
          <w:lang w:val="en-US"/>
        </w:rPr>
        <w:t xml:space="preserve"> High quality semiconductor Cd</w:t>
      </w:r>
      <w:r w:rsidRPr="008A0A2A">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SnO</w:t>
      </w:r>
      <w:r w:rsidRPr="008A0A2A">
        <w:rPr>
          <w:rFonts w:ascii="Times New Roman" w:eastAsia="Calibri" w:hAnsi="Times New Roman" w:cs="Times New Roman"/>
          <w:sz w:val="24"/>
          <w:szCs w:val="24"/>
          <w:vertAlign w:val="subscript"/>
          <w:lang w:val="en-US"/>
        </w:rPr>
        <w:t>4</w:t>
      </w:r>
      <w:r w:rsidRPr="008A0A2A">
        <w:rPr>
          <w:rFonts w:ascii="Times New Roman" w:eastAsia="Calibri" w:hAnsi="Times New Roman" w:cs="Times New Roman"/>
          <w:sz w:val="24"/>
          <w:szCs w:val="24"/>
          <w:lang w:val="en-US"/>
        </w:rPr>
        <w:t>fi</w:t>
      </w:r>
      <w:r>
        <w:rPr>
          <w:rFonts w:ascii="Times New Roman" w:eastAsia="Calibri" w:hAnsi="Times New Roman" w:cs="Times New Roman"/>
          <w:sz w:val="24"/>
          <w:szCs w:val="24"/>
          <w:lang w:val="en-US"/>
        </w:rPr>
        <w:t xml:space="preserve">lms for solar cell applications // </w:t>
      </w:r>
      <w:r w:rsidRPr="000B2A81">
        <w:rPr>
          <w:rFonts w:ascii="Times New Roman" w:hAnsi="Times New Roman" w:cs="Times New Roman"/>
          <w:sz w:val="24"/>
          <w:szCs w:val="24"/>
          <w:lang w:val="en-US"/>
        </w:rPr>
        <w:t>Semiconductor science and technology</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2020. </w:t>
      </w:r>
      <w:r>
        <w:rPr>
          <w:rFonts w:ascii="Times New Roman" w:hAnsi="Times New Roman" w:cs="Times New Roman"/>
          <w:sz w:val="24"/>
          <w:szCs w:val="24"/>
          <w:lang w:val="en-US"/>
        </w:rPr>
        <w:t>–Vol.35</w:t>
      </w:r>
      <w:r w:rsidRPr="000B2A81">
        <w:rPr>
          <w:rFonts w:ascii="Times New Roman" w:hAnsi="Times New Roman" w:cs="Times New Roman"/>
          <w:sz w:val="24"/>
          <w:szCs w:val="24"/>
          <w:lang w:val="en-US"/>
        </w:rPr>
        <w:t>(10</w:t>
      </w:r>
      <w:r w:rsidRPr="009472CE">
        <w:rPr>
          <w:rFonts w:ascii="Times New Roman" w:hAnsi="Times New Roman" w:cs="Times New Roman"/>
          <w:sz w:val="24"/>
          <w:szCs w:val="24"/>
          <w:lang w:val="en-US"/>
        </w:rPr>
        <w:t>),ID.105015</w:t>
      </w:r>
      <w:r w:rsidRPr="000B2A81">
        <w:rPr>
          <w:rFonts w:ascii="Times New Roman" w:hAnsi="Times New Roman" w:cs="Times New Roman"/>
          <w:sz w:val="24"/>
          <w:szCs w:val="24"/>
          <w:lang w:val="en-US"/>
        </w:rPr>
        <w:t>.</w:t>
      </w:r>
    </w:p>
    <w:p w:rsidR="00B209A9" w:rsidRPr="000B2A81" w:rsidRDefault="00B209A9" w:rsidP="001D099E">
      <w:pPr>
        <w:pStyle w:val="ab"/>
        <w:widowControl w:val="0"/>
        <w:numPr>
          <w:ilvl w:val="0"/>
          <w:numId w:val="14"/>
        </w:numPr>
        <w:tabs>
          <w:tab w:val="left" w:pos="993"/>
        </w:tabs>
        <w:spacing w:line="360" w:lineRule="auto"/>
        <w:ind w:left="0" w:right="0" w:firstLine="709"/>
        <w:jc w:val="both"/>
        <w:rPr>
          <w:color w:val="auto"/>
          <w:szCs w:val="24"/>
          <w:lang w:val="en-US"/>
        </w:rPr>
      </w:pPr>
      <w:r w:rsidRPr="000B2A81">
        <w:rPr>
          <w:color w:val="auto"/>
          <w:szCs w:val="24"/>
          <w:lang w:val="en-US"/>
        </w:rPr>
        <w:t>IsmailW.</w:t>
      </w:r>
      <w:r w:rsidRPr="000B2A81">
        <w:rPr>
          <w:rFonts w:eastAsia="Calibri"/>
          <w:szCs w:val="24"/>
          <w:lang w:val="en-US"/>
        </w:rPr>
        <w:t>et al.</w:t>
      </w:r>
      <w:r w:rsidRPr="00E31F61">
        <w:rPr>
          <w:rFonts w:eastAsia="Calibri"/>
          <w:szCs w:val="24"/>
          <w:lang w:val="en-US"/>
        </w:rPr>
        <w:t>Impact of substrate type on the surface and properties of electrodeposited Cu</w:t>
      </w:r>
      <w:r w:rsidRPr="00E31F61">
        <w:rPr>
          <w:rFonts w:eastAsia="Calibri"/>
          <w:szCs w:val="24"/>
          <w:vertAlign w:val="subscript"/>
          <w:lang w:val="en-US"/>
        </w:rPr>
        <w:t>2</w:t>
      </w:r>
      <w:r w:rsidRPr="00E31F61">
        <w:rPr>
          <w:rFonts w:eastAsia="Calibri"/>
          <w:szCs w:val="24"/>
          <w:lang w:val="en-US"/>
        </w:rPr>
        <w:t>O nanostructure films as an absorber layer for solar cell applications</w:t>
      </w:r>
      <w:r>
        <w:rPr>
          <w:rFonts w:eastAsia="Calibri"/>
          <w:szCs w:val="24"/>
          <w:lang w:val="en-US"/>
        </w:rPr>
        <w:t xml:space="preserve"> //</w:t>
      </w:r>
      <w:r w:rsidRPr="000B2A81">
        <w:rPr>
          <w:color w:val="auto"/>
          <w:szCs w:val="24"/>
          <w:lang w:val="en-US"/>
        </w:rPr>
        <w:t>Materials science in semiconductor processing</w:t>
      </w:r>
      <w:r>
        <w:rPr>
          <w:color w:val="auto"/>
          <w:szCs w:val="24"/>
          <w:lang w:val="en-US"/>
        </w:rPr>
        <w:t xml:space="preserve"> -</w:t>
      </w:r>
      <w:r w:rsidRPr="000B2A81">
        <w:rPr>
          <w:color w:val="auto"/>
          <w:szCs w:val="24"/>
          <w:lang w:val="en-US"/>
        </w:rPr>
        <w:t xml:space="preserve"> 2020.</w:t>
      </w:r>
      <w:r w:rsidRPr="009472CE">
        <w:rPr>
          <w:color w:val="auto"/>
          <w:szCs w:val="24"/>
          <w:lang w:val="en-US"/>
        </w:rPr>
        <w:t>–Vol.120, ID.105335</w:t>
      </w:r>
      <w:r w:rsidRPr="000B2A81">
        <w:rPr>
          <w:color w:val="auto"/>
          <w:szCs w:val="24"/>
          <w:lang w:val="en-US"/>
        </w:rPr>
        <w:t xml:space="preserve">.  </w:t>
      </w:r>
    </w:p>
    <w:p w:rsidR="00B209A9" w:rsidRPr="00FE2F5C" w:rsidRDefault="00B209A9" w:rsidP="001D099E">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 xml:space="preserve">Sokovykh E.V. </w:t>
      </w:r>
      <w:r w:rsidRPr="000B2A81">
        <w:rPr>
          <w:rFonts w:eastAsia="Calibri"/>
          <w:szCs w:val="24"/>
          <w:lang w:val="en-US"/>
        </w:rPr>
        <w:t>et al.</w:t>
      </w:r>
      <w:r w:rsidRPr="007439F4">
        <w:rPr>
          <w:szCs w:val="24"/>
          <w:lang w:val="en-US"/>
        </w:rPr>
        <w:t xml:space="preserve"> Influence of conditions of Pd/SnO</w:t>
      </w:r>
      <w:r w:rsidRPr="007439F4">
        <w:rPr>
          <w:szCs w:val="24"/>
          <w:vertAlign w:val="subscript"/>
          <w:lang w:val="en-US"/>
        </w:rPr>
        <w:t>2</w:t>
      </w:r>
      <w:r w:rsidRPr="007439F4">
        <w:rPr>
          <w:szCs w:val="24"/>
          <w:lang w:val="en-US"/>
        </w:rPr>
        <w:t xml:space="preserve"> nanomaterial formation on properties of hydrogen sensors</w:t>
      </w:r>
      <w:r>
        <w:rPr>
          <w:szCs w:val="24"/>
          <w:lang w:val="en-US"/>
        </w:rPr>
        <w:t xml:space="preserve"> //</w:t>
      </w:r>
      <w:r w:rsidRPr="000B2A81">
        <w:rPr>
          <w:szCs w:val="24"/>
          <w:lang w:val="en-US"/>
        </w:rPr>
        <w:t>Nanoscale Research Letters</w:t>
      </w:r>
      <w:r>
        <w:rPr>
          <w:szCs w:val="24"/>
          <w:lang w:val="en-US"/>
        </w:rPr>
        <w:t xml:space="preserve"> -</w:t>
      </w:r>
      <w:r w:rsidRPr="000B2A81">
        <w:rPr>
          <w:szCs w:val="24"/>
          <w:lang w:val="en-US"/>
        </w:rPr>
        <w:t xml:space="preserve"> 2017. </w:t>
      </w:r>
      <w:r>
        <w:rPr>
          <w:szCs w:val="24"/>
          <w:lang w:val="en-US"/>
        </w:rPr>
        <w:t>-Vol.</w:t>
      </w:r>
      <w:r w:rsidRPr="000B2A81">
        <w:rPr>
          <w:szCs w:val="24"/>
          <w:lang w:val="en-US"/>
        </w:rPr>
        <w:t>12, </w:t>
      </w:r>
      <w:r>
        <w:rPr>
          <w:szCs w:val="24"/>
          <w:lang w:val="en-US"/>
        </w:rPr>
        <w:t>ID.</w:t>
      </w:r>
      <w:r w:rsidRPr="000B2A81">
        <w:rPr>
          <w:szCs w:val="24"/>
          <w:lang w:val="en-US"/>
        </w:rPr>
        <w:t>383</w:t>
      </w:r>
      <w:r>
        <w:rPr>
          <w:szCs w:val="24"/>
          <w:lang w:val="en-US"/>
        </w:rPr>
        <w:t>. P</w:t>
      </w:r>
      <w:r w:rsidRPr="00FE2F5C">
        <w:rPr>
          <w:szCs w:val="24"/>
          <w:lang w:val="en-US"/>
        </w:rPr>
        <w:t>.</w:t>
      </w:r>
      <w:r>
        <w:rPr>
          <w:szCs w:val="24"/>
          <w:lang w:val="en-US"/>
        </w:rPr>
        <w:t>1-8.</w:t>
      </w:r>
    </w:p>
    <w:p w:rsidR="00B209A9" w:rsidRPr="00C710BF" w:rsidRDefault="006866A6" w:rsidP="001D099E">
      <w:pPr>
        <w:pStyle w:val="ab"/>
        <w:widowControl w:val="0"/>
        <w:numPr>
          <w:ilvl w:val="0"/>
          <w:numId w:val="14"/>
        </w:numPr>
        <w:tabs>
          <w:tab w:val="left" w:pos="993"/>
        </w:tabs>
        <w:spacing w:line="360" w:lineRule="auto"/>
        <w:ind w:left="0" w:right="0" w:firstLine="709"/>
        <w:jc w:val="both"/>
        <w:rPr>
          <w:szCs w:val="24"/>
          <w:lang w:val="en-US"/>
        </w:rPr>
      </w:pPr>
      <w:r>
        <w:rPr>
          <w:szCs w:val="24"/>
          <w:lang w:val="en-US"/>
        </w:rPr>
        <w:t>KuznecovaS</w:t>
      </w:r>
      <w:r w:rsidRPr="006866A6">
        <w:rPr>
          <w:szCs w:val="24"/>
          <w:lang w:val="en-US"/>
        </w:rPr>
        <w:t xml:space="preserve">. </w:t>
      </w:r>
      <w:r>
        <w:rPr>
          <w:szCs w:val="24"/>
          <w:lang w:val="en-US"/>
        </w:rPr>
        <w:t>A</w:t>
      </w:r>
      <w:r w:rsidRPr="006866A6">
        <w:rPr>
          <w:szCs w:val="24"/>
          <w:lang w:val="en-US"/>
        </w:rPr>
        <w:t xml:space="preserve">. Properties of ZnO films: Al, ZnO:Al-SiO2 obtained by Sol-gel method from film-forming solutions </w:t>
      </w:r>
      <w:r w:rsidR="00B209A9" w:rsidRPr="006866A6">
        <w:rPr>
          <w:szCs w:val="24"/>
          <w:lang w:val="en-US"/>
        </w:rPr>
        <w:t xml:space="preserve">// </w:t>
      </w:r>
      <w:r w:rsidRPr="006866A6">
        <w:rPr>
          <w:szCs w:val="24"/>
          <w:lang w:val="en-US"/>
        </w:rPr>
        <w:t>News of higher educational institutions.</w:t>
      </w:r>
      <w:r>
        <w:rPr>
          <w:szCs w:val="24"/>
          <w:lang w:val="en-US"/>
        </w:rPr>
        <w:t xml:space="preserve"> Physics</w:t>
      </w:r>
      <w:r w:rsidR="00B209A9">
        <w:rPr>
          <w:szCs w:val="24"/>
          <w:lang w:val="en-US"/>
        </w:rPr>
        <w:t xml:space="preserve">. - </w:t>
      </w:r>
      <w:r w:rsidR="00B209A9" w:rsidRPr="00C710BF">
        <w:rPr>
          <w:szCs w:val="24"/>
          <w:lang w:val="en-US"/>
        </w:rPr>
        <w:t xml:space="preserve">2020. </w:t>
      </w:r>
      <w:r w:rsidR="00B209A9">
        <w:rPr>
          <w:szCs w:val="24"/>
          <w:lang w:val="en-US"/>
        </w:rPr>
        <w:t>-</w:t>
      </w:r>
      <w:r>
        <w:rPr>
          <w:szCs w:val="24"/>
          <w:lang w:val="en-US"/>
        </w:rPr>
        <w:t>V</w:t>
      </w:r>
      <w:r w:rsidR="00B209A9">
        <w:rPr>
          <w:szCs w:val="24"/>
          <w:lang w:val="en-US"/>
        </w:rPr>
        <w:t>.</w:t>
      </w:r>
      <w:r w:rsidR="00B209A9" w:rsidRPr="00C710BF">
        <w:rPr>
          <w:szCs w:val="24"/>
          <w:lang w:val="en-US"/>
        </w:rPr>
        <w:t>63(4)</w:t>
      </w:r>
      <w:r w:rsidR="00B209A9">
        <w:rPr>
          <w:szCs w:val="24"/>
          <w:lang w:val="en-US"/>
        </w:rPr>
        <w:t>. -</w:t>
      </w:r>
      <w:r>
        <w:rPr>
          <w:szCs w:val="24"/>
          <w:lang w:val="en-US"/>
        </w:rPr>
        <w:t>P</w:t>
      </w:r>
      <w:r w:rsidR="00B209A9" w:rsidRPr="000B2A81">
        <w:rPr>
          <w:szCs w:val="24"/>
          <w:lang w:val="kk-KZ"/>
        </w:rPr>
        <w:t>.</w:t>
      </w:r>
      <w:r w:rsidR="00B209A9" w:rsidRPr="00C710BF">
        <w:rPr>
          <w:szCs w:val="24"/>
          <w:lang w:val="en-US"/>
        </w:rPr>
        <w:t>55-61</w:t>
      </w:r>
      <w:r w:rsidR="00B209A9" w:rsidRPr="000B2A81">
        <w:rPr>
          <w:szCs w:val="24"/>
          <w:lang w:val="kk-KZ"/>
        </w:rPr>
        <w:t>.</w:t>
      </w:r>
      <w:r>
        <w:rPr>
          <w:szCs w:val="24"/>
          <w:lang w:val="en-US"/>
        </w:rPr>
        <w:t>(Rus)</w:t>
      </w:r>
    </w:p>
    <w:p w:rsidR="00B209A9" w:rsidRPr="00C710BF" w:rsidRDefault="00B209A9" w:rsidP="001D099E">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UvarovV</w:t>
      </w:r>
      <w:r w:rsidRPr="00C710BF">
        <w:rPr>
          <w:szCs w:val="24"/>
          <w:lang w:val="en-US"/>
        </w:rPr>
        <w:t>.</w:t>
      </w:r>
      <w:r w:rsidRPr="000B2A81">
        <w:rPr>
          <w:szCs w:val="24"/>
          <w:lang w:val="en-US"/>
        </w:rPr>
        <w:t>I</w:t>
      </w:r>
      <w:r w:rsidRPr="00C710BF">
        <w:rPr>
          <w:szCs w:val="24"/>
          <w:lang w:val="en-US"/>
        </w:rPr>
        <w:t xml:space="preserve">. </w:t>
      </w:r>
      <w:r w:rsidRPr="000B2A81">
        <w:rPr>
          <w:rFonts w:eastAsia="Calibri"/>
          <w:szCs w:val="24"/>
          <w:lang w:val="en-US"/>
        </w:rPr>
        <w:t>etal</w:t>
      </w:r>
      <w:r w:rsidRPr="00C710BF">
        <w:rPr>
          <w:rFonts w:eastAsia="Calibri"/>
          <w:szCs w:val="24"/>
          <w:lang w:val="en-US"/>
        </w:rPr>
        <w:t>.</w:t>
      </w:r>
      <w:r w:rsidRPr="00594D15">
        <w:rPr>
          <w:rFonts w:eastAsia="Calibri"/>
          <w:szCs w:val="24"/>
          <w:lang w:val="en-US"/>
        </w:rPr>
        <w:t>Nanoporous high-temperature filters based on Ti-Al ceramic SHS materials</w:t>
      </w:r>
      <w:r>
        <w:rPr>
          <w:rFonts w:eastAsia="Calibri"/>
          <w:szCs w:val="24"/>
          <w:lang w:val="en-US"/>
        </w:rPr>
        <w:t xml:space="preserve"> //</w:t>
      </w:r>
      <w:r w:rsidRPr="000B2A81">
        <w:rPr>
          <w:szCs w:val="24"/>
          <w:lang w:val="en-US"/>
        </w:rPr>
        <w:t>Ceramicsinternational</w:t>
      </w:r>
      <w:r>
        <w:rPr>
          <w:szCs w:val="24"/>
          <w:lang w:val="en-US"/>
        </w:rPr>
        <w:t xml:space="preserve"> -</w:t>
      </w:r>
      <w:r w:rsidRPr="00C710BF">
        <w:rPr>
          <w:szCs w:val="24"/>
          <w:lang w:val="en-US"/>
        </w:rPr>
        <w:t xml:space="preserve"> 2020. </w:t>
      </w:r>
      <w:r>
        <w:rPr>
          <w:szCs w:val="24"/>
          <w:lang w:val="en-US"/>
        </w:rPr>
        <w:t>–Vol.</w:t>
      </w:r>
      <w:r w:rsidRPr="00C710BF">
        <w:rPr>
          <w:szCs w:val="24"/>
          <w:lang w:val="en-US"/>
        </w:rPr>
        <w:t xml:space="preserve">46(14)‏, </w:t>
      </w:r>
      <w:r>
        <w:rPr>
          <w:szCs w:val="24"/>
          <w:lang w:val="en-US"/>
        </w:rPr>
        <w:t>P</w:t>
      </w:r>
      <w:r w:rsidRPr="00C710BF">
        <w:rPr>
          <w:szCs w:val="24"/>
          <w:lang w:val="en-US"/>
        </w:rPr>
        <w:t>.23180-23185.</w:t>
      </w:r>
    </w:p>
    <w:p w:rsidR="00B209A9" w:rsidRPr="00A04854" w:rsidRDefault="00B209A9" w:rsidP="001D099E">
      <w:pPr>
        <w:pStyle w:val="a4"/>
        <w:numPr>
          <w:ilvl w:val="0"/>
          <w:numId w:val="14"/>
        </w:numPr>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A04854">
        <w:rPr>
          <w:rFonts w:ascii="Times New Roman" w:eastAsia="Times New Roman" w:hAnsi="Times New Roman" w:cs="Times New Roman"/>
          <w:sz w:val="24"/>
          <w:szCs w:val="24"/>
          <w:lang w:val="en-US" w:eastAsia="ru-RU"/>
        </w:rPr>
        <w:t>DmitriyevaE.A.</w:t>
      </w:r>
      <w:r w:rsidRPr="00A04854">
        <w:rPr>
          <w:rFonts w:ascii="Times New Roman" w:eastAsia="Calibri" w:hAnsi="Times New Roman" w:cs="Times New Roman"/>
          <w:sz w:val="24"/>
          <w:szCs w:val="24"/>
          <w:lang w:val="en-US"/>
        </w:rPr>
        <w:t>et al.</w:t>
      </w:r>
      <w:r w:rsidRPr="00A04854">
        <w:rPr>
          <w:rFonts w:ascii="Times New Roman" w:hAnsi="Times New Roman" w:cs="Times New Roman"/>
          <w:bCs/>
          <w:sz w:val="24"/>
          <w:szCs w:val="24"/>
          <w:lang w:val="en-US"/>
        </w:rPr>
        <w:t>Doping of fluorine of tin dioxide films synthesized by sol-gel method //</w:t>
      </w:r>
      <w:r w:rsidRPr="00A04854">
        <w:rPr>
          <w:rFonts w:ascii="Times New Roman" w:eastAsia="Times New Roman" w:hAnsi="Times New Roman" w:cs="Times New Roman"/>
          <w:sz w:val="24"/>
          <w:szCs w:val="24"/>
          <w:lang w:val="en-US" w:eastAsia="ru-RU"/>
        </w:rPr>
        <w:t xml:space="preserve">News of The National Academy of Sciences of The Republic of Kazakhstan-Series of Geology and Technical Sciences - 2019. –Vol.1(433), P.73-79. -doi: 10.32014/2019.2518-170X.9. </w:t>
      </w:r>
    </w:p>
    <w:p w:rsidR="00B209A9" w:rsidRPr="000B2A81" w:rsidRDefault="00B209A9" w:rsidP="001D099E">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 xml:space="preserve">GrushevskayaE.A. </w:t>
      </w:r>
      <w:r w:rsidRPr="000B2A81">
        <w:rPr>
          <w:rFonts w:eastAsia="Calibri"/>
          <w:szCs w:val="24"/>
          <w:lang w:val="en-US"/>
        </w:rPr>
        <w:t>et al.</w:t>
      </w:r>
      <w:r w:rsidRPr="00823BFA">
        <w:rPr>
          <w:rFonts w:eastAsia="Calibri"/>
          <w:szCs w:val="24"/>
          <w:lang w:val="en-US"/>
        </w:rPr>
        <w:t>Sensitivity to ethanol vapour of thin films SnO</w:t>
      </w:r>
      <w:r w:rsidRPr="00823BFA">
        <w:rPr>
          <w:rFonts w:eastAsia="Calibri"/>
          <w:szCs w:val="24"/>
          <w:vertAlign w:val="subscript"/>
          <w:lang w:val="en-US"/>
        </w:rPr>
        <w:t>2</w:t>
      </w:r>
      <w:r w:rsidRPr="00823BFA">
        <w:rPr>
          <w:rFonts w:eastAsia="Calibri"/>
          <w:szCs w:val="24"/>
          <w:lang w:val="en-US"/>
        </w:rPr>
        <w:t xml:space="preserve"> doped with fluorine</w:t>
      </w:r>
      <w:r>
        <w:rPr>
          <w:rFonts w:eastAsia="Calibri"/>
          <w:szCs w:val="24"/>
          <w:lang w:val="en-US"/>
        </w:rPr>
        <w:t xml:space="preserve"> // </w:t>
      </w:r>
      <w:r w:rsidRPr="000B2A81">
        <w:rPr>
          <w:szCs w:val="24"/>
          <w:lang w:val="en-US"/>
        </w:rPr>
        <w:t>Eurasian Chemico-Technological Journal</w:t>
      </w:r>
      <w:r>
        <w:rPr>
          <w:szCs w:val="24"/>
          <w:lang w:val="en-US"/>
        </w:rPr>
        <w:t xml:space="preserve"> - </w:t>
      </w:r>
      <w:r w:rsidRPr="000B2A81">
        <w:rPr>
          <w:szCs w:val="24"/>
          <w:lang w:val="en-US"/>
        </w:rPr>
        <w:t>2019.</w:t>
      </w:r>
      <w:r>
        <w:rPr>
          <w:szCs w:val="24"/>
          <w:lang w:val="en-US"/>
        </w:rPr>
        <w:t>-Vol.</w:t>
      </w:r>
      <w:r w:rsidRPr="000B2A81">
        <w:rPr>
          <w:szCs w:val="24"/>
          <w:lang w:val="en-US"/>
        </w:rPr>
        <w:t xml:space="preserve">21(1), </w:t>
      </w:r>
      <w:r>
        <w:rPr>
          <w:szCs w:val="24"/>
          <w:lang w:val="en-US"/>
        </w:rPr>
        <w:t>P</w:t>
      </w:r>
      <w:r w:rsidRPr="000B2A81">
        <w:rPr>
          <w:szCs w:val="24"/>
          <w:lang w:val="en-US"/>
        </w:rPr>
        <w:t xml:space="preserve">.13-17.- doi: 10.18321/ectj781. </w:t>
      </w:r>
    </w:p>
    <w:p w:rsidR="00B209A9" w:rsidRPr="000B2A81" w:rsidRDefault="00B209A9"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 xml:space="preserve">Guo H.F. et al. </w:t>
      </w:r>
      <w:r w:rsidRPr="00893D4D">
        <w:rPr>
          <w:rFonts w:ascii="Times New Roman" w:eastAsia="Times New Roman" w:hAnsi="Times New Roman" w:cs="Times New Roman"/>
          <w:sz w:val="24"/>
          <w:szCs w:val="24"/>
          <w:lang w:val="en-US" w:eastAsia="ru-RU"/>
        </w:rPr>
        <w:t>A significant increase in efficiency along limitation toxicity of solar cell based on Sb</w:t>
      </w:r>
      <w:r w:rsidRPr="004932C4">
        <w:rPr>
          <w:rFonts w:ascii="Times New Roman" w:eastAsia="Times New Roman" w:hAnsi="Times New Roman" w:cs="Times New Roman"/>
          <w:sz w:val="24"/>
          <w:szCs w:val="24"/>
          <w:vertAlign w:val="subscript"/>
          <w:lang w:val="en-US" w:eastAsia="ru-RU"/>
        </w:rPr>
        <w:t>2</w:t>
      </w:r>
      <w:r w:rsidRPr="00893D4D">
        <w:rPr>
          <w:rFonts w:ascii="Times New Roman" w:eastAsia="Times New Roman" w:hAnsi="Times New Roman" w:cs="Times New Roman"/>
          <w:sz w:val="24"/>
          <w:szCs w:val="24"/>
          <w:lang w:val="en-US" w:eastAsia="ru-RU"/>
        </w:rPr>
        <w:t>Se</w:t>
      </w:r>
      <w:r w:rsidRPr="004932C4">
        <w:rPr>
          <w:rFonts w:ascii="Times New Roman" w:eastAsia="Times New Roman" w:hAnsi="Times New Roman" w:cs="Times New Roman"/>
          <w:sz w:val="24"/>
          <w:szCs w:val="24"/>
          <w:vertAlign w:val="subscript"/>
          <w:lang w:val="en-US" w:eastAsia="ru-RU"/>
        </w:rPr>
        <w:t>3</w:t>
      </w:r>
      <w:r w:rsidRPr="00893D4D">
        <w:rPr>
          <w:rFonts w:ascii="Times New Roman" w:eastAsia="Times New Roman" w:hAnsi="Times New Roman" w:cs="Times New Roman"/>
          <w:sz w:val="24"/>
          <w:szCs w:val="24"/>
          <w:lang w:val="en-US" w:eastAsia="ru-RU"/>
        </w:rPr>
        <w:t xml:space="preserve"> with SnO</w:t>
      </w:r>
      <w:r w:rsidRPr="004932C4">
        <w:rPr>
          <w:rFonts w:ascii="Times New Roman" w:eastAsia="Times New Roman" w:hAnsi="Times New Roman" w:cs="Times New Roman"/>
          <w:sz w:val="24"/>
          <w:szCs w:val="24"/>
          <w:vertAlign w:val="subscript"/>
          <w:lang w:val="en-US" w:eastAsia="ru-RU"/>
        </w:rPr>
        <w:t>2</w:t>
      </w:r>
      <w:r w:rsidRPr="00893D4D">
        <w:rPr>
          <w:rFonts w:ascii="Times New Roman" w:eastAsia="Times New Roman" w:hAnsi="Times New Roman" w:cs="Times New Roman"/>
          <w:sz w:val="24"/>
          <w:szCs w:val="24"/>
          <w:lang w:val="en-US" w:eastAsia="ru-RU"/>
        </w:rPr>
        <w:t xml:space="preserve"> as buffer layer</w:t>
      </w:r>
      <w:r>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Journal of Materials Chemistry C</w:t>
      </w:r>
      <w:r>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 2019. </w:t>
      </w:r>
      <w:r>
        <w:rPr>
          <w:rFonts w:ascii="Times New Roman" w:eastAsia="Times New Roman" w:hAnsi="Times New Roman" w:cs="Times New Roman"/>
          <w:sz w:val="24"/>
          <w:szCs w:val="24"/>
          <w:lang w:val="en-US" w:eastAsia="ru-RU"/>
        </w:rPr>
        <w:t>–Vol.</w:t>
      </w:r>
      <w:r w:rsidRPr="000B2A81">
        <w:rPr>
          <w:rFonts w:ascii="Times New Roman" w:eastAsia="Times New Roman" w:hAnsi="Times New Roman" w:cs="Times New Roman"/>
          <w:sz w:val="24"/>
          <w:szCs w:val="24"/>
          <w:lang w:val="en-US" w:eastAsia="ru-RU"/>
        </w:rPr>
        <w:t xml:space="preserve">7(45), </w:t>
      </w:r>
      <w:r>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.14350-14356. - doi: 10.1039/c9tc04169a. </w:t>
      </w:r>
    </w:p>
    <w:p w:rsidR="00B209A9" w:rsidRPr="000B2A81" w:rsidRDefault="00B209A9"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hAnsi="Times New Roman" w:cs="Times New Roman"/>
          <w:sz w:val="24"/>
          <w:szCs w:val="24"/>
          <w:lang w:val="en-US"/>
        </w:rPr>
        <w:t xml:space="preserve">Wang </w:t>
      </w:r>
      <w:r w:rsidRPr="000B2A81">
        <w:rPr>
          <w:rFonts w:ascii="Times New Roman" w:eastAsia="Times New Roman" w:hAnsi="Times New Roman" w:cs="Times New Roman"/>
          <w:sz w:val="24"/>
          <w:szCs w:val="24"/>
          <w:lang w:val="en-US" w:eastAsia="ru-RU"/>
        </w:rPr>
        <w:t xml:space="preserve">D. et al. </w:t>
      </w:r>
      <w:r w:rsidRPr="004A4FAC">
        <w:rPr>
          <w:rFonts w:ascii="Times New Roman" w:eastAsia="Times New Roman" w:hAnsi="Times New Roman" w:cs="Times New Roman"/>
          <w:sz w:val="24"/>
          <w:szCs w:val="24"/>
          <w:lang w:val="en-US" w:eastAsia="ru-RU"/>
        </w:rPr>
        <w:t>Poly(vinylpyrrolidone)-doped SnO</w:t>
      </w:r>
      <w:r w:rsidRPr="004A4FAC">
        <w:rPr>
          <w:rFonts w:ascii="Times New Roman" w:eastAsia="Times New Roman" w:hAnsi="Times New Roman" w:cs="Times New Roman"/>
          <w:sz w:val="24"/>
          <w:szCs w:val="24"/>
          <w:vertAlign w:val="subscript"/>
          <w:lang w:val="en-US" w:eastAsia="ru-RU"/>
        </w:rPr>
        <w:t>2</w:t>
      </w:r>
      <w:r w:rsidRPr="004A4FAC">
        <w:rPr>
          <w:rFonts w:ascii="Times New Roman" w:eastAsia="Times New Roman" w:hAnsi="Times New Roman" w:cs="Times New Roman"/>
          <w:sz w:val="24"/>
          <w:szCs w:val="24"/>
          <w:lang w:val="en-US" w:eastAsia="ru-RU"/>
        </w:rPr>
        <w:t xml:space="preserve"> as an electron transport layer for perovskite solar cells with improved performance </w:t>
      </w:r>
      <w:r>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Journal of Materials Chemistry C</w:t>
      </w:r>
      <w:r>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 xml:space="preserve">2019. </w:t>
      </w:r>
      <w:r>
        <w:rPr>
          <w:rFonts w:ascii="Times New Roman" w:eastAsia="Times New Roman" w:hAnsi="Times New Roman" w:cs="Times New Roman"/>
          <w:sz w:val="24"/>
          <w:szCs w:val="24"/>
          <w:lang w:val="en-US" w:eastAsia="ru-RU"/>
        </w:rPr>
        <w:t>-Vol.</w:t>
      </w:r>
      <w:r w:rsidRPr="000B2A81">
        <w:rPr>
          <w:rFonts w:ascii="Times New Roman" w:eastAsia="Times New Roman" w:hAnsi="Times New Roman" w:cs="Times New Roman"/>
          <w:sz w:val="24"/>
          <w:szCs w:val="24"/>
          <w:lang w:val="en-US" w:eastAsia="ru-RU"/>
        </w:rPr>
        <w:t xml:space="preserve">7(39), </w:t>
      </w:r>
      <w:r>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.12204-12210. - doi: 10.1039/c9tc04269e. </w:t>
      </w:r>
    </w:p>
    <w:p w:rsidR="00B209A9" w:rsidRPr="000B2A81" w:rsidRDefault="00B209A9"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 xml:space="preserve">BatzillM. et al. </w:t>
      </w:r>
      <w:r w:rsidRPr="008D3879">
        <w:rPr>
          <w:rFonts w:ascii="Times New Roman" w:eastAsia="Times New Roman" w:hAnsi="Times New Roman" w:cs="Times New Roman"/>
          <w:sz w:val="24"/>
          <w:szCs w:val="24"/>
          <w:lang w:val="en-US" w:eastAsia="ru-RU"/>
        </w:rPr>
        <w:t>The surface and materials science of tin oxide</w:t>
      </w:r>
      <w:r>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Progress in Surface Science</w:t>
      </w:r>
      <w:r>
        <w:rPr>
          <w:rFonts w:ascii="Times New Roman" w:eastAsia="Times New Roman" w:hAnsi="Times New Roman" w:cs="Times New Roman"/>
          <w:sz w:val="24"/>
          <w:szCs w:val="24"/>
          <w:lang w:val="en-US" w:eastAsia="ru-RU"/>
        </w:rPr>
        <w:t xml:space="preserve"> - 2005. – Vol.79(2-4), P.47-154. </w:t>
      </w:r>
      <w:r w:rsidRPr="000B2A81">
        <w:rPr>
          <w:rFonts w:ascii="Times New Roman" w:eastAsia="Times New Roman" w:hAnsi="Times New Roman" w:cs="Times New Roman"/>
          <w:sz w:val="24"/>
          <w:szCs w:val="24"/>
          <w:lang w:val="en-US" w:eastAsia="ru-RU"/>
        </w:rPr>
        <w:t>- doi:10.1016/j.progsurf.2005.09.002.</w:t>
      </w:r>
    </w:p>
    <w:p w:rsidR="00B209A9" w:rsidRPr="000B2A81" w:rsidRDefault="00963EFA"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29" w:tooltip="Найти еще записи для этого автора" w:history="1">
        <w:r w:rsidR="00B209A9" w:rsidRPr="000B2A81">
          <w:rPr>
            <w:rFonts w:ascii="Times New Roman" w:eastAsia="Times New Roman" w:hAnsi="Times New Roman" w:cs="Times New Roman"/>
            <w:sz w:val="24"/>
            <w:szCs w:val="24"/>
            <w:lang w:val="en-US" w:eastAsia="ru-RU"/>
          </w:rPr>
          <w:t>Zhang</w:t>
        </w:r>
      </w:hyperlink>
      <w:r w:rsidR="00B209A9" w:rsidRPr="000B2A81">
        <w:rPr>
          <w:rFonts w:ascii="Times New Roman" w:eastAsia="Times New Roman" w:hAnsi="Times New Roman" w:cs="Times New Roman"/>
          <w:sz w:val="24"/>
          <w:szCs w:val="24"/>
          <w:lang w:val="en-US" w:eastAsia="ru-RU"/>
        </w:rPr>
        <w:t xml:space="preserve">R.Y. et al. </w:t>
      </w:r>
      <w:r w:rsidR="00B209A9" w:rsidRPr="00156B77">
        <w:rPr>
          <w:rFonts w:ascii="Times New Roman" w:eastAsia="Times New Roman" w:hAnsi="Times New Roman" w:cs="Times New Roman"/>
          <w:sz w:val="24"/>
          <w:szCs w:val="24"/>
          <w:lang w:val="en-US" w:eastAsia="ru-RU"/>
        </w:rPr>
        <w:t>Function promotion of SO</w:t>
      </w:r>
      <w:r w:rsidR="00B209A9" w:rsidRPr="00761F0B">
        <w:rPr>
          <w:rFonts w:ascii="Times New Roman" w:eastAsia="Times New Roman" w:hAnsi="Times New Roman" w:cs="Times New Roman"/>
          <w:sz w:val="24"/>
          <w:szCs w:val="24"/>
          <w:vertAlign w:val="subscript"/>
          <w:lang w:val="en-US" w:eastAsia="ru-RU"/>
        </w:rPr>
        <w:t>4</w:t>
      </w:r>
      <w:r w:rsidR="00B209A9" w:rsidRPr="00761F0B">
        <w:rPr>
          <w:rFonts w:ascii="Times New Roman" w:eastAsia="Times New Roman" w:hAnsi="Times New Roman" w:cs="Times New Roman"/>
          <w:sz w:val="24"/>
          <w:szCs w:val="24"/>
          <w:vertAlign w:val="superscript"/>
          <w:lang w:val="en-US" w:eastAsia="ru-RU"/>
        </w:rPr>
        <w:t>2−</w:t>
      </w:r>
      <w:r w:rsidR="00B209A9" w:rsidRPr="00156B77">
        <w:rPr>
          <w:rFonts w:ascii="Times New Roman" w:eastAsia="Times New Roman" w:hAnsi="Times New Roman" w:cs="Times New Roman"/>
          <w:sz w:val="24"/>
          <w:szCs w:val="24"/>
          <w:lang w:val="en-US" w:eastAsia="ru-RU"/>
        </w:rPr>
        <w:t>/Al</w:t>
      </w:r>
      <w:r w:rsidR="00B209A9" w:rsidRPr="00761F0B">
        <w:rPr>
          <w:rFonts w:ascii="Times New Roman" w:eastAsia="Times New Roman" w:hAnsi="Times New Roman" w:cs="Times New Roman"/>
          <w:sz w:val="24"/>
          <w:szCs w:val="24"/>
          <w:vertAlign w:val="subscript"/>
          <w:lang w:val="en-US" w:eastAsia="ru-RU"/>
        </w:rPr>
        <w:t>2</w:t>
      </w:r>
      <w:r w:rsidR="00B209A9" w:rsidRPr="00156B77">
        <w:rPr>
          <w:rFonts w:ascii="Times New Roman" w:eastAsia="Times New Roman" w:hAnsi="Times New Roman" w:cs="Times New Roman"/>
          <w:sz w:val="24"/>
          <w:szCs w:val="24"/>
          <w:lang w:val="en-US" w:eastAsia="ru-RU"/>
        </w:rPr>
        <w:t>O</w:t>
      </w:r>
      <w:r w:rsidR="00B209A9" w:rsidRPr="00761F0B">
        <w:rPr>
          <w:rFonts w:ascii="Times New Roman" w:eastAsia="Times New Roman" w:hAnsi="Times New Roman" w:cs="Times New Roman"/>
          <w:sz w:val="24"/>
          <w:szCs w:val="24"/>
          <w:vertAlign w:val="subscript"/>
          <w:lang w:val="en-US" w:eastAsia="ru-RU"/>
        </w:rPr>
        <w:t>3</w:t>
      </w:r>
      <w:r w:rsidR="00B209A9" w:rsidRPr="00156B77">
        <w:rPr>
          <w:rFonts w:ascii="Times New Roman" w:eastAsia="Times New Roman" w:hAnsi="Times New Roman" w:cs="Times New Roman"/>
          <w:sz w:val="24"/>
          <w:szCs w:val="24"/>
          <w:lang w:val="en-US" w:eastAsia="ru-RU"/>
        </w:rPr>
        <w:t>–SnO</w:t>
      </w:r>
      <w:r w:rsidR="00B209A9" w:rsidRPr="00761F0B">
        <w:rPr>
          <w:rFonts w:ascii="Times New Roman" w:eastAsia="Times New Roman" w:hAnsi="Times New Roman" w:cs="Times New Roman"/>
          <w:sz w:val="24"/>
          <w:szCs w:val="24"/>
          <w:vertAlign w:val="subscript"/>
          <w:lang w:val="en-US" w:eastAsia="ru-RU"/>
        </w:rPr>
        <w:t>2</w:t>
      </w:r>
      <w:r w:rsidR="00B209A9" w:rsidRPr="00156B77">
        <w:rPr>
          <w:rFonts w:ascii="Times New Roman" w:eastAsia="Times New Roman" w:hAnsi="Times New Roman" w:cs="Times New Roman"/>
          <w:sz w:val="24"/>
          <w:szCs w:val="24"/>
          <w:lang w:val="en-US" w:eastAsia="ru-RU"/>
        </w:rPr>
        <w:t xml:space="preserve"> catalyst for biodiesel production from sewage sludge</w:t>
      </w:r>
      <w:r w:rsidR="00B209A9">
        <w:rPr>
          <w:rFonts w:ascii="Times New Roman" w:eastAsia="Times New Roman" w:hAnsi="Times New Roman" w:cs="Times New Roman"/>
          <w:sz w:val="24"/>
          <w:szCs w:val="24"/>
          <w:lang w:val="en-US" w:eastAsia="ru-RU"/>
        </w:rPr>
        <w:t xml:space="preserve"> // </w:t>
      </w:r>
      <w:r w:rsidR="00B209A9" w:rsidRPr="000B2A81">
        <w:rPr>
          <w:rFonts w:ascii="Times New Roman" w:eastAsia="Times New Roman" w:hAnsi="Times New Roman" w:cs="Times New Roman"/>
          <w:bCs/>
          <w:sz w:val="24"/>
          <w:szCs w:val="24"/>
          <w:lang w:val="en-US" w:eastAsia="ru-RU"/>
        </w:rPr>
        <w:t>Renewable energy</w:t>
      </w:r>
      <w:r w:rsidR="00B209A9">
        <w:rPr>
          <w:rFonts w:ascii="Times New Roman" w:eastAsia="Times New Roman" w:hAnsi="Times New Roman" w:cs="Times New Roman"/>
          <w:bCs/>
          <w:sz w:val="24"/>
          <w:szCs w:val="24"/>
          <w:lang w:val="en-US" w:eastAsia="ru-RU"/>
        </w:rPr>
        <w:t xml:space="preserve"> - </w:t>
      </w:r>
      <w:r w:rsidR="00B209A9" w:rsidRPr="000B2A81">
        <w:rPr>
          <w:rFonts w:ascii="Times New Roman" w:eastAsia="Times New Roman" w:hAnsi="Times New Roman" w:cs="Times New Roman"/>
          <w:sz w:val="24"/>
          <w:szCs w:val="24"/>
          <w:lang w:val="en-US" w:eastAsia="ru-RU"/>
        </w:rPr>
        <w:t xml:space="preserve">2020. </w:t>
      </w:r>
      <w:r w:rsidR="00B209A9">
        <w:rPr>
          <w:rFonts w:ascii="Times New Roman" w:eastAsia="Times New Roman" w:hAnsi="Times New Roman" w:cs="Times New Roman"/>
          <w:sz w:val="24"/>
          <w:szCs w:val="24"/>
          <w:lang w:val="en-US" w:eastAsia="ru-RU"/>
        </w:rPr>
        <w:t xml:space="preserve">–Vol. </w:t>
      </w:r>
      <w:r w:rsidR="00B209A9" w:rsidRPr="000B2A81">
        <w:rPr>
          <w:rFonts w:ascii="Times New Roman" w:eastAsia="Times New Roman" w:hAnsi="Times New Roman" w:cs="Times New Roman"/>
          <w:sz w:val="24"/>
          <w:szCs w:val="24"/>
          <w:lang w:val="en-US" w:eastAsia="ru-RU"/>
        </w:rPr>
        <w:t xml:space="preserve">147, </w:t>
      </w:r>
      <w:r w:rsidR="00B209A9">
        <w:rPr>
          <w:rFonts w:ascii="Times New Roman" w:eastAsia="Times New Roman" w:hAnsi="Times New Roman" w:cs="Times New Roman"/>
          <w:sz w:val="24"/>
          <w:szCs w:val="24"/>
          <w:lang w:val="en-US" w:eastAsia="ru-RU"/>
        </w:rPr>
        <w:t>P</w:t>
      </w:r>
      <w:r w:rsidR="00B209A9" w:rsidRPr="000B2A81">
        <w:rPr>
          <w:rFonts w:ascii="Times New Roman" w:eastAsia="Times New Roman" w:hAnsi="Times New Roman" w:cs="Times New Roman"/>
          <w:sz w:val="24"/>
          <w:szCs w:val="24"/>
          <w:lang w:val="en-US" w:eastAsia="ru-RU"/>
        </w:rPr>
        <w:t xml:space="preserve">.275-283. - </w:t>
      </w:r>
      <w:r w:rsidR="00B209A9" w:rsidRPr="000B2A81">
        <w:rPr>
          <w:rFonts w:ascii="Times New Roman" w:eastAsia="Times New Roman" w:hAnsi="Times New Roman" w:cs="Times New Roman"/>
          <w:bCs/>
          <w:sz w:val="24"/>
          <w:szCs w:val="24"/>
          <w:lang w:val="en-US" w:eastAsia="ru-RU"/>
        </w:rPr>
        <w:t>doi:</w:t>
      </w:r>
      <w:r w:rsidR="00B209A9" w:rsidRPr="000B2A81">
        <w:rPr>
          <w:rFonts w:ascii="Times New Roman" w:eastAsia="Times New Roman" w:hAnsi="Times New Roman" w:cs="Times New Roman"/>
          <w:sz w:val="24"/>
          <w:szCs w:val="24"/>
          <w:lang w:val="en-US" w:eastAsia="ru-RU"/>
        </w:rPr>
        <w:t xml:space="preserve"> 10.1016/j.renene.2019.08.141. </w:t>
      </w:r>
    </w:p>
    <w:p w:rsidR="00B209A9" w:rsidRPr="000B2A81" w:rsidRDefault="00963EFA"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30" w:tooltip="Найти еще записи для этого автора" w:history="1">
        <w:r w:rsidR="00B209A9" w:rsidRPr="000B2A81">
          <w:rPr>
            <w:rFonts w:ascii="Times New Roman" w:eastAsia="Times New Roman" w:hAnsi="Times New Roman" w:cs="Times New Roman"/>
            <w:sz w:val="24"/>
            <w:szCs w:val="24"/>
            <w:lang w:val="en-US" w:eastAsia="ru-RU"/>
          </w:rPr>
          <w:t>Chen</w:t>
        </w:r>
      </w:hyperlink>
      <w:r w:rsidR="00B209A9" w:rsidRPr="000B2A81">
        <w:rPr>
          <w:rFonts w:ascii="Times New Roman" w:eastAsia="Times New Roman" w:hAnsi="Times New Roman" w:cs="Times New Roman"/>
          <w:sz w:val="24"/>
          <w:szCs w:val="24"/>
          <w:lang w:val="en-US" w:eastAsia="ru-RU"/>
        </w:rPr>
        <w:t xml:space="preserve"> Z. et al. </w:t>
      </w:r>
      <w:r w:rsidR="00B209A9" w:rsidRPr="00377E3F">
        <w:rPr>
          <w:rFonts w:ascii="Times New Roman" w:eastAsia="Times New Roman" w:hAnsi="Times New Roman" w:cs="Times New Roman"/>
          <w:sz w:val="24"/>
          <w:szCs w:val="24"/>
          <w:lang w:val="en-US" w:eastAsia="ru-RU"/>
        </w:rPr>
        <w:t>Wavy SnO</w:t>
      </w:r>
      <w:r w:rsidR="00B209A9" w:rsidRPr="00377E3F">
        <w:rPr>
          <w:rFonts w:ascii="Times New Roman" w:eastAsia="Times New Roman" w:hAnsi="Times New Roman" w:cs="Times New Roman"/>
          <w:sz w:val="24"/>
          <w:szCs w:val="24"/>
          <w:vertAlign w:val="subscript"/>
          <w:lang w:val="en-US" w:eastAsia="ru-RU"/>
        </w:rPr>
        <w:t>2</w:t>
      </w:r>
      <w:r w:rsidR="00B209A9" w:rsidRPr="00377E3F">
        <w:rPr>
          <w:rFonts w:ascii="Times New Roman" w:eastAsia="Times New Roman" w:hAnsi="Times New Roman" w:cs="Times New Roman"/>
          <w:sz w:val="24"/>
          <w:szCs w:val="24"/>
          <w:lang w:val="en-US" w:eastAsia="ru-RU"/>
        </w:rPr>
        <w:t xml:space="preserve"> catalyzed simultaneous reinforcement of carbon dioxide adsorption and activation towards electrochemical conversion of CO</w:t>
      </w:r>
      <w:r w:rsidR="00B209A9" w:rsidRPr="00552A7C">
        <w:rPr>
          <w:rFonts w:ascii="Times New Roman" w:eastAsia="Times New Roman" w:hAnsi="Times New Roman" w:cs="Times New Roman"/>
          <w:sz w:val="24"/>
          <w:szCs w:val="24"/>
          <w:vertAlign w:val="subscript"/>
          <w:lang w:val="en-US" w:eastAsia="ru-RU"/>
        </w:rPr>
        <w:t>2</w:t>
      </w:r>
      <w:r w:rsidR="00B209A9" w:rsidRPr="00377E3F">
        <w:rPr>
          <w:rFonts w:ascii="Times New Roman" w:eastAsia="Times New Roman" w:hAnsi="Times New Roman" w:cs="Times New Roman"/>
          <w:sz w:val="24"/>
          <w:szCs w:val="24"/>
          <w:lang w:val="en-US" w:eastAsia="ru-RU"/>
        </w:rPr>
        <w:t xml:space="preserve"> to HCOOH</w:t>
      </w:r>
      <w:r w:rsidR="00B209A9">
        <w:rPr>
          <w:rFonts w:ascii="Times New Roman" w:eastAsia="Times New Roman" w:hAnsi="Times New Roman" w:cs="Times New Roman"/>
          <w:sz w:val="24"/>
          <w:szCs w:val="24"/>
          <w:lang w:val="en-US" w:eastAsia="ru-RU"/>
        </w:rPr>
        <w:t xml:space="preserve"> // </w:t>
      </w:r>
      <w:r w:rsidR="00B209A9" w:rsidRPr="000B2A81">
        <w:rPr>
          <w:rFonts w:ascii="Times New Roman" w:eastAsia="Times New Roman" w:hAnsi="Times New Roman" w:cs="Times New Roman"/>
          <w:bCs/>
          <w:sz w:val="24"/>
          <w:szCs w:val="24"/>
          <w:lang w:val="en-US" w:eastAsia="ru-RU"/>
        </w:rPr>
        <w:t>Applied Catalysis B-Environmental</w:t>
      </w:r>
      <w:r w:rsidR="00B209A9">
        <w:rPr>
          <w:rFonts w:ascii="Times New Roman" w:eastAsia="Times New Roman" w:hAnsi="Times New Roman" w:cs="Times New Roman"/>
          <w:bCs/>
          <w:sz w:val="24"/>
          <w:szCs w:val="24"/>
          <w:lang w:val="en-US" w:eastAsia="ru-RU"/>
        </w:rPr>
        <w:t xml:space="preserve"> -</w:t>
      </w:r>
      <w:r w:rsidR="00B209A9" w:rsidRPr="000B2A81">
        <w:rPr>
          <w:rFonts w:ascii="Times New Roman" w:eastAsia="Times New Roman" w:hAnsi="Times New Roman" w:cs="Times New Roman"/>
          <w:sz w:val="24"/>
          <w:szCs w:val="24"/>
          <w:lang w:val="en-US" w:eastAsia="ru-RU"/>
        </w:rPr>
        <w:t>2020.</w:t>
      </w:r>
      <w:r w:rsidR="00B209A9">
        <w:rPr>
          <w:rFonts w:ascii="Times New Roman" w:eastAsia="Times New Roman" w:hAnsi="Times New Roman" w:cs="Times New Roman"/>
          <w:sz w:val="24"/>
          <w:szCs w:val="24"/>
          <w:lang w:val="en-US" w:eastAsia="ru-RU"/>
        </w:rPr>
        <w:t xml:space="preserve"> -Vol.261, </w:t>
      </w:r>
      <w:r w:rsidR="00B209A9" w:rsidRPr="00E137E3">
        <w:rPr>
          <w:rFonts w:ascii="Times New Roman" w:eastAsia="Times New Roman" w:hAnsi="Times New Roman" w:cs="Times New Roman"/>
          <w:sz w:val="24"/>
          <w:szCs w:val="24"/>
          <w:lang w:val="en-US" w:eastAsia="ru-RU"/>
        </w:rPr>
        <w:t>UNSP</w:t>
      </w:r>
      <w:r w:rsidR="00B209A9" w:rsidRPr="000B2A81">
        <w:rPr>
          <w:rFonts w:ascii="Times New Roman" w:eastAsia="Times New Roman" w:hAnsi="Times New Roman" w:cs="Times New Roman"/>
          <w:sz w:val="24"/>
          <w:szCs w:val="24"/>
          <w:lang w:val="en-US" w:eastAsia="ru-RU"/>
        </w:rPr>
        <w:t xml:space="preserve"> 118243</w:t>
      </w:r>
      <w:r w:rsidR="00B209A9">
        <w:rPr>
          <w:rFonts w:ascii="Times New Roman" w:eastAsia="Times New Roman" w:hAnsi="Times New Roman" w:cs="Times New Roman"/>
          <w:sz w:val="24"/>
          <w:szCs w:val="24"/>
          <w:lang w:val="en-US" w:eastAsia="ru-RU"/>
        </w:rPr>
        <w:t>. -</w:t>
      </w:r>
      <w:r w:rsidR="00B209A9" w:rsidRPr="000B2A81">
        <w:rPr>
          <w:rFonts w:ascii="Times New Roman" w:eastAsia="Times New Roman" w:hAnsi="Times New Roman" w:cs="Times New Roman"/>
          <w:bCs/>
          <w:sz w:val="24"/>
          <w:szCs w:val="24"/>
          <w:lang w:val="en-US" w:eastAsia="ru-RU"/>
        </w:rPr>
        <w:t>doi:</w:t>
      </w:r>
      <w:r w:rsidR="00B209A9" w:rsidRPr="000B2A81">
        <w:rPr>
          <w:rFonts w:ascii="Times New Roman" w:eastAsia="Times New Roman" w:hAnsi="Times New Roman" w:cs="Times New Roman"/>
          <w:sz w:val="24"/>
          <w:szCs w:val="24"/>
          <w:lang w:val="en-US" w:eastAsia="ru-RU"/>
        </w:rPr>
        <w:t xml:space="preserve">10.1016/j.apcatb.2019.118243. </w:t>
      </w:r>
    </w:p>
    <w:p w:rsidR="00B209A9" w:rsidRPr="000B2A81" w:rsidRDefault="00963EFA"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31" w:tooltip="Найти еще записи для этого автора" w:history="1">
        <w:r w:rsidR="00B209A9" w:rsidRPr="000B2A81">
          <w:rPr>
            <w:rFonts w:ascii="Times New Roman" w:eastAsia="Times New Roman" w:hAnsi="Times New Roman" w:cs="Times New Roman"/>
            <w:sz w:val="24"/>
            <w:szCs w:val="24"/>
            <w:lang w:val="en-US" w:eastAsia="ru-RU"/>
          </w:rPr>
          <w:t>Zhang</w:t>
        </w:r>
      </w:hyperlink>
      <w:r w:rsidR="00B209A9" w:rsidRPr="000B2A81">
        <w:rPr>
          <w:rFonts w:ascii="Times New Roman" w:eastAsia="Times New Roman" w:hAnsi="Times New Roman" w:cs="Times New Roman"/>
          <w:sz w:val="24"/>
          <w:szCs w:val="24"/>
          <w:lang w:val="en-US" w:eastAsia="ru-RU"/>
        </w:rPr>
        <w:t xml:space="preserve">B.H. et al. </w:t>
      </w:r>
      <w:r w:rsidR="00B209A9" w:rsidRPr="00805D15">
        <w:rPr>
          <w:rFonts w:ascii="Times New Roman" w:eastAsia="Times New Roman" w:hAnsi="Times New Roman" w:cs="Times New Roman"/>
          <w:sz w:val="24"/>
          <w:szCs w:val="24"/>
          <w:lang w:val="en-US" w:eastAsia="ru-RU"/>
        </w:rPr>
        <w:t>Well-dispersed SnO</w:t>
      </w:r>
      <w:r w:rsidR="00B209A9" w:rsidRPr="00805D15">
        <w:rPr>
          <w:rFonts w:ascii="Times New Roman" w:eastAsia="Times New Roman" w:hAnsi="Times New Roman" w:cs="Times New Roman"/>
          <w:sz w:val="24"/>
          <w:szCs w:val="24"/>
          <w:vertAlign w:val="subscript"/>
          <w:lang w:val="en-US" w:eastAsia="ru-RU"/>
        </w:rPr>
        <w:t>2</w:t>
      </w:r>
      <w:r w:rsidR="00B209A9" w:rsidRPr="00805D15">
        <w:rPr>
          <w:rFonts w:ascii="Times New Roman" w:eastAsia="Times New Roman" w:hAnsi="Times New Roman" w:cs="Times New Roman"/>
          <w:sz w:val="24"/>
          <w:szCs w:val="24"/>
          <w:lang w:val="en-US" w:eastAsia="ru-RU"/>
        </w:rPr>
        <w:t>nanocrystals on N-doped carbon nanowires as efficient electrocatalysts for carbon dioxide reduction</w:t>
      </w:r>
      <w:r w:rsidR="00B209A9">
        <w:rPr>
          <w:rFonts w:ascii="Times New Roman" w:eastAsia="Times New Roman" w:hAnsi="Times New Roman" w:cs="Times New Roman"/>
          <w:sz w:val="24"/>
          <w:szCs w:val="24"/>
          <w:lang w:val="en-US" w:eastAsia="ru-RU"/>
        </w:rPr>
        <w:t xml:space="preserve"> // </w:t>
      </w:r>
      <w:r w:rsidR="00B209A9" w:rsidRPr="000B2A81">
        <w:rPr>
          <w:rFonts w:ascii="Times New Roman" w:eastAsia="Times New Roman" w:hAnsi="Times New Roman" w:cs="Times New Roman"/>
          <w:bCs/>
          <w:sz w:val="24"/>
          <w:szCs w:val="24"/>
          <w:lang w:val="en-US" w:eastAsia="ru-RU"/>
        </w:rPr>
        <w:t>Journal of Energy Chemistry</w:t>
      </w:r>
      <w:r w:rsidR="00B209A9">
        <w:rPr>
          <w:rFonts w:ascii="Times New Roman" w:eastAsia="Times New Roman" w:hAnsi="Times New Roman" w:cs="Times New Roman"/>
          <w:bCs/>
          <w:sz w:val="24"/>
          <w:szCs w:val="24"/>
          <w:lang w:val="en-US" w:eastAsia="ru-RU"/>
        </w:rPr>
        <w:t xml:space="preserve"> -</w:t>
      </w:r>
      <w:r w:rsidR="00B209A9" w:rsidRPr="000B2A81">
        <w:rPr>
          <w:rFonts w:ascii="Times New Roman" w:eastAsia="Times New Roman" w:hAnsi="Times New Roman" w:cs="Times New Roman"/>
          <w:sz w:val="24"/>
          <w:szCs w:val="24"/>
          <w:lang w:val="en-US" w:eastAsia="ru-RU"/>
        </w:rPr>
        <w:t xml:space="preserve">2020. </w:t>
      </w:r>
      <w:r w:rsidR="00B209A9">
        <w:rPr>
          <w:rFonts w:ascii="Times New Roman" w:eastAsia="Times New Roman" w:hAnsi="Times New Roman" w:cs="Times New Roman"/>
          <w:sz w:val="24"/>
          <w:szCs w:val="24"/>
          <w:lang w:val="en-US" w:eastAsia="ru-RU"/>
        </w:rPr>
        <w:t xml:space="preserve">–Vol. </w:t>
      </w:r>
      <w:r w:rsidR="00B209A9" w:rsidRPr="000B2A81">
        <w:rPr>
          <w:rFonts w:ascii="Times New Roman" w:eastAsia="Times New Roman" w:hAnsi="Times New Roman" w:cs="Times New Roman"/>
          <w:sz w:val="24"/>
          <w:szCs w:val="24"/>
          <w:lang w:val="en-US" w:eastAsia="ru-RU"/>
        </w:rPr>
        <w:t xml:space="preserve">41, </w:t>
      </w:r>
      <w:r w:rsidR="00B209A9">
        <w:rPr>
          <w:rFonts w:ascii="Times New Roman" w:eastAsia="Times New Roman" w:hAnsi="Times New Roman" w:cs="Times New Roman"/>
          <w:sz w:val="24"/>
          <w:szCs w:val="24"/>
          <w:lang w:val="en-US" w:eastAsia="ru-RU"/>
        </w:rPr>
        <w:t>P</w:t>
      </w:r>
      <w:r w:rsidR="00B209A9" w:rsidRPr="000B2A81">
        <w:rPr>
          <w:rFonts w:ascii="Times New Roman" w:eastAsia="Times New Roman" w:hAnsi="Times New Roman" w:cs="Times New Roman"/>
          <w:sz w:val="24"/>
          <w:szCs w:val="24"/>
          <w:lang w:val="en-US" w:eastAsia="ru-RU"/>
        </w:rPr>
        <w:t xml:space="preserve">.7-14. - </w:t>
      </w:r>
      <w:r w:rsidR="00B209A9" w:rsidRPr="000B2A81">
        <w:rPr>
          <w:rFonts w:ascii="Times New Roman" w:eastAsia="Times New Roman" w:hAnsi="Times New Roman" w:cs="Times New Roman"/>
          <w:bCs/>
          <w:sz w:val="24"/>
          <w:szCs w:val="24"/>
          <w:lang w:val="en-US" w:eastAsia="ru-RU"/>
        </w:rPr>
        <w:t>doi:</w:t>
      </w:r>
      <w:r w:rsidR="00B209A9" w:rsidRPr="000B2A81">
        <w:rPr>
          <w:rFonts w:ascii="Times New Roman" w:eastAsia="Times New Roman" w:hAnsi="Times New Roman" w:cs="Times New Roman"/>
          <w:sz w:val="24"/>
          <w:szCs w:val="24"/>
          <w:lang w:val="en-US" w:eastAsia="ru-RU"/>
        </w:rPr>
        <w:t xml:space="preserve"> 10.1016/j.jechem.2019.04.022. </w:t>
      </w:r>
    </w:p>
    <w:p w:rsidR="00B209A9" w:rsidRPr="00A04854" w:rsidRDefault="00963EFA"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32" w:tooltip="Найти еще записи для этого автора" w:history="1">
        <w:r w:rsidR="00B209A9" w:rsidRPr="000B2A81">
          <w:rPr>
            <w:rFonts w:ascii="Times New Roman" w:eastAsia="Times New Roman" w:hAnsi="Times New Roman" w:cs="Times New Roman"/>
            <w:sz w:val="24"/>
            <w:szCs w:val="24"/>
            <w:lang w:val="en-US" w:eastAsia="ru-RU"/>
          </w:rPr>
          <w:t>Cho</w:t>
        </w:r>
      </w:hyperlink>
      <w:r w:rsidR="00B209A9" w:rsidRPr="000B2A81">
        <w:rPr>
          <w:rFonts w:ascii="Times New Roman" w:eastAsia="Times New Roman" w:hAnsi="Times New Roman" w:cs="Times New Roman"/>
          <w:sz w:val="24"/>
          <w:szCs w:val="24"/>
          <w:lang w:val="en-US" w:eastAsia="ru-RU"/>
        </w:rPr>
        <w:t xml:space="preserve"> C.J. et al. </w:t>
      </w:r>
      <w:r w:rsidR="00B209A9" w:rsidRPr="004B312F">
        <w:rPr>
          <w:rFonts w:ascii="Times New Roman" w:eastAsia="Times New Roman" w:hAnsi="Times New Roman" w:cs="Times New Roman"/>
          <w:sz w:val="24"/>
          <w:szCs w:val="24"/>
          <w:lang w:val="en-US" w:eastAsia="ru-RU"/>
        </w:rPr>
        <w:t>Ta-Doped SnO</w:t>
      </w:r>
      <w:r w:rsidR="00B209A9" w:rsidRPr="004B312F">
        <w:rPr>
          <w:rFonts w:ascii="Times New Roman" w:eastAsia="Times New Roman" w:hAnsi="Times New Roman" w:cs="Times New Roman"/>
          <w:sz w:val="24"/>
          <w:szCs w:val="24"/>
          <w:vertAlign w:val="subscript"/>
          <w:lang w:val="en-US" w:eastAsia="ru-RU"/>
        </w:rPr>
        <w:t>2</w:t>
      </w:r>
      <w:r w:rsidR="00B209A9" w:rsidRPr="004B312F">
        <w:rPr>
          <w:rFonts w:ascii="Times New Roman" w:eastAsia="Times New Roman" w:hAnsi="Times New Roman" w:cs="Times New Roman"/>
          <w:sz w:val="24"/>
          <w:szCs w:val="24"/>
          <w:lang w:val="en-US" w:eastAsia="ru-RU"/>
        </w:rPr>
        <w:t xml:space="preserve"> as a reduction–resistant oxide electrode for DRAM capacitors </w:t>
      </w:r>
      <w:r w:rsidR="00B209A9">
        <w:rPr>
          <w:rFonts w:ascii="Times New Roman" w:eastAsia="Times New Roman" w:hAnsi="Times New Roman" w:cs="Times New Roman"/>
          <w:sz w:val="24"/>
          <w:szCs w:val="24"/>
          <w:lang w:val="en-US" w:eastAsia="ru-RU"/>
        </w:rPr>
        <w:t xml:space="preserve">// </w:t>
      </w:r>
      <w:r w:rsidR="00B209A9" w:rsidRPr="000B2A81">
        <w:rPr>
          <w:rFonts w:ascii="Times New Roman" w:eastAsia="Times New Roman" w:hAnsi="Times New Roman" w:cs="Times New Roman"/>
          <w:sz w:val="24"/>
          <w:szCs w:val="24"/>
          <w:lang w:val="en-US" w:eastAsia="ru-RU"/>
        </w:rPr>
        <w:t>J</w:t>
      </w:r>
      <w:r w:rsidR="00B209A9">
        <w:rPr>
          <w:rFonts w:ascii="Times New Roman" w:eastAsia="Times New Roman" w:hAnsi="Times New Roman" w:cs="Times New Roman"/>
          <w:sz w:val="24"/>
          <w:szCs w:val="24"/>
          <w:lang w:val="en-US" w:eastAsia="ru-RU"/>
        </w:rPr>
        <w:t xml:space="preserve">ournal of Materials Chemistry C - </w:t>
      </w:r>
      <w:r w:rsidR="00B209A9" w:rsidRPr="000B2A81">
        <w:rPr>
          <w:rFonts w:ascii="Times New Roman" w:eastAsia="Times New Roman" w:hAnsi="Times New Roman" w:cs="Times New Roman"/>
          <w:sz w:val="24"/>
          <w:szCs w:val="24"/>
          <w:lang w:val="en-US" w:eastAsia="ru-RU"/>
        </w:rPr>
        <w:t>2017.</w:t>
      </w:r>
      <w:r w:rsidR="00B209A9">
        <w:rPr>
          <w:rFonts w:ascii="Times New Roman" w:eastAsia="Times New Roman" w:hAnsi="Times New Roman" w:cs="Times New Roman"/>
          <w:sz w:val="24"/>
          <w:szCs w:val="24"/>
          <w:lang w:val="en-US" w:eastAsia="ru-RU"/>
        </w:rPr>
        <w:t>–Vol. 5(36), P</w:t>
      </w:r>
      <w:r w:rsidR="00B209A9" w:rsidRPr="000B2A81">
        <w:rPr>
          <w:rFonts w:ascii="Times New Roman" w:eastAsia="Times New Roman" w:hAnsi="Times New Roman" w:cs="Times New Roman"/>
          <w:sz w:val="24"/>
          <w:szCs w:val="24"/>
          <w:lang w:val="en-US" w:eastAsia="ru-RU"/>
        </w:rPr>
        <w:t>.9405-9411</w:t>
      </w:r>
      <w:r w:rsidR="00B209A9">
        <w:rPr>
          <w:rFonts w:ascii="Times New Roman" w:eastAsia="Times New Roman" w:hAnsi="Times New Roman" w:cs="Times New Roman"/>
          <w:sz w:val="24"/>
          <w:szCs w:val="24"/>
          <w:lang w:val="en-US" w:eastAsia="ru-RU"/>
        </w:rPr>
        <w:t>. -</w:t>
      </w:r>
      <w:r w:rsidR="00B209A9" w:rsidRPr="000B2A81">
        <w:rPr>
          <w:rFonts w:ascii="Times New Roman" w:eastAsia="Times New Roman" w:hAnsi="Times New Roman" w:cs="Times New Roman"/>
          <w:sz w:val="24"/>
          <w:szCs w:val="24"/>
          <w:lang w:val="en-US" w:eastAsia="ru-RU"/>
        </w:rPr>
        <w:t xml:space="preserve">doi: </w:t>
      </w:r>
      <w:r w:rsidR="00B209A9" w:rsidRPr="00A04854">
        <w:rPr>
          <w:rFonts w:ascii="Times New Roman" w:eastAsia="Times New Roman" w:hAnsi="Times New Roman" w:cs="Times New Roman"/>
          <w:sz w:val="24"/>
          <w:szCs w:val="24"/>
          <w:lang w:val="en-US" w:eastAsia="ru-RU"/>
        </w:rPr>
        <w:t>10.1039/c7tc03467a.</w:t>
      </w:r>
    </w:p>
    <w:p w:rsidR="00B209A9" w:rsidRPr="00A04854" w:rsidRDefault="00B209A9"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bCs/>
          <w:sz w:val="24"/>
          <w:szCs w:val="24"/>
          <w:lang w:val="en-US" w:eastAsia="ru-RU"/>
        </w:rPr>
      </w:pPr>
      <w:r w:rsidRPr="00A04854">
        <w:rPr>
          <w:rFonts w:ascii="Times New Roman" w:eastAsia="Times New Roman" w:hAnsi="Times New Roman" w:cs="Times New Roman"/>
          <w:bCs/>
          <w:sz w:val="24"/>
          <w:szCs w:val="24"/>
          <w:lang w:val="en-US" w:eastAsia="ru-RU"/>
        </w:rPr>
        <w:t xml:space="preserve">Fedosimova A.I. et al. Modeling the process of formation of fractal structures in thin films // Journal of Physics: Conf. Series - 2018.- Vol.1141, ID.012004. - doi:10.1088/1742-6596/1141/1/012004. </w:t>
      </w:r>
    </w:p>
    <w:p w:rsidR="00B209A9" w:rsidRPr="000B2A81" w:rsidRDefault="00B209A9"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MukhamedshinaD.M. etal.</w:t>
      </w:r>
      <w:r w:rsidRPr="00B81FD6">
        <w:rPr>
          <w:rFonts w:ascii="Times New Roman" w:eastAsia="Times New Roman" w:hAnsi="Times New Roman" w:cs="Times New Roman"/>
          <w:sz w:val="24"/>
          <w:szCs w:val="24"/>
          <w:lang w:val="en-US" w:eastAsia="ru-RU"/>
        </w:rPr>
        <w:t>Influence of plasma treatment on physical properties of thin SnO</w:t>
      </w:r>
      <w:r w:rsidRPr="00B81FD6">
        <w:rPr>
          <w:rFonts w:ascii="Times New Roman" w:eastAsia="Times New Roman" w:hAnsi="Times New Roman" w:cs="Times New Roman"/>
          <w:sz w:val="24"/>
          <w:szCs w:val="24"/>
          <w:vertAlign w:val="subscript"/>
          <w:lang w:val="en-US" w:eastAsia="ru-RU"/>
        </w:rPr>
        <w:t xml:space="preserve">2 </w:t>
      </w:r>
      <w:r w:rsidRPr="00B81FD6">
        <w:rPr>
          <w:rFonts w:ascii="Times New Roman" w:eastAsia="Times New Roman" w:hAnsi="Times New Roman" w:cs="Times New Roman"/>
          <w:sz w:val="24"/>
          <w:szCs w:val="24"/>
          <w:lang w:val="en-US" w:eastAsia="ru-RU"/>
        </w:rPr>
        <w:t>films obtained from SnCl</w:t>
      </w:r>
      <w:r w:rsidRPr="00B81FD6">
        <w:rPr>
          <w:rFonts w:ascii="Times New Roman" w:eastAsia="Times New Roman" w:hAnsi="Times New Roman" w:cs="Times New Roman"/>
          <w:sz w:val="24"/>
          <w:szCs w:val="24"/>
          <w:vertAlign w:val="subscript"/>
          <w:lang w:val="en-US" w:eastAsia="ru-RU"/>
        </w:rPr>
        <w:t>4</w:t>
      </w:r>
      <w:r w:rsidRPr="00B81FD6">
        <w:rPr>
          <w:rFonts w:ascii="Times New Roman" w:eastAsia="Times New Roman" w:hAnsi="Times New Roman" w:cs="Times New Roman"/>
          <w:sz w:val="24"/>
          <w:szCs w:val="24"/>
          <w:lang w:val="en-US" w:eastAsia="ru-RU"/>
        </w:rPr>
        <w:t xml:space="preserve"> solutions with additions of NH</w:t>
      </w:r>
      <w:r w:rsidRPr="00B81FD6">
        <w:rPr>
          <w:rFonts w:ascii="Times New Roman" w:eastAsia="Times New Roman" w:hAnsi="Times New Roman" w:cs="Times New Roman"/>
          <w:sz w:val="24"/>
          <w:szCs w:val="24"/>
          <w:vertAlign w:val="subscript"/>
          <w:lang w:val="en-US" w:eastAsia="ru-RU"/>
        </w:rPr>
        <w:t>4</w:t>
      </w:r>
      <w:r w:rsidRPr="00B81FD6">
        <w:rPr>
          <w:rFonts w:ascii="Times New Roman" w:eastAsia="Times New Roman" w:hAnsi="Times New Roman" w:cs="Times New Roman"/>
          <w:sz w:val="24"/>
          <w:szCs w:val="24"/>
          <w:lang w:val="en-US" w:eastAsia="ru-RU"/>
        </w:rPr>
        <w:t>F and NH</w:t>
      </w:r>
      <w:r w:rsidRPr="00B81FD6">
        <w:rPr>
          <w:rFonts w:ascii="Times New Roman" w:eastAsia="Times New Roman" w:hAnsi="Times New Roman" w:cs="Times New Roman"/>
          <w:sz w:val="24"/>
          <w:szCs w:val="24"/>
          <w:vertAlign w:val="subscript"/>
          <w:lang w:val="en-US" w:eastAsia="ru-RU"/>
        </w:rPr>
        <w:t>4</w:t>
      </w:r>
      <w:r w:rsidRPr="00B81FD6">
        <w:rPr>
          <w:rFonts w:ascii="Times New Roman" w:eastAsia="Times New Roman" w:hAnsi="Times New Roman" w:cs="Times New Roman"/>
          <w:sz w:val="24"/>
          <w:szCs w:val="24"/>
          <w:lang w:val="en-US" w:eastAsia="ru-RU"/>
        </w:rPr>
        <w:t>OH</w:t>
      </w:r>
      <w:r>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 Eurasian Chemico-Technological Journal</w:t>
      </w:r>
      <w:r>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 xml:space="preserve">2019. </w:t>
      </w:r>
      <w:r>
        <w:rPr>
          <w:rFonts w:ascii="Times New Roman" w:eastAsia="Times New Roman" w:hAnsi="Times New Roman" w:cs="Times New Roman"/>
          <w:sz w:val="24"/>
          <w:szCs w:val="24"/>
          <w:lang w:val="en-US" w:eastAsia="ru-RU"/>
        </w:rPr>
        <w:t>-Vol.</w:t>
      </w:r>
      <w:r w:rsidRPr="000B2A81">
        <w:rPr>
          <w:rFonts w:ascii="Times New Roman" w:eastAsia="Times New Roman" w:hAnsi="Times New Roman" w:cs="Times New Roman"/>
          <w:sz w:val="24"/>
          <w:szCs w:val="24"/>
          <w:lang w:val="en-US" w:eastAsia="ru-RU"/>
        </w:rPr>
        <w:t xml:space="preserve">21(1), </w:t>
      </w:r>
      <w:r>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.57-61. - doi: 10.18321/ectj791. </w:t>
      </w:r>
    </w:p>
    <w:p w:rsidR="00B209A9" w:rsidRPr="00420008" w:rsidRDefault="006866A6" w:rsidP="001D099E">
      <w:pPr>
        <w:pStyle w:val="a4"/>
        <w:numPr>
          <w:ilvl w:val="0"/>
          <w:numId w:val="14"/>
        </w:numPr>
        <w:tabs>
          <w:tab w:val="left" w:pos="993"/>
          <w:tab w:val="left" w:pos="1134"/>
        </w:tabs>
        <w:spacing w:after="0" w:line="360" w:lineRule="auto"/>
        <w:ind w:left="0" w:firstLine="709"/>
        <w:jc w:val="both"/>
        <w:rPr>
          <w:rFonts w:ascii="Times New Roman" w:eastAsia="Times New Roman" w:hAnsi="Times New Roman"/>
          <w:sz w:val="24"/>
          <w:szCs w:val="24"/>
          <w:lang w:val="en-US" w:eastAsia="ar-SA"/>
        </w:rPr>
      </w:pPr>
      <w:r w:rsidRPr="00420008">
        <w:rPr>
          <w:rFonts w:ascii="Times New Roman" w:eastAsia="Times New Roman" w:hAnsi="Times New Roman"/>
          <w:sz w:val="24"/>
          <w:szCs w:val="24"/>
          <w:lang w:val="en-US" w:eastAsia="ar-SA"/>
        </w:rPr>
        <w:t>Dmitriyeva</w:t>
      </w:r>
      <w:r w:rsidR="00420008">
        <w:rPr>
          <w:rFonts w:ascii="Times New Roman" w:eastAsia="Times New Roman" w:hAnsi="Times New Roman"/>
          <w:sz w:val="24"/>
          <w:szCs w:val="24"/>
          <w:lang w:val="en-US" w:eastAsia="ar-SA"/>
        </w:rPr>
        <w:t xml:space="preserve"> </w:t>
      </w:r>
      <w:r w:rsidRPr="00420008">
        <w:rPr>
          <w:rFonts w:ascii="Times New Roman" w:eastAsia="Times New Roman" w:hAnsi="Times New Roman"/>
          <w:sz w:val="24"/>
          <w:szCs w:val="24"/>
          <w:lang w:val="en-US" w:eastAsia="ar-SA"/>
        </w:rPr>
        <w:t>E. A. Effect of isothermal annealing on the optical and electrical properties of fluorine doped SnO2 thin films</w:t>
      </w:r>
      <w:r w:rsidR="00B209A9" w:rsidRPr="00420008">
        <w:rPr>
          <w:rFonts w:ascii="Times New Roman" w:eastAsia="Times New Roman" w:hAnsi="Times New Roman"/>
          <w:sz w:val="24"/>
          <w:szCs w:val="24"/>
          <w:lang w:val="en-US" w:eastAsia="ar-SA"/>
        </w:rPr>
        <w:t xml:space="preserve"> // </w:t>
      </w:r>
      <w:r w:rsidRPr="00420008">
        <w:rPr>
          <w:rFonts w:ascii="Times New Roman" w:eastAsia="Times New Roman" w:hAnsi="Times New Roman"/>
          <w:sz w:val="24"/>
          <w:szCs w:val="24"/>
          <w:lang w:val="en-US" w:eastAsia="ar-SA"/>
        </w:rPr>
        <w:t>KazNU Bulletin</w:t>
      </w:r>
      <w:r w:rsidR="00B209A9" w:rsidRPr="00420008">
        <w:rPr>
          <w:rFonts w:ascii="Times New Roman" w:eastAsia="Times New Roman" w:hAnsi="Times New Roman"/>
          <w:sz w:val="24"/>
          <w:szCs w:val="24"/>
          <w:lang w:val="en-US" w:eastAsia="ar-SA"/>
        </w:rPr>
        <w:t xml:space="preserve">. </w:t>
      </w:r>
      <w:r w:rsidRPr="00420008">
        <w:rPr>
          <w:rFonts w:ascii="Times New Roman" w:eastAsia="Times New Roman" w:hAnsi="Times New Roman"/>
          <w:sz w:val="24"/>
          <w:szCs w:val="24"/>
          <w:lang w:val="en-US" w:eastAsia="ar-SA"/>
        </w:rPr>
        <w:t>A physicalseries</w:t>
      </w:r>
      <w:r w:rsidR="00B209A9" w:rsidRPr="00420008">
        <w:rPr>
          <w:rFonts w:ascii="Times New Roman" w:eastAsia="Times New Roman" w:hAnsi="Times New Roman"/>
          <w:sz w:val="24"/>
          <w:szCs w:val="24"/>
          <w:lang w:val="en-US" w:eastAsia="ar-SA"/>
        </w:rPr>
        <w:t xml:space="preserve">. - 2018. -N2(65). – </w:t>
      </w:r>
      <w:r w:rsidRPr="00420008">
        <w:rPr>
          <w:rFonts w:ascii="Times New Roman" w:eastAsia="Times New Roman" w:hAnsi="Times New Roman"/>
          <w:sz w:val="24"/>
          <w:szCs w:val="24"/>
          <w:lang w:val="en-US" w:eastAsia="ar-SA"/>
        </w:rPr>
        <w:t>P</w:t>
      </w:r>
      <w:r w:rsidR="00B209A9" w:rsidRPr="00420008">
        <w:rPr>
          <w:rFonts w:ascii="Times New Roman" w:eastAsia="Times New Roman" w:hAnsi="Times New Roman"/>
          <w:sz w:val="24"/>
          <w:szCs w:val="24"/>
          <w:lang w:val="en-US" w:eastAsia="ar-SA"/>
        </w:rPr>
        <w:t xml:space="preserve">.68-75. </w:t>
      </w:r>
      <w:r w:rsidRPr="00420008">
        <w:rPr>
          <w:rFonts w:ascii="Times New Roman" w:eastAsia="Times New Roman" w:hAnsi="Times New Roman"/>
          <w:sz w:val="24"/>
          <w:szCs w:val="24"/>
          <w:lang w:val="en-US" w:eastAsia="ar-SA"/>
        </w:rPr>
        <w:t>(rus)</w:t>
      </w:r>
    </w:p>
    <w:p w:rsidR="00B209A9" w:rsidRPr="00883292"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883292">
        <w:rPr>
          <w:rFonts w:ascii="Times New Roman" w:eastAsia="Calibri" w:hAnsi="Times New Roman" w:cs="Times New Roman"/>
          <w:sz w:val="24"/>
          <w:szCs w:val="24"/>
          <w:lang w:val="en-US"/>
        </w:rPr>
        <w:t xml:space="preserve">O’Sullivan M. etal.Contributions of biogenic material to the atmospheric ice-nucleating particle population in North Western Europe // </w:t>
      </w:r>
      <w:r w:rsidRPr="00883292">
        <w:rPr>
          <w:rFonts w:ascii="Times New Roman" w:eastAsia="Calibri" w:hAnsi="Times New Roman" w:cs="Times New Roman"/>
          <w:iCs/>
          <w:sz w:val="24"/>
          <w:szCs w:val="24"/>
          <w:lang w:val="en-US"/>
        </w:rPr>
        <w:t xml:space="preserve">Scientific Reports - 2018. –Vol. </w:t>
      </w:r>
      <w:r w:rsidRPr="00883292">
        <w:rPr>
          <w:rFonts w:ascii="Times New Roman" w:eastAsia="Calibri" w:hAnsi="Times New Roman" w:cs="Times New Roman"/>
          <w:bCs/>
          <w:sz w:val="24"/>
          <w:szCs w:val="24"/>
          <w:lang w:val="en-US"/>
        </w:rPr>
        <w:t>8(1), ID.13821. - doi: 10.1038/s41598-018-31981-7</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Dmitrieva E.A. et al.</w:t>
      </w:r>
      <w:r w:rsidRPr="00AA0D30">
        <w:rPr>
          <w:rFonts w:ascii="Times New Roman" w:eastAsia="Calibri" w:hAnsi="Times New Roman" w:cs="Times New Roman"/>
          <w:sz w:val="24"/>
          <w:szCs w:val="24"/>
          <w:lang w:val="en-US"/>
        </w:rPr>
        <w:t xml:space="preserve"> The effect of NH</w:t>
      </w:r>
      <w:r w:rsidRPr="00AA0D30">
        <w:rPr>
          <w:rFonts w:ascii="Times New Roman" w:eastAsia="Calibri" w:hAnsi="Times New Roman" w:cs="Times New Roman"/>
          <w:sz w:val="24"/>
          <w:szCs w:val="24"/>
          <w:vertAlign w:val="subscript"/>
          <w:lang w:val="en-US"/>
        </w:rPr>
        <w:t>4</w:t>
      </w:r>
      <w:r w:rsidRPr="00AA0D30">
        <w:rPr>
          <w:rFonts w:ascii="Times New Roman" w:eastAsia="Calibri" w:hAnsi="Times New Roman" w:cs="Times New Roman"/>
          <w:sz w:val="24"/>
          <w:szCs w:val="24"/>
          <w:lang w:val="en-US"/>
        </w:rPr>
        <w:t>F and NH</w:t>
      </w:r>
      <w:r w:rsidRPr="00AA0D30">
        <w:rPr>
          <w:rFonts w:ascii="Times New Roman" w:eastAsia="Calibri" w:hAnsi="Times New Roman" w:cs="Times New Roman"/>
          <w:sz w:val="24"/>
          <w:szCs w:val="24"/>
          <w:vertAlign w:val="subscript"/>
          <w:lang w:val="en-US"/>
        </w:rPr>
        <w:t>4</w:t>
      </w:r>
      <w:r w:rsidRPr="00AA0D30">
        <w:rPr>
          <w:rFonts w:ascii="Times New Roman" w:eastAsia="Calibri" w:hAnsi="Times New Roman" w:cs="Times New Roman"/>
          <w:sz w:val="24"/>
          <w:szCs w:val="24"/>
          <w:lang w:val="en-US"/>
        </w:rPr>
        <w:t>OH on the structure and physical properties of thin SnO</w:t>
      </w:r>
      <w:r w:rsidRPr="00AA0D30">
        <w:rPr>
          <w:rFonts w:ascii="Times New Roman" w:eastAsia="Calibri" w:hAnsi="Times New Roman" w:cs="Times New Roman"/>
          <w:sz w:val="24"/>
          <w:szCs w:val="24"/>
          <w:vertAlign w:val="subscript"/>
          <w:lang w:val="en-US"/>
        </w:rPr>
        <w:t>2</w:t>
      </w:r>
      <w:r w:rsidRPr="00AA0D30">
        <w:rPr>
          <w:rFonts w:ascii="Times New Roman" w:eastAsia="Calibri" w:hAnsi="Times New Roman" w:cs="Times New Roman"/>
          <w:sz w:val="24"/>
          <w:szCs w:val="24"/>
          <w:lang w:val="en-US"/>
        </w:rPr>
        <w:t xml:space="preserve"> films synthesized by the sol-gel method</w:t>
      </w:r>
      <w:r>
        <w:rPr>
          <w:rFonts w:ascii="Times New Roman" w:eastAsia="Calibri" w:hAnsi="Times New Roman" w:cs="Times New Roman"/>
          <w:sz w:val="24"/>
          <w:szCs w:val="24"/>
          <w:lang w:val="en-US"/>
        </w:rPr>
        <w:t xml:space="preserve"> //</w:t>
      </w:r>
      <w:r w:rsidRPr="000B2A81">
        <w:rPr>
          <w:rFonts w:ascii="Times New Roman" w:eastAsia="Calibri" w:hAnsi="Times New Roman" w:cs="Times New Roman"/>
          <w:iCs/>
          <w:sz w:val="24"/>
          <w:szCs w:val="24"/>
          <w:lang w:val="en-US"/>
        </w:rPr>
        <w:t>Glass Physics and Chemistry</w:t>
      </w:r>
      <w:r>
        <w:rPr>
          <w:rFonts w:ascii="Times New Roman" w:eastAsia="Calibri" w:hAnsi="Times New Roman" w:cs="Times New Roman"/>
          <w:iCs/>
          <w:sz w:val="24"/>
          <w:szCs w:val="24"/>
          <w:lang w:val="en-US"/>
        </w:rPr>
        <w:t xml:space="preserve"> -</w:t>
      </w:r>
      <w:r w:rsidRPr="000B2A81">
        <w:rPr>
          <w:rFonts w:ascii="Times New Roman" w:eastAsia="Calibri" w:hAnsi="Times New Roman" w:cs="Times New Roman"/>
          <w:iCs/>
          <w:sz w:val="24"/>
          <w:szCs w:val="24"/>
          <w:lang w:val="en-US"/>
        </w:rPr>
        <w:t xml:space="preserve"> 2014. </w:t>
      </w:r>
      <w:r>
        <w:rPr>
          <w:rFonts w:ascii="Times New Roman" w:eastAsia="Calibri" w:hAnsi="Times New Roman" w:cs="Times New Roman"/>
          <w:iCs/>
          <w:sz w:val="24"/>
          <w:szCs w:val="24"/>
          <w:lang w:val="en-US"/>
        </w:rPr>
        <w:t xml:space="preserve">- Vol. </w:t>
      </w:r>
      <w:r w:rsidRPr="000B2A81">
        <w:rPr>
          <w:rFonts w:ascii="Times New Roman" w:eastAsia="Calibri" w:hAnsi="Times New Roman" w:cs="Times New Roman"/>
          <w:bCs/>
          <w:sz w:val="24"/>
          <w:szCs w:val="24"/>
          <w:lang w:val="en-US"/>
        </w:rPr>
        <w:t xml:space="preserve">40, </w:t>
      </w:r>
      <w:r>
        <w:rPr>
          <w:rFonts w:ascii="Times New Roman" w:eastAsia="Calibri" w:hAnsi="Times New Roman" w:cs="Times New Roman"/>
          <w:bCs/>
          <w:sz w:val="24"/>
          <w:szCs w:val="24"/>
          <w:lang w:val="en-US"/>
        </w:rPr>
        <w:t>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31</w:t>
      </w:r>
      <w:r>
        <w:rPr>
          <w:rFonts w:ascii="Times New Roman" w:eastAsia="Calibri" w:hAnsi="Times New Roman" w:cs="Times New Roman"/>
          <w:sz w:val="24"/>
          <w:szCs w:val="24"/>
          <w:lang w:val="en-US"/>
        </w:rPr>
        <w:t>-36</w:t>
      </w:r>
      <w:r w:rsidRPr="000B2A81">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 doi: </w:t>
      </w:r>
      <w:r w:rsidRPr="00DD33E4">
        <w:rPr>
          <w:rFonts w:ascii="Times New Roman" w:eastAsia="Calibri" w:hAnsi="Times New Roman" w:cs="Times New Roman"/>
          <w:sz w:val="24"/>
          <w:szCs w:val="24"/>
          <w:lang w:val="en-US"/>
        </w:rPr>
        <w:t>10.1134/S1087659614010076</w:t>
      </w:r>
      <w:r>
        <w:rPr>
          <w:rFonts w:ascii="Times New Roman" w:eastAsia="Calibri" w:hAnsi="Times New Roman" w:cs="Times New Roman"/>
          <w:sz w:val="24"/>
          <w:szCs w:val="24"/>
          <w:lang w:val="en-US"/>
        </w:rPr>
        <w:t>.</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MukashevB.N. etal.</w:t>
      </w:r>
      <w:r w:rsidRPr="00552FD1">
        <w:rPr>
          <w:rFonts w:ascii="Times New Roman" w:eastAsia="Calibri" w:hAnsi="Times New Roman" w:cs="Times New Roman"/>
          <w:sz w:val="24"/>
          <w:szCs w:val="24"/>
          <w:lang w:val="en-US"/>
        </w:rPr>
        <w:t>Influence of structure changes of oxide films on their physical properties</w:t>
      </w:r>
      <w:r>
        <w:rPr>
          <w:rFonts w:ascii="Times New Roman" w:eastAsia="Calibri" w:hAnsi="Times New Roman" w:cs="Times New Roman"/>
          <w:sz w:val="24"/>
          <w:szCs w:val="24"/>
          <w:lang w:val="en-US"/>
        </w:rPr>
        <w:t xml:space="preserve"> // </w:t>
      </w:r>
      <w:r w:rsidRPr="000B2A81">
        <w:rPr>
          <w:rFonts w:ascii="Times New Roman" w:eastAsia="Calibri" w:hAnsi="Times New Roman" w:cs="Times New Roman"/>
          <w:sz w:val="24"/>
          <w:szCs w:val="24"/>
          <w:lang w:val="en-US"/>
        </w:rPr>
        <w:t>Materials Science and Engineering</w:t>
      </w:r>
      <w:r>
        <w:rPr>
          <w:rFonts w:ascii="Times New Roman" w:eastAsia="Calibri" w:hAnsi="Times New Roman" w:cs="Times New Roman"/>
          <w:sz w:val="24"/>
          <w:szCs w:val="24"/>
          <w:lang w:val="en-US"/>
        </w:rPr>
        <w:t xml:space="preserve">B - </w:t>
      </w:r>
      <w:r w:rsidRPr="000B2A81">
        <w:rPr>
          <w:rFonts w:ascii="Times New Roman" w:eastAsia="Calibri" w:hAnsi="Times New Roman" w:cs="Times New Roman"/>
          <w:sz w:val="24"/>
          <w:szCs w:val="24"/>
          <w:lang w:val="en-US"/>
        </w:rPr>
        <w:t xml:space="preserve">2005. </w:t>
      </w:r>
      <w:r>
        <w:rPr>
          <w:rFonts w:ascii="Times New Roman" w:eastAsia="Calibri" w:hAnsi="Times New Roman" w:cs="Times New Roman"/>
          <w:sz w:val="24"/>
          <w:szCs w:val="24"/>
          <w:lang w:val="en-US"/>
        </w:rPr>
        <w:t xml:space="preserve">-Vol. </w:t>
      </w:r>
      <w:r w:rsidRPr="000B2A81">
        <w:rPr>
          <w:rFonts w:ascii="Times New Roman" w:eastAsia="Calibri" w:hAnsi="Times New Roman" w:cs="Times New Roman"/>
          <w:bCs/>
          <w:sz w:val="24"/>
          <w:szCs w:val="24"/>
          <w:lang w:val="en-US"/>
        </w:rPr>
        <w:t xml:space="preserve">118, </w:t>
      </w:r>
      <w:r>
        <w:rPr>
          <w:rFonts w:ascii="Times New Roman" w:eastAsia="Calibri" w:hAnsi="Times New Roman" w:cs="Times New Roman"/>
          <w:bCs/>
          <w:sz w:val="24"/>
          <w:szCs w:val="24"/>
          <w:lang w:val="en-US"/>
        </w:rPr>
        <w:t>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164</w:t>
      </w:r>
      <w:r>
        <w:rPr>
          <w:rFonts w:ascii="Times New Roman" w:eastAsia="Calibri" w:hAnsi="Times New Roman" w:cs="Times New Roman"/>
          <w:sz w:val="24"/>
          <w:szCs w:val="24"/>
          <w:lang w:val="en-US"/>
        </w:rPr>
        <w:t>-169</w:t>
      </w:r>
      <w:r w:rsidRPr="000B2A81">
        <w:rPr>
          <w:rFonts w:ascii="Times New Roman" w:eastAsia="Calibri" w:hAnsi="Times New Roman" w:cs="Times New Roman"/>
          <w:sz w:val="24"/>
          <w:szCs w:val="24"/>
          <w:lang w:val="en-US"/>
        </w:rPr>
        <w:t>.</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MukhamedshinaD.M. etal.</w:t>
      </w:r>
      <w:r w:rsidRPr="00AB4E58">
        <w:rPr>
          <w:rFonts w:ascii="Times New Roman" w:eastAsia="Calibri" w:hAnsi="Times New Roman" w:cs="Times New Roman"/>
          <w:sz w:val="24"/>
          <w:szCs w:val="24"/>
          <w:lang w:val="en-US"/>
        </w:rPr>
        <w:t>Influence of plasma treatments on the properties of SnO(x) thin films</w:t>
      </w:r>
      <w:r>
        <w:rPr>
          <w:rFonts w:ascii="Times New Roman" w:eastAsia="Calibri" w:hAnsi="Times New Roman" w:cs="Times New Roman"/>
          <w:sz w:val="24"/>
          <w:szCs w:val="24"/>
          <w:lang w:val="en-US"/>
        </w:rPr>
        <w:t xml:space="preserve"> //</w:t>
      </w:r>
      <w:r w:rsidRPr="000B2A81">
        <w:rPr>
          <w:rFonts w:ascii="Times New Roman" w:eastAsia="Calibri" w:hAnsi="Times New Roman" w:cs="Times New Roman"/>
          <w:iCs/>
          <w:sz w:val="24"/>
          <w:szCs w:val="24"/>
          <w:lang w:val="en-US"/>
        </w:rPr>
        <w:t xml:space="preserve">High Temperature Material Processes </w:t>
      </w:r>
      <w:r>
        <w:rPr>
          <w:rFonts w:ascii="Times New Roman" w:eastAsia="Calibri" w:hAnsi="Times New Roman" w:cs="Times New Roman"/>
          <w:iCs/>
          <w:sz w:val="24"/>
          <w:szCs w:val="24"/>
          <w:lang w:val="en-US"/>
        </w:rPr>
        <w:t xml:space="preserve">-2006. - Vol. </w:t>
      </w:r>
      <w:r w:rsidRPr="000B2A81">
        <w:rPr>
          <w:rFonts w:ascii="Times New Roman" w:eastAsia="Calibri" w:hAnsi="Times New Roman" w:cs="Times New Roman"/>
          <w:bCs/>
          <w:sz w:val="24"/>
          <w:szCs w:val="24"/>
          <w:lang w:val="en-US"/>
        </w:rPr>
        <w:t>10</w:t>
      </w:r>
      <w:r>
        <w:rPr>
          <w:rFonts w:ascii="Times New Roman" w:eastAsia="Calibri" w:hAnsi="Times New Roman" w:cs="Times New Roman"/>
          <w:bCs/>
          <w:sz w:val="24"/>
          <w:szCs w:val="24"/>
          <w:lang w:val="en-US"/>
        </w:rPr>
        <w:t>(4)</w:t>
      </w:r>
      <w:r w:rsidRPr="000B2A81">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lang w:val="en-US"/>
        </w:rPr>
        <w:t>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603</w:t>
      </w:r>
      <w:r>
        <w:rPr>
          <w:rFonts w:ascii="Times New Roman" w:eastAsia="Calibri" w:hAnsi="Times New Roman" w:cs="Times New Roman"/>
          <w:sz w:val="24"/>
          <w:szCs w:val="24"/>
          <w:lang w:val="en-US"/>
        </w:rPr>
        <w:t>-615</w:t>
      </w:r>
      <w:r w:rsidRPr="000B2A81">
        <w:rPr>
          <w:rFonts w:ascii="Times New Roman" w:eastAsia="Calibri" w:hAnsi="Times New Roman" w:cs="Times New Roman"/>
          <w:sz w:val="24"/>
          <w:szCs w:val="24"/>
          <w:lang w:val="en-US"/>
        </w:rPr>
        <w:t>.</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WittenJr T. A. etal.</w:t>
      </w:r>
      <w:r w:rsidRPr="006256B4">
        <w:rPr>
          <w:rFonts w:ascii="Times New Roman" w:eastAsia="Calibri" w:hAnsi="Times New Roman" w:cs="Times New Roman"/>
          <w:sz w:val="24"/>
          <w:szCs w:val="24"/>
          <w:lang w:val="en-US"/>
        </w:rPr>
        <w:t>Diffusion-limited aggregation, a kinetic critical phenomenon</w:t>
      </w:r>
      <w:r>
        <w:rPr>
          <w:rFonts w:ascii="Times New Roman" w:eastAsia="Calibri" w:hAnsi="Times New Roman" w:cs="Times New Roman"/>
          <w:sz w:val="24"/>
          <w:szCs w:val="24"/>
          <w:lang w:val="en-US"/>
        </w:rPr>
        <w:t xml:space="preserve"> //</w:t>
      </w:r>
      <w:r w:rsidRPr="000B2A81">
        <w:rPr>
          <w:rFonts w:ascii="Times New Roman" w:eastAsia="Calibri" w:hAnsi="Times New Roman" w:cs="Times New Roman"/>
          <w:iCs/>
          <w:sz w:val="24"/>
          <w:szCs w:val="24"/>
          <w:lang w:val="en-US"/>
        </w:rPr>
        <w:t>Phys. Rev. Lett.</w:t>
      </w:r>
      <w:r>
        <w:rPr>
          <w:rFonts w:ascii="Times New Roman" w:eastAsia="Calibri" w:hAnsi="Times New Roman" w:cs="Times New Roman"/>
          <w:iCs/>
          <w:sz w:val="24"/>
          <w:szCs w:val="24"/>
          <w:lang w:val="en-US"/>
        </w:rPr>
        <w:t xml:space="preserve"> - </w:t>
      </w:r>
      <w:r w:rsidRPr="000B2A81">
        <w:rPr>
          <w:rFonts w:ascii="Times New Roman" w:eastAsia="Calibri" w:hAnsi="Times New Roman" w:cs="Times New Roman"/>
          <w:iCs/>
          <w:sz w:val="24"/>
          <w:szCs w:val="24"/>
          <w:lang w:val="en-US"/>
        </w:rPr>
        <w:t>1981.</w:t>
      </w:r>
      <w:r>
        <w:rPr>
          <w:rFonts w:ascii="Times New Roman" w:eastAsia="Calibri" w:hAnsi="Times New Roman" w:cs="Times New Roman"/>
          <w:iCs/>
          <w:sz w:val="24"/>
          <w:szCs w:val="24"/>
          <w:lang w:val="en-US"/>
        </w:rPr>
        <w:t xml:space="preserve"> -Vol. </w:t>
      </w:r>
      <w:r>
        <w:rPr>
          <w:rFonts w:ascii="Times New Roman" w:eastAsia="Calibri" w:hAnsi="Times New Roman" w:cs="Times New Roman"/>
          <w:bCs/>
          <w:sz w:val="24"/>
          <w:szCs w:val="24"/>
          <w:lang w:val="en-US"/>
        </w:rPr>
        <w:t>47, 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1400.</w:t>
      </w:r>
      <w:r>
        <w:rPr>
          <w:rFonts w:ascii="Times New Roman" w:eastAsia="Calibri" w:hAnsi="Times New Roman" w:cs="Times New Roman"/>
          <w:sz w:val="24"/>
          <w:szCs w:val="24"/>
          <w:lang w:val="en-US"/>
        </w:rPr>
        <w:t xml:space="preserve"> - doi: </w:t>
      </w:r>
      <w:r w:rsidRPr="006256B4">
        <w:rPr>
          <w:rFonts w:ascii="Times New Roman" w:eastAsia="Calibri" w:hAnsi="Times New Roman" w:cs="Times New Roman"/>
          <w:sz w:val="24"/>
          <w:szCs w:val="24"/>
          <w:lang w:val="en-US"/>
        </w:rPr>
        <w:t>10.1103/PhysRevLett.47.1400</w:t>
      </w:r>
      <w:r>
        <w:rPr>
          <w:rFonts w:ascii="Times New Roman" w:eastAsia="Calibri" w:hAnsi="Times New Roman" w:cs="Times New Roman"/>
          <w:sz w:val="24"/>
          <w:szCs w:val="24"/>
          <w:lang w:val="en-US"/>
        </w:rPr>
        <w:t xml:space="preserve">. </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Brinker C.J. etal.</w:t>
      </w:r>
      <w:r w:rsidRPr="005C76FC">
        <w:rPr>
          <w:rFonts w:ascii="Times New Roman" w:eastAsia="Calibri" w:hAnsi="Times New Roman" w:cs="Times New Roman"/>
          <w:iCs/>
          <w:sz w:val="24"/>
          <w:szCs w:val="24"/>
          <w:lang w:val="en-US"/>
        </w:rPr>
        <w:t>Sol → gel → glass: I. Gelation and gel structure</w:t>
      </w:r>
      <w:r>
        <w:rPr>
          <w:rFonts w:ascii="Times New Roman" w:eastAsia="Calibri" w:hAnsi="Times New Roman" w:cs="Times New Roman"/>
          <w:iCs/>
          <w:sz w:val="24"/>
          <w:szCs w:val="24"/>
          <w:lang w:val="en-US"/>
        </w:rPr>
        <w:t xml:space="preserve"> // </w:t>
      </w:r>
      <w:r w:rsidRPr="000B2A81">
        <w:rPr>
          <w:rFonts w:ascii="Times New Roman" w:eastAsia="Calibri" w:hAnsi="Times New Roman" w:cs="Times New Roman"/>
          <w:iCs/>
          <w:sz w:val="24"/>
          <w:szCs w:val="24"/>
          <w:lang w:val="en-US"/>
        </w:rPr>
        <w:t>Non-Cryst. Solids</w:t>
      </w:r>
      <w:r>
        <w:rPr>
          <w:rFonts w:ascii="Times New Roman" w:eastAsia="Calibri" w:hAnsi="Times New Roman" w:cs="Times New Roman"/>
          <w:iCs/>
          <w:sz w:val="24"/>
          <w:szCs w:val="24"/>
          <w:lang w:val="en-US"/>
        </w:rPr>
        <w:t xml:space="preserve"> - </w:t>
      </w:r>
      <w:r w:rsidRPr="000B2A81">
        <w:rPr>
          <w:rFonts w:ascii="Times New Roman" w:eastAsia="Calibri" w:hAnsi="Times New Roman" w:cs="Times New Roman"/>
          <w:iCs/>
          <w:sz w:val="24"/>
          <w:szCs w:val="24"/>
          <w:lang w:val="en-US"/>
        </w:rPr>
        <w:t xml:space="preserve">1985. </w:t>
      </w:r>
      <w:r>
        <w:rPr>
          <w:rFonts w:ascii="Times New Roman" w:eastAsia="Calibri" w:hAnsi="Times New Roman" w:cs="Times New Roman"/>
          <w:iCs/>
          <w:sz w:val="24"/>
          <w:szCs w:val="24"/>
          <w:lang w:val="en-US"/>
        </w:rPr>
        <w:t xml:space="preserve">-Vol. </w:t>
      </w:r>
      <w:r w:rsidRPr="000B2A81">
        <w:rPr>
          <w:rFonts w:ascii="Times New Roman" w:eastAsia="Calibri" w:hAnsi="Times New Roman" w:cs="Times New Roman"/>
          <w:bCs/>
          <w:sz w:val="24"/>
          <w:szCs w:val="24"/>
          <w:lang w:val="en-US"/>
        </w:rPr>
        <w:t>70</w:t>
      </w:r>
      <w:r>
        <w:rPr>
          <w:rFonts w:ascii="Times New Roman" w:eastAsia="Calibri" w:hAnsi="Times New Roman" w:cs="Times New Roman"/>
          <w:bCs/>
          <w:sz w:val="24"/>
          <w:szCs w:val="24"/>
          <w:lang w:val="en-US"/>
        </w:rPr>
        <w:t xml:space="preserve"> (3)</w:t>
      </w:r>
      <w:r w:rsidRPr="000B2A81">
        <w:rPr>
          <w:rFonts w:ascii="Times New Roman" w:eastAsia="Calibri" w:hAnsi="Times New Roman" w:cs="Times New Roman"/>
          <w:bCs/>
          <w:sz w:val="24"/>
          <w:szCs w:val="24"/>
          <w:lang w:val="en-US"/>
        </w:rPr>
        <w:t>, </w:t>
      </w:r>
      <w:r>
        <w:rPr>
          <w:rFonts w:ascii="Times New Roman" w:eastAsia="Calibri" w:hAnsi="Times New Roman" w:cs="Times New Roman"/>
          <w:bCs/>
          <w:sz w:val="24"/>
          <w:szCs w:val="24"/>
          <w:lang w:val="en-US"/>
        </w:rPr>
        <w:t>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301</w:t>
      </w:r>
      <w:r>
        <w:rPr>
          <w:rFonts w:ascii="Times New Roman" w:eastAsia="Calibri" w:hAnsi="Times New Roman" w:cs="Times New Roman"/>
          <w:sz w:val="24"/>
          <w:szCs w:val="24"/>
          <w:lang w:val="en-US"/>
        </w:rPr>
        <w:t>-322</w:t>
      </w:r>
      <w:r w:rsidRPr="000B2A81">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 doi:</w:t>
      </w:r>
      <w:r w:rsidRPr="00431C15">
        <w:rPr>
          <w:rFonts w:ascii="Times New Roman" w:eastAsia="Calibri" w:hAnsi="Times New Roman" w:cs="Times New Roman"/>
          <w:sz w:val="24"/>
          <w:szCs w:val="24"/>
          <w:lang w:val="en-US"/>
        </w:rPr>
        <w:t>10.1016/0022-3093(85)90103-6</w:t>
      </w:r>
      <w:r>
        <w:rPr>
          <w:rFonts w:ascii="Times New Roman" w:eastAsia="Calibri" w:hAnsi="Times New Roman" w:cs="Times New Roman"/>
          <w:sz w:val="24"/>
          <w:szCs w:val="24"/>
          <w:lang w:val="en-US"/>
        </w:rPr>
        <w:t>.</w:t>
      </w:r>
    </w:p>
    <w:p w:rsidR="00B209A9" w:rsidRPr="00B71869"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iCs/>
          <w:sz w:val="24"/>
          <w:szCs w:val="24"/>
          <w:lang w:val="en-US"/>
        </w:rPr>
      </w:pPr>
      <w:r w:rsidRPr="00B71869">
        <w:rPr>
          <w:rFonts w:ascii="Times New Roman" w:eastAsia="Calibri" w:hAnsi="Times New Roman" w:cs="Times New Roman"/>
          <w:sz w:val="24"/>
          <w:szCs w:val="24"/>
          <w:lang w:val="en-US"/>
        </w:rPr>
        <w:lastRenderedPageBreak/>
        <w:t xml:space="preserve">Moshnikov V.A. et al. </w:t>
      </w:r>
      <w:r w:rsidRPr="00B71869">
        <w:rPr>
          <w:rFonts w:ascii="Times New Roman" w:eastAsia="Calibri" w:hAnsi="Times New Roman" w:cs="Times New Roman"/>
          <w:iCs/>
          <w:sz w:val="24"/>
          <w:szCs w:val="24"/>
          <w:lang w:val="en-US"/>
        </w:rPr>
        <w:t xml:space="preserve">New nanomaterial. Synthesis. Diagnostics.Modeling. -SPb.: Publishing house Etu "LETI", 2015. </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 xml:space="preserve">PanT. et al. </w:t>
      </w:r>
      <w:r w:rsidRPr="007C27FF">
        <w:rPr>
          <w:rFonts w:ascii="Times New Roman" w:eastAsia="Calibri" w:hAnsi="Times New Roman" w:cs="Times New Roman"/>
          <w:sz w:val="24"/>
          <w:szCs w:val="24"/>
          <w:lang w:val="en-US"/>
        </w:rPr>
        <w:t>Gradual crossover from subdiffusion to normal diffusion: a many-body effect in protein surface water</w:t>
      </w:r>
      <w:r>
        <w:rPr>
          <w:rFonts w:ascii="Times New Roman" w:eastAsia="Calibri" w:hAnsi="Times New Roman" w:cs="Times New Roman"/>
          <w:sz w:val="24"/>
          <w:szCs w:val="24"/>
          <w:lang w:val="en-US"/>
        </w:rPr>
        <w:t xml:space="preserve"> // </w:t>
      </w:r>
      <w:r w:rsidRPr="000B2A81">
        <w:rPr>
          <w:rFonts w:ascii="Times New Roman" w:eastAsia="Calibri" w:hAnsi="Times New Roman" w:cs="Times New Roman"/>
          <w:iCs/>
          <w:sz w:val="24"/>
          <w:szCs w:val="24"/>
          <w:lang w:val="en-US"/>
        </w:rPr>
        <w:t>Phys. Rev. Lett</w:t>
      </w:r>
      <w:r w:rsidRPr="000B2A81">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 </w:t>
      </w:r>
      <w:r w:rsidRPr="000B2A81">
        <w:rPr>
          <w:rFonts w:ascii="Times New Roman" w:eastAsia="Calibri" w:hAnsi="Times New Roman" w:cs="Times New Roman"/>
          <w:sz w:val="24"/>
          <w:szCs w:val="24"/>
          <w:lang w:val="en-US"/>
        </w:rPr>
        <w:t xml:space="preserve">2018. </w:t>
      </w:r>
      <w:r>
        <w:rPr>
          <w:rFonts w:ascii="Times New Roman" w:eastAsia="Calibri" w:hAnsi="Times New Roman" w:cs="Times New Roman"/>
          <w:sz w:val="24"/>
          <w:szCs w:val="24"/>
          <w:lang w:val="en-US"/>
        </w:rPr>
        <w:t>-Vol.</w:t>
      </w:r>
      <w:r>
        <w:rPr>
          <w:rFonts w:ascii="Times New Roman" w:eastAsia="Calibri" w:hAnsi="Times New Roman" w:cs="Times New Roman"/>
          <w:bCs/>
          <w:sz w:val="24"/>
          <w:szCs w:val="24"/>
          <w:lang w:val="en-US"/>
        </w:rPr>
        <w:t>120</w:t>
      </w:r>
      <w:r w:rsidRPr="009472CE">
        <w:rPr>
          <w:rFonts w:ascii="Times New Roman" w:eastAsia="Calibri" w:hAnsi="Times New Roman" w:cs="Times New Roman"/>
          <w:bCs/>
          <w:sz w:val="24"/>
          <w:szCs w:val="24"/>
          <w:lang w:val="en-US"/>
        </w:rPr>
        <w:t>, ID.</w:t>
      </w:r>
      <w:r w:rsidRPr="009472CE">
        <w:rPr>
          <w:rFonts w:ascii="Times New Roman" w:eastAsia="Calibri" w:hAnsi="Times New Roman" w:cs="Times New Roman"/>
          <w:sz w:val="24"/>
          <w:szCs w:val="24"/>
          <w:lang w:val="en-US"/>
        </w:rPr>
        <w:t>248101</w:t>
      </w:r>
      <w:r>
        <w:rPr>
          <w:rFonts w:ascii="Times New Roman" w:eastAsia="Calibri" w:hAnsi="Times New Roman" w:cs="Times New Roman"/>
          <w:sz w:val="24"/>
          <w:szCs w:val="24"/>
          <w:lang w:val="en-US"/>
        </w:rPr>
        <w:t>.</w:t>
      </w:r>
    </w:p>
    <w:p w:rsidR="00B209A9" w:rsidRPr="000D4B55"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D4B55">
        <w:rPr>
          <w:rFonts w:ascii="Times New Roman" w:eastAsia="Calibri" w:hAnsi="Times New Roman" w:cs="Times New Roman"/>
          <w:sz w:val="24"/>
          <w:szCs w:val="24"/>
          <w:lang w:val="en-US"/>
        </w:rPr>
        <w:t xml:space="preserve">ThaiM.H. et al. Experimental test of the differential fluctuation theorem and a generalized Jarzynski equality for arbitrary initial states// </w:t>
      </w:r>
      <w:r w:rsidRPr="000D4B55">
        <w:rPr>
          <w:rFonts w:ascii="Times New Roman" w:eastAsia="Calibri" w:hAnsi="Times New Roman" w:cs="Times New Roman"/>
          <w:iCs/>
          <w:sz w:val="24"/>
          <w:szCs w:val="24"/>
          <w:lang w:val="en-US"/>
        </w:rPr>
        <w:t>Phys. Rev. Lett. -2018. -Vol.</w:t>
      </w:r>
      <w:r w:rsidRPr="000D4B55">
        <w:rPr>
          <w:rFonts w:ascii="Times New Roman" w:eastAsia="Calibri" w:hAnsi="Times New Roman" w:cs="Times New Roman"/>
          <w:bCs/>
          <w:sz w:val="24"/>
          <w:szCs w:val="24"/>
          <w:lang w:val="en-US"/>
        </w:rPr>
        <w:t>120. -ID.</w:t>
      </w:r>
      <w:r w:rsidRPr="000D4B55">
        <w:rPr>
          <w:rFonts w:ascii="Times New Roman" w:eastAsia="Calibri" w:hAnsi="Times New Roman" w:cs="Times New Roman"/>
          <w:sz w:val="24"/>
          <w:szCs w:val="24"/>
          <w:lang w:val="en-US"/>
        </w:rPr>
        <w:t>080602. -doi:10.1103/PhysRevLett.120.080602.</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sidRPr="000B2A81">
        <w:rPr>
          <w:rFonts w:ascii="Times New Roman" w:eastAsia="Calibri" w:hAnsi="Times New Roman" w:cs="Times New Roman"/>
          <w:sz w:val="24"/>
          <w:szCs w:val="24"/>
          <w:lang w:val="en-US"/>
        </w:rPr>
        <w:t>ZhangW. etal.</w:t>
      </w:r>
      <w:r w:rsidRPr="00CB112F">
        <w:rPr>
          <w:rFonts w:ascii="Times New Roman" w:eastAsia="Calibri" w:hAnsi="Times New Roman" w:cs="Times New Roman"/>
          <w:sz w:val="24"/>
          <w:szCs w:val="24"/>
          <w:lang w:val="en-US"/>
        </w:rPr>
        <w:t>Unexpected stable stoichiometries of sodium chlorides</w:t>
      </w:r>
      <w:r>
        <w:rPr>
          <w:rFonts w:ascii="Times New Roman" w:eastAsia="Calibri" w:hAnsi="Times New Roman" w:cs="Times New Roman"/>
          <w:sz w:val="24"/>
          <w:szCs w:val="24"/>
          <w:lang w:val="en-US"/>
        </w:rPr>
        <w:t xml:space="preserve"> // </w:t>
      </w:r>
      <w:r w:rsidRPr="000B2A81">
        <w:rPr>
          <w:rFonts w:ascii="Times New Roman" w:eastAsia="Calibri" w:hAnsi="Times New Roman" w:cs="Times New Roman"/>
          <w:iCs/>
          <w:sz w:val="24"/>
          <w:szCs w:val="24"/>
          <w:lang w:val="en-US"/>
        </w:rPr>
        <w:t>J. Science</w:t>
      </w:r>
      <w:r>
        <w:rPr>
          <w:rFonts w:ascii="Times New Roman" w:eastAsia="Calibri" w:hAnsi="Times New Roman" w:cs="Times New Roman"/>
          <w:iCs/>
          <w:sz w:val="24"/>
          <w:szCs w:val="24"/>
          <w:lang w:val="en-US"/>
        </w:rPr>
        <w:t xml:space="preserve"> -</w:t>
      </w:r>
      <w:r w:rsidRPr="000B2A81">
        <w:rPr>
          <w:rFonts w:ascii="Times New Roman" w:eastAsia="Calibri" w:hAnsi="Times New Roman" w:cs="Times New Roman"/>
          <w:iCs/>
          <w:sz w:val="24"/>
          <w:szCs w:val="24"/>
          <w:lang w:val="en-US"/>
        </w:rPr>
        <w:t xml:space="preserve"> 2013.  </w:t>
      </w:r>
      <w:r>
        <w:rPr>
          <w:rFonts w:ascii="Times New Roman" w:eastAsia="Calibri" w:hAnsi="Times New Roman" w:cs="Times New Roman"/>
          <w:iCs/>
          <w:sz w:val="24"/>
          <w:szCs w:val="24"/>
          <w:lang w:val="en-US"/>
        </w:rPr>
        <w:t xml:space="preserve">-Vol. </w:t>
      </w:r>
      <w:r w:rsidRPr="000B2A81">
        <w:rPr>
          <w:rFonts w:ascii="Times New Roman" w:eastAsia="Calibri" w:hAnsi="Times New Roman" w:cs="Times New Roman"/>
          <w:bCs/>
          <w:sz w:val="24"/>
          <w:szCs w:val="24"/>
          <w:lang w:val="en-US"/>
        </w:rPr>
        <w:t xml:space="preserve">342, </w:t>
      </w:r>
      <w:r>
        <w:rPr>
          <w:rFonts w:ascii="Times New Roman" w:eastAsia="Calibri" w:hAnsi="Times New Roman" w:cs="Times New Roman"/>
          <w:bCs/>
          <w:sz w:val="24"/>
          <w:szCs w:val="24"/>
          <w:lang w:val="en-US"/>
        </w:rPr>
        <w:t>P</w:t>
      </w:r>
      <w:r w:rsidRPr="000B2A81">
        <w:rPr>
          <w:rFonts w:ascii="Times New Roman" w:eastAsia="Calibri" w:hAnsi="Times New Roman" w:cs="Times New Roman"/>
          <w:bCs/>
          <w:sz w:val="24"/>
          <w:szCs w:val="24"/>
          <w:lang w:val="en-US"/>
        </w:rPr>
        <w:t>.</w:t>
      </w:r>
      <w:r w:rsidRPr="000B2A81">
        <w:rPr>
          <w:rFonts w:ascii="Times New Roman" w:eastAsia="Calibri" w:hAnsi="Times New Roman" w:cs="Times New Roman"/>
          <w:sz w:val="24"/>
          <w:szCs w:val="24"/>
          <w:lang w:val="en-US"/>
        </w:rPr>
        <w:t>1502</w:t>
      </w:r>
      <w:r>
        <w:rPr>
          <w:rFonts w:ascii="Times New Roman" w:eastAsia="Calibri" w:hAnsi="Times New Roman" w:cs="Times New Roman"/>
          <w:sz w:val="24"/>
          <w:szCs w:val="24"/>
          <w:lang w:val="en-US"/>
        </w:rPr>
        <w:t>-1505</w:t>
      </w:r>
      <w:r w:rsidRPr="000B2A81">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 </w:t>
      </w:r>
      <w:r w:rsidRPr="00F26CA1">
        <w:rPr>
          <w:rFonts w:ascii="Times New Roman" w:eastAsia="Calibri" w:hAnsi="Times New Roman" w:cs="Times New Roman"/>
          <w:sz w:val="24"/>
          <w:szCs w:val="24"/>
          <w:lang w:val="en-US"/>
        </w:rPr>
        <w:t>doi: 10.1126/science.1244989</w:t>
      </w:r>
      <w:r>
        <w:rPr>
          <w:rFonts w:ascii="Times New Roman" w:eastAsia="Calibri" w:hAnsi="Times New Roman" w:cs="Times New Roman"/>
          <w:sz w:val="24"/>
          <w:szCs w:val="24"/>
          <w:lang w:val="en-US"/>
        </w:rPr>
        <w:t>.</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Martinson L.</w:t>
      </w:r>
      <w:r w:rsidRPr="000B2A81">
        <w:rPr>
          <w:rFonts w:ascii="Times New Roman" w:eastAsia="Calibri" w:hAnsi="Times New Roman" w:cs="Times New Roman"/>
          <w:sz w:val="24"/>
          <w:szCs w:val="24"/>
          <w:lang w:val="en-US"/>
        </w:rPr>
        <w:t>K. and MalovYu</w:t>
      </w:r>
      <w:r>
        <w:rPr>
          <w:rFonts w:ascii="Times New Roman" w:eastAsia="Calibri" w:hAnsi="Times New Roman" w:cs="Times New Roman"/>
          <w:sz w:val="24"/>
          <w:szCs w:val="24"/>
          <w:lang w:val="en-US"/>
        </w:rPr>
        <w:t>.</w:t>
      </w:r>
      <w:r w:rsidRPr="000B2A81">
        <w:rPr>
          <w:rFonts w:ascii="Times New Roman" w:eastAsia="Calibri" w:hAnsi="Times New Roman" w:cs="Times New Roman"/>
          <w:sz w:val="24"/>
          <w:szCs w:val="24"/>
          <w:lang w:val="en-US"/>
        </w:rPr>
        <w:t>I</w:t>
      </w:r>
      <w:r>
        <w:rPr>
          <w:rFonts w:ascii="Times New Roman" w:eastAsia="Calibri" w:hAnsi="Times New Roman" w:cs="Times New Roman"/>
          <w:sz w:val="24"/>
          <w:szCs w:val="24"/>
          <w:lang w:val="en-US"/>
        </w:rPr>
        <w:t>.</w:t>
      </w:r>
      <w:r w:rsidRPr="000B2A81">
        <w:rPr>
          <w:rFonts w:ascii="Times New Roman" w:eastAsia="Calibri" w:hAnsi="Times New Roman" w:cs="Times New Roman"/>
          <w:iCs/>
          <w:sz w:val="24"/>
          <w:szCs w:val="24"/>
          <w:lang w:val="en-US"/>
        </w:rPr>
        <w:t>Differential equations of mathematical physics</w:t>
      </w:r>
      <w:r>
        <w:rPr>
          <w:rFonts w:ascii="Times New Roman" w:eastAsia="Calibri" w:hAnsi="Times New Roman" w:cs="Times New Roman"/>
          <w:iCs/>
          <w:sz w:val="24"/>
          <w:szCs w:val="24"/>
          <w:lang w:val="en-US"/>
        </w:rPr>
        <w:t>. -</w:t>
      </w:r>
      <w:r w:rsidRPr="000B2A81">
        <w:rPr>
          <w:rFonts w:ascii="Times New Roman" w:eastAsia="Calibri" w:hAnsi="Times New Roman" w:cs="Times New Roman"/>
          <w:sz w:val="24"/>
          <w:szCs w:val="24"/>
          <w:lang w:val="en-US"/>
        </w:rPr>
        <w:t>M.:MSTU</w:t>
      </w:r>
      <w:r>
        <w:rPr>
          <w:rFonts w:ascii="Times New Roman" w:eastAsia="Calibri" w:hAnsi="Times New Roman" w:cs="Times New Roman"/>
          <w:sz w:val="24"/>
          <w:szCs w:val="24"/>
          <w:lang w:val="en-US"/>
        </w:rPr>
        <w:t xml:space="preserve">, </w:t>
      </w:r>
      <w:r w:rsidRPr="000B2A81">
        <w:rPr>
          <w:rFonts w:ascii="Times New Roman" w:eastAsia="Calibri" w:hAnsi="Times New Roman" w:cs="Times New Roman"/>
          <w:iCs/>
          <w:sz w:val="24"/>
          <w:szCs w:val="24"/>
          <w:lang w:val="en-US"/>
        </w:rPr>
        <w:t>2002.</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eastAsia="Calibri" w:hAnsi="Times New Roman" w:cs="Times New Roman"/>
          <w:sz w:val="24"/>
          <w:szCs w:val="24"/>
          <w:lang w:val="en-US"/>
        </w:rPr>
        <w:t xml:space="preserve">KorolenkoP.V. et al. </w:t>
      </w:r>
      <w:r w:rsidRPr="000B2A81">
        <w:rPr>
          <w:rFonts w:ascii="Times New Roman" w:eastAsia="Calibri" w:hAnsi="Times New Roman" w:cs="Times New Roman"/>
          <w:iCs/>
          <w:sz w:val="24"/>
          <w:szCs w:val="24"/>
          <w:lang w:val="en-US"/>
        </w:rPr>
        <w:t>Innovative methods of analysis of stochastic processes and structures in optics. Fractal and multifractal methods</w:t>
      </w:r>
      <w:r>
        <w:rPr>
          <w:rFonts w:ascii="Times New Roman" w:eastAsia="Calibri" w:hAnsi="Times New Roman" w:cs="Times New Roman"/>
          <w:iCs/>
          <w:sz w:val="24"/>
          <w:szCs w:val="24"/>
          <w:lang w:val="en-US"/>
        </w:rPr>
        <w:t>.-</w:t>
      </w:r>
      <w:r w:rsidRPr="00605962">
        <w:rPr>
          <w:rFonts w:ascii="Times New Roman" w:eastAsia="Calibri" w:hAnsi="Times New Roman" w:cs="Times New Roman"/>
          <w:iCs/>
          <w:sz w:val="24"/>
          <w:szCs w:val="24"/>
          <w:lang w:val="en-US"/>
        </w:rPr>
        <w:t>M.:Moscow state University, SINP, 2004</w:t>
      </w:r>
      <w:r>
        <w:rPr>
          <w:rFonts w:ascii="Times New Roman" w:eastAsia="Calibri" w:hAnsi="Times New Roman" w:cs="Times New Roman"/>
          <w:iCs/>
          <w:sz w:val="24"/>
          <w:szCs w:val="24"/>
          <w:lang w:val="en-US"/>
        </w:rPr>
        <w:t>.</w:t>
      </w:r>
    </w:p>
    <w:p w:rsidR="00B209A9" w:rsidRPr="00420008" w:rsidRDefault="006866A6"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420008">
        <w:rPr>
          <w:rFonts w:ascii="Times New Roman" w:hAnsi="Times New Roman" w:cs="Times New Roman"/>
          <w:bCs/>
          <w:color w:val="333333"/>
          <w:sz w:val="24"/>
          <w:szCs w:val="24"/>
          <w:shd w:val="clear" w:color="auto" w:fill="FFFFFF"/>
          <w:lang w:val="en-US"/>
        </w:rPr>
        <w:t xml:space="preserve">PrigozhinI. </w:t>
      </w:r>
      <w:r w:rsidRPr="00420008">
        <w:rPr>
          <w:rFonts w:ascii="Times New Roman" w:hAnsi="Times New Roman" w:cs="Times New Roman"/>
          <w:color w:val="333333"/>
          <w:sz w:val="24"/>
          <w:szCs w:val="24"/>
          <w:shd w:val="clear" w:color="auto" w:fill="FFFFFF"/>
          <w:lang w:val="en-US"/>
        </w:rPr>
        <w:t>Self-organization in non-equilibrium systems</w:t>
      </w:r>
      <w:r w:rsidR="00B209A9" w:rsidRPr="00420008">
        <w:rPr>
          <w:rFonts w:ascii="Times New Roman" w:hAnsi="Times New Roman" w:cs="Times New Roman"/>
          <w:bCs/>
          <w:color w:val="333333"/>
          <w:sz w:val="24"/>
          <w:szCs w:val="24"/>
          <w:shd w:val="clear" w:color="auto" w:fill="FFFFFF"/>
          <w:lang w:val="en-US"/>
        </w:rPr>
        <w:t xml:space="preserve">. - </w:t>
      </w:r>
      <w:r w:rsidR="00B209A9" w:rsidRPr="00420008">
        <w:rPr>
          <w:rFonts w:ascii="Times New Roman" w:hAnsi="Times New Roman" w:cs="Times New Roman"/>
          <w:color w:val="333333"/>
          <w:sz w:val="24"/>
          <w:szCs w:val="24"/>
          <w:shd w:val="clear" w:color="auto" w:fill="FFFFFF"/>
        </w:rPr>
        <w:t>М</w:t>
      </w:r>
      <w:r w:rsidR="00B209A9" w:rsidRPr="00420008">
        <w:rPr>
          <w:rFonts w:ascii="Times New Roman" w:hAnsi="Times New Roman" w:cs="Times New Roman"/>
          <w:color w:val="333333"/>
          <w:sz w:val="24"/>
          <w:szCs w:val="24"/>
          <w:shd w:val="clear" w:color="auto" w:fill="FFFFFF"/>
          <w:lang w:val="en-US"/>
        </w:rPr>
        <w:t>.:</w:t>
      </w:r>
      <w:r w:rsidRPr="00420008">
        <w:rPr>
          <w:rFonts w:ascii="Times New Roman" w:hAnsi="Times New Roman" w:cs="Times New Roman"/>
          <w:color w:val="333333"/>
          <w:sz w:val="24"/>
          <w:szCs w:val="24"/>
          <w:shd w:val="clear" w:color="auto" w:fill="FFFFFF"/>
          <w:lang w:val="en-US"/>
        </w:rPr>
        <w:t>World</w:t>
      </w:r>
      <w:r w:rsidR="00B209A9" w:rsidRPr="00420008">
        <w:rPr>
          <w:rFonts w:ascii="Times New Roman" w:hAnsi="Times New Roman" w:cs="Times New Roman"/>
          <w:color w:val="333333"/>
          <w:sz w:val="24"/>
          <w:szCs w:val="24"/>
          <w:shd w:val="clear" w:color="auto" w:fill="FFFFFF"/>
          <w:lang w:val="en-US"/>
        </w:rPr>
        <w:t xml:space="preserve">,1979. </w:t>
      </w:r>
      <w:r w:rsidRPr="00420008">
        <w:rPr>
          <w:rFonts w:ascii="Times New Roman" w:hAnsi="Times New Roman" w:cs="Times New Roman"/>
          <w:color w:val="333333"/>
          <w:sz w:val="24"/>
          <w:szCs w:val="24"/>
          <w:shd w:val="clear" w:color="auto" w:fill="FFFFFF"/>
          <w:lang w:val="en-US"/>
        </w:rPr>
        <w:t>(rus)</w:t>
      </w:r>
    </w:p>
    <w:p w:rsidR="00B209A9" w:rsidRPr="000B2A81" w:rsidRDefault="00B209A9" w:rsidP="001D099E">
      <w:pPr>
        <w:numPr>
          <w:ilvl w:val="0"/>
          <w:numId w:val="14"/>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TemiralievA. et al. Birth and fusion in a sol-gel process with low diffusion</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Eurasian Physical Technical Journal</w:t>
      </w:r>
      <w:r>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2020.</w:t>
      </w:r>
      <w:r>
        <w:rPr>
          <w:rFonts w:ascii="Times New Roman" w:hAnsi="Times New Roman" w:cs="Times New Roman"/>
          <w:sz w:val="24"/>
          <w:szCs w:val="24"/>
          <w:lang w:val="en-US"/>
        </w:rPr>
        <w:t xml:space="preserve"> - </w:t>
      </w:r>
      <w:r w:rsidRPr="000B2A81">
        <w:rPr>
          <w:rFonts w:ascii="Times New Roman" w:hAnsi="Times New Roman" w:cs="Times New Roman"/>
          <w:sz w:val="24"/>
          <w:szCs w:val="24"/>
          <w:lang w:val="en-US"/>
        </w:rPr>
        <w:t>Vol.17, No.1(33)</w:t>
      </w:r>
      <w:r>
        <w:rPr>
          <w:rFonts w:ascii="Times New Roman" w:hAnsi="Times New Roman" w:cs="Times New Roman"/>
          <w:sz w:val="24"/>
          <w:szCs w:val="24"/>
          <w:lang w:val="en-US"/>
        </w:rPr>
        <w:t>. –</w:t>
      </w:r>
      <w:r w:rsidRPr="000B2A81">
        <w:rPr>
          <w:rFonts w:ascii="Times New Roman" w:hAnsi="Times New Roman" w:cs="Times New Roman"/>
          <w:sz w:val="24"/>
          <w:szCs w:val="24"/>
          <w:lang w:val="en-US"/>
        </w:rPr>
        <w:t>doi</w:t>
      </w:r>
      <w:r>
        <w:rPr>
          <w:rFonts w:ascii="Times New Roman" w:hAnsi="Times New Roman" w:cs="Times New Roman"/>
          <w:sz w:val="24"/>
          <w:szCs w:val="24"/>
          <w:lang w:val="en-US"/>
        </w:rPr>
        <w:t>:</w:t>
      </w:r>
      <w:r w:rsidR="00420008">
        <w:rPr>
          <w:rFonts w:ascii="Times New Roman" w:hAnsi="Times New Roman" w:cs="Times New Roman"/>
          <w:sz w:val="24"/>
          <w:szCs w:val="24"/>
          <w:lang w:val="en-US"/>
        </w:rPr>
        <w:t xml:space="preserve"> 10.31489/2020No1/132-13</w:t>
      </w:r>
    </w:p>
    <w:p w:rsidR="00B209A9" w:rsidRPr="000B2A81" w:rsidRDefault="00B209A9" w:rsidP="00B209A9">
      <w:pPr>
        <w:autoSpaceDE w:val="0"/>
        <w:autoSpaceDN w:val="0"/>
        <w:adjustRightInd w:val="0"/>
        <w:spacing w:after="0" w:line="360" w:lineRule="auto"/>
        <w:ind w:firstLine="709"/>
        <w:jc w:val="both"/>
        <w:rPr>
          <w:rFonts w:ascii="Times New Roman" w:hAnsi="Times New Roman" w:cs="Times New Roman"/>
          <w:sz w:val="24"/>
          <w:szCs w:val="24"/>
          <w:lang w:val="en-US"/>
        </w:rPr>
      </w:pPr>
    </w:p>
    <w:p w:rsidR="00B209A9" w:rsidRPr="004F59EF" w:rsidRDefault="00B209A9" w:rsidP="00B209A9">
      <w:pPr>
        <w:spacing w:after="0" w:line="360" w:lineRule="auto"/>
        <w:jc w:val="both"/>
        <w:rPr>
          <w:rFonts w:ascii="Times New Roman" w:hAnsi="Times New Roman" w:cs="Times New Roman"/>
          <w:sz w:val="24"/>
          <w:szCs w:val="24"/>
          <w:lang w:val="en-US"/>
        </w:rPr>
      </w:pPr>
      <w:r w:rsidRPr="00690EC4">
        <w:rPr>
          <w:rFonts w:ascii="Times New Roman" w:hAnsi="Times New Roman" w:cs="Times New Roman"/>
          <w:sz w:val="24"/>
          <w:szCs w:val="24"/>
          <w:lang w:val="en-US"/>
        </w:rPr>
        <w:br w:type="page"/>
      </w:r>
    </w:p>
    <w:p w:rsidR="00B209A9" w:rsidRPr="000F6E69" w:rsidRDefault="000F6E69" w:rsidP="00B209A9">
      <w:pPr>
        <w:autoSpaceDE w:val="0"/>
        <w:autoSpaceDN w:val="0"/>
        <w:adjustRightInd w:val="0"/>
        <w:spacing w:after="0" w:line="360" w:lineRule="auto"/>
        <w:ind w:firstLine="567"/>
        <w:jc w:val="center"/>
        <w:rPr>
          <w:rFonts w:ascii="Times New Roman" w:hAnsi="Times New Roman" w:cs="Times New Roman"/>
          <w:b/>
          <w:sz w:val="24"/>
          <w:szCs w:val="24"/>
          <w:lang w:val="en-US"/>
        </w:rPr>
      </w:pPr>
      <w:r w:rsidRPr="000F6E69">
        <w:rPr>
          <w:rFonts w:ascii="Times New Roman" w:hAnsi="Times New Roman" w:cs="Times New Roman"/>
          <w:b/>
          <w:sz w:val="24"/>
          <w:szCs w:val="24"/>
          <w:lang w:val="en-US"/>
        </w:rPr>
        <w:lastRenderedPageBreak/>
        <w:t>APPENDIX A</w:t>
      </w:r>
    </w:p>
    <w:p w:rsidR="00B209A9" w:rsidRPr="000F6E69" w:rsidRDefault="000F6E69" w:rsidP="00B209A9">
      <w:pPr>
        <w:autoSpaceDE w:val="0"/>
        <w:autoSpaceDN w:val="0"/>
        <w:adjustRightInd w:val="0"/>
        <w:spacing w:after="0" w:line="360" w:lineRule="auto"/>
        <w:ind w:firstLine="567"/>
        <w:jc w:val="center"/>
        <w:rPr>
          <w:rFonts w:ascii="Times New Roman" w:hAnsi="Times New Roman" w:cs="Times New Roman"/>
          <w:b/>
          <w:sz w:val="24"/>
          <w:szCs w:val="24"/>
          <w:lang w:val="en-US"/>
        </w:rPr>
      </w:pPr>
      <w:r w:rsidRPr="000F6E69">
        <w:rPr>
          <w:rFonts w:ascii="Times New Roman" w:hAnsi="Times New Roman" w:cs="Times New Roman"/>
          <w:b/>
          <w:sz w:val="24"/>
          <w:szCs w:val="24"/>
          <w:lang w:val="en-US"/>
        </w:rPr>
        <w:t>List of published works for 2018-2020</w:t>
      </w:r>
    </w:p>
    <w:p w:rsidR="000F6E69" w:rsidRDefault="000F6E69" w:rsidP="00B209A9">
      <w:pPr>
        <w:tabs>
          <w:tab w:val="left" w:pos="1134"/>
        </w:tabs>
        <w:autoSpaceDE w:val="0"/>
        <w:autoSpaceDN w:val="0"/>
        <w:adjustRightInd w:val="0"/>
        <w:spacing w:after="0" w:line="360" w:lineRule="auto"/>
        <w:ind w:firstLine="709"/>
        <w:jc w:val="both"/>
        <w:rPr>
          <w:rFonts w:ascii="Consolas" w:eastAsia="Calibri" w:hAnsi="Consolas" w:cs="Consolas"/>
          <w:bCs/>
          <w:sz w:val="24"/>
          <w:szCs w:val="24"/>
          <w:lang w:val="en-US"/>
        </w:rPr>
      </w:pPr>
      <w:r w:rsidRPr="000F6E69">
        <w:rPr>
          <w:rFonts w:ascii="Consolas" w:eastAsia="Calibri" w:hAnsi="Consolas" w:cs="Consolas"/>
          <w:bCs/>
          <w:sz w:val="24"/>
          <w:szCs w:val="24"/>
          <w:lang w:val="en-US"/>
        </w:rPr>
        <w:t>Monograph</w:t>
      </w:r>
    </w:p>
    <w:p w:rsidR="00B209A9" w:rsidRPr="000F6E69" w:rsidRDefault="000F6E69" w:rsidP="00B209A9">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Pr>
          <w:rFonts w:ascii="Consolas" w:eastAsia="Calibri" w:hAnsi="Consolas" w:cs="Consolas"/>
          <w:bCs/>
          <w:sz w:val="24"/>
          <w:szCs w:val="24"/>
          <w:lang w:val="en-US"/>
        </w:rPr>
        <w:t>DmitriyevaE</w:t>
      </w:r>
      <w:r w:rsidRPr="000F6E69">
        <w:rPr>
          <w:rFonts w:ascii="Consolas" w:eastAsia="Calibri" w:hAnsi="Consolas" w:cs="Consolas"/>
          <w:bCs/>
          <w:sz w:val="24"/>
          <w:szCs w:val="24"/>
          <w:lang w:val="en-US"/>
        </w:rPr>
        <w:t xml:space="preserve">. </w:t>
      </w:r>
      <w:r>
        <w:rPr>
          <w:rFonts w:ascii="Consolas" w:eastAsia="Calibri" w:hAnsi="Consolas" w:cs="Consolas"/>
          <w:bCs/>
          <w:sz w:val="24"/>
          <w:szCs w:val="24"/>
          <w:lang w:val="en-US"/>
        </w:rPr>
        <w:t>A</w:t>
      </w:r>
      <w:r w:rsidRPr="000F6E69">
        <w:rPr>
          <w:rFonts w:ascii="Consolas" w:eastAsia="Calibri" w:hAnsi="Consolas" w:cs="Consolas"/>
          <w:bCs/>
          <w:sz w:val="24"/>
          <w:szCs w:val="24"/>
          <w:lang w:val="en-US"/>
        </w:rPr>
        <w:t xml:space="preserve">. </w:t>
      </w:r>
      <w:r w:rsidRPr="000F6E69">
        <w:rPr>
          <w:rFonts w:ascii="Times New Roman" w:eastAsia="Calibri" w:hAnsi="Times New Roman" w:cs="Times New Roman"/>
          <w:sz w:val="24"/>
          <w:szCs w:val="24"/>
          <w:lang w:val="en-US"/>
        </w:rPr>
        <w:t>Thin films of tin oxide obtained by Sol-gel method</w:t>
      </w:r>
      <w:r w:rsidR="00B209A9" w:rsidRPr="000F6E69">
        <w:rPr>
          <w:rFonts w:ascii="Times New Roman" w:eastAsia="Calibri" w:hAnsi="Times New Roman" w:cs="Times New Roman"/>
          <w:sz w:val="24"/>
          <w:szCs w:val="24"/>
          <w:lang w:val="en-US"/>
        </w:rPr>
        <w:t xml:space="preserve">. </w:t>
      </w:r>
      <w:r w:rsidRPr="000F6E69">
        <w:rPr>
          <w:rFonts w:ascii="Times New Roman" w:eastAsia="Calibri" w:hAnsi="Times New Roman" w:cs="Times New Roman"/>
          <w:sz w:val="24"/>
          <w:szCs w:val="24"/>
          <w:lang w:val="en-US"/>
        </w:rPr>
        <w:t>Collected papers</w:t>
      </w:r>
      <w:r w:rsidR="00B209A9" w:rsidRPr="000F6E69">
        <w:rPr>
          <w:rFonts w:ascii="Times New Roman" w:eastAsia="Calibri" w:hAnsi="Times New Roman" w:cs="Times New Roman"/>
          <w:sz w:val="24"/>
          <w:szCs w:val="24"/>
          <w:lang w:val="en-US"/>
        </w:rPr>
        <w:t xml:space="preserve">. - </w:t>
      </w:r>
      <w:r w:rsidR="00B209A9" w:rsidRPr="00B628E1">
        <w:rPr>
          <w:rFonts w:ascii="Times New Roman" w:eastAsia="Calibri" w:hAnsi="Times New Roman" w:cs="Times New Roman"/>
          <w:sz w:val="24"/>
          <w:szCs w:val="24"/>
          <w:lang w:val="en-US"/>
        </w:rPr>
        <w:t>G</w:t>
      </w:r>
      <w:r w:rsidR="00B209A9" w:rsidRPr="000F6E69">
        <w:rPr>
          <w:rFonts w:ascii="Times New Roman" w:eastAsia="Calibri" w:hAnsi="Times New Roman" w:cs="Times New Roman"/>
          <w:sz w:val="24"/>
          <w:szCs w:val="24"/>
          <w:lang w:val="en-US"/>
        </w:rPr>
        <w:t xml:space="preserve">.: </w:t>
      </w:r>
      <w:r w:rsidR="00B209A9" w:rsidRPr="00B628E1">
        <w:rPr>
          <w:rFonts w:ascii="Times New Roman" w:eastAsia="Calibri" w:hAnsi="Times New Roman" w:cs="Times New Roman"/>
          <w:sz w:val="24"/>
          <w:szCs w:val="24"/>
          <w:lang w:val="en-US"/>
        </w:rPr>
        <w:t>LAPLambertAcademicPublishingRU</w:t>
      </w:r>
      <w:r w:rsidR="00B209A9" w:rsidRPr="000F6E69">
        <w:rPr>
          <w:rFonts w:ascii="Times New Roman" w:eastAsia="Calibri" w:hAnsi="Times New Roman" w:cs="Times New Roman"/>
          <w:sz w:val="24"/>
          <w:szCs w:val="24"/>
          <w:lang w:val="en-US"/>
        </w:rPr>
        <w:t xml:space="preserve">, 2018. - </w:t>
      </w:r>
      <w:r w:rsidR="00B209A9" w:rsidRPr="00B628E1">
        <w:rPr>
          <w:rFonts w:ascii="Times New Roman" w:eastAsia="Calibri" w:hAnsi="Times New Roman" w:cs="Times New Roman"/>
          <w:bCs/>
          <w:sz w:val="24"/>
          <w:szCs w:val="24"/>
          <w:lang w:val="en-US"/>
        </w:rPr>
        <w:t>ISBN</w:t>
      </w:r>
      <w:r w:rsidR="00B209A9" w:rsidRPr="000F6E69">
        <w:rPr>
          <w:rFonts w:ascii="Times New Roman" w:eastAsia="Calibri" w:hAnsi="Times New Roman" w:cs="Times New Roman"/>
          <w:bCs/>
          <w:sz w:val="24"/>
          <w:szCs w:val="24"/>
          <w:lang w:val="en-US"/>
        </w:rPr>
        <w:t>:</w:t>
      </w:r>
      <w:r w:rsidR="00B209A9" w:rsidRPr="000F6E69">
        <w:rPr>
          <w:rFonts w:ascii="Times New Roman" w:eastAsia="Calibri" w:hAnsi="Times New Roman" w:cs="Times New Roman"/>
          <w:sz w:val="24"/>
          <w:szCs w:val="24"/>
          <w:lang w:val="en-US"/>
        </w:rPr>
        <w:t xml:space="preserve">978-613-9-91169-1. </w:t>
      </w:r>
      <w:r>
        <w:rPr>
          <w:rFonts w:ascii="Times New Roman" w:eastAsia="Calibri" w:hAnsi="Times New Roman" w:cs="Times New Roman"/>
          <w:sz w:val="24"/>
          <w:szCs w:val="24"/>
          <w:lang w:val="en-US"/>
        </w:rPr>
        <w:t>–</w:t>
      </w:r>
      <w:r w:rsidR="00B209A9" w:rsidRPr="000F6E69">
        <w:rPr>
          <w:rFonts w:ascii="Times New Roman" w:eastAsia="Calibri" w:hAnsi="Times New Roman" w:cs="Times New Roman"/>
          <w:sz w:val="24"/>
          <w:szCs w:val="24"/>
          <w:lang w:val="en-US"/>
        </w:rPr>
        <w:t xml:space="preserve"> 87</w:t>
      </w:r>
      <w:r>
        <w:rPr>
          <w:rFonts w:ascii="Times New Roman" w:eastAsia="Calibri" w:hAnsi="Times New Roman" w:cs="Times New Roman"/>
          <w:sz w:val="24"/>
          <w:szCs w:val="24"/>
          <w:lang w:val="en-US"/>
        </w:rPr>
        <w:t>p</w:t>
      </w:r>
      <w:r w:rsidR="00B209A9" w:rsidRPr="000F6E69">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(rus)</w:t>
      </w:r>
    </w:p>
    <w:p w:rsidR="00B209A9" w:rsidRPr="000F6E69" w:rsidRDefault="000F6E69" w:rsidP="00B209A9">
      <w:pPr>
        <w:autoSpaceDE w:val="0"/>
        <w:autoSpaceDN w:val="0"/>
        <w:adjustRightInd w:val="0"/>
        <w:spacing w:after="0" w:line="360" w:lineRule="auto"/>
        <w:ind w:firstLine="709"/>
        <w:jc w:val="both"/>
        <w:rPr>
          <w:rFonts w:ascii="Consolas" w:hAnsi="Consolas" w:cs="Consolas"/>
          <w:sz w:val="24"/>
          <w:szCs w:val="24"/>
          <w:vertAlign w:val="subscript"/>
          <w:lang w:val="en-US"/>
        </w:rPr>
      </w:pPr>
      <w:r w:rsidRPr="000F6E69">
        <w:rPr>
          <w:rFonts w:ascii="Consolas" w:hAnsi="Consolas" w:cs="Consolas"/>
          <w:sz w:val="24"/>
          <w:szCs w:val="24"/>
          <w:lang w:val="en-US"/>
        </w:rPr>
        <w:t>Articles indexed by WebofScien</w:t>
      </w:r>
      <w:r w:rsidR="007F00E0">
        <w:rPr>
          <w:rFonts w:ascii="Consolas" w:hAnsi="Consolas" w:cs="Consolas"/>
          <w:sz w:val="24"/>
          <w:szCs w:val="24"/>
          <w:lang w:val="en-US"/>
        </w:rPr>
        <w:t>ce and/</w:t>
      </w:r>
      <w:r w:rsidRPr="000F6E69">
        <w:rPr>
          <w:rFonts w:ascii="Consolas" w:hAnsi="Consolas" w:cs="Consolas"/>
          <w:sz w:val="24"/>
          <w:szCs w:val="24"/>
          <w:lang w:val="en-US"/>
        </w:rPr>
        <w:t>or Scopus:</w:t>
      </w:r>
    </w:p>
    <w:p w:rsidR="00B209A9" w:rsidRPr="00012AF9" w:rsidRDefault="00B209A9" w:rsidP="00B209A9">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lang w:val="en-US"/>
        </w:rPr>
      </w:pPr>
      <w:r w:rsidRPr="00012AF9">
        <w:rPr>
          <w:rFonts w:ascii="Times New Roman" w:hAnsi="Times New Roman" w:cs="Times New Roman"/>
          <w:sz w:val="24"/>
          <w:szCs w:val="24"/>
          <w:lang w:val="en-US"/>
        </w:rPr>
        <w:t>FedosimovaA</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I</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DmitrievaE</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A</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LebedevI</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A</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TemiralievA</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T</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TemiralievT</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AbishevM</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E</w:t>
      </w:r>
      <w:r w:rsidRPr="002C1F8A">
        <w:rPr>
          <w:rFonts w:ascii="Times New Roman" w:hAnsi="Times New Roman" w:cs="Times New Roman"/>
          <w:sz w:val="24"/>
          <w:szCs w:val="24"/>
          <w:lang w:val="en-US"/>
        </w:rPr>
        <w:t xml:space="preserve">., </w:t>
      </w:r>
      <w:r w:rsidRPr="00012AF9">
        <w:rPr>
          <w:rFonts w:ascii="Times New Roman" w:hAnsi="Times New Roman" w:cs="Times New Roman"/>
          <w:sz w:val="24"/>
          <w:szCs w:val="24"/>
          <w:lang w:val="en-US"/>
        </w:rPr>
        <w:t>BaitimbetovaB</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A</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RyabikinYu</w:t>
      </w:r>
      <w:r w:rsidRPr="002C1F8A">
        <w:rPr>
          <w:rFonts w:ascii="Times New Roman" w:hAnsi="Times New Roman" w:cs="Times New Roman"/>
          <w:sz w:val="24"/>
          <w:szCs w:val="24"/>
          <w:lang w:val="en-US"/>
        </w:rPr>
        <w:t>.</w:t>
      </w:r>
      <w:r w:rsidRPr="00012AF9">
        <w:rPr>
          <w:rFonts w:ascii="Times New Roman" w:hAnsi="Times New Roman" w:cs="Times New Roman"/>
          <w:sz w:val="24"/>
          <w:szCs w:val="24"/>
          <w:lang w:val="en-US"/>
        </w:rPr>
        <w:t>A</w:t>
      </w:r>
      <w:r w:rsidRPr="008504D3">
        <w:rPr>
          <w:rFonts w:ascii="Times New Roman" w:hAnsi="Times New Roman" w:cs="Times New Roman"/>
          <w:sz w:val="24"/>
          <w:szCs w:val="24"/>
          <w:lang w:val="en-US"/>
        </w:rPr>
        <w:t>.</w:t>
      </w:r>
      <w:r w:rsidRPr="000877A4">
        <w:rPr>
          <w:rFonts w:ascii="Times New Roman" w:hAnsi="Times New Roman" w:cs="Times New Roman"/>
          <w:sz w:val="24"/>
          <w:szCs w:val="24"/>
          <w:lang w:val="en-US"/>
        </w:rPr>
        <w:t>,</w:t>
      </w:r>
      <w:r w:rsidRPr="00012AF9">
        <w:rPr>
          <w:rFonts w:ascii="Times New Roman" w:hAnsi="Times New Roman" w:cs="Times New Roman"/>
          <w:sz w:val="24"/>
          <w:szCs w:val="24"/>
          <w:lang w:val="en-US"/>
        </w:rPr>
        <w:t>Serikkanov A.S. Modeling the process of formation of fractal structures in thin films // Journal of Physics</w:t>
      </w:r>
      <w:r>
        <w:rPr>
          <w:rFonts w:ascii="Times New Roman" w:hAnsi="Times New Roman" w:cs="Times New Roman"/>
          <w:sz w:val="24"/>
          <w:szCs w:val="24"/>
          <w:lang w:val="en-US"/>
        </w:rPr>
        <w:t>: Conf. Series. - 2018</w:t>
      </w:r>
      <w:r w:rsidRPr="00530867">
        <w:rPr>
          <w:rFonts w:ascii="Times New Roman" w:hAnsi="Times New Roman" w:cs="Times New Roman"/>
          <w:sz w:val="24"/>
          <w:szCs w:val="24"/>
          <w:lang w:val="en-US"/>
        </w:rPr>
        <w:t>. - Vol.1141,N</w:t>
      </w:r>
      <w:r>
        <w:rPr>
          <w:rFonts w:ascii="Times New Roman" w:hAnsi="Times New Roman" w:cs="Times New Roman"/>
          <w:sz w:val="24"/>
          <w:szCs w:val="24"/>
          <w:lang w:val="en-US"/>
        </w:rPr>
        <w:t>o</w:t>
      </w:r>
      <w:r w:rsidRPr="00530867">
        <w:rPr>
          <w:rFonts w:ascii="Times New Roman" w:hAnsi="Times New Roman" w:cs="Times New Roman"/>
          <w:sz w:val="24"/>
          <w:szCs w:val="24"/>
          <w:lang w:val="en-US"/>
        </w:rPr>
        <w:t xml:space="preserve">.012004. -doi: 10.1088/1742-6596/1141/1/012004.(IF=0.69, </w:t>
      </w:r>
      <w:r w:rsidR="001D099E">
        <w:rPr>
          <w:rFonts w:ascii="Times New Roman" w:hAnsi="Times New Roman" w:cs="Times New Roman"/>
          <w:sz w:val="24"/>
          <w:szCs w:val="24"/>
          <w:lang w:val="en-US"/>
        </w:rPr>
        <w:t>percentile</w:t>
      </w:r>
      <w:r w:rsidRPr="00386E5D">
        <w:rPr>
          <w:rFonts w:ascii="Times New Roman" w:hAnsi="Times New Roman" w:cs="Times New Roman"/>
          <w:sz w:val="24"/>
          <w:szCs w:val="24"/>
          <w:lang w:val="en-US"/>
        </w:rPr>
        <w:t xml:space="preserve"> 17%</w:t>
      </w:r>
      <w:r w:rsidRPr="00B71574">
        <w:rPr>
          <w:rFonts w:ascii="Times New Roman" w:hAnsi="Times New Roman" w:cs="Times New Roman"/>
          <w:sz w:val="24"/>
          <w:szCs w:val="24"/>
          <w:lang w:val="en-US"/>
        </w:rPr>
        <w:t xml:space="preserve">, </w:t>
      </w:r>
      <w:r w:rsidR="001D099E" w:rsidRPr="001D099E">
        <w:rPr>
          <w:rFonts w:ascii="Times New Roman" w:hAnsi="Times New Roman" w:cs="Times New Roman"/>
          <w:sz w:val="24"/>
          <w:szCs w:val="24"/>
          <w:lang w:val="en"/>
        </w:rPr>
        <w:t>citations</w:t>
      </w:r>
      <w:r w:rsidR="001D099E" w:rsidRPr="001D099E">
        <w:rPr>
          <w:rFonts w:ascii="Times New Roman" w:hAnsi="Times New Roman" w:cs="Times New Roman"/>
          <w:sz w:val="24"/>
          <w:szCs w:val="24"/>
          <w:lang w:val="en-US"/>
        </w:rPr>
        <w:t xml:space="preserve"> </w:t>
      </w:r>
      <w:r w:rsidRPr="00B71574">
        <w:rPr>
          <w:rFonts w:ascii="Times New Roman" w:hAnsi="Times New Roman" w:cs="Times New Roman"/>
          <w:sz w:val="24"/>
          <w:szCs w:val="24"/>
          <w:lang w:val="en-US"/>
        </w:rPr>
        <w:t>-3</w:t>
      </w:r>
      <w:r>
        <w:rPr>
          <w:rFonts w:ascii="Times New Roman" w:hAnsi="Times New Roman" w:cs="Times New Roman"/>
          <w:sz w:val="24"/>
          <w:szCs w:val="24"/>
          <w:lang w:val="en-US"/>
        </w:rPr>
        <w:t>)</w:t>
      </w:r>
    </w:p>
    <w:p w:rsidR="00B209A9" w:rsidRPr="00346669" w:rsidRDefault="00B209A9" w:rsidP="00B209A9">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lang w:val="en-US"/>
        </w:rPr>
      </w:pPr>
      <w:r w:rsidRPr="00346669">
        <w:rPr>
          <w:rFonts w:ascii="Times New Roman" w:hAnsi="Times New Roman" w:cs="Times New Roman"/>
          <w:sz w:val="24"/>
          <w:szCs w:val="24"/>
          <w:lang w:val="en-US"/>
        </w:rPr>
        <w:t xml:space="preserve">TemiralievA.,Tompakova N., Fedosimova A., Dmitriyeva E., Lebedev I., Grushevskaya E., Mukashev B., Serikkanov A. Birth and fusion in a sol-gel process with low diffusion // Eurasian Physical </w:t>
      </w:r>
      <w:r w:rsidRPr="005626B0">
        <w:rPr>
          <w:rFonts w:ascii="Times New Roman" w:hAnsi="Times New Roman" w:cs="Times New Roman"/>
          <w:sz w:val="24"/>
          <w:szCs w:val="24"/>
          <w:lang w:val="en-US"/>
        </w:rPr>
        <w:t>Technical Journal. - 2020. - Vol.17, N</w:t>
      </w:r>
      <w:r>
        <w:rPr>
          <w:rFonts w:ascii="Times New Roman" w:hAnsi="Times New Roman" w:cs="Times New Roman"/>
          <w:sz w:val="24"/>
          <w:szCs w:val="24"/>
          <w:lang w:val="en-US"/>
        </w:rPr>
        <w:t>o</w:t>
      </w:r>
      <w:r w:rsidRPr="005626B0">
        <w:rPr>
          <w:rFonts w:ascii="Times New Roman" w:hAnsi="Times New Roman" w:cs="Times New Roman"/>
          <w:sz w:val="24"/>
          <w:szCs w:val="24"/>
          <w:lang w:val="en-US"/>
        </w:rPr>
        <w:t>.1.(33). P.132-137. – doi: 10.31489/2020No1/132-137. (IF=0.2,</w:t>
      </w:r>
      <w:r w:rsidR="001D099E" w:rsidRPr="001D099E">
        <w:rPr>
          <w:rFonts w:ascii="Times New Roman" w:hAnsi="Times New Roman" w:cs="Times New Roman"/>
          <w:sz w:val="24"/>
          <w:szCs w:val="24"/>
          <w:lang w:val="en-US"/>
        </w:rPr>
        <w:t xml:space="preserve"> </w:t>
      </w:r>
      <w:r w:rsidR="001D099E">
        <w:rPr>
          <w:rFonts w:ascii="Times New Roman" w:hAnsi="Times New Roman" w:cs="Times New Roman"/>
          <w:sz w:val="24"/>
          <w:szCs w:val="24"/>
          <w:lang w:val="en-US"/>
        </w:rPr>
        <w:t>percentile</w:t>
      </w:r>
      <w:r w:rsidR="001D099E" w:rsidRPr="00346669">
        <w:rPr>
          <w:rFonts w:ascii="Times New Roman" w:hAnsi="Times New Roman" w:cs="Times New Roman"/>
          <w:sz w:val="24"/>
          <w:szCs w:val="24"/>
          <w:lang w:val="en-US"/>
        </w:rPr>
        <w:t xml:space="preserve"> </w:t>
      </w:r>
      <w:r w:rsidRPr="00346669">
        <w:rPr>
          <w:rFonts w:ascii="Times New Roman" w:hAnsi="Times New Roman" w:cs="Times New Roman"/>
          <w:sz w:val="24"/>
          <w:szCs w:val="24"/>
          <w:lang w:val="en-US"/>
        </w:rPr>
        <w:t>16%)</w:t>
      </w:r>
    </w:p>
    <w:p w:rsidR="00B209A9" w:rsidRDefault="00B209A9" w:rsidP="00B209A9">
      <w:pPr>
        <w:pStyle w:val="a4"/>
        <w:tabs>
          <w:tab w:val="left" w:pos="993"/>
        </w:tabs>
        <w:spacing w:after="0" w:line="360" w:lineRule="auto"/>
        <w:ind w:left="0" w:firstLine="709"/>
        <w:jc w:val="both"/>
        <w:rPr>
          <w:rFonts w:ascii="Times New Roman" w:hAnsi="Times New Roman" w:cs="Times New Roman"/>
          <w:sz w:val="24"/>
          <w:szCs w:val="24"/>
          <w:lang w:val="en-US"/>
        </w:rPr>
      </w:pPr>
      <w:r w:rsidRPr="000877A4">
        <w:rPr>
          <w:rFonts w:ascii="Times New Roman" w:hAnsi="Times New Roman" w:cs="Times New Roman"/>
          <w:sz w:val="24"/>
          <w:szCs w:val="24"/>
          <w:lang w:val="en-US"/>
        </w:rPr>
        <w:t xml:space="preserve">3 </w:t>
      </w:r>
      <w:r w:rsidRPr="000203FE">
        <w:rPr>
          <w:rFonts w:ascii="Times New Roman" w:hAnsi="Times New Roman" w:cs="Times New Roman"/>
          <w:sz w:val="24"/>
          <w:szCs w:val="24"/>
          <w:lang w:val="en-US"/>
        </w:rPr>
        <w:t>GrushevskayaE</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A</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IbraimovaS</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A</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DmitriyevaE</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A</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LebedevI</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A</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Mit</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K</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A</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MukhamedshinaD</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M</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FedosimovaA</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I</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SerikkanovA</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S</w:t>
      </w:r>
      <w:r w:rsidRPr="00141307">
        <w:rPr>
          <w:rFonts w:ascii="Times New Roman" w:hAnsi="Times New Roman" w:cs="Times New Roman"/>
          <w:sz w:val="24"/>
          <w:szCs w:val="24"/>
          <w:lang w:val="en-US"/>
        </w:rPr>
        <w:t xml:space="preserve">., </w:t>
      </w:r>
      <w:r w:rsidRPr="000203FE">
        <w:rPr>
          <w:rFonts w:ascii="Times New Roman" w:hAnsi="Times New Roman" w:cs="Times New Roman"/>
          <w:sz w:val="24"/>
          <w:szCs w:val="24"/>
          <w:lang w:val="en-US"/>
        </w:rPr>
        <w:t>TemiralievA</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T</w:t>
      </w:r>
      <w:r w:rsidRPr="00141307">
        <w:rPr>
          <w:rFonts w:ascii="Times New Roman" w:hAnsi="Times New Roman" w:cs="Times New Roman"/>
          <w:sz w:val="24"/>
          <w:szCs w:val="24"/>
          <w:lang w:val="en-US"/>
        </w:rPr>
        <w:t>.</w:t>
      </w:r>
      <w:r w:rsidRPr="000203FE">
        <w:rPr>
          <w:rFonts w:ascii="Times New Roman" w:hAnsi="Times New Roman" w:cs="Times New Roman"/>
          <w:sz w:val="24"/>
          <w:szCs w:val="24"/>
          <w:lang w:val="en-US"/>
        </w:rPr>
        <w:t>Sensitivity to ethanol vapour of thin films SnO</w:t>
      </w:r>
      <w:r w:rsidRPr="000203FE">
        <w:rPr>
          <w:rFonts w:ascii="Times New Roman" w:hAnsi="Times New Roman" w:cs="Times New Roman"/>
          <w:sz w:val="24"/>
          <w:szCs w:val="24"/>
          <w:vertAlign w:val="subscript"/>
          <w:lang w:val="en-US"/>
        </w:rPr>
        <w:t>2</w:t>
      </w:r>
      <w:r w:rsidRPr="000203FE">
        <w:rPr>
          <w:rFonts w:ascii="Times New Roman" w:hAnsi="Times New Roman" w:cs="Times New Roman"/>
          <w:sz w:val="24"/>
          <w:szCs w:val="24"/>
          <w:lang w:val="en-US"/>
        </w:rPr>
        <w:t xml:space="preserve"> doped with fluorine // Eurasian Chemico-Technological Journal. - 2019. - Vol.21, P.13–17.</w:t>
      </w:r>
      <w:r>
        <w:rPr>
          <w:rFonts w:ascii="Times New Roman" w:hAnsi="Times New Roman" w:cs="Times New Roman"/>
          <w:sz w:val="24"/>
          <w:szCs w:val="24"/>
          <w:lang w:val="en-US"/>
        </w:rPr>
        <w:t xml:space="preserve"> - </w:t>
      </w:r>
      <w:r w:rsidRPr="00474DB8">
        <w:rPr>
          <w:rFonts w:ascii="Times New Roman" w:hAnsi="Times New Roman" w:cs="Times New Roman"/>
          <w:sz w:val="24"/>
          <w:szCs w:val="24"/>
          <w:lang w:val="en-US"/>
        </w:rPr>
        <w:t>doi: 10.18321/ectj781</w:t>
      </w:r>
      <w:r w:rsidRPr="000203FE">
        <w:rPr>
          <w:rFonts w:ascii="Times New Roman" w:hAnsi="Times New Roman" w:cs="Times New Roman"/>
          <w:sz w:val="24"/>
          <w:szCs w:val="24"/>
          <w:lang w:val="en-US"/>
        </w:rPr>
        <w:t xml:space="preserve"> (</w:t>
      </w:r>
      <w:r w:rsidRPr="00530867">
        <w:rPr>
          <w:rFonts w:ascii="Times New Roman" w:hAnsi="Times New Roman" w:cs="Times New Roman"/>
          <w:sz w:val="24"/>
          <w:szCs w:val="24"/>
          <w:lang w:val="en-US"/>
        </w:rPr>
        <w:t xml:space="preserve">IF=0.52, </w:t>
      </w:r>
      <w:r w:rsidR="001D099E">
        <w:rPr>
          <w:rFonts w:ascii="Times New Roman" w:hAnsi="Times New Roman" w:cs="Times New Roman"/>
          <w:sz w:val="24"/>
          <w:szCs w:val="24"/>
          <w:lang w:val="en-US"/>
        </w:rPr>
        <w:t>percentile</w:t>
      </w:r>
      <w:r w:rsidRPr="00474DB8">
        <w:rPr>
          <w:rFonts w:ascii="Times New Roman" w:hAnsi="Times New Roman" w:cs="Times New Roman"/>
          <w:sz w:val="24"/>
          <w:szCs w:val="24"/>
          <w:lang w:val="en-US"/>
        </w:rPr>
        <w:t xml:space="preserve"> 26%</w:t>
      </w:r>
      <w:r>
        <w:rPr>
          <w:rFonts w:ascii="Times New Roman" w:hAnsi="Times New Roman" w:cs="Times New Roman"/>
          <w:sz w:val="24"/>
          <w:szCs w:val="24"/>
          <w:lang w:val="en-US"/>
        </w:rPr>
        <w:t xml:space="preserve">, </w:t>
      </w:r>
      <w:r w:rsidR="001D099E" w:rsidRPr="001D099E">
        <w:rPr>
          <w:rFonts w:ascii="Times New Roman" w:hAnsi="Times New Roman" w:cs="Times New Roman"/>
          <w:sz w:val="24"/>
          <w:szCs w:val="24"/>
          <w:lang w:val="en"/>
        </w:rPr>
        <w:t>citations</w:t>
      </w:r>
      <w:r w:rsidR="001D099E">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p>
    <w:p w:rsidR="00B209A9" w:rsidRPr="000877A4" w:rsidRDefault="000F6E69" w:rsidP="00B209A9">
      <w:pPr>
        <w:tabs>
          <w:tab w:val="num" w:pos="360"/>
          <w:tab w:val="left" w:pos="993"/>
        </w:tabs>
        <w:spacing w:after="0" w:line="360" w:lineRule="auto"/>
        <w:ind w:firstLine="709"/>
        <w:jc w:val="both"/>
        <w:rPr>
          <w:rFonts w:ascii="Consolas" w:hAnsi="Consolas" w:cs="Consolas"/>
          <w:sz w:val="24"/>
          <w:szCs w:val="24"/>
        </w:rPr>
      </w:pPr>
      <w:r w:rsidRPr="000F6E69">
        <w:rPr>
          <w:rFonts w:ascii="Consolas" w:hAnsi="Consolas" w:cs="Consolas"/>
          <w:sz w:val="24"/>
          <w:szCs w:val="24"/>
        </w:rPr>
        <w:t>Articles</w:t>
      </w:r>
      <w:r w:rsidR="00420008">
        <w:rPr>
          <w:rFonts w:ascii="Consolas" w:hAnsi="Consolas" w:cs="Consolas"/>
          <w:sz w:val="24"/>
          <w:szCs w:val="24"/>
          <w:lang w:val="en-US"/>
        </w:rPr>
        <w:t xml:space="preserve"> </w:t>
      </w:r>
      <w:r w:rsidRPr="000F6E69">
        <w:rPr>
          <w:rFonts w:ascii="Consolas" w:hAnsi="Consolas" w:cs="Consolas"/>
          <w:sz w:val="24"/>
          <w:szCs w:val="24"/>
        </w:rPr>
        <w:t>recommended</w:t>
      </w:r>
      <w:r w:rsidR="00420008">
        <w:rPr>
          <w:rFonts w:ascii="Consolas" w:hAnsi="Consolas" w:cs="Consolas"/>
          <w:sz w:val="24"/>
          <w:szCs w:val="24"/>
          <w:lang w:val="en-US"/>
        </w:rPr>
        <w:t xml:space="preserve"> </w:t>
      </w:r>
      <w:r w:rsidRPr="000F6E69">
        <w:rPr>
          <w:rFonts w:ascii="Consolas" w:hAnsi="Consolas" w:cs="Consolas"/>
          <w:sz w:val="24"/>
          <w:szCs w:val="24"/>
        </w:rPr>
        <w:t>by CCSON:</w:t>
      </w:r>
      <w:r w:rsidR="00B209A9" w:rsidRPr="000877A4">
        <w:rPr>
          <w:rFonts w:ascii="Consolas" w:hAnsi="Consolas" w:cs="Consolas"/>
          <w:sz w:val="24"/>
          <w:szCs w:val="24"/>
        </w:rPr>
        <w:t>:</w:t>
      </w:r>
    </w:p>
    <w:p w:rsidR="00B209A9" w:rsidRPr="000F6E69" w:rsidRDefault="000F6E69" w:rsidP="007F00E0">
      <w:pPr>
        <w:numPr>
          <w:ilvl w:val="0"/>
          <w:numId w:val="12"/>
        </w:numPr>
        <w:tabs>
          <w:tab w:val="clear" w:pos="720"/>
          <w:tab w:val="num" w:pos="142"/>
          <w:tab w:val="left" w:pos="993"/>
        </w:tabs>
        <w:spacing w:after="0" w:line="360" w:lineRule="auto"/>
        <w:ind w:left="0" w:firstLine="709"/>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MukhamedshinaD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MitK</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GrushevskayaE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 xml:space="preserve">.Effect of isothermal annealing on the optical and electrical properties of fluorine doped SnO2 thin films </w:t>
      </w:r>
      <w:r w:rsidR="00B209A9" w:rsidRPr="000F6E69">
        <w:rPr>
          <w:rFonts w:ascii="Times New Roman" w:eastAsia="Calibri" w:hAnsi="Times New Roman" w:cs="Times New Roman"/>
          <w:color w:val="000000"/>
          <w:kern w:val="24"/>
          <w:sz w:val="24"/>
          <w:szCs w:val="24"/>
          <w:lang w:val="en-US"/>
        </w:rPr>
        <w:t xml:space="preserve">// </w:t>
      </w:r>
      <w:r w:rsidRPr="000F6E69">
        <w:rPr>
          <w:rFonts w:ascii="Times New Roman" w:eastAsia="Calibri" w:hAnsi="Times New Roman" w:cs="Times New Roman"/>
          <w:color w:val="000000"/>
          <w:kern w:val="24"/>
          <w:sz w:val="24"/>
          <w:szCs w:val="24"/>
          <w:lang w:val="en-US"/>
        </w:rPr>
        <w:t xml:space="preserve">Bulletin of KazNU, physical series </w:t>
      </w:r>
      <w:r w:rsidR="00B209A9" w:rsidRPr="000F6E69">
        <w:rPr>
          <w:rFonts w:ascii="Times New Roman" w:hAnsi="Times New Roman" w:cs="Times New Roman"/>
          <w:sz w:val="24"/>
          <w:szCs w:val="24"/>
          <w:lang w:val="en-US"/>
        </w:rPr>
        <w:t>(</w:t>
      </w:r>
      <w:r w:rsidR="00B209A9" w:rsidRPr="00346669">
        <w:rPr>
          <w:rFonts w:ascii="Times New Roman" w:hAnsi="Times New Roman" w:cs="Times New Roman"/>
          <w:sz w:val="24"/>
          <w:szCs w:val="24"/>
          <w:lang w:val="en-US"/>
        </w:rPr>
        <w:t>RecentContributionstoPhysic</w:t>
      </w:r>
      <w:r w:rsidR="00B209A9" w:rsidRPr="000F6E69">
        <w:rPr>
          <w:rFonts w:ascii="Times New Roman" w:hAnsi="Times New Roman" w:cs="Times New Roman"/>
          <w:sz w:val="24"/>
          <w:szCs w:val="24"/>
          <w:lang w:val="en-US"/>
        </w:rPr>
        <w:t>)</w:t>
      </w:r>
      <w:r w:rsidR="00B209A9" w:rsidRPr="000F6E69">
        <w:rPr>
          <w:rFonts w:ascii="Times New Roman" w:eastAsia="Calibri" w:hAnsi="Times New Roman" w:cs="Times New Roman"/>
          <w:color w:val="000000"/>
          <w:kern w:val="24"/>
          <w:sz w:val="24"/>
          <w:szCs w:val="24"/>
          <w:lang w:val="en-US"/>
        </w:rPr>
        <w:t xml:space="preserve">. - 2018. – </w:t>
      </w:r>
      <w:r w:rsidR="00B209A9">
        <w:rPr>
          <w:rFonts w:ascii="Times New Roman" w:eastAsia="Calibri" w:hAnsi="Times New Roman" w:cs="Times New Roman"/>
          <w:color w:val="000000"/>
          <w:kern w:val="24"/>
          <w:sz w:val="24"/>
          <w:szCs w:val="24"/>
          <w:lang w:val="en-US"/>
        </w:rPr>
        <w:t>N</w:t>
      </w:r>
      <w:r w:rsidR="00B209A9" w:rsidRPr="000F6E69">
        <w:rPr>
          <w:rFonts w:ascii="Times New Roman" w:eastAsia="Calibri" w:hAnsi="Times New Roman" w:cs="Times New Roman"/>
          <w:color w:val="000000"/>
          <w:kern w:val="24"/>
          <w:sz w:val="24"/>
          <w:szCs w:val="24"/>
          <w:lang w:val="en-US"/>
        </w:rPr>
        <w:t xml:space="preserve">2(65). – </w:t>
      </w:r>
      <w:r w:rsidR="00B209A9" w:rsidRPr="00EB107A">
        <w:rPr>
          <w:rFonts w:ascii="Times New Roman" w:eastAsia="Calibri" w:hAnsi="Times New Roman" w:cs="Times New Roman"/>
          <w:color w:val="000000"/>
          <w:kern w:val="24"/>
          <w:sz w:val="24"/>
          <w:szCs w:val="24"/>
        </w:rPr>
        <w:t>С</w:t>
      </w:r>
      <w:r w:rsidR="00B209A9" w:rsidRPr="000F6E69">
        <w:rPr>
          <w:rFonts w:ascii="Times New Roman" w:eastAsia="Calibri" w:hAnsi="Times New Roman" w:cs="Times New Roman"/>
          <w:color w:val="000000"/>
          <w:kern w:val="24"/>
          <w:sz w:val="24"/>
          <w:szCs w:val="24"/>
          <w:lang w:val="en-US"/>
        </w:rPr>
        <w:t>.68-75.</w:t>
      </w:r>
      <w:r>
        <w:rPr>
          <w:rFonts w:ascii="Times New Roman" w:eastAsia="Calibri" w:hAnsi="Times New Roman" w:cs="Times New Roman"/>
          <w:color w:val="000000"/>
          <w:kern w:val="24"/>
          <w:sz w:val="24"/>
          <w:szCs w:val="24"/>
          <w:lang w:val="en-US"/>
        </w:rPr>
        <w:t>(rus)</w:t>
      </w:r>
    </w:p>
    <w:p w:rsidR="00B209A9" w:rsidRPr="003D622A" w:rsidRDefault="000F6E69" w:rsidP="003D622A">
      <w:pPr>
        <w:pStyle w:val="a4"/>
        <w:numPr>
          <w:ilvl w:val="0"/>
          <w:numId w:val="12"/>
        </w:numPr>
        <w:tabs>
          <w:tab w:val="clear" w:pos="720"/>
          <w:tab w:val="num" w:pos="142"/>
          <w:tab w:val="left" w:pos="993"/>
        </w:tabs>
        <w:spacing w:after="0" w:line="360" w:lineRule="auto"/>
        <w:ind w:left="0" w:firstLine="709"/>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GrushevskayaE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Pr>
          <w:rFonts w:ascii="Times New Roman" w:hAnsi="Times New Roman" w:cs="Times New Roman"/>
          <w:sz w:val="24"/>
          <w:szCs w:val="24"/>
          <w:lang w:val="en-US"/>
        </w:rPr>
        <w:t>,</w:t>
      </w:r>
      <w:r>
        <w:rPr>
          <w:rFonts w:ascii="Times New Roman" w:eastAsia="Calibri" w:hAnsi="Times New Roman" w:cs="Times New Roman"/>
          <w:color w:val="000000"/>
          <w:kern w:val="24"/>
          <w:sz w:val="24"/>
          <w:szCs w:val="24"/>
          <w:lang w:val="en-US"/>
        </w:rPr>
        <w:t>MukhamedshinaD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MitK</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LebedevI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xml:space="preserve">, </w:t>
      </w:r>
      <w:r w:rsidRPr="000F6E69">
        <w:rPr>
          <w:rFonts w:ascii="Times New Roman" w:hAnsi="Times New Roman" w:cs="Times New Roman"/>
          <w:sz w:val="24"/>
          <w:szCs w:val="24"/>
          <w:lang w:val="en-US"/>
        </w:rPr>
        <w:t>Effect of the acidity of film-forming solutions on the structure and properties of SnO2 thin films</w:t>
      </w:r>
      <w:r w:rsidR="00B209A9" w:rsidRPr="000F6E69">
        <w:rPr>
          <w:rFonts w:ascii="Times New Roman" w:hAnsi="Times New Roman" w:cs="Times New Roman"/>
          <w:sz w:val="24"/>
          <w:szCs w:val="24"/>
          <w:lang w:val="en-US"/>
        </w:rPr>
        <w:t xml:space="preserve"> // </w:t>
      </w:r>
      <w:r w:rsidR="003077FA" w:rsidRPr="003077FA">
        <w:rPr>
          <w:rFonts w:ascii="Times New Roman" w:hAnsi="Times New Roman" w:cs="Times New Roman"/>
          <w:sz w:val="24"/>
          <w:szCs w:val="24"/>
          <w:lang w:val="en-US"/>
        </w:rPr>
        <w:t xml:space="preserve"> Bulletin of KazNU, physical series </w:t>
      </w:r>
      <w:r w:rsidR="00B209A9" w:rsidRPr="000F6E69">
        <w:rPr>
          <w:rFonts w:ascii="Times New Roman" w:hAnsi="Times New Roman" w:cs="Times New Roman"/>
          <w:sz w:val="24"/>
          <w:szCs w:val="24"/>
          <w:lang w:val="en-US"/>
        </w:rPr>
        <w:t>(</w:t>
      </w:r>
      <w:r w:rsidR="00B209A9" w:rsidRPr="00346669">
        <w:rPr>
          <w:rFonts w:ascii="Times New Roman" w:hAnsi="Times New Roman" w:cs="Times New Roman"/>
          <w:sz w:val="24"/>
          <w:szCs w:val="24"/>
          <w:lang w:val="en-US"/>
        </w:rPr>
        <w:t>RecentContributionstoPhysic</w:t>
      </w:r>
      <w:r w:rsidR="00B209A9" w:rsidRPr="000F6E69">
        <w:rPr>
          <w:rFonts w:ascii="Times New Roman" w:hAnsi="Times New Roman" w:cs="Times New Roman"/>
          <w:sz w:val="24"/>
          <w:szCs w:val="24"/>
          <w:lang w:val="en-US"/>
        </w:rPr>
        <w:t xml:space="preserve">). - 2020. - </w:t>
      </w:r>
      <w:r w:rsidR="003077FA">
        <w:rPr>
          <w:rFonts w:ascii="Times New Roman" w:hAnsi="Times New Roman" w:cs="Times New Roman"/>
          <w:sz w:val="24"/>
          <w:szCs w:val="24"/>
          <w:lang w:val="en-US"/>
        </w:rPr>
        <w:t>V</w:t>
      </w:r>
      <w:r w:rsidR="00B209A9" w:rsidRPr="000F6E69">
        <w:rPr>
          <w:rFonts w:ascii="Times New Roman" w:hAnsi="Times New Roman" w:cs="Times New Roman"/>
          <w:sz w:val="24"/>
          <w:szCs w:val="24"/>
          <w:lang w:val="en-US"/>
        </w:rPr>
        <w:t xml:space="preserve">.72. - </w:t>
      </w:r>
      <w:r w:rsidR="00B209A9" w:rsidRPr="00346669">
        <w:rPr>
          <w:rFonts w:ascii="Times New Roman" w:hAnsi="Times New Roman" w:cs="Times New Roman"/>
          <w:sz w:val="24"/>
          <w:szCs w:val="24"/>
          <w:lang w:val="en-US"/>
        </w:rPr>
        <w:t>N</w:t>
      </w:r>
      <w:r w:rsidR="00B209A9" w:rsidRPr="000F6E69">
        <w:rPr>
          <w:rFonts w:ascii="Times New Roman" w:hAnsi="Times New Roman" w:cs="Times New Roman"/>
          <w:sz w:val="24"/>
          <w:szCs w:val="24"/>
          <w:lang w:val="en-US"/>
        </w:rPr>
        <w:t xml:space="preserve">.1. - </w:t>
      </w:r>
      <w:r w:rsidR="00B209A9" w:rsidRPr="00346669">
        <w:rPr>
          <w:rFonts w:ascii="Times New Roman" w:hAnsi="Times New Roman" w:cs="Times New Roman"/>
          <w:sz w:val="24"/>
          <w:szCs w:val="24"/>
        </w:rPr>
        <w:t>С</w:t>
      </w:r>
      <w:r w:rsidR="00B209A9" w:rsidRPr="000F6E69">
        <w:rPr>
          <w:rFonts w:ascii="Times New Roman" w:hAnsi="Times New Roman" w:cs="Times New Roman"/>
          <w:sz w:val="24"/>
          <w:szCs w:val="24"/>
          <w:lang w:val="en-US"/>
        </w:rPr>
        <w:t xml:space="preserve">.81-88. – </w:t>
      </w:r>
      <w:r w:rsidR="00B209A9" w:rsidRPr="00346669">
        <w:rPr>
          <w:rFonts w:ascii="Times New Roman" w:hAnsi="Times New Roman" w:cs="Times New Roman"/>
          <w:sz w:val="24"/>
          <w:szCs w:val="24"/>
          <w:lang w:val="en-US"/>
        </w:rPr>
        <w:t>doi</w:t>
      </w:r>
      <w:r w:rsidR="00B209A9" w:rsidRPr="000F6E69">
        <w:rPr>
          <w:rFonts w:ascii="Times New Roman" w:hAnsi="Times New Roman" w:cs="Times New Roman"/>
          <w:sz w:val="24"/>
          <w:szCs w:val="24"/>
          <w:lang w:val="en-US"/>
        </w:rPr>
        <w:t>:10.26577/</w:t>
      </w:r>
      <w:r w:rsidR="00B209A9" w:rsidRPr="00346669">
        <w:rPr>
          <w:rFonts w:ascii="Times New Roman" w:hAnsi="Times New Roman" w:cs="Times New Roman"/>
          <w:sz w:val="24"/>
          <w:szCs w:val="24"/>
          <w:lang w:val="en-US"/>
        </w:rPr>
        <w:t>RCPh</w:t>
      </w:r>
      <w:r w:rsidR="00B209A9" w:rsidRPr="000F6E69">
        <w:rPr>
          <w:rFonts w:ascii="Times New Roman" w:hAnsi="Times New Roman" w:cs="Times New Roman"/>
          <w:sz w:val="24"/>
          <w:szCs w:val="24"/>
          <w:lang w:val="en-US"/>
        </w:rPr>
        <w:t>.2020.</w:t>
      </w:r>
      <w:r w:rsidR="00B209A9" w:rsidRPr="00346669">
        <w:rPr>
          <w:rFonts w:ascii="Times New Roman" w:hAnsi="Times New Roman" w:cs="Times New Roman"/>
          <w:sz w:val="24"/>
          <w:szCs w:val="24"/>
          <w:lang w:val="en-US"/>
        </w:rPr>
        <w:t>v</w:t>
      </w:r>
      <w:r w:rsidR="00B209A9" w:rsidRPr="000F6E69">
        <w:rPr>
          <w:rFonts w:ascii="Times New Roman" w:hAnsi="Times New Roman" w:cs="Times New Roman"/>
          <w:sz w:val="24"/>
          <w:szCs w:val="24"/>
          <w:lang w:val="en-US"/>
        </w:rPr>
        <w:t>72.</w:t>
      </w:r>
      <w:r w:rsidR="00B209A9" w:rsidRPr="00346669">
        <w:rPr>
          <w:rFonts w:ascii="Times New Roman" w:hAnsi="Times New Roman" w:cs="Times New Roman"/>
          <w:sz w:val="24"/>
          <w:szCs w:val="24"/>
          <w:lang w:val="en-US"/>
        </w:rPr>
        <w:t>i</w:t>
      </w:r>
      <w:r w:rsidR="00B209A9" w:rsidRPr="000F6E69">
        <w:rPr>
          <w:rFonts w:ascii="Times New Roman" w:hAnsi="Times New Roman" w:cs="Times New Roman"/>
          <w:sz w:val="24"/>
          <w:szCs w:val="24"/>
          <w:lang w:val="en-US"/>
        </w:rPr>
        <w:t xml:space="preserve">1.10. </w:t>
      </w:r>
      <w:r w:rsidR="003077FA">
        <w:rPr>
          <w:rFonts w:ascii="Times New Roman" w:hAnsi="Times New Roman" w:cs="Times New Roman"/>
          <w:sz w:val="24"/>
          <w:szCs w:val="24"/>
          <w:lang w:val="en-US"/>
        </w:rPr>
        <w:t>(rus)</w:t>
      </w:r>
    </w:p>
    <w:p w:rsidR="003077FA" w:rsidRPr="003D622A" w:rsidRDefault="003077FA" w:rsidP="00B209A9">
      <w:pPr>
        <w:tabs>
          <w:tab w:val="left" w:pos="993"/>
        </w:tabs>
        <w:spacing w:after="0" w:line="360" w:lineRule="auto"/>
        <w:ind w:firstLine="709"/>
        <w:jc w:val="both"/>
        <w:rPr>
          <w:rFonts w:ascii="Consolas" w:hAnsi="Consolas" w:cs="Times New Roman"/>
          <w:sz w:val="24"/>
          <w:szCs w:val="24"/>
          <w:lang w:val="en-US"/>
        </w:rPr>
      </w:pPr>
      <w:r w:rsidRPr="003D622A">
        <w:rPr>
          <w:rFonts w:ascii="Consolas" w:hAnsi="Consolas" w:cs="Times New Roman"/>
          <w:sz w:val="24"/>
          <w:szCs w:val="24"/>
          <w:lang w:val="en-US"/>
        </w:rPr>
        <w:t>Other articles</w:t>
      </w:r>
    </w:p>
    <w:p w:rsidR="00B209A9" w:rsidRPr="003077FA" w:rsidRDefault="003077FA" w:rsidP="00B209A9">
      <w:pPr>
        <w:tabs>
          <w:tab w:val="left" w:pos="993"/>
        </w:tabs>
        <w:spacing w:after="0" w:line="360" w:lineRule="auto"/>
        <w:ind w:firstLine="709"/>
        <w:jc w:val="both"/>
        <w:rPr>
          <w:rFonts w:ascii="Times New Roman" w:hAnsi="Times New Roman" w:cs="Times New Roman"/>
          <w:color w:val="000000"/>
          <w:kern w:val="24"/>
          <w:sz w:val="24"/>
          <w:szCs w:val="24"/>
          <w:lang w:val="en-US"/>
        </w:rPr>
      </w:pPr>
      <w:r>
        <w:rPr>
          <w:rFonts w:ascii="Times New Roman" w:eastAsia="Calibri" w:hAnsi="Times New Roman" w:cs="Times New Roman"/>
          <w:color w:val="000000"/>
          <w:kern w:val="24"/>
          <w:sz w:val="24"/>
          <w:szCs w:val="24"/>
          <w:lang w:val="en-US"/>
        </w:rPr>
        <w:t>Mit</w:t>
      </w:r>
      <w:r w:rsidR="003D622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K</w:t>
      </w:r>
      <w:r w:rsidR="003D622A">
        <w:rPr>
          <w:rFonts w:ascii="Times New Roman" w:eastAsia="Calibri" w:hAnsi="Times New Roman" w:cs="Times New Roman"/>
          <w:color w:val="000000"/>
          <w:kern w:val="24"/>
          <w:sz w:val="24"/>
          <w:szCs w:val="24"/>
          <w:lang w:val="en-US"/>
        </w:rPr>
        <w:t>,</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Dmitriyeva</w:t>
      </w:r>
      <w:r w:rsidR="003D622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003D622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Mukhamedshina</w:t>
      </w:r>
      <w:r w:rsidR="003D622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w:t>
      </w:r>
      <w:r w:rsidR="003D622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w:t>
      </w:r>
      <w:r w:rsidR="003D622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003D622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Grushevskaya</w:t>
      </w:r>
      <w:r w:rsidR="003D622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Pr>
          <w:rFonts w:ascii="Times New Roman" w:hAnsi="Times New Roman" w:cs="Times New Roman"/>
          <w:sz w:val="24"/>
          <w:szCs w:val="24"/>
          <w:lang w:val="en-US"/>
        </w:rPr>
        <w:t>,</w:t>
      </w:r>
      <w:r w:rsidR="003D622A">
        <w:rPr>
          <w:rFonts w:ascii="Times New Roman" w:hAnsi="Times New Roman" w:cs="Times New Roman"/>
          <w:sz w:val="24"/>
          <w:szCs w:val="24"/>
          <w:lang w:val="en-US"/>
        </w:rPr>
        <w:t xml:space="preserve"> Fedosimova A.</w:t>
      </w:r>
      <w:r>
        <w:rPr>
          <w:rFonts w:ascii="Times New Roman" w:hAnsi="Times New Roman" w:cs="Times New Roman"/>
          <w:sz w:val="24"/>
          <w:szCs w:val="24"/>
          <w:lang w:val="en-US"/>
        </w:rPr>
        <w:t>I.</w:t>
      </w:r>
      <w:r w:rsidR="003D622A">
        <w:rPr>
          <w:rFonts w:ascii="Times New Roman" w:hAnsi="Times New Roman" w:cs="Times New Roman"/>
          <w:sz w:val="24"/>
          <w:szCs w:val="24"/>
          <w:lang w:val="en-US"/>
        </w:rPr>
        <w:t xml:space="preserve"> </w:t>
      </w:r>
      <w:r w:rsidRPr="003077FA">
        <w:rPr>
          <w:rFonts w:ascii="Times New Roman" w:hAnsi="Times New Roman" w:cs="Times New Roman"/>
          <w:color w:val="000000"/>
          <w:kern w:val="24"/>
          <w:sz w:val="24"/>
          <w:szCs w:val="24"/>
          <w:lang w:val="en-US"/>
        </w:rPr>
        <w:t xml:space="preserve">Investigation of the stability of optical properties of SnO2 thin films </w:t>
      </w:r>
      <w:r w:rsidR="00B209A9" w:rsidRPr="003077FA">
        <w:rPr>
          <w:rFonts w:ascii="Times New Roman" w:hAnsi="Times New Roman" w:cs="Times New Roman"/>
          <w:color w:val="000000"/>
          <w:kern w:val="24"/>
          <w:sz w:val="24"/>
          <w:szCs w:val="24"/>
          <w:lang w:val="en-US"/>
        </w:rPr>
        <w:t xml:space="preserve">// </w:t>
      </w:r>
      <w:r w:rsidRPr="003077FA">
        <w:rPr>
          <w:rFonts w:ascii="Times New Roman" w:hAnsi="Times New Roman" w:cs="Times New Roman"/>
          <w:color w:val="000000"/>
          <w:kern w:val="24"/>
          <w:sz w:val="24"/>
          <w:szCs w:val="24"/>
          <w:lang w:val="en-US"/>
        </w:rPr>
        <w:t>White paper on nanotechnology.</w:t>
      </w:r>
      <w:r w:rsidR="00B209A9" w:rsidRPr="003077FA">
        <w:rPr>
          <w:rFonts w:ascii="Times New Roman" w:hAnsi="Times New Roman" w:cs="Times New Roman"/>
          <w:sz w:val="24"/>
          <w:szCs w:val="24"/>
          <w:lang w:val="en-US"/>
        </w:rPr>
        <w:t>–</w:t>
      </w:r>
      <w:r w:rsidR="00B209A9" w:rsidRPr="003077FA">
        <w:rPr>
          <w:rFonts w:ascii="Times New Roman" w:hAnsi="Times New Roman" w:cs="Times New Roman"/>
          <w:color w:val="000000"/>
          <w:kern w:val="24"/>
          <w:sz w:val="24"/>
          <w:szCs w:val="24"/>
          <w:lang w:val="en-US"/>
        </w:rPr>
        <w:t xml:space="preserve"> 2018.</w:t>
      </w:r>
      <w:r w:rsidR="00B209A9" w:rsidRPr="003077FA">
        <w:rPr>
          <w:rFonts w:ascii="Times New Roman" w:hAnsi="Times New Roman" w:cs="Times New Roman"/>
          <w:sz w:val="24"/>
          <w:szCs w:val="24"/>
          <w:lang w:val="en-US"/>
        </w:rPr>
        <w:t>–</w:t>
      </w:r>
      <w:r>
        <w:rPr>
          <w:rFonts w:ascii="Times New Roman" w:hAnsi="Times New Roman" w:cs="Times New Roman"/>
          <w:color w:val="000000"/>
          <w:kern w:val="24"/>
          <w:sz w:val="24"/>
          <w:szCs w:val="24"/>
          <w:lang w:val="en-US"/>
        </w:rPr>
        <w:t>V</w:t>
      </w:r>
      <w:r w:rsidR="00B209A9" w:rsidRPr="003077FA">
        <w:rPr>
          <w:rFonts w:ascii="Times New Roman" w:hAnsi="Times New Roman" w:cs="Times New Roman"/>
          <w:color w:val="000000"/>
          <w:kern w:val="24"/>
          <w:sz w:val="24"/>
          <w:szCs w:val="24"/>
          <w:lang w:val="en-US"/>
        </w:rPr>
        <w:t>. 2.</w:t>
      </w:r>
      <w:r w:rsidR="00B209A9" w:rsidRPr="003077FA">
        <w:rPr>
          <w:rFonts w:ascii="Times New Roman" w:hAnsi="Times New Roman" w:cs="Times New Roman"/>
          <w:sz w:val="24"/>
          <w:szCs w:val="24"/>
          <w:lang w:val="en-US"/>
        </w:rPr>
        <w:t>–</w:t>
      </w:r>
      <w:r>
        <w:rPr>
          <w:rFonts w:ascii="Times New Roman" w:hAnsi="Times New Roman" w:cs="Times New Roman"/>
          <w:color w:val="000000"/>
          <w:kern w:val="24"/>
          <w:sz w:val="24"/>
          <w:szCs w:val="24"/>
          <w:lang w:val="en-US"/>
        </w:rPr>
        <w:t>P</w:t>
      </w:r>
      <w:r w:rsidR="00B209A9" w:rsidRPr="003077FA">
        <w:rPr>
          <w:rFonts w:ascii="Times New Roman" w:hAnsi="Times New Roman" w:cs="Times New Roman"/>
          <w:color w:val="000000"/>
          <w:kern w:val="24"/>
          <w:sz w:val="24"/>
          <w:szCs w:val="24"/>
          <w:lang w:val="en-US"/>
        </w:rPr>
        <w:t>.265-267.</w:t>
      </w:r>
      <w:r w:rsidR="003D622A">
        <w:rPr>
          <w:rFonts w:ascii="Times New Roman" w:hAnsi="Times New Roman" w:cs="Times New Roman"/>
          <w:color w:val="000000"/>
          <w:kern w:val="24"/>
          <w:sz w:val="24"/>
          <w:szCs w:val="24"/>
          <w:lang w:val="en-US"/>
        </w:rPr>
        <w:t xml:space="preserve"> (rus)</w:t>
      </w:r>
    </w:p>
    <w:p w:rsidR="001D099E" w:rsidRDefault="001D099E" w:rsidP="00B209A9">
      <w:pPr>
        <w:tabs>
          <w:tab w:val="left" w:pos="993"/>
        </w:tabs>
        <w:spacing w:after="0" w:line="360" w:lineRule="auto"/>
        <w:ind w:firstLine="709"/>
        <w:jc w:val="both"/>
        <w:rPr>
          <w:rFonts w:ascii="Consolas" w:hAnsi="Consolas" w:cs="Consolas"/>
          <w:color w:val="000000"/>
          <w:kern w:val="24"/>
          <w:sz w:val="24"/>
          <w:szCs w:val="24"/>
          <w:lang w:val="en-US"/>
        </w:rPr>
      </w:pPr>
    </w:p>
    <w:p w:rsidR="001D099E" w:rsidRDefault="001D099E" w:rsidP="00B209A9">
      <w:pPr>
        <w:tabs>
          <w:tab w:val="left" w:pos="993"/>
        </w:tabs>
        <w:spacing w:after="0" w:line="360" w:lineRule="auto"/>
        <w:ind w:firstLine="709"/>
        <w:jc w:val="both"/>
        <w:rPr>
          <w:rFonts w:ascii="Consolas" w:hAnsi="Consolas" w:cs="Consolas"/>
          <w:color w:val="000000"/>
          <w:kern w:val="24"/>
          <w:sz w:val="24"/>
          <w:szCs w:val="24"/>
          <w:lang w:val="en-US"/>
        </w:rPr>
      </w:pPr>
    </w:p>
    <w:p w:rsidR="003077FA" w:rsidRDefault="003077FA" w:rsidP="00B209A9">
      <w:pPr>
        <w:tabs>
          <w:tab w:val="left" w:pos="993"/>
        </w:tabs>
        <w:spacing w:after="0" w:line="360" w:lineRule="auto"/>
        <w:ind w:firstLine="709"/>
        <w:jc w:val="both"/>
        <w:rPr>
          <w:rFonts w:ascii="Consolas" w:hAnsi="Consolas" w:cs="Consolas"/>
          <w:color w:val="000000"/>
          <w:kern w:val="24"/>
          <w:sz w:val="24"/>
          <w:szCs w:val="24"/>
          <w:lang w:val="en-US"/>
        </w:rPr>
      </w:pPr>
      <w:r w:rsidRPr="003077FA">
        <w:rPr>
          <w:rFonts w:ascii="Consolas" w:hAnsi="Consolas" w:cs="Consolas"/>
          <w:color w:val="000000"/>
          <w:kern w:val="24"/>
          <w:sz w:val="24"/>
          <w:szCs w:val="24"/>
          <w:lang w:val="en-US"/>
        </w:rPr>
        <w:lastRenderedPageBreak/>
        <w:t>Patents</w:t>
      </w:r>
    </w:p>
    <w:p w:rsidR="007A78E5" w:rsidRPr="003077FA" w:rsidRDefault="003077FA" w:rsidP="003D622A">
      <w:pPr>
        <w:tabs>
          <w:tab w:val="left" w:pos="993"/>
        </w:tabs>
        <w:spacing w:after="0" w:line="360" w:lineRule="auto"/>
        <w:ind w:firstLine="709"/>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DmitriyevaE</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MukhamedshinaD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MitK</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GrushevskayaE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Pr>
          <w:rFonts w:ascii="Times New Roman" w:hAnsi="Times New Roman" w:cs="Times New Roman"/>
          <w:sz w:val="24"/>
          <w:szCs w:val="24"/>
          <w:lang w:val="en-US"/>
        </w:rPr>
        <w:t xml:space="preserve">, Fedosimova A. I., Girina I. I. </w:t>
      </w:r>
      <w:r w:rsidRPr="003077FA">
        <w:rPr>
          <w:rFonts w:ascii="Times New Roman" w:hAnsi="Times New Roman" w:cs="Times New Roman"/>
          <w:sz w:val="24"/>
          <w:szCs w:val="24"/>
          <w:lang w:val="en-US"/>
        </w:rPr>
        <w:t xml:space="preserve">Method for producing thin films of tin dioxide </w:t>
      </w:r>
      <w:r w:rsidR="00B209A9" w:rsidRPr="003077FA">
        <w:rPr>
          <w:rFonts w:ascii="Times New Roman" w:hAnsi="Times New Roman" w:cs="Times New Roman"/>
          <w:sz w:val="24"/>
          <w:szCs w:val="24"/>
          <w:lang w:val="en-US"/>
        </w:rPr>
        <w:t xml:space="preserve">// </w:t>
      </w:r>
      <w:r>
        <w:rPr>
          <w:rFonts w:ascii="Times New Roman" w:hAnsi="Times New Roman" w:cs="Times New Roman"/>
          <w:sz w:val="24"/>
          <w:szCs w:val="24"/>
          <w:lang w:val="en-US"/>
        </w:rPr>
        <w:t>Patent</w:t>
      </w:r>
      <w:r w:rsidR="00B209A9" w:rsidRPr="003077FA">
        <w:rPr>
          <w:rFonts w:ascii="Times New Roman" w:hAnsi="Times New Roman" w:cs="Times New Roman"/>
          <w:sz w:val="24"/>
          <w:szCs w:val="24"/>
          <w:lang w:val="en-US"/>
        </w:rPr>
        <w:t xml:space="preserve"> № 3375 </w:t>
      </w:r>
      <w:r w:rsidRPr="003077FA">
        <w:rPr>
          <w:rFonts w:ascii="Times New Roman" w:hAnsi="Times New Roman" w:cs="Times New Roman"/>
          <w:sz w:val="24"/>
          <w:szCs w:val="24"/>
          <w:lang w:val="en-US"/>
        </w:rPr>
        <w:t>for utility model</w:t>
      </w:r>
      <w:r w:rsidR="00B209A9" w:rsidRPr="003077FA">
        <w:rPr>
          <w:rFonts w:ascii="Times New Roman" w:hAnsi="Times New Roman" w:cs="Times New Roman"/>
          <w:sz w:val="24"/>
          <w:szCs w:val="24"/>
          <w:lang w:val="en-US"/>
        </w:rPr>
        <w:t>. - 2018.</w:t>
      </w:r>
      <w:r w:rsidR="007F00E0">
        <w:rPr>
          <w:rFonts w:ascii="Times New Roman" w:hAnsi="Times New Roman" w:cs="Times New Roman"/>
          <w:sz w:val="24"/>
          <w:szCs w:val="24"/>
          <w:lang w:val="kk-KZ"/>
        </w:rPr>
        <w:t xml:space="preserve"> </w:t>
      </w:r>
      <w:r w:rsidR="007F00E0">
        <w:rPr>
          <w:rFonts w:ascii="Times New Roman" w:hAnsi="Times New Roman" w:cs="Times New Roman"/>
          <w:sz w:val="24"/>
          <w:szCs w:val="24"/>
          <w:lang w:val="en-US"/>
        </w:rPr>
        <w:t>(rus)</w:t>
      </w:r>
    </w:p>
    <w:p w:rsidR="003077FA" w:rsidRPr="003077FA" w:rsidRDefault="003077FA" w:rsidP="00B209A9">
      <w:pPr>
        <w:tabs>
          <w:tab w:val="left" w:pos="993"/>
        </w:tabs>
        <w:spacing w:after="0" w:line="360" w:lineRule="auto"/>
        <w:ind w:firstLine="709"/>
        <w:jc w:val="both"/>
        <w:rPr>
          <w:rFonts w:ascii="Times New Roman" w:hAnsi="Times New Roman" w:cs="Times New Roman"/>
          <w:sz w:val="24"/>
          <w:szCs w:val="24"/>
          <w:lang w:val="en-US"/>
        </w:rPr>
      </w:pPr>
      <w:r w:rsidRPr="003077FA">
        <w:rPr>
          <w:rFonts w:ascii="Consolas" w:hAnsi="Consolas" w:cs="Consolas"/>
          <w:sz w:val="24"/>
          <w:szCs w:val="24"/>
        </w:rPr>
        <w:t>Conference</w:t>
      </w:r>
      <w:r w:rsidR="00420008">
        <w:rPr>
          <w:rFonts w:ascii="Consolas" w:hAnsi="Consolas" w:cs="Consolas"/>
          <w:sz w:val="24"/>
          <w:szCs w:val="24"/>
          <w:lang w:val="en-US"/>
        </w:rPr>
        <w:t xml:space="preserve"> </w:t>
      </w:r>
      <w:r w:rsidRPr="003077FA">
        <w:rPr>
          <w:rFonts w:ascii="Consolas" w:hAnsi="Consolas" w:cs="Consolas"/>
          <w:sz w:val="24"/>
          <w:szCs w:val="24"/>
        </w:rPr>
        <w:t>proceedings</w:t>
      </w:r>
    </w:p>
    <w:p w:rsidR="00B209A9" w:rsidRPr="007A78E5" w:rsidRDefault="003077FA" w:rsidP="00C35D13">
      <w:pPr>
        <w:pStyle w:val="a4"/>
        <w:numPr>
          <w:ilvl w:val="0"/>
          <w:numId w:val="11"/>
        </w:numPr>
        <w:tabs>
          <w:tab w:val="left" w:pos="709"/>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Mukhamedshina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Mit</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K</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Grushevskaya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007A78E5">
        <w:rPr>
          <w:rFonts w:ascii="Times New Roman" w:hAnsi="Times New Roman" w:cs="Times New Roman"/>
          <w:sz w:val="24"/>
          <w:szCs w:val="24"/>
          <w:lang w:val="en-US"/>
        </w:rPr>
        <w:t>,</w:t>
      </w:r>
      <w:r w:rsidR="00C35D13">
        <w:rPr>
          <w:rFonts w:ascii="Times New Roman" w:hAnsi="Times New Roman" w:cs="Times New Roman"/>
          <w:sz w:val="24"/>
          <w:szCs w:val="24"/>
          <w:lang w:val="en-US"/>
        </w:rPr>
        <w:t xml:space="preserve"> </w:t>
      </w:r>
      <w:r w:rsidR="007A78E5" w:rsidRPr="007A78E5">
        <w:rPr>
          <w:rFonts w:ascii="Times New Roman" w:eastAsia="Calibri" w:hAnsi="Times New Roman" w:cs="Times New Roman"/>
          <w:color w:val="000000"/>
          <w:kern w:val="24"/>
          <w:sz w:val="24"/>
          <w:szCs w:val="24"/>
          <w:lang w:val="en-US"/>
        </w:rPr>
        <w:t xml:space="preserve">Effect of isothermal annealing on the optical and electrical properties of fluorine doped SnO2 thin films </w:t>
      </w:r>
      <w:r w:rsidR="00B209A9" w:rsidRPr="007A78E5">
        <w:rPr>
          <w:rFonts w:ascii="Times New Roman" w:eastAsia="Calibri" w:hAnsi="Times New Roman" w:cs="Times New Roman"/>
          <w:color w:val="000000"/>
          <w:kern w:val="24"/>
          <w:sz w:val="24"/>
          <w:szCs w:val="24"/>
          <w:lang w:val="en-US"/>
        </w:rPr>
        <w:t xml:space="preserve">// </w:t>
      </w:r>
      <w:r w:rsidR="007A78E5" w:rsidRPr="007A78E5">
        <w:rPr>
          <w:rFonts w:ascii="Times New Roman" w:eastAsia="Calibri" w:hAnsi="Times New Roman" w:cs="Times New Roman"/>
          <w:color w:val="000000"/>
          <w:kern w:val="24"/>
          <w:sz w:val="24"/>
          <w:szCs w:val="24"/>
          <w:lang w:val="en-US"/>
        </w:rPr>
        <w:t>Materials of the international conference.</w:t>
      </w:r>
      <w:r w:rsidR="00B209A9" w:rsidRPr="007A78E5">
        <w:rPr>
          <w:rFonts w:ascii="Times New Roman" w:eastAsia="Calibri" w:hAnsi="Times New Roman" w:cs="Times New Roman"/>
          <w:color w:val="000000"/>
          <w:kern w:val="24"/>
          <w:sz w:val="24"/>
          <w:szCs w:val="24"/>
          <w:lang w:val="en-US"/>
        </w:rPr>
        <w:t>«</w:t>
      </w:r>
      <w:r w:rsidR="007A78E5" w:rsidRPr="007A78E5">
        <w:rPr>
          <w:rFonts w:ascii="Times New Roman" w:eastAsia="Calibri" w:hAnsi="Times New Roman" w:cs="Times New Roman"/>
          <w:color w:val="000000"/>
          <w:kern w:val="24"/>
          <w:sz w:val="24"/>
          <w:szCs w:val="24"/>
          <w:lang w:val="en-US"/>
        </w:rPr>
        <w:t xml:space="preserve">Abdildin readings </w:t>
      </w:r>
      <w:r w:rsidR="00B209A9" w:rsidRPr="007A78E5">
        <w:rPr>
          <w:rFonts w:ascii="Times New Roman" w:eastAsia="Calibri" w:hAnsi="Times New Roman" w:cs="Times New Roman"/>
          <w:color w:val="000000"/>
          <w:kern w:val="24"/>
          <w:sz w:val="24"/>
          <w:szCs w:val="24"/>
          <w:lang w:val="en-US"/>
        </w:rPr>
        <w:t>»</w:t>
      </w:r>
      <w:r w:rsidR="007A78E5">
        <w:rPr>
          <w:rFonts w:ascii="Times New Roman" w:hAnsi="Times New Roman" w:cs="Times New Roman"/>
          <w:sz w:val="24"/>
          <w:szCs w:val="24"/>
          <w:lang w:val="en-US"/>
        </w:rPr>
        <w:t>Almaty</w:t>
      </w:r>
      <w:r w:rsidR="00B209A9" w:rsidRPr="007A78E5">
        <w:rPr>
          <w:rFonts w:ascii="Times New Roman" w:eastAsia="Calibri" w:hAnsi="Times New Roman" w:cs="Times New Roman"/>
          <w:color w:val="000000"/>
          <w:kern w:val="24"/>
          <w:sz w:val="24"/>
          <w:szCs w:val="24"/>
          <w:lang w:val="en-US"/>
        </w:rPr>
        <w:t>,</w:t>
      </w:r>
      <w:r w:rsidR="007A78E5">
        <w:rPr>
          <w:rFonts w:ascii="Times New Roman" w:eastAsia="Calibri" w:hAnsi="Times New Roman" w:cs="Times New Roman"/>
          <w:color w:val="000000"/>
          <w:kern w:val="24"/>
          <w:sz w:val="24"/>
          <w:szCs w:val="24"/>
          <w:lang w:val="en-US"/>
        </w:rPr>
        <w:t xml:space="preserve"> Kazakhstan</w:t>
      </w:r>
      <w:r w:rsidR="00B209A9" w:rsidRPr="007A78E5">
        <w:rPr>
          <w:rFonts w:ascii="Times New Roman" w:eastAsia="Calibri" w:hAnsi="Times New Roman" w:cs="Times New Roman"/>
          <w:color w:val="000000"/>
          <w:kern w:val="24"/>
          <w:sz w:val="24"/>
          <w:szCs w:val="24"/>
          <w:lang w:val="en-US"/>
        </w:rPr>
        <w:t xml:space="preserve"> - 2018.</w:t>
      </w:r>
      <w:r w:rsidR="00B209A9" w:rsidRPr="007A78E5">
        <w:rPr>
          <w:rFonts w:ascii="Times New Roman" w:hAnsi="Times New Roman" w:cs="Times New Roman"/>
          <w:sz w:val="24"/>
          <w:szCs w:val="24"/>
          <w:lang w:val="en-US"/>
        </w:rPr>
        <w:t>-</w:t>
      </w:r>
      <w:r w:rsidR="007A78E5">
        <w:rPr>
          <w:rFonts w:ascii="Times New Roman" w:eastAsia="Calibri" w:hAnsi="Times New Roman" w:cs="Times New Roman"/>
          <w:color w:val="000000"/>
          <w:kern w:val="24"/>
          <w:sz w:val="24"/>
          <w:szCs w:val="24"/>
          <w:lang w:val="en-US"/>
        </w:rPr>
        <w:t>P</w:t>
      </w:r>
      <w:r w:rsidR="00B209A9" w:rsidRPr="007A78E5">
        <w:rPr>
          <w:rFonts w:ascii="Times New Roman" w:eastAsia="Calibri" w:hAnsi="Times New Roman" w:cs="Times New Roman"/>
          <w:color w:val="000000"/>
          <w:kern w:val="24"/>
          <w:sz w:val="24"/>
          <w:szCs w:val="24"/>
          <w:lang w:val="en-US"/>
        </w:rPr>
        <w:t>.183-188.</w:t>
      </w:r>
      <w:r w:rsidR="007A78E5">
        <w:rPr>
          <w:rFonts w:ascii="Times New Roman" w:eastAsia="Calibri" w:hAnsi="Times New Roman" w:cs="Times New Roman"/>
          <w:color w:val="000000"/>
          <w:kern w:val="24"/>
          <w:sz w:val="24"/>
          <w:szCs w:val="24"/>
          <w:lang w:val="en-US"/>
        </w:rPr>
        <w:t>(rus)</w:t>
      </w:r>
    </w:p>
    <w:p w:rsidR="00B209A9" w:rsidRPr="007A78E5" w:rsidRDefault="007A78E5" w:rsidP="00C35D13">
      <w:pPr>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xml:space="preserve">, </w:t>
      </w:r>
      <w:r>
        <w:rPr>
          <w:rFonts w:ascii="Times New Roman" w:hAnsi="Times New Roman" w:cs="Times New Roman"/>
          <w:sz w:val="24"/>
          <w:szCs w:val="24"/>
          <w:lang w:val="en-US"/>
        </w:rPr>
        <w:t xml:space="preserve">Fedosimova A. I., </w:t>
      </w:r>
      <w:r>
        <w:rPr>
          <w:rFonts w:ascii="Times New Roman" w:eastAsia="Calibri" w:hAnsi="Times New Roman" w:cs="Times New Roman"/>
          <w:color w:val="000000"/>
          <w:kern w:val="24"/>
          <w:sz w:val="24"/>
          <w:szCs w:val="24"/>
          <w:lang w:val="en-US"/>
        </w:rPr>
        <w:t>Grushevskaya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Pr>
          <w:rFonts w:ascii="Times New Roman" w:hAnsi="Times New Roman" w:cs="Times New Roman"/>
          <w:sz w:val="24"/>
          <w:szCs w:val="24"/>
          <w:lang w:val="en-US"/>
        </w:rPr>
        <w:t>,</w:t>
      </w:r>
      <w:r w:rsidR="00C35D13">
        <w:rPr>
          <w:rFonts w:ascii="Times New Roman" w:hAnsi="Times New Roman" w:cs="Times New Roman"/>
          <w:sz w:val="24"/>
          <w:szCs w:val="24"/>
          <w:lang w:val="en-US"/>
        </w:rPr>
        <w:t xml:space="preserve"> </w:t>
      </w:r>
      <w:r>
        <w:rPr>
          <w:rFonts w:ascii="Times New Roman" w:eastAsia="Calibri" w:hAnsi="Times New Roman" w:cs="Times New Roman"/>
          <w:color w:val="000000"/>
          <w:kern w:val="24"/>
          <w:sz w:val="24"/>
          <w:szCs w:val="24"/>
          <w:lang w:val="en-US"/>
        </w:rPr>
        <w:t>Mukhamedshina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Mit</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K</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w:t>
      </w:r>
      <w:r w:rsidR="00C35D13">
        <w:rPr>
          <w:rFonts w:ascii="Times New Roman" w:eastAsia="Calibri" w:hAnsi="Times New Roman" w:cs="Times New Roman"/>
          <w:color w:val="000000"/>
          <w:kern w:val="24"/>
          <w:sz w:val="24"/>
          <w:szCs w:val="24"/>
          <w:lang w:val="en-US"/>
        </w:rPr>
        <w:t xml:space="preserve"> </w:t>
      </w:r>
      <w:r w:rsidRPr="007A78E5">
        <w:rPr>
          <w:rFonts w:ascii="Times New Roman" w:hAnsi="Times New Roman" w:cs="Times New Roman"/>
          <w:color w:val="000000"/>
          <w:kern w:val="24"/>
          <w:sz w:val="24"/>
          <w:szCs w:val="24"/>
          <w:lang w:val="kk-KZ"/>
        </w:rPr>
        <w:t>Surface structure of SnO2 thin films synthesized by Sol-gel method</w:t>
      </w:r>
      <w:r w:rsidR="00B209A9" w:rsidRPr="00453A6D">
        <w:rPr>
          <w:rFonts w:ascii="Times New Roman" w:hAnsi="Times New Roman" w:cs="Times New Roman"/>
          <w:color w:val="000000"/>
          <w:kern w:val="24"/>
          <w:sz w:val="24"/>
          <w:szCs w:val="24"/>
          <w:lang w:val="kk-KZ"/>
        </w:rPr>
        <w:t xml:space="preserve"> // </w:t>
      </w:r>
      <w:r w:rsidRPr="007A78E5">
        <w:rPr>
          <w:rFonts w:ascii="Times New Roman" w:hAnsi="Times New Roman" w:cs="Times New Roman"/>
          <w:color w:val="000000"/>
          <w:kern w:val="24"/>
          <w:sz w:val="24"/>
          <w:szCs w:val="24"/>
          <w:lang w:val="kk-KZ"/>
        </w:rPr>
        <w:t>Proceedings of the V Intern. Conf. "Modern problems of condensed matter physics, nanotechnology and nanomaterials.Sarsembinova reading»</w:t>
      </w:r>
      <w:r w:rsidR="00B209A9" w:rsidRPr="007A78E5">
        <w:rPr>
          <w:rFonts w:ascii="Times New Roman" w:hAnsi="Times New Roman" w:cs="Times New Roman"/>
          <w:color w:val="000000"/>
          <w:kern w:val="24"/>
          <w:sz w:val="24"/>
          <w:szCs w:val="24"/>
          <w:lang w:val="en-US"/>
        </w:rPr>
        <w:t>/</w:t>
      </w:r>
      <w:r>
        <w:rPr>
          <w:rFonts w:ascii="Times New Roman" w:hAnsi="Times New Roman" w:cs="Times New Roman"/>
          <w:sz w:val="24"/>
          <w:szCs w:val="24"/>
          <w:lang w:val="en-US"/>
        </w:rPr>
        <w:t>Almaty</w:t>
      </w:r>
      <w:r w:rsidRPr="007A78E5">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xml:space="preserve"> Kazakhstan</w:t>
      </w:r>
      <w:r w:rsidR="00B209A9" w:rsidRPr="007A78E5">
        <w:rPr>
          <w:rFonts w:ascii="Times New Roman" w:eastAsia="Calibri" w:hAnsi="Times New Roman" w:cs="Times New Roman"/>
          <w:color w:val="000000"/>
          <w:kern w:val="24"/>
          <w:sz w:val="24"/>
          <w:szCs w:val="24"/>
          <w:lang w:val="en-US"/>
        </w:rPr>
        <w:t>, (</w:t>
      </w:r>
      <w:r w:rsidR="00B209A9" w:rsidRPr="007A78E5">
        <w:rPr>
          <w:rFonts w:ascii="Times New Roman" w:hAnsi="Times New Roman" w:cs="Times New Roman"/>
          <w:color w:val="000000"/>
          <w:kern w:val="24"/>
          <w:sz w:val="24"/>
          <w:szCs w:val="24"/>
          <w:lang w:val="en-US"/>
        </w:rPr>
        <w:t xml:space="preserve">17-18 </w:t>
      </w:r>
      <w:r>
        <w:rPr>
          <w:rFonts w:ascii="Times New Roman" w:hAnsi="Times New Roman" w:cs="Times New Roman"/>
          <w:color w:val="000000"/>
          <w:kern w:val="24"/>
          <w:sz w:val="24"/>
          <w:szCs w:val="24"/>
          <w:lang w:val="en-US"/>
        </w:rPr>
        <w:t>may</w:t>
      </w:r>
      <w:r w:rsidR="00B209A9" w:rsidRPr="007A78E5">
        <w:rPr>
          <w:rFonts w:ascii="Times New Roman" w:hAnsi="Times New Roman" w:cs="Times New Roman"/>
          <w:color w:val="000000"/>
          <w:kern w:val="24"/>
          <w:sz w:val="24"/>
          <w:szCs w:val="24"/>
          <w:lang w:val="en-US"/>
        </w:rPr>
        <w:t xml:space="preserve"> 2018 ).</w:t>
      </w:r>
      <w:r w:rsidR="00B209A9" w:rsidRPr="007A78E5">
        <w:rPr>
          <w:rFonts w:ascii="Times New Roman" w:hAnsi="Times New Roman" w:cs="Times New Roman"/>
          <w:sz w:val="24"/>
          <w:szCs w:val="24"/>
          <w:lang w:val="en-US"/>
        </w:rPr>
        <w:t>-</w:t>
      </w:r>
      <w:r w:rsidR="00B209A9" w:rsidRPr="007A78E5">
        <w:rPr>
          <w:rFonts w:ascii="Times New Roman" w:hAnsi="Times New Roman" w:cs="Times New Roman"/>
          <w:color w:val="000000"/>
          <w:kern w:val="24"/>
          <w:sz w:val="24"/>
          <w:szCs w:val="24"/>
          <w:lang w:val="en-US"/>
        </w:rPr>
        <w:t>2018. -</w:t>
      </w:r>
      <w:r>
        <w:rPr>
          <w:rFonts w:ascii="Times New Roman" w:hAnsi="Times New Roman" w:cs="Times New Roman"/>
          <w:color w:val="000000"/>
          <w:kern w:val="24"/>
          <w:sz w:val="24"/>
          <w:szCs w:val="24"/>
          <w:lang w:val="en-US"/>
        </w:rPr>
        <w:t>P</w:t>
      </w:r>
      <w:r w:rsidR="00B209A9" w:rsidRPr="007A78E5">
        <w:rPr>
          <w:rFonts w:ascii="Times New Roman" w:hAnsi="Times New Roman" w:cs="Times New Roman"/>
          <w:color w:val="000000"/>
          <w:kern w:val="24"/>
          <w:sz w:val="24"/>
          <w:szCs w:val="24"/>
          <w:lang w:val="en-US"/>
        </w:rPr>
        <w:t>.79-83.</w:t>
      </w:r>
      <w:r>
        <w:rPr>
          <w:rFonts w:ascii="Times New Roman" w:hAnsi="Times New Roman" w:cs="Times New Roman"/>
          <w:color w:val="000000"/>
          <w:kern w:val="24"/>
          <w:sz w:val="24"/>
          <w:szCs w:val="24"/>
          <w:lang w:val="en-US"/>
        </w:rPr>
        <w:t>(rus)</w:t>
      </w:r>
    </w:p>
    <w:p w:rsidR="00B209A9" w:rsidRPr="002647DC" w:rsidRDefault="00B209A9" w:rsidP="00C35D13">
      <w:pPr>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sidRPr="000C77E3">
        <w:rPr>
          <w:rFonts w:ascii="Times New Roman" w:hAnsi="Times New Roman" w:cs="Times New Roman"/>
          <w:color w:val="000000"/>
          <w:kern w:val="24"/>
          <w:sz w:val="24"/>
          <w:szCs w:val="24"/>
          <w:lang w:val="en-US"/>
        </w:rPr>
        <w:t>Dmitri</w:t>
      </w:r>
      <w:r>
        <w:rPr>
          <w:rFonts w:ascii="Times New Roman" w:hAnsi="Times New Roman" w:cs="Times New Roman"/>
          <w:color w:val="000000"/>
          <w:kern w:val="24"/>
          <w:sz w:val="24"/>
          <w:szCs w:val="24"/>
          <w:lang w:val="en-US"/>
        </w:rPr>
        <w:t>y</w:t>
      </w:r>
      <w:r w:rsidRPr="000C77E3">
        <w:rPr>
          <w:rFonts w:ascii="Times New Roman" w:hAnsi="Times New Roman" w:cs="Times New Roman"/>
          <w:color w:val="000000"/>
          <w:kern w:val="24"/>
          <w:sz w:val="24"/>
          <w:szCs w:val="24"/>
          <w:lang w:val="en-US"/>
        </w:rPr>
        <w:t>eva</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E.A.,</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Ibraimova</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S.A., Grushevskaya</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E.A., Lebedev</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I.A., Mit</w:t>
      </w:r>
      <w:r w:rsidR="00C35D13">
        <w:rPr>
          <w:rFonts w:ascii="Times New Roman" w:hAnsi="Times New Roman" w:cs="Times New Roman"/>
          <w:color w:val="000000"/>
          <w:kern w:val="24"/>
          <w:sz w:val="24"/>
          <w:szCs w:val="24"/>
          <w:lang w:val="en-US"/>
        </w:rPr>
        <w:t xml:space="preserve"> </w:t>
      </w:r>
      <w:r w:rsidRPr="000C77E3">
        <w:rPr>
          <w:rFonts w:ascii="Times New Roman" w:hAnsi="Times New Roman" w:cs="Times New Roman"/>
          <w:color w:val="000000"/>
          <w:kern w:val="24"/>
          <w:sz w:val="24"/>
          <w:szCs w:val="24"/>
          <w:lang w:val="en-US"/>
        </w:rPr>
        <w:t xml:space="preserve">K.A., </w:t>
      </w:r>
      <w:r w:rsidRPr="002647DC">
        <w:rPr>
          <w:rFonts w:ascii="Times New Roman" w:hAnsi="Times New Roman" w:cs="Times New Roman"/>
          <w:color w:val="000000"/>
          <w:kern w:val="24"/>
          <w:sz w:val="24"/>
          <w:szCs w:val="24"/>
          <w:lang w:val="en-US"/>
        </w:rPr>
        <w:t>Mukhamedshina</w:t>
      </w:r>
      <w:r w:rsidR="00C35D1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D</w:t>
      </w:r>
      <w:r w:rsidRPr="000C77E3">
        <w:rPr>
          <w:rFonts w:ascii="Times New Roman" w:hAnsi="Times New Roman" w:cs="Times New Roman"/>
          <w:color w:val="000000"/>
          <w:kern w:val="24"/>
          <w:sz w:val="24"/>
          <w:szCs w:val="24"/>
          <w:lang w:val="en-US"/>
        </w:rPr>
        <w:t>.</w:t>
      </w:r>
      <w:r w:rsidRPr="002647DC">
        <w:rPr>
          <w:rFonts w:ascii="Times New Roman" w:hAnsi="Times New Roman" w:cs="Times New Roman"/>
          <w:color w:val="000000"/>
          <w:kern w:val="24"/>
          <w:sz w:val="24"/>
          <w:szCs w:val="24"/>
          <w:lang w:val="en-US"/>
        </w:rPr>
        <w:t>M</w:t>
      </w:r>
      <w:r w:rsidRPr="000C77E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Fedosimova</w:t>
      </w:r>
      <w:r w:rsidR="00C35D1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A</w:t>
      </w:r>
      <w:r w:rsidRPr="000C77E3">
        <w:rPr>
          <w:rFonts w:ascii="Times New Roman" w:hAnsi="Times New Roman" w:cs="Times New Roman"/>
          <w:color w:val="000000"/>
          <w:kern w:val="24"/>
          <w:sz w:val="24"/>
          <w:szCs w:val="24"/>
          <w:lang w:val="en-US"/>
        </w:rPr>
        <w:t>.</w:t>
      </w:r>
      <w:r w:rsidRPr="002647DC">
        <w:rPr>
          <w:rFonts w:ascii="Times New Roman" w:hAnsi="Times New Roman" w:cs="Times New Roman"/>
          <w:color w:val="000000"/>
          <w:kern w:val="24"/>
          <w:sz w:val="24"/>
          <w:szCs w:val="24"/>
          <w:lang w:val="en-US"/>
        </w:rPr>
        <w:t>I</w:t>
      </w:r>
      <w:r w:rsidRPr="000C77E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Serikkanov</w:t>
      </w:r>
      <w:r w:rsidR="00C35D1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A</w:t>
      </w:r>
      <w:r w:rsidRPr="000C77E3">
        <w:rPr>
          <w:rFonts w:ascii="Times New Roman" w:hAnsi="Times New Roman" w:cs="Times New Roman"/>
          <w:color w:val="000000"/>
          <w:kern w:val="24"/>
          <w:sz w:val="24"/>
          <w:szCs w:val="24"/>
          <w:lang w:val="en-US"/>
        </w:rPr>
        <w:t>.</w:t>
      </w:r>
      <w:r w:rsidRPr="002647DC">
        <w:rPr>
          <w:rFonts w:ascii="Times New Roman" w:hAnsi="Times New Roman" w:cs="Times New Roman"/>
          <w:color w:val="000000"/>
          <w:kern w:val="24"/>
          <w:sz w:val="24"/>
          <w:szCs w:val="24"/>
          <w:lang w:val="en-US"/>
        </w:rPr>
        <w:t>S</w:t>
      </w:r>
      <w:r w:rsidRPr="000C77E3">
        <w:rPr>
          <w:rFonts w:ascii="Times New Roman" w:hAnsi="Times New Roman" w:cs="Times New Roman"/>
          <w:color w:val="000000"/>
          <w:kern w:val="24"/>
          <w:sz w:val="24"/>
          <w:szCs w:val="24"/>
          <w:lang w:val="en-US"/>
        </w:rPr>
        <w:t xml:space="preserve">. </w:t>
      </w:r>
      <w:r w:rsidRPr="002647DC">
        <w:rPr>
          <w:rFonts w:ascii="Times New Roman" w:hAnsi="Times New Roman" w:cs="Times New Roman"/>
          <w:color w:val="000000"/>
          <w:kern w:val="24"/>
          <w:sz w:val="24"/>
          <w:szCs w:val="24"/>
          <w:lang w:val="en-US"/>
        </w:rPr>
        <w:t>Sensitivity to vapors of ethanol of thin films of SnO</w:t>
      </w:r>
      <w:r w:rsidRPr="002647DC">
        <w:rPr>
          <w:rFonts w:ascii="Times New Roman" w:hAnsi="Times New Roman" w:cs="Times New Roman"/>
          <w:color w:val="000000"/>
          <w:kern w:val="24"/>
          <w:position w:val="-6"/>
          <w:sz w:val="24"/>
          <w:szCs w:val="24"/>
          <w:vertAlign w:val="subscript"/>
          <w:lang w:val="en-US"/>
        </w:rPr>
        <w:t>2</w:t>
      </w:r>
      <w:r w:rsidRPr="002647DC">
        <w:rPr>
          <w:rFonts w:ascii="Times New Roman" w:hAnsi="Times New Roman" w:cs="Times New Roman"/>
          <w:color w:val="000000"/>
          <w:kern w:val="24"/>
          <w:sz w:val="24"/>
          <w:szCs w:val="24"/>
          <w:lang w:val="en-US"/>
        </w:rPr>
        <w:t xml:space="preserve"> alloyed by fluorine after isothermal annealing // Abstract book </w:t>
      </w:r>
      <w:r>
        <w:rPr>
          <w:rFonts w:ascii="Times New Roman" w:hAnsi="Times New Roman" w:cs="Times New Roman"/>
          <w:color w:val="000000"/>
          <w:kern w:val="24"/>
          <w:sz w:val="24"/>
          <w:szCs w:val="24"/>
          <w:lang w:val="en-US"/>
        </w:rPr>
        <w:t xml:space="preserve">of </w:t>
      </w:r>
      <w:r w:rsidRPr="002647DC">
        <w:rPr>
          <w:rFonts w:ascii="Times New Roman" w:hAnsi="Times New Roman" w:cs="Times New Roman"/>
          <w:color w:val="000000"/>
          <w:kern w:val="24"/>
          <w:sz w:val="24"/>
          <w:szCs w:val="24"/>
          <w:lang w:val="en-US"/>
        </w:rPr>
        <w:t>The 6</w:t>
      </w:r>
      <w:r w:rsidRPr="002647DC">
        <w:rPr>
          <w:rFonts w:ascii="Times New Roman" w:hAnsi="Times New Roman" w:cs="Times New Roman"/>
          <w:color w:val="000000"/>
          <w:kern w:val="24"/>
          <w:position w:val="7"/>
          <w:sz w:val="24"/>
          <w:szCs w:val="24"/>
          <w:vertAlign w:val="superscript"/>
          <w:lang w:val="en-US"/>
        </w:rPr>
        <w:t>th</w:t>
      </w:r>
      <w:r w:rsidRPr="002647DC">
        <w:rPr>
          <w:rFonts w:ascii="Times New Roman" w:hAnsi="Times New Roman" w:cs="Times New Roman"/>
          <w:color w:val="000000"/>
          <w:kern w:val="24"/>
          <w:sz w:val="24"/>
          <w:szCs w:val="24"/>
          <w:lang w:val="en-US"/>
        </w:rPr>
        <w:t xml:space="preserve"> International Conference on Nanomaterials and </w:t>
      </w:r>
      <w:r>
        <w:rPr>
          <w:rFonts w:ascii="Times New Roman" w:hAnsi="Times New Roman" w:cs="Times New Roman"/>
          <w:color w:val="000000"/>
          <w:kern w:val="24"/>
          <w:sz w:val="24"/>
          <w:szCs w:val="24"/>
          <w:lang w:val="en-US"/>
        </w:rPr>
        <w:t xml:space="preserve">Advanced Energy Storage Systems / </w:t>
      </w:r>
      <w:r w:rsidRPr="002647DC">
        <w:rPr>
          <w:rFonts w:ascii="Times New Roman" w:hAnsi="Times New Roman" w:cs="Times New Roman"/>
          <w:color w:val="000000"/>
          <w:kern w:val="24"/>
          <w:sz w:val="24"/>
          <w:szCs w:val="24"/>
          <w:lang w:val="en-US"/>
        </w:rPr>
        <w:t>Astana</w:t>
      </w:r>
      <w:r>
        <w:rPr>
          <w:rFonts w:ascii="Times New Roman" w:hAnsi="Times New Roman" w:cs="Times New Roman"/>
          <w:color w:val="000000"/>
          <w:kern w:val="24"/>
          <w:sz w:val="24"/>
          <w:szCs w:val="24"/>
          <w:lang w:val="en-US"/>
        </w:rPr>
        <w:t>,</w:t>
      </w:r>
      <w:r w:rsidRPr="002647DC">
        <w:rPr>
          <w:rFonts w:ascii="Times New Roman" w:hAnsi="Times New Roman" w:cs="Times New Roman"/>
          <w:color w:val="000000"/>
          <w:kern w:val="24"/>
          <w:sz w:val="24"/>
          <w:szCs w:val="24"/>
          <w:lang w:val="en-US"/>
        </w:rPr>
        <w:t>Kazakhstan</w:t>
      </w:r>
      <w:r>
        <w:rPr>
          <w:rFonts w:ascii="Times New Roman" w:hAnsi="Times New Roman" w:cs="Times New Roman"/>
          <w:color w:val="000000"/>
          <w:kern w:val="24"/>
          <w:sz w:val="24"/>
          <w:szCs w:val="24"/>
          <w:lang w:val="en-US"/>
        </w:rPr>
        <w:t>, (</w:t>
      </w:r>
      <w:r w:rsidRPr="002647DC">
        <w:rPr>
          <w:rFonts w:ascii="Times New Roman" w:hAnsi="Times New Roman" w:cs="Times New Roman"/>
          <w:color w:val="000000"/>
          <w:kern w:val="24"/>
          <w:sz w:val="24"/>
          <w:szCs w:val="24"/>
          <w:lang w:val="en-US"/>
        </w:rPr>
        <w:t>8-10 August</w:t>
      </w:r>
      <w:r>
        <w:rPr>
          <w:rFonts w:ascii="Times New Roman" w:hAnsi="Times New Roman" w:cs="Times New Roman"/>
          <w:color w:val="000000"/>
          <w:kern w:val="24"/>
          <w:sz w:val="24"/>
          <w:szCs w:val="24"/>
          <w:lang w:val="en-US"/>
        </w:rPr>
        <w:t xml:space="preserve"> 2018.).</w:t>
      </w:r>
      <w:r>
        <w:rPr>
          <w:rFonts w:ascii="Times New Roman" w:hAnsi="Times New Roman" w:cs="Times New Roman"/>
          <w:sz w:val="24"/>
          <w:szCs w:val="24"/>
          <w:lang w:val="en-US"/>
        </w:rPr>
        <w:t xml:space="preserve">- </w:t>
      </w:r>
      <w:r>
        <w:rPr>
          <w:rFonts w:ascii="Times New Roman" w:hAnsi="Times New Roman" w:cs="Times New Roman"/>
          <w:color w:val="000000"/>
          <w:kern w:val="24"/>
          <w:sz w:val="24"/>
          <w:szCs w:val="24"/>
          <w:lang w:val="en-US"/>
        </w:rPr>
        <w:t xml:space="preserve">2018. </w:t>
      </w:r>
      <w:r>
        <w:rPr>
          <w:rFonts w:ascii="Times New Roman" w:hAnsi="Times New Roman" w:cs="Times New Roman"/>
          <w:sz w:val="24"/>
          <w:szCs w:val="24"/>
          <w:lang w:val="en-US"/>
        </w:rPr>
        <w:t>-</w:t>
      </w:r>
      <w:r w:rsidRPr="002647DC">
        <w:rPr>
          <w:rFonts w:ascii="Times New Roman" w:hAnsi="Times New Roman" w:cs="Times New Roman"/>
          <w:color w:val="000000"/>
          <w:kern w:val="24"/>
          <w:sz w:val="24"/>
          <w:szCs w:val="24"/>
          <w:lang w:val="en-US"/>
        </w:rPr>
        <w:t>P.43.</w:t>
      </w:r>
    </w:p>
    <w:p w:rsidR="00B209A9" w:rsidRPr="002A603F" w:rsidRDefault="007A78E5" w:rsidP="00C35D13">
      <w:pPr>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Mukhamedshina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Lebedev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Mit</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K</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Grushevskaya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0F6E69">
        <w:rPr>
          <w:rFonts w:ascii="Times New Roman" w:eastAsia="Calibri" w:hAnsi="Times New Roman" w:cs="Times New Roman"/>
          <w:color w:val="000000"/>
          <w:kern w:val="24"/>
          <w:sz w:val="24"/>
          <w:szCs w:val="24"/>
          <w:lang w:val="en-US"/>
        </w:rPr>
        <w:t>.</w:t>
      </w:r>
      <w:r w:rsidR="00C35D13">
        <w:rPr>
          <w:rFonts w:ascii="Times New Roman" w:eastAsia="Calibri" w:hAnsi="Times New Roman" w:cs="Times New Roman"/>
          <w:color w:val="000000"/>
          <w:kern w:val="24"/>
          <w:sz w:val="24"/>
          <w:szCs w:val="24"/>
          <w:lang w:val="en-US"/>
        </w:rPr>
        <w:t xml:space="preserve"> A., Fedosimova A. I. </w:t>
      </w:r>
      <w:r w:rsidRPr="007A78E5">
        <w:rPr>
          <w:rFonts w:ascii="Times New Roman" w:hAnsi="Times New Roman" w:cs="Times New Roman"/>
          <w:color w:val="000000"/>
          <w:kern w:val="24"/>
          <w:sz w:val="24"/>
          <w:szCs w:val="24"/>
          <w:lang w:val="en-US"/>
        </w:rPr>
        <w:t>Investigation of optical and electrical properties of fluorine doped SnO</w:t>
      </w:r>
      <w:r w:rsidRPr="00C35D13">
        <w:rPr>
          <w:rFonts w:ascii="Times New Roman" w:hAnsi="Times New Roman" w:cs="Times New Roman"/>
          <w:color w:val="000000"/>
          <w:kern w:val="24"/>
          <w:sz w:val="24"/>
          <w:szCs w:val="24"/>
          <w:vertAlign w:val="subscript"/>
          <w:lang w:val="en-US"/>
        </w:rPr>
        <w:t>2</w:t>
      </w:r>
      <w:r w:rsidRPr="007A78E5">
        <w:rPr>
          <w:rFonts w:ascii="Times New Roman" w:hAnsi="Times New Roman" w:cs="Times New Roman"/>
          <w:color w:val="000000"/>
          <w:kern w:val="24"/>
          <w:sz w:val="24"/>
          <w:szCs w:val="24"/>
          <w:lang w:val="en-US"/>
        </w:rPr>
        <w:t xml:space="preserve"> thin films </w:t>
      </w:r>
      <w:r w:rsidR="00B209A9" w:rsidRPr="002647DC">
        <w:rPr>
          <w:rFonts w:ascii="Times New Roman" w:hAnsi="Times New Roman" w:cs="Times New Roman"/>
          <w:color w:val="000000"/>
          <w:kern w:val="24"/>
          <w:sz w:val="24"/>
          <w:szCs w:val="24"/>
          <w:lang w:val="en-US"/>
        </w:rPr>
        <w:t xml:space="preserve">// Book of Abstracts </w:t>
      </w:r>
      <w:r w:rsidR="00B209A9">
        <w:rPr>
          <w:rFonts w:ascii="Times New Roman" w:hAnsi="Times New Roman" w:cs="Times New Roman"/>
          <w:color w:val="000000"/>
          <w:kern w:val="24"/>
          <w:sz w:val="24"/>
          <w:szCs w:val="24"/>
          <w:lang w:val="en-US"/>
        </w:rPr>
        <w:t xml:space="preserve">of 5th Int.Conf. Sol-gel 2018 / </w:t>
      </w:r>
      <w:r w:rsidR="00B209A9" w:rsidRPr="002647DC">
        <w:rPr>
          <w:rFonts w:ascii="Times New Roman" w:hAnsi="Times New Roman" w:cs="Times New Roman"/>
          <w:color w:val="000000"/>
          <w:kern w:val="24"/>
          <w:sz w:val="24"/>
          <w:szCs w:val="24"/>
          <w:lang w:val="en-US"/>
        </w:rPr>
        <w:t>Saint-Petersburg</w:t>
      </w:r>
      <w:r w:rsidR="00B209A9">
        <w:rPr>
          <w:rFonts w:ascii="Times New Roman" w:hAnsi="Times New Roman" w:cs="Times New Roman"/>
          <w:color w:val="000000"/>
          <w:kern w:val="24"/>
          <w:sz w:val="24"/>
          <w:szCs w:val="24"/>
          <w:lang w:val="en-US"/>
        </w:rPr>
        <w:t>, (</w:t>
      </w:r>
      <w:r w:rsidR="00B209A9" w:rsidRPr="002647DC">
        <w:rPr>
          <w:rFonts w:ascii="Times New Roman" w:hAnsi="Times New Roman" w:cs="Times New Roman"/>
          <w:color w:val="000000"/>
          <w:kern w:val="24"/>
          <w:sz w:val="24"/>
          <w:szCs w:val="24"/>
          <w:lang w:val="en-US"/>
        </w:rPr>
        <w:t>27-31 august</w:t>
      </w:r>
      <w:r w:rsidR="00B209A9">
        <w:rPr>
          <w:rFonts w:ascii="Times New Roman" w:hAnsi="Times New Roman" w:cs="Times New Roman"/>
          <w:color w:val="000000"/>
          <w:kern w:val="24"/>
          <w:sz w:val="24"/>
          <w:szCs w:val="24"/>
          <w:lang w:val="en-US"/>
        </w:rPr>
        <w:t xml:space="preserve"> 2018.)</w:t>
      </w:r>
      <w:r w:rsidR="00B209A9" w:rsidRPr="002647DC">
        <w:rPr>
          <w:rFonts w:ascii="Times New Roman" w:hAnsi="Times New Roman" w:cs="Times New Roman"/>
          <w:color w:val="000000"/>
          <w:kern w:val="24"/>
          <w:sz w:val="24"/>
          <w:szCs w:val="24"/>
          <w:lang w:val="en-US"/>
        </w:rPr>
        <w:t>.</w:t>
      </w:r>
      <w:r w:rsidR="00B209A9">
        <w:rPr>
          <w:rFonts w:ascii="Times New Roman" w:hAnsi="Times New Roman" w:cs="Times New Roman"/>
          <w:color w:val="000000"/>
          <w:kern w:val="24"/>
          <w:sz w:val="24"/>
          <w:szCs w:val="24"/>
          <w:lang w:val="en-US"/>
        </w:rPr>
        <w:t xml:space="preserve"> - </w:t>
      </w:r>
      <w:r w:rsidR="00B209A9" w:rsidRPr="002647DC">
        <w:rPr>
          <w:rFonts w:ascii="Times New Roman" w:hAnsi="Times New Roman" w:cs="Times New Roman"/>
          <w:color w:val="000000"/>
          <w:kern w:val="24"/>
          <w:sz w:val="24"/>
          <w:szCs w:val="24"/>
          <w:lang w:val="en-US"/>
        </w:rPr>
        <w:t>2018.</w:t>
      </w:r>
      <w:r w:rsidR="00B209A9">
        <w:rPr>
          <w:rFonts w:ascii="Times New Roman" w:hAnsi="Times New Roman" w:cs="Times New Roman"/>
          <w:color w:val="000000"/>
          <w:kern w:val="24"/>
          <w:sz w:val="24"/>
          <w:szCs w:val="24"/>
          <w:lang w:val="en-US"/>
        </w:rPr>
        <w:t xml:space="preserve"> - </w:t>
      </w:r>
      <w:r w:rsidR="00B209A9" w:rsidRPr="002647DC">
        <w:rPr>
          <w:rFonts w:ascii="Times New Roman" w:hAnsi="Times New Roman" w:cs="Times New Roman"/>
          <w:color w:val="000000"/>
          <w:kern w:val="24"/>
          <w:sz w:val="24"/>
          <w:szCs w:val="24"/>
          <w:lang w:val="en-US"/>
        </w:rPr>
        <w:t>P.62-63.</w:t>
      </w:r>
      <w:r w:rsidR="007F00E0">
        <w:rPr>
          <w:rFonts w:ascii="Times New Roman" w:hAnsi="Times New Roman" w:cs="Times New Roman"/>
          <w:color w:val="000000"/>
          <w:kern w:val="24"/>
          <w:sz w:val="24"/>
          <w:szCs w:val="24"/>
          <w:lang w:val="en-US"/>
        </w:rPr>
        <w:t xml:space="preserve"> (rus)</w:t>
      </w:r>
    </w:p>
    <w:p w:rsidR="00B209A9" w:rsidRPr="007A78E5" w:rsidRDefault="007A78E5" w:rsidP="00C35D13">
      <w:pPr>
        <w:pStyle w:val="a4"/>
        <w:numPr>
          <w:ilvl w:val="0"/>
          <w:numId w:val="11"/>
        </w:numPr>
        <w:tabs>
          <w:tab w:val="left" w:pos="709"/>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Fedosimova A. I.,DmitriyevaE</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3077FA">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LebedevI</w:t>
      </w:r>
      <w:r w:rsidRPr="000F6E69">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0F6E69">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 xml:space="preserve">, Temiraliyev A. T., </w:t>
      </w:r>
      <w:r>
        <w:rPr>
          <w:rFonts w:ascii="Times New Roman" w:hAnsi="Times New Roman" w:cs="Times New Roman"/>
          <w:sz w:val="24"/>
          <w:szCs w:val="24"/>
          <w:lang w:val="en-US"/>
        </w:rPr>
        <w:t>Ryabikin Yu., A.</w:t>
      </w:r>
      <w:r w:rsidRPr="007A78E5">
        <w:rPr>
          <w:rFonts w:ascii="Times New Roman" w:hAnsi="Times New Roman" w:cs="Times New Roman"/>
          <w:sz w:val="24"/>
          <w:szCs w:val="24"/>
          <w:lang w:val="en-US"/>
        </w:rPr>
        <w:t>Modeling of the regularities of formation of nanofilms</w:t>
      </w:r>
      <w:r w:rsidR="00B209A9" w:rsidRPr="007A78E5">
        <w:rPr>
          <w:rFonts w:ascii="Times New Roman" w:hAnsi="Times New Roman" w:cs="Times New Roman"/>
          <w:sz w:val="24"/>
          <w:szCs w:val="24"/>
          <w:lang w:val="en-US"/>
        </w:rPr>
        <w:t xml:space="preserve">// </w:t>
      </w:r>
      <w:r w:rsidRPr="007A78E5">
        <w:rPr>
          <w:rFonts w:ascii="Times New Roman" w:hAnsi="Times New Roman" w:cs="Times New Roman"/>
          <w:sz w:val="24"/>
          <w:szCs w:val="24"/>
          <w:lang w:val="en-US"/>
        </w:rPr>
        <w:t xml:space="preserve">Collection of abstracts of the international scientific conference of students and young scientists </w:t>
      </w:r>
      <w:r w:rsidR="00B209A9" w:rsidRPr="007A78E5">
        <w:rPr>
          <w:rFonts w:ascii="Times New Roman" w:hAnsi="Times New Roman" w:cs="Times New Roman"/>
          <w:sz w:val="24"/>
          <w:szCs w:val="24"/>
          <w:lang w:val="en-US"/>
        </w:rPr>
        <w:t>«</w:t>
      </w:r>
      <w:r>
        <w:rPr>
          <w:rFonts w:ascii="Times New Roman" w:hAnsi="Times New Roman" w:cs="Times New Roman"/>
          <w:sz w:val="24"/>
          <w:szCs w:val="24"/>
          <w:lang w:val="en-US"/>
        </w:rPr>
        <w:t>Pharabialemi</w:t>
      </w:r>
      <w:r w:rsidR="00B209A9" w:rsidRPr="007A78E5">
        <w:rPr>
          <w:rFonts w:ascii="Times New Roman" w:hAnsi="Times New Roman" w:cs="Times New Roman"/>
          <w:sz w:val="24"/>
          <w:szCs w:val="24"/>
          <w:lang w:val="en-US"/>
        </w:rPr>
        <w:t xml:space="preserve">» / </w:t>
      </w:r>
      <w:r>
        <w:rPr>
          <w:rFonts w:ascii="Times New Roman" w:hAnsi="Times New Roman" w:cs="Times New Roman"/>
          <w:sz w:val="24"/>
          <w:szCs w:val="24"/>
          <w:lang w:val="en-US"/>
        </w:rPr>
        <w:t>Almaty</w:t>
      </w:r>
      <w:r w:rsidR="00B209A9" w:rsidRPr="007A78E5">
        <w:rPr>
          <w:rFonts w:ascii="Times New Roman" w:hAnsi="Times New Roman" w:cs="Times New Roman"/>
          <w:sz w:val="24"/>
          <w:szCs w:val="24"/>
          <w:lang w:val="en-US"/>
        </w:rPr>
        <w:t xml:space="preserve">, (8-11 </w:t>
      </w:r>
      <w:r>
        <w:rPr>
          <w:rFonts w:ascii="Times New Roman" w:hAnsi="Times New Roman" w:cs="Times New Roman"/>
          <w:sz w:val="24"/>
          <w:szCs w:val="24"/>
          <w:lang w:val="en-US"/>
        </w:rPr>
        <w:t>april 2019</w:t>
      </w:r>
      <w:r w:rsidR="00B209A9" w:rsidRPr="007A78E5">
        <w:rPr>
          <w:rFonts w:ascii="Times New Roman" w:hAnsi="Times New Roman" w:cs="Times New Roman"/>
          <w:sz w:val="24"/>
          <w:szCs w:val="24"/>
          <w:lang w:val="en-US"/>
        </w:rPr>
        <w:t xml:space="preserve">). - 2019. - </w:t>
      </w:r>
      <w:r>
        <w:rPr>
          <w:rFonts w:ascii="Times New Roman" w:hAnsi="Times New Roman" w:cs="Times New Roman"/>
          <w:sz w:val="24"/>
          <w:szCs w:val="24"/>
          <w:lang w:val="en-US"/>
        </w:rPr>
        <w:t>p</w:t>
      </w:r>
      <w:r w:rsidR="00B209A9" w:rsidRPr="007A78E5">
        <w:rPr>
          <w:rFonts w:ascii="Times New Roman" w:hAnsi="Times New Roman" w:cs="Times New Roman"/>
          <w:sz w:val="24"/>
          <w:szCs w:val="24"/>
          <w:lang w:val="en-US"/>
        </w:rPr>
        <w:t>.182.</w:t>
      </w:r>
      <w:r>
        <w:rPr>
          <w:rFonts w:ascii="Times New Roman" w:hAnsi="Times New Roman" w:cs="Times New Roman"/>
          <w:sz w:val="24"/>
          <w:szCs w:val="24"/>
          <w:lang w:val="en-US"/>
        </w:rPr>
        <w:t>(rus)</w:t>
      </w:r>
    </w:p>
    <w:p w:rsidR="00B209A9" w:rsidRPr="007A78E5" w:rsidRDefault="007A78E5" w:rsidP="00C35D13">
      <w:pPr>
        <w:pStyle w:val="a4"/>
        <w:numPr>
          <w:ilvl w:val="0"/>
          <w:numId w:val="11"/>
        </w:numPr>
        <w:tabs>
          <w:tab w:val="left" w:pos="709"/>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Grushevskaya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7A78E5">
        <w:rPr>
          <w:rFonts w:ascii="Times New Roman" w:eastAsia="Calibri" w:hAnsi="Times New Roman" w:cs="Times New Roman"/>
          <w:color w:val="000000"/>
          <w:kern w:val="24"/>
          <w:sz w:val="24"/>
          <w:szCs w:val="24"/>
          <w:lang w:val="en-US"/>
        </w:rPr>
        <w:t>.,</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Lebedev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7A78E5">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Tompakova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N</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Serikkanov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7A78E5">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S</w:t>
      </w:r>
      <w:r w:rsidRPr="007A78E5">
        <w:rPr>
          <w:rFonts w:ascii="Times New Roman" w:eastAsia="Calibri" w:hAnsi="Times New Roman" w:cs="Times New Roman"/>
          <w:color w:val="000000"/>
          <w:kern w:val="24"/>
          <w:sz w:val="24"/>
          <w:szCs w:val="24"/>
          <w:lang w:val="en-US"/>
        </w:rPr>
        <w:t xml:space="preserve">. </w:t>
      </w:r>
      <w:r w:rsidRPr="007A78E5">
        <w:rPr>
          <w:rFonts w:ascii="Times New Roman" w:hAnsi="Times New Roman" w:cs="Times New Roman"/>
          <w:sz w:val="24"/>
          <w:szCs w:val="24"/>
          <w:lang w:val="en-US"/>
        </w:rPr>
        <w:t xml:space="preserve">Investigation of the influence of chemical parameters of film-forming solutions on the structure of the resulting films </w:t>
      </w:r>
      <w:r w:rsidR="00B209A9" w:rsidRPr="007A78E5">
        <w:rPr>
          <w:rFonts w:ascii="Times New Roman" w:hAnsi="Times New Roman" w:cs="Times New Roman"/>
          <w:sz w:val="24"/>
          <w:szCs w:val="24"/>
          <w:lang w:val="en-US"/>
        </w:rPr>
        <w:t xml:space="preserve">// </w:t>
      </w:r>
      <w:r w:rsidRPr="007A78E5">
        <w:rPr>
          <w:rFonts w:ascii="Times New Roman" w:hAnsi="Times New Roman" w:cs="Times New Roman"/>
          <w:sz w:val="24"/>
          <w:szCs w:val="24"/>
          <w:lang w:val="en-US"/>
        </w:rPr>
        <w:t>Collection of abstracts of the international scientific conference of students and young scientists «</w:t>
      </w:r>
      <w:r>
        <w:rPr>
          <w:rFonts w:ascii="Times New Roman" w:hAnsi="Times New Roman" w:cs="Times New Roman"/>
          <w:sz w:val="24"/>
          <w:szCs w:val="24"/>
          <w:lang w:val="en-US"/>
        </w:rPr>
        <w:t>Pharabialemi</w:t>
      </w:r>
      <w:r w:rsidRPr="007A78E5">
        <w:rPr>
          <w:rFonts w:ascii="Times New Roman" w:hAnsi="Times New Roman" w:cs="Times New Roman"/>
          <w:sz w:val="24"/>
          <w:szCs w:val="24"/>
          <w:lang w:val="en-US"/>
        </w:rPr>
        <w:t xml:space="preserve">» / </w:t>
      </w:r>
      <w:r>
        <w:rPr>
          <w:rFonts w:ascii="Times New Roman" w:hAnsi="Times New Roman" w:cs="Times New Roman"/>
          <w:sz w:val="24"/>
          <w:szCs w:val="24"/>
          <w:lang w:val="en-US"/>
        </w:rPr>
        <w:t>Almaty</w:t>
      </w:r>
      <w:r w:rsidRPr="007A78E5">
        <w:rPr>
          <w:rFonts w:ascii="Times New Roman" w:hAnsi="Times New Roman" w:cs="Times New Roman"/>
          <w:sz w:val="24"/>
          <w:szCs w:val="24"/>
          <w:lang w:val="en-US"/>
        </w:rPr>
        <w:t xml:space="preserve">, (8-11 </w:t>
      </w:r>
      <w:r>
        <w:rPr>
          <w:rFonts w:ascii="Times New Roman" w:hAnsi="Times New Roman" w:cs="Times New Roman"/>
          <w:sz w:val="24"/>
          <w:szCs w:val="24"/>
          <w:lang w:val="en-US"/>
        </w:rPr>
        <w:t>april 2019</w:t>
      </w:r>
      <w:r w:rsidRPr="007A78E5">
        <w:rPr>
          <w:rFonts w:ascii="Times New Roman" w:hAnsi="Times New Roman" w:cs="Times New Roman"/>
          <w:sz w:val="24"/>
          <w:szCs w:val="24"/>
          <w:lang w:val="en-US"/>
        </w:rPr>
        <w:t xml:space="preserve">). </w:t>
      </w:r>
      <w:r w:rsidR="00B209A9" w:rsidRPr="007A78E5">
        <w:rPr>
          <w:rFonts w:ascii="Times New Roman" w:hAnsi="Times New Roman" w:cs="Times New Roman"/>
          <w:sz w:val="24"/>
          <w:szCs w:val="24"/>
          <w:lang w:val="en-US"/>
        </w:rPr>
        <w:t xml:space="preserve">- 2019. - </w:t>
      </w:r>
      <w:r>
        <w:rPr>
          <w:rFonts w:ascii="Times New Roman" w:hAnsi="Times New Roman" w:cs="Times New Roman"/>
          <w:sz w:val="24"/>
          <w:szCs w:val="24"/>
          <w:lang w:val="en-US"/>
        </w:rPr>
        <w:t>p</w:t>
      </w:r>
      <w:r w:rsidR="00B209A9" w:rsidRPr="007A78E5">
        <w:rPr>
          <w:rFonts w:ascii="Times New Roman" w:hAnsi="Times New Roman" w:cs="Times New Roman"/>
          <w:sz w:val="24"/>
          <w:szCs w:val="24"/>
          <w:lang w:val="en-US"/>
        </w:rPr>
        <w:t>.182.</w:t>
      </w:r>
      <w:r>
        <w:rPr>
          <w:rFonts w:ascii="Times New Roman" w:hAnsi="Times New Roman" w:cs="Times New Roman"/>
          <w:sz w:val="24"/>
          <w:szCs w:val="24"/>
          <w:lang w:val="en-US"/>
        </w:rPr>
        <w:t>(rus)</w:t>
      </w:r>
    </w:p>
    <w:p w:rsidR="00B209A9" w:rsidRPr="00331D17" w:rsidRDefault="00B209A9" w:rsidP="00C35D13">
      <w:pPr>
        <w:pStyle w:val="a4"/>
        <w:numPr>
          <w:ilvl w:val="0"/>
          <w:numId w:val="11"/>
        </w:numPr>
        <w:tabs>
          <w:tab w:val="left" w:pos="709"/>
          <w:tab w:val="left" w:pos="993"/>
        </w:tabs>
        <w:spacing w:after="0" w:line="360" w:lineRule="auto"/>
        <w:ind w:left="0" w:firstLineChars="125" w:firstLine="300"/>
        <w:jc w:val="both"/>
        <w:rPr>
          <w:rFonts w:ascii="Times New Roman" w:hAnsi="Times New Roman" w:cs="Times New Roman"/>
          <w:sz w:val="24"/>
          <w:szCs w:val="24"/>
          <w:lang w:val="en-US"/>
        </w:rPr>
      </w:pPr>
      <w:r w:rsidRPr="00331D17">
        <w:rPr>
          <w:rFonts w:ascii="Times New Roman" w:hAnsi="Times New Roman" w:cs="Times New Roman"/>
          <w:sz w:val="24"/>
          <w:szCs w:val="24"/>
          <w:lang w:val="en-US"/>
        </w:rPr>
        <w:t>Tompakova N., Dmitriyeva E., Lebedev I., Serikkanov A., Grushevskaya E., Baitimbetova B. Influence of acid filming solution on SnO</w:t>
      </w:r>
      <w:r w:rsidRPr="00331D17">
        <w:rPr>
          <w:rFonts w:ascii="Times New Roman" w:hAnsi="Times New Roman" w:cs="Times New Roman"/>
          <w:sz w:val="24"/>
          <w:szCs w:val="24"/>
          <w:vertAlign w:val="subscript"/>
          <w:lang w:val="en-US"/>
        </w:rPr>
        <w:t>2</w:t>
      </w:r>
      <w:r w:rsidRPr="00331D17">
        <w:rPr>
          <w:rFonts w:ascii="Times New Roman" w:hAnsi="Times New Roman" w:cs="Times New Roman"/>
          <w:sz w:val="24"/>
          <w:szCs w:val="24"/>
          <w:lang w:val="en-US"/>
        </w:rPr>
        <w:t xml:space="preserve"> thin films // INESS The </w:t>
      </w:r>
      <w:r w:rsidRPr="00331D17">
        <w:rPr>
          <w:rFonts w:ascii="Times New Roman" w:hAnsi="Times New Roman" w:cs="Times New Roman"/>
          <w:sz w:val="24"/>
          <w:szCs w:val="24"/>
          <w:lang w:val="en-US"/>
        </w:rPr>
        <w:lastRenderedPageBreak/>
        <w:t>7</w:t>
      </w:r>
      <w:r w:rsidRPr="00331D17">
        <w:rPr>
          <w:rFonts w:ascii="Times New Roman" w:hAnsi="Times New Roman" w:cs="Times New Roman"/>
          <w:sz w:val="24"/>
          <w:szCs w:val="24"/>
          <w:vertAlign w:val="superscript"/>
          <w:lang w:val="en-US"/>
        </w:rPr>
        <w:t>th</w:t>
      </w:r>
      <w:r w:rsidRPr="00331D17">
        <w:rPr>
          <w:rFonts w:ascii="Times New Roman" w:hAnsi="Times New Roman" w:cs="Times New Roman"/>
          <w:sz w:val="24"/>
          <w:szCs w:val="24"/>
          <w:lang w:val="en-US"/>
        </w:rPr>
        <w:t>Internation Conference on Nanomaterials and Advanced Energy Storage Systems / Almaty, (7-9 august 2019.). - 2019. - P.71.</w:t>
      </w:r>
    </w:p>
    <w:p w:rsidR="00B209A9" w:rsidRPr="00E8293D" w:rsidRDefault="007A78E5" w:rsidP="00C35D13">
      <w:pPr>
        <w:pStyle w:val="a4"/>
        <w:numPr>
          <w:ilvl w:val="0"/>
          <w:numId w:val="11"/>
        </w:numPr>
        <w:tabs>
          <w:tab w:val="left" w:pos="993"/>
          <w:tab w:val="left" w:pos="1134"/>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Grushevskaya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Mukhamedshina</w:t>
      </w:r>
      <w:r w:rsidR="00C35D13">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D</w:t>
      </w:r>
      <w:r w:rsidR="00E8293D" w:rsidRPr="00E8293D">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M</w:t>
      </w:r>
      <w:r w:rsidR="00E8293D" w:rsidRPr="00E8293D">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Mit</w:t>
      </w:r>
      <w:r w:rsidR="00C35D13">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K</w:t>
      </w:r>
      <w:r w:rsidR="00E8293D" w:rsidRPr="00E8293D">
        <w:rPr>
          <w:rFonts w:ascii="Times New Roman" w:eastAsia="Calibri" w:hAnsi="Times New Roman" w:cs="Times New Roman"/>
          <w:color w:val="000000"/>
          <w:kern w:val="24"/>
          <w:sz w:val="24"/>
          <w:szCs w:val="24"/>
          <w:lang w:val="en-US"/>
        </w:rPr>
        <w:t xml:space="preserve">. </w:t>
      </w:r>
      <w:r w:rsidR="00E8293D">
        <w:rPr>
          <w:rFonts w:ascii="Times New Roman" w:eastAsia="Calibri" w:hAnsi="Times New Roman" w:cs="Times New Roman"/>
          <w:color w:val="000000"/>
          <w:kern w:val="24"/>
          <w:sz w:val="24"/>
          <w:szCs w:val="24"/>
          <w:lang w:val="en-US"/>
        </w:rPr>
        <w:t>A</w:t>
      </w:r>
      <w:r w:rsidR="00E8293D" w:rsidRPr="00E8293D">
        <w:rPr>
          <w:rFonts w:ascii="Times New Roman" w:eastAsia="Calibri" w:hAnsi="Times New Roman" w:cs="Times New Roman"/>
          <w:color w:val="000000"/>
          <w:kern w:val="24"/>
          <w:sz w:val="24"/>
          <w:szCs w:val="24"/>
          <w:lang w:val="en-US"/>
        </w:rPr>
        <w:t>.,</w:t>
      </w:r>
      <w:r w:rsidR="00C35D13">
        <w:rPr>
          <w:rFonts w:ascii="Times New Roman" w:eastAsia="Calibri" w:hAnsi="Times New Roman" w:cs="Times New Roman"/>
          <w:color w:val="000000"/>
          <w:kern w:val="24"/>
          <w:sz w:val="24"/>
          <w:szCs w:val="24"/>
          <w:lang w:val="en-US"/>
        </w:rPr>
        <w:t xml:space="preserve"> </w:t>
      </w:r>
      <w:r w:rsidR="00E8293D" w:rsidRPr="00331D17">
        <w:rPr>
          <w:rFonts w:ascii="Times New Roman" w:hAnsi="Times New Roman" w:cs="Times New Roman"/>
          <w:sz w:val="24"/>
          <w:szCs w:val="24"/>
          <w:lang w:val="en-US"/>
        </w:rPr>
        <w:t>Lebedev</w:t>
      </w:r>
      <w:r w:rsidR="00C35D13">
        <w:rPr>
          <w:rFonts w:ascii="Times New Roman" w:hAnsi="Times New Roman" w:cs="Times New Roman"/>
          <w:sz w:val="24"/>
          <w:szCs w:val="24"/>
          <w:lang w:val="en-US"/>
        </w:rPr>
        <w:t xml:space="preserve"> </w:t>
      </w:r>
      <w:r w:rsidR="00E8293D" w:rsidRPr="00331D17">
        <w:rPr>
          <w:rFonts w:ascii="Times New Roman" w:hAnsi="Times New Roman" w:cs="Times New Roman"/>
          <w:sz w:val="24"/>
          <w:szCs w:val="24"/>
          <w:lang w:val="en-US"/>
        </w:rPr>
        <w:t>I</w:t>
      </w:r>
      <w:r w:rsidR="00E8293D" w:rsidRPr="00E8293D">
        <w:rPr>
          <w:rFonts w:ascii="Times New Roman" w:hAnsi="Times New Roman" w:cs="Times New Roman"/>
          <w:sz w:val="24"/>
          <w:szCs w:val="24"/>
          <w:lang w:val="en-US"/>
        </w:rPr>
        <w:t>.</w:t>
      </w:r>
      <w:r w:rsidR="00B209A9" w:rsidRPr="00331D17">
        <w:rPr>
          <w:rFonts w:ascii="Times New Roman" w:hAnsi="Times New Roman" w:cs="Times New Roman"/>
          <w:sz w:val="24"/>
          <w:szCs w:val="24"/>
        </w:rPr>
        <w:t>А</w:t>
      </w:r>
      <w:r w:rsidR="00B209A9" w:rsidRPr="00E8293D">
        <w:rPr>
          <w:rFonts w:ascii="Times New Roman" w:hAnsi="Times New Roman" w:cs="Times New Roman"/>
          <w:sz w:val="24"/>
          <w:szCs w:val="24"/>
          <w:lang w:val="en-US"/>
        </w:rPr>
        <w:t xml:space="preserve">. </w:t>
      </w:r>
      <w:r w:rsidR="00E8293D" w:rsidRPr="00E8293D">
        <w:rPr>
          <w:rFonts w:ascii="Times New Roman" w:hAnsi="Times New Roman" w:cs="Times New Roman"/>
          <w:sz w:val="24"/>
          <w:szCs w:val="24"/>
          <w:lang w:val="en-US"/>
        </w:rPr>
        <w:t xml:space="preserve">Effect of the acidity of film-forming solutions on the structure and properties of SnO2 thin films </w:t>
      </w:r>
      <w:r w:rsidR="00B209A9" w:rsidRPr="00E8293D">
        <w:rPr>
          <w:rFonts w:ascii="Times New Roman" w:hAnsi="Times New Roman" w:cs="Times New Roman"/>
          <w:sz w:val="24"/>
          <w:szCs w:val="24"/>
          <w:lang w:val="en-US"/>
        </w:rPr>
        <w:t xml:space="preserve">// </w:t>
      </w:r>
      <w:r w:rsidR="00E8293D" w:rsidRPr="00E8293D">
        <w:rPr>
          <w:rFonts w:ascii="Times New Roman" w:hAnsi="Times New Roman" w:cs="Times New Roman"/>
          <w:sz w:val="24"/>
          <w:szCs w:val="24"/>
          <w:lang w:val="en-US"/>
        </w:rPr>
        <w:t>Collection of abstracts of the II international scientific forum "</w:t>
      </w:r>
      <w:r w:rsidR="00C35D13">
        <w:rPr>
          <w:rFonts w:ascii="Times New Roman" w:hAnsi="Times New Roman" w:cs="Times New Roman"/>
          <w:sz w:val="24"/>
          <w:szCs w:val="24"/>
          <w:lang w:val="en-US"/>
        </w:rPr>
        <w:t xml:space="preserve"> Nuclear science and technology”</w:t>
      </w:r>
      <w:r w:rsidR="00B209A9" w:rsidRPr="00E8293D">
        <w:rPr>
          <w:rFonts w:ascii="Times New Roman" w:hAnsi="Times New Roman" w:cs="Times New Roman"/>
          <w:bCs/>
          <w:sz w:val="24"/>
          <w:szCs w:val="24"/>
          <w:lang w:val="en-US"/>
        </w:rPr>
        <w:t xml:space="preserve">/ </w:t>
      </w:r>
      <w:r w:rsidR="00E8293D" w:rsidRPr="00331D17">
        <w:rPr>
          <w:rFonts w:ascii="Times New Roman" w:hAnsi="Times New Roman" w:cs="Times New Roman"/>
          <w:sz w:val="24"/>
          <w:szCs w:val="24"/>
          <w:lang w:val="en-US"/>
        </w:rPr>
        <w:t>Almaty</w:t>
      </w:r>
      <w:r w:rsidR="00B209A9" w:rsidRPr="00E8293D">
        <w:rPr>
          <w:rFonts w:ascii="Times New Roman" w:hAnsi="Times New Roman" w:cs="Times New Roman"/>
          <w:bCs/>
          <w:sz w:val="24"/>
          <w:szCs w:val="24"/>
          <w:lang w:val="en-US"/>
        </w:rPr>
        <w:t>, (</w:t>
      </w:r>
      <w:r w:rsidR="00E8293D">
        <w:rPr>
          <w:rFonts w:ascii="Times New Roman" w:hAnsi="Times New Roman" w:cs="Times New Roman"/>
          <w:bCs/>
          <w:sz w:val="24"/>
          <w:szCs w:val="24"/>
          <w:lang w:val="en-US"/>
        </w:rPr>
        <w:t>june</w:t>
      </w:r>
      <w:r w:rsidR="00B209A9" w:rsidRPr="00E8293D">
        <w:rPr>
          <w:rFonts w:ascii="Times New Roman" w:hAnsi="Times New Roman" w:cs="Times New Roman"/>
          <w:bCs/>
          <w:sz w:val="24"/>
          <w:szCs w:val="24"/>
          <w:lang w:val="en-US"/>
        </w:rPr>
        <w:t xml:space="preserve"> 24-27 2019). - 2019. - </w:t>
      </w:r>
      <w:r w:rsidR="00E8293D">
        <w:rPr>
          <w:rFonts w:ascii="Times New Roman" w:hAnsi="Times New Roman" w:cs="Times New Roman"/>
          <w:bCs/>
          <w:sz w:val="24"/>
          <w:szCs w:val="24"/>
          <w:lang w:val="en-US"/>
        </w:rPr>
        <w:t>p.76</w:t>
      </w:r>
      <w:r w:rsidR="00E8293D" w:rsidRPr="007A78E5">
        <w:rPr>
          <w:rFonts w:ascii="Times New Roman" w:hAnsi="Times New Roman" w:cs="Times New Roman"/>
          <w:sz w:val="24"/>
          <w:szCs w:val="24"/>
          <w:lang w:val="en-US"/>
        </w:rPr>
        <w:t>.</w:t>
      </w:r>
      <w:r w:rsidR="00E8293D">
        <w:rPr>
          <w:rFonts w:ascii="Times New Roman" w:hAnsi="Times New Roman" w:cs="Times New Roman"/>
          <w:sz w:val="24"/>
          <w:szCs w:val="24"/>
          <w:lang w:val="en-US"/>
        </w:rPr>
        <w:t>(rus)</w:t>
      </w:r>
    </w:p>
    <w:p w:rsidR="00B209A9" w:rsidRPr="00D62509" w:rsidRDefault="00B209A9" w:rsidP="00C35D13">
      <w:pPr>
        <w:pStyle w:val="a4"/>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sidRPr="00D62509">
        <w:rPr>
          <w:rFonts w:ascii="Times New Roman" w:hAnsi="Times New Roman" w:cs="Times New Roman"/>
          <w:sz w:val="24"/>
          <w:szCs w:val="24"/>
          <w:lang w:val="en-US"/>
        </w:rPr>
        <w:t>Tompakova N., Fedosimova A., Dmitriyeva E., Lebedev I., Mukashev B., Serikkanov A., Temiraliev A. Modeling the formation of pattern fractal structures in thin films of a chemical reaction with diffusion. // Chaos and structures in nonlinear systems. Theory and experiment. Materials of the 11</w:t>
      </w:r>
      <w:r w:rsidRPr="00D62509">
        <w:rPr>
          <w:rFonts w:ascii="Times New Roman" w:hAnsi="Times New Roman" w:cs="Times New Roman"/>
          <w:sz w:val="24"/>
          <w:szCs w:val="24"/>
          <w:vertAlign w:val="superscript"/>
          <w:lang w:val="en-US"/>
        </w:rPr>
        <w:t>th</w:t>
      </w:r>
      <w:r w:rsidRPr="00D62509">
        <w:rPr>
          <w:rFonts w:ascii="Times New Roman" w:hAnsi="Times New Roman" w:cs="Times New Roman"/>
          <w:sz w:val="24"/>
          <w:szCs w:val="24"/>
          <w:lang w:val="en-US"/>
        </w:rPr>
        <w:t xml:space="preserve"> international scientific conference / Karaganda, (22-23 november 2019.). - 2019. - </w:t>
      </w:r>
      <w:r w:rsidRPr="00D62509">
        <w:rPr>
          <w:rFonts w:ascii="Times New Roman" w:hAnsi="Times New Roman" w:cs="Times New Roman"/>
          <w:sz w:val="24"/>
          <w:szCs w:val="24"/>
        </w:rPr>
        <w:t>Р</w:t>
      </w:r>
      <w:r w:rsidRPr="00D62509">
        <w:rPr>
          <w:rFonts w:ascii="Times New Roman" w:hAnsi="Times New Roman" w:cs="Times New Roman"/>
          <w:sz w:val="24"/>
          <w:szCs w:val="24"/>
          <w:lang w:val="en-US"/>
        </w:rPr>
        <w:t>.187-191.</w:t>
      </w:r>
    </w:p>
    <w:p w:rsidR="00B209A9" w:rsidRPr="00E8293D" w:rsidRDefault="00E8293D" w:rsidP="00C35D13">
      <w:pPr>
        <w:pStyle w:val="a4"/>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Dmitriyeva</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sidRPr="00D62509">
        <w:rPr>
          <w:rFonts w:ascii="Times New Roman" w:hAnsi="Times New Roman" w:cs="Times New Roman"/>
          <w:sz w:val="24"/>
          <w:szCs w:val="24"/>
          <w:lang w:val="en-US"/>
        </w:rPr>
        <w:t>Lebedev</w:t>
      </w:r>
      <w:r w:rsidR="00C35D13">
        <w:rPr>
          <w:rFonts w:ascii="Times New Roman" w:hAnsi="Times New Roman" w:cs="Times New Roman"/>
          <w:sz w:val="24"/>
          <w:szCs w:val="24"/>
          <w:lang w:val="en-US"/>
        </w:rPr>
        <w:t xml:space="preserve"> </w:t>
      </w:r>
      <w:r w:rsidRPr="00D62509">
        <w:rPr>
          <w:rFonts w:ascii="Times New Roman" w:hAnsi="Times New Roman" w:cs="Times New Roman"/>
          <w:sz w:val="24"/>
          <w:szCs w:val="24"/>
          <w:lang w:val="en-US"/>
        </w:rPr>
        <w:t>I</w:t>
      </w:r>
      <w:r w:rsidRPr="00E8293D">
        <w:rPr>
          <w:rFonts w:ascii="Times New Roman" w:hAnsi="Times New Roman" w:cs="Times New Roman"/>
          <w:sz w:val="24"/>
          <w:szCs w:val="24"/>
          <w:lang w:val="en-US"/>
        </w:rPr>
        <w:t>.</w:t>
      </w:r>
      <w:r w:rsidR="00B209A9" w:rsidRPr="00D62509">
        <w:rPr>
          <w:rFonts w:ascii="Times New Roman" w:hAnsi="Times New Roman" w:cs="Times New Roman"/>
          <w:sz w:val="24"/>
          <w:szCs w:val="24"/>
        </w:rPr>
        <w:t>А</w:t>
      </w:r>
      <w:r w:rsidR="00B209A9" w:rsidRPr="00E8293D">
        <w:rPr>
          <w:rFonts w:ascii="Times New Roman" w:hAnsi="Times New Roman" w:cs="Times New Roman"/>
          <w:sz w:val="24"/>
          <w:szCs w:val="24"/>
          <w:lang w:val="en-US"/>
        </w:rPr>
        <w:t>.</w:t>
      </w:r>
      <w:r w:rsidR="00B209A9" w:rsidRPr="00E8293D">
        <w:rPr>
          <w:rFonts w:ascii="Times New Roman" w:hAnsi="Times New Roman" w:cs="Times New Roman"/>
          <w:bCs/>
          <w:sz w:val="24"/>
          <w:szCs w:val="24"/>
          <w:lang w:val="en-US"/>
        </w:rPr>
        <w:t xml:space="preserve">, </w:t>
      </w:r>
      <w:r>
        <w:rPr>
          <w:rFonts w:ascii="Times New Roman" w:eastAsia="Calibri" w:hAnsi="Times New Roman" w:cs="Times New Roman"/>
          <w:color w:val="000000"/>
          <w:kern w:val="24"/>
          <w:sz w:val="24"/>
          <w:szCs w:val="24"/>
          <w:lang w:val="en-US"/>
        </w:rPr>
        <w:t>GrushevskayaE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Murzalinov</w:t>
      </w:r>
      <w:r w:rsidR="00C35D13">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O</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FedosimovaA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E8293D">
        <w:rPr>
          <w:rFonts w:ascii="Times New Roman" w:eastAsia="Calibri" w:hAnsi="Times New Roman" w:cs="Times New Roman"/>
          <w:color w:val="000000"/>
          <w:kern w:val="24"/>
          <w:sz w:val="24"/>
          <w:szCs w:val="24"/>
          <w:lang w:val="en-US"/>
        </w:rPr>
        <w:t>.,</w:t>
      </w:r>
      <w:r>
        <w:rPr>
          <w:rFonts w:ascii="Times New Roman" w:hAnsi="Times New Roman" w:cs="Times New Roman"/>
          <w:color w:val="000000"/>
          <w:kern w:val="24"/>
          <w:sz w:val="24"/>
          <w:szCs w:val="24"/>
          <w:lang w:val="en-US"/>
        </w:rPr>
        <w:t>Zhantuarov S. R.</w:t>
      </w:r>
      <w:r w:rsidRPr="00E8293D">
        <w:rPr>
          <w:rFonts w:ascii="Times New Roman" w:hAnsi="Times New Roman" w:cs="Times New Roman"/>
          <w:sz w:val="24"/>
          <w:szCs w:val="24"/>
          <w:lang w:val="en-US"/>
        </w:rPr>
        <w:t>Effect of acidity of initial solutions on the surface structure of SnO2 thin films</w:t>
      </w:r>
      <w:r w:rsidR="00B209A9" w:rsidRPr="00E8293D">
        <w:rPr>
          <w:rFonts w:ascii="Times New Roman" w:hAnsi="Times New Roman" w:cs="Times New Roman"/>
          <w:bCs/>
          <w:sz w:val="24"/>
          <w:szCs w:val="24"/>
          <w:lang w:val="en-US"/>
        </w:rPr>
        <w:t xml:space="preserve"> // </w:t>
      </w:r>
      <w:r w:rsidRPr="00E8293D">
        <w:rPr>
          <w:rFonts w:ascii="Times New Roman" w:hAnsi="Times New Roman" w:cs="Times New Roman"/>
          <w:bCs/>
          <w:sz w:val="24"/>
          <w:szCs w:val="24"/>
          <w:lang w:val="en-US"/>
        </w:rPr>
        <w:t>Materials of the international scientific conference of students and young scientists "P</w:t>
      </w:r>
      <w:r>
        <w:rPr>
          <w:rFonts w:ascii="Times New Roman" w:hAnsi="Times New Roman" w:cs="Times New Roman"/>
          <w:bCs/>
          <w:sz w:val="24"/>
          <w:szCs w:val="24"/>
          <w:lang w:val="en-US"/>
        </w:rPr>
        <w:t>h</w:t>
      </w:r>
      <w:r w:rsidRPr="00E8293D">
        <w:rPr>
          <w:rFonts w:ascii="Times New Roman" w:hAnsi="Times New Roman" w:cs="Times New Roman"/>
          <w:bCs/>
          <w:sz w:val="24"/>
          <w:szCs w:val="24"/>
          <w:lang w:val="en-US"/>
        </w:rPr>
        <w:t>arab</w:t>
      </w:r>
      <w:r>
        <w:rPr>
          <w:rFonts w:ascii="Times New Roman" w:hAnsi="Times New Roman" w:cs="Times New Roman"/>
          <w:bCs/>
          <w:sz w:val="24"/>
          <w:szCs w:val="24"/>
          <w:lang w:val="en-US"/>
        </w:rPr>
        <w:t>iAlemi</w:t>
      </w:r>
      <w:r w:rsidRPr="00E8293D">
        <w:rPr>
          <w:rFonts w:ascii="Times New Roman" w:hAnsi="Times New Roman" w:cs="Times New Roman"/>
          <w:bCs/>
          <w:sz w:val="24"/>
          <w:szCs w:val="24"/>
          <w:lang w:val="en-US"/>
        </w:rPr>
        <w:t>»</w:t>
      </w:r>
      <w:r w:rsidR="00B209A9" w:rsidRPr="00E8293D">
        <w:rPr>
          <w:rFonts w:ascii="Times New Roman" w:hAnsi="Times New Roman" w:cs="Times New Roman"/>
          <w:bCs/>
          <w:sz w:val="24"/>
          <w:szCs w:val="24"/>
          <w:lang w:val="en-US"/>
        </w:rPr>
        <w:t xml:space="preserve">/ </w:t>
      </w:r>
      <w:r>
        <w:rPr>
          <w:rFonts w:ascii="Times New Roman" w:hAnsi="Times New Roman" w:cs="Times New Roman"/>
          <w:iCs/>
          <w:sz w:val="24"/>
          <w:szCs w:val="24"/>
          <w:lang w:val="en-US"/>
        </w:rPr>
        <w:t>Almaty</w:t>
      </w:r>
      <w:r w:rsidR="00B209A9" w:rsidRPr="00E8293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Kazakhstan</w:t>
      </w:r>
      <w:r w:rsidR="00B209A9" w:rsidRPr="00E8293D">
        <w:rPr>
          <w:rFonts w:ascii="Times New Roman" w:hAnsi="Times New Roman" w:cs="Times New Roman"/>
          <w:iCs/>
          <w:sz w:val="24"/>
          <w:szCs w:val="24"/>
          <w:lang w:val="en-US"/>
        </w:rPr>
        <w:t xml:space="preserve">, (6-9 </w:t>
      </w:r>
      <w:r>
        <w:rPr>
          <w:rFonts w:ascii="Times New Roman" w:hAnsi="Times New Roman" w:cs="Times New Roman"/>
          <w:iCs/>
          <w:sz w:val="24"/>
          <w:szCs w:val="24"/>
          <w:lang w:val="en-US"/>
        </w:rPr>
        <w:t>april 2020</w:t>
      </w:r>
      <w:r w:rsidR="00B209A9" w:rsidRPr="00E8293D">
        <w:rPr>
          <w:rFonts w:ascii="Times New Roman" w:hAnsi="Times New Roman" w:cs="Times New Roman"/>
          <w:iCs/>
          <w:sz w:val="24"/>
          <w:szCs w:val="24"/>
          <w:lang w:val="en-US"/>
        </w:rPr>
        <w:t xml:space="preserve">). – 2020. - </w:t>
      </w:r>
      <w:r>
        <w:rPr>
          <w:rFonts w:ascii="Times New Roman" w:hAnsi="Times New Roman" w:cs="Times New Roman"/>
          <w:iCs/>
          <w:sz w:val="24"/>
          <w:szCs w:val="24"/>
          <w:lang w:val="en-US"/>
        </w:rPr>
        <w:t>p</w:t>
      </w:r>
      <w:r w:rsidR="00B209A9" w:rsidRPr="00E8293D">
        <w:rPr>
          <w:rFonts w:ascii="Times New Roman" w:hAnsi="Times New Roman" w:cs="Times New Roman"/>
          <w:iCs/>
          <w:sz w:val="24"/>
          <w:szCs w:val="24"/>
          <w:lang w:val="en-US"/>
        </w:rPr>
        <w:t>.198.</w:t>
      </w:r>
      <w:r w:rsidR="007F00E0">
        <w:rPr>
          <w:rFonts w:ascii="Times New Roman" w:hAnsi="Times New Roman" w:cs="Times New Roman"/>
          <w:iCs/>
          <w:sz w:val="24"/>
          <w:szCs w:val="24"/>
          <w:lang w:val="en-US"/>
        </w:rPr>
        <w:t xml:space="preserve"> (rus)</w:t>
      </w:r>
    </w:p>
    <w:p w:rsidR="00B209A9" w:rsidRPr="00E8293D" w:rsidRDefault="00E8293D" w:rsidP="00C35D13">
      <w:pPr>
        <w:pStyle w:val="a4"/>
        <w:numPr>
          <w:ilvl w:val="0"/>
          <w:numId w:val="11"/>
        </w:numPr>
        <w:tabs>
          <w:tab w:val="left" w:pos="993"/>
        </w:tabs>
        <w:spacing w:after="0" w:line="360" w:lineRule="auto"/>
        <w:ind w:left="0" w:firstLineChars="125" w:firstLine="300"/>
        <w:jc w:val="both"/>
        <w:rPr>
          <w:rFonts w:ascii="Times New Roman" w:hAnsi="Times New Roman" w:cs="Times New Roman"/>
          <w:iCs/>
          <w:sz w:val="24"/>
          <w:szCs w:val="24"/>
          <w:lang w:val="en-US"/>
        </w:rPr>
      </w:pPr>
      <w:r>
        <w:rPr>
          <w:rFonts w:ascii="Times New Roman" w:eastAsia="Calibri" w:hAnsi="Times New Roman" w:cs="Times New Roman"/>
          <w:color w:val="000000"/>
          <w:kern w:val="24"/>
          <w:sz w:val="24"/>
          <w:szCs w:val="24"/>
          <w:lang w:val="en-US"/>
        </w:rPr>
        <w:t>DmitriyevaE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sidRPr="00D62509">
        <w:rPr>
          <w:rFonts w:ascii="Times New Roman" w:hAnsi="Times New Roman" w:cs="Times New Roman"/>
          <w:sz w:val="24"/>
          <w:szCs w:val="24"/>
          <w:lang w:val="en-US"/>
        </w:rPr>
        <w:t>LebedevI</w:t>
      </w:r>
      <w:r w:rsidRPr="00E8293D">
        <w:rPr>
          <w:rFonts w:ascii="Times New Roman" w:hAnsi="Times New Roman" w:cs="Times New Roman"/>
          <w:sz w:val="24"/>
          <w:szCs w:val="24"/>
          <w:lang w:val="en-US"/>
        </w:rPr>
        <w:t>.</w:t>
      </w:r>
      <w:r w:rsidRPr="00D62509">
        <w:rPr>
          <w:rFonts w:ascii="Times New Roman" w:hAnsi="Times New Roman" w:cs="Times New Roman"/>
          <w:sz w:val="24"/>
          <w:szCs w:val="24"/>
        </w:rPr>
        <w:t>А</w:t>
      </w:r>
      <w:r w:rsidRPr="00E8293D">
        <w:rPr>
          <w:rFonts w:ascii="Times New Roman" w:hAnsi="Times New Roman" w:cs="Times New Roman"/>
          <w:sz w:val="24"/>
          <w:szCs w:val="24"/>
          <w:lang w:val="en-US"/>
        </w:rPr>
        <w:t>.</w:t>
      </w:r>
      <w:r w:rsidRPr="00E8293D">
        <w:rPr>
          <w:rFonts w:ascii="Times New Roman" w:hAnsi="Times New Roman" w:cs="Times New Roman"/>
          <w:bCs/>
          <w:sz w:val="24"/>
          <w:szCs w:val="24"/>
          <w:lang w:val="en-US"/>
        </w:rPr>
        <w:t xml:space="preserve">, </w:t>
      </w:r>
      <w:r>
        <w:rPr>
          <w:rFonts w:ascii="Times New Roman" w:eastAsia="Calibri" w:hAnsi="Times New Roman" w:cs="Times New Roman"/>
          <w:color w:val="000000"/>
          <w:kern w:val="24"/>
          <w:sz w:val="24"/>
          <w:szCs w:val="24"/>
          <w:lang w:val="en-US"/>
        </w:rPr>
        <w:t>GrushevskayaE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MurzalinovD</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O</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FedosimovaA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E8293D">
        <w:rPr>
          <w:rFonts w:ascii="Times New Roman" w:eastAsia="Calibri" w:hAnsi="Times New Roman" w:cs="Times New Roman"/>
          <w:color w:val="000000"/>
          <w:kern w:val="24"/>
          <w:sz w:val="24"/>
          <w:szCs w:val="24"/>
          <w:lang w:val="en-US"/>
        </w:rPr>
        <w:t>.,</w:t>
      </w:r>
      <w:r>
        <w:rPr>
          <w:rFonts w:ascii="Times New Roman" w:hAnsi="Times New Roman" w:cs="Times New Roman"/>
          <w:color w:val="000000"/>
          <w:kern w:val="24"/>
          <w:sz w:val="24"/>
          <w:szCs w:val="24"/>
          <w:lang w:val="en-US"/>
        </w:rPr>
        <w:t>Zhantuarov S. R.</w:t>
      </w:r>
      <w:r w:rsidRPr="00E8293D">
        <w:rPr>
          <w:rFonts w:ascii="Times New Roman" w:hAnsi="Times New Roman" w:cs="Times New Roman"/>
          <w:bCs/>
          <w:sz w:val="24"/>
          <w:szCs w:val="24"/>
          <w:lang w:val="en-US"/>
        </w:rPr>
        <w:t>Effect of the application method on the properties of SnO2 films</w:t>
      </w:r>
      <w:r>
        <w:rPr>
          <w:rFonts w:ascii="Times New Roman" w:hAnsi="Times New Roman" w:cs="Times New Roman"/>
          <w:bCs/>
          <w:sz w:val="24"/>
          <w:szCs w:val="24"/>
          <w:lang w:val="en-US"/>
        </w:rPr>
        <w:t xml:space="preserve"> \\</w:t>
      </w:r>
      <w:r w:rsidRPr="00E8293D">
        <w:rPr>
          <w:rFonts w:ascii="Times New Roman" w:hAnsi="Times New Roman" w:cs="Times New Roman"/>
          <w:bCs/>
          <w:sz w:val="24"/>
          <w:szCs w:val="24"/>
          <w:lang w:val="en-US"/>
        </w:rPr>
        <w:t>Materials of the international scientific conference of students and young scientists "P</w:t>
      </w:r>
      <w:r>
        <w:rPr>
          <w:rFonts w:ascii="Times New Roman" w:hAnsi="Times New Roman" w:cs="Times New Roman"/>
          <w:bCs/>
          <w:sz w:val="24"/>
          <w:szCs w:val="24"/>
          <w:lang w:val="en-US"/>
        </w:rPr>
        <w:t>h</w:t>
      </w:r>
      <w:r w:rsidRPr="00E8293D">
        <w:rPr>
          <w:rFonts w:ascii="Times New Roman" w:hAnsi="Times New Roman" w:cs="Times New Roman"/>
          <w:bCs/>
          <w:sz w:val="24"/>
          <w:szCs w:val="24"/>
          <w:lang w:val="en-US"/>
        </w:rPr>
        <w:t>arab</w:t>
      </w:r>
      <w:r>
        <w:rPr>
          <w:rFonts w:ascii="Times New Roman" w:hAnsi="Times New Roman" w:cs="Times New Roman"/>
          <w:bCs/>
          <w:sz w:val="24"/>
          <w:szCs w:val="24"/>
          <w:lang w:val="en-US"/>
        </w:rPr>
        <w:t>iAlemi</w:t>
      </w:r>
      <w:r w:rsidRPr="00E8293D">
        <w:rPr>
          <w:rFonts w:ascii="Times New Roman" w:hAnsi="Times New Roman" w:cs="Times New Roman"/>
          <w:bCs/>
          <w:sz w:val="24"/>
          <w:szCs w:val="24"/>
          <w:lang w:val="en-US"/>
        </w:rPr>
        <w:t>»</w:t>
      </w:r>
      <w:r w:rsidR="00B209A9" w:rsidRPr="00E8293D">
        <w:rPr>
          <w:rFonts w:ascii="Times New Roman" w:hAnsi="Times New Roman" w:cs="Times New Roman"/>
          <w:bCs/>
          <w:sz w:val="24"/>
          <w:szCs w:val="24"/>
          <w:lang w:val="en-US"/>
        </w:rPr>
        <w:t xml:space="preserve">/ </w:t>
      </w:r>
      <w:r>
        <w:rPr>
          <w:rFonts w:ascii="Times New Roman" w:hAnsi="Times New Roman" w:cs="Times New Roman"/>
          <w:iCs/>
          <w:sz w:val="24"/>
          <w:szCs w:val="24"/>
          <w:lang w:val="en-US"/>
        </w:rPr>
        <w:t>Almaty</w:t>
      </w:r>
      <w:r w:rsidRPr="00E8293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Kazakhstan</w:t>
      </w:r>
      <w:r w:rsidR="00B209A9" w:rsidRPr="00E8293D">
        <w:rPr>
          <w:rFonts w:ascii="Times New Roman" w:hAnsi="Times New Roman" w:cs="Times New Roman"/>
          <w:iCs/>
          <w:sz w:val="24"/>
          <w:szCs w:val="24"/>
          <w:lang w:val="en-US"/>
        </w:rPr>
        <w:t xml:space="preserve">, (6-9 </w:t>
      </w:r>
      <w:r>
        <w:rPr>
          <w:rFonts w:ascii="Times New Roman" w:hAnsi="Times New Roman" w:cs="Times New Roman"/>
          <w:iCs/>
          <w:sz w:val="24"/>
          <w:szCs w:val="24"/>
          <w:lang w:val="en-US"/>
        </w:rPr>
        <w:t>april 2020</w:t>
      </w:r>
      <w:r w:rsidR="00B209A9" w:rsidRPr="00E8293D">
        <w:rPr>
          <w:rFonts w:ascii="Times New Roman" w:hAnsi="Times New Roman" w:cs="Times New Roman"/>
          <w:iCs/>
          <w:sz w:val="24"/>
          <w:szCs w:val="24"/>
          <w:lang w:val="en-US"/>
        </w:rPr>
        <w:t xml:space="preserve">). – 2020. </w:t>
      </w:r>
      <w:r>
        <w:rPr>
          <w:rFonts w:ascii="Times New Roman" w:hAnsi="Times New Roman" w:cs="Times New Roman"/>
          <w:iCs/>
          <w:sz w:val="24"/>
          <w:szCs w:val="24"/>
          <w:lang w:val="en-US"/>
        </w:rPr>
        <w:t>–P</w:t>
      </w:r>
      <w:r w:rsidR="00B209A9" w:rsidRPr="00E8293D">
        <w:rPr>
          <w:rFonts w:ascii="Times New Roman" w:hAnsi="Times New Roman" w:cs="Times New Roman"/>
          <w:iCs/>
          <w:sz w:val="24"/>
          <w:szCs w:val="24"/>
          <w:lang w:val="en-US"/>
        </w:rPr>
        <w:t>.199.</w:t>
      </w:r>
      <w:r w:rsidR="007F00E0">
        <w:rPr>
          <w:rFonts w:ascii="Times New Roman" w:hAnsi="Times New Roman" w:cs="Times New Roman"/>
          <w:iCs/>
          <w:sz w:val="24"/>
          <w:szCs w:val="24"/>
          <w:lang w:val="en-US"/>
        </w:rPr>
        <w:t xml:space="preserve"> (rus)</w:t>
      </w:r>
    </w:p>
    <w:p w:rsidR="00B209A9" w:rsidRPr="00E8293D" w:rsidRDefault="00E8293D" w:rsidP="00C35D13">
      <w:pPr>
        <w:pStyle w:val="a4"/>
        <w:numPr>
          <w:ilvl w:val="0"/>
          <w:numId w:val="11"/>
        </w:numPr>
        <w:tabs>
          <w:tab w:val="left" w:pos="993"/>
        </w:tabs>
        <w:spacing w:after="0" w:line="360" w:lineRule="auto"/>
        <w:ind w:left="0" w:firstLineChars="125" w:firstLine="300"/>
        <w:jc w:val="both"/>
        <w:rPr>
          <w:rFonts w:ascii="Times New Roman" w:hAnsi="Times New Roman" w:cs="Times New Roman"/>
          <w:sz w:val="24"/>
          <w:szCs w:val="24"/>
          <w:lang w:val="en-US"/>
        </w:rPr>
      </w:pPr>
      <w:r>
        <w:rPr>
          <w:rFonts w:ascii="Times New Roman" w:eastAsia="Calibri" w:hAnsi="Times New Roman" w:cs="Times New Roman"/>
          <w:color w:val="000000"/>
          <w:kern w:val="24"/>
          <w:sz w:val="24"/>
          <w:szCs w:val="24"/>
          <w:lang w:val="en-US"/>
        </w:rPr>
        <w:t>FedosimovaA</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I</w:t>
      </w:r>
      <w:r w:rsidRPr="00E8293D">
        <w:rPr>
          <w:rFonts w:ascii="Times New Roman" w:eastAsia="Calibri" w:hAnsi="Times New Roman" w:cs="Times New Roman"/>
          <w:color w:val="000000"/>
          <w:kern w:val="24"/>
          <w:sz w:val="24"/>
          <w:szCs w:val="24"/>
          <w:lang w:val="en-US"/>
        </w:rPr>
        <w:t>.,</w:t>
      </w:r>
      <w:r>
        <w:rPr>
          <w:rFonts w:ascii="Times New Roman" w:eastAsia="Calibri" w:hAnsi="Times New Roman" w:cs="Times New Roman"/>
          <w:color w:val="000000"/>
          <w:kern w:val="24"/>
          <w:sz w:val="24"/>
          <w:szCs w:val="24"/>
          <w:lang w:val="en-US"/>
        </w:rPr>
        <w:t>BaitimbetovaB</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DmitriyevaE</w:t>
      </w:r>
      <w:r w:rsidRPr="00E8293D">
        <w:rPr>
          <w:rFonts w:ascii="Times New Roman" w:eastAsia="Calibri" w:hAnsi="Times New Roman" w:cs="Times New Roman"/>
          <w:color w:val="000000"/>
          <w:kern w:val="24"/>
          <w:sz w:val="24"/>
          <w:szCs w:val="24"/>
          <w:lang w:val="en-US"/>
        </w:rPr>
        <w:t xml:space="preserve">. </w:t>
      </w:r>
      <w:r>
        <w:rPr>
          <w:rFonts w:ascii="Times New Roman" w:eastAsia="Calibri" w:hAnsi="Times New Roman" w:cs="Times New Roman"/>
          <w:color w:val="000000"/>
          <w:kern w:val="24"/>
          <w:sz w:val="24"/>
          <w:szCs w:val="24"/>
          <w:lang w:val="en-US"/>
        </w:rPr>
        <w:t>A</w:t>
      </w:r>
      <w:r w:rsidRPr="00E8293D">
        <w:rPr>
          <w:rFonts w:ascii="Times New Roman" w:eastAsia="Calibri" w:hAnsi="Times New Roman" w:cs="Times New Roman"/>
          <w:color w:val="000000"/>
          <w:kern w:val="24"/>
          <w:sz w:val="24"/>
          <w:szCs w:val="24"/>
          <w:lang w:val="en-US"/>
        </w:rPr>
        <w:t xml:space="preserve">., </w:t>
      </w:r>
      <w:r>
        <w:rPr>
          <w:rFonts w:ascii="Times New Roman" w:hAnsi="Times New Roman" w:cs="Times New Roman"/>
          <w:sz w:val="24"/>
          <w:szCs w:val="24"/>
          <w:lang w:val="en-US"/>
        </w:rPr>
        <w:t>Ibraimova S. A., Kudryashov V., Lebedev I. A., Ryabikin Yu. A</w:t>
      </w:r>
      <w:r w:rsidRPr="00E8293D">
        <w:rPr>
          <w:rFonts w:ascii="Times New Roman" w:hAnsi="Times New Roman" w:cs="Times New Roman"/>
          <w:sz w:val="24"/>
          <w:szCs w:val="24"/>
          <w:lang w:val="en-US"/>
        </w:rPr>
        <w:t>Structure of SnO2 films with embedded nitrogen atoms</w:t>
      </w:r>
      <w:r>
        <w:rPr>
          <w:rFonts w:ascii="Times New Roman" w:hAnsi="Times New Roman" w:cs="Times New Roman"/>
          <w:sz w:val="24"/>
          <w:szCs w:val="24"/>
          <w:lang w:val="en-US"/>
        </w:rPr>
        <w:t xml:space="preserve"> \\</w:t>
      </w:r>
      <w:r w:rsidRPr="00E8293D">
        <w:rPr>
          <w:rFonts w:ascii="Times New Roman" w:hAnsi="Times New Roman" w:cs="Times New Roman"/>
          <w:bCs/>
          <w:sz w:val="24"/>
          <w:szCs w:val="24"/>
          <w:lang w:val="en-US"/>
        </w:rPr>
        <w:t>Materials of the international scientific conference of students and young scientists "P</w:t>
      </w:r>
      <w:r>
        <w:rPr>
          <w:rFonts w:ascii="Times New Roman" w:hAnsi="Times New Roman" w:cs="Times New Roman"/>
          <w:bCs/>
          <w:sz w:val="24"/>
          <w:szCs w:val="24"/>
          <w:lang w:val="en-US"/>
        </w:rPr>
        <w:t>h</w:t>
      </w:r>
      <w:r w:rsidRPr="00E8293D">
        <w:rPr>
          <w:rFonts w:ascii="Times New Roman" w:hAnsi="Times New Roman" w:cs="Times New Roman"/>
          <w:bCs/>
          <w:sz w:val="24"/>
          <w:szCs w:val="24"/>
          <w:lang w:val="en-US"/>
        </w:rPr>
        <w:t>arab</w:t>
      </w:r>
      <w:r>
        <w:rPr>
          <w:rFonts w:ascii="Times New Roman" w:hAnsi="Times New Roman" w:cs="Times New Roman"/>
          <w:bCs/>
          <w:sz w:val="24"/>
          <w:szCs w:val="24"/>
          <w:lang w:val="en-US"/>
        </w:rPr>
        <w:t>iAlemi</w:t>
      </w:r>
      <w:r w:rsidRPr="00E8293D">
        <w:rPr>
          <w:rFonts w:ascii="Times New Roman" w:hAnsi="Times New Roman" w:cs="Times New Roman"/>
          <w:bCs/>
          <w:sz w:val="24"/>
          <w:szCs w:val="24"/>
          <w:lang w:val="en-US"/>
        </w:rPr>
        <w:t xml:space="preserve">»/ </w:t>
      </w:r>
      <w:r>
        <w:rPr>
          <w:rFonts w:ascii="Times New Roman" w:hAnsi="Times New Roman" w:cs="Times New Roman"/>
          <w:iCs/>
          <w:sz w:val="24"/>
          <w:szCs w:val="24"/>
          <w:lang w:val="en-US"/>
        </w:rPr>
        <w:t>Almaty</w:t>
      </w:r>
      <w:r w:rsidRPr="00E8293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Kazakhstan</w:t>
      </w:r>
      <w:r w:rsidR="00B209A9" w:rsidRPr="00E8293D">
        <w:rPr>
          <w:rFonts w:ascii="Times New Roman" w:hAnsi="Times New Roman" w:cs="Times New Roman"/>
          <w:iCs/>
          <w:sz w:val="24"/>
          <w:szCs w:val="24"/>
          <w:lang w:val="en-US"/>
        </w:rPr>
        <w:t xml:space="preserve">, (6-9 </w:t>
      </w:r>
      <w:r>
        <w:rPr>
          <w:rFonts w:ascii="Times New Roman" w:hAnsi="Times New Roman" w:cs="Times New Roman"/>
          <w:iCs/>
          <w:sz w:val="24"/>
          <w:szCs w:val="24"/>
          <w:lang w:val="en-US"/>
        </w:rPr>
        <w:t>april 2020</w:t>
      </w:r>
      <w:r w:rsidR="00B209A9" w:rsidRPr="00E8293D">
        <w:rPr>
          <w:rFonts w:ascii="Times New Roman" w:hAnsi="Times New Roman" w:cs="Times New Roman"/>
          <w:iCs/>
          <w:sz w:val="24"/>
          <w:szCs w:val="24"/>
          <w:lang w:val="en-US"/>
        </w:rPr>
        <w:t xml:space="preserve">). – 2020. - </w:t>
      </w:r>
      <w:r>
        <w:rPr>
          <w:rFonts w:ascii="Times New Roman" w:hAnsi="Times New Roman" w:cs="Times New Roman"/>
          <w:sz w:val="24"/>
          <w:szCs w:val="24"/>
          <w:lang w:val="en-US"/>
        </w:rPr>
        <w:t>P</w:t>
      </w:r>
      <w:r w:rsidR="00B209A9" w:rsidRPr="00E8293D">
        <w:rPr>
          <w:rFonts w:ascii="Times New Roman" w:hAnsi="Times New Roman" w:cs="Times New Roman"/>
          <w:sz w:val="24"/>
          <w:szCs w:val="24"/>
          <w:lang w:val="en-US"/>
        </w:rPr>
        <w:t>. 225.</w:t>
      </w:r>
      <w:r w:rsidR="007F00E0">
        <w:rPr>
          <w:rFonts w:ascii="Times New Roman" w:hAnsi="Times New Roman" w:cs="Times New Roman"/>
          <w:sz w:val="24"/>
          <w:szCs w:val="24"/>
          <w:lang w:val="en-US"/>
        </w:rPr>
        <w:t xml:space="preserve"> (rus)</w:t>
      </w:r>
      <w:r w:rsidR="00B209A9" w:rsidRPr="00E8293D">
        <w:rPr>
          <w:rFonts w:ascii="Times New Roman" w:hAnsi="Times New Roman" w:cs="Times New Roman"/>
          <w:sz w:val="24"/>
          <w:szCs w:val="24"/>
          <w:lang w:val="en-US"/>
        </w:rPr>
        <w:br w:type="page"/>
      </w:r>
    </w:p>
    <w:p w:rsidR="00C26D4D" w:rsidRPr="00C26D4D" w:rsidRDefault="00C26D4D" w:rsidP="00C26D4D">
      <w:pPr>
        <w:autoSpaceDE w:val="0"/>
        <w:autoSpaceDN w:val="0"/>
        <w:adjustRightInd w:val="0"/>
        <w:spacing w:after="0" w:line="360" w:lineRule="auto"/>
        <w:ind w:firstLine="567"/>
        <w:jc w:val="center"/>
        <w:rPr>
          <w:rFonts w:ascii="Times New Roman" w:eastAsia="Times New Roman" w:hAnsi="Times New Roman" w:cs="Times New Roman"/>
          <w:b/>
          <w:sz w:val="24"/>
          <w:szCs w:val="24"/>
          <w:lang w:val="en-US"/>
        </w:rPr>
      </w:pPr>
      <w:r w:rsidRPr="00C26D4D">
        <w:rPr>
          <w:rFonts w:ascii="Times New Roman" w:eastAsia="Times New Roman" w:hAnsi="Times New Roman" w:cs="Times New Roman"/>
          <w:b/>
          <w:sz w:val="24"/>
          <w:szCs w:val="24"/>
          <w:lang w:val="en-US"/>
        </w:rPr>
        <w:lastRenderedPageBreak/>
        <w:t>APPENDIX B</w:t>
      </w:r>
    </w:p>
    <w:p w:rsidR="00C26D4D" w:rsidRDefault="00C26D4D" w:rsidP="00C26D4D">
      <w:pPr>
        <w:autoSpaceDE w:val="0"/>
        <w:autoSpaceDN w:val="0"/>
        <w:adjustRightInd w:val="0"/>
        <w:spacing w:after="0" w:line="360" w:lineRule="auto"/>
        <w:ind w:firstLine="567"/>
        <w:jc w:val="center"/>
        <w:rPr>
          <w:rFonts w:ascii="Times New Roman" w:hAnsi="Times New Roman"/>
          <w:b/>
          <w:sz w:val="24"/>
          <w:szCs w:val="24"/>
          <w:lang w:val="en-US"/>
        </w:rPr>
      </w:pPr>
    </w:p>
    <w:p w:rsidR="00C26D4D" w:rsidRPr="00C26D4D" w:rsidRDefault="00C26D4D" w:rsidP="003D622A">
      <w:pPr>
        <w:autoSpaceDE w:val="0"/>
        <w:autoSpaceDN w:val="0"/>
        <w:adjustRightInd w:val="0"/>
        <w:spacing w:after="0" w:line="360" w:lineRule="auto"/>
        <w:ind w:firstLine="567"/>
        <w:jc w:val="center"/>
        <w:rPr>
          <w:rFonts w:ascii="Times New Roman" w:eastAsia="Times New Roman" w:hAnsi="Times New Roman" w:cs="Times New Roman"/>
          <w:sz w:val="24"/>
          <w:szCs w:val="24"/>
          <w:lang w:val="en-US"/>
        </w:rPr>
      </w:pPr>
      <w:r w:rsidRPr="00C26D4D">
        <w:rPr>
          <w:rFonts w:ascii="Times New Roman" w:eastAsia="Times New Roman" w:hAnsi="Times New Roman" w:cs="Times New Roman"/>
          <w:b/>
          <w:sz w:val="24"/>
          <w:szCs w:val="24"/>
          <w:lang w:val="en-US"/>
        </w:rPr>
        <w:t>Calendar plan for 2018-2020</w:t>
      </w:r>
    </w:p>
    <w:p w:rsidR="00C26D4D" w:rsidRPr="00C26D4D" w:rsidRDefault="00C26D4D" w:rsidP="003D622A">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946383">
        <w:rPr>
          <w:rFonts w:ascii="Times New Roman" w:eastAsia="Times New Roman" w:hAnsi="Times New Roman" w:cs="Times New Roman"/>
          <w:sz w:val="24"/>
          <w:szCs w:val="24"/>
          <w:lang w:val="kk-KZ"/>
        </w:rPr>
        <w:t>TECHNICAL SPECIFICATION AND</w:t>
      </w:r>
    </w:p>
    <w:p w:rsidR="00C26D4D" w:rsidRPr="00C26D4D" w:rsidRDefault="00C26D4D" w:rsidP="003D622A">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C26D4D">
        <w:rPr>
          <w:rFonts w:ascii="Times New Roman" w:eastAsia="Times New Roman" w:hAnsi="Times New Roman" w:cs="Times New Roman"/>
          <w:sz w:val="24"/>
          <w:szCs w:val="24"/>
          <w:lang w:val="en-US"/>
        </w:rPr>
        <w:t>Calendar’s of work</w:t>
      </w:r>
    </w:p>
    <w:p w:rsidR="00C26D4D" w:rsidRDefault="00C26D4D" w:rsidP="003D622A">
      <w:pPr>
        <w:widowControl w:val="0"/>
        <w:autoSpaceDE w:val="0"/>
        <w:autoSpaceDN w:val="0"/>
        <w:adjustRightInd w:val="0"/>
        <w:spacing w:after="0" w:line="360" w:lineRule="auto"/>
        <w:jc w:val="center"/>
        <w:rPr>
          <w:rFonts w:ascii="Times New Roman" w:hAnsi="Times New Roman"/>
          <w:sz w:val="24"/>
          <w:szCs w:val="24"/>
          <w:lang w:val="en-US"/>
        </w:rPr>
      </w:pPr>
      <w:r w:rsidRPr="00946383">
        <w:rPr>
          <w:rFonts w:ascii="Times New Roman" w:eastAsia="Times New Roman" w:hAnsi="Times New Roman" w:cs="Times New Roman"/>
          <w:sz w:val="24"/>
          <w:szCs w:val="24"/>
          <w:lang w:val="kk-KZ"/>
        </w:rPr>
        <w:t xml:space="preserve">Under the contract </w:t>
      </w:r>
      <w:r w:rsidRPr="00C26D4D">
        <w:rPr>
          <w:rFonts w:ascii="Times New Roman" w:eastAsia="Times New Roman" w:hAnsi="Times New Roman" w:cs="Times New Roman"/>
          <w:sz w:val="24"/>
          <w:szCs w:val="24"/>
          <w:lang w:val="en-US"/>
        </w:rPr>
        <w:t>No</w:t>
      </w:r>
      <w:r w:rsidR="007F00E0">
        <w:rPr>
          <w:rFonts w:ascii="Times New Roman" w:eastAsia="Times New Roman" w:hAnsi="Times New Roman" w:cs="Times New Roman"/>
          <w:sz w:val="24"/>
          <w:szCs w:val="24"/>
          <w:lang w:val="en-US"/>
        </w:rPr>
        <w:t xml:space="preserve"> 243</w:t>
      </w:r>
      <w:r>
        <w:rPr>
          <w:rFonts w:ascii="Times New Roman" w:eastAsia="Times New Roman" w:hAnsi="Times New Roman" w:cs="Times New Roman"/>
          <w:sz w:val="24"/>
          <w:szCs w:val="24"/>
          <w:lang w:val="kk-KZ"/>
        </w:rPr>
        <w:t xml:space="preserve"> </w:t>
      </w:r>
      <w:r w:rsidRPr="00C26D4D">
        <w:rPr>
          <w:rFonts w:ascii="Times New Roman" w:eastAsia="Times New Roman" w:hAnsi="Times New Roman" w:cs="Times New Roman"/>
          <w:sz w:val="24"/>
          <w:szCs w:val="24"/>
          <w:lang w:val="en-US"/>
        </w:rPr>
        <w:t>from</w:t>
      </w:r>
      <w:r w:rsidR="007F00E0">
        <w:rPr>
          <w:rFonts w:ascii="Times New Roman" w:eastAsia="Times New Roman" w:hAnsi="Times New Roman" w:cs="Times New Roman"/>
          <w:sz w:val="24"/>
          <w:szCs w:val="24"/>
          <w:lang w:val="en-US"/>
        </w:rPr>
        <w:t xml:space="preserve"> 27 March,</w:t>
      </w:r>
      <w:r>
        <w:rPr>
          <w:rFonts w:ascii="Times New Roman" w:eastAsia="Times New Roman" w:hAnsi="Times New Roman" w:cs="Times New Roman"/>
          <w:sz w:val="24"/>
          <w:szCs w:val="24"/>
          <w:lang w:val="kk-KZ"/>
        </w:rPr>
        <w:t xml:space="preserve"> 2018</w:t>
      </w:r>
    </w:p>
    <w:p w:rsidR="00C26D4D" w:rsidRPr="00C26D4D" w:rsidRDefault="00C26D4D" w:rsidP="003D622A">
      <w:pPr>
        <w:widowControl w:val="0"/>
        <w:autoSpaceDE w:val="0"/>
        <w:autoSpaceDN w:val="0"/>
        <w:adjustRightInd w:val="0"/>
        <w:spacing w:after="0" w:line="360" w:lineRule="auto"/>
        <w:jc w:val="both"/>
        <w:rPr>
          <w:rFonts w:ascii="Times New Roman" w:eastAsia="Times New Roman" w:hAnsi="Times New Roman" w:cs="Times New Roman"/>
          <w:b/>
          <w:sz w:val="24"/>
          <w:szCs w:val="24"/>
          <w:lang w:val="en-US"/>
        </w:rPr>
      </w:pPr>
    </w:p>
    <w:p w:rsidR="00C26D4D" w:rsidRPr="007F00E0" w:rsidRDefault="007F00E0" w:rsidP="003D622A">
      <w:pPr>
        <w:pStyle w:val="a4"/>
        <w:widowControl w:val="0"/>
        <w:numPr>
          <w:ilvl w:val="0"/>
          <w:numId w:val="15"/>
        </w:numPr>
        <w:autoSpaceDE w:val="0"/>
        <w:autoSpaceDN w:val="0"/>
        <w:adjustRightInd w:val="0"/>
        <w:spacing w:after="0" w:line="360" w:lineRule="auto"/>
        <w:ind w:hanging="11"/>
        <w:jc w:val="both"/>
        <w:rPr>
          <w:rFonts w:ascii="Times New Roman" w:hAnsi="Times New Roman"/>
          <w:b/>
          <w:sz w:val="24"/>
          <w:szCs w:val="24"/>
          <w:lang w:val="en-US"/>
        </w:rPr>
      </w:pPr>
      <w:r>
        <w:rPr>
          <w:rFonts w:ascii="Times New Roman" w:eastAsia="Calibri" w:hAnsi="Times New Roman" w:cs="Times New Roman"/>
          <w:b/>
          <w:sz w:val="24"/>
          <w:szCs w:val="24"/>
          <w:lang w:val="kk-KZ"/>
        </w:rPr>
        <w:t xml:space="preserve">"Institute of </w:t>
      </w:r>
      <w:r>
        <w:rPr>
          <w:rFonts w:ascii="Times New Roman" w:eastAsia="Calibri" w:hAnsi="Times New Roman" w:cs="Times New Roman"/>
          <w:b/>
          <w:sz w:val="24"/>
          <w:szCs w:val="24"/>
          <w:lang w:val="en-US"/>
        </w:rPr>
        <w:t>p</w:t>
      </w:r>
      <w:r w:rsidR="00C26D4D" w:rsidRPr="00C26D4D">
        <w:rPr>
          <w:rFonts w:ascii="Times New Roman" w:eastAsia="Calibri" w:hAnsi="Times New Roman" w:cs="Times New Roman"/>
          <w:b/>
          <w:sz w:val="24"/>
          <w:szCs w:val="24"/>
          <w:lang w:val="kk-KZ"/>
        </w:rPr>
        <w:t>hysics and technology" LLP</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1.1 </w:t>
      </w:r>
      <w:r w:rsidRPr="00946383">
        <w:rPr>
          <w:rFonts w:ascii="Times New Roman" w:eastAsia="Times New Roman" w:hAnsi="Times New Roman" w:cs="Times New Roman"/>
          <w:sz w:val="24"/>
          <w:szCs w:val="24"/>
          <w:lang w:val="kk-KZ"/>
        </w:rPr>
        <w:t>Priority: "Rational use of natural resourc</w:t>
      </w:r>
      <w:r>
        <w:rPr>
          <w:rFonts w:ascii="Times New Roman" w:hAnsi="Times New Roman"/>
          <w:sz w:val="24"/>
          <w:szCs w:val="24"/>
          <w:lang w:val="kk-KZ"/>
        </w:rPr>
        <w:t xml:space="preserve">es, including water resources, </w:t>
      </w:r>
      <w:r>
        <w:rPr>
          <w:rFonts w:ascii="Times New Roman" w:hAnsi="Times New Roman"/>
          <w:sz w:val="24"/>
          <w:szCs w:val="24"/>
          <w:lang w:val="en-US"/>
        </w:rPr>
        <w:t>g</w:t>
      </w:r>
      <w:r w:rsidRPr="00946383">
        <w:rPr>
          <w:rFonts w:ascii="Times New Roman" w:eastAsia="Times New Roman" w:hAnsi="Times New Roman" w:cs="Times New Roman"/>
          <w:sz w:val="24"/>
          <w:szCs w:val="24"/>
          <w:lang w:val="kk-KZ"/>
        </w:rPr>
        <w:t>eology, processing, new materials and technologies, safe products and structures»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1.2 1.2 </w:t>
      </w:r>
      <w:r w:rsidRPr="000724C9">
        <w:rPr>
          <w:rFonts w:ascii="Times New Roman" w:eastAsia="Times New Roman" w:hAnsi="Times New Roman" w:cs="Times New Roman"/>
          <w:sz w:val="24"/>
          <w:szCs w:val="24"/>
          <w:lang w:val="kk-KZ"/>
        </w:rPr>
        <w:t>By sub-priority, Nanomaterials and nanotechnologies.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1.3 </w:t>
      </w:r>
      <w:r w:rsidRPr="000724C9">
        <w:rPr>
          <w:rFonts w:ascii="Times New Roman" w:eastAsia="Times New Roman" w:hAnsi="Times New Roman" w:cs="Times New Roman"/>
          <w:sz w:val="24"/>
          <w:szCs w:val="24"/>
          <w:lang w:val="kk-KZ"/>
        </w:rPr>
        <w:t>By project topic:</w:t>
      </w:r>
      <w:r w:rsidRPr="00C26D4D">
        <w:rPr>
          <w:rFonts w:ascii="Times New Roman" w:eastAsia="Times New Roman" w:hAnsi="Times New Roman" w:cs="Times New Roman"/>
          <w:sz w:val="24"/>
          <w:szCs w:val="24"/>
          <w:lang w:val="en-US"/>
        </w:rPr>
        <w:t xml:space="preserve"> No</w:t>
      </w:r>
      <w:r w:rsidRPr="00456C13">
        <w:rPr>
          <w:rFonts w:ascii="Times New Roman" w:eastAsia="Times New Roman" w:hAnsi="Times New Roman" w:cs="Times New Roman"/>
          <w:sz w:val="24"/>
          <w:szCs w:val="24"/>
          <w:lang w:val="kk-KZ"/>
        </w:rPr>
        <w:t xml:space="preserve"> А</w:t>
      </w:r>
      <w:r w:rsidRPr="00C26D4D">
        <w:rPr>
          <w:rFonts w:ascii="Times New Roman" w:eastAsia="Times New Roman" w:hAnsi="Times New Roman" w:cs="Times New Roman"/>
          <w:sz w:val="24"/>
          <w:szCs w:val="24"/>
          <w:lang w:val="en-US"/>
        </w:rPr>
        <w:t>R</w:t>
      </w:r>
      <w:r w:rsidRPr="00456C13">
        <w:rPr>
          <w:rFonts w:ascii="Times New Roman" w:eastAsia="Times New Roman" w:hAnsi="Times New Roman" w:cs="Times New Roman"/>
          <w:sz w:val="24"/>
          <w:szCs w:val="24"/>
          <w:lang w:val="kk-KZ"/>
        </w:rPr>
        <w:t>05134263/Т</w:t>
      </w:r>
      <w:r w:rsidRPr="00C26D4D">
        <w:rPr>
          <w:rFonts w:ascii="Times New Roman" w:eastAsia="Times New Roman" w:hAnsi="Times New Roman" w:cs="Times New Roman"/>
          <w:sz w:val="24"/>
          <w:szCs w:val="24"/>
          <w:lang w:val="en-US"/>
        </w:rPr>
        <w:t>F</w:t>
      </w:r>
      <w:r w:rsidRPr="00456C13">
        <w:rPr>
          <w:rFonts w:ascii="Times New Roman" w:eastAsia="Times New Roman" w:hAnsi="Times New Roman" w:cs="Times New Roman"/>
          <w:sz w:val="24"/>
          <w:szCs w:val="24"/>
          <w:lang w:val="kk-KZ"/>
        </w:rPr>
        <w:t xml:space="preserve"> «</w:t>
      </w:r>
      <w:r w:rsidRPr="000724C9">
        <w:rPr>
          <w:rFonts w:ascii="Times New Roman" w:eastAsia="Times New Roman" w:hAnsi="Times New Roman" w:cs="Times New Roman"/>
          <w:sz w:val="24"/>
          <w:szCs w:val="24"/>
          <w:lang w:val="kk-KZ"/>
        </w:rPr>
        <w:t xml:space="preserve">Effect of colloidal parameters of </w:t>
      </w:r>
      <w:r>
        <w:rPr>
          <w:rFonts w:ascii="Times New Roman" w:hAnsi="Times New Roman"/>
          <w:sz w:val="24"/>
          <w:szCs w:val="24"/>
          <w:lang w:val="en-US"/>
        </w:rPr>
        <w:t>s</w:t>
      </w:r>
      <w:r w:rsidRPr="000724C9">
        <w:rPr>
          <w:rFonts w:ascii="Times New Roman" w:eastAsia="Times New Roman" w:hAnsi="Times New Roman" w:cs="Times New Roman"/>
          <w:sz w:val="24"/>
          <w:szCs w:val="24"/>
          <w:lang w:val="kk-KZ"/>
        </w:rPr>
        <w:t>ol-gel solutions on the structure and thermal stability of SnO</w:t>
      </w:r>
      <w:r w:rsidRPr="00C26D4D">
        <w:rPr>
          <w:rFonts w:ascii="Times New Roman" w:eastAsia="Times New Roman" w:hAnsi="Times New Roman" w:cs="Times New Roman"/>
          <w:sz w:val="24"/>
          <w:szCs w:val="24"/>
          <w:vertAlign w:val="subscript"/>
          <w:lang w:val="kk-KZ"/>
        </w:rPr>
        <w:t>2</w:t>
      </w:r>
      <w:r w:rsidRPr="000724C9">
        <w:rPr>
          <w:rFonts w:ascii="Times New Roman" w:eastAsia="Times New Roman" w:hAnsi="Times New Roman" w:cs="Times New Roman"/>
          <w:sz w:val="24"/>
          <w:szCs w:val="24"/>
          <w:lang w:val="kk-KZ"/>
        </w:rPr>
        <w:t xml:space="preserve"> thin films»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1.4 </w:t>
      </w:r>
      <w:r w:rsidRPr="000724C9">
        <w:rPr>
          <w:rFonts w:ascii="Times New Roman" w:eastAsia="Times New Roman" w:hAnsi="Times New Roman" w:cs="Times New Roman"/>
          <w:sz w:val="24"/>
          <w:szCs w:val="24"/>
          <w:lang w:val="kk-KZ"/>
        </w:rPr>
        <w:t>The total amount of the project 140 21 000 (twenty one million one hundred f</w:t>
      </w:r>
      <w:r>
        <w:rPr>
          <w:rFonts w:ascii="Times New Roman" w:hAnsi="Times New Roman"/>
          <w:sz w:val="24"/>
          <w:szCs w:val="24"/>
          <w:lang w:val="kk-KZ"/>
        </w:rPr>
        <w:t xml:space="preserve">orty thousand) tenge including </w:t>
      </w:r>
      <w:r>
        <w:rPr>
          <w:rFonts w:ascii="Times New Roman" w:hAnsi="Times New Roman"/>
          <w:sz w:val="24"/>
          <w:szCs w:val="24"/>
          <w:lang w:val="en-US"/>
        </w:rPr>
        <w:t>t</w:t>
      </w:r>
      <w:r w:rsidRPr="000724C9">
        <w:rPr>
          <w:rFonts w:ascii="Times New Roman" w:eastAsia="Times New Roman" w:hAnsi="Times New Roman" w:cs="Times New Roman"/>
          <w:sz w:val="24"/>
          <w:szCs w:val="24"/>
          <w:lang w:val="kk-KZ"/>
        </w:rPr>
        <w:t xml:space="preserve">otal project 140 21 000 (twenty one million one hundred forty thousand) tenge, </w:t>
      </w:r>
      <w:r w:rsidRPr="00C26D4D">
        <w:rPr>
          <w:rFonts w:ascii="Times New Roman" w:eastAsia="Times New Roman" w:hAnsi="Times New Roman" w:cs="Times New Roman"/>
          <w:sz w:val="24"/>
          <w:szCs w:val="24"/>
          <w:lang w:val="en-US"/>
        </w:rPr>
        <w:t>with break</w:t>
      </w:r>
      <w:r>
        <w:rPr>
          <w:rFonts w:ascii="Times New Roman" w:hAnsi="Times New Roman"/>
          <w:sz w:val="24"/>
          <w:szCs w:val="24"/>
          <w:lang w:val="en-US"/>
        </w:rPr>
        <w:t xml:space="preserve"> </w:t>
      </w:r>
      <w:r w:rsidRPr="00C26D4D">
        <w:rPr>
          <w:rFonts w:ascii="Times New Roman" w:eastAsia="Times New Roman" w:hAnsi="Times New Roman" w:cs="Times New Roman"/>
          <w:sz w:val="24"/>
          <w:szCs w:val="24"/>
          <w:lang w:val="en-US"/>
        </w:rPr>
        <w:t>down</w:t>
      </w:r>
      <w:r w:rsidRPr="000724C9">
        <w:rPr>
          <w:rFonts w:ascii="Times New Roman" w:eastAsia="Times New Roman" w:hAnsi="Times New Roman" w:cs="Times New Roman"/>
          <w:sz w:val="24"/>
          <w:szCs w:val="24"/>
          <w:lang w:val="kk-KZ"/>
        </w:rPr>
        <w:t xml:space="preserve"> by year, to perform work paragraph </w:t>
      </w:r>
      <w:r>
        <w:rPr>
          <w:rFonts w:ascii="Times New Roman" w:hAnsi="Times New Roman"/>
          <w:sz w:val="24"/>
          <w:szCs w:val="24"/>
          <w:lang w:val="en-US"/>
        </w:rPr>
        <w:t xml:space="preserve"> </w:t>
      </w:r>
      <w:r w:rsidRPr="000724C9">
        <w:rPr>
          <w:rFonts w:ascii="Times New Roman" w:eastAsia="Times New Roman" w:hAnsi="Times New Roman" w:cs="Times New Roman"/>
          <w:sz w:val="24"/>
          <w:szCs w:val="24"/>
          <w:lang w:val="kk-KZ"/>
        </w:rPr>
        <w:t xml:space="preserve">3: </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w:t>
      </w:r>
      <w:r w:rsidRPr="000724C9">
        <w:rPr>
          <w:rFonts w:ascii="Times New Roman" w:eastAsia="Times New Roman" w:hAnsi="Times New Roman" w:cs="Times New Roman"/>
          <w:sz w:val="24"/>
          <w:szCs w:val="24"/>
          <w:lang w:val="kk-KZ"/>
        </w:rPr>
        <w:t>for 2018-in the amount of 7,000,000 (seven million) tenge;</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w:t>
      </w:r>
      <w:r w:rsidRPr="000724C9">
        <w:rPr>
          <w:rFonts w:ascii="Times New Roman" w:eastAsia="Times New Roman" w:hAnsi="Times New Roman" w:cs="Times New Roman"/>
          <w:sz w:val="24"/>
          <w:szCs w:val="24"/>
          <w:lang w:val="kk-KZ"/>
        </w:rPr>
        <w:t>for 2019 - in the amount of 7,063,000 (seven sixty-three thousand) tenge</w:t>
      </w:r>
      <w:r w:rsidRPr="00456C13">
        <w:rPr>
          <w:rFonts w:ascii="Times New Roman" w:eastAsia="Times New Roman" w:hAnsi="Times New Roman" w:cs="Times New Roman"/>
          <w:sz w:val="24"/>
          <w:szCs w:val="24"/>
          <w:lang w:val="kk-KZ"/>
        </w:rPr>
        <w:t xml:space="preserve">; </w:t>
      </w:r>
    </w:p>
    <w:p w:rsidR="00C26D4D" w:rsidRDefault="00C26D4D" w:rsidP="003D622A">
      <w:pPr>
        <w:widowControl w:val="0"/>
        <w:autoSpaceDE w:val="0"/>
        <w:autoSpaceDN w:val="0"/>
        <w:adjustRightInd w:val="0"/>
        <w:spacing w:after="0" w:line="360" w:lineRule="auto"/>
        <w:ind w:firstLine="720"/>
        <w:jc w:val="both"/>
        <w:rPr>
          <w:rFonts w:ascii="Times New Roman" w:hAnsi="Times New Roman"/>
          <w:sz w:val="24"/>
          <w:szCs w:val="24"/>
          <w:lang w:val="en-US"/>
        </w:rPr>
      </w:pPr>
      <w:r w:rsidRPr="00456C13">
        <w:rPr>
          <w:rFonts w:ascii="Times New Roman" w:eastAsia="Times New Roman" w:hAnsi="Times New Roman" w:cs="Times New Roman"/>
          <w:sz w:val="24"/>
          <w:szCs w:val="24"/>
          <w:lang w:val="kk-KZ"/>
        </w:rPr>
        <w:t xml:space="preserve">- </w:t>
      </w:r>
      <w:r w:rsidRPr="000724C9">
        <w:rPr>
          <w:rFonts w:ascii="Times New Roman" w:eastAsia="Times New Roman" w:hAnsi="Times New Roman" w:cs="Times New Roman"/>
          <w:sz w:val="24"/>
          <w:szCs w:val="24"/>
          <w:lang w:val="kk-KZ"/>
        </w:rPr>
        <w:t xml:space="preserve">for 2020-in the amount of </w:t>
      </w:r>
      <w:r>
        <w:rPr>
          <w:rFonts w:ascii="Times New Roman" w:hAnsi="Times New Roman"/>
          <w:sz w:val="24"/>
          <w:szCs w:val="24"/>
          <w:lang w:val="en-US"/>
        </w:rPr>
        <w:t xml:space="preserve"> </w:t>
      </w:r>
      <w:r w:rsidRPr="000724C9">
        <w:rPr>
          <w:rFonts w:ascii="Times New Roman" w:eastAsia="Times New Roman" w:hAnsi="Times New Roman" w:cs="Times New Roman"/>
          <w:sz w:val="24"/>
          <w:szCs w:val="24"/>
          <w:lang w:val="kk-KZ"/>
        </w:rPr>
        <w:t>7,077,000 (seven million seventy-seven thousand) tenge</w:t>
      </w:r>
      <w:r w:rsidRPr="00456C13">
        <w:rPr>
          <w:rFonts w:ascii="Times New Roman" w:eastAsia="Times New Roman" w:hAnsi="Times New Roman" w:cs="Times New Roman"/>
          <w:sz w:val="24"/>
          <w:szCs w:val="24"/>
          <w:lang w:val="kk-KZ"/>
        </w:rPr>
        <w:t>.</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p>
    <w:p w:rsidR="00C26D4D" w:rsidRPr="00C26D4D" w:rsidRDefault="00C26D4D" w:rsidP="003D622A">
      <w:pPr>
        <w:pStyle w:val="a4"/>
        <w:widowControl w:val="0"/>
        <w:numPr>
          <w:ilvl w:val="0"/>
          <w:numId w:val="15"/>
        </w:numPr>
        <w:autoSpaceDE w:val="0"/>
        <w:autoSpaceDN w:val="0"/>
        <w:adjustRightInd w:val="0"/>
        <w:spacing w:after="0" w:line="360" w:lineRule="auto"/>
        <w:ind w:hanging="11"/>
        <w:jc w:val="both"/>
        <w:rPr>
          <w:rFonts w:ascii="Times New Roman" w:eastAsia="Calibri" w:hAnsi="Times New Roman" w:cs="Times New Roman"/>
          <w:b/>
          <w:sz w:val="24"/>
          <w:szCs w:val="24"/>
          <w:lang w:val="en-US"/>
        </w:rPr>
      </w:pPr>
      <w:r w:rsidRPr="00C26D4D">
        <w:rPr>
          <w:rFonts w:ascii="Times New Roman" w:eastAsia="Calibri" w:hAnsi="Times New Roman" w:cs="Times New Roman"/>
          <w:b/>
          <w:sz w:val="24"/>
          <w:szCs w:val="24"/>
          <w:lang w:val="kk-KZ"/>
        </w:rPr>
        <w:t>Characteristics of scientific and technical products by qualification criteria and economic indicators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2.1 </w:t>
      </w:r>
      <w:r w:rsidRPr="008C709F">
        <w:rPr>
          <w:rFonts w:ascii="Times New Roman" w:eastAsia="Times New Roman" w:hAnsi="Times New Roman" w:cs="Times New Roman"/>
          <w:sz w:val="24"/>
          <w:szCs w:val="24"/>
          <w:lang w:val="kk-KZ"/>
        </w:rPr>
        <w:t>Direction of work: Development of a new effective technology for forming SnO</w:t>
      </w:r>
      <w:r w:rsidRPr="00C26D4D">
        <w:rPr>
          <w:rFonts w:ascii="Times New Roman" w:eastAsia="Times New Roman" w:hAnsi="Times New Roman" w:cs="Times New Roman"/>
          <w:sz w:val="24"/>
          <w:szCs w:val="24"/>
          <w:vertAlign w:val="subscript"/>
          <w:lang w:val="kk-KZ"/>
        </w:rPr>
        <w:t>2</w:t>
      </w:r>
      <w:r w:rsidRPr="008C709F">
        <w:rPr>
          <w:rFonts w:ascii="Times New Roman" w:eastAsia="Times New Roman" w:hAnsi="Times New Roman" w:cs="Times New Roman"/>
          <w:sz w:val="24"/>
          <w:szCs w:val="24"/>
          <w:lang w:val="kk-KZ"/>
        </w:rPr>
        <w:t xml:space="preserve"> thin films for various purposes based on the </w:t>
      </w:r>
      <w:r>
        <w:rPr>
          <w:rFonts w:ascii="Times New Roman" w:hAnsi="Times New Roman"/>
          <w:sz w:val="24"/>
          <w:szCs w:val="24"/>
          <w:lang w:val="en-US"/>
        </w:rPr>
        <w:t>s</w:t>
      </w:r>
      <w:r w:rsidRPr="008C709F">
        <w:rPr>
          <w:rFonts w:ascii="Times New Roman" w:eastAsia="Times New Roman" w:hAnsi="Times New Roman" w:cs="Times New Roman"/>
          <w:sz w:val="24"/>
          <w:szCs w:val="24"/>
          <w:lang w:val="kk-KZ"/>
        </w:rPr>
        <w:t>ol-gel method. Obtaining samples of films with thermally stable improved optical and gas-sensitive properties.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2</w:t>
      </w:r>
      <w:r w:rsidRPr="00C26D4D">
        <w:rPr>
          <w:rFonts w:ascii="Times New Roman" w:eastAsia="Times New Roman" w:hAnsi="Times New Roman" w:cs="Times New Roman"/>
          <w:sz w:val="24"/>
          <w:szCs w:val="24"/>
          <w:lang w:val="en-US"/>
        </w:rPr>
        <w:t>.</w:t>
      </w:r>
      <w:r w:rsidRPr="00456C13">
        <w:rPr>
          <w:rFonts w:ascii="Times New Roman" w:eastAsia="Times New Roman" w:hAnsi="Times New Roman" w:cs="Times New Roman"/>
          <w:sz w:val="24"/>
          <w:szCs w:val="24"/>
          <w:lang w:val="kk-KZ"/>
        </w:rPr>
        <w:t xml:space="preserve">2 </w:t>
      </w:r>
      <w:r w:rsidRPr="008C709F">
        <w:rPr>
          <w:rFonts w:ascii="Times New Roman" w:eastAsia="Times New Roman" w:hAnsi="Times New Roman" w:cs="Times New Roman"/>
          <w:sz w:val="24"/>
          <w:szCs w:val="24"/>
          <w:lang w:val="kk-KZ"/>
        </w:rPr>
        <w:t xml:space="preserve">Field of application: creating sensors for monitoring leaks of toxic and flammable gases, for creating anti-reflective coatings of solar phototransformers, for </w:t>
      </w:r>
      <w:r>
        <w:rPr>
          <w:rFonts w:ascii="Times New Roman" w:eastAsia="Times New Roman" w:hAnsi="Times New Roman" w:cs="Times New Roman"/>
          <w:sz w:val="24"/>
          <w:szCs w:val="24"/>
          <w:lang w:val="kk-KZ"/>
        </w:rPr>
        <w:t xml:space="preserve">creating anti-corrosion and </w:t>
      </w:r>
      <w:r w:rsidRPr="00C26D4D">
        <w:rPr>
          <w:rFonts w:ascii="Times New Roman" w:eastAsia="Times New Roman" w:hAnsi="Times New Roman" w:cs="Times New Roman"/>
          <w:sz w:val="24"/>
          <w:szCs w:val="24"/>
          <w:lang w:val="en-US"/>
        </w:rPr>
        <w:t>de</w:t>
      </w:r>
      <w:r w:rsidRPr="008C709F">
        <w:rPr>
          <w:rFonts w:ascii="Times New Roman" w:eastAsia="Times New Roman" w:hAnsi="Times New Roman" w:cs="Times New Roman"/>
          <w:sz w:val="24"/>
          <w:szCs w:val="24"/>
          <w:lang w:val="kk-KZ"/>
        </w:rPr>
        <w:t>-icing coatings, etc.</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2.3 </w:t>
      </w:r>
      <w:r w:rsidRPr="00C26D4D">
        <w:rPr>
          <w:rFonts w:ascii="Times New Roman" w:eastAsia="Times New Roman" w:hAnsi="Times New Roman" w:cs="Times New Roman"/>
          <w:sz w:val="24"/>
          <w:szCs w:val="24"/>
          <w:lang w:val="en-US"/>
        </w:rPr>
        <w:t>Outcome:</w:t>
      </w:r>
      <w:r w:rsidRPr="00456C13">
        <w:rPr>
          <w:rFonts w:ascii="Times New Roman" w:eastAsia="Times New Roman" w:hAnsi="Times New Roman" w:cs="Times New Roman"/>
          <w:sz w:val="24"/>
          <w:szCs w:val="24"/>
          <w:lang w:val="kk-KZ"/>
        </w:rPr>
        <w:t xml:space="preserve"> </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w:t>
      </w:r>
      <w:r w:rsidRPr="008C709F">
        <w:rPr>
          <w:rFonts w:ascii="Times New Roman" w:eastAsia="Times New Roman" w:hAnsi="Times New Roman" w:cs="Times New Roman"/>
          <w:sz w:val="24"/>
          <w:szCs w:val="24"/>
          <w:lang w:val="kk-KZ"/>
        </w:rPr>
        <w:t>for 2018: colloid solutions will be investigated. The parameters of solutions at which the obtained films have stable adhesion to the substrate will be determined. Will be developed a mathematical model of the maturation of solutions. The following parameters will be defined: transparency of films, band gap, refractive index, etc.The regularity of changes in the structure and transpa</w:t>
      </w:r>
      <w:r>
        <w:rPr>
          <w:rFonts w:ascii="Times New Roman" w:eastAsia="Times New Roman" w:hAnsi="Times New Roman" w:cs="Times New Roman"/>
          <w:sz w:val="24"/>
          <w:szCs w:val="24"/>
          <w:lang w:val="kk-KZ"/>
        </w:rPr>
        <w:t xml:space="preserve">rency of films </w:t>
      </w:r>
      <w:r w:rsidRPr="00C26D4D">
        <w:rPr>
          <w:rFonts w:ascii="Times New Roman" w:eastAsia="Times New Roman" w:hAnsi="Times New Roman" w:cs="Times New Roman"/>
          <w:sz w:val="24"/>
          <w:szCs w:val="24"/>
          <w:lang w:val="en-US"/>
        </w:rPr>
        <w:t>from</w:t>
      </w:r>
      <w:r w:rsidRPr="008C709F">
        <w:rPr>
          <w:rFonts w:ascii="Times New Roman" w:eastAsia="Times New Roman" w:hAnsi="Times New Roman" w:cs="Times New Roman"/>
          <w:sz w:val="24"/>
          <w:szCs w:val="24"/>
          <w:lang w:val="kk-KZ"/>
        </w:rPr>
        <w:t xml:space="preserve"> the annealing temperature will be studied.</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w:t>
      </w:r>
      <w:r w:rsidRPr="008C709F">
        <w:rPr>
          <w:rFonts w:ascii="Times New Roman" w:eastAsia="Times New Roman" w:hAnsi="Times New Roman" w:cs="Times New Roman"/>
          <w:sz w:val="24"/>
          <w:szCs w:val="24"/>
          <w:lang w:val="kk-KZ"/>
        </w:rPr>
        <w:t xml:space="preserve">for 2019: The structure of films with stable adhesion to the substrate will be studied. A </w:t>
      </w:r>
      <w:r w:rsidRPr="008C709F">
        <w:rPr>
          <w:rFonts w:ascii="Times New Roman" w:eastAsia="Times New Roman" w:hAnsi="Times New Roman" w:cs="Times New Roman"/>
          <w:sz w:val="24"/>
          <w:szCs w:val="24"/>
          <w:lang w:val="kk-KZ"/>
        </w:rPr>
        <w:lastRenderedPageBreak/>
        <w:t>mathematical model of film formation will be developed. The surface resistance and the change in resistance when the sample is heated will be measured. The regularity of changes in surface resistance from the annealing temperature will be studied. A mathematical model of the effect of thermal effects on the properties of films will be developed. The effect of the duration of thermal exposure on the structure and optical properties of films will be investigated. The research results will be published in Kazakhstani publications. An application for a patent of the Republic of Kazakhstan will be submitted.</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456C13">
        <w:rPr>
          <w:rFonts w:ascii="Times New Roman" w:eastAsia="Times New Roman" w:hAnsi="Times New Roman" w:cs="Times New Roman"/>
          <w:sz w:val="24"/>
          <w:szCs w:val="24"/>
          <w:lang w:val="kk-KZ"/>
        </w:rPr>
        <w:t xml:space="preserve">- </w:t>
      </w:r>
      <w:r w:rsidRPr="008C709F">
        <w:rPr>
          <w:rFonts w:ascii="Times New Roman" w:eastAsia="Times New Roman" w:hAnsi="Times New Roman" w:cs="Times New Roman"/>
          <w:sz w:val="24"/>
          <w:szCs w:val="24"/>
          <w:lang w:val="kk-KZ"/>
        </w:rPr>
        <w:t>for 2020: The adsorption sensitivity to ethanol vapors will be investigated. The regularity of changes in the adsorption sensitivity to ethanol vapor from the annealing temperature will be studied. The effect of the duration of thermal exposure on the electrophysical characteristics of films will be investigated. A generalizing mathematical analysis will be conducted for all the conducted studies.</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F46357">
        <w:rPr>
          <w:rFonts w:ascii="Times New Roman" w:eastAsia="Times New Roman" w:hAnsi="Times New Roman" w:cs="Times New Roman"/>
          <w:sz w:val="24"/>
          <w:szCs w:val="24"/>
          <w:lang w:val="kk-KZ"/>
        </w:rPr>
        <w:t xml:space="preserve">The research results will be published in foreign scientific journals indexed by the Web of Science database: Journal of sol-gel science and technology (IF-1. 575. USA), Advances in physics (IF-9.571, England), Journal of applied physics (IF-2.171, USA), Materials science &amp; Engineering R-Reports (IF-14.440, Netherlands), in Russian journals indexed by the SCOPUS database: Advances in chemistry (IF-3.356), </w:t>
      </w:r>
      <w:r w:rsidRPr="00C26D4D">
        <w:rPr>
          <w:rFonts w:ascii="Times New Roman" w:eastAsia="Times New Roman" w:hAnsi="Times New Roman" w:cs="Times New Roman"/>
          <w:sz w:val="24"/>
          <w:szCs w:val="24"/>
          <w:lang w:val="en-US"/>
        </w:rPr>
        <w:t>C</w:t>
      </w:r>
      <w:r w:rsidRPr="00F46357">
        <w:rPr>
          <w:rFonts w:ascii="Times New Roman" w:eastAsia="Times New Roman" w:hAnsi="Times New Roman" w:cs="Times New Roman"/>
          <w:sz w:val="24"/>
          <w:szCs w:val="24"/>
          <w:lang w:val="kk-KZ"/>
        </w:rPr>
        <w:t xml:space="preserve">olloid journal (if-0.622), </w:t>
      </w:r>
      <w:r w:rsidRPr="00C26D4D">
        <w:rPr>
          <w:rFonts w:ascii="Times New Roman" w:eastAsia="Times New Roman" w:hAnsi="Times New Roman" w:cs="Times New Roman"/>
          <w:sz w:val="24"/>
          <w:szCs w:val="24"/>
          <w:lang w:val="en-US"/>
        </w:rPr>
        <w:t>P</w:t>
      </w:r>
      <w:r w:rsidRPr="00F46357">
        <w:rPr>
          <w:rFonts w:ascii="Times New Roman" w:eastAsia="Times New Roman" w:hAnsi="Times New Roman" w:cs="Times New Roman"/>
          <w:sz w:val="24"/>
          <w:szCs w:val="24"/>
          <w:lang w:val="kk-KZ"/>
        </w:rPr>
        <w:t>hysics and chemistry of glass (if-0.433). Obtaining a patent in the Kazakhstan patent office.</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C26D4D">
        <w:rPr>
          <w:rFonts w:ascii="Times New Roman" w:eastAsia="Times New Roman" w:hAnsi="Times New Roman" w:cs="Times New Roman"/>
          <w:sz w:val="24"/>
          <w:szCs w:val="24"/>
          <w:lang w:val="en-US"/>
        </w:rPr>
        <w:t>2 2.4 Patentability: patentable</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C26D4D">
        <w:rPr>
          <w:rFonts w:ascii="Times New Roman" w:eastAsia="Times New Roman" w:hAnsi="Times New Roman" w:cs="Times New Roman"/>
          <w:sz w:val="24"/>
          <w:szCs w:val="24"/>
          <w:lang w:val="en-US"/>
        </w:rPr>
        <w:t>2.5 Scientific and technical level (novelty): development of a new effective technology for producing SnO nanofilms with a different low-cost Sol-gel approach</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C26D4D">
        <w:rPr>
          <w:rFonts w:ascii="Times New Roman" w:eastAsia="Times New Roman" w:hAnsi="Times New Roman" w:cs="Times New Roman"/>
          <w:sz w:val="24"/>
          <w:szCs w:val="24"/>
          <w:lang w:val="en-US"/>
        </w:rPr>
        <w:t>2.6 The use of scientific and technical products is carried out by: the Contractor</w:t>
      </w:r>
    </w:p>
    <w:p w:rsidR="00C26D4D" w:rsidRPr="00C26D4D" w:rsidRDefault="00C26D4D" w:rsidP="003D622A">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C26D4D">
        <w:rPr>
          <w:rFonts w:ascii="Times New Roman" w:eastAsia="Times New Roman" w:hAnsi="Times New Roman" w:cs="Times New Roman"/>
          <w:sz w:val="24"/>
          <w:szCs w:val="24"/>
          <w:lang w:val="en-US"/>
        </w:rPr>
        <w:t>2.7 Type of use of the result of scientific and (or) scientific and technical activities:</w:t>
      </w:r>
    </w:p>
    <w:p w:rsidR="00C26D4D" w:rsidRDefault="00C26D4D" w:rsidP="003D622A">
      <w:pPr>
        <w:widowControl w:val="0"/>
        <w:autoSpaceDE w:val="0"/>
        <w:autoSpaceDN w:val="0"/>
        <w:adjustRightInd w:val="0"/>
        <w:spacing w:after="0" w:line="360" w:lineRule="auto"/>
        <w:jc w:val="both"/>
        <w:rPr>
          <w:rFonts w:ascii="Times New Roman" w:hAnsi="Times New Roman"/>
          <w:sz w:val="24"/>
          <w:szCs w:val="24"/>
          <w:lang w:val="en-US"/>
        </w:rPr>
      </w:pPr>
      <w:r w:rsidRPr="00C26D4D">
        <w:rPr>
          <w:rFonts w:ascii="Times New Roman" w:eastAsia="Times New Roman" w:hAnsi="Times New Roman" w:cs="Times New Roman"/>
          <w:sz w:val="24"/>
          <w:szCs w:val="24"/>
          <w:lang w:val="en-US"/>
        </w:rPr>
        <w:t>The results obtained during the implementation will be published in scientific journals and presented at international conferences</w:t>
      </w:r>
    </w:p>
    <w:p w:rsidR="008A2FE7" w:rsidRPr="00C26D4D" w:rsidRDefault="008A2FE7" w:rsidP="00C26D4D">
      <w:pPr>
        <w:widowControl w:val="0"/>
        <w:autoSpaceDE w:val="0"/>
        <w:autoSpaceDN w:val="0"/>
        <w:adjustRightInd w:val="0"/>
        <w:spacing w:after="0" w:line="360" w:lineRule="auto"/>
        <w:rPr>
          <w:rFonts w:ascii="Times New Roman" w:eastAsia="Times New Roman" w:hAnsi="Times New Roman" w:cs="Times New Roman"/>
          <w:sz w:val="24"/>
          <w:szCs w:val="24"/>
          <w:lang w:val="en-US"/>
        </w:rPr>
      </w:pPr>
    </w:p>
    <w:p w:rsidR="00C26D4D" w:rsidRPr="008A2FE7" w:rsidRDefault="00C26D4D" w:rsidP="008A2FE7">
      <w:pPr>
        <w:pStyle w:val="a4"/>
        <w:widowControl w:val="0"/>
        <w:numPr>
          <w:ilvl w:val="0"/>
          <w:numId w:val="15"/>
        </w:numPr>
        <w:autoSpaceDE w:val="0"/>
        <w:autoSpaceDN w:val="0"/>
        <w:adjustRightInd w:val="0"/>
        <w:spacing w:after="0" w:line="360" w:lineRule="auto"/>
        <w:jc w:val="center"/>
        <w:rPr>
          <w:rFonts w:ascii="Times New Roman" w:hAnsi="Times New Roman"/>
          <w:b/>
          <w:sz w:val="24"/>
          <w:szCs w:val="24"/>
          <w:lang w:val="en-US"/>
        </w:rPr>
      </w:pPr>
      <w:r w:rsidRPr="00C26D4D">
        <w:rPr>
          <w:rFonts w:ascii="Times New Roman" w:eastAsia="Calibri" w:hAnsi="Times New Roman" w:cs="Times New Roman"/>
          <w:b/>
          <w:sz w:val="24"/>
          <w:szCs w:val="24"/>
          <w:lang w:val="en-US"/>
        </w:rPr>
        <w:t>Name of works, terms of their implementation and results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993"/>
        <w:gridCol w:w="1559"/>
        <w:gridCol w:w="3402"/>
      </w:tblGrid>
      <w:tr w:rsidR="00C26D4D" w:rsidRPr="00655E6A" w:rsidTr="000B6803">
        <w:trPr>
          <w:trHeight w:val="497"/>
        </w:trPr>
        <w:tc>
          <w:tcPr>
            <w:tcW w:w="534" w:type="dxa"/>
            <w:vMerge w:val="restart"/>
            <w:shd w:val="clear" w:color="auto" w:fill="auto"/>
            <w:vAlign w:val="center"/>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No</w:t>
            </w:r>
          </w:p>
        </w:tc>
        <w:tc>
          <w:tcPr>
            <w:tcW w:w="2976" w:type="dxa"/>
            <w:vMerge w:val="restart"/>
            <w:shd w:val="clear" w:color="auto" w:fill="auto"/>
            <w:vAlign w:val="center"/>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 xml:space="preserve">Name of work under the </w:t>
            </w:r>
            <w:r w:rsidRPr="00655E6A">
              <w:rPr>
                <w:rFonts w:ascii="Times New Roman" w:eastAsia="Times New Roman" w:hAnsi="Times New Roman" w:cs="Times New Roman"/>
                <w:lang w:val="kk-KZ"/>
              </w:rPr>
              <w:t>с</w:t>
            </w:r>
            <w:r w:rsidRPr="00655E6A">
              <w:rPr>
                <w:rFonts w:ascii="Times New Roman" w:eastAsia="Times New Roman" w:hAnsi="Times New Roman" w:cs="Times New Roman"/>
                <w:lang w:val="en-US"/>
              </w:rPr>
              <w:t>ontract and the main stages of its implementation*</w:t>
            </w:r>
          </w:p>
        </w:tc>
        <w:tc>
          <w:tcPr>
            <w:tcW w:w="2552" w:type="dxa"/>
            <w:gridSpan w:val="2"/>
            <w:shd w:val="clear" w:color="auto" w:fill="auto"/>
            <w:vAlign w:val="center"/>
          </w:tcPr>
          <w:p w:rsidR="00C26D4D" w:rsidRPr="00655E6A" w:rsidRDefault="00C26D4D" w:rsidP="00D12112">
            <w:pPr>
              <w:widowControl w:val="0"/>
              <w:autoSpaceDE w:val="0"/>
              <w:autoSpaceDN w:val="0"/>
              <w:adjustRightInd w:val="0"/>
              <w:spacing w:after="0" w:line="240" w:lineRule="auto"/>
              <w:jc w:val="center"/>
              <w:rPr>
                <w:rFonts w:ascii="Times New Roman" w:eastAsia="Times New Roman" w:hAnsi="Times New Roman" w:cs="Times New Roman"/>
              </w:rPr>
            </w:pPr>
            <w:r w:rsidRPr="00655E6A">
              <w:rPr>
                <w:rFonts w:ascii="Times New Roman" w:eastAsia="Times New Roman" w:hAnsi="Times New Roman" w:cs="Times New Roman"/>
              </w:rPr>
              <w:t>Target date</w:t>
            </w:r>
          </w:p>
        </w:tc>
        <w:tc>
          <w:tcPr>
            <w:tcW w:w="3402" w:type="dxa"/>
            <w:vMerge w:val="restart"/>
            <w:shd w:val="clear" w:color="auto" w:fill="auto"/>
            <w:vAlign w:val="center"/>
          </w:tcPr>
          <w:p w:rsidR="00C26D4D" w:rsidRPr="00655E6A" w:rsidRDefault="00C26D4D" w:rsidP="00D12112">
            <w:pPr>
              <w:widowControl w:val="0"/>
              <w:autoSpaceDE w:val="0"/>
              <w:autoSpaceDN w:val="0"/>
              <w:adjustRightInd w:val="0"/>
              <w:spacing w:after="0" w:line="240" w:lineRule="auto"/>
              <w:jc w:val="center"/>
              <w:rPr>
                <w:rFonts w:ascii="Times New Roman" w:eastAsia="Times New Roman" w:hAnsi="Times New Roman" w:cs="Times New Roman"/>
                <w:lang w:val="en-US"/>
              </w:rPr>
            </w:pPr>
            <w:r w:rsidRPr="00655E6A">
              <w:rPr>
                <w:rFonts w:ascii="Times New Roman" w:eastAsia="Times New Roman" w:hAnsi="Times New Roman" w:cs="Times New Roman"/>
              </w:rPr>
              <w:t>Expected result</w:t>
            </w:r>
            <w:r w:rsidR="00D12112" w:rsidRPr="00655E6A">
              <w:rPr>
                <w:rFonts w:ascii="Times New Roman" w:eastAsia="Times New Roman" w:hAnsi="Times New Roman" w:cs="Times New Roman"/>
                <w:lang w:val="en-US"/>
              </w:rPr>
              <w:t>s</w:t>
            </w:r>
          </w:p>
        </w:tc>
      </w:tr>
      <w:tr w:rsidR="00C26D4D" w:rsidRPr="00655E6A" w:rsidTr="000B6803">
        <w:trPr>
          <w:trHeight w:val="600"/>
        </w:trPr>
        <w:tc>
          <w:tcPr>
            <w:tcW w:w="534" w:type="dxa"/>
            <w:vMerge/>
            <w:shd w:val="clear" w:color="auto" w:fill="auto"/>
            <w:vAlign w:val="center"/>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p>
        </w:tc>
        <w:tc>
          <w:tcPr>
            <w:tcW w:w="2976" w:type="dxa"/>
            <w:vMerge/>
            <w:shd w:val="clear" w:color="auto" w:fill="auto"/>
            <w:vAlign w:val="center"/>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p>
        </w:tc>
        <w:tc>
          <w:tcPr>
            <w:tcW w:w="993" w:type="dxa"/>
            <w:shd w:val="clear" w:color="auto" w:fill="auto"/>
            <w:vAlign w:val="center"/>
          </w:tcPr>
          <w:p w:rsidR="00C26D4D" w:rsidRPr="00655E6A" w:rsidRDefault="00C26D4D" w:rsidP="000B6803">
            <w:pPr>
              <w:widowControl w:val="0"/>
              <w:autoSpaceDE w:val="0"/>
              <w:autoSpaceDN w:val="0"/>
              <w:adjustRightInd w:val="0"/>
              <w:spacing w:after="0" w:line="240" w:lineRule="auto"/>
              <w:jc w:val="center"/>
              <w:rPr>
                <w:rFonts w:ascii="Times New Roman" w:eastAsia="Times New Roman" w:hAnsi="Times New Roman" w:cs="Times New Roman"/>
                <w:lang w:val="en-US"/>
              </w:rPr>
            </w:pPr>
            <w:r w:rsidRPr="00655E6A">
              <w:rPr>
                <w:rFonts w:ascii="Times New Roman" w:eastAsia="Times New Roman" w:hAnsi="Times New Roman" w:cs="Times New Roman"/>
              </w:rPr>
              <w:t>start</w:t>
            </w:r>
            <w:r w:rsidR="00E2443D" w:rsidRPr="00655E6A">
              <w:rPr>
                <w:rFonts w:ascii="Times New Roman" w:eastAsia="Times New Roman" w:hAnsi="Times New Roman" w:cs="Times New Roman"/>
                <w:lang w:val="en-US"/>
              </w:rPr>
              <w:t>s</w:t>
            </w:r>
          </w:p>
        </w:tc>
        <w:tc>
          <w:tcPr>
            <w:tcW w:w="1559" w:type="dxa"/>
            <w:shd w:val="clear" w:color="auto" w:fill="auto"/>
            <w:vAlign w:val="center"/>
          </w:tcPr>
          <w:p w:rsidR="00C26D4D" w:rsidRPr="00655E6A" w:rsidRDefault="00E2443D" w:rsidP="000B6803">
            <w:pPr>
              <w:widowControl w:val="0"/>
              <w:autoSpaceDE w:val="0"/>
              <w:autoSpaceDN w:val="0"/>
              <w:adjustRightInd w:val="0"/>
              <w:spacing w:after="0" w:line="240" w:lineRule="auto"/>
              <w:jc w:val="center"/>
              <w:rPr>
                <w:rFonts w:ascii="Times New Roman" w:eastAsia="Times New Roman" w:hAnsi="Times New Roman" w:cs="Times New Roman"/>
                <w:lang w:val="en-US"/>
              </w:rPr>
            </w:pPr>
            <w:r w:rsidRPr="00655E6A">
              <w:rPr>
                <w:rFonts w:ascii="Times New Roman" w:hAnsi="Times New Roman" w:cs="Times New Roman"/>
                <w:lang w:val="en-US"/>
              </w:rPr>
              <w:t>e</w:t>
            </w:r>
            <w:r w:rsidR="00C26D4D" w:rsidRPr="00655E6A">
              <w:rPr>
                <w:rFonts w:ascii="Times New Roman" w:eastAsia="Times New Roman" w:hAnsi="Times New Roman" w:cs="Times New Roman"/>
              </w:rPr>
              <w:t>nd</w:t>
            </w:r>
            <w:r w:rsidR="00D12112" w:rsidRPr="00655E6A">
              <w:rPr>
                <w:rFonts w:ascii="Times New Roman" w:eastAsia="Times New Roman" w:hAnsi="Times New Roman" w:cs="Times New Roman"/>
                <w:lang w:val="en-US"/>
              </w:rPr>
              <w:t>s</w:t>
            </w:r>
          </w:p>
        </w:tc>
        <w:tc>
          <w:tcPr>
            <w:tcW w:w="3402" w:type="dxa"/>
            <w:vMerge/>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Investigation of colloidal properties of solutions with changes in concentration and chemical composition.</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January</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2018</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eastAsia="Times New Roman" w:hAnsi="Times New Roman" w:cs="Times New Roman"/>
              </w:rPr>
              <w:t xml:space="preserve">2018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Colloidal properties of solutions with changes in concentration and chemical composition will be investigated.</w:t>
            </w:r>
          </w:p>
        </w:tc>
      </w:tr>
      <w:tr w:rsidR="00C26D4D" w:rsidRPr="00FD7B9C" w:rsidTr="00E2443D">
        <w:trPr>
          <w:trHeight w:val="435"/>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2</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 xml:space="preserve">Investigation of the influence of chemical parameters of film-forming solutions on the structure and properties of the </w:t>
            </w:r>
            <w:r w:rsidRPr="00655E6A">
              <w:rPr>
                <w:rFonts w:ascii="Times New Roman" w:eastAsia="Times New Roman" w:hAnsi="Times New Roman" w:cs="Times New Roman"/>
                <w:lang w:val="en-US"/>
              </w:rPr>
              <w:lastRenderedPageBreak/>
              <w:t>resulting films.</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lastRenderedPageBreak/>
              <w:t>April</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 xml:space="preserve">2018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eastAsia="Times New Roman" w:hAnsi="Times New Roman" w:cs="Times New Roman"/>
              </w:rPr>
              <w:t xml:space="preserve">2018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 xml:space="preserve">The influence of chemical parameters of film-forming solutions on the structure and properties of the resulting films will </w:t>
            </w:r>
            <w:r w:rsidRPr="00655E6A">
              <w:rPr>
                <w:rFonts w:ascii="Times New Roman" w:eastAsia="Times New Roman" w:hAnsi="Times New Roman" w:cs="Times New Roman"/>
                <w:lang w:val="en-US"/>
              </w:rPr>
              <w:lastRenderedPageBreak/>
              <w:t>be studied. The parameters of solutions at which the obtained films have stable adhesion to the substrate will be determined.</w:t>
            </w:r>
          </w:p>
        </w:tc>
      </w:tr>
      <w:tr w:rsidR="00C26D4D" w:rsidRPr="00655E6A"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lastRenderedPageBreak/>
              <w:t>3</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Development of mathematical and computer methods for analyzing the patterns of nanofilm formation.</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January</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rPr>
              <w:t xml:space="preserve">2018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rPr>
              <w:t xml:space="preserve">2018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Mathematical and computer methods for analyzing the patterns of nanofilm formation will be developed. A mathematical model of solution maturation will be developed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4</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Investigation of the characteristics (optical, electrical, gas-sensitive, etc.) of the resulting films.</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July</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rPr>
              <w:t xml:space="preserve">2018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hAnsi="Times New Roman" w:cs="Times New Roman"/>
              </w:rPr>
              <w:t xml:space="preserve">2018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characteristics (optical, electrical, gas-sensitive, etc.) of the resulting films will be studied. The following parameters will be determined: transparency of films, band gap, refractive index, etc.</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5</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Study of the stability of functional properties of films under thermal influence.</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September</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rPr>
              <w:t xml:space="preserve">2018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hAnsi="Times New Roman" w:cs="Times New Roman"/>
              </w:rPr>
              <w:t xml:space="preserve">2018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stability of the functional properties of films under thermal influence will be studied. The regularity of changes in the structure and transparency of films from the annealing temperature will be studied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2.1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Investigation of the influence of chemical parameters of film-forming solutions on the structure and properties of the resulting films.</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January</w:t>
            </w:r>
            <w:r w:rsidRPr="00655E6A">
              <w:rPr>
                <w:rFonts w:ascii="Times New Roman" w:hAnsi="Times New Roman" w:cs="Times New Roman"/>
              </w:rPr>
              <w:t xml:space="preserve"> 2019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eastAsia="Times New Roman" w:hAnsi="Times New Roman" w:cs="Times New Roman"/>
              </w:rPr>
              <w:t>2019</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influence of chemical parameters of film-forming solutions on the structure and properties of the resulting films will be studied. The structure of films with stable adhesion to the substrate will be studied.</w:t>
            </w:r>
          </w:p>
        </w:tc>
      </w:tr>
      <w:tr w:rsidR="00C26D4D" w:rsidRPr="00655E6A"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3.1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Development of mathematical and computer methods for analyzing the patterns of nanofilm formation.</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January</w:t>
            </w:r>
            <w:r w:rsidRPr="00655E6A">
              <w:rPr>
                <w:rFonts w:ascii="Times New Roman" w:hAnsi="Times New Roman" w:cs="Times New Roman"/>
              </w:rPr>
              <w:t xml:space="preserve">2019 </w:t>
            </w:r>
          </w:p>
        </w:tc>
        <w:tc>
          <w:tcPr>
            <w:tcW w:w="1559"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March</w:t>
            </w:r>
            <w:r w:rsidRPr="00655E6A">
              <w:rPr>
                <w:rFonts w:ascii="Times New Roman" w:hAnsi="Times New Roman" w:cs="Times New Roman"/>
              </w:rPr>
              <w:t xml:space="preserve"> 2019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Will be developed mathematical and computer methods for analyzing the patterns of nanofilm formation. A mathematical model of film formation will be developed.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4.1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Investigation of the characteristics (optical, electric gas-sensitive, etc.) of the resulting films.</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 xml:space="preserve">January </w:t>
            </w:r>
            <w:r w:rsidRPr="00655E6A">
              <w:rPr>
                <w:rFonts w:ascii="Times New Roman" w:hAnsi="Times New Roman" w:cs="Times New Roman"/>
              </w:rPr>
              <w:t xml:space="preserve">2019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hAnsi="Times New Roman" w:cs="Times New Roman"/>
              </w:rPr>
              <w:t xml:space="preserve"> 2019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characteristics (optical, electrical, gas-sensitive, etc.) of the resulting films will be studied. The surface resistance and the change in resistance when the sample is heated will be measured.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5.1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Study of the stability of functional properties of films under thermal influence.</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January</w:t>
            </w:r>
            <w:r w:rsidRPr="00655E6A">
              <w:rPr>
                <w:rFonts w:ascii="Times New Roman" w:hAnsi="Times New Roman" w:cs="Times New Roman"/>
              </w:rPr>
              <w:t xml:space="preserve">  2019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hAnsi="Times New Roman" w:cs="Times New Roman"/>
              </w:rPr>
              <w:t xml:space="preserve">2019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stability of the functional properties of films under thermal influence will be studied. The regularity of changes in surface resistance from the annealing temperature will be studied.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6</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Correlation studies of the thermal effect on the structure of the obtained films.</w:t>
            </w:r>
          </w:p>
        </w:tc>
        <w:tc>
          <w:tcPr>
            <w:tcW w:w="993"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 xml:space="preserve">January </w:t>
            </w:r>
            <w:r w:rsidRPr="00655E6A">
              <w:rPr>
                <w:rFonts w:ascii="Times New Roman" w:hAnsi="Times New Roman" w:cs="Times New Roman"/>
              </w:rPr>
              <w:t xml:space="preserve">2019 </w:t>
            </w:r>
          </w:p>
        </w:tc>
        <w:tc>
          <w:tcPr>
            <w:tcW w:w="1559" w:type="dxa"/>
            <w:shd w:val="clear" w:color="auto" w:fill="auto"/>
          </w:tcPr>
          <w:p w:rsidR="00C26D4D" w:rsidRPr="00655E6A" w:rsidRDefault="000B6803"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C26D4D" w:rsidRPr="00655E6A">
              <w:rPr>
                <w:rFonts w:ascii="Times New Roman" w:eastAsia="Times New Roman" w:hAnsi="Times New Roman" w:cs="Times New Roman"/>
              </w:rPr>
              <w:t>201</w:t>
            </w:r>
            <w:r w:rsidR="00C26D4D" w:rsidRPr="00655E6A">
              <w:rPr>
                <w:rFonts w:ascii="Times New Roman" w:hAnsi="Times New Roman" w:cs="Times New Roman"/>
              </w:rPr>
              <w:t xml:space="preserve">9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Correlation studies of the thermal effect on the structure of the obtained films will be carried out.</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A mathematical model of the effect of thermal effects on the properties of films will be developed.</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i/>
                <w:lang w:val="en-US"/>
              </w:rPr>
            </w:pPr>
            <w:r w:rsidRPr="00655E6A">
              <w:rPr>
                <w:rFonts w:ascii="Times New Roman" w:eastAsia="Times New Roman" w:hAnsi="Times New Roman" w:cs="Times New Roman"/>
                <w:i/>
                <w:lang w:val="en-US"/>
              </w:rPr>
              <w:t xml:space="preserve">The research results will be published in Kazakhstan </w:t>
            </w:r>
            <w:r w:rsidRPr="00655E6A">
              <w:rPr>
                <w:rFonts w:ascii="Times New Roman" w:eastAsia="Times New Roman" w:hAnsi="Times New Roman" w:cs="Times New Roman"/>
                <w:i/>
                <w:lang w:val="en-US"/>
              </w:rPr>
              <w:lastRenderedPageBreak/>
              <w:t>publications with a non-zero impact factor. An application for a patent of the Republic of Kazakhstan will be submitted.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lastRenderedPageBreak/>
              <w:t>7</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Study of the stability of functional properties of films depending on the duration of thermal exposure.</w:t>
            </w:r>
          </w:p>
        </w:tc>
        <w:tc>
          <w:tcPr>
            <w:tcW w:w="993" w:type="dxa"/>
            <w:shd w:val="clear" w:color="auto" w:fill="auto"/>
          </w:tcPr>
          <w:p w:rsidR="00C26D4D" w:rsidRPr="00655E6A" w:rsidRDefault="00C26D4D" w:rsidP="00C26D4D">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hAnsi="Times New Roman" w:cs="Times New Roman"/>
                <w:lang w:val="en-US"/>
              </w:rPr>
              <w:t xml:space="preserve">January </w:t>
            </w:r>
            <w:r w:rsidRPr="00655E6A">
              <w:rPr>
                <w:rFonts w:ascii="Times New Roman" w:eastAsia="Times New Roman" w:hAnsi="Times New Roman" w:cs="Times New Roman"/>
              </w:rPr>
              <w:t>2019.</w:t>
            </w:r>
          </w:p>
        </w:tc>
        <w:tc>
          <w:tcPr>
            <w:tcW w:w="1559" w:type="dxa"/>
            <w:shd w:val="clear" w:color="auto" w:fill="auto"/>
          </w:tcPr>
          <w:p w:rsidR="00C26D4D" w:rsidRPr="00655E6A" w:rsidRDefault="00D12112"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 xml:space="preserve">November </w:t>
            </w:r>
            <w:r w:rsidR="00C26D4D" w:rsidRPr="00655E6A">
              <w:rPr>
                <w:rFonts w:ascii="Times New Roman" w:hAnsi="Times New Roman" w:cs="Times New Roman"/>
                <w:lang w:val="en-US"/>
              </w:rPr>
              <w:t>1</w:t>
            </w:r>
            <w:r w:rsidR="00C26D4D"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rPr>
              <w:t>2</w:t>
            </w:r>
            <w:r w:rsidRPr="00655E6A">
              <w:rPr>
                <w:rFonts w:ascii="Times New Roman" w:hAnsi="Times New Roman" w:cs="Times New Roman"/>
              </w:rPr>
              <w:t>019</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stability of the functional properties of films depending on the duration of thermal exposure will be studied. The effect of the duration of thermal exposure on the structure and optical properties of films will be investigated.</w:t>
            </w:r>
          </w:p>
        </w:tc>
      </w:tr>
      <w:tr w:rsidR="00C26D4D" w:rsidRPr="00655E6A"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4.2</w:t>
            </w:r>
          </w:p>
        </w:tc>
        <w:tc>
          <w:tcPr>
            <w:tcW w:w="2976" w:type="dxa"/>
            <w:shd w:val="clear" w:color="auto" w:fill="auto"/>
          </w:tcPr>
          <w:p w:rsidR="00C26D4D" w:rsidRPr="00655E6A" w:rsidRDefault="00C26D4D" w:rsidP="006C560C">
            <w:pPr>
              <w:rPr>
                <w:rFonts w:ascii="Times New Roman" w:eastAsia="Times New Roman" w:hAnsi="Times New Roman" w:cs="Times New Roman"/>
                <w:lang w:val="en-US"/>
              </w:rPr>
            </w:pPr>
            <w:r w:rsidRPr="00655E6A">
              <w:rPr>
                <w:rFonts w:ascii="Times New Roman" w:eastAsia="Times New Roman" w:hAnsi="Times New Roman" w:cs="Times New Roman"/>
                <w:lang w:val="en-US"/>
              </w:rPr>
              <w:t>Investigation of the characteristics (optical, electrical, gas-sensitive, etc.) of the resulting films.</w:t>
            </w:r>
          </w:p>
        </w:tc>
        <w:tc>
          <w:tcPr>
            <w:tcW w:w="993" w:type="dxa"/>
            <w:shd w:val="clear" w:color="auto" w:fill="auto"/>
          </w:tcPr>
          <w:p w:rsidR="00C26D4D" w:rsidRPr="00655E6A" w:rsidRDefault="005361B5"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January</w:t>
            </w:r>
            <w:r w:rsidRPr="00655E6A">
              <w:rPr>
                <w:rFonts w:ascii="Times New Roman" w:hAnsi="Times New Roman" w:cs="Times New Roman"/>
              </w:rPr>
              <w:t xml:space="preserve">2020 </w:t>
            </w:r>
          </w:p>
        </w:tc>
        <w:tc>
          <w:tcPr>
            <w:tcW w:w="1559"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March</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rPr>
              <w:t>2020</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Research will be conducted. characteristics (optical, electrical, gas-sensitive, etc.) of the resulting films. The adsorption sensitivity to ethanol vapors will be investigated.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5.2</w:t>
            </w:r>
          </w:p>
        </w:tc>
        <w:tc>
          <w:tcPr>
            <w:tcW w:w="2976" w:type="dxa"/>
            <w:shd w:val="clear" w:color="auto" w:fill="auto"/>
          </w:tcPr>
          <w:p w:rsidR="00C26D4D" w:rsidRPr="00655E6A" w:rsidRDefault="00C26D4D" w:rsidP="006C560C">
            <w:pPr>
              <w:rPr>
                <w:rFonts w:ascii="Times New Roman" w:eastAsia="Times New Roman" w:hAnsi="Times New Roman" w:cs="Times New Roman"/>
                <w:lang w:val="en-US"/>
              </w:rPr>
            </w:pPr>
            <w:r w:rsidRPr="00655E6A">
              <w:rPr>
                <w:rFonts w:ascii="Times New Roman" w:eastAsia="Times New Roman" w:hAnsi="Times New Roman" w:cs="Times New Roman"/>
                <w:lang w:val="en-US"/>
              </w:rPr>
              <w:t>Study of the stability of functional properties of films under thermal influence.</w:t>
            </w:r>
          </w:p>
        </w:tc>
        <w:tc>
          <w:tcPr>
            <w:tcW w:w="993" w:type="dxa"/>
            <w:shd w:val="clear" w:color="auto" w:fill="auto"/>
          </w:tcPr>
          <w:p w:rsidR="00C26D4D" w:rsidRPr="00655E6A" w:rsidRDefault="005361B5" w:rsidP="005361B5">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hAnsi="Times New Roman" w:cs="Times New Roman"/>
                <w:lang w:val="en-US"/>
              </w:rPr>
              <w:t xml:space="preserve">January </w:t>
            </w:r>
            <w:r w:rsidR="00C26D4D" w:rsidRPr="00655E6A">
              <w:rPr>
                <w:rFonts w:ascii="Times New Roman" w:eastAsia="Times New Roman" w:hAnsi="Times New Roman" w:cs="Times New Roman"/>
              </w:rPr>
              <w:t xml:space="preserve">2020 </w:t>
            </w:r>
          </w:p>
        </w:tc>
        <w:tc>
          <w:tcPr>
            <w:tcW w:w="1559" w:type="dxa"/>
            <w:shd w:val="clear" w:color="auto" w:fill="auto"/>
          </w:tcPr>
          <w:p w:rsidR="00C26D4D" w:rsidRPr="00655E6A" w:rsidRDefault="005361B5"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August</w:t>
            </w:r>
          </w:p>
          <w:p w:rsidR="00C26D4D" w:rsidRPr="00655E6A" w:rsidRDefault="005361B5"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rPr>
              <w:t>2020</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The stability of the functional properties of films under thermal influence will be studied. The regularity of changes in the adsorption sensitivity of ethanol vapors from the annealing temperature will be studied.</w:t>
            </w:r>
          </w:p>
        </w:tc>
      </w:tr>
      <w:tr w:rsidR="00C26D4D" w:rsidRPr="00FD7B9C"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7.1</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Study of the stability of functional properties of films depending on the duration of thermal exposure.</w:t>
            </w:r>
          </w:p>
        </w:tc>
        <w:tc>
          <w:tcPr>
            <w:tcW w:w="993" w:type="dxa"/>
            <w:shd w:val="clear" w:color="auto" w:fill="auto"/>
          </w:tcPr>
          <w:p w:rsidR="00C26D4D" w:rsidRPr="00655E6A" w:rsidRDefault="005361B5" w:rsidP="005361B5">
            <w:pPr>
              <w:widowControl w:val="0"/>
              <w:autoSpaceDE w:val="0"/>
              <w:autoSpaceDN w:val="0"/>
              <w:adjustRightInd w:val="0"/>
              <w:spacing w:after="0" w:line="240" w:lineRule="auto"/>
              <w:jc w:val="both"/>
              <w:rPr>
                <w:rFonts w:ascii="Times New Roman" w:eastAsia="Times New Roman" w:hAnsi="Times New Roman" w:cs="Times New Roman"/>
                <w:lang w:val="en-US"/>
              </w:rPr>
            </w:pPr>
            <w:r w:rsidRPr="00655E6A">
              <w:rPr>
                <w:rFonts w:ascii="Times New Roman" w:hAnsi="Times New Roman" w:cs="Times New Roman"/>
                <w:lang w:val="en-US"/>
              </w:rPr>
              <w:t>January</w:t>
            </w:r>
            <w:r w:rsidRPr="00655E6A">
              <w:rPr>
                <w:rFonts w:ascii="Times New Roman" w:hAnsi="Times New Roman" w:cs="Times New Roman"/>
              </w:rPr>
              <w:t xml:space="preserve">2020 </w:t>
            </w:r>
          </w:p>
        </w:tc>
        <w:tc>
          <w:tcPr>
            <w:tcW w:w="1559" w:type="dxa"/>
            <w:shd w:val="clear" w:color="auto" w:fill="auto"/>
          </w:tcPr>
          <w:p w:rsidR="00C26D4D" w:rsidRPr="00655E6A" w:rsidRDefault="00D12112"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r w:rsidRPr="00655E6A">
              <w:rPr>
                <w:rFonts w:ascii="Times New Roman" w:hAnsi="Times New Roman" w:cs="Times New Roman"/>
                <w:lang w:val="en-US"/>
              </w:rPr>
              <w:t xml:space="preserve"> </w:t>
            </w:r>
            <w:r w:rsidR="005361B5" w:rsidRPr="00655E6A">
              <w:rPr>
                <w:rFonts w:ascii="Times New Roman" w:hAnsi="Times New Roman" w:cs="Times New Roman"/>
              </w:rPr>
              <w:t xml:space="preserve">2020 </w:t>
            </w:r>
          </w:p>
        </w:tc>
        <w:tc>
          <w:tcPr>
            <w:tcW w:w="3402"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Stability issues will be studied. functional properties of films depend on the duration of thermal exposure.</w:t>
            </w:r>
          </w:p>
        </w:tc>
      </w:tr>
      <w:tr w:rsidR="00C26D4D" w:rsidRPr="00655E6A" w:rsidTr="00E2443D">
        <w:trPr>
          <w:trHeight w:val="450"/>
        </w:trPr>
        <w:tc>
          <w:tcPr>
            <w:tcW w:w="534"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rPr>
              <w:t>8</w:t>
            </w:r>
          </w:p>
        </w:tc>
        <w:tc>
          <w:tcPr>
            <w:tcW w:w="2976" w:type="dxa"/>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Drawing up a mathematical model of changes in the structure and properties of films obtained from solutions with different chemical parameters from thermal exposure.</w:t>
            </w:r>
          </w:p>
        </w:tc>
        <w:tc>
          <w:tcPr>
            <w:tcW w:w="993" w:type="dxa"/>
            <w:shd w:val="clear" w:color="auto" w:fill="auto"/>
          </w:tcPr>
          <w:p w:rsidR="00C26D4D" w:rsidRPr="00655E6A" w:rsidRDefault="005361B5" w:rsidP="005361B5">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hAnsi="Times New Roman" w:cs="Times New Roman"/>
                <w:lang w:val="en-US"/>
              </w:rPr>
              <w:t>January</w:t>
            </w:r>
            <w:r w:rsidRPr="00655E6A">
              <w:rPr>
                <w:rFonts w:ascii="Times New Roman" w:hAnsi="Times New Roman" w:cs="Times New Roman"/>
              </w:rPr>
              <w:t xml:space="preserve">2020 </w:t>
            </w:r>
          </w:p>
        </w:tc>
        <w:tc>
          <w:tcPr>
            <w:tcW w:w="1559" w:type="dxa"/>
            <w:shd w:val="clear" w:color="auto" w:fill="auto"/>
          </w:tcPr>
          <w:p w:rsidR="005361B5" w:rsidRPr="00655E6A" w:rsidRDefault="00D12112" w:rsidP="005361B5">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lang w:val="en-US"/>
              </w:rPr>
              <w:t>November 1</w:t>
            </w:r>
            <w:r w:rsidRPr="00655E6A">
              <w:rPr>
                <w:rFonts w:ascii="Times New Roman" w:hAnsi="Times New Roman" w:cs="Times New Roman"/>
                <w:vertAlign w:val="superscript"/>
                <w:lang w:val="en-US"/>
              </w:rPr>
              <w:t>st</w:t>
            </w:r>
          </w:p>
          <w:p w:rsidR="00C26D4D" w:rsidRPr="00655E6A" w:rsidRDefault="005361B5"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hAnsi="Times New Roman" w:cs="Times New Roman"/>
              </w:rPr>
              <w:t xml:space="preserve">2020 </w:t>
            </w:r>
          </w:p>
        </w:tc>
        <w:tc>
          <w:tcPr>
            <w:tcW w:w="3402" w:type="dxa"/>
            <w:tcBorders>
              <w:bottom w:val="single" w:sz="4" w:space="0" w:color="auto"/>
            </w:tcBorders>
            <w:shd w:val="clear" w:color="auto" w:fill="auto"/>
          </w:tcPr>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lang w:val="en-US"/>
              </w:rPr>
            </w:pPr>
            <w:r w:rsidRPr="00655E6A">
              <w:rPr>
                <w:rFonts w:ascii="Times New Roman" w:eastAsia="Times New Roman" w:hAnsi="Times New Roman" w:cs="Times New Roman"/>
                <w:lang w:val="en-US"/>
              </w:rPr>
              <w:t>Mathematical models of changes in the structure and properties of films obtained from solutions with different chemical parameters from thermal effects will be compiled.</w:t>
            </w:r>
          </w:p>
          <w:p w:rsidR="00C26D4D" w:rsidRPr="00655E6A" w:rsidRDefault="00C26D4D" w:rsidP="006C560C">
            <w:pPr>
              <w:widowControl w:val="0"/>
              <w:autoSpaceDE w:val="0"/>
              <w:autoSpaceDN w:val="0"/>
              <w:adjustRightInd w:val="0"/>
              <w:spacing w:after="0" w:line="240" w:lineRule="auto"/>
              <w:rPr>
                <w:rFonts w:ascii="Times New Roman" w:eastAsia="Times New Roman" w:hAnsi="Times New Roman" w:cs="Times New Roman"/>
              </w:rPr>
            </w:pPr>
            <w:r w:rsidRPr="00655E6A">
              <w:rPr>
                <w:rFonts w:ascii="Times New Roman" w:eastAsia="Times New Roman" w:hAnsi="Times New Roman" w:cs="Times New Roman"/>
                <w:lang w:val="en-US"/>
              </w:rPr>
              <w:t xml:space="preserve">The research results will be published in foreign scientific journals indexed by the Web of Science database (at least two articles): Journal of sol-gel science and technology (IF-1.575, USA), Advances in physics (if-9.571, England), Journal of applied physics (IF-2.171, USA), Materials science &amp; Engineering R - Reports (IF-14. 400. Netherlands), in Russian journals indexed by the SCOPUS database (at least two articles): Advances in chemistry (IF-3,356) Colloidal journal (IF-0.622), Physics and chemistry of glass (IF-0.433). </w:t>
            </w:r>
            <w:r w:rsidRPr="00655E6A">
              <w:rPr>
                <w:rFonts w:ascii="Times New Roman" w:eastAsia="Times New Roman" w:hAnsi="Times New Roman" w:cs="Times New Roman"/>
              </w:rPr>
              <w:t>Obtaining a patent in the Kazakhstan patent office.</w:t>
            </w:r>
          </w:p>
        </w:tc>
      </w:tr>
    </w:tbl>
    <w:p w:rsidR="00B209A9" w:rsidRDefault="001D099E" w:rsidP="00B209A9">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rPr>
        <w:lastRenderedPageBreak/>
        <w:drawing>
          <wp:inline distT="0" distB="0" distL="0" distR="0" wp14:anchorId="3A9E1A70" wp14:editId="5E690D55">
            <wp:extent cx="5621628" cy="7965583"/>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192.tmp"/>
                    <pic:cNvPicPr/>
                  </pic:nvPicPr>
                  <pic:blipFill rotWithShape="1">
                    <a:blip r:embed="rId33" cstate="print">
                      <a:extLst>
                        <a:ext uri="{28A0092B-C50C-407E-A947-70E740481C1C}">
                          <a14:useLocalDpi xmlns:a14="http://schemas.microsoft.com/office/drawing/2010/main" val="0"/>
                        </a:ext>
                      </a:extLst>
                    </a:blip>
                    <a:srcRect l="7659" t="6434" r="7701" b="973"/>
                    <a:stretch/>
                  </pic:blipFill>
                  <pic:spPr bwMode="auto">
                    <a:xfrm>
                      <a:off x="0" y="0"/>
                      <a:ext cx="5625078" cy="7970471"/>
                    </a:xfrm>
                    <a:prstGeom prst="rect">
                      <a:avLst/>
                    </a:prstGeom>
                    <a:ln>
                      <a:noFill/>
                    </a:ln>
                    <a:extLst>
                      <a:ext uri="{53640926-AAD7-44D8-BBD7-CCE9431645EC}">
                        <a14:shadowObscured xmlns:a14="http://schemas.microsoft.com/office/drawing/2010/main"/>
                      </a:ext>
                    </a:extLst>
                  </pic:spPr>
                </pic:pic>
              </a:graphicData>
            </a:graphic>
          </wp:inline>
        </w:drawing>
      </w:r>
    </w:p>
    <w:p w:rsidR="00655E6A" w:rsidRDefault="00655E6A" w:rsidP="00B209A9">
      <w:pPr>
        <w:autoSpaceDE w:val="0"/>
        <w:autoSpaceDN w:val="0"/>
        <w:adjustRightInd w:val="0"/>
        <w:spacing w:after="0" w:line="360" w:lineRule="auto"/>
        <w:jc w:val="center"/>
        <w:rPr>
          <w:rFonts w:ascii="Times New Roman" w:hAnsi="Times New Roman" w:cs="Times New Roman"/>
          <w:sz w:val="24"/>
          <w:szCs w:val="24"/>
        </w:rPr>
      </w:pPr>
    </w:p>
    <w:p w:rsidR="00655E6A" w:rsidRDefault="00655E6A" w:rsidP="00B209A9">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rPr>
        <w:lastRenderedPageBreak/>
        <w:drawing>
          <wp:inline distT="0" distB="0" distL="0" distR="0" wp14:anchorId="561E02EF" wp14:editId="58636BEE">
            <wp:extent cx="5621628" cy="7952704"/>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B7D.tmp"/>
                    <pic:cNvPicPr/>
                  </pic:nvPicPr>
                  <pic:blipFill rotWithShape="1">
                    <a:blip r:embed="rId34" cstate="print">
                      <a:extLst>
                        <a:ext uri="{28A0092B-C50C-407E-A947-70E740481C1C}">
                          <a14:useLocalDpi xmlns:a14="http://schemas.microsoft.com/office/drawing/2010/main" val="0"/>
                        </a:ext>
                      </a:extLst>
                    </a:blip>
                    <a:srcRect l="7465" t="6433" r="7895" b="1123"/>
                    <a:stretch/>
                  </pic:blipFill>
                  <pic:spPr bwMode="auto">
                    <a:xfrm>
                      <a:off x="0" y="0"/>
                      <a:ext cx="5625077" cy="7957583"/>
                    </a:xfrm>
                    <a:prstGeom prst="rect">
                      <a:avLst/>
                    </a:prstGeom>
                    <a:ln>
                      <a:noFill/>
                    </a:ln>
                    <a:extLst>
                      <a:ext uri="{53640926-AAD7-44D8-BBD7-CCE9431645EC}">
                        <a14:shadowObscured xmlns:a14="http://schemas.microsoft.com/office/drawing/2010/main"/>
                      </a:ext>
                    </a:extLst>
                  </pic:spPr>
                </pic:pic>
              </a:graphicData>
            </a:graphic>
          </wp:inline>
        </w:drawing>
      </w:r>
    </w:p>
    <w:p w:rsidR="00655E6A" w:rsidRDefault="00655E6A" w:rsidP="00B209A9">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rPr>
        <w:lastRenderedPageBreak/>
        <w:drawing>
          <wp:inline distT="0" distB="0" distL="0" distR="0" wp14:anchorId="66CB66BD" wp14:editId="24313E06">
            <wp:extent cx="5634507" cy="7972023"/>
            <wp:effectExtent l="0" t="0" r="444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266.tmp"/>
                    <pic:cNvPicPr/>
                  </pic:nvPicPr>
                  <pic:blipFill rotWithShape="1">
                    <a:blip r:embed="rId35" cstate="print">
                      <a:extLst>
                        <a:ext uri="{28A0092B-C50C-407E-A947-70E740481C1C}">
                          <a14:useLocalDpi xmlns:a14="http://schemas.microsoft.com/office/drawing/2010/main" val="0"/>
                        </a:ext>
                      </a:extLst>
                    </a:blip>
                    <a:srcRect l="7655" t="6359" r="7558" b="1024"/>
                    <a:stretch/>
                  </pic:blipFill>
                  <pic:spPr bwMode="auto">
                    <a:xfrm>
                      <a:off x="0" y="0"/>
                      <a:ext cx="5634857" cy="7972518"/>
                    </a:xfrm>
                    <a:prstGeom prst="rect">
                      <a:avLst/>
                    </a:prstGeom>
                    <a:ln>
                      <a:noFill/>
                    </a:ln>
                    <a:extLst>
                      <a:ext uri="{53640926-AAD7-44D8-BBD7-CCE9431645EC}">
                        <a14:shadowObscured xmlns:a14="http://schemas.microsoft.com/office/drawing/2010/main"/>
                      </a:ext>
                    </a:extLst>
                  </pic:spPr>
                </pic:pic>
              </a:graphicData>
            </a:graphic>
          </wp:inline>
        </w:drawing>
      </w:r>
    </w:p>
    <w:p w:rsidR="00655E6A" w:rsidRDefault="00655E6A" w:rsidP="00B209A9">
      <w:pPr>
        <w:autoSpaceDE w:val="0"/>
        <w:autoSpaceDN w:val="0"/>
        <w:adjustRightInd w:val="0"/>
        <w:spacing w:after="0" w:line="360" w:lineRule="auto"/>
        <w:jc w:val="center"/>
        <w:rPr>
          <w:rFonts w:ascii="Times New Roman" w:hAnsi="Times New Roman" w:cs="Times New Roman"/>
          <w:sz w:val="24"/>
          <w:szCs w:val="24"/>
        </w:rPr>
      </w:pPr>
    </w:p>
    <w:p w:rsidR="00655E6A" w:rsidRDefault="00655E6A" w:rsidP="00B209A9">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rPr>
        <w:lastRenderedPageBreak/>
        <w:drawing>
          <wp:inline distT="0" distB="0" distL="0" distR="0" wp14:anchorId="535A19A1" wp14:editId="42961B9E">
            <wp:extent cx="5615189" cy="7972023"/>
            <wp:effectExtent l="0" t="0" r="508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A5C.tmp"/>
                    <pic:cNvPicPr/>
                  </pic:nvPicPr>
                  <pic:blipFill rotWithShape="1">
                    <a:blip r:embed="rId36" cstate="print">
                      <a:extLst>
                        <a:ext uri="{28A0092B-C50C-407E-A947-70E740481C1C}">
                          <a14:useLocalDpi xmlns:a14="http://schemas.microsoft.com/office/drawing/2010/main" val="0"/>
                        </a:ext>
                      </a:extLst>
                    </a:blip>
                    <a:srcRect l="7752" t="6359" r="7752" b="1024"/>
                    <a:stretch/>
                  </pic:blipFill>
                  <pic:spPr bwMode="auto">
                    <a:xfrm>
                      <a:off x="0" y="0"/>
                      <a:ext cx="5615536" cy="7972516"/>
                    </a:xfrm>
                    <a:prstGeom prst="rect">
                      <a:avLst/>
                    </a:prstGeom>
                    <a:ln>
                      <a:noFill/>
                    </a:ln>
                    <a:extLst>
                      <a:ext uri="{53640926-AAD7-44D8-BBD7-CCE9431645EC}">
                        <a14:shadowObscured xmlns:a14="http://schemas.microsoft.com/office/drawing/2010/main"/>
                      </a:ext>
                    </a:extLst>
                  </pic:spPr>
                </pic:pic>
              </a:graphicData>
            </a:graphic>
          </wp:inline>
        </w:drawing>
      </w:r>
    </w:p>
    <w:p w:rsidR="00D12112" w:rsidRDefault="00D1211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rsidR="00DC197B" w:rsidRDefault="00607311"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APPENDIX C</w:t>
      </w:r>
    </w:p>
    <w:p w:rsidR="005351A2" w:rsidRPr="00FD7B9C"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rsidR="000B6803" w:rsidRPr="00B9068E" w:rsidRDefault="000B6803"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0B6803">
        <w:rPr>
          <w:rFonts w:ascii="Times New Roman" w:eastAsia="Times New Roman" w:hAnsi="Times New Roman" w:cs="Times New Roman"/>
          <w:b/>
          <w:sz w:val="24"/>
          <w:szCs w:val="24"/>
          <w:lang w:val="en-US"/>
        </w:rPr>
        <w:t>Supplementary agreement No. 2 to the grant financing Agreement No. 243 dated March 27, 2018.</w:t>
      </w:r>
    </w:p>
    <w:p w:rsidR="000B6803" w:rsidRPr="00B9068E" w:rsidRDefault="000B6803" w:rsidP="000B680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0B6803" w:rsidRPr="00655E6A" w:rsidRDefault="000B6803" w:rsidP="000B6803">
      <w:pPr>
        <w:pStyle w:val="a4"/>
        <w:widowControl w:val="0"/>
        <w:numPr>
          <w:ilvl w:val="1"/>
          <w:numId w:val="12"/>
        </w:numPr>
        <w:autoSpaceDE w:val="0"/>
        <w:autoSpaceDN w:val="0"/>
        <w:adjustRightInd w:val="0"/>
        <w:spacing w:after="0" w:line="360" w:lineRule="auto"/>
        <w:ind w:left="709" w:firstLine="0"/>
        <w:rPr>
          <w:rFonts w:ascii="Consolas" w:eastAsia="Times New Roman" w:hAnsi="Consolas" w:cs="Times New Roman"/>
          <w:i/>
          <w:sz w:val="24"/>
          <w:szCs w:val="24"/>
          <w:u w:val="single"/>
        </w:rPr>
      </w:pPr>
      <w:r w:rsidRPr="00655E6A">
        <w:rPr>
          <w:rFonts w:ascii="Consolas" w:eastAsia="Times New Roman" w:hAnsi="Consolas" w:cs="Times New Roman"/>
          <w:i/>
          <w:sz w:val="24"/>
          <w:szCs w:val="24"/>
          <w:u w:val="single"/>
        </w:rPr>
        <w:t xml:space="preserve">No AR05134263,  Annex 1.6: </w:t>
      </w:r>
    </w:p>
    <w:p w:rsidR="000B6803" w:rsidRPr="00DC197B" w:rsidRDefault="000B6803" w:rsidP="000B680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val="en-US"/>
        </w:rPr>
      </w:pPr>
      <w:r w:rsidRPr="00655E6A">
        <w:rPr>
          <w:rFonts w:ascii="Consolas" w:eastAsia="Times New Roman" w:hAnsi="Consolas" w:cs="Times New Roman"/>
          <w:i/>
          <w:sz w:val="24"/>
          <w:szCs w:val="24"/>
          <w:lang w:val="en-US"/>
        </w:rPr>
        <w:t>Section 2, paragraph 2.3. Final result, 4</w:t>
      </w:r>
      <w:r w:rsidRPr="00DC197B">
        <w:rPr>
          <w:rFonts w:ascii="Times New Roman" w:eastAsia="Times New Roman" w:hAnsi="Times New Roman" w:cs="Times New Roman"/>
          <w:sz w:val="24"/>
          <w:szCs w:val="24"/>
          <w:lang w:val="en-US"/>
        </w:rPr>
        <w:t xml:space="preserve"> paragraph </w:t>
      </w:r>
      <w:r>
        <w:rPr>
          <w:rFonts w:ascii="Times New Roman" w:eastAsia="Times New Roman" w:hAnsi="Times New Roman" w:cs="Times New Roman"/>
          <w:sz w:val="24"/>
          <w:szCs w:val="24"/>
          <w:lang w:val="en-US"/>
        </w:rPr>
        <w:t xml:space="preserve"> </w:t>
      </w:r>
      <w:r w:rsidRPr="00DC197B">
        <w:rPr>
          <w:rFonts w:ascii="Times New Roman" w:eastAsia="Times New Roman" w:hAnsi="Times New Roman" w:cs="Times New Roman"/>
          <w:sz w:val="24"/>
          <w:szCs w:val="24"/>
          <w:lang w:val="en-US"/>
        </w:rPr>
        <w:t>under the agreement: "research results will be published in foreign scientific journals indexed by the Web of Science database (at least two articles): Journal of sol-gel science and technology (IF-1.575, USA), Advances in physics (IF-9.571, England), Journal of applied physics (IF-2.171, USA), Materials science &amp; Engineering R-Reports (IF-14.400, Netherlands), in Russian journals indexed by the Scopus database (at least two Articles): Advances in chemistry (IF-3.356), Colloid journal (IF-0.622), Physics and chemistry of glass (IF-0.433). Obtaining a patent in the Kazakhstan patent office".</w:t>
      </w:r>
    </w:p>
    <w:p w:rsidR="000B6803" w:rsidRPr="00DC197B" w:rsidRDefault="000B6803" w:rsidP="00655E6A">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655E6A">
        <w:rPr>
          <w:rFonts w:ascii="Consolas" w:eastAsia="Times New Roman" w:hAnsi="Consolas" w:cs="Times New Roman"/>
          <w:sz w:val="24"/>
          <w:szCs w:val="24"/>
          <w:lang w:val="en-US"/>
        </w:rPr>
        <w:t>State in a new edition:</w:t>
      </w:r>
      <w:r w:rsidRPr="00DC197B">
        <w:rPr>
          <w:rFonts w:ascii="Times New Roman" w:eastAsia="Times New Roman" w:hAnsi="Times New Roman" w:cs="Times New Roman"/>
          <w:sz w:val="24"/>
          <w:szCs w:val="24"/>
          <w:lang w:val="en-US"/>
        </w:rPr>
        <w:t xml:space="preserve"> "the research Results will be published in foreign scientific journals indexed by the Web of Science or S</w:t>
      </w:r>
      <w:r>
        <w:rPr>
          <w:rFonts w:ascii="Times New Roman" w:eastAsia="Times New Roman" w:hAnsi="Times New Roman" w:cs="Times New Roman"/>
          <w:sz w:val="24"/>
          <w:szCs w:val="24"/>
          <w:lang w:val="en-US"/>
        </w:rPr>
        <w:t>copus</w:t>
      </w:r>
      <w:r w:rsidRPr="00DC197B">
        <w:rPr>
          <w:rFonts w:ascii="Times New Roman" w:eastAsia="Times New Roman" w:hAnsi="Times New Roman" w:cs="Times New Roman"/>
          <w:sz w:val="24"/>
          <w:szCs w:val="24"/>
          <w:lang w:val="en-US"/>
        </w:rPr>
        <w:t xml:space="preserve"> database (at least two articles), in Kazakh journals with a non-zero impact factor (at least two articles). A patent will be obtained in the Kazakhstan patent office."</w:t>
      </w:r>
    </w:p>
    <w:p w:rsidR="000B6803" w:rsidRPr="00DC197B" w:rsidRDefault="000B6803" w:rsidP="000B680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val="en-US"/>
        </w:rPr>
      </w:pPr>
      <w:r w:rsidRPr="00655E6A">
        <w:rPr>
          <w:rFonts w:ascii="Consolas" w:eastAsia="Times New Roman" w:hAnsi="Consolas" w:cs="Times New Roman"/>
          <w:i/>
          <w:sz w:val="24"/>
          <w:szCs w:val="24"/>
          <w:lang w:val="en-US"/>
        </w:rPr>
        <w:t>Section 3, paragraph 8</w:t>
      </w:r>
      <w:r w:rsidRPr="00DC197B">
        <w:rPr>
          <w:rFonts w:ascii="Times New Roman" w:eastAsia="Times New Roman" w:hAnsi="Times New Roman" w:cs="Times New Roman"/>
          <w:sz w:val="24"/>
          <w:szCs w:val="24"/>
          <w:lang w:val="en-US"/>
        </w:rPr>
        <w:t xml:space="preserve"> for the year 2020. Expected results under the agreement: "mathematical models of changes in the structure and properties of films obtained from solutions with different chemical parameters from thermal effects will be compiled. The research results will be published in foreign scientific journals indexed by the Web of Science database (at least two articles): Journal of sol-gel science and technology (IF-1.575, USA), Advances in physics (IF-9.571, England), Journal of applied physics (IF-2.171, USA), Materials science &amp; Engineering R-Reports (IF-14.400, Netherlands), in Russian journals indexed by the S</w:t>
      </w:r>
      <w:r>
        <w:rPr>
          <w:rFonts w:ascii="Times New Roman" w:eastAsia="Times New Roman" w:hAnsi="Times New Roman" w:cs="Times New Roman"/>
          <w:sz w:val="24"/>
          <w:szCs w:val="24"/>
          <w:lang w:val="en-US"/>
        </w:rPr>
        <w:t>copus</w:t>
      </w:r>
      <w:r w:rsidRPr="00DC197B">
        <w:rPr>
          <w:rFonts w:ascii="Times New Roman" w:eastAsia="Times New Roman" w:hAnsi="Times New Roman" w:cs="Times New Roman"/>
          <w:sz w:val="24"/>
          <w:szCs w:val="24"/>
          <w:lang w:val="en-US"/>
        </w:rPr>
        <w:t xml:space="preserve"> database (at least two articles): Advances in chemistry (IF-3.356), Colloid journal (IF-0.622), Physics and chemistry of glass (IF-0.433). Obtaining a patent in the Kazakhstan patent office.</w:t>
      </w:r>
    </w:p>
    <w:p w:rsidR="000B6803" w:rsidRDefault="000B6803" w:rsidP="00655E6A">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655E6A">
        <w:rPr>
          <w:rFonts w:ascii="Consolas" w:eastAsia="Times New Roman" w:hAnsi="Consolas" w:cs="Times New Roman"/>
          <w:sz w:val="24"/>
          <w:szCs w:val="24"/>
          <w:lang w:val="en-US"/>
        </w:rPr>
        <w:t>Set out in a new version:</w:t>
      </w:r>
      <w:r w:rsidRPr="00DC197B">
        <w:rPr>
          <w:rFonts w:ascii="Times New Roman" w:eastAsia="Times New Roman" w:hAnsi="Times New Roman" w:cs="Times New Roman"/>
          <w:sz w:val="24"/>
          <w:szCs w:val="24"/>
          <w:lang w:val="en-US"/>
        </w:rPr>
        <w:t xml:space="preserve"> "Mathematical models of changes in the structure and properties of films obtained from solutions with different chemical parameters from thermal effects will be compiled. The research results will be published in foreign scientific journals indexed by the Web of Science or S</w:t>
      </w:r>
      <w:r>
        <w:rPr>
          <w:rFonts w:ascii="Times New Roman" w:eastAsia="Times New Roman" w:hAnsi="Times New Roman" w:cs="Times New Roman"/>
          <w:sz w:val="24"/>
          <w:szCs w:val="24"/>
          <w:lang w:val="en-US"/>
        </w:rPr>
        <w:t>copus</w:t>
      </w:r>
      <w:r w:rsidRPr="00DC197B">
        <w:rPr>
          <w:rFonts w:ascii="Times New Roman" w:eastAsia="Times New Roman" w:hAnsi="Times New Roman" w:cs="Times New Roman"/>
          <w:sz w:val="24"/>
          <w:szCs w:val="24"/>
          <w:lang w:val="en-US"/>
        </w:rPr>
        <w:t xml:space="preserve"> database (at least two articles), in Kazakh journals with a non-zero impact factor (at least two articles). A patent will be obtained in the Kazakhstan patent office."</w:t>
      </w:r>
    </w:p>
    <w:p w:rsidR="000B6803" w:rsidRPr="000B6803" w:rsidRDefault="000B6803" w:rsidP="000B680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5351A2"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351A2">
        <w:rPr>
          <w:rFonts w:ascii="Times New Roman" w:eastAsia="Times New Roman" w:hAnsi="Times New Roman" w:cs="Times New Roman"/>
          <w:b/>
          <w:noProof/>
          <w:sz w:val="24"/>
          <w:szCs w:val="24"/>
        </w:rPr>
        <w:lastRenderedPageBreak/>
        <w:drawing>
          <wp:inline distT="0" distB="0" distL="0" distR="0">
            <wp:extent cx="5939790" cy="8175946"/>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175946"/>
                    </a:xfrm>
                    <a:prstGeom prst="rect">
                      <a:avLst/>
                    </a:prstGeom>
                    <a:noFill/>
                    <a:ln>
                      <a:noFill/>
                    </a:ln>
                  </pic:spPr>
                </pic:pic>
              </a:graphicData>
            </a:graphic>
          </wp:inline>
        </w:drawing>
      </w:r>
    </w:p>
    <w:p w:rsidR="005351A2"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rsidR="005351A2"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rsidR="005351A2"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rsidR="005351A2"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351A2">
        <w:rPr>
          <w:rFonts w:ascii="Times New Roman" w:eastAsia="Times New Roman" w:hAnsi="Times New Roman" w:cs="Times New Roman"/>
          <w:b/>
          <w:noProof/>
          <w:sz w:val="24"/>
          <w:szCs w:val="24"/>
        </w:rPr>
        <w:lastRenderedPageBreak/>
        <w:drawing>
          <wp:inline distT="0" distB="0" distL="0" distR="0">
            <wp:extent cx="5938553" cy="6840187"/>
            <wp:effectExtent l="19050" t="0" r="5047"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b="16279"/>
                    <a:stretch>
                      <a:fillRect/>
                    </a:stretch>
                  </pic:blipFill>
                  <pic:spPr bwMode="auto">
                    <a:xfrm>
                      <a:off x="0" y="0"/>
                      <a:ext cx="5938553" cy="6840187"/>
                    </a:xfrm>
                    <a:prstGeom prst="rect">
                      <a:avLst/>
                    </a:prstGeom>
                    <a:noFill/>
                    <a:ln>
                      <a:noFill/>
                    </a:ln>
                  </pic:spPr>
                </pic:pic>
              </a:graphicData>
            </a:graphic>
          </wp:inline>
        </w:drawing>
      </w:r>
    </w:p>
    <w:p w:rsidR="005351A2" w:rsidRPr="00DC197B" w:rsidRDefault="005351A2" w:rsidP="00DC197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rsidR="001F3268" w:rsidRPr="00DC197B" w:rsidRDefault="001F3268" w:rsidP="006C560C">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1F3268">
        <w:rPr>
          <w:rFonts w:ascii="Times New Roman" w:eastAsia="Times New Roman" w:hAnsi="Times New Roman" w:cs="Times New Roman"/>
          <w:noProof/>
          <w:sz w:val="24"/>
          <w:szCs w:val="24"/>
        </w:rPr>
        <w:lastRenderedPageBreak/>
        <w:drawing>
          <wp:inline distT="0" distB="0" distL="0" distR="0">
            <wp:extent cx="5938553" cy="4239491"/>
            <wp:effectExtent l="19050" t="0" r="5047"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t="48110"/>
                    <a:stretch>
                      <a:fillRect/>
                    </a:stretch>
                  </pic:blipFill>
                  <pic:spPr bwMode="auto">
                    <a:xfrm>
                      <a:off x="0" y="0"/>
                      <a:ext cx="5938553" cy="4239491"/>
                    </a:xfrm>
                    <a:prstGeom prst="rect">
                      <a:avLst/>
                    </a:prstGeom>
                    <a:noFill/>
                    <a:ln>
                      <a:noFill/>
                    </a:ln>
                  </pic:spPr>
                </pic:pic>
              </a:graphicData>
            </a:graphic>
          </wp:inline>
        </w:drawing>
      </w:r>
    </w:p>
    <w:p w:rsidR="00B209A9" w:rsidRPr="00B209A9" w:rsidRDefault="00B209A9">
      <w:pPr>
        <w:rPr>
          <w:lang w:val="en-US"/>
        </w:rPr>
      </w:pPr>
    </w:p>
    <w:sectPr w:rsidR="00B209A9" w:rsidRPr="00B209A9" w:rsidSect="00B209A9">
      <w:footerReference w:type="default" r:id="rId4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EFA" w:rsidRDefault="00963EFA" w:rsidP="006B50B6">
      <w:pPr>
        <w:spacing w:after="0" w:line="240" w:lineRule="auto"/>
      </w:pPr>
      <w:r>
        <w:separator/>
      </w:r>
    </w:p>
  </w:endnote>
  <w:endnote w:type="continuationSeparator" w:id="0">
    <w:p w:rsidR="00963EFA" w:rsidRDefault="00963EFA" w:rsidP="006B5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MT">
    <w:altName w:val="Malgun Gothic"/>
    <w:panose1 w:val="00000000000000000000"/>
    <w:charset w:val="81"/>
    <w:family w:val="auto"/>
    <w:notTrueType/>
    <w:pitch w:val="default"/>
    <w:sig w:usb0="00000201" w:usb1="09060000" w:usb2="00000010" w:usb3="00000000" w:csb0="00080004"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991312"/>
    </w:sdtPr>
    <w:sdtEndPr/>
    <w:sdtContent>
      <w:p w:rsidR="007A1079" w:rsidRDefault="007A1079">
        <w:pPr>
          <w:pStyle w:val="a7"/>
          <w:jc w:val="center"/>
        </w:pPr>
        <w:r>
          <w:fldChar w:fldCharType="begin"/>
        </w:r>
        <w:r>
          <w:instrText>PAGE   \* MERGEFORMAT</w:instrText>
        </w:r>
        <w:r>
          <w:fldChar w:fldCharType="separate"/>
        </w:r>
        <w:r w:rsidR="00FD7B9C">
          <w:rPr>
            <w:noProof/>
          </w:rPr>
          <w:t>30</w:t>
        </w:r>
        <w:r>
          <w:rPr>
            <w:noProof/>
          </w:rPr>
          <w:fldChar w:fldCharType="end"/>
        </w:r>
      </w:p>
    </w:sdtContent>
  </w:sdt>
  <w:p w:rsidR="007A1079" w:rsidRDefault="007A107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EFA" w:rsidRDefault="00963EFA" w:rsidP="006B50B6">
      <w:pPr>
        <w:spacing w:after="0" w:line="240" w:lineRule="auto"/>
      </w:pPr>
      <w:r>
        <w:separator/>
      </w:r>
    </w:p>
  </w:footnote>
  <w:footnote w:type="continuationSeparator" w:id="0">
    <w:p w:rsidR="00963EFA" w:rsidRDefault="00963EFA" w:rsidP="006B5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26E"/>
    <w:multiLevelType w:val="multilevel"/>
    <w:tmpl w:val="D6FC140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20F63599"/>
    <w:multiLevelType w:val="hybridMultilevel"/>
    <w:tmpl w:val="F2847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AA16C4"/>
    <w:multiLevelType w:val="hybridMultilevel"/>
    <w:tmpl w:val="074C70D6"/>
    <w:lvl w:ilvl="0" w:tplc="8D206BC0">
      <w:start w:val="1"/>
      <w:numFmt w:val="decimal"/>
      <w:lvlText w:val="%1"/>
      <w:lvlJc w:val="left"/>
      <w:pPr>
        <w:ind w:left="1069" w:hanging="360"/>
      </w:pPr>
      <w:rPr>
        <w:rFonts w:eastAsia="Calibr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DD3E6D"/>
    <w:multiLevelType w:val="hybridMultilevel"/>
    <w:tmpl w:val="F0CE98C4"/>
    <w:lvl w:ilvl="0" w:tplc="FEA21552">
      <w:start w:val="20"/>
      <w:numFmt w:val="decimal"/>
      <w:suff w:val="space"/>
      <w:lvlText w:val="[%1]"/>
      <w:lvlJc w:val="left"/>
      <w:pPr>
        <w:ind w:left="153" w:firstLine="207"/>
      </w:pPr>
      <w:rPr>
        <w:rFonts w:ascii="Times New Roman" w:hAnsi="Times New Roman" w:cs="Times New Roman" w:hint="default"/>
        <w:i w:val="0"/>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D1F35BA"/>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5" w15:restartNumberingAfterBreak="0">
    <w:nsid w:val="3C584C79"/>
    <w:multiLevelType w:val="hybridMultilevel"/>
    <w:tmpl w:val="13703486"/>
    <w:lvl w:ilvl="0" w:tplc="C3B0D04E">
      <w:start w:val="1"/>
      <w:numFmt w:val="decimal"/>
      <w:lvlText w:val="%1"/>
      <w:lvlJc w:val="lef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2271D37"/>
    <w:multiLevelType w:val="hybridMultilevel"/>
    <w:tmpl w:val="8800D790"/>
    <w:lvl w:ilvl="0" w:tplc="647EBD14">
      <w:start w:val="1"/>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43211400"/>
    <w:multiLevelType w:val="hybridMultilevel"/>
    <w:tmpl w:val="1550F158"/>
    <w:lvl w:ilvl="0" w:tplc="8FA657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B80FFB"/>
    <w:multiLevelType w:val="hybridMultilevel"/>
    <w:tmpl w:val="F3D243FE"/>
    <w:lvl w:ilvl="0" w:tplc="DD9E8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D352CEE"/>
    <w:multiLevelType w:val="multilevel"/>
    <w:tmpl w:val="76BEE54E"/>
    <w:lvl w:ilvl="0">
      <w:start w:val="1"/>
      <w:numFmt w:val="decimal"/>
      <w:lvlText w:val="%1"/>
      <w:lvlJc w:val="left"/>
      <w:pPr>
        <w:tabs>
          <w:tab w:val="num" w:pos="720"/>
        </w:tabs>
        <w:ind w:left="720" w:hanging="360"/>
      </w:pPr>
      <w:rPr>
        <w:rFonts w:hint="default"/>
        <w:lang w:val="ru-RU"/>
      </w:rPr>
    </w:lvl>
    <w:lvl w:ilvl="1">
      <w:start w:val="4"/>
      <w:numFmt w:val="decimal"/>
      <w:isLgl/>
      <w:lvlText w:val="%1.%2"/>
      <w:lvlJc w:val="left"/>
      <w:pPr>
        <w:ind w:left="3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51404388"/>
    <w:multiLevelType w:val="hybridMultilevel"/>
    <w:tmpl w:val="0748B460"/>
    <w:lvl w:ilvl="0" w:tplc="A718AF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9556E6"/>
    <w:multiLevelType w:val="hybridMultilevel"/>
    <w:tmpl w:val="D9D2F010"/>
    <w:lvl w:ilvl="0" w:tplc="CFAEFD72">
      <w:start w:val="1"/>
      <w:numFmt w:val="decimal"/>
      <w:pStyle w:val="Reference"/>
      <w:lvlText w:val="[%1]"/>
      <w:lvlJc w:val="righ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6358E4"/>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13" w15:restartNumberingAfterBreak="0">
    <w:nsid w:val="699C4AF9"/>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6D4D55"/>
    <w:multiLevelType w:val="multilevel"/>
    <w:tmpl w:val="6A32844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6E0B6AE5"/>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B46AF3"/>
    <w:multiLevelType w:val="hybridMultilevel"/>
    <w:tmpl w:val="841CA8BC"/>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13"/>
  </w:num>
  <w:num w:numId="4">
    <w:abstractNumId w:val="15"/>
  </w:num>
  <w:num w:numId="5">
    <w:abstractNumId w:val="4"/>
  </w:num>
  <w:num w:numId="6">
    <w:abstractNumId w:val="6"/>
  </w:num>
  <w:num w:numId="7">
    <w:abstractNumId w:val="11"/>
  </w:num>
  <w:num w:numId="8">
    <w:abstractNumId w:val="5"/>
  </w:num>
  <w:num w:numId="9">
    <w:abstractNumId w:val="16"/>
  </w:num>
  <w:num w:numId="10">
    <w:abstractNumId w:val="12"/>
  </w:num>
  <w:num w:numId="11">
    <w:abstractNumId w:val="2"/>
  </w:num>
  <w:num w:numId="12">
    <w:abstractNumId w:val="9"/>
  </w:num>
  <w:num w:numId="13">
    <w:abstractNumId w:val="3"/>
  </w:num>
  <w:num w:numId="14">
    <w:abstractNumId w:val="7"/>
  </w:num>
  <w:num w:numId="15">
    <w:abstractNumId w:val="1"/>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09A9"/>
    <w:rsid w:val="00051960"/>
    <w:rsid w:val="00072D52"/>
    <w:rsid w:val="000B6803"/>
    <w:rsid w:val="000D0FC0"/>
    <w:rsid w:val="000D62DA"/>
    <w:rsid w:val="000E0268"/>
    <w:rsid w:val="000F6E69"/>
    <w:rsid w:val="00103E88"/>
    <w:rsid w:val="00121801"/>
    <w:rsid w:val="001629A6"/>
    <w:rsid w:val="001804E9"/>
    <w:rsid w:val="001D099E"/>
    <w:rsid w:val="001F3268"/>
    <w:rsid w:val="00275405"/>
    <w:rsid w:val="00283402"/>
    <w:rsid w:val="002E5817"/>
    <w:rsid w:val="003077FA"/>
    <w:rsid w:val="0032555F"/>
    <w:rsid w:val="0036519D"/>
    <w:rsid w:val="003A52D3"/>
    <w:rsid w:val="003D622A"/>
    <w:rsid w:val="003F794E"/>
    <w:rsid w:val="004057F1"/>
    <w:rsid w:val="004161A1"/>
    <w:rsid w:val="00420008"/>
    <w:rsid w:val="00450ED6"/>
    <w:rsid w:val="004652D1"/>
    <w:rsid w:val="004A1DDB"/>
    <w:rsid w:val="004B47C0"/>
    <w:rsid w:val="00527C9B"/>
    <w:rsid w:val="005351A2"/>
    <w:rsid w:val="005361B5"/>
    <w:rsid w:val="00540583"/>
    <w:rsid w:val="00584B21"/>
    <w:rsid w:val="005935C7"/>
    <w:rsid w:val="005C04BA"/>
    <w:rsid w:val="00606915"/>
    <w:rsid w:val="00607311"/>
    <w:rsid w:val="006200F2"/>
    <w:rsid w:val="00655E6A"/>
    <w:rsid w:val="00681549"/>
    <w:rsid w:val="006866A6"/>
    <w:rsid w:val="00696BDE"/>
    <w:rsid w:val="006A4D3B"/>
    <w:rsid w:val="006B50B6"/>
    <w:rsid w:val="006C560C"/>
    <w:rsid w:val="007014CD"/>
    <w:rsid w:val="007759C4"/>
    <w:rsid w:val="00784DE4"/>
    <w:rsid w:val="007A1079"/>
    <w:rsid w:val="007A5272"/>
    <w:rsid w:val="007A78E5"/>
    <w:rsid w:val="007C212E"/>
    <w:rsid w:val="007D33FE"/>
    <w:rsid w:val="007F00E0"/>
    <w:rsid w:val="007F7B68"/>
    <w:rsid w:val="00817EB1"/>
    <w:rsid w:val="00824EC8"/>
    <w:rsid w:val="00840D26"/>
    <w:rsid w:val="00866CB7"/>
    <w:rsid w:val="008A2FE7"/>
    <w:rsid w:val="008A7C64"/>
    <w:rsid w:val="008C48B9"/>
    <w:rsid w:val="008F6E4A"/>
    <w:rsid w:val="00917996"/>
    <w:rsid w:val="00926FB9"/>
    <w:rsid w:val="00930B6D"/>
    <w:rsid w:val="00935406"/>
    <w:rsid w:val="00963396"/>
    <w:rsid w:val="00963EFA"/>
    <w:rsid w:val="00966051"/>
    <w:rsid w:val="00976A6C"/>
    <w:rsid w:val="009A580B"/>
    <w:rsid w:val="009C0B2B"/>
    <w:rsid w:val="009C121B"/>
    <w:rsid w:val="009E2716"/>
    <w:rsid w:val="00A26B32"/>
    <w:rsid w:val="00A31132"/>
    <w:rsid w:val="00A5011E"/>
    <w:rsid w:val="00A563C3"/>
    <w:rsid w:val="00A83585"/>
    <w:rsid w:val="00AD0394"/>
    <w:rsid w:val="00AD4C8A"/>
    <w:rsid w:val="00B209A9"/>
    <w:rsid w:val="00B44980"/>
    <w:rsid w:val="00B50FBD"/>
    <w:rsid w:val="00B9068E"/>
    <w:rsid w:val="00BA1B34"/>
    <w:rsid w:val="00BE29D9"/>
    <w:rsid w:val="00C206F4"/>
    <w:rsid w:val="00C26D4D"/>
    <w:rsid w:val="00C304EE"/>
    <w:rsid w:val="00C35D13"/>
    <w:rsid w:val="00C70F35"/>
    <w:rsid w:val="00CC25CF"/>
    <w:rsid w:val="00CE0D68"/>
    <w:rsid w:val="00D0788C"/>
    <w:rsid w:val="00D12112"/>
    <w:rsid w:val="00D158DD"/>
    <w:rsid w:val="00D572EE"/>
    <w:rsid w:val="00D842FF"/>
    <w:rsid w:val="00DB2D41"/>
    <w:rsid w:val="00DC197B"/>
    <w:rsid w:val="00E0024A"/>
    <w:rsid w:val="00E10288"/>
    <w:rsid w:val="00E2443D"/>
    <w:rsid w:val="00E772B4"/>
    <w:rsid w:val="00E8293D"/>
    <w:rsid w:val="00E86360"/>
    <w:rsid w:val="00E92EB1"/>
    <w:rsid w:val="00EA6689"/>
    <w:rsid w:val="00EB6157"/>
    <w:rsid w:val="00EC1FA0"/>
    <w:rsid w:val="00EE4540"/>
    <w:rsid w:val="00F227A4"/>
    <w:rsid w:val="00F240D4"/>
    <w:rsid w:val="00F2687B"/>
    <w:rsid w:val="00FB32B3"/>
    <w:rsid w:val="00FD7B9C"/>
    <w:rsid w:val="00FE090A"/>
    <w:rsid w:val="00FE182B"/>
    <w:rsid w:val="00FE5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Прямая со стрелкой 3"/>
        <o:r id="V:Rule2" type="connector" idref="#Прямая со стрелкой 5"/>
        <o:r id="V:Rule3" type="connector" idref="#Прямая со стрелкой 4"/>
        <o:r id="V:Rule4" type="connector" idref="#Прямая со стрелкой 11"/>
        <o:r id="V:Rule5" type="connector" idref="#Прямая со стрелкой 6"/>
      </o:rules>
    </o:shapelayout>
  </w:shapeDefaults>
  <w:decimalSymbol w:val=","/>
  <w:listSeparator w:val=";"/>
  <w14:docId w14:val="5C439ACF"/>
  <w15:docId w15:val="{B2D30FF2-8E53-496D-94F3-78682A1C2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0B6"/>
  </w:style>
  <w:style w:type="paragraph" w:styleId="1">
    <w:name w:val="heading 1"/>
    <w:basedOn w:val="a"/>
    <w:next w:val="a"/>
    <w:link w:val="10"/>
    <w:qFormat/>
    <w:rsid w:val="00B209A9"/>
    <w:pPr>
      <w:keepNext/>
      <w:suppressAutoHyphens/>
      <w:spacing w:after="0" w:line="240" w:lineRule="auto"/>
      <w:ind w:firstLine="540"/>
      <w:jc w:val="center"/>
      <w:outlineLvl w:val="0"/>
    </w:pPr>
    <w:rPr>
      <w:rFonts w:ascii="Times New Roman" w:eastAsia="TimesNewRoman" w:hAnsi="Times New Roman" w:cs="Times New Roman"/>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09A9"/>
    <w:rPr>
      <w:rFonts w:ascii="Times New Roman" w:eastAsia="TimesNewRoman" w:hAnsi="Times New Roman" w:cs="Times New Roman"/>
      <w:sz w:val="28"/>
      <w:szCs w:val="20"/>
      <w:lang w:val="kk-KZ"/>
    </w:rPr>
  </w:style>
  <w:style w:type="table" w:styleId="a3">
    <w:name w:val="Table Grid"/>
    <w:basedOn w:val="a1"/>
    <w:uiPriority w:val="39"/>
    <w:rsid w:val="00B209A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09A9"/>
    <w:pPr>
      <w:spacing w:after="160" w:line="259" w:lineRule="auto"/>
      <w:ind w:left="720"/>
      <w:contextualSpacing/>
    </w:pPr>
    <w:rPr>
      <w:rFonts w:eastAsiaTheme="minorHAnsi"/>
      <w:lang w:eastAsia="en-US"/>
    </w:rPr>
  </w:style>
  <w:style w:type="paragraph" w:styleId="a5">
    <w:name w:val="header"/>
    <w:basedOn w:val="a"/>
    <w:link w:val="a6"/>
    <w:uiPriority w:val="99"/>
    <w:unhideWhenUsed/>
    <w:rsid w:val="00B209A9"/>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B209A9"/>
    <w:rPr>
      <w:rFonts w:eastAsiaTheme="minorHAnsi"/>
      <w:lang w:eastAsia="en-US"/>
    </w:rPr>
  </w:style>
  <w:style w:type="paragraph" w:styleId="a7">
    <w:name w:val="footer"/>
    <w:basedOn w:val="a"/>
    <w:link w:val="a8"/>
    <w:uiPriority w:val="99"/>
    <w:unhideWhenUsed/>
    <w:rsid w:val="00B209A9"/>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B209A9"/>
    <w:rPr>
      <w:rFonts w:eastAsiaTheme="minorHAnsi"/>
      <w:lang w:eastAsia="en-US"/>
    </w:rPr>
  </w:style>
  <w:style w:type="paragraph" w:styleId="a9">
    <w:name w:val="Balloon Text"/>
    <w:basedOn w:val="a"/>
    <w:link w:val="aa"/>
    <w:uiPriority w:val="99"/>
    <w:semiHidden/>
    <w:unhideWhenUsed/>
    <w:rsid w:val="00B209A9"/>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B209A9"/>
    <w:rPr>
      <w:rFonts w:ascii="Tahoma" w:eastAsiaTheme="minorHAnsi" w:hAnsi="Tahoma" w:cs="Tahoma"/>
      <w:sz w:val="16"/>
      <w:szCs w:val="16"/>
      <w:lang w:eastAsia="en-US"/>
    </w:rPr>
  </w:style>
  <w:style w:type="paragraph" w:styleId="ab">
    <w:name w:val="Block Text"/>
    <w:basedOn w:val="a"/>
    <w:rsid w:val="00B209A9"/>
    <w:pPr>
      <w:spacing w:after="0" w:line="240" w:lineRule="auto"/>
      <w:ind w:left="113" w:right="851"/>
    </w:pPr>
    <w:rPr>
      <w:rFonts w:ascii="Times New Roman" w:eastAsia="Times New Roman" w:hAnsi="Times New Roman" w:cs="Times New Roman"/>
      <w:color w:val="000000"/>
      <w:sz w:val="24"/>
      <w:szCs w:val="20"/>
    </w:rPr>
  </w:style>
  <w:style w:type="paragraph" w:customStyle="1" w:styleId="Reference">
    <w:name w:val="Reference"/>
    <w:rsid w:val="00B209A9"/>
    <w:pPr>
      <w:widowControl w:val="0"/>
      <w:numPr>
        <w:numId w:val="7"/>
      </w:numPr>
      <w:tabs>
        <w:tab w:val="left" w:pos="567"/>
      </w:tabs>
      <w:spacing w:after="0" w:line="240" w:lineRule="auto"/>
      <w:jc w:val="both"/>
    </w:pPr>
    <w:rPr>
      <w:rFonts w:ascii="Times" w:eastAsia="Times New Roman" w:hAnsi="Times" w:cs="Times New Roman"/>
      <w:iCs/>
      <w:noProof/>
      <w:color w:val="000000"/>
      <w:lang w:val="en-GB" w:eastAsia="en-US"/>
    </w:rPr>
  </w:style>
  <w:style w:type="paragraph" w:styleId="ac">
    <w:name w:val="Plain Text"/>
    <w:basedOn w:val="a"/>
    <w:link w:val="ad"/>
    <w:uiPriority w:val="99"/>
    <w:rsid w:val="00B209A9"/>
    <w:pPr>
      <w:spacing w:after="0" w:line="240" w:lineRule="auto"/>
    </w:pPr>
    <w:rPr>
      <w:rFonts w:ascii="Courier New" w:eastAsia="Times New Roman" w:hAnsi="Courier New" w:cs="Times New Roman"/>
      <w:sz w:val="20"/>
      <w:szCs w:val="20"/>
    </w:rPr>
  </w:style>
  <w:style w:type="character" w:customStyle="1" w:styleId="ad">
    <w:name w:val="Текст Знак"/>
    <w:basedOn w:val="a0"/>
    <w:link w:val="ac"/>
    <w:uiPriority w:val="99"/>
    <w:rsid w:val="00B209A9"/>
    <w:rPr>
      <w:rFonts w:ascii="Courier New" w:eastAsia="Times New Roman" w:hAnsi="Courier New" w:cs="Times New Roman"/>
      <w:sz w:val="20"/>
      <w:szCs w:val="20"/>
    </w:rPr>
  </w:style>
  <w:style w:type="character" w:customStyle="1" w:styleId="ra-regular-text">
    <w:name w:val="ra-regular-text"/>
    <w:basedOn w:val="a0"/>
    <w:rsid w:val="00B209A9"/>
  </w:style>
  <w:style w:type="character" w:customStyle="1" w:styleId="tlid-translation">
    <w:name w:val="tlid-translation"/>
    <w:basedOn w:val="a0"/>
    <w:rsid w:val="00B209A9"/>
  </w:style>
  <w:style w:type="paragraph" w:styleId="ae">
    <w:name w:val="Normal (Web)"/>
    <w:basedOn w:val="a"/>
    <w:uiPriority w:val="99"/>
    <w:semiHidden/>
    <w:unhideWhenUsed/>
    <w:rsid w:val="00B209A9"/>
    <w:pPr>
      <w:spacing w:before="100" w:beforeAutospacing="1" w:after="100" w:afterAutospacing="1" w:line="240" w:lineRule="auto"/>
    </w:pPr>
    <w:rPr>
      <w:rFonts w:ascii="Times New Roman" w:hAnsi="Times New Roman" w:cs="Times New Roman"/>
      <w:sz w:val="24"/>
      <w:szCs w:val="24"/>
    </w:rPr>
  </w:style>
  <w:style w:type="character" w:styleId="af">
    <w:name w:val="annotation reference"/>
    <w:basedOn w:val="a0"/>
    <w:uiPriority w:val="99"/>
    <w:semiHidden/>
    <w:unhideWhenUsed/>
    <w:rsid w:val="00B209A9"/>
    <w:rPr>
      <w:sz w:val="16"/>
      <w:szCs w:val="16"/>
    </w:rPr>
  </w:style>
  <w:style w:type="paragraph" w:styleId="af0">
    <w:name w:val="annotation text"/>
    <w:basedOn w:val="a"/>
    <w:link w:val="af1"/>
    <w:uiPriority w:val="99"/>
    <w:semiHidden/>
    <w:unhideWhenUsed/>
    <w:rsid w:val="00B209A9"/>
    <w:pPr>
      <w:spacing w:after="160" w:line="240" w:lineRule="auto"/>
    </w:pPr>
    <w:rPr>
      <w:rFonts w:eastAsiaTheme="minorHAnsi"/>
      <w:sz w:val="20"/>
      <w:szCs w:val="20"/>
      <w:lang w:eastAsia="en-US"/>
    </w:rPr>
  </w:style>
  <w:style w:type="character" w:customStyle="1" w:styleId="af1">
    <w:name w:val="Текст примечания Знак"/>
    <w:basedOn w:val="a0"/>
    <w:link w:val="af0"/>
    <w:uiPriority w:val="99"/>
    <w:semiHidden/>
    <w:rsid w:val="00B209A9"/>
    <w:rPr>
      <w:rFonts w:eastAsiaTheme="minorHAnsi"/>
      <w:sz w:val="20"/>
      <w:szCs w:val="20"/>
      <w:lang w:eastAsia="en-US"/>
    </w:rPr>
  </w:style>
  <w:style w:type="paragraph" w:styleId="af2">
    <w:name w:val="annotation subject"/>
    <w:basedOn w:val="af0"/>
    <w:next w:val="af0"/>
    <w:link w:val="af3"/>
    <w:uiPriority w:val="99"/>
    <w:semiHidden/>
    <w:unhideWhenUsed/>
    <w:rsid w:val="00B209A9"/>
    <w:rPr>
      <w:b/>
      <w:bCs/>
    </w:rPr>
  </w:style>
  <w:style w:type="character" w:customStyle="1" w:styleId="af3">
    <w:name w:val="Тема примечания Знак"/>
    <w:basedOn w:val="af1"/>
    <w:link w:val="af2"/>
    <w:uiPriority w:val="99"/>
    <w:semiHidden/>
    <w:rsid w:val="00B209A9"/>
    <w:rPr>
      <w:rFonts w:eastAsiaTheme="minorHAnsi"/>
      <w:b/>
      <w:bCs/>
      <w:sz w:val="20"/>
      <w:szCs w:val="20"/>
      <w:lang w:eastAsia="en-US"/>
    </w:rPr>
  </w:style>
  <w:style w:type="character" w:styleId="af4">
    <w:name w:val="Hyperlink"/>
    <w:basedOn w:val="a0"/>
    <w:uiPriority w:val="99"/>
    <w:semiHidden/>
    <w:unhideWhenUsed/>
    <w:rsid w:val="00D078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3490">
      <w:bodyDiv w:val="1"/>
      <w:marLeft w:val="0"/>
      <w:marRight w:val="0"/>
      <w:marTop w:val="0"/>
      <w:marBottom w:val="0"/>
      <w:divBdr>
        <w:top w:val="none" w:sz="0" w:space="0" w:color="auto"/>
        <w:left w:val="none" w:sz="0" w:space="0" w:color="auto"/>
        <w:bottom w:val="none" w:sz="0" w:space="0" w:color="auto"/>
        <w:right w:val="none" w:sz="0" w:space="0" w:color="auto"/>
      </w:divBdr>
    </w:div>
    <w:div w:id="430510231">
      <w:bodyDiv w:val="1"/>
      <w:marLeft w:val="0"/>
      <w:marRight w:val="0"/>
      <w:marTop w:val="0"/>
      <w:marBottom w:val="0"/>
      <w:divBdr>
        <w:top w:val="none" w:sz="0" w:space="0" w:color="auto"/>
        <w:left w:val="none" w:sz="0" w:space="0" w:color="auto"/>
        <w:bottom w:val="none" w:sz="0" w:space="0" w:color="auto"/>
        <w:right w:val="none" w:sz="0" w:space="0" w:color="auto"/>
      </w:divBdr>
    </w:div>
    <w:div w:id="1047143937">
      <w:bodyDiv w:val="1"/>
      <w:marLeft w:val="0"/>
      <w:marRight w:val="0"/>
      <w:marTop w:val="0"/>
      <w:marBottom w:val="0"/>
      <w:divBdr>
        <w:top w:val="none" w:sz="0" w:space="0" w:color="auto"/>
        <w:left w:val="none" w:sz="0" w:space="0" w:color="auto"/>
        <w:bottom w:val="none" w:sz="0" w:space="0" w:color="auto"/>
        <w:right w:val="none" w:sz="0" w:space="0" w:color="auto"/>
      </w:divBdr>
    </w:div>
    <w:div w:id="1206210711">
      <w:bodyDiv w:val="1"/>
      <w:marLeft w:val="0"/>
      <w:marRight w:val="0"/>
      <w:marTop w:val="0"/>
      <w:marBottom w:val="0"/>
      <w:divBdr>
        <w:top w:val="none" w:sz="0" w:space="0" w:color="auto"/>
        <w:left w:val="none" w:sz="0" w:space="0" w:color="auto"/>
        <w:bottom w:val="none" w:sz="0" w:space="0" w:color="auto"/>
        <w:right w:val="none" w:sz="0" w:space="0" w:color="auto"/>
      </w:divBdr>
    </w:div>
    <w:div w:id="213116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hart" Target="charts/chart4.xml"/><Relationship Id="rId26" Type="http://schemas.openxmlformats.org/officeDocument/2006/relationships/image" Target="media/image10.wmf"/><Relationship Id="rId39" Type="http://schemas.openxmlformats.org/officeDocument/2006/relationships/image" Target="media/image19.emf"/><Relationship Id="rId21" Type="http://schemas.openxmlformats.org/officeDocument/2006/relationships/chart" Target="charts/chart7.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hyperlink" Target="https://apps.webofknowledge.com/OutboundService.do?SID=D6zob5eQjfJcuswUBev&amp;mode=rrcAuthorRecordService&amp;action=go&amp;product=WOS&amp;daisIds=251291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wmf"/><Relationship Id="rId32" Type="http://schemas.openxmlformats.org/officeDocument/2006/relationships/hyperlink" Target="https://apps.webofknowledge.com/OutboundService.do?SID=F4MdKzNAufhiFAGRXi6&amp;mode=rrcAuthorRecordService&amp;action=go&amp;product=WOS&amp;lang=ru_RU&amp;daisIds=3921395" TargetMode="External"/><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16.png"/><Relationship Id="rId10" Type="http://schemas.openxmlformats.org/officeDocument/2006/relationships/hyperlink" Target="https://en.wikipedia.org/wiki/Hydrogen" TargetMode="External"/><Relationship Id="rId19" Type="http://schemas.openxmlformats.org/officeDocument/2006/relationships/chart" Target="charts/chart5.xml"/><Relationship Id="rId31" Type="http://schemas.openxmlformats.org/officeDocument/2006/relationships/hyperlink" Target="https://apps.webofknowledge.com/OutboundService.do?SID=D6zob5eQjfJcuswUBev&amp;mode=rrcAuthorRecordService&amp;action=go&amp;product=WOS&amp;daisIds=6972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hyperlink" Target="https://apps.webofknowledge.com/OutboundService.do?SID=D6zob5eQjfJcuswUBev&amp;mode=rrcAuthorRecordService&amp;action=go&amp;product=WOS&amp;daisIds=31979220" TargetMode="External"/><Relationship Id="rId35" Type="http://schemas.openxmlformats.org/officeDocument/2006/relationships/image" Target="media/image15.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4.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5.2%20&#1086;&#1073;&#1097;&#1080;&#108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41358601361274E-2"/>
          <c:y val="3.8294158345385347E-2"/>
          <c:w val="0.85472556608390626"/>
          <c:h val="0.83970741732069198"/>
        </c:manualLayout>
      </c:layout>
      <c:scatterChart>
        <c:scatterStyle val="smoothMarker"/>
        <c:varyColors val="0"/>
        <c:ser>
          <c:idx val="1"/>
          <c:order val="0"/>
          <c:spPr>
            <a:ln w="19050" cap="rnd">
              <a:solidFill>
                <a:srgbClr val="0070C0"/>
              </a:solidFill>
              <a:round/>
            </a:ln>
            <a:effectLst/>
          </c:spPr>
          <c:marker>
            <c:symbol val="circle"/>
            <c:size val="3"/>
            <c:spPr>
              <a:solidFill>
                <a:srgbClr val="0070C0"/>
              </a:solidFill>
              <a:ln w="9525">
                <a:solidFill>
                  <a:srgbClr val="0070C0"/>
                </a:solidFill>
              </a:ln>
              <a:effectLst/>
            </c:spPr>
          </c:marker>
          <c:xVal>
            <c:numRef>
              <c:f>'ГФ_4.2_1'!$U$66:$U$2068</c:f>
              <c:numCache>
                <c:formatCode>h:mm:ss</c:formatCode>
                <c:ptCount val="2003"/>
                <c:pt idx="0">
                  <c:v>0.6065046296296297</c:v>
                </c:pt>
                <c:pt idx="1">
                  <c:v>0.60651620370370352</c:v>
                </c:pt>
                <c:pt idx="2">
                  <c:v>0.60651620370370352</c:v>
                </c:pt>
                <c:pt idx="3">
                  <c:v>0.60652777777777778</c:v>
                </c:pt>
                <c:pt idx="4">
                  <c:v>0.60653935185185159</c:v>
                </c:pt>
                <c:pt idx="5">
                  <c:v>0.60655092592592075</c:v>
                </c:pt>
                <c:pt idx="6">
                  <c:v>0.60655092592592075</c:v>
                </c:pt>
                <c:pt idx="7">
                  <c:v>0.60656249999999956</c:v>
                </c:pt>
                <c:pt idx="8">
                  <c:v>0.60657407407407993</c:v>
                </c:pt>
                <c:pt idx="9">
                  <c:v>0.60657407407407993</c:v>
                </c:pt>
                <c:pt idx="10">
                  <c:v>0.60658564814814864</c:v>
                </c:pt>
                <c:pt idx="11">
                  <c:v>0.60659722222222223</c:v>
                </c:pt>
                <c:pt idx="12">
                  <c:v>0.60659722222222223</c:v>
                </c:pt>
                <c:pt idx="13">
                  <c:v>0.60660879629630216</c:v>
                </c:pt>
                <c:pt idx="14">
                  <c:v>0.60662037037037853</c:v>
                </c:pt>
                <c:pt idx="15">
                  <c:v>0.60663194444444968</c:v>
                </c:pt>
                <c:pt idx="16">
                  <c:v>0.60663194444444968</c:v>
                </c:pt>
                <c:pt idx="17">
                  <c:v>0.60664351851852882</c:v>
                </c:pt>
                <c:pt idx="18">
                  <c:v>0.60665509259260375</c:v>
                </c:pt>
                <c:pt idx="19">
                  <c:v>0.60665509259260375</c:v>
                </c:pt>
                <c:pt idx="20">
                  <c:v>0.60666666666666669</c:v>
                </c:pt>
                <c:pt idx="21">
                  <c:v>0.60667824074074073</c:v>
                </c:pt>
                <c:pt idx="22">
                  <c:v>0.60667824074074073</c:v>
                </c:pt>
                <c:pt idx="23">
                  <c:v>0.6066898148148232</c:v>
                </c:pt>
                <c:pt idx="24">
                  <c:v>0.6067013888888948</c:v>
                </c:pt>
                <c:pt idx="25">
                  <c:v>0.60671296296295707</c:v>
                </c:pt>
                <c:pt idx="26">
                  <c:v>0.60671296296295707</c:v>
                </c:pt>
                <c:pt idx="27">
                  <c:v>0.60672453703704154</c:v>
                </c:pt>
                <c:pt idx="28">
                  <c:v>0.60673611111111114</c:v>
                </c:pt>
                <c:pt idx="29">
                  <c:v>0.60673611111111114</c:v>
                </c:pt>
                <c:pt idx="30">
                  <c:v>0.60674768518519195</c:v>
                </c:pt>
                <c:pt idx="31">
                  <c:v>0.60675925925926388</c:v>
                </c:pt>
                <c:pt idx="32">
                  <c:v>0.60675925925926388</c:v>
                </c:pt>
                <c:pt idx="33">
                  <c:v>0.6067708333333437</c:v>
                </c:pt>
                <c:pt idx="34">
                  <c:v>0.60678240740740763</c:v>
                </c:pt>
                <c:pt idx="35">
                  <c:v>0.60679398148148656</c:v>
                </c:pt>
                <c:pt idx="36">
                  <c:v>0.60679398148148656</c:v>
                </c:pt>
                <c:pt idx="37">
                  <c:v>0.60680555555556126</c:v>
                </c:pt>
                <c:pt idx="38">
                  <c:v>0.60681712962962953</c:v>
                </c:pt>
                <c:pt idx="39">
                  <c:v>0.60681712962962953</c:v>
                </c:pt>
                <c:pt idx="40">
                  <c:v>0.60682870370370878</c:v>
                </c:pt>
                <c:pt idx="41">
                  <c:v>0.60684027777778371</c:v>
                </c:pt>
                <c:pt idx="42">
                  <c:v>0.60684027777778371</c:v>
                </c:pt>
                <c:pt idx="43">
                  <c:v>0.60685185185185264</c:v>
                </c:pt>
                <c:pt idx="44">
                  <c:v>0.60686342592592557</c:v>
                </c:pt>
                <c:pt idx="45">
                  <c:v>0.60687499999999994</c:v>
                </c:pt>
                <c:pt idx="46">
                  <c:v>0.60687499999999994</c:v>
                </c:pt>
                <c:pt idx="47">
                  <c:v>0.60688657407407465</c:v>
                </c:pt>
                <c:pt idx="48">
                  <c:v>0.60689814814815324</c:v>
                </c:pt>
                <c:pt idx="49">
                  <c:v>0.60689814814815324</c:v>
                </c:pt>
                <c:pt idx="50">
                  <c:v>0.60690972222222261</c:v>
                </c:pt>
                <c:pt idx="51">
                  <c:v>0.60692129629630465</c:v>
                </c:pt>
                <c:pt idx="52">
                  <c:v>0.60692129629630465</c:v>
                </c:pt>
                <c:pt idx="53">
                  <c:v>0.60693287037037613</c:v>
                </c:pt>
                <c:pt idx="54">
                  <c:v>0.60694444444445106</c:v>
                </c:pt>
                <c:pt idx="55">
                  <c:v>0.60695601851852721</c:v>
                </c:pt>
                <c:pt idx="56">
                  <c:v>0.60695601851852721</c:v>
                </c:pt>
                <c:pt idx="57">
                  <c:v>0.60696759259259836</c:v>
                </c:pt>
                <c:pt idx="58">
                  <c:v>0.60697916666666674</c:v>
                </c:pt>
                <c:pt idx="59">
                  <c:v>0.60697916666666674</c:v>
                </c:pt>
                <c:pt idx="60">
                  <c:v>0.60699074074074078</c:v>
                </c:pt>
                <c:pt idx="61">
                  <c:v>0.60700231481481481</c:v>
                </c:pt>
                <c:pt idx="62">
                  <c:v>0.60700231481481481</c:v>
                </c:pt>
                <c:pt idx="63">
                  <c:v>0.60701388888888885</c:v>
                </c:pt>
                <c:pt idx="64">
                  <c:v>0.60702546296296289</c:v>
                </c:pt>
                <c:pt idx="65">
                  <c:v>0.60703703703703704</c:v>
                </c:pt>
                <c:pt idx="66">
                  <c:v>0.60703703703703704</c:v>
                </c:pt>
                <c:pt idx="67">
                  <c:v>0.60704861111111874</c:v>
                </c:pt>
                <c:pt idx="68">
                  <c:v>0.60706018518518523</c:v>
                </c:pt>
                <c:pt idx="69">
                  <c:v>0.60706018518518523</c:v>
                </c:pt>
                <c:pt idx="70">
                  <c:v>0.6070717592592596</c:v>
                </c:pt>
                <c:pt idx="71">
                  <c:v>0.60708333333333364</c:v>
                </c:pt>
                <c:pt idx="72">
                  <c:v>0.60708333333333364</c:v>
                </c:pt>
                <c:pt idx="73">
                  <c:v>0.60709490740741245</c:v>
                </c:pt>
                <c:pt idx="74">
                  <c:v>0.60710648148148161</c:v>
                </c:pt>
                <c:pt idx="75">
                  <c:v>0.60711805555555565</c:v>
                </c:pt>
                <c:pt idx="76">
                  <c:v>0.60711805555555565</c:v>
                </c:pt>
                <c:pt idx="77">
                  <c:v>0.60712962962963479</c:v>
                </c:pt>
                <c:pt idx="78">
                  <c:v>0.60714120370371005</c:v>
                </c:pt>
                <c:pt idx="79">
                  <c:v>0.60714120370371005</c:v>
                </c:pt>
                <c:pt idx="80">
                  <c:v>0.60715277777777776</c:v>
                </c:pt>
                <c:pt idx="81">
                  <c:v>0.60716435185185158</c:v>
                </c:pt>
                <c:pt idx="82">
                  <c:v>0.60716435185185158</c:v>
                </c:pt>
                <c:pt idx="83">
                  <c:v>0.60717592592592551</c:v>
                </c:pt>
                <c:pt idx="84">
                  <c:v>0.60718749999999999</c:v>
                </c:pt>
                <c:pt idx="85">
                  <c:v>0.60718749999999999</c:v>
                </c:pt>
                <c:pt idx="86">
                  <c:v>0.60719907407408436</c:v>
                </c:pt>
                <c:pt idx="87">
                  <c:v>0.60721064814814862</c:v>
                </c:pt>
                <c:pt idx="88">
                  <c:v>0.60722222222222222</c:v>
                </c:pt>
                <c:pt idx="89">
                  <c:v>0.60722222222222222</c:v>
                </c:pt>
                <c:pt idx="90">
                  <c:v>0.6072337962962967</c:v>
                </c:pt>
                <c:pt idx="91">
                  <c:v>0.60724537037037718</c:v>
                </c:pt>
                <c:pt idx="92">
                  <c:v>0.60724537037037718</c:v>
                </c:pt>
                <c:pt idx="93">
                  <c:v>0.60725694444444445</c:v>
                </c:pt>
                <c:pt idx="94">
                  <c:v>0.60726851851852426</c:v>
                </c:pt>
                <c:pt idx="95">
                  <c:v>0.60728009259259985</c:v>
                </c:pt>
                <c:pt idx="96">
                  <c:v>0.60728009259259985</c:v>
                </c:pt>
                <c:pt idx="97">
                  <c:v>0.60729166666667334</c:v>
                </c:pt>
                <c:pt idx="98">
                  <c:v>0.60730324074074049</c:v>
                </c:pt>
                <c:pt idx="99">
                  <c:v>0.60730324074074049</c:v>
                </c:pt>
                <c:pt idx="100">
                  <c:v>0.60731481481481475</c:v>
                </c:pt>
                <c:pt idx="101">
                  <c:v>0.6073263888888889</c:v>
                </c:pt>
                <c:pt idx="102">
                  <c:v>0.6073263888888889</c:v>
                </c:pt>
                <c:pt idx="103">
                  <c:v>0.60733796296295639</c:v>
                </c:pt>
                <c:pt idx="104">
                  <c:v>0.60734953703703765</c:v>
                </c:pt>
                <c:pt idx="105">
                  <c:v>0.60736111111111113</c:v>
                </c:pt>
                <c:pt idx="106">
                  <c:v>0.60736111111111113</c:v>
                </c:pt>
                <c:pt idx="107">
                  <c:v>0.60737268518518561</c:v>
                </c:pt>
                <c:pt idx="108">
                  <c:v>0.60738425925925921</c:v>
                </c:pt>
                <c:pt idx="109">
                  <c:v>0.60738425925925921</c:v>
                </c:pt>
                <c:pt idx="110">
                  <c:v>0.60739583333334357</c:v>
                </c:pt>
                <c:pt idx="111">
                  <c:v>0.60740740740740762</c:v>
                </c:pt>
                <c:pt idx="112">
                  <c:v>0.60740740740740762</c:v>
                </c:pt>
                <c:pt idx="113">
                  <c:v>0.60741898148148155</c:v>
                </c:pt>
                <c:pt idx="114">
                  <c:v>0.6074305555555557</c:v>
                </c:pt>
                <c:pt idx="115">
                  <c:v>0.60744212962962951</c:v>
                </c:pt>
                <c:pt idx="116">
                  <c:v>0.60744212962962951</c:v>
                </c:pt>
                <c:pt idx="117">
                  <c:v>0.60745370370370366</c:v>
                </c:pt>
                <c:pt idx="118">
                  <c:v>0.60746527777777781</c:v>
                </c:pt>
                <c:pt idx="119">
                  <c:v>0.60746527777777781</c:v>
                </c:pt>
                <c:pt idx="120">
                  <c:v>0.60747685185185152</c:v>
                </c:pt>
                <c:pt idx="121">
                  <c:v>0.60748842592592556</c:v>
                </c:pt>
                <c:pt idx="122">
                  <c:v>0.60748842592592556</c:v>
                </c:pt>
                <c:pt idx="123">
                  <c:v>0.60750000000000004</c:v>
                </c:pt>
                <c:pt idx="124">
                  <c:v>0.60751157407407463</c:v>
                </c:pt>
                <c:pt idx="125">
                  <c:v>0.60752314814814812</c:v>
                </c:pt>
                <c:pt idx="126">
                  <c:v>0.60752314814814812</c:v>
                </c:pt>
                <c:pt idx="127">
                  <c:v>0.60753472222222216</c:v>
                </c:pt>
                <c:pt idx="128">
                  <c:v>0.60754629629629664</c:v>
                </c:pt>
                <c:pt idx="129">
                  <c:v>0.60754629629629664</c:v>
                </c:pt>
                <c:pt idx="130">
                  <c:v>0.60755787037037545</c:v>
                </c:pt>
                <c:pt idx="131">
                  <c:v>0.60756944444444461</c:v>
                </c:pt>
                <c:pt idx="132">
                  <c:v>0.60756944444444461</c:v>
                </c:pt>
                <c:pt idx="133">
                  <c:v>0.60758101851852675</c:v>
                </c:pt>
                <c:pt idx="134">
                  <c:v>0.60759259259259779</c:v>
                </c:pt>
                <c:pt idx="135">
                  <c:v>0.60760416666666661</c:v>
                </c:pt>
                <c:pt idx="136">
                  <c:v>0.60760416666666661</c:v>
                </c:pt>
                <c:pt idx="137">
                  <c:v>0.60761574074074076</c:v>
                </c:pt>
                <c:pt idx="138">
                  <c:v>0.60762731481482002</c:v>
                </c:pt>
                <c:pt idx="139">
                  <c:v>0.60762731481482002</c:v>
                </c:pt>
                <c:pt idx="140">
                  <c:v>0.60763888888889583</c:v>
                </c:pt>
                <c:pt idx="141">
                  <c:v>0.60765046296296299</c:v>
                </c:pt>
                <c:pt idx="142">
                  <c:v>0.60765046296296299</c:v>
                </c:pt>
                <c:pt idx="143">
                  <c:v>0.60766203703703703</c:v>
                </c:pt>
                <c:pt idx="144">
                  <c:v>0.60767361111111795</c:v>
                </c:pt>
                <c:pt idx="145">
                  <c:v>0.60768518518518977</c:v>
                </c:pt>
                <c:pt idx="146">
                  <c:v>0.60768518518518977</c:v>
                </c:pt>
                <c:pt idx="147">
                  <c:v>0.6076967592592597</c:v>
                </c:pt>
                <c:pt idx="148">
                  <c:v>0.60770833333334018</c:v>
                </c:pt>
                <c:pt idx="149">
                  <c:v>0.60770833333334018</c:v>
                </c:pt>
                <c:pt idx="150">
                  <c:v>0.60771990740741211</c:v>
                </c:pt>
                <c:pt idx="151">
                  <c:v>0.60773148148148726</c:v>
                </c:pt>
                <c:pt idx="152">
                  <c:v>0.60773148148148726</c:v>
                </c:pt>
                <c:pt idx="153">
                  <c:v>0.60774305555556263</c:v>
                </c:pt>
                <c:pt idx="154">
                  <c:v>0.60775462962963478</c:v>
                </c:pt>
                <c:pt idx="155">
                  <c:v>0.60776620370370371</c:v>
                </c:pt>
                <c:pt idx="156">
                  <c:v>0.60776620370370371</c:v>
                </c:pt>
                <c:pt idx="157">
                  <c:v>0.60777777777777775</c:v>
                </c:pt>
                <c:pt idx="158">
                  <c:v>0.6077893518518519</c:v>
                </c:pt>
                <c:pt idx="159">
                  <c:v>0.6077893518518519</c:v>
                </c:pt>
                <c:pt idx="160">
                  <c:v>0.60780092592592549</c:v>
                </c:pt>
                <c:pt idx="161">
                  <c:v>0.60781249999999998</c:v>
                </c:pt>
                <c:pt idx="162">
                  <c:v>0.60781249999999998</c:v>
                </c:pt>
                <c:pt idx="163">
                  <c:v>0.60782407407408412</c:v>
                </c:pt>
                <c:pt idx="164">
                  <c:v>0.60783564814815405</c:v>
                </c:pt>
                <c:pt idx="165">
                  <c:v>0.60783564814815405</c:v>
                </c:pt>
                <c:pt idx="166">
                  <c:v>0.60784722222222265</c:v>
                </c:pt>
                <c:pt idx="167">
                  <c:v>0.60785879629630168</c:v>
                </c:pt>
                <c:pt idx="168">
                  <c:v>0.60787037037037706</c:v>
                </c:pt>
                <c:pt idx="169">
                  <c:v>0.60787037037037706</c:v>
                </c:pt>
                <c:pt idx="170">
                  <c:v>0.60788194444444565</c:v>
                </c:pt>
                <c:pt idx="171">
                  <c:v>0.6078935185185288</c:v>
                </c:pt>
                <c:pt idx="172">
                  <c:v>0.6078935185185288</c:v>
                </c:pt>
                <c:pt idx="173">
                  <c:v>0.6079050925926025</c:v>
                </c:pt>
                <c:pt idx="174">
                  <c:v>0.60791666666666666</c:v>
                </c:pt>
                <c:pt idx="175">
                  <c:v>0.60792824074074081</c:v>
                </c:pt>
                <c:pt idx="176">
                  <c:v>0.60792824074074081</c:v>
                </c:pt>
                <c:pt idx="177">
                  <c:v>0.60793981481482173</c:v>
                </c:pt>
                <c:pt idx="178">
                  <c:v>0.60795138888889344</c:v>
                </c:pt>
                <c:pt idx="179">
                  <c:v>0.60795138888889344</c:v>
                </c:pt>
                <c:pt idx="180">
                  <c:v>0.60796296296295615</c:v>
                </c:pt>
                <c:pt idx="181">
                  <c:v>0.60797453703703763</c:v>
                </c:pt>
                <c:pt idx="182">
                  <c:v>0.60797453703703763</c:v>
                </c:pt>
                <c:pt idx="183">
                  <c:v>0.60798611111111112</c:v>
                </c:pt>
                <c:pt idx="184">
                  <c:v>0.60799768518519104</c:v>
                </c:pt>
                <c:pt idx="185">
                  <c:v>0.60800925925925964</c:v>
                </c:pt>
                <c:pt idx="186">
                  <c:v>0.60800925925925964</c:v>
                </c:pt>
                <c:pt idx="187">
                  <c:v>0.60802083333334356</c:v>
                </c:pt>
                <c:pt idx="188">
                  <c:v>0.6080324074074076</c:v>
                </c:pt>
                <c:pt idx="189">
                  <c:v>0.6080324074074076</c:v>
                </c:pt>
                <c:pt idx="190">
                  <c:v>0.60804398148148164</c:v>
                </c:pt>
                <c:pt idx="191">
                  <c:v>0.60805555555556079</c:v>
                </c:pt>
                <c:pt idx="192">
                  <c:v>0.60805555555556079</c:v>
                </c:pt>
                <c:pt idx="193">
                  <c:v>0.6080671296296295</c:v>
                </c:pt>
                <c:pt idx="194">
                  <c:v>0.60807870370370465</c:v>
                </c:pt>
                <c:pt idx="195">
                  <c:v>0.60807870370370465</c:v>
                </c:pt>
                <c:pt idx="196">
                  <c:v>0.60809027777778291</c:v>
                </c:pt>
                <c:pt idx="197">
                  <c:v>0.60810185185185184</c:v>
                </c:pt>
                <c:pt idx="198">
                  <c:v>0.60811342592592121</c:v>
                </c:pt>
                <c:pt idx="199">
                  <c:v>0.60811342592592121</c:v>
                </c:pt>
                <c:pt idx="200">
                  <c:v>0.60812500000000591</c:v>
                </c:pt>
                <c:pt idx="201">
                  <c:v>0.60813657407407462</c:v>
                </c:pt>
                <c:pt idx="202">
                  <c:v>0.60813657407407462</c:v>
                </c:pt>
                <c:pt idx="203">
                  <c:v>0.60814814814815277</c:v>
                </c:pt>
                <c:pt idx="204">
                  <c:v>0.60815972222222225</c:v>
                </c:pt>
                <c:pt idx="205">
                  <c:v>0.60817129629630307</c:v>
                </c:pt>
                <c:pt idx="206">
                  <c:v>0.60817129629630307</c:v>
                </c:pt>
                <c:pt idx="207">
                  <c:v>0.60818287037037488</c:v>
                </c:pt>
                <c:pt idx="208">
                  <c:v>0.60819444444445026</c:v>
                </c:pt>
                <c:pt idx="209">
                  <c:v>0.60819444444445026</c:v>
                </c:pt>
                <c:pt idx="210">
                  <c:v>0.6082060185185254</c:v>
                </c:pt>
                <c:pt idx="211">
                  <c:v>0.60821759259259778</c:v>
                </c:pt>
                <c:pt idx="212">
                  <c:v>0.60821759259259778</c:v>
                </c:pt>
                <c:pt idx="213">
                  <c:v>0.60822916666666671</c:v>
                </c:pt>
                <c:pt idx="214">
                  <c:v>0.60824074074074053</c:v>
                </c:pt>
                <c:pt idx="215">
                  <c:v>0.60824074074074053</c:v>
                </c:pt>
                <c:pt idx="216">
                  <c:v>0.60825231481481479</c:v>
                </c:pt>
                <c:pt idx="217">
                  <c:v>0.60826388888888883</c:v>
                </c:pt>
                <c:pt idx="218">
                  <c:v>0.60827546296296298</c:v>
                </c:pt>
                <c:pt idx="219">
                  <c:v>0.60827546296296298</c:v>
                </c:pt>
                <c:pt idx="220">
                  <c:v>0.60828703703703701</c:v>
                </c:pt>
                <c:pt idx="221">
                  <c:v>0.60829861111111705</c:v>
                </c:pt>
                <c:pt idx="222">
                  <c:v>0.60829861111111705</c:v>
                </c:pt>
                <c:pt idx="223">
                  <c:v>0.6083101851851852</c:v>
                </c:pt>
                <c:pt idx="224">
                  <c:v>0.60832175925925924</c:v>
                </c:pt>
                <c:pt idx="225">
                  <c:v>0.60833333333333361</c:v>
                </c:pt>
                <c:pt idx="226">
                  <c:v>0.60833333333333361</c:v>
                </c:pt>
                <c:pt idx="227">
                  <c:v>0.60834490740740765</c:v>
                </c:pt>
                <c:pt idx="228">
                  <c:v>0.60835648148148169</c:v>
                </c:pt>
                <c:pt idx="229">
                  <c:v>0.60835648148148169</c:v>
                </c:pt>
                <c:pt idx="230">
                  <c:v>0.60836805555555562</c:v>
                </c:pt>
                <c:pt idx="231">
                  <c:v>0.60837962962963421</c:v>
                </c:pt>
                <c:pt idx="232">
                  <c:v>0.60837962962963421</c:v>
                </c:pt>
                <c:pt idx="233">
                  <c:v>0.60839120370370936</c:v>
                </c:pt>
                <c:pt idx="234">
                  <c:v>0.60840277777777751</c:v>
                </c:pt>
                <c:pt idx="235">
                  <c:v>0.60841435185184956</c:v>
                </c:pt>
                <c:pt idx="236">
                  <c:v>0.60841435185184956</c:v>
                </c:pt>
                <c:pt idx="237">
                  <c:v>0.60842592592592559</c:v>
                </c:pt>
                <c:pt idx="238">
                  <c:v>0.60843749999999996</c:v>
                </c:pt>
                <c:pt idx="239">
                  <c:v>0.60843749999999996</c:v>
                </c:pt>
                <c:pt idx="240">
                  <c:v>0.60844907407408377</c:v>
                </c:pt>
                <c:pt idx="241">
                  <c:v>0.60846064814814815</c:v>
                </c:pt>
                <c:pt idx="242">
                  <c:v>0.60846064814814815</c:v>
                </c:pt>
                <c:pt idx="243">
                  <c:v>0.60847222222222219</c:v>
                </c:pt>
                <c:pt idx="244">
                  <c:v>0.60848379629629623</c:v>
                </c:pt>
                <c:pt idx="245">
                  <c:v>0.60848379629629623</c:v>
                </c:pt>
                <c:pt idx="246">
                  <c:v>0.60849537037037615</c:v>
                </c:pt>
                <c:pt idx="247">
                  <c:v>0.60850694444444442</c:v>
                </c:pt>
                <c:pt idx="248">
                  <c:v>0.60851851851852379</c:v>
                </c:pt>
                <c:pt idx="249">
                  <c:v>0.60851851851852379</c:v>
                </c:pt>
                <c:pt idx="250">
                  <c:v>0.60853009259259838</c:v>
                </c:pt>
                <c:pt idx="251">
                  <c:v>0.60854166666666665</c:v>
                </c:pt>
                <c:pt idx="252">
                  <c:v>0.60854166666666665</c:v>
                </c:pt>
                <c:pt idx="253">
                  <c:v>0.60855324074074058</c:v>
                </c:pt>
                <c:pt idx="254">
                  <c:v>0.60856481481481484</c:v>
                </c:pt>
                <c:pt idx="255">
                  <c:v>0.60857638888888888</c:v>
                </c:pt>
                <c:pt idx="256">
                  <c:v>0.60857638888888888</c:v>
                </c:pt>
                <c:pt idx="257">
                  <c:v>0.60858796296295625</c:v>
                </c:pt>
                <c:pt idx="258">
                  <c:v>0.60859953703703762</c:v>
                </c:pt>
                <c:pt idx="259">
                  <c:v>0.60859953703703762</c:v>
                </c:pt>
                <c:pt idx="260">
                  <c:v>0.60861111111111565</c:v>
                </c:pt>
                <c:pt idx="261">
                  <c:v>0.60862268518519103</c:v>
                </c:pt>
                <c:pt idx="262">
                  <c:v>0.60862268518519103</c:v>
                </c:pt>
                <c:pt idx="263">
                  <c:v>0.60863425925925962</c:v>
                </c:pt>
                <c:pt idx="264">
                  <c:v>0.60864583333334688</c:v>
                </c:pt>
                <c:pt idx="265">
                  <c:v>0.60864583333334688</c:v>
                </c:pt>
                <c:pt idx="266">
                  <c:v>0.60865740740741325</c:v>
                </c:pt>
                <c:pt idx="267">
                  <c:v>0.60866898148148163</c:v>
                </c:pt>
                <c:pt idx="268">
                  <c:v>0.60868055555556055</c:v>
                </c:pt>
                <c:pt idx="269">
                  <c:v>0.60868055555556055</c:v>
                </c:pt>
                <c:pt idx="270">
                  <c:v>0.6086921296296296</c:v>
                </c:pt>
                <c:pt idx="271">
                  <c:v>0.60870370370370364</c:v>
                </c:pt>
                <c:pt idx="272">
                  <c:v>0.60870370370370364</c:v>
                </c:pt>
                <c:pt idx="273">
                  <c:v>0.60871527777778289</c:v>
                </c:pt>
                <c:pt idx="274">
                  <c:v>0.60872685185185182</c:v>
                </c:pt>
                <c:pt idx="275">
                  <c:v>0.60872685185185182</c:v>
                </c:pt>
                <c:pt idx="276">
                  <c:v>0.60873842592592597</c:v>
                </c:pt>
                <c:pt idx="277">
                  <c:v>0.60875000000000512</c:v>
                </c:pt>
                <c:pt idx="278">
                  <c:v>0.60876157407407994</c:v>
                </c:pt>
                <c:pt idx="279">
                  <c:v>0.60876157407407994</c:v>
                </c:pt>
                <c:pt idx="280">
                  <c:v>0.60877314814814865</c:v>
                </c:pt>
                <c:pt idx="281">
                  <c:v>0.60878472222222224</c:v>
                </c:pt>
                <c:pt idx="282">
                  <c:v>0.60878472222222224</c:v>
                </c:pt>
                <c:pt idx="283">
                  <c:v>0.60879629629630272</c:v>
                </c:pt>
                <c:pt idx="284">
                  <c:v>0.60880787037037865</c:v>
                </c:pt>
                <c:pt idx="285">
                  <c:v>0.60881944444445002</c:v>
                </c:pt>
                <c:pt idx="286">
                  <c:v>0.60881944444445002</c:v>
                </c:pt>
                <c:pt idx="287">
                  <c:v>0.60883101851853005</c:v>
                </c:pt>
                <c:pt idx="288">
                  <c:v>0.60884259259260065</c:v>
                </c:pt>
                <c:pt idx="289">
                  <c:v>0.60884259259260065</c:v>
                </c:pt>
                <c:pt idx="290">
                  <c:v>0.6088541666666667</c:v>
                </c:pt>
                <c:pt idx="291">
                  <c:v>0.60886574074074051</c:v>
                </c:pt>
                <c:pt idx="292">
                  <c:v>0.60886574074074051</c:v>
                </c:pt>
                <c:pt idx="293">
                  <c:v>0.60887731481481944</c:v>
                </c:pt>
                <c:pt idx="294">
                  <c:v>0.60888888888889481</c:v>
                </c:pt>
                <c:pt idx="295">
                  <c:v>0.60888888888889481</c:v>
                </c:pt>
                <c:pt idx="296">
                  <c:v>0.60890046296296296</c:v>
                </c:pt>
                <c:pt idx="297">
                  <c:v>0.608912037037037</c:v>
                </c:pt>
                <c:pt idx="298">
                  <c:v>0.60892361111111692</c:v>
                </c:pt>
                <c:pt idx="299">
                  <c:v>0.60892361111111692</c:v>
                </c:pt>
                <c:pt idx="300">
                  <c:v>0.60893518518518563</c:v>
                </c:pt>
                <c:pt idx="301">
                  <c:v>0.60894675925925923</c:v>
                </c:pt>
                <c:pt idx="302">
                  <c:v>0.60894675925925923</c:v>
                </c:pt>
                <c:pt idx="303">
                  <c:v>0.60895833333333915</c:v>
                </c:pt>
                <c:pt idx="304">
                  <c:v>0.60896990740740764</c:v>
                </c:pt>
                <c:pt idx="305">
                  <c:v>0.60896990740740764</c:v>
                </c:pt>
                <c:pt idx="306">
                  <c:v>0.60898148148148656</c:v>
                </c:pt>
                <c:pt idx="307">
                  <c:v>0.60899305555556138</c:v>
                </c:pt>
                <c:pt idx="308">
                  <c:v>0.60900462962962965</c:v>
                </c:pt>
                <c:pt idx="309">
                  <c:v>0.60900462962962965</c:v>
                </c:pt>
                <c:pt idx="310">
                  <c:v>0.60901620370370368</c:v>
                </c:pt>
                <c:pt idx="311">
                  <c:v>0.60902777777777783</c:v>
                </c:pt>
                <c:pt idx="312">
                  <c:v>0.60902777777777783</c:v>
                </c:pt>
                <c:pt idx="313">
                  <c:v>0.60903935185185187</c:v>
                </c:pt>
                <c:pt idx="314">
                  <c:v>0.60905092592592558</c:v>
                </c:pt>
                <c:pt idx="315">
                  <c:v>0.60905092592592558</c:v>
                </c:pt>
                <c:pt idx="316">
                  <c:v>0.60906249999999951</c:v>
                </c:pt>
                <c:pt idx="317">
                  <c:v>0.60907407407408265</c:v>
                </c:pt>
                <c:pt idx="318">
                  <c:v>0.60908564814815402</c:v>
                </c:pt>
                <c:pt idx="319">
                  <c:v>0.60908564814815402</c:v>
                </c:pt>
                <c:pt idx="320">
                  <c:v>0.60909722222222262</c:v>
                </c:pt>
                <c:pt idx="321">
                  <c:v>0.60910879629630088</c:v>
                </c:pt>
                <c:pt idx="322">
                  <c:v>0.60910879629630088</c:v>
                </c:pt>
                <c:pt idx="323">
                  <c:v>0.60912037037037625</c:v>
                </c:pt>
                <c:pt idx="324">
                  <c:v>0.60913194444444463</c:v>
                </c:pt>
                <c:pt idx="325">
                  <c:v>0.60913194444444463</c:v>
                </c:pt>
                <c:pt idx="326">
                  <c:v>0.60914351851852766</c:v>
                </c:pt>
                <c:pt idx="327">
                  <c:v>0.60915509259260181</c:v>
                </c:pt>
                <c:pt idx="328">
                  <c:v>0.60916666666666652</c:v>
                </c:pt>
                <c:pt idx="329">
                  <c:v>0.60916666666666652</c:v>
                </c:pt>
                <c:pt idx="330">
                  <c:v>0.60917824074074078</c:v>
                </c:pt>
                <c:pt idx="331">
                  <c:v>0.60918981481482071</c:v>
                </c:pt>
                <c:pt idx="332">
                  <c:v>0.60918981481482071</c:v>
                </c:pt>
                <c:pt idx="333">
                  <c:v>0.60920138888888964</c:v>
                </c:pt>
                <c:pt idx="334">
                  <c:v>0.60921296296295468</c:v>
                </c:pt>
                <c:pt idx="335">
                  <c:v>0.60921296296295468</c:v>
                </c:pt>
                <c:pt idx="336">
                  <c:v>0.60922453703703705</c:v>
                </c:pt>
                <c:pt idx="337">
                  <c:v>0.60923611111111109</c:v>
                </c:pt>
                <c:pt idx="338">
                  <c:v>0.60924768518519035</c:v>
                </c:pt>
                <c:pt idx="339">
                  <c:v>0.60924768518519035</c:v>
                </c:pt>
                <c:pt idx="340">
                  <c:v>0.60925925925925961</c:v>
                </c:pt>
                <c:pt idx="341">
                  <c:v>0.60927083333334164</c:v>
                </c:pt>
                <c:pt idx="342">
                  <c:v>0.60927083333334164</c:v>
                </c:pt>
                <c:pt idx="343">
                  <c:v>0.60928240740740769</c:v>
                </c:pt>
                <c:pt idx="344">
                  <c:v>0.60929398148148162</c:v>
                </c:pt>
                <c:pt idx="345">
                  <c:v>0.60929398148148162</c:v>
                </c:pt>
                <c:pt idx="346">
                  <c:v>0.60930555555555665</c:v>
                </c:pt>
                <c:pt idx="347">
                  <c:v>0.60931712962962958</c:v>
                </c:pt>
                <c:pt idx="348">
                  <c:v>0.60932870370370373</c:v>
                </c:pt>
                <c:pt idx="349">
                  <c:v>0.60932870370370373</c:v>
                </c:pt>
                <c:pt idx="350">
                  <c:v>0.60934027777778232</c:v>
                </c:pt>
                <c:pt idx="351">
                  <c:v>0.60935185185185181</c:v>
                </c:pt>
                <c:pt idx="352">
                  <c:v>0.60935185185185181</c:v>
                </c:pt>
                <c:pt idx="353">
                  <c:v>0.60936342592592008</c:v>
                </c:pt>
                <c:pt idx="354">
                  <c:v>0.60937500000000466</c:v>
                </c:pt>
                <c:pt idx="355">
                  <c:v>0.60937500000000466</c:v>
                </c:pt>
                <c:pt idx="356">
                  <c:v>0.60938657407407404</c:v>
                </c:pt>
                <c:pt idx="357">
                  <c:v>0.60939814814814863</c:v>
                </c:pt>
                <c:pt idx="358">
                  <c:v>0.60940972222222223</c:v>
                </c:pt>
                <c:pt idx="359">
                  <c:v>0.60940972222222223</c:v>
                </c:pt>
                <c:pt idx="360">
                  <c:v>0.60942129629630215</c:v>
                </c:pt>
                <c:pt idx="361">
                  <c:v>0.60943287037037064</c:v>
                </c:pt>
                <c:pt idx="362">
                  <c:v>0.60943287037037064</c:v>
                </c:pt>
                <c:pt idx="363">
                  <c:v>0.60944444444444956</c:v>
                </c:pt>
                <c:pt idx="364">
                  <c:v>0.60945601851852438</c:v>
                </c:pt>
                <c:pt idx="365">
                  <c:v>0.60945601851852438</c:v>
                </c:pt>
                <c:pt idx="366">
                  <c:v>0.60946759259259264</c:v>
                </c:pt>
                <c:pt idx="367">
                  <c:v>0.60947916666666668</c:v>
                </c:pt>
                <c:pt idx="368">
                  <c:v>0.6094907407407405</c:v>
                </c:pt>
                <c:pt idx="369">
                  <c:v>0.6094907407407405</c:v>
                </c:pt>
                <c:pt idx="370">
                  <c:v>0.60950231481481476</c:v>
                </c:pt>
                <c:pt idx="371">
                  <c:v>0.60951388888888891</c:v>
                </c:pt>
                <c:pt idx="372">
                  <c:v>0.60951388888888891</c:v>
                </c:pt>
                <c:pt idx="373">
                  <c:v>0.60952546296296251</c:v>
                </c:pt>
                <c:pt idx="374">
                  <c:v>0.6095370370370371</c:v>
                </c:pt>
                <c:pt idx="375">
                  <c:v>0.6095370370370371</c:v>
                </c:pt>
                <c:pt idx="376">
                  <c:v>0.60954861111111702</c:v>
                </c:pt>
                <c:pt idx="377">
                  <c:v>0.60956018518518518</c:v>
                </c:pt>
                <c:pt idx="378">
                  <c:v>0.60957175925925922</c:v>
                </c:pt>
                <c:pt idx="379">
                  <c:v>0.60957175925925922</c:v>
                </c:pt>
                <c:pt idx="380">
                  <c:v>0.6095833333333337</c:v>
                </c:pt>
                <c:pt idx="381">
                  <c:v>0.60959490740740763</c:v>
                </c:pt>
                <c:pt idx="382">
                  <c:v>0.60959490740740763</c:v>
                </c:pt>
                <c:pt idx="383">
                  <c:v>0.60960648148148611</c:v>
                </c:pt>
                <c:pt idx="384">
                  <c:v>0.60961805555556148</c:v>
                </c:pt>
                <c:pt idx="385">
                  <c:v>0.60961805555556148</c:v>
                </c:pt>
                <c:pt idx="386">
                  <c:v>0.6096296296296364</c:v>
                </c:pt>
                <c:pt idx="387">
                  <c:v>0.60964120370371344</c:v>
                </c:pt>
                <c:pt idx="388">
                  <c:v>0.60965277777777771</c:v>
                </c:pt>
                <c:pt idx="389">
                  <c:v>0.60965277777777771</c:v>
                </c:pt>
                <c:pt idx="390">
                  <c:v>0.60966435185185186</c:v>
                </c:pt>
                <c:pt idx="391">
                  <c:v>0.6096759259259259</c:v>
                </c:pt>
                <c:pt idx="392">
                  <c:v>0.6096759259259259</c:v>
                </c:pt>
                <c:pt idx="393">
                  <c:v>0.60968750000000005</c:v>
                </c:pt>
                <c:pt idx="394">
                  <c:v>0.60969907407408752</c:v>
                </c:pt>
                <c:pt idx="395">
                  <c:v>0.60969907407408752</c:v>
                </c:pt>
                <c:pt idx="396">
                  <c:v>0.60971064814815323</c:v>
                </c:pt>
                <c:pt idx="397">
                  <c:v>0.60972222222222261</c:v>
                </c:pt>
                <c:pt idx="398">
                  <c:v>0.60973379629629665</c:v>
                </c:pt>
                <c:pt idx="399">
                  <c:v>0.60973379629629665</c:v>
                </c:pt>
                <c:pt idx="400">
                  <c:v>0.60974537037038057</c:v>
                </c:pt>
                <c:pt idx="401">
                  <c:v>0.60975694444444462</c:v>
                </c:pt>
                <c:pt idx="402">
                  <c:v>0.60975694444444462</c:v>
                </c:pt>
                <c:pt idx="403">
                  <c:v>0.60976851851852676</c:v>
                </c:pt>
                <c:pt idx="404">
                  <c:v>0.60978009259260146</c:v>
                </c:pt>
                <c:pt idx="405">
                  <c:v>0.60978009259260146</c:v>
                </c:pt>
                <c:pt idx="406">
                  <c:v>0.6097916666666755</c:v>
                </c:pt>
                <c:pt idx="407">
                  <c:v>0.60980324074074077</c:v>
                </c:pt>
                <c:pt idx="408">
                  <c:v>0.60981481481482058</c:v>
                </c:pt>
                <c:pt idx="409">
                  <c:v>0.60981481481482058</c:v>
                </c:pt>
                <c:pt idx="410">
                  <c:v>0.60982638888888963</c:v>
                </c:pt>
                <c:pt idx="411">
                  <c:v>0.60983796296296156</c:v>
                </c:pt>
                <c:pt idx="412">
                  <c:v>0.60983796296296156</c:v>
                </c:pt>
                <c:pt idx="413">
                  <c:v>0.60984953703704292</c:v>
                </c:pt>
                <c:pt idx="414">
                  <c:v>0.60986111111111163</c:v>
                </c:pt>
                <c:pt idx="415">
                  <c:v>0.60986111111111163</c:v>
                </c:pt>
                <c:pt idx="416">
                  <c:v>0.60987268518519022</c:v>
                </c:pt>
                <c:pt idx="417">
                  <c:v>0.6098842592592596</c:v>
                </c:pt>
                <c:pt idx="418">
                  <c:v>0.60989583333334574</c:v>
                </c:pt>
                <c:pt idx="419">
                  <c:v>0.60989583333334574</c:v>
                </c:pt>
                <c:pt idx="420">
                  <c:v>0.60990740740741256</c:v>
                </c:pt>
                <c:pt idx="421">
                  <c:v>0.6099189814814816</c:v>
                </c:pt>
                <c:pt idx="422">
                  <c:v>0.6099189814814816</c:v>
                </c:pt>
                <c:pt idx="423">
                  <c:v>0.60993055555555564</c:v>
                </c:pt>
                <c:pt idx="424">
                  <c:v>0.60994212962962968</c:v>
                </c:pt>
                <c:pt idx="425">
                  <c:v>0.60994212962962968</c:v>
                </c:pt>
                <c:pt idx="426">
                  <c:v>0.60995370370370372</c:v>
                </c:pt>
                <c:pt idx="427">
                  <c:v>0.60996527777777865</c:v>
                </c:pt>
                <c:pt idx="428">
                  <c:v>0.60997685185185191</c:v>
                </c:pt>
                <c:pt idx="429">
                  <c:v>0.60997685185185191</c:v>
                </c:pt>
                <c:pt idx="430">
                  <c:v>0.6099884259259255</c:v>
                </c:pt>
                <c:pt idx="431">
                  <c:v>0.61000000000000065</c:v>
                </c:pt>
                <c:pt idx="432">
                  <c:v>0.61000000000000065</c:v>
                </c:pt>
                <c:pt idx="433">
                  <c:v>0.6100115740740798</c:v>
                </c:pt>
                <c:pt idx="434">
                  <c:v>0.61002314814814862</c:v>
                </c:pt>
                <c:pt idx="435">
                  <c:v>0.61002314814814862</c:v>
                </c:pt>
                <c:pt idx="436">
                  <c:v>0.61003472222222221</c:v>
                </c:pt>
                <c:pt idx="437">
                  <c:v>0.61004629629630225</c:v>
                </c:pt>
                <c:pt idx="438">
                  <c:v>0.61005787037037706</c:v>
                </c:pt>
                <c:pt idx="439">
                  <c:v>0.61005787037037706</c:v>
                </c:pt>
                <c:pt idx="440">
                  <c:v>0.61006944444444899</c:v>
                </c:pt>
                <c:pt idx="441">
                  <c:v>0.61008101851852892</c:v>
                </c:pt>
                <c:pt idx="442">
                  <c:v>0.61008101851852892</c:v>
                </c:pt>
                <c:pt idx="443">
                  <c:v>0.6100925925925994</c:v>
                </c:pt>
                <c:pt idx="444">
                  <c:v>0.61010416666666667</c:v>
                </c:pt>
                <c:pt idx="445">
                  <c:v>0.61010416666666667</c:v>
                </c:pt>
                <c:pt idx="446">
                  <c:v>0.61011574074074049</c:v>
                </c:pt>
                <c:pt idx="447">
                  <c:v>0.61012731481481564</c:v>
                </c:pt>
                <c:pt idx="448">
                  <c:v>0.610138888888894</c:v>
                </c:pt>
                <c:pt idx="449">
                  <c:v>0.610138888888894</c:v>
                </c:pt>
                <c:pt idx="450">
                  <c:v>0.61015046296296249</c:v>
                </c:pt>
                <c:pt idx="451">
                  <c:v>0.61016203703703698</c:v>
                </c:pt>
                <c:pt idx="452">
                  <c:v>0.61016203703703698</c:v>
                </c:pt>
                <c:pt idx="453">
                  <c:v>0.61017361111111623</c:v>
                </c:pt>
                <c:pt idx="454">
                  <c:v>0.61018518518518561</c:v>
                </c:pt>
                <c:pt idx="455">
                  <c:v>0.61018518518518561</c:v>
                </c:pt>
                <c:pt idx="456">
                  <c:v>0.61019675925925931</c:v>
                </c:pt>
                <c:pt idx="457">
                  <c:v>0.61020833333333846</c:v>
                </c:pt>
                <c:pt idx="458">
                  <c:v>0.61021990740740761</c:v>
                </c:pt>
                <c:pt idx="459">
                  <c:v>0.61021990740740761</c:v>
                </c:pt>
                <c:pt idx="460">
                  <c:v>0.61023148148148165</c:v>
                </c:pt>
                <c:pt idx="461">
                  <c:v>0.61024305555556113</c:v>
                </c:pt>
                <c:pt idx="462">
                  <c:v>0.61024305555556113</c:v>
                </c:pt>
                <c:pt idx="463">
                  <c:v>0.61025462962962962</c:v>
                </c:pt>
                <c:pt idx="464">
                  <c:v>0.61026620370370377</c:v>
                </c:pt>
                <c:pt idx="465">
                  <c:v>0.61026620370370377</c:v>
                </c:pt>
                <c:pt idx="466">
                  <c:v>0.61027777777777781</c:v>
                </c:pt>
                <c:pt idx="467">
                  <c:v>0.61028935185185151</c:v>
                </c:pt>
                <c:pt idx="468">
                  <c:v>0.61030092592592156</c:v>
                </c:pt>
                <c:pt idx="469">
                  <c:v>0.61030092592592156</c:v>
                </c:pt>
                <c:pt idx="470">
                  <c:v>0.61031249999999959</c:v>
                </c:pt>
                <c:pt idx="471">
                  <c:v>0.61032407407408096</c:v>
                </c:pt>
                <c:pt idx="472">
                  <c:v>0.61032407407408096</c:v>
                </c:pt>
                <c:pt idx="473">
                  <c:v>0.610335648148153</c:v>
                </c:pt>
                <c:pt idx="474">
                  <c:v>0.6103472222222226</c:v>
                </c:pt>
                <c:pt idx="475">
                  <c:v>0.6103472222222226</c:v>
                </c:pt>
                <c:pt idx="476">
                  <c:v>0.61035879629629664</c:v>
                </c:pt>
                <c:pt idx="477">
                  <c:v>0.61037037037037545</c:v>
                </c:pt>
                <c:pt idx="478">
                  <c:v>0.6103819444444446</c:v>
                </c:pt>
                <c:pt idx="479">
                  <c:v>0.6103819444444446</c:v>
                </c:pt>
                <c:pt idx="480">
                  <c:v>0.61039351851852675</c:v>
                </c:pt>
                <c:pt idx="481">
                  <c:v>0.61040509259260145</c:v>
                </c:pt>
                <c:pt idx="482">
                  <c:v>0.61040509259260145</c:v>
                </c:pt>
                <c:pt idx="483">
                  <c:v>0.6104166666666665</c:v>
                </c:pt>
                <c:pt idx="484">
                  <c:v>0.61042824074074076</c:v>
                </c:pt>
                <c:pt idx="485">
                  <c:v>0.61042824074074076</c:v>
                </c:pt>
                <c:pt idx="486">
                  <c:v>0.6104398148148199</c:v>
                </c:pt>
                <c:pt idx="487">
                  <c:v>0.61045138888888884</c:v>
                </c:pt>
                <c:pt idx="488">
                  <c:v>0.61046296296295355</c:v>
                </c:pt>
                <c:pt idx="489">
                  <c:v>0.61046296296295355</c:v>
                </c:pt>
                <c:pt idx="490">
                  <c:v>0.61047453703703702</c:v>
                </c:pt>
                <c:pt idx="491">
                  <c:v>0.61048611111111117</c:v>
                </c:pt>
                <c:pt idx="492">
                  <c:v>0.61048611111111117</c:v>
                </c:pt>
                <c:pt idx="493">
                  <c:v>0.61049768518518865</c:v>
                </c:pt>
                <c:pt idx="494">
                  <c:v>0.61050925925925925</c:v>
                </c:pt>
                <c:pt idx="495">
                  <c:v>0.61050925925925925</c:v>
                </c:pt>
                <c:pt idx="496">
                  <c:v>0.61052083333334006</c:v>
                </c:pt>
                <c:pt idx="497">
                  <c:v>0.61053240740740744</c:v>
                </c:pt>
                <c:pt idx="498">
                  <c:v>0.6105439814814817</c:v>
                </c:pt>
                <c:pt idx="499">
                  <c:v>0.6105439814814817</c:v>
                </c:pt>
                <c:pt idx="500">
                  <c:v>0.61055555555555563</c:v>
                </c:pt>
                <c:pt idx="501">
                  <c:v>0.61056712962962956</c:v>
                </c:pt>
                <c:pt idx="502">
                  <c:v>0.61056712962962956</c:v>
                </c:pt>
                <c:pt idx="503">
                  <c:v>0.61057870370370371</c:v>
                </c:pt>
                <c:pt idx="504">
                  <c:v>0.61059027777777775</c:v>
                </c:pt>
                <c:pt idx="505">
                  <c:v>0.61059027777777775</c:v>
                </c:pt>
                <c:pt idx="506">
                  <c:v>0.61060185185185689</c:v>
                </c:pt>
                <c:pt idx="507">
                  <c:v>0.61061342592592549</c:v>
                </c:pt>
                <c:pt idx="508">
                  <c:v>0.61062500000000808</c:v>
                </c:pt>
                <c:pt idx="509">
                  <c:v>0.61062500000000808</c:v>
                </c:pt>
                <c:pt idx="510">
                  <c:v>0.61063657407407923</c:v>
                </c:pt>
                <c:pt idx="511">
                  <c:v>0.61064814814815405</c:v>
                </c:pt>
                <c:pt idx="512">
                  <c:v>0.61064814814815405</c:v>
                </c:pt>
                <c:pt idx="513">
                  <c:v>0.61065972222222265</c:v>
                </c:pt>
                <c:pt idx="514">
                  <c:v>0.61067129629630634</c:v>
                </c:pt>
                <c:pt idx="515">
                  <c:v>0.61067129629630634</c:v>
                </c:pt>
                <c:pt idx="516">
                  <c:v>0.61068287037037661</c:v>
                </c:pt>
                <c:pt idx="517">
                  <c:v>0.61069444444445264</c:v>
                </c:pt>
                <c:pt idx="518">
                  <c:v>0.6107060185185289</c:v>
                </c:pt>
                <c:pt idx="519">
                  <c:v>0.6107060185185289</c:v>
                </c:pt>
                <c:pt idx="520">
                  <c:v>0.61071759259259928</c:v>
                </c:pt>
                <c:pt idx="521">
                  <c:v>0.61072916666666865</c:v>
                </c:pt>
                <c:pt idx="522">
                  <c:v>0.61072916666666865</c:v>
                </c:pt>
                <c:pt idx="523">
                  <c:v>0.6107407407407407</c:v>
                </c:pt>
                <c:pt idx="524">
                  <c:v>0.61075231481481485</c:v>
                </c:pt>
                <c:pt idx="525">
                  <c:v>0.61075231481481485</c:v>
                </c:pt>
                <c:pt idx="526">
                  <c:v>0.61076388888889344</c:v>
                </c:pt>
                <c:pt idx="527">
                  <c:v>0.61077546296296303</c:v>
                </c:pt>
                <c:pt idx="528">
                  <c:v>0.61078703703703763</c:v>
                </c:pt>
                <c:pt idx="529">
                  <c:v>0.61078703703703763</c:v>
                </c:pt>
                <c:pt idx="530">
                  <c:v>0.61079861111112033</c:v>
                </c:pt>
                <c:pt idx="531">
                  <c:v>0.61081018518518515</c:v>
                </c:pt>
                <c:pt idx="532">
                  <c:v>0.61081018518518515</c:v>
                </c:pt>
                <c:pt idx="533">
                  <c:v>0.61082175925925963</c:v>
                </c:pt>
                <c:pt idx="534">
                  <c:v>0.61083333333333845</c:v>
                </c:pt>
                <c:pt idx="535">
                  <c:v>0.61083333333333845</c:v>
                </c:pt>
                <c:pt idx="536">
                  <c:v>0.61084490740741315</c:v>
                </c:pt>
                <c:pt idx="537">
                  <c:v>0.61085648148148164</c:v>
                </c:pt>
                <c:pt idx="538">
                  <c:v>0.61086805555556078</c:v>
                </c:pt>
                <c:pt idx="539">
                  <c:v>0.61086805555556078</c:v>
                </c:pt>
                <c:pt idx="540">
                  <c:v>0.61087962962963538</c:v>
                </c:pt>
                <c:pt idx="541">
                  <c:v>0.61089120370371175</c:v>
                </c:pt>
                <c:pt idx="542">
                  <c:v>0.61089120370371175</c:v>
                </c:pt>
                <c:pt idx="543">
                  <c:v>0.61090277777777779</c:v>
                </c:pt>
                <c:pt idx="544">
                  <c:v>0.6109143518518515</c:v>
                </c:pt>
                <c:pt idx="545">
                  <c:v>0.6109143518518515</c:v>
                </c:pt>
                <c:pt idx="546">
                  <c:v>0.61092592592592598</c:v>
                </c:pt>
                <c:pt idx="547">
                  <c:v>0.61093750000000002</c:v>
                </c:pt>
                <c:pt idx="548">
                  <c:v>0.61094907407408527</c:v>
                </c:pt>
                <c:pt idx="549">
                  <c:v>0.61094907407408527</c:v>
                </c:pt>
                <c:pt idx="550">
                  <c:v>0.61096064814814965</c:v>
                </c:pt>
                <c:pt idx="551">
                  <c:v>0.61097222222222225</c:v>
                </c:pt>
                <c:pt idx="552">
                  <c:v>0.61097222222222225</c:v>
                </c:pt>
                <c:pt idx="553">
                  <c:v>0.61098379629629662</c:v>
                </c:pt>
                <c:pt idx="554">
                  <c:v>0.61099537037037943</c:v>
                </c:pt>
                <c:pt idx="555">
                  <c:v>0.61099537037037943</c:v>
                </c:pt>
                <c:pt idx="556">
                  <c:v>0.6110069444444447</c:v>
                </c:pt>
                <c:pt idx="557">
                  <c:v>0.6110185185185254</c:v>
                </c:pt>
                <c:pt idx="558">
                  <c:v>0.61103009259260099</c:v>
                </c:pt>
                <c:pt idx="559">
                  <c:v>0.61103009259260099</c:v>
                </c:pt>
                <c:pt idx="560">
                  <c:v>0.61104166666667437</c:v>
                </c:pt>
                <c:pt idx="561">
                  <c:v>0.61105324074074052</c:v>
                </c:pt>
                <c:pt idx="562">
                  <c:v>0.61105324074074052</c:v>
                </c:pt>
                <c:pt idx="563">
                  <c:v>0.61106481481481989</c:v>
                </c:pt>
                <c:pt idx="564">
                  <c:v>0.61107638888888893</c:v>
                </c:pt>
                <c:pt idx="565">
                  <c:v>0.61107638888888893</c:v>
                </c:pt>
                <c:pt idx="566">
                  <c:v>0.61108796296295786</c:v>
                </c:pt>
                <c:pt idx="567">
                  <c:v>0.61109953703704212</c:v>
                </c:pt>
                <c:pt idx="568">
                  <c:v>0.61111111111111105</c:v>
                </c:pt>
                <c:pt idx="569">
                  <c:v>0.61111111111111105</c:v>
                </c:pt>
                <c:pt idx="570">
                  <c:v>0.61112268518518564</c:v>
                </c:pt>
                <c:pt idx="571">
                  <c:v>0.61113425925925924</c:v>
                </c:pt>
                <c:pt idx="572">
                  <c:v>0.61113425925925924</c:v>
                </c:pt>
                <c:pt idx="573">
                  <c:v>0.61114583333334382</c:v>
                </c:pt>
                <c:pt idx="574">
                  <c:v>0.61115740740740765</c:v>
                </c:pt>
                <c:pt idx="575">
                  <c:v>0.61115740740740765</c:v>
                </c:pt>
                <c:pt idx="576">
                  <c:v>0.61116898148148169</c:v>
                </c:pt>
                <c:pt idx="577">
                  <c:v>0.61118055555555562</c:v>
                </c:pt>
                <c:pt idx="578">
                  <c:v>0.61119212962962954</c:v>
                </c:pt>
                <c:pt idx="579">
                  <c:v>0.61119212962962954</c:v>
                </c:pt>
                <c:pt idx="580">
                  <c:v>0.61120370370370369</c:v>
                </c:pt>
                <c:pt idx="581">
                  <c:v>0.61121527777777784</c:v>
                </c:pt>
                <c:pt idx="582">
                  <c:v>0.61121527777777784</c:v>
                </c:pt>
                <c:pt idx="583">
                  <c:v>0.61122685185185188</c:v>
                </c:pt>
                <c:pt idx="584">
                  <c:v>0.61123842592592559</c:v>
                </c:pt>
                <c:pt idx="585">
                  <c:v>0.61123842592592559</c:v>
                </c:pt>
                <c:pt idx="586">
                  <c:v>0.61125000000000063</c:v>
                </c:pt>
                <c:pt idx="587">
                  <c:v>0.61126157407407866</c:v>
                </c:pt>
                <c:pt idx="588">
                  <c:v>0.61127314814814815</c:v>
                </c:pt>
                <c:pt idx="589">
                  <c:v>0.61127314814814815</c:v>
                </c:pt>
                <c:pt idx="590">
                  <c:v>0.61128472222222219</c:v>
                </c:pt>
                <c:pt idx="591">
                  <c:v>0.61129629629630144</c:v>
                </c:pt>
                <c:pt idx="592">
                  <c:v>0.61129629629630144</c:v>
                </c:pt>
                <c:pt idx="593">
                  <c:v>0.61130787037037615</c:v>
                </c:pt>
                <c:pt idx="594">
                  <c:v>0.61131944444444464</c:v>
                </c:pt>
                <c:pt idx="595">
                  <c:v>0.61131944444444464</c:v>
                </c:pt>
                <c:pt idx="596">
                  <c:v>0.61133101851852856</c:v>
                </c:pt>
                <c:pt idx="597">
                  <c:v>0.61134259259259838</c:v>
                </c:pt>
                <c:pt idx="598">
                  <c:v>0.61135416666666653</c:v>
                </c:pt>
                <c:pt idx="599">
                  <c:v>0.61135416666666653</c:v>
                </c:pt>
                <c:pt idx="600">
                  <c:v>0.61136574074074057</c:v>
                </c:pt>
                <c:pt idx="601">
                  <c:v>0.61137731481481483</c:v>
                </c:pt>
                <c:pt idx="602">
                  <c:v>0.61137731481481483</c:v>
                </c:pt>
                <c:pt idx="603">
                  <c:v>0.61138888888888965</c:v>
                </c:pt>
                <c:pt idx="604">
                  <c:v>0.61140046296296258</c:v>
                </c:pt>
                <c:pt idx="605">
                  <c:v>0.61140046296296258</c:v>
                </c:pt>
                <c:pt idx="606">
                  <c:v>0.61141203703703706</c:v>
                </c:pt>
                <c:pt idx="607">
                  <c:v>0.61142361111111165</c:v>
                </c:pt>
                <c:pt idx="608">
                  <c:v>0.61143518518518525</c:v>
                </c:pt>
                <c:pt idx="609">
                  <c:v>0.61143518518518525</c:v>
                </c:pt>
                <c:pt idx="610">
                  <c:v>0.61144675925925929</c:v>
                </c:pt>
                <c:pt idx="611">
                  <c:v>0.61145833333333788</c:v>
                </c:pt>
                <c:pt idx="612">
                  <c:v>0.61145833333333788</c:v>
                </c:pt>
                <c:pt idx="613">
                  <c:v>0.6114699074074077</c:v>
                </c:pt>
                <c:pt idx="614">
                  <c:v>0.61148148148148163</c:v>
                </c:pt>
                <c:pt idx="615">
                  <c:v>0.61148148148148163</c:v>
                </c:pt>
                <c:pt idx="616">
                  <c:v>0.61149305555556011</c:v>
                </c:pt>
                <c:pt idx="617">
                  <c:v>0.6115046296296297</c:v>
                </c:pt>
                <c:pt idx="618">
                  <c:v>0.61151620370370352</c:v>
                </c:pt>
                <c:pt idx="619">
                  <c:v>0.61151620370370352</c:v>
                </c:pt>
                <c:pt idx="620">
                  <c:v>0.61152777777777778</c:v>
                </c:pt>
                <c:pt idx="621">
                  <c:v>0.61153935185185149</c:v>
                </c:pt>
                <c:pt idx="622">
                  <c:v>0.61153935185185149</c:v>
                </c:pt>
                <c:pt idx="623">
                  <c:v>0.61155092592592075</c:v>
                </c:pt>
                <c:pt idx="624">
                  <c:v>0.61156249999999956</c:v>
                </c:pt>
                <c:pt idx="625">
                  <c:v>0.61156249999999956</c:v>
                </c:pt>
                <c:pt idx="626">
                  <c:v>0.61157407407407993</c:v>
                </c:pt>
                <c:pt idx="627">
                  <c:v>0.61158564814814864</c:v>
                </c:pt>
                <c:pt idx="628">
                  <c:v>0.61159722222222224</c:v>
                </c:pt>
                <c:pt idx="629">
                  <c:v>0.61159722222222224</c:v>
                </c:pt>
                <c:pt idx="630">
                  <c:v>0.61160879629630216</c:v>
                </c:pt>
                <c:pt idx="631">
                  <c:v>0.61162037037037853</c:v>
                </c:pt>
                <c:pt idx="632">
                  <c:v>0.61162037037037853</c:v>
                </c:pt>
                <c:pt idx="633">
                  <c:v>0.61163194444444968</c:v>
                </c:pt>
                <c:pt idx="634">
                  <c:v>0.61164351851852927</c:v>
                </c:pt>
                <c:pt idx="635">
                  <c:v>0.61164351851852927</c:v>
                </c:pt>
                <c:pt idx="636">
                  <c:v>0.61165509259260376</c:v>
                </c:pt>
                <c:pt idx="637">
                  <c:v>0.61166666666666669</c:v>
                </c:pt>
                <c:pt idx="638">
                  <c:v>0.61167824074074073</c:v>
                </c:pt>
                <c:pt idx="639">
                  <c:v>0.61167824074074073</c:v>
                </c:pt>
                <c:pt idx="640">
                  <c:v>0.61168981481482343</c:v>
                </c:pt>
                <c:pt idx="641">
                  <c:v>0.6117013888888948</c:v>
                </c:pt>
                <c:pt idx="642">
                  <c:v>0.6117013888888948</c:v>
                </c:pt>
                <c:pt idx="643">
                  <c:v>0.61171296296295707</c:v>
                </c:pt>
                <c:pt idx="644">
                  <c:v>0.61172453703704166</c:v>
                </c:pt>
                <c:pt idx="645">
                  <c:v>0.61172453703704166</c:v>
                </c:pt>
                <c:pt idx="646">
                  <c:v>0.61173611111111115</c:v>
                </c:pt>
                <c:pt idx="647">
                  <c:v>0.61174768518519196</c:v>
                </c:pt>
                <c:pt idx="648">
                  <c:v>0.61175925925926422</c:v>
                </c:pt>
                <c:pt idx="649">
                  <c:v>0.61175925925926422</c:v>
                </c:pt>
                <c:pt idx="650">
                  <c:v>0.6117708333333437</c:v>
                </c:pt>
                <c:pt idx="651">
                  <c:v>0.61178240740740764</c:v>
                </c:pt>
                <c:pt idx="652">
                  <c:v>0.61178240740740764</c:v>
                </c:pt>
                <c:pt idx="653">
                  <c:v>0.61179398148148656</c:v>
                </c:pt>
                <c:pt idx="654">
                  <c:v>0.61180555555556126</c:v>
                </c:pt>
                <c:pt idx="655">
                  <c:v>0.61180555555556126</c:v>
                </c:pt>
                <c:pt idx="656">
                  <c:v>0.61181712962962953</c:v>
                </c:pt>
                <c:pt idx="657">
                  <c:v>0.61182870370370879</c:v>
                </c:pt>
                <c:pt idx="658">
                  <c:v>0.6118402777777836</c:v>
                </c:pt>
                <c:pt idx="659">
                  <c:v>0.6118402777777836</c:v>
                </c:pt>
                <c:pt idx="660">
                  <c:v>0.61185185185185265</c:v>
                </c:pt>
                <c:pt idx="661">
                  <c:v>0.61186342592592557</c:v>
                </c:pt>
                <c:pt idx="662">
                  <c:v>0.61186342592592557</c:v>
                </c:pt>
                <c:pt idx="663">
                  <c:v>0.61187500000000661</c:v>
                </c:pt>
                <c:pt idx="664">
                  <c:v>0.61188657407407465</c:v>
                </c:pt>
                <c:pt idx="665">
                  <c:v>0.61188657407407465</c:v>
                </c:pt>
                <c:pt idx="666">
                  <c:v>0.6118981481481538</c:v>
                </c:pt>
                <c:pt idx="667">
                  <c:v>0.61190972222222262</c:v>
                </c:pt>
                <c:pt idx="668">
                  <c:v>0.61192129629630476</c:v>
                </c:pt>
                <c:pt idx="669">
                  <c:v>0.61192129629630476</c:v>
                </c:pt>
                <c:pt idx="670">
                  <c:v>0.61193287037037625</c:v>
                </c:pt>
                <c:pt idx="671">
                  <c:v>0.61194444444445129</c:v>
                </c:pt>
                <c:pt idx="672">
                  <c:v>0.61194444444445129</c:v>
                </c:pt>
                <c:pt idx="673">
                  <c:v>0.61195601851852766</c:v>
                </c:pt>
                <c:pt idx="674">
                  <c:v>0.61196759259259836</c:v>
                </c:pt>
                <c:pt idx="675">
                  <c:v>0.61196759259259836</c:v>
                </c:pt>
                <c:pt idx="676">
                  <c:v>0.61197916666666663</c:v>
                </c:pt>
                <c:pt idx="677">
                  <c:v>0.61199074074074067</c:v>
                </c:pt>
                <c:pt idx="678">
                  <c:v>0.61200231481481482</c:v>
                </c:pt>
                <c:pt idx="679">
                  <c:v>0.61200231481481482</c:v>
                </c:pt>
                <c:pt idx="680">
                  <c:v>0.61201388888888963</c:v>
                </c:pt>
                <c:pt idx="681">
                  <c:v>0.61202546296296301</c:v>
                </c:pt>
                <c:pt idx="682">
                  <c:v>0.61202546296296301</c:v>
                </c:pt>
                <c:pt idx="683">
                  <c:v>0.61203703703703705</c:v>
                </c:pt>
                <c:pt idx="684">
                  <c:v>0.6120486111111193</c:v>
                </c:pt>
                <c:pt idx="685">
                  <c:v>0.6120486111111193</c:v>
                </c:pt>
                <c:pt idx="686">
                  <c:v>0.61206018518518512</c:v>
                </c:pt>
                <c:pt idx="687">
                  <c:v>0.61207175925925961</c:v>
                </c:pt>
                <c:pt idx="688">
                  <c:v>0.61208333333333365</c:v>
                </c:pt>
                <c:pt idx="689">
                  <c:v>0.61208333333333365</c:v>
                </c:pt>
                <c:pt idx="690">
                  <c:v>0.61209490740741268</c:v>
                </c:pt>
                <c:pt idx="691">
                  <c:v>0.61210648148148161</c:v>
                </c:pt>
                <c:pt idx="692">
                  <c:v>0.61210648148148161</c:v>
                </c:pt>
                <c:pt idx="693">
                  <c:v>0.61211805555555565</c:v>
                </c:pt>
                <c:pt idx="694">
                  <c:v>0.61212962962963502</c:v>
                </c:pt>
                <c:pt idx="695">
                  <c:v>0.61212962962963502</c:v>
                </c:pt>
                <c:pt idx="696">
                  <c:v>0.6121412037037105</c:v>
                </c:pt>
                <c:pt idx="697">
                  <c:v>0.61215277777777777</c:v>
                </c:pt>
                <c:pt idx="698">
                  <c:v>0.61216435185185158</c:v>
                </c:pt>
                <c:pt idx="699">
                  <c:v>0.61216435185185158</c:v>
                </c:pt>
                <c:pt idx="700">
                  <c:v>0.61217592592592596</c:v>
                </c:pt>
                <c:pt idx="701">
                  <c:v>0.6121875</c:v>
                </c:pt>
                <c:pt idx="702">
                  <c:v>0.6121875</c:v>
                </c:pt>
                <c:pt idx="703">
                  <c:v>0.61219907407408436</c:v>
                </c:pt>
                <c:pt idx="704">
                  <c:v>0.61221064814814863</c:v>
                </c:pt>
                <c:pt idx="705">
                  <c:v>0.61221064814814863</c:v>
                </c:pt>
                <c:pt idx="706">
                  <c:v>0.61222222222222222</c:v>
                </c:pt>
                <c:pt idx="707">
                  <c:v>0.6122337962962966</c:v>
                </c:pt>
                <c:pt idx="708">
                  <c:v>0.61224537037037763</c:v>
                </c:pt>
                <c:pt idx="709">
                  <c:v>0.61224537037037763</c:v>
                </c:pt>
                <c:pt idx="710">
                  <c:v>0.61225694444444445</c:v>
                </c:pt>
                <c:pt idx="711">
                  <c:v>0.61226851851852426</c:v>
                </c:pt>
                <c:pt idx="712">
                  <c:v>0.61226851851852426</c:v>
                </c:pt>
                <c:pt idx="713">
                  <c:v>0.61228009259260041</c:v>
                </c:pt>
                <c:pt idx="714">
                  <c:v>0.61229166666667334</c:v>
                </c:pt>
                <c:pt idx="715">
                  <c:v>0.61229166666667334</c:v>
                </c:pt>
                <c:pt idx="716">
                  <c:v>0.6123032407407405</c:v>
                </c:pt>
                <c:pt idx="717">
                  <c:v>0.61231481481481564</c:v>
                </c:pt>
                <c:pt idx="718">
                  <c:v>0.61232638888888891</c:v>
                </c:pt>
                <c:pt idx="719">
                  <c:v>0.61232638888888891</c:v>
                </c:pt>
                <c:pt idx="720">
                  <c:v>0.61233796296295706</c:v>
                </c:pt>
                <c:pt idx="721">
                  <c:v>0.61234953703703765</c:v>
                </c:pt>
                <c:pt idx="722">
                  <c:v>0.61234953703703765</c:v>
                </c:pt>
                <c:pt idx="723">
                  <c:v>0.61236111111111113</c:v>
                </c:pt>
                <c:pt idx="724">
                  <c:v>0.61237268518518562</c:v>
                </c:pt>
                <c:pt idx="725">
                  <c:v>0.61237268518518562</c:v>
                </c:pt>
                <c:pt idx="726">
                  <c:v>0.61238425925925932</c:v>
                </c:pt>
                <c:pt idx="727">
                  <c:v>0.61239583333334358</c:v>
                </c:pt>
                <c:pt idx="728">
                  <c:v>0.61240740740740762</c:v>
                </c:pt>
                <c:pt idx="729">
                  <c:v>0.61240740740740762</c:v>
                </c:pt>
                <c:pt idx="730">
                  <c:v>0.61241898148148144</c:v>
                </c:pt>
                <c:pt idx="731">
                  <c:v>0.6124305555555557</c:v>
                </c:pt>
                <c:pt idx="732">
                  <c:v>0.6124305555555557</c:v>
                </c:pt>
                <c:pt idx="733">
                  <c:v>0.61244212962962952</c:v>
                </c:pt>
                <c:pt idx="734">
                  <c:v>0.61245370370370367</c:v>
                </c:pt>
                <c:pt idx="735">
                  <c:v>0.61245370370370367</c:v>
                </c:pt>
                <c:pt idx="736">
                  <c:v>0.61246527777777782</c:v>
                </c:pt>
                <c:pt idx="737">
                  <c:v>0.61247685185185186</c:v>
                </c:pt>
                <c:pt idx="738">
                  <c:v>0.61248842592592556</c:v>
                </c:pt>
                <c:pt idx="739">
                  <c:v>0.61248842592592556</c:v>
                </c:pt>
                <c:pt idx="740">
                  <c:v>0.61249999999999993</c:v>
                </c:pt>
                <c:pt idx="741">
                  <c:v>0.61251157407407464</c:v>
                </c:pt>
                <c:pt idx="742">
                  <c:v>0.61251157407407464</c:v>
                </c:pt>
                <c:pt idx="743">
                  <c:v>0.61252314814814812</c:v>
                </c:pt>
                <c:pt idx="744">
                  <c:v>0.61253472222222227</c:v>
                </c:pt>
                <c:pt idx="745">
                  <c:v>0.61253472222222227</c:v>
                </c:pt>
                <c:pt idx="746">
                  <c:v>0.61254629629629664</c:v>
                </c:pt>
                <c:pt idx="747">
                  <c:v>0.61255787037037546</c:v>
                </c:pt>
                <c:pt idx="748">
                  <c:v>0.61256944444444461</c:v>
                </c:pt>
                <c:pt idx="749">
                  <c:v>0.61256944444444461</c:v>
                </c:pt>
                <c:pt idx="750">
                  <c:v>0.61258101851852675</c:v>
                </c:pt>
                <c:pt idx="751">
                  <c:v>0.6125925925925978</c:v>
                </c:pt>
                <c:pt idx="752">
                  <c:v>0.6125925925925978</c:v>
                </c:pt>
                <c:pt idx="753">
                  <c:v>0.61260416666666673</c:v>
                </c:pt>
                <c:pt idx="754">
                  <c:v>0.61261574074074077</c:v>
                </c:pt>
                <c:pt idx="755">
                  <c:v>0.61261574074074077</c:v>
                </c:pt>
                <c:pt idx="756">
                  <c:v>0.61262731481482058</c:v>
                </c:pt>
                <c:pt idx="757">
                  <c:v>0.61263888888889573</c:v>
                </c:pt>
                <c:pt idx="758">
                  <c:v>0.61265046296296299</c:v>
                </c:pt>
                <c:pt idx="759">
                  <c:v>0.61265046296296299</c:v>
                </c:pt>
                <c:pt idx="760">
                  <c:v>0.61266203703703703</c:v>
                </c:pt>
                <c:pt idx="761">
                  <c:v>0.61267361111111796</c:v>
                </c:pt>
                <c:pt idx="762">
                  <c:v>0.61267361111111796</c:v>
                </c:pt>
                <c:pt idx="763">
                  <c:v>0.61268518518518977</c:v>
                </c:pt>
                <c:pt idx="764">
                  <c:v>0.6126967592592597</c:v>
                </c:pt>
                <c:pt idx="765">
                  <c:v>0.6126967592592597</c:v>
                </c:pt>
                <c:pt idx="766">
                  <c:v>0.61270833333334018</c:v>
                </c:pt>
                <c:pt idx="767">
                  <c:v>0.61271990740741245</c:v>
                </c:pt>
                <c:pt idx="768">
                  <c:v>0.61273148148148726</c:v>
                </c:pt>
                <c:pt idx="769">
                  <c:v>0.61273148148148726</c:v>
                </c:pt>
                <c:pt idx="770">
                  <c:v>0.61274305555556363</c:v>
                </c:pt>
                <c:pt idx="771">
                  <c:v>0.61275462962963478</c:v>
                </c:pt>
                <c:pt idx="772">
                  <c:v>0.61275462962963478</c:v>
                </c:pt>
                <c:pt idx="773">
                  <c:v>0.61276620370370372</c:v>
                </c:pt>
                <c:pt idx="774">
                  <c:v>0.61277777777777775</c:v>
                </c:pt>
                <c:pt idx="775">
                  <c:v>0.61277777777777775</c:v>
                </c:pt>
                <c:pt idx="776">
                  <c:v>0.61278935185185179</c:v>
                </c:pt>
                <c:pt idx="777">
                  <c:v>0.6128009259259255</c:v>
                </c:pt>
                <c:pt idx="778">
                  <c:v>0.61281249999999998</c:v>
                </c:pt>
                <c:pt idx="779">
                  <c:v>0.61281249999999998</c:v>
                </c:pt>
                <c:pt idx="780">
                  <c:v>0.61282407407408435</c:v>
                </c:pt>
                <c:pt idx="781">
                  <c:v>0.61283564814815494</c:v>
                </c:pt>
                <c:pt idx="782">
                  <c:v>0.61283564814815494</c:v>
                </c:pt>
                <c:pt idx="783">
                  <c:v>0.61284722222222265</c:v>
                </c:pt>
                <c:pt idx="784">
                  <c:v>0.61285879629630213</c:v>
                </c:pt>
                <c:pt idx="785">
                  <c:v>0.61285879629630213</c:v>
                </c:pt>
                <c:pt idx="786">
                  <c:v>0.61287037037037706</c:v>
                </c:pt>
                <c:pt idx="787">
                  <c:v>0.61288194444444899</c:v>
                </c:pt>
                <c:pt idx="788">
                  <c:v>0.61289351851852891</c:v>
                </c:pt>
                <c:pt idx="789">
                  <c:v>0.61289351851852891</c:v>
                </c:pt>
                <c:pt idx="790">
                  <c:v>0.61290509259260251</c:v>
                </c:pt>
                <c:pt idx="791">
                  <c:v>0.61291666666666667</c:v>
                </c:pt>
                <c:pt idx="792">
                  <c:v>0.61291666666666667</c:v>
                </c:pt>
                <c:pt idx="793">
                  <c:v>0.6129282407407407</c:v>
                </c:pt>
                <c:pt idx="794">
                  <c:v>0.61293981481482163</c:v>
                </c:pt>
                <c:pt idx="795">
                  <c:v>0.61293981481482163</c:v>
                </c:pt>
                <c:pt idx="796">
                  <c:v>0.612951388888894</c:v>
                </c:pt>
                <c:pt idx="797">
                  <c:v>0.61296296296295616</c:v>
                </c:pt>
                <c:pt idx="798">
                  <c:v>0.61297453703703764</c:v>
                </c:pt>
                <c:pt idx="799">
                  <c:v>0.61297453703703764</c:v>
                </c:pt>
                <c:pt idx="800">
                  <c:v>0.61298611111111112</c:v>
                </c:pt>
                <c:pt idx="801">
                  <c:v>0.61299768518519104</c:v>
                </c:pt>
                <c:pt idx="802">
                  <c:v>0.61299768518519104</c:v>
                </c:pt>
                <c:pt idx="803">
                  <c:v>0.61300925925925964</c:v>
                </c:pt>
                <c:pt idx="804">
                  <c:v>0.61302083333334356</c:v>
                </c:pt>
                <c:pt idx="805">
                  <c:v>0.61302083333334356</c:v>
                </c:pt>
                <c:pt idx="806">
                  <c:v>0.61303240740740761</c:v>
                </c:pt>
                <c:pt idx="807">
                  <c:v>0.61304398148148165</c:v>
                </c:pt>
                <c:pt idx="808">
                  <c:v>0.61305555555556079</c:v>
                </c:pt>
                <c:pt idx="809">
                  <c:v>0.61305555555556079</c:v>
                </c:pt>
                <c:pt idx="810">
                  <c:v>0.6130671296296295</c:v>
                </c:pt>
                <c:pt idx="811">
                  <c:v>0.61307870370370365</c:v>
                </c:pt>
                <c:pt idx="812">
                  <c:v>0.61307870370370365</c:v>
                </c:pt>
                <c:pt idx="813">
                  <c:v>0.61309027777778347</c:v>
                </c:pt>
                <c:pt idx="814">
                  <c:v>0.61310185185185184</c:v>
                </c:pt>
                <c:pt idx="815">
                  <c:v>0.61310185185185184</c:v>
                </c:pt>
                <c:pt idx="816">
                  <c:v>0.61311342592592144</c:v>
                </c:pt>
                <c:pt idx="817">
                  <c:v>0.61312500000000592</c:v>
                </c:pt>
                <c:pt idx="818">
                  <c:v>0.61313657407407463</c:v>
                </c:pt>
                <c:pt idx="819">
                  <c:v>0.61313657407407463</c:v>
                </c:pt>
                <c:pt idx="820">
                  <c:v>0.61314814814815266</c:v>
                </c:pt>
                <c:pt idx="821">
                  <c:v>0.6131597222222227</c:v>
                </c:pt>
                <c:pt idx="822">
                  <c:v>0.6131597222222227</c:v>
                </c:pt>
                <c:pt idx="823">
                  <c:v>0.61317129629630318</c:v>
                </c:pt>
                <c:pt idx="824">
                  <c:v>0.61318287037037544</c:v>
                </c:pt>
                <c:pt idx="825">
                  <c:v>0.61318287037037544</c:v>
                </c:pt>
                <c:pt idx="826">
                  <c:v>0.61319444444445026</c:v>
                </c:pt>
                <c:pt idx="827">
                  <c:v>0.61320601851852619</c:v>
                </c:pt>
                <c:pt idx="828">
                  <c:v>0.61321759259259778</c:v>
                </c:pt>
                <c:pt idx="829">
                  <c:v>0.61321759259259778</c:v>
                </c:pt>
                <c:pt idx="830">
                  <c:v>0.6132291666666666</c:v>
                </c:pt>
                <c:pt idx="831">
                  <c:v>0.61324074074074053</c:v>
                </c:pt>
                <c:pt idx="832">
                  <c:v>0.61325231481481479</c:v>
                </c:pt>
                <c:pt idx="833">
                  <c:v>0.61326388888888894</c:v>
                </c:pt>
                <c:pt idx="834">
                  <c:v>0.61326388888888894</c:v>
                </c:pt>
                <c:pt idx="835">
                  <c:v>0.61327546296296298</c:v>
                </c:pt>
                <c:pt idx="836">
                  <c:v>0.61328703703703702</c:v>
                </c:pt>
                <c:pt idx="837">
                  <c:v>0.61329861111111772</c:v>
                </c:pt>
                <c:pt idx="838">
                  <c:v>0.61329861111111772</c:v>
                </c:pt>
                <c:pt idx="839">
                  <c:v>0.61331018518518521</c:v>
                </c:pt>
                <c:pt idx="840">
                  <c:v>0.61332175925925925</c:v>
                </c:pt>
                <c:pt idx="841">
                  <c:v>0.61332175925925925</c:v>
                </c:pt>
                <c:pt idx="842">
                  <c:v>0.61333333333333362</c:v>
                </c:pt>
                <c:pt idx="843">
                  <c:v>0.61334490740741165</c:v>
                </c:pt>
                <c:pt idx="844">
                  <c:v>0.61334490740741165</c:v>
                </c:pt>
                <c:pt idx="845">
                  <c:v>0.6133564814814817</c:v>
                </c:pt>
                <c:pt idx="846">
                  <c:v>0.61336805555555562</c:v>
                </c:pt>
                <c:pt idx="847">
                  <c:v>0.61337962962963422</c:v>
                </c:pt>
                <c:pt idx="848">
                  <c:v>0.61337962962963422</c:v>
                </c:pt>
                <c:pt idx="849">
                  <c:v>0.61339120370370936</c:v>
                </c:pt>
                <c:pt idx="850">
                  <c:v>0.61340277777777752</c:v>
                </c:pt>
                <c:pt idx="851">
                  <c:v>0.61340277777777752</c:v>
                </c:pt>
                <c:pt idx="852">
                  <c:v>0.61341435185185156</c:v>
                </c:pt>
                <c:pt idx="853">
                  <c:v>0.61342592592592549</c:v>
                </c:pt>
                <c:pt idx="854">
                  <c:v>0.61342592592592549</c:v>
                </c:pt>
                <c:pt idx="855">
                  <c:v>0.61343749999999997</c:v>
                </c:pt>
                <c:pt idx="856">
                  <c:v>0.61344907407408411</c:v>
                </c:pt>
                <c:pt idx="857">
                  <c:v>0.61344907407408411</c:v>
                </c:pt>
                <c:pt idx="858">
                  <c:v>0.6134606481481486</c:v>
                </c:pt>
                <c:pt idx="859">
                  <c:v>0.6134722222222222</c:v>
                </c:pt>
                <c:pt idx="860">
                  <c:v>0.61348379629629635</c:v>
                </c:pt>
                <c:pt idx="861">
                  <c:v>0.61348379629629635</c:v>
                </c:pt>
                <c:pt idx="862">
                  <c:v>0.61349537037037616</c:v>
                </c:pt>
                <c:pt idx="863">
                  <c:v>0.61350694444444442</c:v>
                </c:pt>
                <c:pt idx="864">
                  <c:v>0.61350694444444442</c:v>
                </c:pt>
                <c:pt idx="865">
                  <c:v>0.61351851851852368</c:v>
                </c:pt>
                <c:pt idx="866">
                  <c:v>0.61353009259259883</c:v>
                </c:pt>
                <c:pt idx="867">
                  <c:v>0.61354166666666665</c:v>
                </c:pt>
                <c:pt idx="868">
                  <c:v>0.61354166666666665</c:v>
                </c:pt>
                <c:pt idx="869">
                  <c:v>0.61355324074074058</c:v>
                </c:pt>
                <c:pt idx="870">
                  <c:v>0.61356481481481484</c:v>
                </c:pt>
                <c:pt idx="871">
                  <c:v>0.61356481481481484</c:v>
                </c:pt>
                <c:pt idx="872">
                  <c:v>0.61357638888888888</c:v>
                </c:pt>
                <c:pt idx="873">
                  <c:v>0.61358796296295615</c:v>
                </c:pt>
                <c:pt idx="874">
                  <c:v>0.61358796296295615</c:v>
                </c:pt>
                <c:pt idx="875">
                  <c:v>0.61359953703703762</c:v>
                </c:pt>
                <c:pt idx="876">
                  <c:v>0.61361111111111566</c:v>
                </c:pt>
                <c:pt idx="877">
                  <c:v>0.61362268518519114</c:v>
                </c:pt>
                <c:pt idx="878">
                  <c:v>0.61362268518519114</c:v>
                </c:pt>
                <c:pt idx="879">
                  <c:v>0.61363425925925963</c:v>
                </c:pt>
                <c:pt idx="880">
                  <c:v>0.61364583333334699</c:v>
                </c:pt>
                <c:pt idx="881">
                  <c:v>0.61364583333334699</c:v>
                </c:pt>
                <c:pt idx="882">
                  <c:v>0.61365740740741315</c:v>
                </c:pt>
                <c:pt idx="883">
                  <c:v>0.61366898148148163</c:v>
                </c:pt>
                <c:pt idx="884">
                  <c:v>0.61366898148148163</c:v>
                </c:pt>
                <c:pt idx="885">
                  <c:v>0.61368055555556078</c:v>
                </c:pt>
                <c:pt idx="886">
                  <c:v>0.6136921296296296</c:v>
                </c:pt>
                <c:pt idx="887">
                  <c:v>0.61370370370370375</c:v>
                </c:pt>
                <c:pt idx="888">
                  <c:v>0.61370370370370375</c:v>
                </c:pt>
                <c:pt idx="889">
                  <c:v>0.6137152777777829</c:v>
                </c:pt>
                <c:pt idx="890">
                  <c:v>0.61372685185185183</c:v>
                </c:pt>
                <c:pt idx="891">
                  <c:v>0.61372685185185183</c:v>
                </c:pt>
                <c:pt idx="892">
                  <c:v>0.61373842592592587</c:v>
                </c:pt>
                <c:pt idx="893">
                  <c:v>0.61375000000000512</c:v>
                </c:pt>
                <c:pt idx="894">
                  <c:v>0.61375000000000512</c:v>
                </c:pt>
                <c:pt idx="895">
                  <c:v>0.61376157407408038</c:v>
                </c:pt>
                <c:pt idx="896">
                  <c:v>0.61377314814814865</c:v>
                </c:pt>
                <c:pt idx="897">
                  <c:v>0.61378472222222225</c:v>
                </c:pt>
                <c:pt idx="898">
                  <c:v>0.61378472222222225</c:v>
                </c:pt>
                <c:pt idx="899">
                  <c:v>0.61379629629630306</c:v>
                </c:pt>
                <c:pt idx="900">
                  <c:v>0.61380787037037876</c:v>
                </c:pt>
                <c:pt idx="901">
                  <c:v>0.61380787037037876</c:v>
                </c:pt>
                <c:pt idx="902">
                  <c:v>0.61381944444445025</c:v>
                </c:pt>
                <c:pt idx="903">
                  <c:v>0.61383101851853017</c:v>
                </c:pt>
                <c:pt idx="904">
                  <c:v>0.61383101851853017</c:v>
                </c:pt>
                <c:pt idx="905">
                  <c:v>0.61384259259260099</c:v>
                </c:pt>
                <c:pt idx="906">
                  <c:v>0.6138541666666667</c:v>
                </c:pt>
                <c:pt idx="907">
                  <c:v>0.6138541666666667</c:v>
                </c:pt>
                <c:pt idx="908">
                  <c:v>0.61386574074074052</c:v>
                </c:pt>
                <c:pt idx="909">
                  <c:v>0.61387731481481944</c:v>
                </c:pt>
                <c:pt idx="910">
                  <c:v>0.6138888888888947</c:v>
                </c:pt>
                <c:pt idx="911">
                  <c:v>0.6138888888888947</c:v>
                </c:pt>
                <c:pt idx="912">
                  <c:v>0.61390046296296297</c:v>
                </c:pt>
                <c:pt idx="913">
                  <c:v>0.61391203703703701</c:v>
                </c:pt>
                <c:pt idx="914">
                  <c:v>0.61391203703703701</c:v>
                </c:pt>
                <c:pt idx="915">
                  <c:v>0.61392361111111704</c:v>
                </c:pt>
                <c:pt idx="916">
                  <c:v>0.61393518518518564</c:v>
                </c:pt>
                <c:pt idx="917">
                  <c:v>0.61394675925925923</c:v>
                </c:pt>
                <c:pt idx="918">
                  <c:v>0.61394675925925923</c:v>
                </c:pt>
                <c:pt idx="919">
                  <c:v>0.61395833333333916</c:v>
                </c:pt>
                <c:pt idx="920">
                  <c:v>0.61396990740740764</c:v>
                </c:pt>
                <c:pt idx="921">
                  <c:v>0.61396990740740764</c:v>
                </c:pt>
                <c:pt idx="922">
                  <c:v>0.61398148148148668</c:v>
                </c:pt>
                <c:pt idx="923">
                  <c:v>0.61399305555556161</c:v>
                </c:pt>
                <c:pt idx="924">
                  <c:v>0.61399305555556161</c:v>
                </c:pt>
                <c:pt idx="925">
                  <c:v>0.61400462962962965</c:v>
                </c:pt>
                <c:pt idx="926">
                  <c:v>0.61401620370370369</c:v>
                </c:pt>
                <c:pt idx="927">
                  <c:v>0.61402777777777773</c:v>
                </c:pt>
                <c:pt idx="928">
                  <c:v>0.61402777777777773</c:v>
                </c:pt>
                <c:pt idx="929">
                  <c:v>0.61403935185185188</c:v>
                </c:pt>
                <c:pt idx="930">
                  <c:v>0.61405092592592558</c:v>
                </c:pt>
                <c:pt idx="931">
                  <c:v>0.61405092592592558</c:v>
                </c:pt>
                <c:pt idx="932">
                  <c:v>0.61406250000000007</c:v>
                </c:pt>
                <c:pt idx="933">
                  <c:v>0.61407407407408321</c:v>
                </c:pt>
                <c:pt idx="934">
                  <c:v>0.61407407407408321</c:v>
                </c:pt>
                <c:pt idx="935">
                  <c:v>0.61408564814815403</c:v>
                </c:pt>
                <c:pt idx="936">
                  <c:v>0.61409722222222263</c:v>
                </c:pt>
                <c:pt idx="937">
                  <c:v>0.614108796296301</c:v>
                </c:pt>
                <c:pt idx="938">
                  <c:v>0.614108796296301</c:v>
                </c:pt>
                <c:pt idx="939">
                  <c:v>0.61412037037037626</c:v>
                </c:pt>
                <c:pt idx="940">
                  <c:v>0.61413194444444463</c:v>
                </c:pt>
                <c:pt idx="941">
                  <c:v>0.61413194444444463</c:v>
                </c:pt>
                <c:pt idx="942">
                  <c:v>0.61414351851852855</c:v>
                </c:pt>
                <c:pt idx="943">
                  <c:v>0.61415509259260181</c:v>
                </c:pt>
                <c:pt idx="944">
                  <c:v>0.61415509259260181</c:v>
                </c:pt>
                <c:pt idx="945">
                  <c:v>0.61416666666666653</c:v>
                </c:pt>
                <c:pt idx="946">
                  <c:v>0.61417824074074068</c:v>
                </c:pt>
                <c:pt idx="947">
                  <c:v>0.61417824074074068</c:v>
                </c:pt>
                <c:pt idx="948">
                  <c:v>0.61418981481482071</c:v>
                </c:pt>
                <c:pt idx="949">
                  <c:v>0.61420138888888964</c:v>
                </c:pt>
                <c:pt idx="950">
                  <c:v>0.61421296296295502</c:v>
                </c:pt>
                <c:pt idx="951">
                  <c:v>0.61421296296295502</c:v>
                </c:pt>
                <c:pt idx="952">
                  <c:v>0.61422453703703705</c:v>
                </c:pt>
                <c:pt idx="953">
                  <c:v>0.61423611111111109</c:v>
                </c:pt>
                <c:pt idx="954">
                  <c:v>0.61423611111111109</c:v>
                </c:pt>
                <c:pt idx="955">
                  <c:v>0.61424768518519024</c:v>
                </c:pt>
                <c:pt idx="956">
                  <c:v>0.61425925925925962</c:v>
                </c:pt>
                <c:pt idx="957">
                  <c:v>0.61427083333334165</c:v>
                </c:pt>
                <c:pt idx="958">
                  <c:v>0.61427083333334165</c:v>
                </c:pt>
                <c:pt idx="959">
                  <c:v>0.61428240740740769</c:v>
                </c:pt>
                <c:pt idx="960">
                  <c:v>0.61429398148148162</c:v>
                </c:pt>
                <c:pt idx="961">
                  <c:v>0.61429398148148162</c:v>
                </c:pt>
                <c:pt idx="962">
                  <c:v>0.6143055555555601</c:v>
                </c:pt>
                <c:pt idx="963">
                  <c:v>0.61431712962962959</c:v>
                </c:pt>
                <c:pt idx="964">
                  <c:v>0.61431712962962959</c:v>
                </c:pt>
                <c:pt idx="965">
                  <c:v>0.61432870370370374</c:v>
                </c:pt>
                <c:pt idx="966">
                  <c:v>0.61434027777778233</c:v>
                </c:pt>
                <c:pt idx="967">
                  <c:v>0.61434027777778233</c:v>
                </c:pt>
                <c:pt idx="968">
                  <c:v>0.61435185185185182</c:v>
                </c:pt>
                <c:pt idx="969">
                  <c:v>0.61436342592592075</c:v>
                </c:pt>
                <c:pt idx="970">
                  <c:v>0.61437500000000511</c:v>
                </c:pt>
                <c:pt idx="971">
                  <c:v>0.61437500000000511</c:v>
                </c:pt>
                <c:pt idx="972">
                  <c:v>0.61438657407407404</c:v>
                </c:pt>
                <c:pt idx="973">
                  <c:v>0.61439814814814864</c:v>
                </c:pt>
                <c:pt idx="974">
                  <c:v>0.61439814814814864</c:v>
                </c:pt>
                <c:pt idx="975">
                  <c:v>0.61440972222222223</c:v>
                </c:pt>
                <c:pt idx="976">
                  <c:v>0.61442129629630216</c:v>
                </c:pt>
                <c:pt idx="977">
                  <c:v>0.61442129629630216</c:v>
                </c:pt>
                <c:pt idx="978">
                  <c:v>0.61443287037037064</c:v>
                </c:pt>
                <c:pt idx="979">
                  <c:v>0.61444444444444968</c:v>
                </c:pt>
                <c:pt idx="980">
                  <c:v>0.61445601851852438</c:v>
                </c:pt>
                <c:pt idx="981">
                  <c:v>0.61445601851852438</c:v>
                </c:pt>
                <c:pt idx="982">
                  <c:v>0.61446759259259265</c:v>
                </c:pt>
                <c:pt idx="983">
                  <c:v>0.61447916666666669</c:v>
                </c:pt>
                <c:pt idx="984">
                  <c:v>0.61447916666666669</c:v>
                </c:pt>
                <c:pt idx="985">
                  <c:v>0.6144907407407405</c:v>
                </c:pt>
                <c:pt idx="986">
                  <c:v>0.61450231481481488</c:v>
                </c:pt>
                <c:pt idx="987">
                  <c:v>0.61451388888888892</c:v>
                </c:pt>
                <c:pt idx="988">
                  <c:v>0.61451388888888892</c:v>
                </c:pt>
                <c:pt idx="989">
                  <c:v>0.61452546296296251</c:v>
                </c:pt>
                <c:pt idx="990">
                  <c:v>0.61453703703703699</c:v>
                </c:pt>
                <c:pt idx="991">
                  <c:v>0.61453703703703699</c:v>
                </c:pt>
                <c:pt idx="992">
                  <c:v>0.61454861111111703</c:v>
                </c:pt>
                <c:pt idx="993">
                  <c:v>0.61456018518518518</c:v>
                </c:pt>
                <c:pt idx="994">
                  <c:v>0.61456018518518518</c:v>
                </c:pt>
                <c:pt idx="995">
                  <c:v>0.61457175925925933</c:v>
                </c:pt>
                <c:pt idx="996">
                  <c:v>0.6145833333333337</c:v>
                </c:pt>
                <c:pt idx="997">
                  <c:v>0.61459490740740763</c:v>
                </c:pt>
                <c:pt idx="998">
                  <c:v>0.61459490740740763</c:v>
                </c:pt>
                <c:pt idx="999">
                  <c:v>0.61460648148148656</c:v>
                </c:pt>
                <c:pt idx="1000">
                  <c:v>0.61461805555556126</c:v>
                </c:pt>
                <c:pt idx="1001">
                  <c:v>0.61461805555556126</c:v>
                </c:pt>
                <c:pt idx="1002">
                  <c:v>0.61462962962963719</c:v>
                </c:pt>
                <c:pt idx="1003">
                  <c:v>0.61464120370371389</c:v>
                </c:pt>
                <c:pt idx="1004">
                  <c:v>0.61464120370371389</c:v>
                </c:pt>
                <c:pt idx="1005">
                  <c:v>0.61465277777777783</c:v>
                </c:pt>
                <c:pt idx="1006">
                  <c:v>0.61466435185185186</c:v>
                </c:pt>
                <c:pt idx="1007">
                  <c:v>0.61466435185185186</c:v>
                </c:pt>
                <c:pt idx="1008">
                  <c:v>0.6146759259259259</c:v>
                </c:pt>
                <c:pt idx="1009">
                  <c:v>0.61468749999999994</c:v>
                </c:pt>
                <c:pt idx="1010">
                  <c:v>0.61469907407408753</c:v>
                </c:pt>
                <c:pt idx="1011">
                  <c:v>0.61469907407408753</c:v>
                </c:pt>
                <c:pt idx="1012">
                  <c:v>0.61471064814815324</c:v>
                </c:pt>
                <c:pt idx="1013">
                  <c:v>0.61472222222222261</c:v>
                </c:pt>
                <c:pt idx="1014">
                  <c:v>0.61472222222222261</c:v>
                </c:pt>
                <c:pt idx="1015">
                  <c:v>0.61473379629629665</c:v>
                </c:pt>
                <c:pt idx="1016">
                  <c:v>0.61474537037038057</c:v>
                </c:pt>
                <c:pt idx="1017">
                  <c:v>0.61474537037038057</c:v>
                </c:pt>
                <c:pt idx="1018">
                  <c:v>0.61475694444444462</c:v>
                </c:pt>
                <c:pt idx="1019">
                  <c:v>0.61476851851852721</c:v>
                </c:pt>
                <c:pt idx="1020">
                  <c:v>0.6147800925926018</c:v>
                </c:pt>
                <c:pt idx="1021">
                  <c:v>0.6147800925926018</c:v>
                </c:pt>
                <c:pt idx="1022">
                  <c:v>0.61479166666667595</c:v>
                </c:pt>
                <c:pt idx="1023">
                  <c:v>0.61480324074074078</c:v>
                </c:pt>
                <c:pt idx="1024">
                  <c:v>0.61480324074074078</c:v>
                </c:pt>
                <c:pt idx="1025">
                  <c:v>0.61481481481482059</c:v>
                </c:pt>
                <c:pt idx="1026">
                  <c:v>0.61482638888888885</c:v>
                </c:pt>
                <c:pt idx="1027">
                  <c:v>0.61482638888888885</c:v>
                </c:pt>
                <c:pt idx="1028">
                  <c:v>0.61483796296296256</c:v>
                </c:pt>
                <c:pt idx="1029">
                  <c:v>0.61484953703704293</c:v>
                </c:pt>
                <c:pt idx="1030">
                  <c:v>0.61486111111111164</c:v>
                </c:pt>
                <c:pt idx="1031">
                  <c:v>0.61486111111111164</c:v>
                </c:pt>
                <c:pt idx="1032">
                  <c:v>0.61487268518519034</c:v>
                </c:pt>
                <c:pt idx="1033">
                  <c:v>0.6148842592592596</c:v>
                </c:pt>
                <c:pt idx="1034">
                  <c:v>0.6148842592592596</c:v>
                </c:pt>
                <c:pt idx="1035">
                  <c:v>0.61489583333334663</c:v>
                </c:pt>
                <c:pt idx="1036">
                  <c:v>0.61490740740741245</c:v>
                </c:pt>
                <c:pt idx="1037">
                  <c:v>0.61490740740741245</c:v>
                </c:pt>
                <c:pt idx="1038">
                  <c:v>0.61491898148148161</c:v>
                </c:pt>
                <c:pt idx="1039">
                  <c:v>0.61493055555555565</c:v>
                </c:pt>
                <c:pt idx="1040">
                  <c:v>0.61494212962962969</c:v>
                </c:pt>
                <c:pt idx="1041">
                  <c:v>0.61494212962962969</c:v>
                </c:pt>
                <c:pt idx="1042">
                  <c:v>0.61495370370370372</c:v>
                </c:pt>
                <c:pt idx="1043">
                  <c:v>0.61496527777777865</c:v>
                </c:pt>
                <c:pt idx="1044">
                  <c:v>0.61496527777777865</c:v>
                </c:pt>
                <c:pt idx="1045">
                  <c:v>0.6149768518518518</c:v>
                </c:pt>
                <c:pt idx="1046">
                  <c:v>0.61498842592592551</c:v>
                </c:pt>
                <c:pt idx="1047">
                  <c:v>0.61498842592592551</c:v>
                </c:pt>
                <c:pt idx="1048">
                  <c:v>0.61500000000000365</c:v>
                </c:pt>
                <c:pt idx="1049">
                  <c:v>0.61501157407408003</c:v>
                </c:pt>
                <c:pt idx="1050">
                  <c:v>0.61502314814814862</c:v>
                </c:pt>
                <c:pt idx="1051">
                  <c:v>0.61502314814814862</c:v>
                </c:pt>
                <c:pt idx="1052">
                  <c:v>0.61503472222222222</c:v>
                </c:pt>
                <c:pt idx="1053">
                  <c:v>0.61504629629630214</c:v>
                </c:pt>
                <c:pt idx="1054">
                  <c:v>0.61504629629630214</c:v>
                </c:pt>
                <c:pt idx="1055">
                  <c:v>0.61505787037037718</c:v>
                </c:pt>
                <c:pt idx="1056">
                  <c:v>0.61506944444444944</c:v>
                </c:pt>
                <c:pt idx="1057">
                  <c:v>0.61506944444444944</c:v>
                </c:pt>
                <c:pt idx="1058">
                  <c:v>0.61508101851852892</c:v>
                </c:pt>
                <c:pt idx="1059">
                  <c:v>0.61509259259259985</c:v>
                </c:pt>
                <c:pt idx="1060">
                  <c:v>0.61510416666666667</c:v>
                </c:pt>
                <c:pt idx="1061">
                  <c:v>0.61510416666666667</c:v>
                </c:pt>
                <c:pt idx="1062">
                  <c:v>0.61511574074074049</c:v>
                </c:pt>
                <c:pt idx="1063">
                  <c:v>0.61512731481481475</c:v>
                </c:pt>
                <c:pt idx="1064">
                  <c:v>0.61512731481481475</c:v>
                </c:pt>
                <c:pt idx="1065">
                  <c:v>0.61513888888889401</c:v>
                </c:pt>
                <c:pt idx="1066">
                  <c:v>0.6151504629629625</c:v>
                </c:pt>
                <c:pt idx="1067">
                  <c:v>0.6151504629629625</c:v>
                </c:pt>
                <c:pt idx="1068">
                  <c:v>0.61516203703703709</c:v>
                </c:pt>
                <c:pt idx="1069">
                  <c:v>0.61517361111111624</c:v>
                </c:pt>
                <c:pt idx="1070">
                  <c:v>0.61518518518518561</c:v>
                </c:pt>
                <c:pt idx="1071">
                  <c:v>0.61518518518518561</c:v>
                </c:pt>
                <c:pt idx="1072">
                  <c:v>0.61519675925925921</c:v>
                </c:pt>
                <c:pt idx="1073">
                  <c:v>0.61520833333333891</c:v>
                </c:pt>
                <c:pt idx="1074">
                  <c:v>0.61520833333333891</c:v>
                </c:pt>
                <c:pt idx="1075">
                  <c:v>0.61521990740740762</c:v>
                </c:pt>
                <c:pt idx="1076">
                  <c:v>0.61523148148148465</c:v>
                </c:pt>
                <c:pt idx="1077">
                  <c:v>0.61523148148148465</c:v>
                </c:pt>
                <c:pt idx="1078">
                  <c:v>0.61524305555556136</c:v>
                </c:pt>
                <c:pt idx="1079">
                  <c:v>0.61525462962962962</c:v>
                </c:pt>
                <c:pt idx="1080">
                  <c:v>0.61526620370370366</c:v>
                </c:pt>
                <c:pt idx="1081">
                  <c:v>0.61526620370370366</c:v>
                </c:pt>
                <c:pt idx="1082">
                  <c:v>0.61527777777777781</c:v>
                </c:pt>
                <c:pt idx="1083">
                  <c:v>0.61528935185185152</c:v>
                </c:pt>
                <c:pt idx="1084">
                  <c:v>0.61528935185185152</c:v>
                </c:pt>
                <c:pt idx="1085">
                  <c:v>0.61530092592592556</c:v>
                </c:pt>
                <c:pt idx="1086">
                  <c:v>0.61531249999999948</c:v>
                </c:pt>
                <c:pt idx="1087">
                  <c:v>0.61531249999999948</c:v>
                </c:pt>
                <c:pt idx="1088">
                  <c:v>0.61532407407408141</c:v>
                </c:pt>
                <c:pt idx="1089">
                  <c:v>0.61533564814815322</c:v>
                </c:pt>
                <c:pt idx="1090">
                  <c:v>0.6153472222222226</c:v>
                </c:pt>
                <c:pt idx="1091">
                  <c:v>0.6153472222222226</c:v>
                </c:pt>
                <c:pt idx="1092">
                  <c:v>0.61535879629629664</c:v>
                </c:pt>
                <c:pt idx="1093">
                  <c:v>0.61537037037037545</c:v>
                </c:pt>
                <c:pt idx="1094">
                  <c:v>0.61537037037037545</c:v>
                </c:pt>
                <c:pt idx="1095">
                  <c:v>0.61538194444444461</c:v>
                </c:pt>
                <c:pt idx="1096">
                  <c:v>0.61539351851852675</c:v>
                </c:pt>
                <c:pt idx="1097">
                  <c:v>0.61539351851852675</c:v>
                </c:pt>
                <c:pt idx="1098">
                  <c:v>0.61540509259260145</c:v>
                </c:pt>
                <c:pt idx="1099">
                  <c:v>0.6154166666666665</c:v>
                </c:pt>
                <c:pt idx="1100">
                  <c:v>0.61542824074074076</c:v>
                </c:pt>
                <c:pt idx="1101">
                  <c:v>0.61542824074074076</c:v>
                </c:pt>
                <c:pt idx="1102">
                  <c:v>0.61543981481482002</c:v>
                </c:pt>
                <c:pt idx="1103">
                  <c:v>0.61545138888888895</c:v>
                </c:pt>
                <c:pt idx="1104">
                  <c:v>0.61545138888888895</c:v>
                </c:pt>
                <c:pt idx="1105">
                  <c:v>0.61546296296295389</c:v>
                </c:pt>
                <c:pt idx="1106">
                  <c:v>0.61547453703703703</c:v>
                </c:pt>
                <c:pt idx="1107">
                  <c:v>0.61547453703703703</c:v>
                </c:pt>
                <c:pt idx="1108">
                  <c:v>0.61548611111111107</c:v>
                </c:pt>
                <c:pt idx="1109">
                  <c:v>0.61549768518518977</c:v>
                </c:pt>
                <c:pt idx="1110">
                  <c:v>0.6155092592592597</c:v>
                </c:pt>
                <c:pt idx="1111">
                  <c:v>0.6155092592592597</c:v>
                </c:pt>
                <c:pt idx="1112">
                  <c:v>0.61552083333334018</c:v>
                </c:pt>
                <c:pt idx="1113">
                  <c:v>0.61553240740740744</c:v>
                </c:pt>
                <c:pt idx="1114">
                  <c:v>0.61553240740740744</c:v>
                </c:pt>
                <c:pt idx="1115">
                  <c:v>0.61554398148148171</c:v>
                </c:pt>
                <c:pt idx="1116">
                  <c:v>0.61555555555555563</c:v>
                </c:pt>
                <c:pt idx="1117">
                  <c:v>0.61555555555555563</c:v>
                </c:pt>
                <c:pt idx="1118">
                  <c:v>0.61556712962962956</c:v>
                </c:pt>
                <c:pt idx="1119">
                  <c:v>0.61557870370370371</c:v>
                </c:pt>
                <c:pt idx="1120">
                  <c:v>0.61559027777777775</c:v>
                </c:pt>
                <c:pt idx="1121">
                  <c:v>0.61559027777777775</c:v>
                </c:pt>
                <c:pt idx="1122">
                  <c:v>0.61560185185185701</c:v>
                </c:pt>
                <c:pt idx="1123">
                  <c:v>0.61561342592592549</c:v>
                </c:pt>
                <c:pt idx="1124">
                  <c:v>0.61561342592592549</c:v>
                </c:pt>
                <c:pt idx="1125">
                  <c:v>0.61562500000000808</c:v>
                </c:pt>
                <c:pt idx="1126">
                  <c:v>0.61563657407407912</c:v>
                </c:pt>
                <c:pt idx="1127">
                  <c:v>0.61563657407407912</c:v>
                </c:pt>
                <c:pt idx="1128">
                  <c:v>0.61564814814815405</c:v>
                </c:pt>
                <c:pt idx="1129">
                  <c:v>0.61565972222222265</c:v>
                </c:pt>
                <c:pt idx="1130">
                  <c:v>0.61567129629630657</c:v>
                </c:pt>
                <c:pt idx="1131">
                  <c:v>0.61567129629630657</c:v>
                </c:pt>
                <c:pt idx="1132">
                  <c:v>0.61568287037037706</c:v>
                </c:pt>
                <c:pt idx="1133">
                  <c:v>0.61569444444445276</c:v>
                </c:pt>
                <c:pt idx="1134">
                  <c:v>0.61569444444445276</c:v>
                </c:pt>
                <c:pt idx="1135">
                  <c:v>0.6157060185185288</c:v>
                </c:pt>
                <c:pt idx="1136">
                  <c:v>0.61571759259259928</c:v>
                </c:pt>
                <c:pt idx="1137">
                  <c:v>0.61571759259259928</c:v>
                </c:pt>
                <c:pt idx="1138">
                  <c:v>0.61572916666667232</c:v>
                </c:pt>
                <c:pt idx="1139">
                  <c:v>0.61574074074074081</c:v>
                </c:pt>
                <c:pt idx="1140">
                  <c:v>0.61575231481481485</c:v>
                </c:pt>
                <c:pt idx="1141">
                  <c:v>0.61575231481481485</c:v>
                </c:pt>
                <c:pt idx="1142">
                  <c:v>0.61576388888889344</c:v>
                </c:pt>
                <c:pt idx="1143">
                  <c:v>0.61577546296296293</c:v>
                </c:pt>
                <c:pt idx="1144">
                  <c:v>0.61577546296296293</c:v>
                </c:pt>
                <c:pt idx="1145">
                  <c:v>0.61578703703703763</c:v>
                </c:pt>
                <c:pt idx="1146">
                  <c:v>0.615798611111121</c:v>
                </c:pt>
                <c:pt idx="1147">
                  <c:v>0.615798611111121</c:v>
                </c:pt>
                <c:pt idx="1148">
                  <c:v>0.61581018518518515</c:v>
                </c:pt>
                <c:pt idx="1149">
                  <c:v>0.61582175925925964</c:v>
                </c:pt>
                <c:pt idx="1150">
                  <c:v>0.61583333333333845</c:v>
                </c:pt>
                <c:pt idx="1151">
                  <c:v>0.61583333333333845</c:v>
                </c:pt>
                <c:pt idx="1152">
                  <c:v>0.61584490740741316</c:v>
                </c:pt>
                <c:pt idx="1153">
                  <c:v>0.61585648148148164</c:v>
                </c:pt>
                <c:pt idx="1154">
                  <c:v>0.61585648148148164</c:v>
                </c:pt>
                <c:pt idx="1155">
                  <c:v>0.61586805555556079</c:v>
                </c:pt>
                <c:pt idx="1156">
                  <c:v>0.61587962962963538</c:v>
                </c:pt>
                <c:pt idx="1157">
                  <c:v>0.61587962962963538</c:v>
                </c:pt>
                <c:pt idx="1158">
                  <c:v>0.61589120370371186</c:v>
                </c:pt>
                <c:pt idx="1159">
                  <c:v>0.6159027777777778</c:v>
                </c:pt>
                <c:pt idx="1160">
                  <c:v>0.6159143518518515</c:v>
                </c:pt>
                <c:pt idx="1161">
                  <c:v>0.6159143518518515</c:v>
                </c:pt>
                <c:pt idx="1162">
                  <c:v>0.61592592592592588</c:v>
                </c:pt>
                <c:pt idx="1163">
                  <c:v>0.61593750000000003</c:v>
                </c:pt>
                <c:pt idx="1164">
                  <c:v>0.61593750000000003</c:v>
                </c:pt>
                <c:pt idx="1165">
                  <c:v>0.61594907407408583</c:v>
                </c:pt>
                <c:pt idx="1166">
                  <c:v>0.61596064814815277</c:v>
                </c:pt>
                <c:pt idx="1167">
                  <c:v>0.61596064814815277</c:v>
                </c:pt>
                <c:pt idx="1168">
                  <c:v>0.61597222222222225</c:v>
                </c:pt>
                <c:pt idx="1169">
                  <c:v>0.61598379629629663</c:v>
                </c:pt>
                <c:pt idx="1170">
                  <c:v>0.61599537037037944</c:v>
                </c:pt>
                <c:pt idx="1171">
                  <c:v>0.61599537037037944</c:v>
                </c:pt>
                <c:pt idx="1172">
                  <c:v>0.6160069444444447</c:v>
                </c:pt>
                <c:pt idx="1173">
                  <c:v>0.6160185185185254</c:v>
                </c:pt>
                <c:pt idx="1174">
                  <c:v>0.6160185185185254</c:v>
                </c:pt>
                <c:pt idx="1175">
                  <c:v>0.61603009259260122</c:v>
                </c:pt>
                <c:pt idx="1176">
                  <c:v>0.61604166666667437</c:v>
                </c:pt>
                <c:pt idx="1177">
                  <c:v>0.61604166666667437</c:v>
                </c:pt>
                <c:pt idx="1178">
                  <c:v>0.61605324074074053</c:v>
                </c:pt>
                <c:pt idx="1179">
                  <c:v>0.61606481481481989</c:v>
                </c:pt>
                <c:pt idx="1180">
                  <c:v>0.61607638888888883</c:v>
                </c:pt>
                <c:pt idx="1181">
                  <c:v>0.61607638888888883</c:v>
                </c:pt>
                <c:pt idx="1182">
                  <c:v>0.61608796296295787</c:v>
                </c:pt>
                <c:pt idx="1183">
                  <c:v>0.61609953703704212</c:v>
                </c:pt>
                <c:pt idx="1184">
                  <c:v>0.61609953703704212</c:v>
                </c:pt>
                <c:pt idx="1185">
                  <c:v>0.61611111111111161</c:v>
                </c:pt>
                <c:pt idx="1186">
                  <c:v>0.61612268518518565</c:v>
                </c:pt>
                <c:pt idx="1187">
                  <c:v>0.61612268518518565</c:v>
                </c:pt>
                <c:pt idx="1188">
                  <c:v>0.61613425925925924</c:v>
                </c:pt>
                <c:pt idx="1189">
                  <c:v>0.61614583333334427</c:v>
                </c:pt>
                <c:pt idx="1190">
                  <c:v>0.61615740740740765</c:v>
                </c:pt>
                <c:pt idx="1191">
                  <c:v>0.61615740740740765</c:v>
                </c:pt>
                <c:pt idx="1192">
                  <c:v>0.61616898148148169</c:v>
                </c:pt>
                <c:pt idx="1193">
                  <c:v>0.61618055555555562</c:v>
                </c:pt>
                <c:pt idx="1194">
                  <c:v>0.61618055555555562</c:v>
                </c:pt>
                <c:pt idx="1195">
                  <c:v>0.61619212962962966</c:v>
                </c:pt>
                <c:pt idx="1196">
                  <c:v>0.6162037037037037</c:v>
                </c:pt>
                <c:pt idx="1197">
                  <c:v>0.6162037037037037</c:v>
                </c:pt>
                <c:pt idx="1198">
                  <c:v>0.61621527777777774</c:v>
                </c:pt>
                <c:pt idx="1199">
                  <c:v>0.61622685185185189</c:v>
                </c:pt>
                <c:pt idx="1200">
                  <c:v>0.61623842592592559</c:v>
                </c:pt>
                <c:pt idx="1201">
                  <c:v>0.61623842592592559</c:v>
                </c:pt>
                <c:pt idx="1202">
                  <c:v>0.61625000000000063</c:v>
                </c:pt>
                <c:pt idx="1203">
                  <c:v>0.61626157407407922</c:v>
                </c:pt>
                <c:pt idx="1204">
                  <c:v>0.61626157407407922</c:v>
                </c:pt>
                <c:pt idx="1205">
                  <c:v>0.61627314814814815</c:v>
                </c:pt>
                <c:pt idx="1206">
                  <c:v>0.61628472222222219</c:v>
                </c:pt>
                <c:pt idx="1207">
                  <c:v>0.61628472222222219</c:v>
                </c:pt>
                <c:pt idx="1208">
                  <c:v>0.61629629629630134</c:v>
                </c:pt>
                <c:pt idx="1209">
                  <c:v>0.61630787037037615</c:v>
                </c:pt>
                <c:pt idx="1210">
                  <c:v>0.61631944444444464</c:v>
                </c:pt>
                <c:pt idx="1211">
                  <c:v>0.61631944444444464</c:v>
                </c:pt>
                <c:pt idx="1212">
                  <c:v>0.61633101851852889</c:v>
                </c:pt>
                <c:pt idx="1213">
                  <c:v>0.61634259259259838</c:v>
                </c:pt>
                <c:pt idx="1214">
                  <c:v>0.61634259259259838</c:v>
                </c:pt>
                <c:pt idx="1215">
                  <c:v>0.61635416666666654</c:v>
                </c:pt>
                <c:pt idx="1216">
                  <c:v>0.61636574074074058</c:v>
                </c:pt>
                <c:pt idx="1217">
                  <c:v>0.61636574074074058</c:v>
                </c:pt>
                <c:pt idx="1218">
                  <c:v>0.61637731481481484</c:v>
                </c:pt>
                <c:pt idx="1219">
                  <c:v>0.61638888888888965</c:v>
                </c:pt>
                <c:pt idx="1220">
                  <c:v>0.61640046296296258</c:v>
                </c:pt>
                <c:pt idx="1221">
                  <c:v>0.61640046296296258</c:v>
                </c:pt>
                <c:pt idx="1222">
                  <c:v>0.61641203703703706</c:v>
                </c:pt>
                <c:pt idx="1223">
                  <c:v>0.61642361111111565</c:v>
                </c:pt>
                <c:pt idx="1224">
                  <c:v>0.61642361111111565</c:v>
                </c:pt>
                <c:pt idx="1225">
                  <c:v>0.61643518518518514</c:v>
                </c:pt>
                <c:pt idx="1226">
                  <c:v>0.61644675925925929</c:v>
                </c:pt>
                <c:pt idx="1227">
                  <c:v>0.61644675925925929</c:v>
                </c:pt>
                <c:pt idx="1228">
                  <c:v>0.61645833333333788</c:v>
                </c:pt>
                <c:pt idx="1229">
                  <c:v>0.6164699074074077</c:v>
                </c:pt>
                <c:pt idx="1230">
                  <c:v>0.61648148148148163</c:v>
                </c:pt>
                <c:pt idx="1231">
                  <c:v>0.61648148148148163</c:v>
                </c:pt>
                <c:pt idx="1232">
                  <c:v>0.61649305555556055</c:v>
                </c:pt>
                <c:pt idx="1233">
                  <c:v>0.6165046296296296</c:v>
                </c:pt>
                <c:pt idx="1234">
                  <c:v>0.6165046296296296</c:v>
                </c:pt>
                <c:pt idx="1235">
                  <c:v>0.61651620370370352</c:v>
                </c:pt>
                <c:pt idx="1236">
                  <c:v>0.61652777777777779</c:v>
                </c:pt>
                <c:pt idx="1237">
                  <c:v>0.61652777777777779</c:v>
                </c:pt>
                <c:pt idx="1238">
                  <c:v>0.61653935185185149</c:v>
                </c:pt>
                <c:pt idx="1239">
                  <c:v>0.61655092592592087</c:v>
                </c:pt>
                <c:pt idx="1240">
                  <c:v>0.61656249999999957</c:v>
                </c:pt>
                <c:pt idx="1241">
                  <c:v>0.61656249999999957</c:v>
                </c:pt>
                <c:pt idx="1242">
                  <c:v>0.61657407407407994</c:v>
                </c:pt>
                <c:pt idx="1243">
                  <c:v>0.61658564814814865</c:v>
                </c:pt>
                <c:pt idx="1244">
                  <c:v>0.61658564814814865</c:v>
                </c:pt>
                <c:pt idx="1245">
                  <c:v>0.61659722222222224</c:v>
                </c:pt>
                <c:pt idx="1246">
                  <c:v>0.61660879629630272</c:v>
                </c:pt>
                <c:pt idx="1247">
                  <c:v>0.61660879629630272</c:v>
                </c:pt>
                <c:pt idx="1248">
                  <c:v>0.61662037037037865</c:v>
                </c:pt>
                <c:pt idx="1249">
                  <c:v>0.61663194444445002</c:v>
                </c:pt>
                <c:pt idx="1250">
                  <c:v>0.61664351851853005</c:v>
                </c:pt>
                <c:pt idx="1251">
                  <c:v>0.61664351851853005</c:v>
                </c:pt>
                <c:pt idx="1252">
                  <c:v>0.61665509259260376</c:v>
                </c:pt>
                <c:pt idx="1253">
                  <c:v>0.6166666666666667</c:v>
                </c:pt>
                <c:pt idx="1254">
                  <c:v>0.6166666666666667</c:v>
                </c:pt>
                <c:pt idx="1255">
                  <c:v>0.61667824074074074</c:v>
                </c:pt>
                <c:pt idx="1256">
                  <c:v>0.61668981481482399</c:v>
                </c:pt>
                <c:pt idx="1257">
                  <c:v>0.61668981481482399</c:v>
                </c:pt>
                <c:pt idx="1258">
                  <c:v>0.61670138888889481</c:v>
                </c:pt>
                <c:pt idx="1259">
                  <c:v>0.61671296296295719</c:v>
                </c:pt>
                <c:pt idx="1260">
                  <c:v>0.61672453703704189</c:v>
                </c:pt>
                <c:pt idx="1261">
                  <c:v>0.61672453703704189</c:v>
                </c:pt>
                <c:pt idx="1262">
                  <c:v>0.61673611111111104</c:v>
                </c:pt>
                <c:pt idx="1263">
                  <c:v>0.61674768518519241</c:v>
                </c:pt>
                <c:pt idx="1264">
                  <c:v>0.61674768518519241</c:v>
                </c:pt>
                <c:pt idx="1265">
                  <c:v>0.61675925925926434</c:v>
                </c:pt>
                <c:pt idx="1266">
                  <c:v>0.61677083333334393</c:v>
                </c:pt>
                <c:pt idx="1267">
                  <c:v>0.61677083333334393</c:v>
                </c:pt>
                <c:pt idx="1268">
                  <c:v>0.61678240740740764</c:v>
                </c:pt>
                <c:pt idx="1269">
                  <c:v>0.61679398148148656</c:v>
                </c:pt>
                <c:pt idx="1270">
                  <c:v>0.61680555555556138</c:v>
                </c:pt>
                <c:pt idx="1271">
                  <c:v>0.61680555555556138</c:v>
                </c:pt>
                <c:pt idx="1272">
                  <c:v>0.61681712962962953</c:v>
                </c:pt>
                <c:pt idx="1273">
                  <c:v>0.61682870370370879</c:v>
                </c:pt>
                <c:pt idx="1274">
                  <c:v>0.61682870370370879</c:v>
                </c:pt>
                <c:pt idx="1275">
                  <c:v>0.61684027777778394</c:v>
                </c:pt>
                <c:pt idx="1276">
                  <c:v>0.61685185185185265</c:v>
                </c:pt>
                <c:pt idx="1277">
                  <c:v>0.61685185185185265</c:v>
                </c:pt>
                <c:pt idx="1278">
                  <c:v>0.61686342592592558</c:v>
                </c:pt>
                <c:pt idx="1279">
                  <c:v>0.61687499999999995</c:v>
                </c:pt>
                <c:pt idx="1280">
                  <c:v>0.61688657407407665</c:v>
                </c:pt>
                <c:pt idx="1281">
                  <c:v>0.61688657407407665</c:v>
                </c:pt>
                <c:pt idx="1282">
                  <c:v>0.61689814814815402</c:v>
                </c:pt>
                <c:pt idx="1283">
                  <c:v>0.61690972222222262</c:v>
                </c:pt>
                <c:pt idx="1284">
                  <c:v>0.61690972222222262</c:v>
                </c:pt>
                <c:pt idx="1285">
                  <c:v>0.61692129629630543</c:v>
                </c:pt>
                <c:pt idx="1286">
                  <c:v>0.61693287037037625</c:v>
                </c:pt>
                <c:pt idx="1287">
                  <c:v>0.61693287037037625</c:v>
                </c:pt>
                <c:pt idx="1288">
                  <c:v>0.61694444444445118</c:v>
                </c:pt>
                <c:pt idx="1289">
                  <c:v>0.61695601851852766</c:v>
                </c:pt>
                <c:pt idx="1290">
                  <c:v>0.61696759259259826</c:v>
                </c:pt>
                <c:pt idx="1291">
                  <c:v>0.61696759259259826</c:v>
                </c:pt>
                <c:pt idx="1292">
                  <c:v>0.61697916666666663</c:v>
                </c:pt>
                <c:pt idx="1293">
                  <c:v>0.61699074074074078</c:v>
                </c:pt>
                <c:pt idx="1294">
                  <c:v>0.61699074074074078</c:v>
                </c:pt>
                <c:pt idx="1295">
                  <c:v>0.61700231481481482</c:v>
                </c:pt>
                <c:pt idx="1296">
                  <c:v>0.61701388888888964</c:v>
                </c:pt>
                <c:pt idx="1297">
                  <c:v>0.61701388888888964</c:v>
                </c:pt>
                <c:pt idx="1298">
                  <c:v>0.6170254629629629</c:v>
                </c:pt>
                <c:pt idx="1299">
                  <c:v>0.61703703703703705</c:v>
                </c:pt>
                <c:pt idx="1300">
                  <c:v>0.61704861111111931</c:v>
                </c:pt>
                <c:pt idx="1301">
                  <c:v>0.61704861111111931</c:v>
                </c:pt>
                <c:pt idx="1302">
                  <c:v>0.61706018518518524</c:v>
                </c:pt>
                <c:pt idx="1303">
                  <c:v>0.61707175925925961</c:v>
                </c:pt>
                <c:pt idx="1304">
                  <c:v>0.61707175925925961</c:v>
                </c:pt>
                <c:pt idx="1305">
                  <c:v>0.61708333333333365</c:v>
                </c:pt>
                <c:pt idx="1306">
                  <c:v>0.6170949074074128</c:v>
                </c:pt>
                <c:pt idx="1307">
                  <c:v>0.6170949074074128</c:v>
                </c:pt>
                <c:pt idx="1308">
                  <c:v>0.61710648148148162</c:v>
                </c:pt>
                <c:pt idx="1309">
                  <c:v>0.61711805555555665</c:v>
                </c:pt>
                <c:pt idx="1310">
                  <c:v>0.61712962962963536</c:v>
                </c:pt>
                <c:pt idx="1311">
                  <c:v>0.61712962962963536</c:v>
                </c:pt>
                <c:pt idx="1312">
                  <c:v>0.61714120370371051</c:v>
                </c:pt>
                <c:pt idx="1313">
                  <c:v>0.61715277777777777</c:v>
                </c:pt>
                <c:pt idx="1314">
                  <c:v>0.61715277777777777</c:v>
                </c:pt>
                <c:pt idx="1315">
                  <c:v>0.61716435185185159</c:v>
                </c:pt>
                <c:pt idx="1316">
                  <c:v>0.61717592592592596</c:v>
                </c:pt>
                <c:pt idx="1317">
                  <c:v>0.61717592592592596</c:v>
                </c:pt>
                <c:pt idx="1318">
                  <c:v>0.6171875</c:v>
                </c:pt>
                <c:pt idx="1319">
                  <c:v>0.61719907407408436</c:v>
                </c:pt>
                <c:pt idx="1320">
                  <c:v>0.61721064814814863</c:v>
                </c:pt>
                <c:pt idx="1321">
                  <c:v>0.61721064814814863</c:v>
                </c:pt>
                <c:pt idx="1322">
                  <c:v>0.61722222222222223</c:v>
                </c:pt>
                <c:pt idx="1323">
                  <c:v>0.6172337962962966</c:v>
                </c:pt>
                <c:pt idx="1324">
                  <c:v>0.6172337962962966</c:v>
                </c:pt>
                <c:pt idx="1325">
                  <c:v>0.61724537037037841</c:v>
                </c:pt>
                <c:pt idx="1326">
                  <c:v>0.61725694444444468</c:v>
                </c:pt>
                <c:pt idx="1327">
                  <c:v>0.61725694444444468</c:v>
                </c:pt>
                <c:pt idx="1328">
                  <c:v>0.61726851851852438</c:v>
                </c:pt>
                <c:pt idx="1329">
                  <c:v>0.61728009259260042</c:v>
                </c:pt>
                <c:pt idx="1330">
                  <c:v>0.61729166666667346</c:v>
                </c:pt>
                <c:pt idx="1331">
                  <c:v>0.61729166666667346</c:v>
                </c:pt>
                <c:pt idx="1332">
                  <c:v>0.6173032407407405</c:v>
                </c:pt>
                <c:pt idx="1333">
                  <c:v>0.61731481481481565</c:v>
                </c:pt>
                <c:pt idx="1334">
                  <c:v>0.61731481481481565</c:v>
                </c:pt>
                <c:pt idx="1335">
                  <c:v>0.61732638888888891</c:v>
                </c:pt>
                <c:pt idx="1336">
                  <c:v>0.61733796296295707</c:v>
                </c:pt>
                <c:pt idx="1337">
                  <c:v>0.61733796296295707</c:v>
                </c:pt>
                <c:pt idx="1338">
                  <c:v>0.61734953703703765</c:v>
                </c:pt>
                <c:pt idx="1339">
                  <c:v>0.61736111111111114</c:v>
                </c:pt>
                <c:pt idx="1340">
                  <c:v>0.61737268518518562</c:v>
                </c:pt>
                <c:pt idx="1341">
                  <c:v>0.61737268518518562</c:v>
                </c:pt>
                <c:pt idx="1342">
                  <c:v>0.61738425925925922</c:v>
                </c:pt>
                <c:pt idx="1343">
                  <c:v>0.61739583333334369</c:v>
                </c:pt>
                <c:pt idx="1344">
                  <c:v>0.61739583333334369</c:v>
                </c:pt>
                <c:pt idx="1345">
                  <c:v>0.61740740740740763</c:v>
                </c:pt>
                <c:pt idx="1346">
                  <c:v>0.61741898148148155</c:v>
                </c:pt>
                <c:pt idx="1347">
                  <c:v>0.61741898148148155</c:v>
                </c:pt>
                <c:pt idx="1348">
                  <c:v>0.6174305555555557</c:v>
                </c:pt>
                <c:pt idx="1349">
                  <c:v>0.61744212962962952</c:v>
                </c:pt>
                <c:pt idx="1350">
                  <c:v>0.61745370370370367</c:v>
                </c:pt>
                <c:pt idx="1351">
                  <c:v>0.61745370370370367</c:v>
                </c:pt>
                <c:pt idx="1352">
                  <c:v>0.61746527777777771</c:v>
                </c:pt>
                <c:pt idx="1353">
                  <c:v>0.61747685185185186</c:v>
                </c:pt>
                <c:pt idx="1354">
                  <c:v>0.61747685185185186</c:v>
                </c:pt>
                <c:pt idx="1355">
                  <c:v>0.61748842592592557</c:v>
                </c:pt>
                <c:pt idx="1356">
                  <c:v>0.61750000000000005</c:v>
                </c:pt>
                <c:pt idx="1357">
                  <c:v>0.61750000000000005</c:v>
                </c:pt>
                <c:pt idx="1358">
                  <c:v>0.61751157407407464</c:v>
                </c:pt>
                <c:pt idx="1359">
                  <c:v>0.61752314814814813</c:v>
                </c:pt>
                <c:pt idx="1360">
                  <c:v>0.61753472222222217</c:v>
                </c:pt>
                <c:pt idx="1361">
                  <c:v>0.61753472222222217</c:v>
                </c:pt>
                <c:pt idx="1362">
                  <c:v>0.61754629629629665</c:v>
                </c:pt>
                <c:pt idx="1363">
                  <c:v>0.61755787037037546</c:v>
                </c:pt>
                <c:pt idx="1364">
                  <c:v>0.61755787037037546</c:v>
                </c:pt>
                <c:pt idx="1365">
                  <c:v>0.61756944444444462</c:v>
                </c:pt>
                <c:pt idx="1366">
                  <c:v>0.61758101851852676</c:v>
                </c:pt>
                <c:pt idx="1367">
                  <c:v>0.61758101851852676</c:v>
                </c:pt>
                <c:pt idx="1368">
                  <c:v>0.61759259259259836</c:v>
                </c:pt>
                <c:pt idx="1369">
                  <c:v>0.61760416666666662</c:v>
                </c:pt>
                <c:pt idx="1370">
                  <c:v>0.61761574074074077</c:v>
                </c:pt>
                <c:pt idx="1371">
                  <c:v>0.61761574074074077</c:v>
                </c:pt>
                <c:pt idx="1372">
                  <c:v>0.61762731481482058</c:v>
                </c:pt>
                <c:pt idx="1373">
                  <c:v>0.61763888888889584</c:v>
                </c:pt>
                <c:pt idx="1374">
                  <c:v>0.61763888888889584</c:v>
                </c:pt>
                <c:pt idx="1375">
                  <c:v>0.617650462962963</c:v>
                </c:pt>
                <c:pt idx="1376">
                  <c:v>0.61766203703703704</c:v>
                </c:pt>
                <c:pt idx="1377">
                  <c:v>0.61766203703703704</c:v>
                </c:pt>
                <c:pt idx="1378">
                  <c:v>0.61767361111111796</c:v>
                </c:pt>
                <c:pt idx="1379">
                  <c:v>0.61768518518519022</c:v>
                </c:pt>
                <c:pt idx="1380">
                  <c:v>0.6176967592592596</c:v>
                </c:pt>
                <c:pt idx="1381">
                  <c:v>0.6176967592592596</c:v>
                </c:pt>
                <c:pt idx="1382">
                  <c:v>0.61770833333334096</c:v>
                </c:pt>
                <c:pt idx="1383">
                  <c:v>0.61771990740741256</c:v>
                </c:pt>
                <c:pt idx="1384">
                  <c:v>0.61771990740741256</c:v>
                </c:pt>
                <c:pt idx="1385">
                  <c:v>0.61773148148148727</c:v>
                </c:pt>
                <c:pt idx="1386">
                  <c:v>0.61774305555556375</c:v>
                </c:pt>
                <c:pt idx="1387">
                  <c:v>0.61774305555556375</c:v>
                </c:pt>
                <c:pt idx="1388">
                  <c:v>0.61775462962963479</c:v>
                </c:pt>
                <c:pt idx="1389">
                  <c:v>0.61776620370370372</c:v>
                </c:pt>
                <c:pt idx="1390">
                  <c:v>0.61777777777777865</c:v>
                </c:pt>
                <c:pt idx="1391">
                  <c:v>0.61777777777777865</c:v>
                </c:pt>
                <c:pt idx="1392">
                  <c:v>0.61778935185185191</c:v>
                </c:pt>
                <c:pt idx="1393">
                  <c:v>0.6178009259259255</c:v>
                </c:pt>
                <c:pt idx="1394">
                  <c:v>0.6178009259259255</c:v>
                </c:pt>
                <c:pt idx="1395">
                  <c:v>0.61781249999999999</c:v>
                </c:pt>
                <c:pt idx="1396">
                  <c:v>0.61782407407408424</c:v>
                </c:pt>
                <c:pt idx="1397">
                  <c:v>0.61782407407408424</c:v>
                </c:pt>
                <c:pt idx="1398">
                  <c:v>0.61783564814815495</c:v>
                </c:pt>
                <c:pt idx="1399">
                  <c:v>0.61784722222222677</c:v>
                </c:pt>
                <c:pt idx="1400">
                  <c:v>0.61785879629630225</c:v>
                </c:pt>
                <c:pt idx="1401">
                  <c:v>0.61785879629630225</c:v>
                </c:pt>
                <c:pt idx="1402">
                  <c:v>0.61787037037037706</c:v>
                </c:pt>
                <c:pt idx="1403">
                  <c:v>0.61788194444444899</c:v>
                </c:pt>
                <c:pt idx="1404">
                  <c:v>0.61788194444444899</c:v>
                </c:pt>
                <c:pt idx="1405">
                  <c:v>0.61789351851852892</c:v>
                </c:pt>
                <c:pt idx="1406">
                  <c:v>0.61790509259260273</c:v>
                </c:pt>
                <c:pt idx="1407">
                  <c:v>0.61790509259260273</c:v>
                </c:pt>
                <c:pt idx="1408">
                  <c:v>0.61791666666666667</c:v>
                </c:pt>
                <c:pt idx="1409">
                  <c:v>0.61792824074074071</c:v>
                </c:pt>
                <c:pt idx="1410">
                  <c:v>0.61793981481482263</c:v>
                </c:pt>
                <c:pt idx="1411">
                  <c:v>0.61793981481482263</c:v>
                </c:pt>
                <c:pt idx="1412">
                  <c:v>0.617951388888894</c:v>
                </c:pt>
                <c:pt idx="1413">
                  <c:v>0.61796296296295616</c:v>
                </c:pt>
                <c:pt idx="1414">
                  <c:v>0.61796296296295616</c:v>
                </c:pt>
                <c:pt idx="1415">
                  <c:v>0.61797453703703764</c:v>
                </c:pt>
                <c:pt idx="1416">
                  <c:v>0.61798611111111112</c:v>
                </c:pt>
                <c:pt idx="1417">
                  <c:v>0.61798611111111112</c:v>
                </c:pt>
                <c:pt idx="1418">
                  <c:v>0.61799768518519105</c:v>
                </c:pt>
                <c:pt idx="1419">
                  <c:v>0.61800925925925965</c:v>
                </c:pt>
                <c:pt idx="1420">
                  <c:v>0.61802083333334357</c:v>
                </c:pt>
                <c:pt idx="1421">
                  <c:v>0.61802083333334357</c:v>
                </c:pt>
                <c:pt idx="1422">
                  <c:v>0.61803240740740761</c:v>
                </c:pt>
                <c:pt idx="1423">
                  <c:v>0.61804398148148165</c:v>
                </c:pt>
                <c:pt idx="1424">
                  <c:v>0.61804398148148165</c:v>
                </c:pt>
                <c:pt idx="1425">
                  <c:v>0.61805555555556113</c:v>
                </c:pt>
                <c:pt idx="1426">
                  <c:v>0.61806712962962951</c:v>
                </c:pt>
                <c:pt idx="1427">
                  <c:v>0.61806712962962951</c:v>
                </c:pt>
                <c:pt idx="1428">
                  <c:v>0.61807870370370765</c:v>
                </c:pt>
                <c:pt idx="1429">
                  <c:v>0.61809027777778358</c:v>
                </c:pt>
                <c:pt idx="1430">
                  <c:v>0.61810185185185185</c:v>
                </c:pt>
                <c:pt idx="1431">
                  <c:v>0.61810185185185185</c:v>
                </c:pt>
                <c:pt idx="1432">
                  <c:v>0.61811342592592156</c:v>
                </c:pt>
                <c:pt idx="1433">
                  <c:v>0.61812500000000592</c:v>
                </c:pt>
                <c:pt idx="1434">
                  <c:v>0.61812500000000592</c:v>
                </c:pt>
                <c:pt idx="1435">
                  <c:v>0.61813657407407463</c:v>
                </c:pt>
                <c:pt idx="1436">
                  <c:v>0.618148148148153</c:v>
                </c:pt>
                <c:pt idx="1437">
                  <c:v>0.6181597222222226</c:v>
                </c:pt>
                <c:pt idx="1438">
                  <c:v>0.61817129629630374</c:v>
                </c:pt>
                <c:pt idx="1439">
                  <c:v>0.61818287037037545</c:v>
                </c:pt>
                <c:pt idx="1440">
                  <c:v>0.61818287037037545</c:v>
                </c:pt>
                <c:pt idx="1441">
                  <c:v>0.61819444444445015</c:v>
                </c:pt>
                <c:pt idx="1442">
                  <c:v>0.61820601851852675</c:v>
                </c:pt>
                <c:pt idx="1443">
                  <c:v>0.61820601851852675</c:v>
                </c:pt>
                <c:pt idx="1444">
                  <c:v>0.61821759259259779</c:v>
                </c:pt>
                <c:pt idx="1445">
                  <c:v>0.61822916666666672</c:v>
                </c:pt>
                <c:pt idx="1446">
                  <c:v>0.61822916666666672</c:v>
                </c:pt>
                <c:pt idx="1447">
                  <c:v>0.61824074074074076</c:v>
                </c:pt>
                <c:pt idx="1448">
                  <c:v>0.6182523148148148</c:v>
                </c:pt>
                <c:pt idx="1449">
                  <c:v>0.61826388888888884</c:v>
                </c:pt>
                <c:pt idx="1450">
                  <c:v>0.61826388888888884</c:v>
                </c:pt>
                <c:pt idx="1451">
                  <c:v>0.61827546296296299</c:v>
                </c:pt>
                <c:pt idx="1452">
                  <c:v>0.61828703703703702</c:v>
                </c:pt>
                <c:pt idx="1453">
                  <c:v>0.61828703703703702</c:v>
                </c:pt>
                <c:pt idx="1454">
                  <c:v>0.61829861111111795</c:v>
                </c:pt>
                <c:pt idx="1455">
                  <c:v>0.61831018518518521</c:v>
                </c:pt>
                <c:pt idx="1456">
                  <c:v>0.61831018518518521</c:v>
                </c:pt>
                <c:pt idx="1457">
                  <c:v>0.61832175925925925</c:v>
                </c:pt>
                <c:pt idx="1458">
                  <c:v>0.61833333333333362</c:v>
                </c:pt>
                <c:pt idx="1459">
                  <c:v>0.61834490740741199</c:v>
                </c:pt>
                <c:pt idx="1460">
                  <c:v>0.61834490740741199</c:v>
                </c:pt>
                <c:pt idx="1461">
                  <c:v>0.6183564814814817</c:v>
                </c:pt>
                <c:pt idx="1462">
                  <c:v>0.61836805555555563</c:v>
                </c:pt>
                <c:pt idx="1463">
                  <c:v>0.61836805555555563</c:v>
                </c:pt>
                <c:pt idx="1464">
                  <c:v>0.61837962962963444</c:v>
                </c:pt>
                <c:pt idx="1465">
                  <c:v>0.61839120370370948</c:v>
                </c:pt>
                <c:pt idx="1466">
                  <c:v>0.61839120370370948</c:v>
                </c:pt>
                <c:pt idx="1467">
                  <c:v>0.61840277777777752</c:v>
                </c:pt>
                <c:pt idx="1468">
                  <c:v>0.61841435185185156</c:v>
                </c:pt>
                <c:pt idx="1469">
                  <c:v>0.61842592592592549</c:v>
                </c:pt>
                <c:pt idx="1470">
                  <c:v>0.61842592592592549</c:v>
                </c:pt>
                <c:pt idx="1471">
                  <c:v>0.61843749999999997</c:v>
                </c:pt>
                <c:pt idx="1472">
                  <c:v>0.61844907407408434</c:v>
                </c:pt>
                <c:pt idx="1473">
                  <c:v>0.61844907407408434</c:v>
                </c:pt>
                <c:pt idx="1474">
                  <c:v>0.61846064814814861</c:v>
                </c:pt>
                <c:pt idx="1475">
                  <c:v>0.6184722222222222</c:v>
                </c:pt>
                <c:pt idx="1476">
                  <c:v>0.6184722222222222</c:v>
                </c:pt>
                <c:pt idx="1477">
                  <c:v>0.61848379629629624</c:v>
                </c:pt>
                <c:pt idx="1478">
                  <c:v>0.61849537037037661</c:v>
                </c:pt>
                <c:pt idx="1479">
                  <c:v>0.61850694444444443</c:v>
                </c:pt>
                <c:pt idx="1480">
                  <c:v>0.61850694444444443</c:v>
                </c:pt>
                <c:pt idx="1481">
                  <c:v>0.61851851851852391</c:v>
                </c:pt>
                <c:pt idx="1482">
                  <c:v>0.61853009259259928</c:v>
                </c:pt>
                <c:pt idx="1483">
                  <c:v>0.61853009259259928</c:v>
                </c:pt>
                <c:pt idx="1484">
                  <c:v>0.61854166666666865</c:v>
                </c:pt>
                <c:pt idx="1485">
                  <c:v>0.61855324074074058</c:v>
                </c:pt>
                <c:pt idx="1486">
                  <c:v>0.61855324074074058</c:v>
                </c:pt>
                <c:pt idx="1487">
                  <c:v>0.61856481481481485</c:v>
                </c:pt>
                <c:pt idx="1488">
                  <c:v>0.61857638888888888</c:v>
                </c:pt>
                <c:pt idx="1489">
                  <c:v>0.61858796296295626</c:v>
                </c:pt>
                <c:pt idx="1490">
                  <c:v>0.61858796296295626</c:v>
                </c:pt>
                <c:pt idx="1491">
                  <c:v>0.61859953703703763</c:v>
                </c:pt>
                <c:pt idx="1492">
                  <c:v>0.61861111111111577</c:v>
                </c:pt>
                <c:pt idx="1493">
                  <c:v>0.61861111111111577</c:v>
                </c:pt>
                <c:pt idx="1494">
                  <c:v>0.61862268518519103</c:v>
                </c:pt>
                <c:pt idx="1495">
                  <c:v>0.61863425925925963</c:v>
                </c:pt>
                <c:pt idx="1496">
                  <c:v>0.61863425925925963</c:v>
                </c:pt>
                <c:pt idx="1497">
                  <c:v>0.61864583333334699</c:v>
                </c:pt>
                <c:pt idx="1498">
                  <c:v>0.61865740740741315</c:v>
                </c:pt>
                <c:pt idx="1499">
                  <c:v>0.61866898148148164</c:v>
                </c:pt>
                <c:pt idx="1500">
                  <c:v>0.61866898148148164</c:v>
                </c:pt>
                <c:pt idx="1501">
                  <c:v>0.61868055555556078</c:v>
                </c:pt>
                <c:pt idx="1502">
                  <c:v>0.61869212962962961</c:v>
                </c:pt>
                <c:pt idx="1503">
                  <c:v>0.61869212962962961</c:v>
                </c:pt>
                <c:pt idx="1504">
                  <c:v>0.61870370370370364</c:v>
                </c:pt>
                <c:pt idx="1505">
                  <c:v>0.6187152777777829</c:v>
                </c:pt>
                <c:pt idx="1506">
                  <c:v>0.6187152777777829</c:v>
                </c:pt>
                <c:pt idx="1507">
                  <c:v>0.61872685185185183</c:v>
                </c:pt>
                <c:pt idx="1508">
                  <c:v>0.61873842592592598</c:v>
                </c:pt>
                <c:pt idx="1509">
                  <c:v>0.61875000000000524</c:v>
                </c:pt>
                <c:pt idx="1510">
                  <c:v>0.61875000000000524</c:v>
                </c:pt>
                <c:pt idx="1511">
                  <c:v>0.61876157407408094</c:v>
                </c:pt>
                <c:pt idx="1512">
                  <c:v>0.61877314814814965</c:v>
                </c:pt>
                <c:pt idx="1513">
                  <c:v>0.61877314814814965</c:v>
                </c:pt>
                <c:pt idx="1514">
                  <c:v>0.61878472222222225</c:v>
                </c:pt>
                <c:pt idx="1515">
                  <c:v>0.61879629629630306</c:v>
                </c:pt>
                <c:pt idx="1516">
                  <c:v>0.61879629629630306</c:v>
                </c:pt>
                <c:pt idx="1517">
                  <c:v>0.61880787037037943</c:v>
                </c:pt>
                <c:pt idx="1518">
                  <c:v>0.61881944444445025</c:v>
                </c:pt>
                <c:pt idx="1519">
                  <c:v>0.61883101851853017</c:v>
                </c:pt>
                <c:pt idx="1520">
                  <c:v>0.61883101851853017</c:v>
                </c:pt>
                <c:pt idx="1521">
                  <c:v>0.61884259259260099</c:v>
                </c:pt>
                <c:pt idx="1522">
                  <c:v>0.61885416666666671</c:v>
                </c:pt>
                <c:pt idx="1523">
                  <c:v>0.61885416666666671</c:v>
                </c:pt>
                <c:pt idx="1524">
                  <c:v>0.61886574074074052</c:v>
                </c:pt>
                <c:pt idx="1525">
                  <c:v>0.61887731481481989</c:v>
                </c:pt>
                <c:pt idx="1526">
                  <c:v>0.61887731481481989</c:v>
                </c:pt>
                <c:pt idx="1527">
                  <c:v>0.61888888888889482</c:v>
                </c:pt>
                <c:pt idx="1528">
                  <c:v>0.61890046296296297</c:v>
                </c:pt>
                <c:pt idx="1529">
                  <c:v>0.61891203703703701</c:v>
                </c:pt>
                <c:pt idx="1530">
                  <c:v>0.61891203703703701</c:v>
                </c:pt>
                <c:pt idx="1531">
                  <c:v>0.61892361111111693</c:v>
                </c:pt>
                <c:pt idx="1532">
                  <c:v>0.61893518518518564</c:v>
                </c:pt>
                <c:pt idx="1533">
                  <c:v>0.61893518518518564</c:v>
                </c:pt>
                <c:pt idx="1534">
                  <c:v>0.61894675925925924</c:v>
                </c:pt>
                <c:pt idx="1535">
                  <c:v>0.61895833333333916</c:v>
                </c:pt>
                <c:pt idx="1536">
                  <c:v>0.61895833333333916</c:v>
                </c:pt>
                <c:pt idx="1537">
                  <c:v>0.61896990740740765</c:v>
                </c:pt>
                <c:pt idx="1538">
                  <c:v>0.61898148148148668</c:v>
                </c:pt>
                <c:pt idx="1539">
                  <c:v>0.61899305555556228</c:v>
                </c:pt>
                <c:pt idx="1540">
                  <c:v>0.61899305555556228</c:v>
                </c:pt>
                <c:pt idx="1541">
                  <c:v>0.61900462962962965</c:v>
                </c:pt>
                <c:pt idx="1542">
                  <c:v>0.61901620370370369</c:v>
                </c:pt>
                <c:pt idx="1543">
                  <c:v>0.61901620370370369</c:v>
                </c:pt>
                <c:pt idx="1544">
                  <c:v>0.61902777777777784</c:v>
                </c:pt>
                <c:pt idx="1545">
                  <c:v>0.61903935185185188</c:v>
                </c:pt>
                <c:pt idx="1546">
                  <c:v>0.61903935185185188</c:v>
                </c:pt>
                <c:pt idx="1547">
                  <c:v>0.61905092592592559</c:v>
                </c:pt>
                <c:pt idx="1548">
                  <c:v>0.61906249999999996</c:v>
                </c:pt>
                <c:pt idx="1549">
                  <c:v>0.61907407407408321</c:v>
                </c:pt>
                <c:pt idx="1550">
                  <c:v>0.61907407407408321</c:v>
                </c:pt>
                <c:pt idx="1551">
                  <c:v>0.61908564814815403</c:v>
                </c:pt>
                <c:pt idx="1552">
                  <c:v>0.61909722222222263</c:v>
                </c:pt>
                <c:pt idx="1553">
                  <c:v>0.61909722222222263</c:v>
                </c:pt>
                <c:pt idx="1554">
                  <c:v>0.61910879629630144</c:v>
                </c:pt>
                <c:pt idx="1555">
                  <c:v>0.61912037037037615</c:v>
                </c:pt>
                <c:pt idx="1556">
                  <c:v>0.61912037037037615</c:v>
                </c:pt>
                <c:pt idx="1557">
                  <c:v>0.61913194444444464</c:v>
                </c:pt>
                <c:pt idx="1558">
                  <c:v>0.61914351851852856</c:v>
                </c:pt>
                <c:pt idx="1559">
                  <c:v>0.61914351851852856</c:v>
                </c:pt>
                <c:pt idx="1560">
                  <c:v>0.61915509259260171</c:v>
                </c:pt>
                <c:pt idx="1561">
                  <c:v>0.61916666666666653</c:v>
                </c:pt>
                <c:pt idx="1562">
                  <c:v>0.61917824074074079</c:v>
                </c:pt>
                <c:pt idx="1563">
                  <c:v>0.61917824074074079</c:v>
                </c:pt>
                <c:pt idx="1564">
                  <c:v>0.61918981481482072</c:v>
                </c:pt>
                <c:pt idx="1565">
                  <c:v>0.61920138888888965</c:v>
                </c:pt>
                <c:pt idx="1566">
                  <c:v>0.61920138888888965</c:v>
                </c:pt>
                <c:pt idx="1567">
                  <c:v>0.6192129629629558</c:v>
                </c:pt>
                <c:pt idx="1568">
                  <c:v>0.61922453703703761</c:v>
                </c:pt>
                <c:pt idx="1569">
                  <c:v>0.6192361111111111</c:v>
                </c:pt>
                <c:pt idx="1570">
                  <c:v>0.6192361111111111</c:v>
                </c:pt>
                <c:pt idx="1571">
                  <c:v>0.61924768518519113</c:v>
                </c:pt>
                <c:pt idx="1572">
                  <c:v>0.61925925925925962</c:v>
                </c:pt>
                <c:pt idx="1573">
                  <c:v>0.61925925925925962</c:v>
                </c:pt>
                <c:pt idx="1574">
                  <c:v>0.61927083333334221</c:v>
                </c:pt>
                <c:pt idx="1575">
                  <c:v>0.6192824074074077</c:v>
                </c:pt>
                <c:pt idx="1576">
                  <c:v>0.6192824074074077</c:v>
                </c:pt>
                <c:pt idx="1577">
                  <c:v>0.61929398148148163</c:v>
                </c:pt>
                <c:pt idx="1578">
                  <c:v>0.61930555555556011</c:v>
                </c:pt>
                <c:pt idx="1579">
                  <c:v>0.61931712962962959</c:v>
                </c:pt>
                <c:pt idx="1580">
                  <c:v>0.61931712962962959</c:v>
                </c:pt>
                <c:pt idx="1581">
                  <c:v>0.61932870370370374</c:v>
                </c:pt>
                <c:pt idx="1582">
                  <c:v>0.61934027777778289</c:v>
                </c:pt>
                <c:pt idx="1583">
                  <c:v>0.61934027777778289</c:v>
                </c:pt>
                <c:pt idx="1584">
                  <c:v>0.61935185185185182</c:v>
                </c:pt>
                <c:pt idx="1585">
                  <c:v>0.61936342592592075</c:v>
                </c:pt>
                <c:pt idx="1586">
                  <c:v>0.61936342592592075</c:v>
                </c:pt>
                <c:pt idx="1587">
                  <c:v>0.61937500000000512</c:v>
                </c:pt>
                <c:pt idx="1588">
                  <c:v>0.61938657407407405</c:v>
                </c:pt>
                <c:pt idx="1589">
                  <c:v>0.61938657407407405</c:v>
                </c:pt>
                <c:pt idx="1590">
                  <c:v>0.61939814814814864</c:v>
                </c:pt>
                <c:pt idx="1591">
                  <c:v>0.61940972222222224</c:v>
                </c:pt>
                <c:pt idx="1592">
                  <c:v>0.61942129629630216</c:v>
                </c:pt>
                <c:pt idx="1593">
                  <c:v>0.61942129629630216</c:v>
                </c:pt>
                <c:pt idx="1594">
                  <c:v>0.61943287037037065</c:v>
                </c:pt>
                <c:pt idx="1595">
                  <c:v>0.61944444444444968</c:v>
                </c:pt>
                <c:pt idx="1596">
                  <c:v>0.61944444444444968</c:v>
                </c:pt>
                <c:pt idx="1597">
                  <c:v>0.61945601851852494</c:v>
                </c:pt>
                <c:pt idx="1598">
                  <c:v>0.61946759259259265</c:v>
                </c:pt>
                <c:pt idx="1599">
                  <c:v>0.61946759259259265</c:v>
                </c:pt>
                <c:pt idx="1600">
                  <c:v>0.61947916666666669</c:v>
                </c:pt>
                <c:pt idx="1601">
                  <c:v>0.61949074074074051</c:v>
                </c:pt>
                <c:pt idx="1602">
                  <c:v>0.61950231481481477</c:v>
                </c:pt>
                <c:pt idx="1603">
                  <c:v>0.61950231481481477</c:v>
                </c:pt>
                <c:pt idx="1604">
                  <c:v>0.61951388888888892</c:v>
                </c:pt>
                <c:pt idx="1605">
                  <c:v>0.61952546296296296</c:v>
                </c:pt>
                <c:pt idx="1606">
                  <c:v>0.61952546296296296</c:v>
                </c:pt>
                <c:pt idx="1607">
                  <c:v>0.61953703703703711</c:v>
                </c:pt>
                <c:pt idx="1608">
                  <c:v>0.61954861111111703</c:v>
                </c:pt>
                <c:pt idx="1609">
                  <c:v>0.61956018518518519</c:v>
                </c:pt>
                <c:pt idx="1610">
                  <c:v>0.61956018518518519</c:v>
                </c:pt>
                <c:pt idx="1611">
                  <c:v>0.61957175925925922</c:v>
                </c:pt>
                <c:pt idx="1612">
                  <c:v>0.6195833333333336</c:v>
                </c:pt>
                <c:pt idx="1613">
                  <c:v>0.6195833333333336</c:v>
                </c:pt>
                <c:pt idx="1614">
                  <c:v>0.61959490740740764</c:v>
                </c:pt>
                <c:pt idx="1615">
                  <c:v>0.61960648148148656</c:v>
                </c:pt>
                <c:pt idx="1616">
                  <c:v>0.61960648148148656</c:v>
                </c:pt>
                <c:pt idx="1617">
                  <c:v>0.61961805555556126</c:v>
                </c:pt>
                <c:pt idx="1618">
                  <c:v>0.61962962962963775</c:v>
                </c:pt>
                <c:pt idx="1619">
                  <c:v>0.61962962962963775</c:v>
                </c:pt>
                <c:pt idx="1620">
                  <c:v>0.61964120370371389</c:v>
                </c:pt>
                <c:pt idx="1621">
                  <c:v>0.61965277777777772</c:v>
                </c:pt>
                <c:pt idx="1622">
                  <c:v>0.61966435185185187</c:v>
                </c:pt>
                <c:pt idx="1623">
                  <c:v>0.61966435185185187</c:v>
                </c:pt>
                <c:pt idx="1624">
                  <c:v>0.61967592592592591</c:v>
                </c:pt>
                <c:pt idx="1625">
                  <c:v>0.61968750000000061</c:v>
                </c:pt>
                <c:pt idx="1626">
                  <c:v>0.61968750000000061</c:v>
                </c:pt>
                <c:pt idx="1627">
                  <c:v>0.61969907407408753</c:v>
                </c:pt>
                <c:pt idx="1628">
                  <c:v>0.6197106481481538</c:v>
                </c:pt>
                <c:pt idx="1629">
                  <c:v>0.61972222222222262</c:v>
                </c:pt>
                <c:pt idx="1630">
                  <c:v>0.61972222222222262</c:v>
                </c:pt>
                <c:pt idx="1631">
                  <c:v>0.61973379629629965</c:v>
                </c:pt>
                <c:pt idx="1632">
                  <c:v>0.61974537037038069</c:v>
                </c:pt>
                <c:pt idx="1633">
                  <c:v>0.61974537037038069</c:v>
                </c:pt>
                <c:pt idx="1634">
                  <c:v>0.61975694444444462</c:v>
                </c:pt>
                <c:pt idx="1635">
                  <c:v>0.61976851851852766</c:v>
                </c:pt>
                <c:pt idx="1636">
                  <c:v>0.61976851851852766</c:v>
                </c:pt>
                <c:pt idx="1637">
                  <c:v>0.61978009259260181</c:v>
                </c:pt>
                <c:pt idx="1638">
                  <c:v>0.61979166666667573</c:v>
                </c:pt>
                <c:pt idx="1639">
                  <c:v>0.61979166666667573</c:v>
                </c:pt>
                <c:pt idx="1640">
                  <c:v>0.61980324074074067</c:v>
                </c:pt>
                <c:pt idx="1641">
                  <c:v>0.6198148148148207</c:v>
                </c:pt>
                <c:pt idx="1642">
                  <c:v>0.61982638888888963</c:v>
                </c:pt>
                <c:pt idx="1643">
                  <c:v>0.61982638888888963</c:v>
                </c:pt>
                <c:pt idx="1644">
                  <c:v>0.61983796296296256</c:v>
                </c:pt>
                <c:pt idx="1645">
                  <c:v>0.61984953703704293</c:v>
                </c:pt>
                <c:pt idx="1646">
                  <c:v>0.61984953703704293</c:v>
                </c:pt>
                <c:pt idx="1647">
                  <c:v>0.61986111111111164</c:v>
                </c:pt>
                <c:pt idx="1648">
                  <c:v>0.61987268518519023</c:v>
                </c:pt>
                <c:pt idx="1649">
                  <c:v>0.61987268518519023</c:v>
                </c:pt>
                <c:pt idx="1650">
                  <c:v>0.61988425925925961</c:v>
                </c:pt>
                <c:pt idx="1651">
                  <c:v>0.61989583333334686</c:v>
                </c:pt>
                <c:pt idx="1652">
                  <c:v>0.61990740740741268</c:v>
                </c:pt>
                <c:pt idx="1653">
                  <c:v>0.61990740740741268</c:v>
                </c:pt>
                <c:pt idx="1654">
                  <c:v>0.61991898148148161</c:v>
                </c:pt>
                <c:pt idx="1655">
                  <c:v>0.61993055555555565</c:v>
                </c:pt>
                <c:pt idx="1656">
                  <c:v>0.61993055555555565</c:v>
                </c:pt>
                <c:pt idx="1657">
                  <c:v>0.61994212962962969</c:v>
                </c:pt>
                <c:pt idx="1658">
                  <c:v>0.61995370370370373</c:v>
                </c:pt>
                <c:pt idx="1659">
                  <c:v>0.61996527777778065</c:v>
                </c:pt>
                <c:pt idx="1660">
                  <c:v>0.61996527777778065</c:v>
                </c:pt>
                <c:pt idx="1661">
                  <c:v>0.61997685185185192</c:v>
                </c:pt>
                <c:pt idx="1662">
                  <c:v>0.61998842592592596</c:v>
                </c:pt>
                <c:pt idx="1663">
                  <c:v>0.61998842592592596</c:v>
                </c:pt>
                <c:pt idx="1664">
                  <c:v>0.62000000000000455</c:v>
                </c:pt>
                <c:pt idx="1665">
                  <c:v>0.62001157407407992</c:v>
                </c:pt>
                <c:pt idx="1666">
                  <c:v>0.62001157407407992</c:v>
                </c:pt>
                <c:pt idx="1667">
                  <c:v>0.62002314814814863</c:v>
                </c:pt>
                <c:pt idx="1668">
                  <c:v>0.62003472222222222</c:v>
                </c:pt>
                <c:pt idx="1669">
                  <c:v>0.62003472222222222</c:v>
                </c:pt>
                <c:pt idx="1670">
                  <c:v>0.62004629629630215</c:v>
                </c:pt>
                <c:pt idx="1671">
                  <c:v>0.62005787037037763</c:v>
                </c:pt>
                <c:pt idx="1672">
                  <c:v>0.62006944444444956</c:v>
                </c:pt>
                <c:pt idx="1673">
                  <c:v>0.62006944444444956</c:v>
                </c:pt>
                <c:pt idx="1674">
                  <c:v>0.62008101851852893</c:v>
                </c:pt>
                <c:pt idx="1675">
                  <c:v>0.62009259259260041</c:v>
                </c:pt>
                <c:pt idx="1676">
                  <c:v>0.62009259259260041</c:v>
                </c:pt>
                <c:pt idx="1677">
                  <c:v>0.62010416666666668</c:v>
                </c:pt>
                <c:pt idx="1678">
                  <c:v>0.6201157407407405</c:v>
                </c:pt>
                <c:pt idx="1679">
                  <c:v>0.6201157407407405</c:v>
                </c:pt>
                <c:pt idx="1680">
                  <c:v>0.62012731481481564</c:v>
                </c:pt>
                <c:pt idx="1681">
                  <c:v>0.62013888888889401</c:v>
                </c:pt>
                <c:pt idx="1682">
                  <c:v>0.6201504629629625</c:v>
                </c:pt>
                <c:pt idx="1683">
                  <c:v>0.6201504629629625</c:v>
                </c:pt>
                <c:pt idx="1684">
                  <c:v>0.62016203703703698</c:v>
                </c:pt>
                <c:pt idx="1685">
                  <c:v>0.62017361111111646</c:v>
                </c:pt>
                <c:pt idx="1686">
                  <c:v>0.62017361111111646</c:v>
                </c:pt>
                <c:pt idx="1687">
                  <c:v>0.62018518518518562</c:v>
                </c:pt>
                <c:pt idx="1688">
                  <c:v>0.62019675925925932</c:v>
                </c:pt>
                <c:pt idx="1689">
                  <c:v>0.62019675925925932</c:v>
                </c:pt>
                <c:pt idx="1690">
                  <c:v>0.62020833333333925</c:v>
                </c:pt>
                <c:pt idx="1691">
                  <c:v>0.62021990740740762</c:v>
                </c:pt>
                <c:pt idx="1692">
                  <c:v>0.62023148148148599</c:v>
                </c:pt>
                <c:pt idx="1693">
                  <c:v>0.62023148148148599</c:v>
                </c:pt>
                <c:pt idx="1694">
                  <c:v>0.62024305555556136</c:v>
                </c:pt>
                <c:pt idx="1695">
                  <c:v>0.62025462962962963</c:v>
                </c:pt>
                <c:pt idx="1696">
                  <c:v>0.62025462962962963</c:v>
                </c:pt>
                <c:pt idx="1697">
                  <c:v>0.62026620370370367</c:v>
                </c:pt>
                <c:pt idx="1698">
                  <c:v>0.62027777777777782</c:v>
                </c:pt>
                <c:pt idx="1699">
                  <c:v>0.62027777777777782</c:v>
                </c:pt>
                <c:pt idx="1700">
                  <c:v>0.62028935185185186</c:v>
                </c:pt>
                <c:pt idx="1701">
                  <c:v>0.62030092592592556</c:v>
                </c:pt>
                <c:pt idx="1702">
                  <c:v>0.62031249999999949</c:v>
                </c:pt>
                <c:pt idx="1703">
                  <c:v>0.62031249999999949</c:v>
                </c:pt>
                <c:pt idx="1704">
                  <c:v>0.62032407407408219</c:v>
                </c:pt>
                <c:pt idx="1705">
                  <c:v>0.62033564814815323</c:v>
                </c:pt>
                <c:pt idx="1706">
                  <c:v>0.62033564814815323</c:v>
                </c:pt>
                <c:pt idx="1707">
                  <c:v>0.62034722222222261</c:v>
                </c:pt>
                <c:pt idx="1708">
                  <c:v>0.62035879629629664</c:v>
                </c:pt>
                <c:pt idx="1709">
                  <c:v>0.62035879629629664</c:v>
                </c:pt>
                <c:pt idx="1710">
                  <c:v>0.62037037037037546</c:v>
                </c:pt>
                <c:pt idx="1711">
                  <c:v>0.62038194444444461</c:v>
                </c:pt>
                <c:pt idx="1712">
                  <c:v>0.62039351851852675</c:v>
                </c:pt>
                <c:pt idx="1713">
                  <c:v>0.62039351851852675</c:v>
                </c:pt>
                <c:pt idx="1714">
                  <c:v>0.62040509259260146</c:v>
                </c:pt>
                <c:pt idx="1715">
                  <c:v>0.62041666666666651</c:v>
                </c:pt>
                <c:pt idx="1716">
                  <c:v>0.62041666666666651</c:v>
                </c:pt>
                <c:pt idx="1717">
                  <c:v>0.62042824074074077</c:v>
                </c:pt>
                <c:pt idx="1718">
                  <c:v>0.62043981481482058</c:v>
                </c:pt>
                <c:pt idx="1719">
                  <c:v>0.62043981481482058</c:v>
                </c:pt>
                <c:pt idx="1720">
                  <c:v>0.62045138888888884</c:v>
                </c:pt>
                <c:pt idx="1721">
                  <c:v>0.620462962962954</c:v>
                </c:pt>
                <c:pt idx="1722">
                  <c:v>0.62047453703703703</c:v>
                </c:pt>
                <c:pt idx="1723">
                  <c:v>0.62047453703703703</c:v>
                </c:pt>
                <c:pt idx="1724">
                  <c:v>0.62048611111111118</c:v>
                </c:pt>
                <c:pt idx="1725">
                  <c:v>0.62049768518518977</c:v>
                </c:pt>
                <c:pt idx="1726">
                  <c:v>0.62049768518518977</c:v>
                </c:pt>
                <c:pt idx="1727">
                  <c:v>0.6205092592592597</c:v>
                </c:pt>
                <c:pt idx="1728">
                  <c:v>0.62052083333334018</c:v>
                </c:pt>
                <c:pt idx="1729">
                  <c:v>0.62052083333334018</c:v>
                </c:pt>
                <c:pt idx="1730">
                  <c:v>0.62053240740740734</c:v>
                </c:pt>
                <c:pt idx="1731">
                  <c:v>0.6205439814814816</c:v>
                </c:pt>
                <c:pt idx="1732">
                  <c:v>0.62055555555555564</c:v>
                </c:pt>
                <c:pt idx="1733">
                  <c:v>0.62055555555555564</c:v>
                </c:pt>
                <c:pt idx="1734">
                  <c:v>0.62056712962962957</c:v>
                </c:pt>
                <c:pt idx="1735">
                  <c:v>0.62057870370370372</c:v>
                </c:pt>
                <c:pt idx="1736">
                  <c:v>0.62057870370370372</c:v>
                </c:pt>
                <c:pt idx="1737">
                  <c:v>0.62059027777777775</c:v>
                </c:pt>
                <c:pt idx="1738">
                  <c:v>0.6206018518518569</c:v>
                </c:pt>
                <c:pt idx="1739">
                  <c:v>0.6206018518518569</c:v>
                </c:pt>
                <c:pt idx="1740">
                  <c:v>0.6206134259259255</c:v>
                </c:pt>
                <c:pt idx="1741">
                  <c:v>0.62062500000000809</c:v>
                </c:pt>
                <c:pt idx="1742">
                  <c:v>0.62063657407407924</c:v>
                </c:pt>
                <c:pt idx="1743">
                  <c:v>0.62063657407407924</c:v>
                </c:pt>
                <c:pt idx="1744">
                  <c:v>0.62064814814815494</c:v>
                </c:pt>
                <c:pt idx="1745">
                  <c:v>0.62065972222222265</c:v>
                </c:pt>
                <c:pt idx="1746">
                  <c:v>0.62065972222222265</c:v>
                </c:pt>
                <c:pt idx="1747">
                  <c:v>0.62067129629630646</c:v>
                </c:pt>
                <c:pt idx="1748">
                  <c:v>0.62068287037037706</c:v>
                </c:pt>
                <c:pt idx="1749">
                  <c:v>0.62068287037037706</c:v>
                </c:pt>
                <c:pt idx="1750">
                  <c:v>0.62069444444445321</c:v>
                </c:pt>
                <c:pt idx="1751">
                  <c:v>0.62070601851852891</c:v>
                </c:pt>
                <c:pt idx="1752">
                  <c:v>0.62071759259259929</c:v>
                </c:pt>
                <c:pt idx="1753">
                  <c:v>0.62071759259259929</c:v>
                </c:pt>
                <c:pt idx="1754">
                  <c:v>0.62072916666667244</c:v>
                </c:pt>
                <c:pt idx="1755">
                  <c:v>0.6207407407407407</c:v>
                </c:pt>
                <c:pt idx="1756">
                  <c:v>0.6207407407407407</c:v>
                </c:pt>
                <c:pt idx="1757">
                  <c:v>0.62075231481481474</c:v>
                </c:pt>
                <c:pt idx="1758">
                  <c:v>0.620763888888894</c:v>
                </c:pt>
                <c:pt idx="1759">
                  <c:v>0.620763888888894</c:v>
                </c:pt>
                <c:pt idx="1760">
                  <c:v>0.62077546296296293</c:v>
                </c:pt>
                <c:pt idx="1761">
                  <c:v>0.62078703703703764</c:v>
                </c:pt>
                <c:pt idx="1762">
                  <c:v>0.62079861111112133</c:v>
                </c:pt>
                <c:pt idx="1763">
                  <c:v>0.62079861111112133</c:v>
                </c:pt>
                <c:pt idx="1764">
                  <c:v>0.6208101851851856</c:v>
                </c:pt>
                <c:pt idx="1765">
                  <c:v>0.62082175925925964</c:v>
                </c:pt>
                <c:pt idx="1766">
                  <c:v>0.62082175925925964</c:v>
                </c:pt>
                <c:pt idx="1767">
                  <c:v>0.62083333333333846</c:v>
                </c:pt>
                <c:pt idx="1768">
                  <c:v>0.62084490740741316</c:v>
                </c:pt>
                <c:pt idx="1769">
                  <c:v>0.62084490740741316</c:v>
                </c:pt>
                <c:pt idx="1770">
                  <c:v>0.62085648148148165</c:v>
                </c:pt>
                <c:pt idx="1771">
                  <c:v>0.62086805555556079</c:v>
                </c:pt>
                <c:pt idx="1772">
                  <c:v>0.62087962962963605</c:v>
                </c:pt>
                <c:pt idx="1773">
                  <c:v>0.62087962962963605</c:v>
                </c:pt>
                <c:pt idx="1774">
                  <c:v>0.62089120370371176</c:v>
                </c:pt>
                <c:pt idx="1775">
                  <c:v>0.6209027777777778</c:v>
                </c:pt>
                <c:pt idx="1776">
                  <c:v>0.6209027777777778</c:v>
                </c:pt>
                <c:pt idx="1777">
                  <c:v>0.62091435185185151</c:v>
                </c:pt>
                <c:pt idx="1778">
                  <c:v>0.62092592592592599</c:v>
                </c:pt>
                <c:pt idx="1779">
                  <c:v>0.62092592592592599</c:v>
                </c:pt>
                <c:pt idx="1780">
                  <c:v>0.62093750000000003</c:v>
                </c:pt>
                <c:pt idx="1781">
                  <c:v>0.62094907407408584</c:v>
                </c:pt>
                <c:pt idx="1782">
                  <c:v>0.62096064814815266</c:v>
                </c:pt>
                <c:pt idx="1783">
                  <c:v>0.62096064814815266</c:v>
                </c:pt>
                <c:pt idx="1784">
                  <c:v>0.6209722222222227</c:v>
                </c:pt>
                <c:pt idx="1785">
                  <c:v>0.62098379629629663</c:v>
                </c:pt>
                <c:pt idx="1786">
                  <c:v>0.62098379629629663</c:v>
                </c:pt>
                <c:pt idx="1787">
                  <c:v>0.62099537037038</c:v>
                </c:pt>
                <c:pt idx="1788">
                  <c:v>0.6210069444444446</c:v>
                </c:pt>
                <c:pt idx="1789">
                  <c:v>0.6210069444444446</c:v>
                </c:pt>
                <c:pt idx="1790">
                  <c:v>0.62101851851852619</c:v>
                </c:pt>
                <c:pt idx="1791">
                  <c:v>0.62103009259260145</c:v>
                </c:pt>
                <c:pt idx="1792">
                  <c:v>0.62104166666667404</c:v>
                </c:pt>
                <c:pt idx="1793">
                  <c:v>0.62104166666667404</c:v>
                </c:pt>
                <c:pt idx="1794">
                  <c:v>0.62105324074074053</c:v>
                </c:pt>
                <c:pt idx="1795">
                  <c:v>0.6210648148148199</c:v>
                </c:pt>
                <c:pt idx="1796">
                  <c:v>0.6210648148148199</c:v>
                </c:pt>
                <c:pt idx="1797">
                  <c:v>0.62107638888888894</c:v>
                </c:pt>
                <c:pt idx="1798">
                  <c:v>0.62108796296295787</c:v>
                </c:pt>
                <c:pt idx="1799">
                  <c:v>0.62108796296295787</c:v>
                </c:pt>
                <c:pt idx="1800">
                  <c:v>0.62109953703704213</c:v>
                </c:pt>
                <c:pt idx="1801">
                  <c:v>0.62111111111111161</c:v>
                </c:pt>
                <c:pt idx="1802">
                  <c:v>0.62112268518518565</c:v>
                </c:pt>
                <c:pt idx="1803">
                  <c:v>0.62112268518518565</c:v>
                </c:pt>
                <c:pt idx="1804">
                  <c:v>0.62113425925925925</c:v>
                </c:pt>
                <c:pt idx="1805">
                  <c:v>0.62114583333334505</c:v>
                </c:pt>
                <c:pt idx="1806">
                  <c:v>0.62114583333334505</c:v>
                </c:pt>
                <c:pt idx="1807">
                  <c:v>0.62115740740741165</c:v>
                </c:pt>
                <c:pt idx="1808">
                  <c:v>0.6211689814814817</c:v>
                </c:pt>
                <c:pt idx="1809">
                  <c:v>0.6211689814814817</c:v>
                </c:pt>
                <c:pt idx="1810">
                  <c:v>0.62118055555555562</c:v>
                </c:pt>
                <c:pt idx="1811">
                  <c:v>0.62119212962962966</c:v>
                </c:pt>
                <c:pt idx="1812">
                  <c:v>0.6212037037037037</c:v>
                </c:pt>
                <c:pt idx="1813">
                  <c:v>0.6212037037037037</c:v>
                </c:pt>
                <c:pt idx="1814">
                  <c:v>0.62121527777777774</c:v>
                </c:pt>
                <c:pt idx="1815">
                  <c:v>0.62122685185185189</c:v>
                </c:pt>
                <c:pt idx="1816">
                  <c:v>0.62122685185185189</c:v>
                </c:pt>
                <c:pt idx="1817">
                  <c:v>0.62123842592592549</c:v>
                </c:pt>
                <c:pt idx="1818">
                  <c:v>0.62125000000000064</c:v>
                </c:pt>
                <c:pt idx="1819">
                  <c:v>0.62125000000000064</c:v>
                </c:pt>
                <c:pt idx="1820">
                  <c:v>0.62126157407407911</c:v>
                </c:pt>
                <c:pt idx="1821">
                  <c:v>0.6212731481481486</c:v>
                </c:pt>
                <c:pt idx="1822">
                  <c:v>0.6212847222222222</c:v>
                </c:pt>
                <c:pt idx="1823">
                  <c:v>0.6212847222222222</c:v>
                </c:pt>
                <c:pt idx="1824">
                  <c:v>0.62129629629630145</c:v>
                </c:pt>
                <c:pt idx="1825">
                  <c:v>0.62130787037037616</c:v>
                </c:pt>
                <c:pt idx="1826">
                  <c:v>0.62130787037037616</c:v>
                </c:pt>
                <c:pt idx="1827">
                  <c:v>0.62131944444444465</c:v>
                </c:pt>
                <c:pt idx="1828">
                  <c:v>0.62133101851852879</c:v>
                </c:pt>
                <c:pt idx="1829">
                  <c:v>0.62133101851852879</c:v>
                </c:pt>
                <c:pt idx="1830">
                  <c:v>0.62134259259259883</c:v>
                </c:pt>
                <c:pt idx="1831">
                  <c:v>0.62135416666666654</c:v>
                </c:pt>
                <c:pt idx="1832">
                  <c:v>0.62136574074074058</c:v>
                </c:pt>
                <c:pt idx="1833">
                  <c:v>0.62136574074074058</c:v>
                </c:pt>
                <c:pt idx="1834">
                  <c:v>0.62137731481481484</c:v>
                </c:pt>
                <c:pt idx="1835">
                  <c:v>0.62138888888889265</c:v>
                </c:pt>
                <c:pt idx="1836">
                  <c:v>0.62138888888889265</c:v>
                </c:pt>
                <c:pt idx="1837">
                  <c:v>0.62140046296296259</c:v>
                </c:pt>
                <c:pt idx="1838">
                  <c:v>0.62141203703703707</c:v>
                </c:pt>
                <c:pt idx="1839">
                  <c:v>0.62141203703703707</c:v>
                </c:pt>
                <c:pt idx="1840">
                  <c:v>0.62142361111111566</c:v>
                </c:pt>
                <c:pt idx="1841">
                  <c:v>0.6214351851851857</c:v>
                </c:pt>
                <c:pt idx="1842">
                  <c:v>0.6214467592592593</c:v>
                </c:pt>
                <c:pt idx="1843">
                  <c:v>0.6214467592592593</c:v>
                </c:pt>
                <c:pt idx="1844">
                  <c:v>0.62145833333333822</c:v>
                </c:pt>
                <c:pt idx="1845">
                  <c:v>0.6214699074074076</c:v>
                </c:pt>
                <c:pt idx="1846">
                  <c:v>0.6214699074074076</c:v>
                </c:pt>
                <c:pt idx="1847">
                  <c:v>0.62148148148148163</c:v>
                </c:pt>
                <c:pt idx="1848">
                  <c:v>0.62149305555556078</c:v>
                </c:pt>
                <c:pt idx="1849">
                  <c:v>0.62149305555556078</c:v>
                </c:pt>
                <c:pt idx="1850">
                  <c:v>0.6215046296296296</c:v>
                </c:pt>
                <c:pt idx="1851">
                  <c:v>0.62151620370370353</c:v>
                </c:pt>
                <c:pt idx="1852">
                  <c:v>0.62152777777777779</c:v>
                </c:pt>
                <c:pt idx="1853">
                  <c:v>0.62152777777777779</c:v>
                </c:pt>
                <c:pt idx="1854">
                  <c:v>0.6215393518518515</c:v>
                </c:pt>
                <c:pt idx="1855">
                  <c:v>0.62155092592592076</c:v>
                </c:pt>
                <c:pt idx="1856">
                  <c:v>0.62155092592592076</c:v>
                </c:pt>
                <c:pt idx="1857">
                  <c:v>0.62156249999999957</c:v>
                </c:pt>
                <c:pt idx="1858">
                  <c:v>0.62157407407408038</c:v>
                </c:pt>
                <c:pt idx="1859">
                  <c:v>0.62157407407408038</c:v>
                </c:pt>
                <c:pt idx="1860">
                  <c:v>0.62158564814814865</c:v>
                </c:pt>
                <c:pt idx="1861">
                  <c:v>0.62159722222222225</c:v>
                </c:pt>
                <c:pt idx="1862">
                  <c:v>0.62160879629630306</c:v>
                </c:pt>
                <c:pt idx="1863">
                  <c:v>0.62162037037037876</c:v>
                </c:pt>
                <c:pt idx="1864">
                  <c:v>0.62163194444445025</c:v>
                </c:pt>
                <c:pt idx="1865">
                  <c:v>0.62163194444445025</c:v>
                </c:pt>
                <c:pt idx="1866">
                  <c:v>0.62164351851853017</c:v>
                </c:pt>
                <c:pt idx="1867">
                  <c:v>0.62165509259260399</c:v>
                </c:pt>
                <c:pt idx="1868">
                  <c:v>0.62165509259260399</c:v>
                </c:pt>
                <c:pt idx="1869">
                  <c:v>0.6216666666666667</c:v>
                </c:pt>
                <c:pt idx="1870">
                  <c:v>0.62167824074074074</c:v>
                </c:pt>
                <c:pt idx="1871">
                  <c:v>0.62168981481482388</c:v>
                </c:pt>
                <c:pt idx="1872">
                  <c:v>0.62168981481482388</c:v>
                </c:pt>
                <c:pt idx="1873">
                  <c:v>0.6217013888888947</c:v>
                </c:pt>
                <c:pt idx="1874">
                  <c:v>0.62171296296295786</c:v>
                </c:pt>
                <c:pt idx="1875">
                  <c:v>0.62171296296295786</c:v>
                </c:pt>
                <c:pt idx="1876">
                  <c:v>0.62172453703704211</c:v>
                </c:pt>
                <c:pt idx="1877">
                  <c:v>0.6217361111111116</c:v>
                </c:pt>
                <c:pt idx="1878">
                  <c:v>0.6217361111111116</c:v>
                </c:pt>
                <c:pt idx="1879">
                  <c:v>0.6217476851851933</c:v>
                </c:pt>
                <c:pt idx="1880">
                  <c:v>0.62175925925926434</c:v>
                </c:pt>
                <c:pt idx="1881">
                  <c:v>0.6217708333333436</c:v>
                </c:pt>
                <c:pt idx="1882">
                  <c:v>0.6217708333333436</c:v>
                </c:pt>
                <c:pt idx="1883">
                  <c:v>0.62178240740740764</c:v>
                </c:pt>
                <c:pt idx="1884">
                  <c:v>0.62179398148148668</c:v>
                </c:pt>
                <c:pt idx="1885">
                  <c:v>0.62179398148148668</c:v>
                </c:pt>
                <c:pt idx="1886">
                  <c:v>0.62180555555556161</c:v>
                </c:pt>
                <c:pt idx="1887">
                  <c:v>0.62181712962962954</c:v>
                </c:pt>
                <c:pt idx="1888">
                  <c:v>0.62181712962962954</c:v>
                </c:pt>
                <c:pt idx="1889">
                  <c:v>0.62182870370370891</c:v>
                </c:pt>
                <c:pt idx="1890">
                  <c:v>0.6218402777777845</c:v>
                </c:pt>
                <c:pt idx="1891">
                  <c:v>0.62185185185185265</c:v>
                </c:pt>
                <c:pt idx="1892">
                  <c:v>0.62185185185185265</c:v>
                </c:pt>
                <c:pt idx="1893">
                  <c:v>0.62186342592592558</c:v>
                </c:pt>
                <c:pt idx="1894">
                  <c:v>0.62187500000000695</c:v>
                </c:pt>
                <c:pt idx="1895">
                  <c:v>0.62187500000000695</c:v>
                </c:pt>
                <c:pt idx="1896">
                  <c:v>0.62188657407407866</c:v>
                </c:pt>
                <c:pt idx="1897">
                  <c:v>0.62189814814815403</c:v>
                </c:pt>
                <c:pt idx="1898">
                  <c:v>0.62189814814815403</c:v>
                </c:pt>
                <c:pt idx="1899">
                  <c:v>0.62190972222222263</c:v>
                </c:pt>
                <c:pt idx="1900">
                  <c:v>0.62192129629630555</c:v>
                </c:pt>
                <c:pt idx="1901">
                  <c:v>0.62193287037037626</c:v>
                </c:pt>
                <c:pt idx="1902">
                  <c:v>0.62193287037037626</c:v>
                </c:pt>
                <c:pt idx="1903">
                  <c:v>0.62194444444445118</c:v>
                </c:pt>
                <c:pt idx="1904">
                  <c:v>0.62195601851852855</c:v>
                </c:pt>
                <c:pt idx="1905">
                  <c:v>0.62195601851852855</c:v>
                </c:pt>
                <c:pt idx="1906">
                  <c:v>0.62196759259259826</c:v>
                </c:pt>
                <c:pt idx="1907">
                  <c:v>0.62197916666666664</c:v>
                </c:pt>
                <c:pt idx="1908">
                  <c:v>0.62197916666666664</c:v>
                </c:pt>
                <c:pt idx="1909">
                  <c:v>0.62199074074074068</c:v>
                </c:pt>
                <c:pt idx="1910">
                  <c:v>0.62200231481481483</c:v>
                </c:pt>
                <c:pt idx="1911">
                  <c:v>0.62201388888888964</c:v>
                </c:pt>
                <c:pt idx="1912">
                  <c:v>0.62201388888888964</c:v>
                </c:pt>
                <c:pt idx="1913">
                  <c:v>0.62202546296296302</c:v>
                </c:pt>
                <c:pt idx="1914">
                  <c:v>0.62203703703703705</c:v>
                </c:pt>
                <c:pt idx="1915">
                  <c:v>0.62203703703703705</c:v>
                </c:pt>
                <c:pt idx="1916">
                  <c:v>0.62204861111111931</c:v>
                </c:pt>
                <c:pt idx="1917">
                  <c:v>0.62206018518518513</c:v>
                </c:pt>
                <c:pt idx="1918">
                  <c:v>0.62206018518518513</c:v>
                </c:pt>
                <c:pt idx="1919">
                  <c:v>0.62207175925925962</c:v>
                </c:pt>
                <c:pt idx="1920">
                  <c:v>0.62208333333333365</c:v>
                </c:pt>
                <c:pt idx="1921">
                  <c:v>0.62209490740741324</c:v>
                </c:pt>
                <c:pt idx="1922">
                  <c:v>0.62209490740741324</c:v>
                </c:pt>
                <c:pt idx="1923">
                  <c:v>0.62210648148148162</c:v>
                </c:pt>
                <c:pt idx="1924">
                  <c:v>0.6221180555555601</c:v>
                </c:pt>
                <c:pt idx="1925">
                  <c:v>0.6221180555555601</c:v>
                </c:pt>
                <c:pt idx="1926">
                  <c:v>0.62212962962963536</c:v>
                </c:pt>
                <c:pt idx="1927">
                  <c:v>0.62214120370371062</c:v>
                </c:pt>
                <c:pt idx="1928">
                  <c:v>0.62214120370371062</c:v>
                </c:pt>
                <c:pt idx="1929">
                  <c:v>0.62215277777777778</c:v>
                </c:pt>
                <c:pt idx="1930">
                  <c:v>0.62216435185185159</c:v>
                </c:pt>
                <c:pt idx="1931">
                  <c:v>0.62217592592592597</c:v>
                </c:pt>
                <c:pt idx="1932">
                  <c:v>0.62217592592592597</c:v>
                </c:pt>
                <c:pt idx="1933">
                  <c:v>0.6221875</c:v>
                </c:pt>
                <c:pt idx="1934">
                  <c:v>0.62219907407408437</c:v>
                </c:pt>
                <c:pt idx="1935">
                  <c:v>0.62219907407408437</c:v>
                </c:pt>
                <c:pt idx="1936">
                  <c:v>0.62221064814814864</c:v>
                </c:pt>
                <c:pt idx="1937">
                  <c:v>0.62222222222222223</c:v>
                </c:pt>
                <c:pt idx="1938">
                  <c:v>0.62222222222222223</c:v>
                </c:pt>
                <c:pt idx="1939">
                  <c:v>0.6222337962962966</c:v>
                </c:pt>
                <c:pt idx="1940">
                  <c:v>0.62224537037037853</c:v>
                </c:pt>
                <c:pt idx="1941">
                  <c:v>0.62225694444444468</c:v>
                </c:pt>
                <c:pt idx="1942">
                  <c:v>0.62225694444444468</c:v>
                </c:pt>
                <c:pt idx="1943">
                  <c:v>0.62226851851852438</c:v>
                </c:pt>
                <c:pt idx="1944">
                  <c:v>0.62228009259260042</c:v>
                </c:pt>
                <c:pt idx="1945">
                  <c:v>0.62228009259260042</c:v>
                </c:pt>
                <c:pt idx="1946">
                  <c:v>0.62229166666667346</c:v>
                </c:pt>
                <c:pt idx="1947">
                  <c:v>0.6223032407407405</c:v>
                </c:pt>
                <c:pt idx="1948">
                  <c:v>0.6223032407407405</c:v>
                </c:pt>
                <c:pt idx="1949">
                  <c:v>0.62231481481481565</c:v>
                </c:pt>
                <c:pt idx="1950">
                  <c:v>0.62232638888888892</c:v>
                </c:pt>
                <c:pt idx="1951">
                  <c:v>0.62233796296295707</c:v>
                </c:pt>
                <c:pt idx="1952">
                  <c:v>0.62233796296295707</c:v>
                </c:pt>
                <c:pt idx="1953">
                  <c:v>0.62234953703704154</c:v>
                </c:pt>
                <c:pt idx="1954">
                  <c:v>0.62236111111111114</c:v>
                </c:pt>
                <c:pt idx="1955">
                  <c:v>0.62236111111111114</c:v>
                </c:pt>
                <c:pt idx="1956">
                  <c:v>0.62237268518518563</c:v>
                </c:pt>
                <c:pt idx="1957">
                  <c:v>0.62238425925925933</c:v>
                </c:pt>
                <c:pt idx="1958">
                  <c:v>0.62238425925925933</c:v>
                </c:pt>
                <c:pt idx="1959">
                  <c:v>0.6223958333333437</c:v>
                </c:pt>
                <c:pt idx="1960">
                  <c:v>0.62240740740740763</c:v>
                </c:pt>
                <c:pt idx="1961">
                  <c:v>0.62241898148148145</c:v>
                </c:pt>
                <c:pt idx="1962">
                  <c:v>0.62241898148148145</c:v>
                </c:pt>
                <c:pt idx="1963">
                  <c:v>0.6224305555555556</c:v>
                </c:pt>
                <c:pt idx="1964">
                  <c:v>0.62244212962962953</c:v>
                </c:pt>
                <c:pt idx="1965">
                  <c:v>0.62244212962962953</c:v>
                </c:pt>
                <c:pt idx="1966">
                  <c:v>0.62245370370370368</c:v>
                </c:pt>
                <c:pt idx="1967">
                  <c:v>0.62246527777777783</c:v>
                </c:pt>
                <c:pt idx="1968">
                  <c:v>0.62246527777777783</c:v>
                </c:pt>
                <c:pt idx="1969">
                  <c:v>0.62247685185185186</c:v>
                </c:pt>
                <c:pt idx="1970">
                  <c:v>0.62248842592592557</c:v>
                </c:pt>
                <c:pt idx="1971">
                  <c:v>0.62249999999999994</c:v>
                </c:pt>
                <c:pt idx="1972">
                  <c:v>0.62249999999999994</c:v>
                </c:pt>
                <c:pt idx="1973">
                  <c:v>0.62251157407407465</c:v>
                </c:pt>
                <c:pt idx="1974">
                  <c:v>0.62252314814814813</c:v>
                </c:pt>
                <c:pt idx="1975">
                  <c:v>0.62252314814814813</c:v>
                </c:pt>
                <c:pt idx="1976">
                  <c:v>0.62253472222222228</c:v>
                </c:pt>
                <c:pt idx="1977">
                  <c:v>0.62254629629629665</c:v>
                </c:pt>
                <c:pt idx="1978">
                  <c:v>0.62254629629629665</c:v>
                </c:pt>
                <c:pt idx="1979">
                  <c:v>0.62255787037037613</c:v>
                </c:pt>
                <c:pt idx="1980">
                  <c:v>0.62256944444444462</c:v>
                </c:pt>
                <c:pt idx="1981">
                  <c:v>0.62258101851852721</c:v>
                </c:pt>
                <c:pt idx="1982">
                  <c:v>0.62258101851852721</c:v>
                </c:pt>
                <c:pt idx="1983">
                  <c:v>0.62259259259259836</c:v>
                </c:pt>
                <c:pt idx="1984">
                  <c:v>0.62260416666666674</c:v>
                </c:pt>
                <c:pt idx="1985">
                  <c:v>0.62260416666666674</c:v>
                </c:pt>
                <c:pt idx="1986">
                  <c:v>0.62261574074074078</c:v>
                </c:pt>
                <c:pt idx="1987">
                  <c:v>0.62262731481482059</c:v>
                </c:pt>
                <c:pt idx="1988">
                  <c:v>0.62262731481482059</c:v>
                </c:pt>
                <c:pt idx="1989">
                  <c:v>0.62263888888889574</c:v>
                </c:pt>
                <c:pt idx="1990">
                  <c:v>0.62265046296296289</c:v>
                </c:pt>
                <c:pt idx="1991">
                  <c:v>0.62266203703703704</c:v>
                </c:pt>
                <c:pt idx="1992">
                  <c:v>0.62266203703703704</c:v>
                </c:pt>
                <c:pt idx="1993">
                  <c:v>0.62267361111111874</c:v>
                </c:pt>
                <c:pt idx="1994">
                  <c:v>0.62268518518519034</c:v>
                </c:pt>
                <c:pt idx="1995">
                  <c:v>0.62268518518519034</c:v>
                </c:pt>
                <c:pt idx="1996">
                  <c:v>0.6226967592592596</c:v>
                </c:pt>
                <c:pt idx="1997">
                  <c:v>0.62270833333334152</c:v>
                </c:pt>
                <c:pt idx="1998">
                  <c:v>0.62270833333334152</c:v>
                </c:pt>
                <c:pt idx="1999">
                  <c:v>0.62271990740741245</c:v>
                </c:pt>
                <c:pt idx="2000">
                  <c:v>0.62273148148148738</c:v>
                </c:pt>
                <c:pt idx="2001">
                  <c:v>0.62274305555556375</c:v>
                </c:pt>
                <c:pt idx="2002">
                  <c:v>0.62274305555556375</c:v>
                </c:pt>
              </c:numCache>
            </c:numRef>
          </c:xVal>
          <c:yVal>
            <c:numRef>
              <c:f>'ГФ_4.2_1'!$Y$66:$Y$2068</c:f>
              <c:numCache>
                <c:formatCode>General</c:formatCode>
                <c:ptCount val="2003"/>
                <c:pt idx="0">
                  <c:v>104.3711</c:v>
                </c:pt>
                <c:pt idx="1">
                  <c:v>104.3711</c:v>
                </c:pt>
                <c:pt idx="2">
                  <c:v>104.3711</c:v>
                </c:pt>
                <c:pt idx="3">
                  <c:v>104.3711</c:v>
                </c:pt>
                <c:pt idx="4">
                  <c:v>104.3711</c:v>
                </c:pt>
                <c:pt idx="5">
                  <c:v>104.3711</c:v>
                </c:pt>
                <c:pt idx="6">
                  <c:v>104.3711</c:v>
                </c:pt>
                <c:pt idx="7">
                  <c:v>104.3711</c:v>
                </c:pt>
                <c:pt idx="8">
                  <c:v>104.3711</c:v>
                </c:pt>
                <c:pt idx="9">
                  <c:v>104.39109999999999</c:v>
                </c:pt>
                <c:pt idx="10">
                  <c:v>104.41110000000067</c:v>
                </c:pt>
                <c:pt idx="11">
                  <c:v>104.43110000000057</c:v>
                </c:pt>
                <c:pt idx="12">
                  <c:v>104.45110000000012</c:v>
                </c:pt>
                <c:pt idx="13">
                  <c:v>104.47109999999999</c:v>
                </c:pt>
                <c:pt idx="14">
                  <c:v>104.49110000000059</c:v>
                </c:pt>
                <c:pt idx="15">
                  <c:v>104.51110000000052</c:v>
                </c:pt>
                <c:pt idx="16">
                  <c:v>104.53110000000002</c:v>
                </c:pt>
                <c:pt idx="17">
                  <c:v>104.55109999999996</c:v>
                </c:pt>
                <c:pt idx="18">
                  <c:v>104.57109999999996</c:v>
                </c:pt>
                <c:pt idx="19">
                  <c:v>104.59110000000022</c:v>
                </c:pt>
                <c:pt idx="20">
                  <c:v>104.61109999999996</c:v>
                </c:pt>
                <c:pt idx="21">
                  <c:v>104.63109999999996</c:v>
                </c:pt>
                <c:pt idx="22">
                  <c:v>104.65109999999994</c:v>
                </c:pt>
                <c:pt idx="23">
                  <c:v>104.67109999999994</c:v>
                </c:pt>
                <c:pt idx="24">
                  <c:v>104.69109999999993</c:v>
                </c:pt>
                <c:pt idx="25">
                  <c:v>104.71110000000051</c:v>
                </c:pt>
                <c:pt idx="26">
                  <c:v>104.73110000000032</c:v>
                </c:pt>
                <c:pt idx="27">
                  <c:v>104.75109999999992</c:v>
                </c:pt>
                <c:pt idx="28">
                  <c:v>104.77109999999992</c:v>
                </c:pt>
                <c:pt idx="29">
                  <c:v>104.7911000000005</c:v>
                </c:pt>
                <c:pt idx="30">
                  <c:v>104.81110000000002</c:v>
                </c:pt>
                <c:pt idx="31">
                  <c:v>104.83109999999992</c:v>
                </c:pt>
                <c:pt idx="32">
                  <c:v>104.8510999999999</c:v>
                </c:pt>
                <c:pt idx="33">
                  <c:v>104.8710999999999</c:v>
                </c:pt>
                <c:pt idx="34">
                  <c:v>104.89109999999989</c:v>
                </c:pt>
                <c:pt idx="35">
                  <c:v>104.91110000000062</c:v>
                </c:pt>
                <c:pt idx="36">
                  <c:v>104.93110000000047</c:v>
                </c:pt>
                <c:pt idx="37">
                  <c:v>104.95110000000012</c:v>
                </c:pt>
                <c:pt idx="38">
                  <c:v>104.97109999999989</c:v>
                </c:pt>
                <c:pt idx="39">
                  <c:v>104.99110000000051</c:v>
                </c:pt>
                <c:pt idx="40">
                  <c:v>105</c:v>
                </c:pt>
                <c:pt idx="41">
                  <c:v>99.908999999999992</c:v>
                </c:pt>
                <c:pt idx="42">
                  <c:v>94.459000000000003</c:v>
                </c:pt>
                <c:pt idx="43">
                  <c:v>90.726299999999995</c:v>
                </c:pt>
                <c:pt idx="44">
                  <c:v>88.123599999999982</c:v>
                </c:pt>
                <c:pt idx="45">
                  <c:v>86.860900000000001</c:v>
                </c:pt>
                <c:pt idx="46">
                  <c:v>86.010900000000007</c:v>
                </c:pt>
                <c:pt idx="47">
                  <c:v>85.408199999999994</c:v>
                </c:pt>
                <c:pt idx="48">
                  <c:v>85.085499999999982</c:v>
                </c:pt>
                <c:pt idx="49">
                  <c:v>84.965500000000006</c:v>
                </c:pt>
                <c:pt idx="50">
                  <c:v>84.922799999999981</c:v>
                </c:pt>
                <c:pt idx="51">
                  <c:v>84.920100000000005</c:v>
                </c:pt>
                <c:pt idx="52">
                  <c:v>84.970100000000002</c:v>
                </c:pt>
                <c:pt idx="53">
                  <c:v>85.037399999999991</c:v>
                </c:pt>
                <c:pt idx="54">
                  <c:v>85.174699999999987</c:v>
                </c:pt>
                <c:pt idx="55">
                  <c:v>85.321999999999989</c:v>
                </c:pt>
                <c:pt idx="56">
                  <c:v>85.432000000000002</c:v>
                </c:pt>
                <c:pt idx="57">
                  <c:v>85.499300000000005</c:v>
                </c:pt>
                <c:pt idx="58">
                  <c:v>85.646600000000007</c:v>
                </c:pt>
                <c:pt idx="59">
                  <c:v>85.876599999999982</c:v>
                </c:pt>
                <c:pt idx="60">
                  <c:v>86.053899999999999</c:v>
                </c:pt>
                <c:pt idx="61">
                  <c:v>86.401200000000671</c:v>
                </c:pt>
                <c:pt idx="62">
                  <c:v>86.571200000000005</c:v>
                </c:pt>
                <c:pt idx="63">
                  <c:v>86.768500000000003</c:v>
                </c:pt>
                <c:pt idx="64">
                  <c:v>87.025799999999919</c:v>
                </c:pt>
                <c:pt idx="65">
                  <c:v>87.233099999999993</c:v>
                </c:pt>
                <c:pt idx="66">
                  <c:v>87.483099999999993</c:v>
                </c:pt>
                <c:pt idx="67">
                  <c:v>87.650399999999948</c:v>
                </c:pt>
                <c:pt idx="68">
                  <c:v>87.817700000000002</c:v>
                </c:pt>
                <c:pt idx="69">
                  <c:v>88.087700000000012</c:v>
                </c:pt>
                <c:pt idx="70">
                  <c:v>88.265000000000001</c:v>
                </c:pt>
                <c:pt idx="71">
                  <c:v>88.502299999999991</c:v>
                </c:pt>
                <c:pt idx="72">
                  <c:v>88.792299999999997</c:v>
                </c:pt>
                <c:pt idx="73">
                  <c:v>89.019599999999997</c:v>
                </c:pt>
                <c:pt idx="74">
                  <c:v>89.276900000000012</c:v>
                </c:pt>
                <c:pt idx="75">
                  <c:v>89.524199999999993</c:v>
                </c:pt>
                <c:pt idx="76">
                  <c:v>89.784200000000027</c:v>
                </c:pt>
                <c:pt idx="77">
                  <c:v>89.991500000000627</c:v>
                </c:pt>
                <c:pt idx="78">
                  <c:v>90.198799999999949</c:v>
                </c:pt>
                <c:pt idx="79">
                  <c:v>90.408799999999999</c:v>
                </c:pt>
                <c:pt idx="80">
                  <c:v>90.566100000000006</c:v>
                </c:pt>
                <c:pt idx="81">
                  <c:v>90.773399999999981</c:v>
                </c:pt>
                <c:pt idx="82">
                  <c:v>91.01339999999999</c:v>
                </c:pt>
                <c:pt idx="83">
                  <c:v>91.38069999999999</c:v>
                </c:pt>
                <c:pt idx="84">
                  <c:v>91.718000000000004</c:v>
                </c:pt>
                <c:pt idx="85">
                  <c:v>91.998000000000005</c:v>
                </c:pt>
                <c:pt idx="86">
                  <c:v>92.195299999999989</c:v>
                </c:pt>
                <c:pt idx="87">
                  <c:v>92.402599999999993</c:v>
                </c:pt>
                <c:pt idx="88">
                  <c:v>92.569900000000004</c:v>
                </c:pt>
                <c:pt idx="89">
                  <c:v>92.809899999999999</c:v>
                </c:pt>
                <c:pt idx="90">
                  <c:v>93.017200000000656</c:v>
                </c:pt>
                <c:pt idx="91">
                  <c:v>93.224500000000006</c:v>
                </c:pt>
                <c:pt idx="92">
                  <c:v>93.434500000000227</c:v>
                </c:pt>
                <c:pt idx="93">
                  <c:v>93.631799999999998</c:v>
                </c:pt>
                <c:pt idx="94">
                  <c:v>93.789100000000005</c:v>
                </c:pt>
                <c:pt idx="95">
                  <c:v>93.956400000000002</c:v>
                </c:pt>
                <c:pt idx="96">
                  <c:v>94.196399999999983</c:v>
                </c:pt>
                <c:pt idx="97">
                  <c:v>94.403700000000001</c:v>
                </c:pt>
                <c:pt idx="98">
                  <c:v>94.650999999999982</c:v>
                </c:pt>
                <c:pt idx="99">
                  <c:v>94.890999999999991</c:v>
                </c:pt>
                <c:pt idx="100">
                  <c:v>95.268299999999996</c:v>
                </c:pt>
                <c:pt idx="101">
                  <c:v>95.525599999999983</c:v>
                </c:pt>
                <c:pt idx="102">
                  <c:v>95.825600000000009</c:v>
                </c:pt>
                <c:pt idx="103">
                  <c:v>96.092899999999986</c:v>
                </c:pt>
                <c:pt idx="104">
                  <c:v>96.30019999999999</c:v>
                </c:pt>
                <c:pt idx="105">
                  <c:v>96.507499999999993</c:v>
                </c:pt>
                <c:pt idx="106">
                  <c:v>96.717500000000427</c:v>
                </c:pt>
                <c:pt idx="107">
                  <c:v>96.914800000000227</c:v>
                </c:pt>
                <c:pt idx="108">
                  <c:v>97.072099999999978</c:v>
                </c:pt>
                <c:pt idx="109">
                  <c:v>97.282099999999986</c:v>
                </c:pt>
                <c:pt idx="110">
                  <c:v>97.479399999999998</c:v>
                </c:pt>
                <c:pt idx="111">
                  <c:v>97.686699999999988</c:v>
                </c:pt>
                <c:pt idx="112">
                  <c:v>98.026699999999991</c:v>
                </c:pt>
                <c:pt idx="113">
                  <c:v>98.284000000000006</c:v>
                </c:pt>
                <c:pt idx="114">
                  <c:v>98.551300000000012</c:v>
                </c:pt>
                <c:pt idx="115">
                  <c:v>98.808599999999998</c:v>
                </c:pt>
                <c:pt idx="116">
                  <c:v>99.058599999999998</c:v>
                </c:pt>
                <c:pt idx="117">
                  <c:v>99.325899999999919</c:v>
                </c:pt>
                <c:pt idx="118">
                  <c:v>99.523200000000003</c:v>
                </c:pt>
                <c:pt idx="119">
                  <c:v>99.723200000000006</c:v>
                </c:pt>
                <c:pt idx="120">
                  <c:v>99.840499999999992</c:v>
                </c:pt>
                <c:pt idx="121">
                  <c:v>100.31779999999999</c:v>
                </c:pt>
                <c:pt idx="122">
                  <c:v>100.29780000000002</c:v>
                </c:pt>
                <c:pt idx="123">
                  <c:v>100.3951</c:v>
                </c:pt>
                <c:pt idx="124">
                  <c:v>100.60239999999995</c:v>
                </c:pt>
                <c:pt idx="125">
                  <c:v>100.85969999999999</c:v>
                </c:pt>
                <c:pt idx="126">
                  <c:v>101.2097</c:v>
                </c:pt>
                <c:pt idx="127">
                  <c:v>101.90400000000002</c:v>
                </c:pt>
                <c:pt idx="128">
                  <c:v>102.1113</c:v>
                </c:pt>
                <c:pt idx="129">
                  <c:v>102.3613</c:v>
                </c:pt>
                <c:pt idx="130">
                  <c:v>102.51859999999999</c:v>
                </c:pt>
                <c:pt idx="131">
                  <c:v>102.67589999999942</c:v>
                </c:pt>
                <c:pt idx="132">
                  <c:v>102.8359</c:v>
                </c:pt>
                <c:pt idx="133">
                  <c:v>102.99320000000058</c:v>
                </c:pt>
                <c:pt idx="134">
                  <c:v>103.1105</c:v>
                </c:pt>
                <c:pt idx="135">
                  <c:v>103.20779999999999</c:v>
                </c:pt>
                <c:pt idx="136">
                  <c:v>103.30779999999999</c:v>
                </c:pt>
                <c:pt idx="137">
                  <c:v>103.40779999999999</c:v>
                </c:pt>
                <c:pt idx="138">
                  <c:v>103.50779999999997</c:v>
                </c:pt>
                <c:pt idx="139">
                  <c:v>103.60779999999997</c:v>
                </c:pt>
                <c:pt idx="140">
                  <c:v>103.70779999999996</c:v>
                </c:pt>
                <c:pt idx="141">
                  <c:v>103.80779999999996</c:v>
                </c:pt>
                <c:pt idx="142">
                  <c:v>103.90779999999999</c:v>
                </c:pt>
                <c:pt idx="143">
                  <c:v>104.00779999999996</c:v>
                </c:pt>
                <c:pt idx="144">
                  <c:v>104.10779999999994</c:v>
                </c:pt>
                <c:pt idx="145">
                  <c:v>104.20779999999993</c:v>
                </c:pt>
                <c:pt idx="146">
                  <c:v>104.30779999999993</c:v>
                </c:pt>
                <c:pt idx="147">
                  <c:v>104.40779999999992</c:v>
                </c:pt>
                <c:pt idx="148">
                  <c:v>104.50779999999992</c:v>
                </c:pt>
                <c:pt idx="149">
                  <c:v>104.60779999999991</c:v>
                </c:pt>
                <c:pt idx="150">
                  <c:v>104.70779999999992</c:v>
                </c:pt>
                <c:pt idx="151">
                  <c:v>104.8077999999999</c:v>
                </c:pt>
                <c:pt idx="152">
                  <c:v>104.90779999999992</c:v>
                </c:pt>
                <c:pt idx="153">
                  <c:v>105.00779999999989</c:v>
                </c:pt>
                <c:pt idx="154">
                  <c:v>105</c:v>
                </c:pt>
                <c:pt idx="155">
                  <c:v>105</c:v>
                </c:pt>
                <c:pt idx="156">
                  <c:v>99.179999999999978</c:v>
                </c:pt>
                <c:pt idx="157">
                  <c:v>84.597300000000004</c:v>
                </c:pt>
                <c:pt idx="158">
                  <c:v>77.154600000000002</c:v>
                </c:pt>
                <c:pt idx="159">
                  <c:v>73.354600000000005</c:v>
                </c:pt>
                <c:pt idx="160">
                  <c:v>70.851900000000001</c:v>
                </c:pt>
                <c:pt idx="161">
                  <c:v>69.779200000000003</c:v>
                </c:pt>
                <c:pt idx="162">
                  <c:v>69.199200000000005</c:v>
                </c:pt>
                <c:pt idx="163">
                  <c:v>68.82650000000001</c:v>
                </c:pt>
                <c:pt idx="164">
                  <c:v>68.633799999999979</c:v>
                </c:pt>
                <c:pt idx="165">
                  <c:v>68.613799999999998</c:v>
                </c:pt>
                <c:pt idx="166">
                  <c:v>68.671099999999981</c:v>
                </c:pt>
                <c:pt idx="167">
                  <c:v>68.7684</c:v>
                </c:pt>
                <c:pt idx="168">
                  <c:v>68.86569999999999</c:v>
                </c:pt>
                <c:pt idx="169">
                  <c:v>69.065699999999993</c:v>
                </c:pt>
                <c:pt idx="170">
                  <c:v>69.263000000000005</c:v>
                </c:pt>
                <c:pt idx="171">
                  <c:v>69.470300000000009</c:v>
                </c:pt>
                <c:pt idx="172">
                  <c:v>69.720300000000009</c:v>
                </c:pt>
                <c:pt idx="173">
                  <c:v>69.977599999999995</c:v>
                </c:pt>
                <c:pt idx="174">
                  <c:v>70.254899999999992</c:v>
                </c:pt>
                <c:pt idx="175">
                  <c:v>70.532200000000003</c:v>
                </c:pt>
                <c:pt idx="176">
                  <c:v>70.902200000000022</c:v>
                </c:pt>
                <c:pt idx="177">
                  <c:v>71.239499999999992</c:v>
                </c:pt>
                <c:pt idx="178">
                  <c:v>71.536799999999999</c:v>
                </c:pt>
                <c:pt idx="179">
                  <c:v>71.896799999999999</c:v>
                </c:pt>
                <c:pt idx="180">
                  <c:v>72.244100000000671</c:v>
                </c:pt>
                <c:pt idx="181">
                  <c:v>72.571399999999983</c:v>
                </c:pt>
                <c:pt idx="182">
                  <c:v>72.911400000000327</c:v>
                </c:pt>
                <c:pt idx="183">
                  <c:v>73.188699999999983</c:v>
                </c:pt>
                <c:pt idx="184">
                  <c:v>73.536000000000001</c:v>
                </c:pt>
                <c:pt idx="185">
                  <c:v>73.883299999999991</c:v>
                </c:pt>
                <c:pt idx="186">
                  <c:v>74.283299999999997</c:v>
                </c:pt>
                <c:pt idx="187">
                  <c:v>74.640600000000006</c:v>
                </c:pt>
                <c:pt idx="188">
                  <c:v>75.007900000000006</c:v>
                </c:pt>
                <c:pt idx="189">
                  <c:v>75.407900000000026</c:v>
                </c:pt>
                <c:pt idx="190">
                  <c:v>75.765199999999993</c:v>
                </c:pt>
                <c:pt idx="191">
                  <c:v>76.132499999999979</c:v>
                </c:pt>
                <c:pt idx="192">
                  <c:v>76.532499999999999</c:v>
                </c:pt>
                <c:pt idx="193">
                  <c:v>76.859799999999979</c:v>
                </c:pt>
                <c:pt idx="194">
                  <c:v>77.227100000000007</c:v>
                </c:pt>
                <c:pt idx="195">
                  <c:v>77.637100000000004</c:v>
                </c:pt>
                <c:pt idx="196">
                  <c:v>77.914400000000327</c:v>
                </c:pt>
                <c:pt idx="197">
                  <c:v>78.27170000000001</c:v>
                </c:pt>
                <c:pt idx="198">
                  <c:v>78.748999999999995</c:v>
                </c:pt>
                <c:pt idx="199">
                  <c:v>79.10899999999998</c:v>
                </c:pt>
                <c:pt idx="200">
                  <c:v>79.476300000000009</c:v>
                </c:pt>
                <c:pt idx="201">
                  <c:v>79.803600000000003</c:v>
                </c:pt>
                <c:pt idx="202">
                  <c:v>80.243600000000427</c:v>
                </c:pt>
                <c:pt idx="203">
                  <c:v>80.590900000000005</c:v>
                </c:pt>
                <c:pt idx="204">
                  <c:v>81.038200000000003</c:v>
                </c:pt>
                <c:pt idx="205">
                  <c:v>81.395499999999998</c:v>
                </c:pt>
                <c:pt idx="206">
                  <c:v>81.715500000000006</c:v>
                </c:pt>
                <c:pt idx="207">
                  <c:v>82.072799999999958</c:v>
                </c:pt>
                <c:pt idx="208">
                  <c:v>82.420099999999991</c:v>
                </c:pt>
                <c:pt idx="209">
                  <c:v>82.820099999999982</c:v>
                </c:pt>
                <c:pt idx="210">
                  <c:v>83.177399999999949</c:v>
                </c:pt>
                <c:pt idx="211">
                  <c:v>83.534700000000001</c:v>
                </c:pt>
                <c:pt idx="212">
                  <c:v>83.934700000000007</c:v>
                </c:pt>
                <c:pt idx="213">
                  <c:v>84.301999999999992</c:v>
                </c:pt>
                <c:pt idx="214">
                  <c:v>84.669299999999993</c:v>
                </c:pt>
                <c:pt idx="215">
                  <c:v>85.149299999999997</c:v>
                </c:pt>
                <c:pt idx="216">
                  <c:v>85.416600000000656</c:v>
                </c:pt>
                <c:pt idx="217">
                  <c:v>85.803899999999999</c:v>
                </c:pt>
                <c:pt idx="218">
                  <c:v>86.081199999999995</c:v>
                </c:pt>
                <c:pt idx="219">
                  <c:v>86.431200000000715</c:v>
                </c:pt>
                <c:pt idx="220">
                  <c:v>86.738500000000002</c:v>
                </c:pt>
                <c:pt idx="221">
                  <c:v>87.0458</c:v>
                </c:pt>
                <c:pt idx="222">
                  <c:v>87.405799999999999</c:v>
                </c:pt>
                <c:pt idx="223">
                  <c:v>87.763100000000023</c:v>
                </c:pt>
                <c:pt idx="224">
                  <c:v>88.16040000000001</c:v>
                </c:pt>
                <c:pt idx="225">
                  <c:v>88.477700000000013</c:v>
                </c:pt>
                <c:pt idx="226">
                  <c:v>88.837700000000012</c:v>
                </c:pt>
                <c:pt idx="227">
                  <c:v>89.184999999999988</c:v>
                </c:pt>
                <c:pt idx="228">
                  <c:v>89.442300000000003</c:v>
                </c:pt>
                <c:pt idx="229">
                  <c:v>89.632299999999987</c:v>
                </c:pt>
                <c:pt idx="230">
                  <c:v>90.099600000000024</c:v>
                </c:pt>
                <c:pt idx="231">
                  <c:v>90.446900000000127</c:v>
                </c:pt>
                <c:pt idx="232">
                  <c:v>90.846899999999991</c:v>
                </c:pt>
                <c:pt idx="233">
                  <c:v>91.204200000000327</c:v>
                </c:pt>
                <c:pt idx="234">
                  <c:v>91.581500000000005</c:v>
                </c:pt>
                <c:pt idx="235">
                  <c:v>91.878799999999558</c:v>
                </c:pt>
                <c:pt idx="236">
                  <c:v>92.238799999999998</c:v>
                </c:pt>
                <c:pt idx="237">
                  <c:v>92.596099999999993</c:v>
                </c:pt>
                <c:pt idx="238">
                  <c:v>92.953400000000002</c:v>
                </c:pt>
                <c:pt idx="239">
                  <c:v>93.303399999999982</c:v>
                </c:pt>
                <c:pt idx="240">
                  <c:v>93.610700000000008</c:v>
                </c:pt>
                <c:pt idx="241">
                  <c:v>93.918000000000006</c:v>
                </c:pt>
                <c:pt idx="242">
                  <c:v>94.218000000000032</c:v>
                </c:pt>
                <c:pt idx="243">
                  <c:v>94.47529999999999</c:v>
                </c:pt>
                <c:pt idx="244">
                  <c:v>94.782600000000002</c:v>
                </c:pt>
                <c:pt idx="245">
                  <c:v>95.182599999999979</c:v>
                </c:pt>
                <c:pt idx="246">
                  <c:v>95.629899999999978</c:v>
                </c:pt>
                <c:pt idx="247">
                  <c:v>95.987200000000527</c:v>
                </c:pt>
                <c:pt idx="248">
                  <c:v>96.44450000000073</c:v>
                </c:pt>
                <c:pt idx="249">
                  <c:v>96.844499999999996</c:v>
                </c:pt>
                <c:pt idx="250">
                  <c:v>97.201800000000006</c:v>
                </c:pt>
                <c:pt idx="251">
                  <c:v>97.489100000000022</c:v>
                </c:pt>
                <c:pt idx="252">
                  <c:v>97.879100000000008</c:v>
                </c:pt>
                <c:pt idx="253">
                  <c:v>98.136400000000009</c:v>
                </c:pt>
                <c:pt idx="254">
                  <c:v>98.403700000000001</c:v>
                </c:pt>
                <c:pt idx="255">
                  <c:v>98.661000000000001</c:v>
                </c:pt>
                <c:pt idx="256">
                  <c:v>98.911000000000527</c:v>
                </c:pt>
                <c:pt idx="257">
                  <c:v>99.118299999999991</c:v>
                </c:pt>
                <c:pt idx="258">
                  <c:v>99.375599999999949</c:v>
                </c:pt>
                <c:pt idx="259">
                  <c:v>99.635600000000011</c:v>
                </c:pt>
                <c:pt idx="260">
                  <c:v>99.932900000000004</c:v>
                </c:pt>
                <c:pt idx="261">
                  <c:v>100.14019999999999</c:v>
                </c:pt>
                <c:pt idx="262">
                  <c:v>100.29020000000052</c:v>
                </c:pt>
                <c:pt idx="263">
                  <c:v>100.44020000000066</c:v>
                </c:pt>
                <c:pt idx="264">
                  <c:v>100.59020000000002</c:v>
                </c:pt>
                <c:pt idx="265">
                  <c:v>100.7402000000006</c:v>
                </c:pt>
                <c:pt idx="266">
                  <c:v>100.89020000000002</c:v>
                </c:pt>
                <c:pt idx="267">
                  <c:v>101.04020000000052</c:v>
                </c:pt>
                <c:pt idx="268">
                  <c:v>101.19020000000003</c:v>
                </c:pt>
                <c:pt idx="269">
                  <c:v>101.34020000000012</c:v>
                </c:pt>
                <c:pt idx="270">
                  <c:v>101.49020000000063</c:v>
                </c:pt>
                <c:pt idx="271">
                  <c:v>101.64020000000006</c:v>
                </c:pt>
                <c:pt idx="272">
                  <c:v>101.79020000000052</c:v>
                </c:pt>
                <c:pt idx="273">
                  <c:v>101.9402000000007</c:v>
                </c:pt>
                <c:pt idx="274">
                  <c:v>102.09020000000012</c:v>
                </c:pt>
                <c:pt idx="275">
                  <c:v>102.24020000000066</c:v>
                </c:pt>
                <c:pt idx="276">
                  <c:v>102.39020000000009</c:v>
                </c:pt>
                <c:pt idx="277">
                  <c:v>102.54020000000052</c:v>
                </c:pt>
                <c:pt idx="278">
                  <c:v>102.69020000000009</c:v>
                </c:pt>
                <c:pt idx="279">
                  <c:v>102.84020000000012</c:v>
                </c:pt>
                <c:pt idx="280">
                  <c:v>102.99020000000068</c:v>
                </c:pt>
                <c:pt idx="281">
                  <c:v>103.14020000000012</c:v>
                </c:pt>
                <c:pt idx="282">
                  <c:v>103.29020000000052</c:v>
                </c:pt>
                <c:pt idx="283">
                  <c:v>103.44020000000074</c:v>
                </c:pt>
                <c:pt idx="284">
                  <c:v>103.59020000000012</c:v>
                </c:pt>
                <c:pt idx="285">
                  <c:v>103.74020000000071</c:v>
                </c:pt>
                <c:pt idx="286">
                  <c:v>103.89020000000016</c:v>
                </c:pt>
                <c:pt idx="287">
                  <c:v>104.04020000000052</c:v>
                </c:pt>
                <c:pt idx="288">
                  <c:v>104.19020000000016</c:v>
                </c:pt>
                <c:pt idx="289">
                  <c:v>104.34020000000019</c:v>
                </c:pt>
                <c:pt idx="290">
                  <c:v>104.49020000000074</c:v>
                </c:pt>
                <c:pt idx="291">
                  <c:v>104.64020000000016</c:v>
                </c:pt>
                <c:pt idx="292">
                  <c:v>104.79020000000052</c:v>
                </c:pt>
                <c:pt idx="293">
                  <c:v>104.94020000000079</c:v>
                </c:pt>
                <c:pt idx="294">
                  <c:v>105.09020000000019</c:v>
                </c:pt>
                <c:pt idx="295">
                  <c:v>105.24020000000077</c:v>
                </c:pt>
                <c:pt idx="296">
                  <c:v>105.39020000000019</c:v>
                </c:pt>
                <c:pt idx="297">
                  <c:v>105</c:v>
                </c:pt>
                <c:pt idx="298">
                  <c:v>103.36999999999999</c:v>
                </c:pt>
                <c:pt idx="299">
                  <c:v>89.259999999999991</c:v>
                </c:pt>
                <c:pt idx="300">
                  <c:v>76.297300000000007</c:v>
                </c:pt>
                <c:pt idx="301">
                  <c:v>69.304599999999994</c:v>
                </c:pt>
                <c:pt idx="302">
                  <c:v>65.454600000000127</c:v>
                </c:pt>
                <c:pt idx="303">
                  <c:v>62.7819</c:v>
                </c:pt>
                <c:pt idx="304">
                  <c:v>61.519200000000005</c:v>
                </c:pt>
                <c:pt idx="305">
                  <c:v>60.819199999999995</c:v>
                </c:pt>
                <c:pt idx="306">
                  <c:v>60.356499999999997</c:v>
                </c:pt>
                <c:pt idx="307">
                  <c:v>60.093800000000002</c:v>
                </c:pt>
                <c:pt idx="308">
                  <c:v>59.991100000000003</c:v>
                </c:pt>
                <c:pt idx="309">
                  <c:v>60.071100000000001</c:v>
                </c:pt>
                <c:pt idx="310">
                  <c:v>60.028400000000012</c:v>
                </c:pt>
                <c:pt idx="311">
                  <c:v>60.235700000000307</c:v>
                </c:pt>
                <c:pt idx="312">
                  <c:v>60.485700000000001</c:v>
                </c:pt>
                <c:pt idx="313">
                  <c:v>60.733000000000011</c:v>
                </c:pt>
                <c:pt idx="314">
                  <c:v>60.940300000000001</c:v>
                </c:pt>
                <c:pt idx="315">
                  <c:v>61.3703</c:v>
                </c:pt>
                <c:pt idx="316">
                  <c:v>61.557599999999994</c:v>
                </c:pt>
                <c:pt idx="317">
                  <c:v>61.844899999999996</c:v>
                </c:pt>
                <c:pt idx="318">
                  <c:v>62.152200000000001</c:v>
                </c:pt>
                <c:pt idx="319">
                  <c:v>62.452200000000005</c:v>
                </c:pt>
                <c:pt idx="320">
                  <c:v>62.779500000000013</c:v>
                </c:pt>
                <c:pt idx="321">
                  <c:v>63.126800000000003</c:v>
                </c:pt>
                <c:pt idx="322">
                  <c:v>63.476800000000004</c:v>
                </c:pt>
                <c:pt idx="323">
                  <c:v>63.794100000000213</c:v>
                </c:pt>
                <c:pt idx="324">
                  <c:v>64.141400000000004</c:v>
                </c:pt>
                <c:pt idx="325">
                  <c:v>64.531400000000005</c:v>
                </c:pt>
                <c:pt idx="326">
                  <c:v>64.848700000000008</c:v>
                </c:pt>
                <c:pt idx="327">
                  <c:v>65.206000000000003</c:v>
                </c:pt>
                <c:pt idx="328">
                  <c:v>65.563300000000012</c:v>
                </c:pt>
                <c:pt idx="329">
                  <c:v>66.043300000000002</c:v>
                </c:pt>
                <c:pt idx="330">
                  <c:v>66.420599999999993</c:v>
                </c:pt>
                <c:pt idx="331">
                  <c:v>66.807900000000004</c:v>
                </c:pt>
                <c:pt idx="332">
                  <c:v>67.277900000000002</c:v>
                </c:pt>
                <c:pt idx="333">
                  <c:v>67.635199999999998</c:v>
                </c:pt>
                <c:pt idx="334">
                  <c:v>68.042500000000004</c:v>
                </c:pt>
                <c:pt idx="335">
                  <c:v>68.442499999999995</c:v>
                </c:pt>
                <c:pt idx="336">
                  <c:v>68.809799999999981</c:v>
                </c:pt>
                <c:pt idx="337">
                  <c:v>69.1571</c:v>
                </c:pt>
                <c:pt idx="338">
                  <c:v>69.614400000000003</c:v>
                </c:pt>
                <c:pt idx="339">
                  <c:v>70.014399999999995</c:v>
                </c:pt>
                <c:pt idx="340">
                  <c:v>70.3917</c:v>
                </c:pt>
                <c:pt idx="341">
                  <c:v>70.828999999999979</c:v>
                </c:pt>
                <c:pt idx="342">
                  <c:v>71.228999999999999</c:v>
                </c:pt>
                <c:pt idx="343">
                  <c:v>71.596300000000014</c:v>
                </c:pt>
                <c:pt idx="344">
                  <c:v>72.043600000000026</c:v>
                </c:pt>
                <c:pt idx="345">
                  <c:v>72.453599999999994</c:v>
                </c:pt>
                <c:pt idx="346">
                  <c:v>72.910900000000026</c:v>
                </c:pt>
                <c:pt idx="347">
                  <c:v>73.318200000000004</c:v>
                </c:pt>
                <c:pt idx="348">
                  <c:v>73.645499999999998</c:v>
                </c:pt>
                <c:pt idx="349">
                  <c:v>74.085499999999982</c:v>
                </c:pt>
                <c:pt idx="350">
                  <c:v>74.502799999999979</c:v>
                </c:pt>
                <c:pt idx="351">
                  <c:v>74.940100000000427</c:v>
                </c:pt>
                <c:pt idx="352">
                  <c:v>75.340100000000007</c:v>
                </c:pt>
                <c:pt idx="353">
                  <c:v>75.797399999999996</c:v>
                </c:pt>
                <c:pt idx="354">
                  <c:v>76.194699999999997</c:v>
                </c:pt>
                <c:pt idx="355">
                  <c:v>76.554699999999997</c:v>
                </c:pt>
                <c:pt idx="356">
                  <c:v>76.932000000000002</c:v>
                </c:pt>
                <c:pt idx="357">
                  <c:v>77.369299999999996</c:v>
                </c:pt>
                <c:pt idx="358">
                  <c:v>77.836600000000004</c:v>
                </c:pt>
                <c:pt idx="359">
                  <c:v>78.256600000000006</c:v>
                </c:pt>
                <c:pt idx="360">
                  <c:v>78.693899999999985</c:v>
                </c:pt>
                <c:pt idx="361">
                  <c:v>79.151200000000003</c:v>
                </c:pt>
                <c:pt idx="362">
                  <c:v>79.561200000000127</c:v>
                </c:pt>
                <c:pt idx="363">
                  <c:v>80.008499999999998</c:v>
                </c:pt>
                <c:pt idx="364">
                  <c:v>80.375799999999558</c:v>
                </c:pt>
                <c:pt idx="365">
                  <c:v>80.825799999999958</c:v>
                </c:pt>
                <c:pt idx="366">
                  <c:v>81.223100000000002</c:v>
                </c:pt>
                <c:pt idx="367">
                  <c:v>81.580399999999983</c:v>
                </c:pt>
                <c:pt idx="368">
                  <c:v>81.957700000000003</c:v>
                </c:pt>
                <c:pt idx="369">
                  <c:v>82.357699999999994</c:v>
                </c:pt>
                <c:pt idx="370">
                  <c:v>82.75500000000001</c:v>
                </c:pt>
                <c:pt idx="371">
                  <c:v>83.082299999999989</c:v>
                </c:pt>
                <c:pt idx="372">
                  <c:v>83.482300000000009</c:v>
                </c:pt>
                <c:pt idx="373">
                  <c:v>83.879599999999982</c:v>
                </c:pt>
                <c:pt idx="374">
                  <c:v>84.196899999999999</c:v>
                </c:pt>
                <c:pt idx="375">
                  <c:v>84.676899999999989</c:v>
                </c:pt>
                <c:pt idx="376">
                  <c:v>85.0442000000007</c:v>
                </c:pt>
                <c:pt idx="377">
                  <c:v>85.491500000000627</c:v>
                </c:pt>
                <c:pt idx="378">
                  <c:v>85.948799999999991</c:v>
                </c:pt>
                <c:pt idx="379">
                  <c:v>86.448799999999991</c:v>
                </c:pt>
                <c:pt idx="380">
                  <c:v>86.806100000000001</c:v>
                </c:pt>
                <c:pt idx="381">
                  <c:v>87.173399999999958</c:v>
                </c:pt>
                <c:pt idx="382">
                  <c:v>87.623399999999918</c:v>
                </c:pt>
                <c:pt idx="383">
                  <c:v>88.030699999999996</c:v>
                </c:pt>
                <c:pt idx="384">
                  <c:v>88.387999999999991</c:v>
                </c:pt>
                <c:pt idx="385">
                  <c:v>88.748000000000005</c:v>
                </c:pt>
                <c:pt idx="386">
                  <c:v>89.065299999999993</c:v>
                </c:pt>
                <c:pt idx="387">
                  <c:v>89.422600000000003</c:v>
                </c:pt>
                <c:pt idx="388">
                  <c:v>89.759900000000002</c:v>
                </c:pt>
                <c:pt idx="389">
                  <c:v>90.179899999999989</c:v>
                </c:pt>
                <c:pt idx="390">
                  <c:v>90.537200000000027</c:v>
                </c:pt>
                <c:pt idx="391">
                  <c:v>90.794500000000127</c:v>
                </c:pt>
                <c:pt idx="392">
                  <c:v>91.174499999999981</c:v>
                </c:pt>
                <c:pt idx="393">
                  <c:v>91.531800000000004</c:v>
                </c:pt>
                <c:pt idx="394">
                  <c:v>91.989100000000022</c:v>
                </c:pt>
                <c:pt idx="395">
                  <c:v>92.489100000000022</c:v>
                </c:pt>
                <c:pt idx="396">
                  <c:v>92.946399999999997</c:v>
                </c:pt>
                <c:pt idx="397">
                  <c:v>93.413700000000006</c:v>
                </c:pt>
                <c:pt idx="398">
                  <c:v>93.790999999999997</c:v>
                </c:pt>
                <c:pt idx="399">
                  <c:v>94.271000000000001</c:v>
                </c:pt>
                <c:pt idx="400">
                  <c:v>94.688299999999998</c:v>
                </c:pt>
                <c:pt idx="401">
                  <c:v>95.045599999999993</c:v>
                </c:pt>
                <c:pt idx="402">
                  <c:v>95.485599999999991</c:v>
                </c:pt>
                <c:pt idx="403">
                  <c:v>95.80289999999998</c:v>
                </c:pt>
                <c:pt idx="404">
                  <c:v>96.110200000000006</c:v>
                </c:pt>
                <c:pt idx="405">
                  <c:v>96.510200000000026</c:v>
                </c:pt>
                <c:pt idx="406">
                  <c:v>96.857499999999987</c:v>
                </c:pt>
                <c:pt idx="407">
                  <c:v>97.174799999999948</c:v>
                </c:pt>
                <c:pt idx="408">
                  <c:v>97.352099999999979</c:v>
                </c:pt>
                <c:pt idx="409">
                  <c:v>97.592100000000002</c:v>
                </c:pt>
                <c:pt idx="410">
                  <c:v>97.989400000000003</c:v>
                </c:pt>
                <c:pt idx="411">
                  <c:v>98.38669999999999</c:v>
                </c:pt>
                <c:pt idx="412">
                  <c:v>98.796700000000001</c:v>
                </c:pt>
                <c:pt idx="413">
                  <c:v>99.253999999999991</c:v>
                </c:pt>
                <c:pt idx="414">
                  <c:v>99.711300000000023</c:v>
                </c:pt>
                <c:pt idx="415">
                  <c:v>100.21130000000002</c:v>
                </c:pt>
                <c:pt idx="416">
                  <c:v>100.5886</c:v>
                </c:pt>
                <c:pt idx="417">
                  <c:v>100.9259</c:v>
                </c:pt>
                <c:pt idx="418">
                  <c:v>101.28319999999999</c:v>
                </c:pt>
                <c:pt idx="419">
                  <c:v>101.50319999999999</c:v>
                </c:pt>
                <c:pt idx="420">
                  <c:v>101.7705</c:v>
                </c:pt>
                <c:pt idx="421">
                  <c:v>102.0578</c:v>
                </c:pt>
                <c:pt idx="422">
                  <c:v>102.3978</c:v>
                </c:pt>
                <c:pt idx="423">
                  <c:v>102.54509999999999</c:v>
                </c:pt>
                <c:pt idx="424">
                  <c:v>102.64509999999999</c:v>
                </c:pt>
                <c:pt idx="425">
                  <c:v>102.74509999999999</c:v>
                </c:pt>
                <c:pt idx="426">
                  <c:v>102.84509999999997</c:v>
                </c:pt>
                <c:pt idx="427">
                  <c:v>102.94510000000002</c:v>
                </c:pt>
                <c:pt idx="428">
                  <c:v>103.04509999999996</c:v>
                </c:pt>
                <c:pt idx="429">
                  <c:v>103.14509999999996</c:v>
                </c:pt>
                <c:pt idx="430">
                  <c:v>103.24509999999999</c:v>
                </c:pt>
                <c:pt idx="431">
                  <c:v>103.34509999999996</c:v>
                </c:pt>
                <c:pt idx="432">
                  <c:v>103.44510000000002</c:v>
                </c:pt>
                <c:pt idx="433">
                  <c:v>103.54509999999993</c:v>
                </c:pt>
                <c:pt idx="434">
                  <c:v>103.64509999999993</c:v>
                </c:pt>
                <c:pt idx="435">
                  <c:v>103.74509999999992</c:v>
                </c:pt>
                <c:pt idx="436">
                  <c:v>103.84509999999992</c:v>
                </c:pt>
                <c:pt idx="437">
                  <c:v>103.94510000000002</c:v>
                </c:pt>
                <c:pt idx="438">
                  <c:v>104.04509999999992</c:v>
                </c:pt>
                <c:pt idx="439">
                  <c:v>104.1450999999999</c:v>
                </c:pt>
                <c:pt idx="440">
                  <c:v>104.24509999999989</c:v>
                </c:pt>
                <c:pt idx="441">
                  <c:v>104.34509999999989</c:v>
                </c:pt>
                <c:pt idx="442">
                  <c:v>104.44510000000002</c:v>
                </c:pt>
                <c:pt idx="443">
                  <c:v>104.54509999999989</c:v>
                </c:pt>
                <c:pt idx="444">
                  <c:v>104.64509999999987</c:v>
                </c:pt>
                <c:pt idx="445">
                  <c:v>104.74509999999989</c:v>
                </c:pt>
                <c:pt idx="446">
                  <c:v>104.84509999999986</c:v>
                </c:pt>
                <c:pt idx="447">
                  <c:v>104.94510000000002</c:v>
                </c:pt>
                <c:pt idx="448">
                  <c:v>105.04509999999986</c:v>
                </c:pt>
                <c:pt idx="449">
                  <c:v>96.576499999999982</c:v>
                </c:pt>
                <c:pt idx="450">
                  <c:v>82.113800000000012</c:v>
                </c:pt>
                <c:pt idx="451">
                  <c:v>69.581099999999992</c:v>
                </c:pt>
                <c:pt idx="452">
                  <c:v>62.531100000000002</c:v>
                </c:pt>
                <c:pt idx="453">
                  <c:v>58.458400000000005</c:v>
                </c:pt>
                <c:pt idx="454">
                  <c:v>55.675700000000013</c:v>
                </c:pt>
                <c:pt idx="455">
                  <c:v>54.345700000000001</c:v>
                </c:pt>
                <c:pt idx="456">
                  <c:v>53.553000000000004</c:v>
                </c:pt>
                <c:pt idx="457">
                  <c:v>53.020300000000013</c:v>
                </c:pt>
                <c:pt idx="458">
                  <c:v>52.79760000000001</c:v>
                </c:pt>
                <c:pt idx="459">
                  <c:v>52.697600000000001</c:v>
                </c:pt>
                <c:pt idx="460">
                  <c:v>52.654900000000005</c:v>
                </c:pt>
                <c:pt idx="461">
                  <c:v>52.7922000000003</c:v>
                </c:pt>
                <c:pt idx="462">
                  <c:v>52.89220000000001</c:v>
                </c:pt>
                <c:pt idx="463">
                  <c:v>53.099500000000013</c:v>
                </c:pt>
                <c:pt idx="464">
                  <c:v>53.306800000000003</c:v>
                </c:pt>
                <c:pt idx="465">
                  <c:v>53.556800000000003</c:v>
                </c:pt>
                <c:pt idx="466">
                  <c:v>53.724100000000163</c:v>
                </c:pt>
                <c:pt idx="467">
                  <c:v>53.971400000000003</c:v>
                </c:pt>
                <c:pt idx="468">
                  <c:v>54.178700000000013</c:v>
                </c:pt>
                <c:pt idx="469">
                  <c:v>54.468700000000013</c:v>
                </c:pt>
                <c:pt idx="470">
                  <c:v>54.736000000000011</c:v>
                </c:pt>
                <c:pt idx="471">
                  <c:v>55.033300000000011</c:v>
                </c:pt>
                <c:pt idx="472">
                  <c:v>55.383300000000006</c:v>
                </c:pt>
                <c:pt idx="473">
                  <c:v>55.690600000000011</c:v>
                </c:pt>
                <c:pt idx="474">
                  <c:v>56.037899999999993</c:v>
                </c:pt>
                <c:pt idx="475">
                  <c:v>56.437899999999999</c:v>
                </c:pt>
                <c:pt idx="476">
                  <c:v>56.795200000000307</c:v>
                </c:pt>
                <c:pt idx="477">
                  <c:v>57.162500000000314</c:v>
                </c:pt>
                <c:pt idx="478">
                  <c:v>57.529800000000002</c:v>
                </c:pt>
                <c:pt idx="479">
                  <c:v>58.019800000000004</c:v>
                </c:pt>
                <c:pt idx="480">
                  <c:v>58.377099999999999</c:v>
                </c:pt>
                <c:pt idx="481">
                  <c:v>58.744400000000006</c:v>
                </c:pt>
                <c:pt idx="482">
                  <c:v>59.234400000000001</c:v>
                </c:pt>
                <c:pt idx="483">
                  <c:v>59.591700000000003</c:v>
                </c:pt>
                <c:pt idx="484">
                  <c:v>59.949000000000005</c:v>
                </c:pt>
                <c:pt idx="485">
                  <c:v>60.349000000000004</c:v>
                </c:pt>
                <c:pt idx="486">
                  <c:v>60.756300000000003</c:v>
                </c:pt>
                <c:pt idx="487">
                  <c:v>61.083600000000004</c:v>
                </c:pt>
                <c:pt idx="488">
                  <c:v>61.520900000000012</c:v>
                </c:pt>
                <c:pt idx="489">
                  <c:v>61.840900000000005</c:v>
                </c:pt>
                <c:pt idx="490">
                  <c:v>62.278200000000012</c:v>
                </c:pt>
                <c:pt idx="491">
                  <c:v>62.645500000000013</c:v>
                </c:pt>
                <c:pt idx="492">
                  <c:v>63.145500000000013</c:v>
                </c:pt>
                <c:pt idx="493">
                  <c:v>63.502800000000001</c:v>
                </c:pt>
                <c:pt idx="494">
                  <c:v>63.960100000000011</c:v>
                </c:pt>
                <c:pt idx="495">
                  <c:v>64.360100000000003</c:v>
                </c:pt>
                <c:pt idx="496">
                  <c:v>64.817399999999992</c:v>
                </c:pt>
                <c:pt idx="497">
                  <c:v>65.274699999999996</c:v>
                </c:pt>
                <c:pt idx="498">
                  <c:v>65.631999999999991</c:v>
                </c:pt>
                <c:pt idx="499">
                  <c:v>66.092000000000013</c:v>
                </c:pt>
                <c:pt idx="500">
                  <c:v>66.4893</c:v>
                </c:pt>
                <c:pt idx="501">
                  <c:v>66.846599999999995</c:v>
                </c:pt>
                <c:pt idx="502">
                  <c:v>67.346599999999995</c:v>
                </c:pt>
                <c:pt idx="503">
                  <c:v>67.803899999999999</c:v>
                </c:pt>
                <c:pt idx="504">
                  <c:v>68.271199999999993</c:v>
                </c:pt>
                <c:pt idx="505">
                  <c:v>68.771199999999993</c:v>
                </c:pt>
                <c:pt idx="506">
                  <c:v>69.138499999999979</c:v>
                </c:pt>
                <c:pt idx="507">
                  <c:v>69.625799999999558</c:v>
                </c:pt>
                <c:pt idx="508">
                  <c:v>70.043099999999995</c:v>
                </c:pt>
                <c:pt idx="509">
                  <c:v>70.553100000000001</c:v>
                </c:pt>
                <c:pt idx="510">
                  <c:v>71.000399999999999</c:v>
                </c:pt>
                <c:pt idx="511">
                  <c:v>71.457700000000003</c:v>
                </c:pt>
                <c:pt idx="512">
                  <c:v>71.957700000000003</c:v>
                </c:pt>
                <c:pt idx="513">
                  <c:v>72.415000000000006</c:v>
                </c:pt>
                <c:pt idx="514">
                  <c:v>72.872299999999981</c:v>
                </c:pt>
                <c:pt idx="515">
                  <c:v>73.382299999999987</c:v>
                </c:pt>
                <c:pt idx="516">
                  <c:v>73.739599999999996</c:v>
                </c:pt>
                <c:pt idx="517">
                  <c:v>74.196899999999999</c:v>
                </c:pt>
                <c:pt idx="518">
                  <c:v>74.654200000000003</c:v>
                </c:pt>
                <c:pt idx="519">
                  <c:v>75.154200000000003</c:v>
                </c:pt>
                <c:pt idx="520">
                  <c:v>75.611499999999992</c:v>
                </c:pt>
                <c:pt idx="521">
                  <c:v>76.018799999999999</c:v>
                </c:pt>
                <c:pt idx="522">
                  <c:v>76.528799999999919</c:v>
                </c:pt>
                <c:pt idx="523">
                  <c:v>76.926100000000005</c:v>
                </c:pt>
                <c:pt idx="524">
                  <c:v>77.38339999999998</c:v>
                </c:pt>
                <c:pt idx="525">
                  <c:v>77.793399999999991</c:v>
                </c:pt>
                <c:pt idx="526">
                  <c:v>78.250699999999995</c:v>
                </c:pt>
                <c:pt idx="527">
                  <c:v>78.627999999999986</c:v>
                </c:pt>
                <c:pt idx="528">
                  <c:v>79.065300000000008</c:v>
                </c:pt>
                <c:pt idx="529">
                  <c:v>79.485300000000009</c:v>
                </c:pt>
                <c:pt idx="530">
                  <c:v>79.922600000000003</c:v>
                </c:pt>
                <c:pt idx="531">
                  <c:v>80.299899999999994</c:v>
                </c:pt>
                <c:pt idx="532">
                  <c:v>80.6999</c:v>
                </c:pt>
                <c:pt idx="533">
                  <c:v>81.037200000000027</c:v>
                </c:pt>
                <c:pt idx="534">
                  <c:v>81.494500000000627</c:v>
                </c:pt>
                <c:pt idx="535">
                  <c:v>81.984499999999997</c:v>
                </c:pt>
                <c:pt idx="536">
                  <c:v>82.401799999999994</c:v>
                </c:pt>
                <c:pt idx="537">
                  <c:v>82.89909999999999</c:v>
                </c:pt>
                <c:pt idx="538">
                  <c:v>83.336399999999998</c:v>
                </c:pt>
                <c:pt idx="539">
                  <c:v>83.776399999999981</c:v>
                </c:pt>
                <c:pt idx="540">
                  <c:v>84.233700000000013</c:v>
                </c:pt>
                <c:pt idx="541">
                  <c:v>84.600999999999999</c:v>
                </c:pt>
                <c:pt idx="542">
                  <c:v>85.051000000000002</c:v>
                </c:pt>
                <c:pt idx="543">
                  <c:v>85.448300000000003</c:v>
                </c:pt>
                <c:pt idx="544">
                  <c:v>85.805599999999998</c:v>
                </c:pt>
                <c:pt idx="545">
                  <c:v>86.215599999999995</c:v>
                </c:pt>
                <c:pt idx="546">
                  <c:v>86.522899999999979</c:v>
                </c:pt>
                <c:pt idx="547">
                  <c:v>86.840199999999996</c:v>
                </c:pt>
                <c:pt idx="548">
                  <c:v>87.237499999999997</c:v>
                </c:pt>
                <c:pt idx="549">
                  <c:v>87.577500000000001</c:v>
                </c:pt>
                <c:pt idx="550">
                  <c:v>87.894800000000004</c:v>
                </c:pt>
                <c:pt idx="551">
                  <c:v>88.252099999999999</c:v>
                </c:pt>
                <c:pt idx="552">
                  <c:v>88.702100000000002</c:v>
                </c:pt>
                <c:pt idx="553">
                  <c:v>89.159399999999948</c:v>
                </c:pt>
                <c:pt idx="554">
                  <c:v>89.616699999999994</c:v>
                </c:pt>
                <c:pt idx="555">
                  <c:v>90.116699999999994</c:v>
                </c:pt>
                <c:pt idx="556">
                  <c:v>90.483999999999995</c:v>
                </c:pt>
                <c:pt idx="557">
                  <c:v>90.891300000000001</c:v>
                </c:pt>
                <c:pt idx="558">
                  <c:v>91.248600000000025</c:v>
                </c:pt>
                <c:pt idx="559">
                  <c:v>91.608599999999981</c:v>
                </c:pt>
                <c:pt idx="560">
                  <c:v>91.965899999999991</c:v>
                </c:pt>
                <c:pt idx="561">
                  <c:v>92.303200000000004</c:v>
                </c:pt>
                <c:pt idx="562">
                  <c:v>91.383200000000002</c:v>
                </c:pt>
                <c:pt idx="563">
                  <c:v>92.970499999999987</c:v>
                </c:pt>
                <c:pt idx="564">
                  <c:v>93.227800000000002</c:v>
                </c:pt>
                <c:pt idx="565">
                  <c:v>93.53779999999999</c:v>
                </c:pt>
                <c:pt idx="566">
                  <c:v>93.805099999999982</c:v>
                </c:pt>
                <c:pt idx="567">
                  <c:v>94.102399999999989</c:v>
                </c:pt>
                <c:pt idx="568">
                  <c:v>94.419700000000006</c:v>
                </c:pt>
                <c:pt idx="569">
                  <c:v>94.899699999999996</c:v>
                </c:pt>
                <c:pt idx="570">
                  <c:v>95.356999999999999</c:v>
                </c:pt>
                <c:pt idx="571">
                  <c:v>95.814300000000003</c:v>
                </c:pt>
                <c:pt idx="572">
                  <c:v>96.214300000000023</c:v>
                </c:pt>
                <c:pt idx="573">
                  <c:v>96.591600000000227</c:v>
                </c:pt>
                <c:pt idx="574">
                  <c:v>96.988900000000001</c:v>
                </c:pt>
                <c:pt idx="575">
                  <c:v>97.348899999999986</c:v>
                </c:pt>
                <c:pt idx="576">
                  <c:v>97.69619999999999</c:v>
                </c:pt>
                <c:pt idx="577">
                  <c:v>97.963499999999996</c:v>
                </c:pt>
                <c:pt idx="578">
                  <c:v>98.220799999999983</c:v>
                </c:pt>
                <c:pt idx="579">
                  <c:v>98.570799999999949</c:v>
                </c:pt>
                <c:pt idx="580">
                  <c:v>98.788099999999986</c:v>
                </c:pt>
                <c:pt idx="581">
                  <c:v>98.995400000000004</c:v>
                </c:pt>
                <c:pt idx="582">
                  <c:v>99.245400000000004</c:v>
                </c:pt>
                <c:pt idx="583">
                  <c:v>99.462700000000012</c:v>
                </c:pt>
                <c:pt idx="584">
                  <c:v>99.710000000000022</c:v>
                </c:pt>
                <c:pt idx="585">
                  <c:v>100.05</c:v>
                </c:pt>
                <c:pt idx="586">
                  <c:v>100.43730000000002</c:v>
                </c:pt>
                <c:pt idx="587">
                  <c:v>100.85459999999999</c:v>
                </c:pt>
                <c:pt idx="588">
                  <c:v>101.23190000000002</c:v>
                </c:pt>
                <c:pt idx="589">
                  <c:v>101.67189999999998</c:v>
                </c:pt>
                <c:pt idx="590">
                  <c:v>101.98920000000012</c:v>
                </c:pt>
                <c:pt idx="591">
                  <c:v>102.34649999999999</c:v>
                </c:pt>
                <c:pt idx="592">
                  <c:v>102.60650000000001</c:v>
                </c:pt>
                <c:pt idx="593">
                  <c:v>102.77379999999998</c:v>
                </c:pt>
                <c:pt idx="594">
                  <c:v>103.09110000000022</c:v>
                </c:pt>
                <c:pt idx="595">
                  <c:v>103.2711</c:v>
                </c:pt>
                <c:pt idx="596">
                  <c:v>103.47840000000001</c:v>
                </c:pt>
                <c:pt idx="597">
                  <c:v>103.64570000000001</c:v>
                </c:pt>
                <c:pt idx="598">
                  <c:v>103.803</c:v>
                </c:pt>
                <c:pt idx="599">
                  <c:v>103.90299999999999</c:v>
                </c:pt>
                <c:pt idx="600">
                  <c:v>104.00299999999999</c:v>
                </c:pt>
                <c:pt idx="601">
                  <c:v>104.10299999999998</c:v>
                </c:pt>
                <c:pt idx="602">
                  <c:v>104.20299999999997</c:v>
                </c:pt>
                <c:pt idx="603">
                  <c:v>104.30299999999997</c:v>
                </c:pt>
                <c:pt idx="604">
                  <c:v>104.40299999999996</c:v>
                </c:pt>
                <c:pt idx="605">
                  <c:v>104.50299999999996</c:v>
                </c:pt>
                <c:pt idx="606">
                  <c:v>104.60299999999995</c:v>
                </c:pt>
                <c:pt idx="607">
                  <c:v>104.70299999999996</c:v>
                </c:pt>
                <c:pt idx="608">
                  <c:v>104.80299999999994</c:v>
                </c:pt>
                <c:pt idx="609">
                  <c:v>104.90299999999993</c:v>
                </c:pt>
                <c:pt idx="610">
                  <c:v>105.00299999999993</c:v>
                </c:pt>
                <c:pt idx="611">
                  <c:v>105</c:v>
                </c:pt>
                <c:pt idx="612">
                  <c:v>105.1</c:v>
                </c:pt>
                <c:pt idx="613">
                  <c:v>105</c:v>
                </c:pt>
                <c:pt idx="614">
                  <c:v>105.1</c:v>
                </c:pt>
                <c:pt idx="615">
                  <c:v>82.713300000000004</c:v>
                </c:pt>
                <c:pt idx="616">
                  <c:v>72.450599999999994</c:v>
                </c:pt>
                <c:pt idx="617">
                  <c:v>61.667900000000003</c:v>
                </c:pt>
                <c:pt idx="618">
                  <c:v>55.8352</c:v>
                </c:pt>
                <c:pt idx="619">
                  <c:v>51.96520000000001</c:v>
                </c:pt>
                <c:pt idx="620">
                  <c:v>49.982500000000002</c:v>
                </c:pt>
                <c:pt idx="621">
                  <c:v>48.739800000000002</c:v>
                </c:pt>
                <c:pt idx="622">
                  <c:v>47.939800000000005</c:v>
                </c:pt>
                <c:pt idx="623">
                  <c:v>47.367100000000001</c:v>
                </c:pt>
                <c:pt idx="624">
                  <c:v>46.964400000000005</c:v>
                </c:pt>
                <c:pt idx="625">
                  <c:v>46.804399999999994</c:v>
                </c:pt>
                <c:pt idx="626">
                  <c:v>46.701700000000002</c:v>
                </c:pt>
                <c:pt idx="627">
                  <c:v>46.699000000000012</c:v>
                </c:pt>
                <c:pt idx="628">
                  <c:v>46.756300000000003</c:v>
                </c:pt>
                <c:pt idx="629">
                  <c:v>46.936300000000003</c:v>
                </c:pt>
                <c:pt idx="630">
                  <c:v>47.093600000000009</c:v>
                </c:pt>
                <c:pt idx="631">
                  <c:v>47.340899999999998</c:v>
                </c:pt>
                <c:pt idx="632">
                  <c:v>47.560900000000011</c:v>
                </c:pt>
                <c:pt idx="633">
                  <c:v>47.808200000000006</c:v>
                </c:pt>
                <c:pt idx="634">
                  <c:v>48.075500000000012</c:v>
                </c:pt>
                <c:pt idx="635">
                  <c:v>48.375500000000002</c:v>
                </c:pt>
                <c:pt idx="636">
                  <c:v>48.632800000000003</c:v>
                </c:pt>
                <c:pt idx="637">
                  <c:v>48.930100000000003</c:v>
                </c:pt>
                <c:pt idx="638">
                  <c:v>49.197400000000002</c:v>
                </c:pt>
                <c:pt idx="639">
                  <c:v>49.497400000000006</c:v>
                </c:pt>
                <c:pt idx="640">
                  <c:v>49.794700000000013</c:v>
                </c:pt>
                <c:pt idx="641">
                  <c:v>50.102000000000011</c:v>
                </c:pt>
                <c:pt idx="642">
                  <c:v>50.451999999999998</c:v>
                </c:pt>
                <c:pt idx="643">
                  <c:v>50.799300000000343</c:v>
                </c:pt>
                <c:pt idx="644">
                  <c:v>51.156600000000005</c:v>
                </c:pt>
                <c:pt idx="645">
                  <c:v>51.556599999999996</c:v>
                </c:pt>
                <c:pt idx="646">
                  <c:v>51.913899999999998</c:v>
                </c:pt>
                <c:pt idx="647">
                  <c:v>52.331200000000003</c:v>
                </c:pt>
                <c:pt idx="648">
                  <c:v>52.728500000000395</c:v>
                </c:pt>
                <c:pt idx="649">
                  <c:v>53.158500000000011</c:v>
                </c:pt>
                <c:pt idx="650">
                  <c:v>53.595800000000011</c:v>
                </c:pt>
                <c:pt idx="651">
                  <c:v>53.963100000000011</c:v>
                </c:pt>
                <c:pt idx="652">
                  <c:v>54.4131</c:v>
                </c:pt>
                <c:pt idx="653">
                  <c:v>54.810399999999994</c:v>
                </c:pt>
                <c:pt idx="654">
                  <c:v>55.177700000000002</c:v>
                </c:pt>
                <c:pt idx="655">
                  <c:v>55.627700000000011</c:v>
                </c:pt>
                <c:pt idx="656">
                  <c:v>56.025000000000013</c:v>
                </c:pt>
                <c:pt idx="657">
                  <c:v>56.392300000000013</c:v>
                </c:pt>
                <c:pt idx="658">
                  <c:v>56.839600000000004</c:v>
                </c:pt>
                <c:pt idx="659">
                  <c:v>57.23960000000001</c:v>
                </c:pt>
                <c:pt idx="660">
                  <c:v>57.696900000000063</c:v>
                </c:pt>
                <c:pt idx="661">
                  <c:v>58.114200000000004</c:v>
                </c:pt>
                <c:pt idx="662">
                  <c:v>58.5642</c:v>
                </c:pt>
                <c:pt idx="663">
                  <c:v>59.021500000000003</c:v>
                </c:pt>
                <c:pt idx="664">
                  <c:v>59.478800000000007</c:v>
                </c:pt>
                <c:pt idx="665">
                  <c:v>59.978800000000007</c:v>
                </c:pt>
                <c:pt idx="666">
                  <c:v>60.436100000000003</c:v>
                </c:pt>
                <c:pt idx="667">
                  <c:v>60.8934</c:v>
                </c:pt>
                <c:pt idx="668">
                  <c:v>61.310699999999997</c:v>
                </c:pt>
                <c:pt idx="669">
                  <c:v>61.750700000000002</c:v>
                </c:pt>
                <c:pt idx="670">
                  <c:v>62.208000000000013</c:v>
                </c:pt>
                <c:pt idx="671">
                  <c:v>62.665300000000329</c:v>
                </c:pt>
                <c:pt idx="672">
                  <c:v>63.175300000000163</c:v>
                </c:pt>
                <c:pt idx="673">
                  <c:v>63.632600000000011</c:v>
                </c:pt>
                <c:pt idx="674">
                  <c:v>64.0899</c:v>
                </c:pt>
                <c:pt idx="675">
                  <c:v>64.5899</c:v>
                </c:pt>
                <c:pt idx="676">
                  <c:v>65.0472000000007</c:v>
                </c:pt>
                <c:pt idx="677">
                  <c:v>65.504500000000007</c:v>
                </c:pt>
                <c:pt idx="678">
                  <c:v>65.961799999999997</c:v>
                </c:pt>
                <c:pt idx="679">
                  <c:v>66.461799999999997</c:v>
                </c:pt>
                <c:pt idx="680">
                  <c:v>66.919100000000327</c:v>
                </c:pt>
                <c:pt idx="681">
                  <c:v>67.376399999999919</c:v>
                </c:pt>
                <c:pt idx="682">
                  <c:v>67.956400000000002</c:v>
                </c:pt>
                <c:pt idx="683">
                  <c:v>68.443700000000007</c:v>
                </c:pt>
                <c:pt idx="684">
                  <c:v>68.861000000000004</c:v>
                </c:pt>
                <c:pt idx="685">
                  <c:v>69.301000000000002</c:v>
                </c:pt>
                <c:pt idx="686">
                  <c:v>69.798300000000012</c:v>
                </c:pt>
                <c:pt idx="687">
                  <c:v>70.315600000000003</c:v>
                </c:pt>
                <c:pt idx="688">
                  <c:v>70.772899999999979</c:v>
                </c:pt>
                <c:pt idx="689">
                  <c:v>71.362899999999982</c:v>
                </c:pt>
                <c:pt idx="690">
                  <c:v>71.830199999999991</c:v>
                </c:pt>
                <c:pt idx="691">
                  <c:v>72.287499999999994</c:v>
                </c:pt>
                <c:pt idx="692">
                  <c:v>72.887500000000003</c:v>
                </c:pt>
                <c:pt idx="693">
                  <c:v>73.354800000000012</c:v>
                </c:pt>
                <c:pt idx="694">
                  <c:v>73.812100000000001</c:v>
                </c:pt>
                <c:pt idx="695">
                  <c:v>74.312100000000001</c:v>
                </c:pt>
                <c:pt idx="696">
                  <c:v>74.769400000000005</c:v>
                </c:pt>
                <c:pt idx="697">
                  <c:v>75.226700000000008</c:v>
                </c:pt>
                <c:pt idx="698">
                  <c:v>75.683999999999983</c:v>
                </c:pt>
                <c:pt idx="699">
                  <c:v>76.183999999999983</c:v>
                </c:pt>
                <c:pt idx="700">
                  <c:v>76.591300000000004</c:v>
                </c:pt>
                <c:pt idx="701">
                  <c:v>76.998599999999996</c:v>
                </c:pt>
                <c:pt idx="702">
                  <c:v>77.498599999999996</c:v>
                </c:pt>
                <c:pt idx="703">
                  <c:v>77.9559</c:v>
                </c:pt>
                <c:pt idx="704">
                  <c:v>78.423200000000023</c:v>
                </c:pt>
                <c:pt idx="705">
                  <c:v>79.003199999999993</c:v>
                </c:pt>
                <c:pt idx="706">
                  <c:v>79.480499999999992</c:v>
                </c:pt>
                <c:pt idx="707">
                  <c:v>80.017799999999994</c:v>
                </c:pt>
                <c:pt idx="708">
                  <c:v>80.495100000000022</c:v>
                </c:pt>
                <c:pt idx="709">
                  <c:v>80.995100000000022</c:v>
                </c:pt>
                <c:pt idx="710">
                  <c:v>81.452400000000011</c:v>
                </c:pt>
                <c:pt idx="711">
                  <c:v>81.909700000000001</c:v>
                </c:pt>
                <c:pt idx="712">
                  <c:v>82.329700000000003</c:v>
                </c:pt>
                <c:pt idx="713">
                  <c:v>82.867000000000004</c:v>
                </c:pt>
                <c:pt idx="714">
                  <c:v>83.284300000000002</c:v>
                </c:pt>
                <c:pt idx="715">
                  <c:v>83.734300000000005</c:v>
                </c:pt>
                <c:pt idx="716">
                  <c:v>84.091600000000227</c:v>
                </c:pt>
                <c:pt idx="717">
                  <c:v>84.448899999999995</c:v>
                </c:pt>
                <c:pt idx="718">
                  <c:v>84.906200000000027</c:v>
                </c:pt>
                <c:pt idx="719">
                  <c:v>85.306200000000004</c:v>
                </c:pt>
                <c:pt idx="720">
                  <c:v>85.663499999999999</c:v>
                </c:pt>
                <c:pt idx="721">
                  <c:v>86.210800000000006</c:v>
                </c:pt>
                <c:pt idx="722">
                  <c:v>86.760800000000003</c:v>
                </c:pt>
                <c:pt idx="723">
                  <c:v>87.278099999999981</c:v>
                </c:pt>
                <c:pt idx="724">
                  <c:v>87.735399999999998</c:v>
                </c:pt>
                <c:pt idx="725">
                  <c:v>88.235399999999998</c:v>
                </c:pt>
                <c:pt idx="726">
                  <c:v>88.702699999999993</c:v>
                </c:pt>
                <c:pt idx="727">
                  <c:v>89.06</c:v>
                </c:pt>
                <c:pt idx="728">
                  <c:v>89.437300000000022</c:v>
                </c:pt>
                <c:pt idx="729">
                  <c:v>89.917300000000026</c:v>
                </c:pt>
                <c:pt idx="730">
                  <c:v>90.284600000000026</c:v>
                </c:pt>
                <c:pt idx="731">
                  <c:v>90.651899999999998</c:v>
                </c:pt>
                <c:pt idx="732">
                  <c:v>91.051900000000003</c:v>
                </c:pt>
                <c:pt idx="733">
                  <c:v>91.349199999999996</c:v>
                </c:pt>
                <c:pt idx="734">
                  <c:v>91.65649999999998</c:v>
                </c:pt>
                <c:pt idx="735">
                  <c:v>92.046499999999995</c:v>
                </c:pt>
                <c:pt idx="736">
                  <c:v>92.323799999999949</c:v>
                </c:pt>
                <c:pt idx="737">
                  <c:v>92.581100000000006</c:v>
                </c:pt>
                <c:pt idx="738">
                  <c:v>93.018399999999986</c:v>
                </c:pt>
                <c:pt idx="739">
                  <c:v>93.518399999999986</c:v>
                </c:pt>
                <c:pt idx="740">
                  <c:v>93.945700000000002</c:v>
                </c:pt>
                <c:pt idx="741">
                  <c:v>94.363</c:v>
                </c:pt>
                <c:pt idx="742">
                  <c:v>94.843000000000004</c:v>
                </c:pt>
                <c:pt idx="743">
                  <c:v>95.210300000000004</c:v>
                </c:pt>
                <c:pt idx="744">
                  <c:v>95.567600000000027</c:v>
                </c:pt>
                <c:pt idx="745">
                  <c:v>95.917600000000746</c:v>
                </c:pt>
                <c:pt idx="746">
                  <c:v>96.224899999999991</c:v>
                </c:pt>
                <c:pt idx="747">
                  <c:v>96.492199999999997</c:v>
                </c:pt>
                <c:pt idx="748">
                  <c:v>96.789500000000004</c:v>
                </c:pt>
                <c:pt idx="749">
                  <c:v>97.089500000000001</c:v>
                </c:pt>
                <c:pt idx="750">
                  <c:v>97.346800000000002</c:v>
                </c:pt>
                <c:pt idx="751">
                  <c:v>97.564099999999996</c:v>
                </c:pt>
                <c:pt idx="752">
                  <c:v>97.77409999999999</c:v>
                </c:pt>
                <c:pt idx="753">
                  <c:v>98.011399999999995</c:v>
                </c:pt>
                <c:pt idx="754">
                  <c:v>98.358699999999999</c:v>
                </c:pt>
                <c:pt idx="755">
                  <c:v>98.76870000000001</c:v>
                </c:pt>
                <c:pt idx="756">
                  <c:v>99.135999999999981</c:v>
                </c:pt>
                <c:pt idx="757">
                  <c:v>99.583299999999994</c:v>
                </c:pt>
                <c:pt idx="758">
                  <c:v>99.960600000000127</c:v>
                </c:pt>
                <c:pt idx="759">
                  <c:v>100.3506</c:v>
                </c:pt>
                <c:pt idx="760">
                  <c:v>100.6979</c:v>
                </c:pt>
                <c:pt idx="761">
                  <c:v>100.9752</c:v>
                </c:pt>
                <c:pt idx="762">
                  <c:v>101.3152</c:v>
                </c:pt>
                <c:pt idx="763">
                  <c:v>101.63249999999998</c:v>
                </c:pt>
                <c:pt idx="764">
                  <c:v>101.88979999999998</c:v>
                </c:pt>
                <c:pt idx="765">
                  <c:v>102.13979999999998</c:v>
                </c:pt>
                <c:pt idx="766">
                  <c:v>102.34710000000022</c:v>
                </c:pt>
                <c:pt idx="767">
                  <c:v>102.56440000000002</c:v>
                </c:pt>
                <c:pt idx="768">
                  <c:v>102.68169999999999</c:v>
                </c:pt>
                <c:pt idx="769">
                  <c:v>102.8117</c:v>
                </c:pt>
                <c:pt idx="770">
                  <c:v>103.01900000000002</c:v>
                </c:pt>
                <c:pt idx="771">
                  <c:v>103.16900000000001</c:v>
                </c:pt>
                <c:pt idx="772">
                  <c:v>103.31900000000002</c:v>
                </c:pt>
                <c:pt idx="773">
                  <c:v>103.46900000000002</c:v>
                </c:pt>
                <c:pt idx="774">
                  <c:v>103.61900000000003</c:v>
                </c:pt>
                <c:pt idx="775">
                  <c:v>103.76900000000003</c:v>
                </c:pt>
                <c:pt idx="776">
                  <c:v>103.91900000000012</c:v>
                </c:pt>
                <c:pt idx="777">
                  <c:v>104.06900000000006</c:v>
                </c:pt>
                <c:pt idx="778">
                  <c:v>104.21900000000009</c:v>
                </c:pt>
                <c:pt idx="779">
                  <c:v>104.36900000000006</c:v>
                </c:pt>
                <c:pt idx="780">
                  <c:v>104.51900000000006</c:v>
                </c:pt>
                <c:pt idx="781">
                  <c:v>104.66900000000007</c:v>
                </c:pt>
                <c:pt idx="782">
                  <c:v>104.81900000000007</c:v>
                </c:pt>
                <c:pt idx="783">
                  <c:v>104.96900000000009</c:v>
                </c:pt>
                <c:pt idx="784">
                  <c:v>105.11900000000009</c:v>
                </c:pt>
                <c:pt idx="785">
                  <c:v>94.42</c:v>
                </c:pt>
                <c:pt idx="786">
                  <c:v>71.61999999999999</c:v>
                </c:pt>
                <c:pt idx="787">
                  <c:v>60.28</c:v>
                </c:pt>
                <c:pt idx="788">
                  <c:v>51.86</c:v>
                </c:pt>
                <c:pt idx="789">
                  <c:v>47.309999999999995</c:v>
                </c:pt>
                <c:pt idx="790">
                  <c:v>44.220000000000013</c:v>
                </c:pt>
                <c:pt idx="791">
                  <c:v>42.74</c:v>
                </c:pt>
                <c:pt idx="792">
                  <c:v>41.74</c:v>
                </c:pt>
                <c:pt idx="793">
                  <c:v>41.17</c:v>
                </c:pt>
                <c:pt idx="794">
                  <c:v>40.839999999999996</c:v>
                </c:pt>
                <c:pt idx="795">
                  <c:v>40.64</c:v>
                </c:pt>
                <c:pt idx="796">
                  <c:v>40.620000000000012</c:v>
                </c:pt>
                <c:pt idx="797">
                  <c:v>40.700000000000003</c:v>
                </c:pt>
                <c:pt idx="798">
                  <c:v>40.800000000000004</c:v>
                </c:pt>
                <c:pt idx="799">
                  <c:v>40.99</c:v>
                </c:pt>
                <c:pt idx="800">
                  <c:v>41.2</c:v>
                </c:pt>
                <c:pt idx="801">
                  <c:v>41.44</c:v>
                </c:pt>
                <c:pt idx="802">
                  <c:v>41.74</c:v>
                </c:pt>
                <c:pt idx="803">
                  <c:v>42.03</c:v>
                </c:pt>
                <c:pt idx="804">
                  <c:v>42.33</c:v>
                </c:pt>
                <c:pt idx="805">
                  <c:v>42.59</c:v>
                </c:pt>
                <c:pt idx="806">
                  <c:v>42.839999999999996</c:v>
                </c:pt>
                <c:pt idx="807">
                  <c:v>43.18</c:v>
                </c:pt>
                <c:pt idx="808">
                  <c:v>43.49</c:v>
                </c:pt>
                <c:pt idx="809">
                  <c:v>43.839999999999996</c:v>
                </c:pt>
                <c:pt idx="810">
                  <c:v>44.190000000000012</c:v>
                </c:pt>
                <c:pt idx="811">
                  <c:v>44.55</c:v>
                </c:pt>
                <c:pt idx="812">
                  <c:v>44.99</c:v>
                </c:pt>
                <c:pt idx="813">
                  <c:v>45.43</c:v>
                </c:pt>
                <c:pt idx="814">
                  <c:v>45.83</c:v>
                </c:pt>
                <c:pt idx="815">
                  <c:v>46.290000000000013</c:v>
                </c:pt>
                <c:pt idx="816">
                  <c:v>46.730000000000011</c:v>
                </c:pt>
                <c:pt idx="817">
                  <c:v>47.190000000000012</c:v>
                </c:pt>
                <c:pt idx="818">
                  <c:v>47.63</c:v>
                </c:pt>
                <c:pt idx="819">
                  <c:v>48.13</c:v>
                </c:pt>
                <c:pt idx="820">
                  <c:v>48.54</c:v>
                </c:pt>
                <c:pt idx="821">
                  <c:v>49.04</c:v>
                </c:pt>
                <c:pt idx="822">
                  <c:v>49.44</c:v>
                </c:pt>
                <c:pt idx="823">
                  <c:v>49.849999999999994</c:v>
                </c:pt>
                <c:pt idx="824">
                  <c:v>50.339999999999996</c:v>
                </c:pt>
                <c:pt idx="825">
                  <c:v>50.74</c:v>
                </c:pt>
                <c:pt idx="826">
                  <c:v>51.24</c:v>
                </c:pt>
                <c:pt idx="827">
                  <c:v>51.7</c:v>
                </c:pt>
                <c:pt idx="828">
                  <c:v>52.14</c:v>
                </c:pt>
                <c:pt idx="829">
                  <c:v>52.64</c:v>
                </c:pt>
                <c:pt idx="830">
                  <c:v>53.14</c:v>
                </c:pt>
                <c:pt idx="831">
                  <c:v>54.230000000000011</c:v>
                </c:pt>
                <c:pt idx="832">
                  <c:v>54.83</c:v>
                </c:pt>
                <c:pt idx="833">
                  <c:v>55.290000000000013</c:v>
                </c:pt>
                <c:pt idx="834">
                  <c:v>55.77</c:v>
                </c:pt>
                <c:pt idx="835">
                  <c:v>56.25</c:v>
                </c:pt>
                <c:pt idx="836">
                  <c:v>56.75</c:v>
                </c:pt>
                <c:pt idx="837">
                  <c:v>57.25</c:v>
                </c:pt>
                <c:pt idx="838">
                  <c:v>57.75</c:v>
                </c:pt>
                <c:pt idx="839">
                  <c:v>58.25</c:v>
                </c:pt>
                <c:pt idx="840">
                  <c:v>58.75</c:v>
                </c:pt>
                <c:pt idx="841">
                  <c:v>59.25</c:v>
                </c:pt>
                <c:pt idx="842">
                  <c:v>59.86</c:v>
                </c:pt>
                <c:pt idx="843">
                  <c:v>60.36</c:v>
                </c:pt>
                <c:pt idx="844">
                  <c:v>60.86</c:v>
                </c:pt>
                <c:pt idx="845">
                  <c:v>61.36</c:v>
                </c:pt>
                <c:pt idx="846">
                  <c:v>61.96</c:v>
                </c:pt>
                <c:pt idx="847">
                  <c:v>62.46</c:v>
                </c:pt>
                <c:pt idx="848">
                  <c:v>62.96</c:v>
                </c:pt>
                <c:pt idx="849">
                  <c:v>63.5</c:v>
                </c:pt>
                <c:pt idx="850">
                  <c:v>64.06</c:v>
                </c:pt>
                <c:pt idx="851">
                  <c:v>64.56</c:v>
                </c:pt>
                <c:pt idx="852">
                  <c:v>65.099999999999994</c:v>
                </c:pt>
                <c:pt idx="853">
                  <c:v>65.669999999999987</c:v>
                </c:pt>
                <c:pt idx="854">
                  <c:v>66.169999999999987</c:v>
                </c:pt>
                <c:pt idx="855">
                  <c:v>66.760000000000005</c:v>
                </c:pt>
                <c:pt idx="856">
                  <c:v>67.27</c:v>
                </c:pt>
                <c:pt idx="857">
                  <c:v>67.81</c:v>
                </c:pt>
                <c:pt idx="858">
                  <c:v>68.36999999999999</c:v>
                </c:pt>
                <c:pt idx="859">
                  <c:v>68.86999999999999</c:v>
                </c:pt>
                <c:pt idx="860">
                  <c:v>69.36999999999999</c:v>
                </c:pt>
                <c:pt idx="861">
                  <c:v>69.95</c:v>
                </c:pt>
                <c:pt idx="862">
                  <c:v>70.47</c:v>
                </c:pt>
                <c:pt idx="863">
                  <c:v>70.98</c:v>
                </c:pt>
                <c:pt idx="864">
                  <c:v>71.48</c:v>
                </c:pt>
                <c:pt idx="865">
                  <c:v>72.03</c:v>
                </c:pt>
                <c:pt idx="866">
                  <c:v>72.53</c:v>
                </c:pt>
                <c:pt idx="867">
                  <c:v>72.989999999999995</c:v>
                </c:pt>
                <c:pt idx="868">
                  <c:v>73.52</c:v>
                </c:pt>
                <c:pt idx="869">
                  <c:v>74.08</c:v>
                </c:pt>
                <c:pt idx="870">
                  <c:v>74.61999999999999</c:v>
                </c:pt>
                <c:pt idx="871">
                  <c:v>75.179999999999978</c:v>
                </c:pt>
                <c:pt idx="872">
                  <c:v>75.760000000000005</c:v>
                </c:pt>
                <c:pt idx="873">
                  <c:v>76.28</c:v>
                </c:pt>
                <c:pt idx="874">
                  <c:v>76.790000000000006</c:v>
                </c:pt>
                <c:pt idx="875">
                  <c:v>77.290000000000006</c:v>
                </c:pt>
                <c:pt idx="876">
                  <c:v>77.790000000000006</c:v>
                </c:pt>
                <c:pt idx="877">
                  <c:v>78.39</c:v>
                </c:pt>
                <c:pt idx="878">
                  <c:v>78.819999999999993</c:v>
                </c:pt>
                <c:pt idx="879">
                  <c:v>79.31</c:v>
                </c:pt>
                <c:pt idx="880">
                  <c:v>79.83</c:v>
                </c:pt>
                <c:pt idx="881">
                  <c:v>80.290000000000006</c:v>
                </c:pt>
                <c:pt idx="882">
                  <c:v>80.790000000000006</c:v>
                </c:pt>
                <c:pt idx="883">
                  <c:v>81.19</c:v>
                </c:pt>
                <c:pt idx="884">
                  <c:v>81.7</c:v>
                </c:pt>
                <c:pt idx="885">
                  <c:v>82.19</c:v>
                </c:pt>
                <c:pt idx="886">
                  <c:v>82.7</c:v>
                </c:pt>
                <c:pt idx="887">
                  <c:v>83.28</c:v>
                </c:pt>
                <c:pt idx="888">
                  <c:v>83.7</c:v>
                </c:pt>
                <c:pt idx="889">
                  <c:v>84.3</c:v>
                </c:pt>
                <c:pt idx="890">
                  <c:v>84.8</c:v>
                </c:pt>
                <c:pt idx="891">
                  <c:v>85.3</c:v>
                </c:pt>
                <c:pt idx="892">
                  <c:v>85.84</c:v>
                </c:pt>
                <c:pt idx="893">
                  <c:v>86.29</c:v>
                </c:pt>
                <c:pt idx="894">
                  <c:v>86.710000000000022</c:v>
                </c:pt>
                <c:pt idx="895">
                  <c:v>87.210000000000022</c:v>
                </c:pt>
                <c:pt idx="896">
                  <c:v>87.61</c:v>
                </c:pt>
                <c:pt idx="897">
                  <c:v>88.03</c:v>
                </c:pt>
                <c:pt idx="898">
                  <c:v>88.410000000000025</c:v>
                </c:pt>
                <c:pt idx="899">
                  <c:v>88.77</c:v>
                </c:pt>
                <c:pt idx="900">
                  <c:v>89.169999999999987</c:v>
                </c:pt>
                <c:pt idx="901">
                  <c:v>89.61</c:v>
                </c:pt>
                <c:pt idx="902">
                  <c:v>90.01</c:v>
                </c:pt>
                <c:pt idx="903">
                  <c:v>90.61</c:v>
                </c:pt>
                <c:pt idx="904">
                  <c:v>91.01</c:v>
                </c:pt>
                <c:pt idx="905">
                  <c:v>91.61</c:v>
                </c:pt>
                <c:pt idx="906">
                  <c:v>92.07</c:v>
                </c:pt>
                <c:pt idx="907">
                  <c:v>92.47</c:v>
                </c:pt>
                <c:pt idx="908">
                  <c:v>92.92</c:v>
                </c:pt>
                <c:pt idx="909">
                  <c:v>93.34</c:v>
                </c:pt>
                <c:pt idx="910">
                  <c:v>93.73</c:v>
                </c:pt>
                <c:pt idx="911">
                  <c:v>94.179999999999978</c:v>
                </c:pt>
                <c:pt idx="912">
                  <c:v>94.53</c:v>
                </c:pt>
                <c:pt idx="913">
                  <c:v>94.89</c:v>
                </c:pt>
                <c:pt idx="914">
                  <c:v>95.179999999999978</c:v>
                </c:pt>
                <c:pt idx="915">
                  <c:v>95.52</c:v>
                </c:pt>
                <c:pt idx="916">
                  <c:v>95.83</c:v>
                </c:pt>
                <c:pt idx="917">
                  <c:v>96.14</c:v>
                </c:pt>
                <c:pt idx="918">
                  <c:v>96.440000000000026</c:v>
                </c:pt>
                <c:pt idx="919">
                  <c:v>96.78</c:v>
                </c:pt>
                <c:pt idx="920">
                  <c:v>97.31</c:v>
                </c:pt>
                <c:pt idx="921">
                  <c:v>97.83</c:v>
                </c:pt>
                <c:pt idx="922">
                  <c:v>98.23</c:v>
                </c:pt>
                <c:pt idx="923">
                  <c:v>98.649999999999991</c:v>
                </c:pt>
                <c:pt idx="924">
                  <c:v>99.05</c:v>
                </c:pt>
                <c:pt idx="925">
                  <c:v>99.39</c:v>
                </c:pt>
                <c:pt idx="926">
                  <c:v>99.740000000000023</c:v>
                </c:pt>
                <c:pt idx="927">
                  <c:v>100</c:v>
                </c:pt>
                <c:pt idx="928">
                  <c:v>100.3</c:v>
                </c:pt>
                <c:pt idx="929">
                  <c:v>100.55</c:v>
                </c:pt>
                <c:pt idx="930">
                  <c:v>100.8</c:v>
                </c:pt>
                <c:pt idx="931">
                  <c:v>101.05</c:v>
                </c:pt>
                <c:pt idx="932">
                  <c:v>101.25</c:v>
                </c:pt>
                <c:pt idx="933">
                  <c:v>101.51</c:v>
                </c:pt>
                <c:pt idx="934">
                  <c:v>101.72</c:v>
                </c:pt>
                <c:pt idx="935">
                  <c:v>102.05</c:v>
                </c:pt>
                <c:pt idx="936">
                  <c:v>102.49000000000002</c:v>
                </c:pt>
                <c:pt idx="937">
                  <c:v>102.93</c:v>
                </c:pt>
                <c:pt idx="938">
                  <c:v>103.35</c:v>
                </c:pt>
                <c:pt idx="939">
                  <c:v>103.75</c:v>
                </c:pt>
                <c:pt idx="940">
                  <c:v>104.1</c:v>
                </c:pt>
                <c:pt idx="941">
                  <c:v>104.46000000000002</c:v>
                </c:pt>
                <c:pt idx="942">
                  <c:v>104.55999999999999</c:v>
                </c:pt>
                <c:pt idx="943">
                  <c:v>104.65999999999998</c:v>
                </c:pt>
                <c:pt idx="944">
                  <c:v>104.75999999999999</c:v>
                </c:pt>
                <c:pt idx="945">
                  <c:v>104.85999999999997</c:v>
                </c:pt>
                <c:pt idx="946">
                  <c:v>104.96000000000002</c:v>
                </c:pt>
                <c:pt idx="947">
                  <c:v>105.05999999999996</c:v>
                </c:pt>
                <c:pt idx="948">
                  <c:v>76.59</c:v>
                </c:pt>
                <c:pt idx="949">
                  <c:v>63.04</c:v>
                </c:pt>
                <c:pt idx="950">
                  <c:v>51.160000000000011</c:v>
                </c:pt>
                <c:pt idx="951">
                  <c:v>44.89</c:v>
                </c:pt>
                <c:pt idx="952">
                  <c:v>40.96</c:v>
                </c:pt>
                <c:pt idx="953">
                  <c:v>39.120000000000012</c:v>
                </c:pt>
                <c:pt idx="954">
                  <c:v>38</c:v>
                </c:pt>
                <c:pt idx="955">
                  <c:v>37.309999999999995</c:v>
                </c:pt>
                <c:pt idx="956">
                  <c:v>36.89</c:v>
                </c:pt>
                <c:pt idx="957">
                  <c:v>36.720000000000013</c:v>
                </c:pt>
                <c:pt idx="958">
                  <c:v>36.71</c:v>
                </c:pt>
                <c:pt idx="959">
                  <c:v>36.71</c:v>
                </c:pt>
                <c:pt idx="960">
                  <c:v>36.849999999999994</c:v>
                </c:pt>
                <c:pt idx="961">
                  <c:v>37.04</c:v>
                </c:pt>
                <c:pt idx="962">
                  <c:v>37.33</c:v>
                </c:pt>
                <c:pt idx="963">
                  <c:v>37.620000000000012</c:v>
                </c:pt>
                <c:pt idx="964">
                  <c:v>37.92</c:v>
                </c:pt>
                <c:pt idx="965">
                  <c:v>38.24</c:v>
                </c:pt>
                <c:pt idx="966">
                  <c:v>38.64</c:v>
                </c:pt>
                <c:pt idx="967">
                  <c:v>38.980000000000004</c:v>
                </c:pt>
                <c:pt idx="968">
                  <c:v>39.33</c:v>
                </c:pt>
                <c:pt idx="969">
                  <c:v>39.64</c:v>
                </c:pt>
                <c:pt idx="970">
                  <c:v>39.980000000000004</c:v>
                </c:pt>
                <c:pt idx="971">
                  <c:v>40.33</c:v>
                </c:pt>
                <c:pt idx="972">
                  <c:v>40.64</c:v>
                </c:pt>
                <c:pt idx="973">
                  <c:v>41.03</c:v>
                </c:pt>
                <c:pt idx="974">
                  <c:v>41.42</c:v>
                </c:pt>
                <c:pt idx="975">
                  <c:v>41.82</c:v>
                </c:pt>
                <c:pt idx="976">
                  <c:v>42.220000000000013</c:v>
                </c:pt>
                <c:pt idx="977">
                  <c:v>42.63</c:v>
                </c:pt>
                <c:pt idx="978">
                  <c:v>43.08</c:v>
                </c:pt>
                <c:pt idx="979">
                  <c:v>43.53</c:v>
                </c:pt>
                <c:pt idx="980">
                  <c:v>44.08</c:v>
                </c:pt>
                <c:pt idx="981">
                  <c:v>44.53</c:v>
                </c:pt>
                <c:pt idx="982">
                  <c:v>45.03</c:v>
                </c:pt>
                <c:pt idx="983">
                  <c:v>45.43</c:v>
                </c:pt>
                <c:pt idx="984">
                  <c:v>45.93</c:v>
                </c:pt>
                <c:pt idx="985">
                  <c:v>46.339999999999996</c:v>
                </c:pt>
                <c:pt idx="986">
                  <c:v>46.83</c:v>
                </c:pt>
                <c:pt idx="987">
                  <c:v>47.230000000000011</c:v>
                </c:pt>
                <c:pt idx="988">
                  <c:v>47.65</c:v>
                </c:pt>
                <c:pt idx="989">
                  <c:v>48.13</c:v>
                </c:pt>
                <c:pt idx="990">
                  <c:v>48.63</c:v>
                </c:pt>
                <c:pt idx="991">
                  <c:v>49.04</c:v>
                </c:pt>
                <c:pt idx="992">
                  <c:v>49.54</c:v>
                </c:pt>
                <c:pt idx="993">
                  <c:v>50.04</c:v>
                </c:pt>
                <c:pt idx="994">
                  <c:v>50.54</c:v>
                </c:pt>
                <c:pt idx="995">
                  <c:v>51.04</c:v>
                </c:pt>
                <c:pt idx="996">
                  <c:v>51.54</c:v>
                </c:pt>
                <c:pt idx="997">
                  <c:v>52.14</c:v>
                </c:pt>
                <c:pt idx="998">
                  <c:v>52.64</c:v>
                </c:pt>
                <c:pt idx="999">
                  <c:v>53.14</c:v>
                </c:pt>
                <c:pt idx="1000">
                  <c:v>53.64</c:v>
                </c:pt>
                <c:pt idx="1001">
                  <c:v>54.14</c:v>
                </c:pt>
                <c:pt idx="1002">
                  <c:v>54.65</c:v>
                </c:pt>
                <c:pt idx="1003">
                  <c:v>55.15</c:v>
                </c:pt>
                <c:pt idx="1004">
                  <c:v>55.65</c:v>
                </c:pt>
                <c:pt idx="1005">
                  <c:v>56.15</c:v>
                </c:pt>
                <c:pt idx="1006">
                  <c:v>56.65</c:v>
                </c:pt>
                <c:pt idx="1007">
                  <c:v>57.15</c:v>
                </c:pt>
                <c:pt idx="1008">
                  <c:v>57.65</c:v>
                </c:pt>
                <c:pt idx="1009">
                  <c:v>58.15</c:v>
                </c:pt>
                <c:pt idx="1010">
                  <c:v>58.75</c:v>
                </c:pt>
                <c:pt idx="1011">
                  <c:v>59.25</c:v>
                </c:pt>
                <c:pt idx="1012">
                  <c:v>59.760000000000012</c:v>
                </c:pt>
                <c:pt idx="1013">
                  <c:v>60.36</c:v>
                </c:pt>
                <c:pt idx="1014">
                  <c:v>60.86</c:v>
                </c:pt>
                <c:pt idx="1015">
                  <c:v>61.36</c:v>
                </c:pt>
                <c:pt idx="1016">
                  <c:v>61.86</c:v>
                </c:pt>
                <c:pt idx="1017">
                  <c:v>62.44</c:v>
                </c:pt>
                <c:pt idx="1018">
                  <c:v>62.96</c:v>
                </c:pt>
                <c:pt idx="1019">
                  <c:v>63.54</c:v>
                </c:pt>
                <c:pt idx="1020">
                  <c:v>64.06</c:v>
                </c:pt>
                <c:pt idx="1021">
                  <c:v>64.56</c:v>
                </c:pt>
                <c:pt idx="1022">
                  <c:v>65.16</c:v>
                </c:pt>
                <c:pt idx="1023">
                  <c:v>65.669999999999987</c:v>
                </c:pt>
                <c:pt idx="1024">
                  <c:v>66.209999999999994</c:v>
                </c:pt>
                <c:pt idx="1025">
                  <c:v>66.77</c:v>
                </c:pt>
                <c:pt idx="1026">
                  <c:v>67.27</c:v>
                </c:pt>
                <c:pt idx="1027">
                  <c:v>67.86999999999999</c:v>
                </c:pt>
                <c:pt idx="1028">
                  <c:v>68.36999999999999</c:v>
                </c:pt>
                <c:pt idx="1029">
                  <c:v>68.959999999999994</c:v>
                </c:pt>
                <c:pt idx="1030">
                  <c:v>69.47</c:v>
                </c:pt>
                <c:pt idx="1031">
                  <c:v>69.97</c:v>
                </c:pt>
                <c:pt idx="1032">
                  <c:v>70.47</c:v>
                </c:pt>
                <c:pt idx="1033">
                  <c:v>70.98</c:v>
                </c:pt>
                <c:pt idx="1034">
                  <c:v>71.569999999999993</c:v>
                </c:pt>
                <c:pt idx="1035">
                  <c:v>72.08</c:v>
                </c:pt>
                <c:pt idx="1036">
                  <c:v>72.679999999999978</c:v>
                </c:pt>
                <c:pt idx="1037">
                  <c:v>73.22</c:v>
                </c:pt>
                <c:pt idx="1038">
                  <c:v>73.78</c:v>
                </c:pt>
                <c:pt idx="1039">
                  <c:v>74.36</c:v>
                </c:pt>
                <c:pt idx="1040">
                  <c:v>74.88</c:v>
                </c:pt>
                <c:pt idx="1041">
                  <c:v>75.38</c:v>
                </c:pt>
                <c:pt idx="1042">
                  <c:v>75.88</c:v>
                </c:pt>
                <c:pt idx="1043">
                  <c:v>76.39</c:v>
                </c:pt>
                <c:pt idx="1044">
                  <c:v>76.89</c:v>
                </c:pt>
                <c:pt idx="1045">
                  <c:v>77.430000000000007</c:v>
                </c:pt>
                <c:pt idx="1046">
                  <c:v>77.930000000000007</c:v>
                </c:pt>
                <c:pt idx="1047">
                  <c:v>78.489999999999995</c:v>
                </c:pt>
                <c:pt idx="1048">
                  <c:v>78.89</c:v>
                </c:pt>
                <c:pt idx="1049">
                  <c:v>79.349999999999994</c:v>
                </c:pt>
                <c:pt idx="1050">
                  <c:v>79.790000000000006</c:v>
                </c:pt>
                <c:pt idx="1051">
                  <c:v>80.36999999999999</c:v>
                </c:pt>
                <c:pt idx="1052">
                  <c:v>80.89</c:v>
                </c:pt>
                <c:pt idx="1053">
                  <c:v>81.5</c:v>
                </c:pt>
                <c:pt idx="1054">
                  <c:v>82</c:v>
                </c:pt>
                <c:pt idx="1055">
                  <c:v>82.5</c:v>
                </c:pt>
                <c:pt idx="1056">
                  <c:v>83.08</c:v>
                </c:pt>
                <c:pt idx="1057">
                  <c:v>83.59</c:v>
                </c:pt>
                <c:pt idx="1058">
                  <c:v>84.1</c:v>
                </c:pt>
                <c:pt idx="1059">
                  <c:v>84.5</c:v>
                </c:pt>
                <c:pt idx="1060">
                  <c:v>85</c:v>
                </c:pt>
                <c:pt idx="1061">
                  <c:v>85.5</c:v>
                </c:pt>
                <c:pt idx="1062">
                  <c:v>85.9</c:v>
                </c:pt>
                <c:pt idx="1063">
                  <c:v>86.4</c:v>
                </c:pt>
                <c:pt idx="1064">
                  <c:v>86.82</c:v>
                </c:pt>
                <c:pt idx="1065">
                  <c:v>87.22</c:v>
                </c:pt>
                <c:pt idx="1066">
                  <c:v>87.61</c:v>
                </c:pt>
                <c:pt idx="1067">
                  <c:v>88.11</c:v>
                </c:pt>
                <c:pt idx="1068">
                  <c:v>88.61</c:v>
                </c:pt>
                <c:pt idx="1069">
                  <c:v>89.11</c:v>
                </c:pt>
                <c:pt idx="1070">
                  <c:v>89.61</c:v>
                </c:pt>
                <c:pt idx="1071">
                  <c:v>90.169999999999987</c:v>
                </c:pt>
                <c:pt idx="1072">
                  <c:v>90.710000000000022</c:v>
                </c:pt>
                <c:pt idx="1073">
                  <c:v>91.11</c:v>
                </c:pt>
                <c:pt idx="1074">
                  <c:v>91.57</c:v>
                </c:pt>
                <c:pt idx="1075">
                  <c:v>92.01</c:v>
                </c:pt>
                <c:pt idx="1076">
                  <c:v>92.42</c:v>
                </c:pt>
                <c:pt idx="1077">
                  <c:v>92.82</c:v>
                </c:pt>
                <c:pt idx="1078">
                  <c:v>93.22</c:v>
                </c:pt>
                <c:pt idx="1079">
                  <c:v>93.61999999999999</c:v>
                </c:pt>
                <c:pt idx="1080">
                  <c:v>94.02</c:v>
                </c:pt>
                <c:pt idx="1081">
                  <c:v>94.33</c:v>
                </c:pt>
                <c:pt idx="1082">
                  <c:v>94.59</c:v>
                </c:pt>
                <c:pt idx="1083">
                  <c:v>95.02</c:v>
                </c:pt>
                <c:pt idx="1084">
                  <c:v>95.42</c:v>
                </c:pt>
                <c:pt idx="1085">
                  <c:v>95.88</c:v>
                </c:pt>
                <c:pt idx="1086">
                  <c:v>96.32</c:v>
                </c:pt>
                <c:pt idx="1087">
                  <c:v>96.88</c:v>
                </c:pt>
                <c:pt idx="1088">
                  <c:v>97.31</c:v>
                </c:pt>
                <c:pt idx="1089">
                  <c:v>97.32</c:v>
                </c:pt>
                <c:pt idx="1090">
                  <c:v>98.14</c:v>
                </c:pt>
                <c:pt idx="1091">
                  <c:v>98.55</c:v>
                </c:pt>
                <c:pt idx="1092">
                  <c:v>98.940000000000026</c:v>
                </c:pt>
                <c:pt idx="1093">
                  <c:v>99.29</c:v>
                </c:pt>
                <c:pt idx="1094">
                  <c:v>99.54</c:v>
                </c:pt>
                <c:pt idx="1095">
                  <c:v>99.93</c:v>
                </c:pt>
                <c:pt idx="1096">
                  <c:v>100.29</c:v>
                </c:pt>
                <c:pt idx="1097">
                  <c:v>100.51</c:v>
                </c:pt>
                <c:pt idx="1098">
                  <c:v>100.63</c:v>
                </c:pt>
                <c:pt idx="1099">
                  <c:v>100.85</c:v>
                </c:pt>
                <c:pt idx="1100">
                  <c:v>101.19</c:v>
                </c:pt>
                <c:pt idx="1101">
                  <c:v>101.55</c:v>
                </c:pt>
                <c:pt idx="1102">
                  <c:v>102.03</c:v>
                </c:pt>
                <c:pt idx="1103">
                  <c:v>102.53</c:v>
                </c:pt>
                <c:pt idx="1104">
                  <c:v>102.94000000000032</c:v>
                </c:pt>
                <c:pt idx="1105">
                  <c:v>103.35</c:v>
                </c:pt>
                <c:pt idx="1106">
                  <c:v>103.7</c:v>
                </c:pt>
                <c:pt idx="1107">
                  <c:v>103.96000000000002</c:v>
                </c:pt>
                <c:pt idx="1108">
                  <c:v>104.05999999999999</c:v>
                </c:pt>
                <c:pt idx="1109">
                  <c:v>104.15999999999998</c:v>
                </c:pt>
                <c:pt idx="1110">
                  <c:v>104.25999999999999</c:v>
                </c:pt>
                <c:pt idx="1111">
                  <c:v>104.35999999999997</c:v>
                </c:pt>
                <c:pt idx="1112">
                  <c:v>104.46000000000002</c:v>
                </c:pt>
                <c:pt idx="1113">
                  <c:v>104.55999999999996</c:v>
                </c:pt>
                <c:pt idx="1114">
                  <c:v>104.64999999999996</c:v>
                </c:pt>
                <c:pt idx="1115">
                  <c:v>104.74000000000002</c:v>
                </c:pt>
                <c:pt idx="1116">
                  <c:v>104.82999999999997</c:v>
                </c:pt>
                <c:pt idx="1117">
                  <c:v>104.87999999999997</c:v>
                </c:pt>
                <c:pt idx="1118">
                  <c:v>104.92999999999996</c:v>
                </c:pt>
                <c:pt idx="1119">
                  <c:v>104.97999999999996</c:v>
                </c:pt>
                <c:pt idx="1120">
                  <c:v>105.02999999999996</c:v>
                </c:pt>
                <c:pt idx="1121">
                  <c:v>102.83</c:v>
                </c:pt>
                <c:pt idx="1122">
                  <c:v>68.86999999999999</c:v>
                </c:pt>
                <c:pt idx="1123">
                  <c:v>57.17</c:v>
                </c:pt>
                <c:pt idx="1124">
                  <c:v>46.49</c:v>
                </c:pt>
                <c:pt idx="1125">
                  <c:v>41.44</c:v>
                </c:pt>
                <c:pt idx="1126">
                  <c:v>38.36</c:v>
                </c:pt>
                <c:pt idx="1127">
                  <c:v>37.01</c:v>
                </c:pt>
                <c:pt idx="1128">
                  <c:v>36.220000000000013</c:v>
                </c:pt>
                <c:pt idx="1129">
                  <c:v>35.790000000000013</c:v>
                </c:pt>
                <c:pt idx="1130">
                  <c:v>35.61</c:v>
                </c:pt>
                <c:pt idx="1131">
                  <c:v>35.51</c:v>
                </c:pt>
                <c:pt idx="1132">
                  <c:v>35.51</c:v>
                </c:pt>
                <c:pt idx="1133">
                  <c:v>35.61</c:v>
                </c:pt>
                <c:pt idx="1134">
                  <c:v>35.700000000000003</c:v>
                </c:pt>
                <c:pt idx="1135">
                  <c:v>35.849999999999994</c:v>
                </c:pt>
                <c:pt idx="1136">
                  <c:v>35.99</c:v>
                </c:pt>
                <c:pt idx="1137">
                  <c:v>36.190000000000012</c:v>
                </c:pt>
                <c:pt idx="1138">
                  <c:v>36.39</c:v>
                </c:pt>
                <c:pt idx="1139">
                  <c:v>36.68</c:v>
                </c:pt>
                <c:pt idx="1140">
                  <c:v>36.97</c:v>
                </c:pt>
                <c:pt idx="1141">
                  <c:v>37.270000000000003</c:v>
                </c:pt>
                <c:pt idx="1142">
                  <c:v>37.620000000000012</c:v>
                </c:pt>
                <c:pt idx="1143">
                  <c:v>37.97</c:v>
                </c:pt>
                <c:pt idx="1144">
                  <c:v>38.379999999999995</c:v>
                </c:pt>
                <c:pt idx="1145">
                  <c:v>38.78</c:v>
                </c:pt>
                <c:pt idx="1146">
                  <c:v>39.220000000000013</c:v>
                </c:pt>
                <c:pt idx="1147">
                  <c:v>39.620000000000012</c:v>
                </c:pt>
                <c:pt idx="1148">
                  <c:v>40.020000000000003</c:v>
                </c:pt>
                <c:pt idx="1149">
                  <c:v>40.42</c:v>
                </c:pt>
                <c:pt idx="1150">
                  <c:v>40.839999999999996</c:v>
                </c:pt>
                <c:pt idx="1151">
                  <c:v>41.230000000000011</c:v>
                </c:pt>
                <c:pt idx="1152">
                  <c:v>41.620000000000012</c:v>
                </c:pt>
                <c:pt idx="1153">
                  <c:v>41.98</c:v>
                </c:pt>
                <c:pt idx="1154">
                  <c:v>42.42</c:v>
                </c:pt>
                <c:pt idx="1155">
                  <c:v>42.82</c:v>
                </c:pt>
                <c:pt idx="1156">
                  <c:v>43.220000000000013</c:v>
                </c:pt>
                <c:pt idx="1157">
                  <c:v>43.65</c:v>
                </c:pt>
                <c:pt idx="1158">
                  <c:v>44.13</c:v>
                </c:pt>
                <c:pt idx="1159">
                  <c:v>44.63</c:v>
                </c:pt>
                <c:pt idx="1160">
                  <c:v>45.13</c:v>
                </c:pt>
                <c:pt idx="1161">
                  <c:v>45.63</c:v>
                </c:pt>
                <c:pt idx="1162">
                  <c:v>46.13</c:v>
                </c:pt>
                <c:pt idx="1163">
                  <c:v>46.63</c:v>
                </c:pt>
                <c:pt idx="1164">
                  <c:v>47.13</c:v>
                </c:pt>
                <c:pt idx="1165">
                  <c:v>47.63</c:v>
                </c:pt>
                <c:pt idx="1166">
                  <c:v>48.13</c:v>
                </c:pt>
                <c:pt idx="1167">
                  <c:v>48.63</c:v>
                </c:pt>
                <c:pt idx="1168">
                  <c:v>49.14</c:v>
                </c:pt>
                <c:pt idx="1169">
                  <c:v>49.64</c:v>
                </c:pt>
                <c:pt idx="1170">
                  <c:v>50.14</c:v>
                </c:pt>
                <c:pt idx="1171">
                  <c:v>50.59</c:v>
                </c:pt>
                <c:pt idx="1172">
                  <c:v>51.120000000000012</c:v>
                </c:pt>
                <c:pt idx="1173">
                  <c:v>51.64</c:v>
                </c:pt>
                <c:pt idx="1174">
                  <c:v>52.14</c:v>
                </c:pt>
                <c:pt idx="1175">
                  <c:v>52.64</c:v>
                </c:pt>
                <c:pt idx="1176">
                  <c:v>53.230000000000011</c:v>
                </c:pt>
                <c:pt idx="1177">
                  <c:v>53.74</c:v>
                </c:pt>
                <c:pt idx="1178">
                  <c:v>54.339999999999996</c:v>
                </c:pt>
                <c:pt idx="1179">
                  <c:v>54.849999999999994</c:v>
                </c:pt>
                <c:pt idx="1180">
                  <c:v>55.43</c:v>
                </c:pt>
                <c:pt idx="1181">
                  <c:v>55.949999999999996</c:v>
                </c:pt>
                <c:pt idx="1182">
                  <c:v>56.53</c:v>
                </c:pt>
                <c:pt idx="1183">
                  <c:v>57.05</c:v>
                </c:pt>
                <c:pt idx="1184">
                  <c:v>57.59</c:v>
                </c:pt>
                <c:pt idx="1185">
                  <c:v>58.15</c:v>
                </c:pt>
                <c:pt idx="1186">
                  <c:v>58.65</c:v>
                </c:pt>
                <c:pt idx="1187">
                  <c:v>59.24</c:v>
                </c:pt>
                <c:pt idx="1188">
                  <c:v>59.760000000000012</c:v>
                </c:pt>
                <c:pt idx="1189">
                  <c:v>60.260000000000012</c:v>
                </c:pt>
                <c:pt idx="1190">
                  <c:v>60.86</c:v>
                </c:pt>
                <c:pt idx="1191">
                  <c:v>61.36</c:v>
                </c:pt>
                <c:pt idx="1192">
                  <c:v>61.96</c:v>
                </c:pt>
                <c:pt idx="1193">
                  <c:v>62.54</c:v>
                </c:pt>
                <c:pt idx="1194">
                  <c:v>63.06</c:v>
                </c:pt>
                <c:pt idx="1195">
                  <c:v>63.65</c:v>
                </c:pt>
                <c:pt idx="1196">
                  <c:v>64.2</c:v>
                </c:pt>
                <c:pt idx="1197">
                  <c:v>64.760000000000005</c:v>
                </c:pt>
                <c:pt idx="1198">
                  <c:v>65.27</c:v>
                </c:pt>
                <c:pt idx="1199">
                  <c:v>65.86</c:v>
                </c:pt>
                <c:pt idx="1200">
                  <c:v>66.36999999999999</c:v>
                </c:pt>
                <c:pt idx="1201">
                  <c:v>66.95</c:v>
                </c:pt>
                <c:pt idx="1202">
                  <c:v>67.3</c:v>
                </c:pt>
                <c:pt idx="1203">
                  <c:v>67.849999999999994</c:v>
                </c:pt>
                <c:pt idx="1204">
                  <c:v>68.45</c:v>
                </c:pt>
                <c:pt idx="1205">
                  <c:v>69.149999999999991</c:v>
                </c:pt>
                <c:pt idx="1206">
                  <c:v>69.569999999999993</c:v>
                </c:pt>
                <c:pt idx="1207">
                  <c:v>70.149999999999991</c:v>
                </c:pt>
                <c:pt idx="1208">
                  <c:v>70.72</c:v>
                </c:pt>
                <c:pt idx="1209">
                  <c:v>71.319999999999993</c:v>
                </c:pt>
                <c:pt idx="1210">
                  <c:v>71.97</c:v>
                </c:pt>
                <c:pt idx="1211">
                  <c:v>72.569999999999993</c:v>
                </c:pt>
                <c:pt idx="1212">
                  <c:v>73.169999999999987</c:v>
                </c:pt>
                <c:pt idx="1213">
                  <c:v>73.679999999999978</c:v>
                </c:pt>
                <c:pt idx="1214">
                  <c:v>74.179999999999978</c:v>
                </c:pt>
                <c:pt idx="1215">
                  <c:v>74.760000000000005</c:v>
                </c:pt>
                <c:pt idx="1216">
                  <c:v>75.319999999999993</c:v>
                </c:pt>
                <c:pt idx="1217">
                  <c:v>75.959999999999994</c:v>
                </c:pt>
                <c:pt idx="1218">
                  <c:v>76.569999999999993</c:v>
                </c:pt>
                <c:pt idx="1219">
                  <c:v>77.179999999999978</c:v>
                </c:pt>
                <c:pt idx="1220">
                  <c:v>77.77</c:v>
                </c:pt>
                <c:pt idx="1221">
                  <c:v>78.36999999999999</c:v>
                </c:pt>
                <c:pt idx="1222">
                  <c:v>78.97</c:v>
                </c:pt>
                <c:pt idx="1223">
                  <c:v>79.489999999999995</c:v>
                </c:pt>
                <c:pt idx="1224">
                  <c:v>79.989999999999995</c:v>
                </c:pt>
                <c:pt idx="1225">
                  <c:v>80.489999999999995</c:v>
                </c:pt>
                <c:pt idx="1226">
                  <c:v>81.03</c:v>
                </c:pt>
                <c:pt idx="1227">
                  <c:v>81.540000000000006</c:v>
                </c:pt>
                <c:pt idx="1228">
                  <c:v>82.02</c:v>
                </c:pt>
                <c:pt idx="1229">
                  <c:v>82.58</c:v>
                </c:pt>
                <c:pt idx="1230">
                  <c:v>82.9</c:v>
                </c:pt>
                <c:pt idx="1231">
                  <c:v>83.3</c:v>
                </c:pt>
                <c:pt idx="1232">
                  <c:v>83.8</c:v>
                </c:pt>
                <c:pt idx="1233">
                  <c:v>84.3</c:v>
                </c:pt>
                <c:pt idx="1234">
                  <c:v>84.89</c:v>
                </c:pt>
                <c:pt idx="1235">
                  <c:v>85.4</c:v>
                </c:pt>
                <c:pt idx="1236">
                  <c:v>85.990000000000023</c:v>
                </c:pt>
                <c:pt idx="1237">
                  <c:v>86.5</c:v>
                </c:pt>
                <c:pt idx="1238">
                  <c:v>87.01</c:v>
                </c:pt>
                <c:pt idx="1239">
                  <c:v>87.410000000000025</c:v>
                </c:pt>
                <c:pt idx="1240">
                  <c:v>87.910000000000025</c:v>
                </c:pt>
                <c:pt idx="1241">
                  <c:v>88.410000000000025</c:v>
                </c:pt>
                <c:pt idx="1242">
                  <c:v>88.81</c:v>
                </c:pt>
                <c:pt idx="1243">
                  <c:v>89.27</c:v>
                </c:pt>
                <c:pt idx="1244">
                  <c:v>89.710000000000022</c:v>
                </c:pt>
                <c:pt idx="1245">
                  <c:v>90.01</c:v>
                </c:pt>
                <c:pt idx="1246">
                  <c:v>90.47</c:v>
                </c:pt>
                <c:pt idx="1247">
                  <c:v>90.83</c:v>
                </c:pt>
                <c:pt idx="1248">
                  <c:v>91.210000000000022</c:v>
                </c:pt>
                <c:pt idx="1249">
                  <c:v>91.7</c:v>
                </c:pt>
                <c:pt idx="1250">
                  <c:v>92.210000000000022</c:v>
                </c:pt>
                <c:pt idx="1251">
                  <c:v>92.72</c:v>
                </c:pt>
                <c:pt idx="1252">
                  <c:v>93.22</c:v>
                </c:pt>
                <c:pt idx="1253">
                  <c:v>93.72</c:v>
                </c:pt>
                <c:pt idx="1254">
                  <c:v>94.22</c:v>
                </c:pt>
                <c:pt idx="1255">
                  <c:v>94.64</c:v>
                </c:pt>
                <c:pt idx="1256">
                  <c:v>95.04</c:v>
                </c:pt>
                <c:pt idx="1257">
                  <c:v>95.43</c:v>
                </c:pt>
                <c:pt idx="1258">
                  <c:v>95.740000000000023</c:v>
                </c:pt>
                <c:pt idx="1259">
                  <c:v>96.04</c:v>
                </c:pt>
                <c:pt idx="1260">
                  <c:v>96.440000000000026</c:v>
                </c:pt>
                <c:pt idx="1261">
                  <c:v>96.83</c:v>
                </c:pt>
                <c:pt idx="1262">
                  <c:v>97.08</c:v>
                </c:pt>
                <c:pt idx="1263">
                  <c:v>97.34</c:v>
                </c:pt>
                <c:pt idx="1264">
                  <c:v>97.679999999999978</c:v>
                </c:pt>
                <c:pt idx="1265">
                  <c:v>98.05</c:v>
                </c:pt>
                <c:pt idx="1266">
                  <c:v>98.53</c:v>
                </c:pt>
                <c:pt idx="1267">
                  <c:v>98.93</c:v>
                </c:pt>
                <c:pt idx="1268">
                  <c:v>99.43</c:v>
                </c:pt>
                <c:pt idx="1269">
                  <c:v>99.85</c:v>
                </c:pt>
                <c:pt idx="1270">
                  <c:v>100.33</c:v>
                </c:pt>
                <c:pt idx="1271">
                  <c:v>100.83</c:v>
                </c:pt>
                <c:pt idx="1272">
                  <c:v>101.19</c:v>
                </c:pt>
                <c:pt idx="1273">
                  <c:v>101.63</c:v>
                </c:pt>
                <c:pt idx="1274">
                  <c:v>102.03</c:v>
                </c:pt>
                <c:pt idx="1275">
                  <c:v>102.43</c:v>
                </c:pt>
                <c:pt idx="1276">
                  <c:v>102.83000000000001</c:v>
                </c:pt>
                <c:pt idx="1277">
                  <c:v>103.23000000000002</c:v>
                </c:pt>
                <c:pt idx="1278">
                  <c:v>103.63000000000001</c:v>
                </c:pt>
                <c:pt idx="1279">
                  <c:v>104.03000000000003</c:v>
                </c:pt>
                <c:pt idx="1280">
                  <c:v>104.43000000000006</c:v>
                </c:pt>
                <c:pt idx="1281">
                  <c:v>104.83000000000004</c:v>
                </c:pt>
                <c:pt idx="1282">
                  <c:v>105</c:v>
                </c:pt>
                <c:pt idx="1283">
                  <c:v>68.069999999999993</c:v>
                </c:pt>
                <c:pt idx="1284">
                  <c:v>55.290000000000013</c:v>
                </c:pt>
                <c:pt idx="1285">
                  <c:v>44.93</c:v>
                </c:pt>
                <c:pt idx="1286">
                  <c:v>39.5</c:v>
                </c:pt>
                <c:pt idx="1287">
                  <c:v>36.21</c:v>
                </c:pt>
                <c:pt idx="1288">
                  <c:v>34.809999999999995</c:v>
                </c:pt>
                <c:pt idx="1289">
                  <c:v>33.97</c:v>
                </c:pt>
                <c:pt idx="1290">
                  <c:v>33.54</c:v>
                </c:pt>
                <c:pt idx="1291">
                  <c:v>33.32</c:v>
                </c:pt>
                <c:pt idx="1292">
                  <c:v>33.309999999999995</c:v>
                </c:pt>
                <c:pt idx="1293">
                  <c:v>33.349999999999994</c:v>
                </c:pt>
                <c:pt idx="1294">
                  <c:v>33.49</c:v>
                </c:pt>
                <c:pt idx="1295">
                  <c:v>33.68</c:v>
                </c:pt>
                <c:pt idx="1296">
                  <c:v>33.879999999999995</c:v>
                </c:pt>
                <c:pt idx="1297">
                  <c:v>34.130000000000003</c:v>
                </c:pt>
                <c:pt idx="1298">
                  <c:v>34.379999999999995</c:v>
                </c:pt>
                <c:pt idx="1299">
                  <c:v>34.68</c:v>
                </c:pt>
                <c:pt idx="1300">
                  <c:v>34.93</c:v>
                </c:pt>
                <c:pt idx="1301">
                  <c:v>35.220000000000013</c:v>
                </c:pt>
                <c:pt idx="1302">
                  <c:v>35.47</c:v>
                </c:pt>
                <c:pt idx="1303">
                  <c:v>35.78</c:v>
                </c:pt>
                <c:pt idx="1304">
                  <c:v>36.120000000000012</c:v>
                </c:pt>
                <c:pt idx="1305">
                  <c:v>36.43</c:v>
                </c:pt>
                <c:pt idx="1306">
                  <c:v>36.82</c:v>
                </c:pt>
                <c:pt idx="1307">
                  <c:v>37.21</c:v>
                </c:pt>
                <c:pt idx="1308">
                  <c:v>37.61</c:v>
                </c:pt>
                <c:pt idx="1309">
                  <c:v>38.03</c:v>
                </c:pt>
                <c:pt idx="1310">
                  <c:v>38.520000000000003</c:v>
                </c:pt>
                <c:pt idx="1311">
                  <c:v>38.92</c:v>
                </c:pt>
                <c:pt idx="1312">
                  <c:v>39.42</c:v>
                </c:pt>
                <c:pt idx="1313">
                  <c:v>39.82</c:v>
                </c:pt>
                <c:pt idx="1314">
                  <c:v>40.32</c:v>
                </c:pt>
                <c:pt idx="1315">
                  <c:v>40.720000000000013</c:v>
                </c:pt>
                <c:pt idx="1316">
                  <c:v>41.14</c:v>
                </c:pt>
                <c:pt idx="1317">
                  <c:v>41.58</c:v>
                </c:pt>
                <c:pt idx="1318">
                  <c:v>42.02</c:v>
                </c:pt>
                <c:pt idx="1319">
                  <c:v>42.42</c:v>
                </c:pt>
                <c:pt idx="1320">
                  <c:v>42.83</c:v>
                </c:pt>
                <c:pt idx="1321">
                  <c:v>43.32</c:v>
                </c:pt>
                <c:pt idx="1322">
                  <c:v>43.75</c:v>
                </c:pt>
                <c:pt idx="1323">
                  <c:v>44.230000000000011</c:v>
                </c:pt>
                <c:pt idx="1324">
                  <c:v>44.730000000000011</c:v>
                </c:pt>
                <c:pt idx="1325">
                  <c:v>45.230000000000011</c:v>
                </c:pt>
                <c:pt idx="1326">
                  <c:v>45.809999999999995</c:v>
                </c:pt>
                <c:pt idx="1327">
                  <c:v>46.33</c:v>
                </c:pt>
                <c:pt idx="1328">
                  <c:v>46.91</c:v>
                </c:pt>
                <c:pt idx="1329">
                  <c:v>47.43</c:v>
                </c:pt>
                <c:pt idx="1330">
                  <c:v>47.93</c:v>
                </c:pt>
                <c:pt idx="1331">
                  <c:v>48.43</c:v>
                </c:pt>
                <c:pt idx="1332">
                  <c:v>48.94</c:v>
                </c:pt>
                <c:pt idx="1333">
                  <c:v>49.44</c:v>
                </c:pt>
                <c:pt idx="1334">
                  <c:v>49.94</c:v>
                </c:pt>
                <c:pt idx="1335">
                  <c:v>50.44</c:v>
                </c:pt>
                <c:pt idx="1336">
                  <c:v>50.94</c:v>
                </c:pt>
                <c:pt idx="1337">
                  <c:v>51.44</c:v>
                </c:pt>
                <c:pt idx="1338">
                  <c:v>51.94</c:v>
                </c:pt>
                <c:pt idx="1339">
                  <c:v>52.48</c:v>
                </c:pt>
                <c:pt idx="1340">
                  <c:v>53.04</c:v>
                </c:pt>
                <c:pt idx="1341">
                  <c:v>53.620000000000012</c:v>
                </c:pt>
                <c:pt idx="1342">
                  <c:v>54.14</c:v>
                </c:pt>
                <c:pt idx="1343">
                  <c:v>54.74</c:v>
                </c:pt>
                <c:pt idx="1344">
                  <c:v>55.33</c:v>
                </c:pt>
                <c:pt idx="1345">
                  <c:v>55.89</c:v>
                </c:pt>
                <c:pt idx="1346">
                  <c:v>56.449999999999996</c:v>
                </c:pt>
                <c:pt idx="1347">
                  <c:v>56.949999999999996</c:v>
                </c:pt>
                <c:pt idx="1348">
                  <c:v>57.55</c:v>
                </c:pt>
                <c:pt idx="1349">
                  <c:v>58.13</c:v>
                </c:pt>
                <c:pt idx="1350">
                  <c:v>58.65</c:v>
                </c:pt>
                <c:pt idx="1351">
                  <c:v>59.230000000000011</c:v>
                </c:pt>
                <c:pt idx="1352">
                  <c:v>59.760000000000012</c:v>
                </c:pt>
                <c:pt idx="1353">
                  <c:v>60.349999999999994</c:v>
                </c:pt>
                <c:pt idx="1354">
                  <c:v>60.86</c:v>
                </c:pt>
                <c:pt idx="1355">
                  <c:v>61.4</c:v>
                </c:pt>
                <c:pt idx="1356">
                  <c:v>62.04</c:v>
                </c:pt>
                <c:pt idx="1357">
                  <c:v>62.6</c:v>
                </c:pt>
                <c:pt idx="1358">
                  <c:v>63.160000000000011</c:v>
                </c:pt>
                <c:pt idx="1359">
                  <c:v>63.74</c:v>
                </c:pt>
                <c:pt idx="1360">
                  <c:v>64.34</c:v>
                </c:pt>
                <c:pt idx="1361">
                  <c:v>64.940000000000026</c:v>
                </c:pt>
                <c:pt idx="1362">
                  <c:v>65.47</c:v>
                </c:pt>
                <c:pt idx="1363">
                  <c:v>66.010000000000005</c:v>
                </c:pt>
                <c:pt idx="1364">
                  <c:v>66.569999999999993</c:v>
                </c:pt>
                <c:pt idx="1365">
                  <c:v>67.16</c:v>
                </c:pt>
                <c:pt idx="1366">
                  <c:v>67.760000000000005</c:v>
                </c:pt>
                <c:pt idx="1367">
                  <c:v>68.349999999999994</c:v>
                </c:pt>
                <c:pt idx="1368">
                  <c:v>68.910000000000025</c:v>
                </c:pt>
                <c:pt idx="1369">
                  <c:v>69.47</c:v>
                </c:pt>
                <c:pt idx="1370">
                  <c:v>70.069999999999993</c:v>
                </c:pt>
                <c:pt idx="1371">
                  <c:v>70.58</c:v>
                </c:pt>
                <c:pt idx="1372">
                  <c:v>71.179999999999978</c:v>
                </c:pt>
                <c:pt idx="1373">
                  <c:v>71.72</c:v>
                </c:pt>
                <c:pt idx="1374">
                  <c:v>72.28</c:v>
                </c:pt>
                <c:pt idx="1375">
                  <c:v>72.88</c:v>
                </c:pt>
                <c:pt idx="1376">
                  <c:v>73.42</c:v>
                </c:pt>
                <c:pt idx="1377">
                  <c:v>73.98</c:v>
                </c:pt>
                <c:pt idx="1378">
                  <c:v>74.48</c:v>
                </c:pt>
                <c:pt idx="1379">
                  <c:v>74.98</c:v>
                </c:pt>
                <c:pt idx="1380">
                  <c:v>75.58</c:v>
                </c:pt>
                <c:pt idx="1381">
                  <c:v>76.09</c:v>
                </c:pt>
                <c:pt idx="1382">
                  <c:v>76.59</c:v>
                </c:pt>
                <c:pt idx="1383">
                  <c:v>77.23</c:v>
                </c:pt>
                <c:pt idx="1384">
                  <c:v>77.790000000000006</c:v>
                </c:pt>
                <c:pt idx="1385">
                  <c:v>78.39</c:v>
                </c:pt>
                <c:pt idx="1386">
                  <c:v>78.97</c:v>
                </c:pt>
                <c:pt idx="1387">
                  <c:v>79.489999999999995</c:v>
                </c:pt>
                <c:pt idx="1388">
                  <c:v>80.03</c:v>
                </c:pt>
                <c:pt idx="1389">
                  <c:v>80.59</c:v>
                </c:pt>
                <c:pt idx="1390">
                  <c:v>81.09</c:v>
                </c:pt>
                <c:pt idx="1391">
                  <c:v>81.599999999999994</c:v>
                </c:pt>
                <c:pt idx="1392">
                  <c:v>82.1</c:v>
                </c:pt>
                <c:pt idx="1393">
                  <c:v>82.6</c:v>
                </c:pt>
                <c:pt idx="1394">
                  <c:v>83.14</c:v>
                </c:pt>
                <c:pt idx="1395">
                  <c:v>83.66</c:v>
                </c:pt>
                <c:pt idx="1396">
                  <c:v>84.06</c:v>
                </c:pt>
                <c:pt idx="1397">
                  <c:v>84.5</c:v>
                </c:pt>
                <c:pt idx="1398">
                  <c:v>85.09</c:v>
                </c:pt>
                <c:pt idx="1399">
                  <c:v>85.64</c:v>
                </c:pt>
                <c:pt idx="1400">
                  <c:v>86.2</c:v>
                </c:pt>
                <c:pt idx="1401">
                  <c:v>86.740000000000023</c:v>
                </c:pt>
                <c:pt idx="1402">
                  <c:v>87.31</c:v>
                </c:pt>
                <c:pt idx="1403">
                  <c:v>87.81</c:v>
                </c:pt>
                <c:pt idx="1404">
                  <c:v>88.31</c:v>
                </c:pt>
                <c:pt idx="1405">
                  <c:v>88.81</c:v>
                </c:pt>
                <c:pt idx="1406">
                  <c:v>89.31</c:v>
                </c:pt>
                <c:pt idx="1407">
                  <c:v>89.710000000000022</c:v>
                </c:pt>
                <c:pt idx="1408">
                  <c:v>90.210000000000022</c:v>
                </c:pt>
                <c:pt idx="1409">
                  <c:v>90.669999999999987</c:v>
                </c:pt>
                <c:pt idx="1410">
                  <c:v>91.11</c:v>
                </c:pt>
                <c:pt idx="1411">
                  <c:v>91.57</c:v>
                </c:pt>
                <c:pt idx="1412">
                  <c:v>91.93</c:v>
                </c:pt>
                <c:pt idx="1413">
                  <c:v>92.27</c:v>
                </c:pt>
                <c:pt idx="1414">
                  <c:v>92.77</c:v>
                </c:pt>
                <c:pt idx="1415">
                  <c:v>93.22</c:v>
                </c:pt>
                <c:pt idx="1416">
                  <c:v>93.81</c:v>
                </c:pt>
                <c:pt idx="1417">
                  <c:v>94.32</c:v>
                </c:pt>
                <c:pt idx="1418">
                  <c:v>94.86</c:v>
                </c:pt>
                <c:pt idx="1419">
                  <c:v>95.32</c:v>
                </c:pt>
                <c:pt idx="1420">
                  <c:v>95.82</c:v>
                </c:pt>
                <c:pt idx="1421">
                  <c:v>96.28</c:v>
                </c:pt>
                <c:pt idx="1422">
                  <c:v>96.72</c:v>
                </c:pt>
                <c:pt idx="1423">
                  <c:v>97.14</c:v>
                </c:pt>
                <c:pt idx="1424">
                  <c:v>97.58</c:v>
                </c:pt>
                <c:pt idx="1425">
                  <c:v>97.95</c:v>
                </c:pt>
                <c:pt idx="1426">
                  <c:v>98.35</c:v>
                </c:pt>
                <c:pt idx="1427">
                  <c:v>98.75</c:v>
                </c:pt>
                <c:pt idx="1428">
                  <c:v>99.13</c:v>
                </c:pt>
                <c:pt idx="1429">
                  <c:v>99.460000000000022</c:v>
                </c:pt>
                <c:pt idx="1430">
                  <c:v>99.649999999999991</c:v>
                </c:pt>
                <c:pt idx="1431">
                  <c:v>100.13</c:v>
                </c:pt>
                <c:pt idx="1432">
                  <c:v>100.66999999999999</c:v>
                </c:pt>
                <c:pt idx="1433">
                  <c:v>101.22</c:v>
                </c:pt>
                <c:pt idx="1434">
                  <c:v>101.73</c:v>
                </c:pt>
                <c:pt idx="1435">
                  <c:v>102.23</c:v>
                </c:pt>
                <c:pt idx="1436">
                  <c:v>102.7</c:v>
                </c:pt>
                <c:pt idx="1437">
                  <c:v>102.8</c:v>
                </c:pt>
                <c:pt idx="1438">
                  <c:v>102.89999999999999</c:v>
                </c:pt>
                <c:pt idx="1439">
                  <c:v>103</c:v>
                </c:pt>
                <c:pt idx="1440">
                  <c:v>103.1</c:v>
                </c:pt>
                <c:pt idx="1441">
                  <c:v>103.19999999999997</c:v>
                </c:pt>
                <c:pt idx="1442">
                  <c:v>103.3</c:v>
                </c:pt>
                <c:pt idx="1443">
                  <c:v>103.39999999999996</c:v>
                </c:pt>
                <c:pt idx="1444">
                  <c:v>103.5</c:v>
                </c:pt>
                <c:pt idx="1445">
                  <c:v>103.6</c:v>
                </c:pt>
                <c:pt idx="1446">
                  <c:v>103.69999999999996</c:v>
                </c:pt>
                <c:pt idx="1447">
                  <c:v>103.8</c:v>
                </c:pt>
                <c:pt idx="1448">
                  <c:v>103.89999999999993</c:v>
                </c:pt>
                <c:pt idx="1449">
                  <c:v>104</c:v>
                </c:pt>
                <c:pt idx="1450">
                  <c:v>104.09999999999992</c:v>
                </c:pt>
                <c:pt idx="1451">
                  <c:v>104.19999999999992</c:v>
                </c:pt>
                <c:pt idx="1452">
                  <c:v>104.3</c:v>
                </c:pt>
                <c:pt idx="1453">
                  <c:v>104.34999999999992</c:v>
                </c:pt>
                <c:pt idx="1454">
                  <c:v>104.39999999999992</c:v>
                </c:pt>
                <c:pt idx="1455">
                  <c:v>104.45</c:v>
                </c:pt>
                <c:pt idx="1456">
                  <c:v>104.5</c:v>
                </c:pt>
                <c:pt idx="1457">
                  <c:v>104.55</c:v>
                </c:pt>
                <c:pt idx="1458">
                  <c:v>104.59999999999989</c:v>
                </c:pt>
                <c:pt idx="1459">
                  <c:v>104.64999999999989</c:v>
                </c:pt>
                <c:pt idx="1460">
                  <c:v>104.69999999999989</c:v>
                </c:pt>
                <c:pt idx="1461">
                  <c:v>104.75</c:v>
                </c:pt>
                <c:pt idx="1462">
                  <c:v>104.8</c:v>
                </c:pt>
                <c:pt idx="1463">
                  <c:v>104.84999999999989</c:v>
                </c:pt>
                <c:pt idx="1464">
                  <c:v>104.89999999999989</c:v>
                </c:pt>
                <c:pt idx="1465">
                  <c:v>104.95</c:v>
                </c:pt>
                <c:pt idx="1466">
                  <c:v>105</c:v>
                </c:pt>
                <c:pt idx="1467">
                  <c:v>80.39</c:v>
                </c:pt>
                <c:pt idx="1468">
                  <c:v>55.75</c:v>
                </c:pt>
                <c:pt idx="1469">
                  <c:v>46.01</c:v>
                </c:pt>
                <c:pt idx="1470">
                  <c:v>39.56</c:v>
                </c:pt>
                <c:pt idx="1471">
                  <c:v>35.93</c:v>
                </c:pt>
                <c:pt idx="1472">
                  <c:v>34.39</c:v>
                </c:pt>
                <c:pt idx="1473">
                  <c:v>33.53</c:v>
                </c:pt>
                <c:pt idx="1474">
                  <c:v>33.090000000000003</c:v>
                </c:pt>
                <c:pt idx="1475">
                  <c:v>32.83</c:v>
                </c:pt>
                <c:pt idx="1476">
                  <c:v>32.809999999999995</c:v>
                </c:pt>
                <c:pt idx="1477">
                  <c:v>32.9</c:v>
                </c:pt>
                <c:pt idx="1478">
                  <c:v>32.99</c:v>
                </c:pt>
                <c:pt idx="1479">
                  <c:v>33.190000000000012</c:v>
                </c:pt>
                <c:pt idx="1480">
                  <c:v>33.339999999999996</c:v>
                </c:pt>
                <c:pt idx="1481">
                  <c:v>33.58</c:v>
                </c:pt>
                <c:pt idx="1482">
                  <c:v>33.78</c:v>
                </c:pt>
                <c:pt idx="1483">
                  <c:v>34.03</c:v>
                </c:pt>
                <c:pt idx="1484">
                  <c:v>34.28</c:v>
                </c:pt>
                <c:pt idx="1485">
                  <c:v>34.58</c:v>
                </c:pt>
                <c:pt idx="1486">
                  <c:v>34.99</c:v>
                </c:pt>
                <c:pt idx="1487">
                  <c:v>35.309999999999995</c:v>
                </c:pt>
                <c:pt idx="1488">
                  <c:v>35.67</c:v>
                </c:pt>
                <c:pt idx="1489">
                  <c:v>36.07</c:v>
                </c:pt>
                <c:pt idx="1490">
                  <c:v>36.51</c:v>
                </c:pt>
                <c:pt idx="1491">
                  <c:v>36.910000000000004</c:v>
                </c:pt>
                <c:pt idx="1492">
                  <c:v>37.370000000000005</c:v>
                </c:pt>
                <c:pt idx="1493">
                  <c:v>37.809999999999995</c:v>
                </c:pt>
                <c:pt idx="1494">
                  <c:v>38.230000000000011</c:v>
                </c:pt>
                <c:pt idx="1495">
                  <c:v>38.720000000000013</c:v>
                </c:pt>
                <c:pt idx="1496">
                  <c:v>39.120000000000012</c:v>
                </c:pt>
                <c:pt idx="1497">
                  <c:v>39.53</c:v>
                </c:pt>
                <c:pt idx="1498">
                  <c:v>39.93</c:v>
                </c:pt>
                <c:pt idx="1499">
                  <c:v>40.339999999999996</c:v>
                </c:pt>
                <c:pt idx="1500">
                  <c:v>40.74</c:v>
                </c:pt>
                <c:pt idx="1501">
                  <c:v>41.220000000000013</c:v>
                </c:pt>
                <c:pt idx="1502">
                  <c:v>41.620000000000012</c:v>
                </c:pt>
                <c:pt idx="1503">
                  <c:v>42.120000000000012</c:v>
                </c:pt>
                <c:pt idx="1504">
                  <c:v>42.620000000000012</c:v>
                </c:pt>
                <c:pt idx="1505">
                  <c:v>43.02</c:v>
                </c:pt>
                <c:pt idx="1506">
                  <c:v>43.63</c:v>
                </c:pt>
                <c:pt idx="1507">
                  <c:v>44.13</c:v>
                </c:pt>
                <c:pt idx="1508">
                  <c:v>44.63</c:v>
                </c:pt>
                <c:pt idx="1509">
                  <c:v>45.21</c:v>
                </c:pt>
                <c:pt idx="1510">
                  <c:v>45.730000000000011</c:v>
                </c:pt>
                <c:pt idx="1511">
                  <c:v>46.230000000000011</c:v>
                </c:pt>
                <c:pt idx="1512">
                  <c:v>46.77</c:v>
                </c:pt>
                <c:pt idx="1513">
                  <c:v>47.27</c:v>
                </c:pt>
                <c:pt idx="1514">
                  <c:v>47.730000000000011</c:v>
                </c:pt>
                <c:pt idx="1515">
                  <c:v>48.230000000000011</c:v>
                </c:pt>
                <c:pt idx="1516">
                  <c:v>48.730000000000011</c:v>
                </c:pt>
                <c:pt idx="1517">
                  <c:v>49.24</c:v>
                </c:pt>
                <c:pt idx="1518">
                  <c:v>49.74</c:v>
                </c:pt>
                <c:pt idx="1519">
                  <c:v>50.24</c:v>
                </c:pt>
                <c:pt idx="1520">
                  <c:v>50.74</c:v>
                </c:pt>
                <c:pt idx="1521">
                  <c:v>51.339999999999996</c:v>
                </c:pt>
                <c:pt idx="1522">
                  <c:v>51.93</c:v>
                </c:pt>
                <c:pt idx="1523">
                  <c:v>52.52</c:v>
                </c:pt>
                <c:pt idx="1524">
                  <c:v>53.08</c:v>
                </c:pt>
                <c:pt idx="1525">
                  <c:v>53.64</c:v>
                </c:pt>
                <c:pt idx="1526">
                  <c:v>54.24</c:v>
                </c:pt>
                <c:pt idx="1527">
                  <c:v>54.839999999999996</c:v>
                </c:pt>
                <c:pt idx="1528">
                  <c:v>55.349999999999994</c:v>
                </c:pt>
                <c:pt idx="1529">
                  <c:v>55.949999999999996</c:v>
                </c:pt>
                <c:pt idx="1530">
                  <c:v>56.49</c:v>
                </c:pt>
                <c:pt idx="1531">
                  <c:v>57.05</c:v>
                </c:pt>
                <c:pt idx="1532">
                  <c:v>57.65</c:v>
                </c:pt>
                <c:pt idx="1533">
                  <c:v>58.230000000000011</c:v>
                </c:pt>
                <c:pt idx="1534">
                  <c:v>58.790000000000013</c:v>
                </c:pt>
                <c:pt idx="1535">
                  <c:v>59.349999999999994</c:v>
                </c:pt>
                <c:pt idx="1536">
                  <c:v>59.96</c:v>
                </c:pt>
                <c:pt idx="1537">
                  <c:v>60.55</c:v>
                </c:pt>
                <c:pt idx="1538">
                  <c:v>61.14</c:v>
                </c:pt>
                <c:pt idx="1539">
                  <c:v>61.75</c:v>
                </c:pt>
                <c:pt idx="1540">
                  <c:v>62.36</c:v>
                </c:pt>
                <c:pt idx="1541">
                  <c:v>63</c:v>
                </c:pt>
                <c:pt idx="1542">
                  <c:v>63.64</c:v>
                </c:pt>
                <c:pt idx="1543">
                  <c:v>64.239999999999995</c:v>
                </c:pt>
                <c:pt idx="1544">
                  <c:v>64.84</c:v>
                </c:pt>
                <c:pt idx="1545">
                  <c:v>65.45</c:v>
                </c:pt>
                <c:pt idx="1546">
                  <c:v>66.05</c:v>
                </c:pt>
                <c:pt idx="1547">
                  <c:v>66.66</c:v>
                </c:pt>
                <c:pt idx="1548">
                  <c:v>67.260000000000005</c:v>
                </c:pt>
                <c:pt idx="1549">
                  <c:v>67.910000000000025</c:v>
                </c:pt>
                <c:pt idx="1550">
                  <c:v>68.510000000000005</c:v>
                </c:pt>
                <c:pt idx="1551">
                  <c:v>69.069999999999993</c:v>
                </c:pt>
                <c:pt idx="1552">
                  <c:v>69.709999999999994</c:v>
                </c:pt>
                <c:pt idx="1553">
                  <c:v>70.27</c:v>
                </c:pt>
                <c:pt idx="1554">
                  <c:v>70.86999999999999</c:v>
                </c:pt>
                <c:pt idx="1555">
                  <c:v>71.47</c:v>
                </c:pt>
                <c:pt idx="1556">
                  <c:v>72.06</c:v>
                </c:pt>
                <c:pt idx="1557">
                  <c:v>72.66</c:v>
                </c:pt>
                <c:pt idx="1558">
                  <c:v>73.27</c:v>
                </c:pt>
                <c:pt idx="1559">
                  <c:v>73.88</c:v>
                </c:pt>
                <c:pt idx="1560">
                  <c:v>74.42</c:v>
                </c:pt>
                <c:pt idx="1561">
                  <c:v>74.959999999999994</c:v>
                </c:pt>
                <c:pt idx="1562">
                  <c:v>75.56</c:v>
                </c:pt>
                <c:pt idx="1563">
                  <c:v>76.169999999999987</c:v>
                </c:pt>
                <c:pt idx="1564">
                  <c:v>76.77</c:v>
                </c:pt>
                <c:pt idx="1565">
                  <c:v>77.38</c:v>
                </c:pt>
                <c:pt idx="1566">
                  <c:v>77.97</c:v>
                </c:pt>
                <c:pt idx="1567">
                  <c:v>78.569999999999993</c:v>
                </c:pt>
                <c:pt idx="1568">
                  <c:v>79.169999999999987</c:v>
                </c:pt>
                <c:pt idx="1569">
                  <c:v>79.69</c:v>
                </c:pt>
                <c:pt idx="1570">
                  <c:v>80.290000000000006</c:v>
                </c:pt>
                <c:pt idx="1571">
                  <c:v>80.790000000000006</c:v>
                </c:pt>
                <c:pt idx="1572">
                  <c:v>81.36999999999999</c:v>
                </c:pt>
                <c:pt idx="1573">
                  <c:v>81.900000000000006</c:v>
                </c:pt>
                <c:pt idx="1574">
                  <c:v>82.490000000000023</c:v>
                </c:pt>
                <c:pt idx="1575">
                  <c:v>83</c:v>
                </c:pt>
                <c:pt idx="1576">
                  <c:v>83.5</c:v>
                </c:pt>
                <c:pt idx="1577">
                  <c:v>84</c:v>
                </c:pt>
                <c:pt idx="1578">
                  <c:v>84.490000000000023</c:v>
                </c:pt>
                <c:pt idx="1579">
                  <c:v>85</c:v>
                </c:pt>
                <c:pt idx="1580">
                  <c:v>85.6</c:v>
                </c:pt>
                <c:pt idx="1581">
                  <c:v>86.179999999999978</c:v>
                </c:pt>
                <c:pt idx="1582">
                  <c:v>86.740000000000023</c:v>
                </c:pt>
                <c:pt idx="1583">
                  <c:v>87.31</c:v>
                </c:pt>
                <c:pt idx="1584">
                  <c:v>87.9</c:v>
                </c:pt>
                <c:pt idx="1585">
                  <c:v>88.410000000000025</c:v>
                </c:pt>
                <c:pt idx="1586">
                  <c:v>88.910000000000025</c:v>
                </c:pt>
                <c:pt idx="1587">
                  <c:v>89.410000000000025</c:v>
                </c:pt>
                <c:pt idx="1588">
                  <c:v>89.910000000000025</c:v>
                </c:pt>
                <c:pt idx="1589">
                  <c:v>90.410000000000025</c:v>
                </c:pt>
                <c:pt idx="1590">
                  <c:v>90.81</c:v>
                </c:pt>
                <c:pt idx="1591">
                  <c:v>91.31</c:v>
                </c:pt>
                <c:pt idx="1592">
                  <c:v>91.77</c:v>
                </c:pt>
                <c:pt idx="1593">
                  <c:v>92.210000000000022</c:v>
                </c:pt>
                <c:pt idx="1594">
                  <c:v>92.54</c:v>
                </c:pt>
                <c:pt idx="1595">
                  <c:v>93.02</c:v>
                </c:pt>
                <c:pt idx="1596">
                  <c:v>93.52</c:v>
                </c:pt>
                <c:pt idx="1597">
                  <c:v>94.11999999999999</c:v>
                </c:pt>
                <c:pt idx="1598">
                  <c:v>94.7</c:v>
                </c:pt>
                <c:pt idx="1599">
                  <c:v>95.3</c:v>
                </c:pt>
                <c:pt idx="1600">
                  <c:v>95.7</c:v>
                </c:pt>
                <c:pt idx="1601">
                  <c:v>96.100000000000009</c:v>
                </c:pt>
                <c:pt idx="1602">
                  <c:v>96.500000000000014</c:v>
                </c:pt>
                <c:pt idx="1603">
                  <c:v>96.90000000000002</c:v>
                </c:pt>
                <c:pt idx="1604">
                  <c:v>97.300000000000011</c:v>
                </c:pt>
                <c:pt idx="1605">
                  <c:v>97.700000000000031</c:v>
                </c:pt>
                <c:pt idx="1606">
                  <c:v>98.100000000000009</c:v>
                </c:pt>
                <c:pt idx="1607">
                  <c:v>98.500000000000043</c:v>
                </c:pt>
                <c:pt idx="1608">
                  <c:v>98.900000000000063</c:v>
                </c:pt>
                <c:pt idx="1609">
                  <c:v>99.300000000000054</c:v>
                </c:pt>
                <c:pt idx="1610">
                  <c:v>99.70000000000006</c:v>
                </c:pt>
                <c:pt idx="1611">
                  <c:v>99.900000000000063</c:v>
                </c:pt>
                <c:pt idx="1612">
                  <c:v>100.10000000000007</c:v>
                </c:pt>
                <c:pt idx="1613">
                  <c:v>100.30000000000007</c:v>
                </c:pt>
                <c:pt idx="1614">
                  <c:v>100.50000000000007</c:v>
                </c:pt>
                <c:pt idx="1615">
                  <c:v>100.70000000000007</c:v>
                </c:pt>
                <c:pt idx="1616">
                  <c:v>100.90000000000009</c:v>
                </c:pt>
                <c:pt idx="1617">
                  <c:v>101.10000000000008</c:v>
                </c:pt>
                <c:pt idx="1618">
                  <c:v>101.30000000000008</c:v>
                </c:pt>
                <c:pt idx="1619">
                  <c:v>101.50000000000009</c:v>
                </c:pt>
                <c:pt idx="1620">
                  <c:v>101.70000000000009</c:v>
                </c:pt>
                <c:pt idx="1621">
                  <c:v>101.90000000000009</c:v>
                </c:pt>
                <c:pt idx="1622">
                  <c:v>102.10000000000008</c:v>
                </c:pt>
                <c:pt idx="1623">
                  <c:v>102.3000000000001</c:v>
                </c:pt>
                <c:pt idx="1624">
                  <c:v>102.5000000000001</c:v>
                </c:pt>
                <c:pt idx="1625">
                  <c:v>102.7000000000001</c:v>
                </c:pt>
                <c:pt idx="1626">
                  <c:v>102.90000000000012</c:v>
                </c:pt>
                <c:pt idx="1627">
                  <c:v>103.10000000000011</c:v>
                </c:pt>
                <c:pt idx="1628">
                  <c:v>103.30000000000011</c:v>
                </c:pt>
                <c:pt idx="1629">
                  <c:v>103.50000000000011</c:v>
                </c:pt>
                <c:pt idx="1630">
                  <c:v>103.70000000000012</c:v>
                </c:pt>
                <c:pt idx="1631">
                  <c:v>103.90000000000012</c:v>
                </c:pt>
                <c:pt idx="1632">
                  <c:v>104.10000000000011</c:v>
                </c:pt>
                <c:pt idx="1633">
                  <c:v>104.30000000000013</c:v>
                </c:pt>
                <c:pt idx="1634">
                  <c:v>104.50000000000013</c:v>
                </c:pt>
                <c:pt idx="1635">
                  <c:v>104.70000000000013</c:v>
                </c:pt>
                <c:pt idx="1636">
                  <c:v>104.90000000000013</c:v>
                </c:pt>
                <c:pt idx="1637">
                  <c:v>105.10000000000014</c:v>
                </c:pt>
                <c:pt idx="1638">
                  <c:v>63.36</c:v>
                </c:pt>
                <c:pt idx="1639">
                  <c:v>52.5</c:v>
                </c:pt>
                <c:pt idx="1640">
                  <c:v>42.6</c:v>
                </c:pt>
                <c:pt idx="1641">
                  <c:v>37.97</c:v>
                </c:pt>
                <c:pt idx="1642">
                  <c:v>35.190000000000012</c:v>
                </c:pt>
                <c:pt idx="1643">
                  <c:v>33.910000000000004</c:v>
                </c:pt>
                <c:pt idx="1644">
                  <c:v>33.21</c:v>
                </c:pt>
                <c:pt idx="1645">
                  <c:v>32.83</c:v>
                </c:pt>
                <c:pt idx="1646">
                  <c:v>32.620000000000012</c:v>
                </c:pt>
                <c:pt idx="1647">
                  <c:v>32.51</c:v>
                </c:pt>
                <c:pt idx="1648">
                  <c:v>32.6</c:v>
                </c:pt>
                <c:pt idx="1649">
                  <c:v>32.690000000000012</c:v>
                </c:pt>
                <c:pt idx="1650">
                  <c:v>32.89</c:v>
                </c:pt>
                <c:pt idx="1651">
                  <c:v>33.130000000000003</c:v>
                </c:pt>
                <c:pt idx="1652">
                  <c:v>33.379999999999995</c:v>
                </c:pt>
                <c:pt idx="1653">
                  <c:v>33.630000000000003</c:v>
                </c:pt>
                <c:pt idx="1654">
                  <c:v>33.97</c:v>
                </c:pt>
                <c:pt idx="1655">
                  <c:v>34.28</c:v>
                </c:pt>
                <c:pt idx="1656">
                  <c:v>34.58</c:v>
                </c:pt>
                <c:pt idx="1657">
                  <c:v>34.879999999999995</c:v>
                </c:pt>
                <c:pt idx="1658">
                  <c:v>35.190000000000012</c:v>
                </c:pt>
                <c:pt idx="1659">
                  <c:v>35.53</c:v>
                </c:pt>
                <c:pt idx="1660">
                  <c:v>35.870000000000005</c:v>
                </c:pt>
                <c:pt idx="1661">
                  <c:v>36.220000000000013</c:v>
                </c:pt>
                <c:pt idx="1662">
                  <c:v>36.53</c:v>
                </c:pt>
                <c:pt idx="1663">
                  <c:v>36.93</c:v>
                </c:pt>
                <c:pt idx="1664">
                  <c:v>37.33</c:v>
                </c:pt>
                <c:pt idx="1665">
                  <c:v>37.809999999999995</c:v>
                </c:pt>
                <c:pt idx="1666">
                  <c:v>38.220000000000013</c:v>
                </c:pt>
                <c:pt idx="1667">
                  <c:v>38.720000000000013</c:v>
                </c:pt>
                <c:pt idx="1668">
                  <c:v>39.120000000000012</c:v>
                </c:pt>
                <c:pt idx="1669">
                  <c:v>39.620000000000012</c:v>
                </c:pt>
                <c:pt idx="1670">
                  <c:v>40.120000000000012</c:v>
                </c:pt>
                <c:pt idx="1671">
                  <c:v>40.620000000000012</c:v>
                </c:pt>
                <c:pt idx="1672">
                  <c:v>41.120000000000012</c:v>
                </c:pt>
                <c:pt idx="1673">
                  <c:v>41.52</c:v>
                </c:pt>
                <c:pt idx="1674">
                  <c:v>42.02</c:v>
                </c:pt>
                <c:pt idx="1675">
                  <c:v>42.52</c:v>
                </c:pt>
                <c:pt idx="1676">
                  <c:v>42.92</c:v>
                </c:pt>
                <c:pt idx="1677">
                  <c:v>43.43</c:v>
                </c:pt>
                <c:pt idx="1678">
                  <c:v>43.839999999999996</c:v>
                </c:pt>
                <c:pt idx="1679">
                  <c:v>44.33</c:v>
                </c:pt>
                <c:pt idx="1680">
                  <c:v>44.83</c:v>
                </c:pt>
                <c:pt idx="1681">
                  <c:v>45.33</c:v>
                </c:pt>
                <c:pt idx="1682">
                  <c:v>45.92</c:v>
                </c:pt>
                <c:pt idx="1683">
                  <c:v>46.43</c:v>
                </c:pt>
                <c:pt idx="1684">
                  <c:v>47.02</c:v>
                </c:pt>
                <c:pt idx="1685">
                  <c:v>47.57</c:v>
                </c:pt>
                <c:pt idx="1686">
                  <c:v>48.13</c:v>
                </c:pt>
                <c:pt idx="1687">
                  <c:v>48.730000000000011</c:v>
                </c:pt>
                <c:pt idx="1688">
                  <c:v>49.24</c:v>
                </c:pt>
                <c:pt idx="1689">
                  <c:v>49.83</c:v>
                </c:pt>
                <c:pt idx="1690">
                  <c:v>50.339999999999996</c:v>
                </c:pt>
                <c:pt idx="1691">
                  <c:v>50.92</c:v>
                </c:pt>
                <c:pt idx="1692">
                  <c:v>51.44</c:v>
                </c:pt>
                <c:pt idx="1693">
                  <c:v>51.94</c:v>
                </c:pt>
                <c:pt idx="1694">
                  <c:v>52.54</c:v>
                </c:pt>
                <c:pt idx="1695">
                  <c:v>53.04</c:v>
                </c:pt>
                <c:pt idx="1696">
                  <c:v>53.620000000000012</c:v>
                </c:pt>
                <c:pt idx="1697">
                  <c:v>54.18</c:v>
                </c:pt>
                <c:pt idx="1698">
                  <c:v>54.790000000000013</c:v>
                </c:pt>
                <c:pt idx="1699">
                  <c:v>55.349999999999994</c:v>
                </c:pt>
                <c:pt idx="1700">
                  <c:v>55.99</c:v>
                </c:pt>
                <c:pt idx="1701">
                  <c:v>56.59</c:v>
                </c:pt>
                <c:pt idx="1702">
                  <c:v>57.230000000000011</c:v>
                </c:pt>
                <c:pt idx="1703">
                  <c:v>57.83</c:v>
                </c:pt>
                <c:pt idx="1704">
                  <c:v>58.44</c:v>
                </c:pt>
                <c:pt idx="1705">
                  <c:v>59.03</c:v>
                </c:pt>
                <c:pt idx="1706">
                  <c:v>59.63</c:v>
                </c:pt>
                <c:pt idx="1707">
                  <c:v>60.24</c:v>
                </c:pt>
                <c:pt idx="1708">
                  <c:v>60.8</c:v>
                </c:pt>
                <c:pt idx="1709">
                  <c:v>61.4</c:v>
                </c:pt>
                <c:pt idx="1710">
                  <c:v>62</c:v>
                </c:pt>
                <c:pt idx="1711">
                  <c:v>62.6</c:v>
                </c:pt>
                <c:pt idx="1712">
                  <c:v>63.15</c:v>
                </c:pt>
                <c:pt idx="1713">
                  <c:v>63.75</c:v>
                </c:pt>
                <c:pt idx="1714">
                  <c:v>64.36</c:v>
                </c:pt>
                <c:pt idx="1715">
                  <c:v>64.95</c:v>
                </c:pt>
                <c:pt idx="1716">
                  <c:v>65.61</c:v>
                </c:pt>
                <c:pt idx="1717">
                  <c:v>66.209999999999994</c:v>
                </c:pt>
                <c:pt idx="1718">
                  <c:v>66.81</c:v>
                </c:pt>
                <c:pt idx="1719">
                  <c:v>67.45</c:v>
                </c:pt>
                <c:pt idx="1720">
                  <c:v>68.05</c:v>
                </c:pt>
                <c:pt idx="1721">
                  <c:v>68.649999999999991</c:v>
                </c:pt>
                <c:pt idx="1722">
                  <c:v>69.25</c:v>
                </c:pt>
                <c:pt idx="1723">
                  <c:v>69.849999999999994</c:v>
                </c:pt>
                <c:pt idx="1724">
                  <c:v>70.45</c:v>
                </c:pt>
                <c:pt idx="1725">
                  <c:v>71.069999999999993</c:v>
                </c:pt>
                <c:pt idx="1726">
                  <c:v>71.72</c:v>
                </c:pt>
                <c:pt idx="1727">
                  <c:v>72.36</c:v>
                </c:pt>
                <c:pt idx="1728">
                  <c:v>72.959999999999994</c:v>
                </c:pt>
                <c:pt idx="1729">
                  <c:v>73.56</c:v>
                </c:pt>
                <c:pt idx="1730">
                  <c:v>74.16</c:v>
                </c:pt>
                <c:pt idx="1731">
                  <c:v>74.760000000000005</c:v>
                </c:pt>
                <c:pt idx="1732">
                  <c:v>75.36</c:v>
                </c:pt>
                <c:pt idx="1733">
                  <c:v>75.959999999999994</c:v>
                </c:pt>
                <c:pt idx="1734">
                  <c:v>76.569999999999993</c:v>
                </c:pt>
                <c:pt idx="1735">
                  <c:v>77.169999999999987</c:v>
                </c:pt>
                <c:pt idx="1736">
                  <c:v>77.78</c:v>
                </c:pt>
                <c:pt idx="1737">
                  <c:v>78.38</c:v>
                </c:pt>
                <c:pt idx="1738">
                  <c:v>78.89</c:v>
                </c:pt>
                <c:pt idx="1739">
                  <c:v>79.47</c:v>
                </c:pt>
                <c:pt idx="1740">
                  <c:v>80.069999999999993</c:v>
                </c:pt>
                <c:pt idx="1741">
                  <c:v>80.669999999999987</c:v>
                </c:pt>
                <c:pt idx="1742">
                  <c:v>81.319999999999993</c:v>
                </c:pt>
                <c:pt idx="1743">
                  <c:v>81.98</c:v>
                </c:pt>
                <c:pt idx="1744">
                  <c:v>82.58</c:v>
                </c:pt>
                <c:pt idx="1745">
                  <c:v>83.179999999999978</c:v>
                </c:pt>
                <c:pt idx="1746">
                  <c:v>83.78</c:v>
                </c:pt>
                <c:pt idx="1747">
                  <c:v>84.34</c:v>
                </c:pt>
                <c:pt idx="1748">
                  <c:v>84.9</c:v>
                </c:pt>
                <c:pt idx="1749">
                  <c:v>85.5</c:v>
                </c:pt>
                <c:pt idx="1750">
                  <c:v>86</c:v>
                </c:pt>
                <c:pt idx="1751">
                  <c:v>86.59</c:v>
                </c:pt>
                <c:pt idx="1752">
                  <c:v>87.11</c:v>
                </c:pt>
                <c:pt idx="1753">
                  <c:v>87.710000000000022</c:v>
                </c:pt>
                <c:pt idx="1754">
                  <c:v>88.210000000000022</c:v>
                </c:pt>
                <c:pt idx="1755">
                  <c:v>88.61</c:v>
                </c:pt>
                <c:pt idx="1756">
                  <c:v>89.149999999999991</c:v>
                </c:pt>
                <c:pt idx="1757">
                  <c:v>89.75</c:v>
                </c:pt>
                <c:pt idx="1758">
                  <c:v>90.39</c:v>
                </c:pt>
                <c:pt idx="1759">
                  <c:v>91</c:v>
                </c:pt>
                <c:pt idx="1760">
                  <c:v>91.5</c:v>
                </c:pt>
                <c:pt idx="1761">
                  <c:v>92</c:v>
                </c:pt>
                <c:pt idx="1762">
                  <c:v>92.5</c:v>
                </c:pt>
                <c:pt idx="1763">
                  <c:v>93</c:v>
                </c:pt>
                <c:pt idx="1764">
                  <c:v>93.5</c:v>
                </c:pt>
                <c:pt idx="1765">
                  <c:v>94</c:v>
                </c:pt>
                <c:pt idx="1766">
                  <c:v>94.5</c:v>
                </c:pt>
                <c:pt idx="1767">
                  <c:v>95</c:v>
                </c:pt>
                <c:pt idx="1768">
                  <c:v>95.5</c:v>
                </c:pt>
                <c:pt idx="1769">
                  <c:v>96</c:v>
                </c:pt>
                <c:pt idx="1770">
                  <c:v>96.5</c:v>
                </c:pt>
                <c:pt idx="1771">
                  <c:v>97</c:v>
                </c:pt>
                <c:pt idx="1772">
                  <c:v>97.5</c:v>
                </c:pt>
                <c:pt idx="1773">
                  <c:v>98</c:v>
                </c:pt>
                <c:pt idx="1774">
                  <c:v>98.5</c:v>
                </c:pt>
                <c:pt idx="1775">
                  <c:v>99</c:v>
                </c:pt>
                <c:pt idx="1776">
                  <c:v>99.5</c:v>
                </c:pt>
                <c:pt idx="1777">
                  <c:v>100</c:v>
                </c:pt>
                <c:pt idx="1778">
                  <c:v>100.3</c:v>
                </c:pt>
                <c:pt idx="1779">
                  <c:v>100.6</c:v>
                </c:pt>
                <c:pt idx="1780">
                  <c:v>100.89999999999999</c:v>
                </c:pt>
                <c:pt idx="1781">
                  <c:v>101.19999999999999</c:v>
                </c:pt>
                <c:pt idx="1782">
                  <c:v>101.5</c:v>
                </c:pt>
                <c:pt idx="1783">
                  <c:v>101.8</c:v>
                </c:pt>
                <c:pt idx="1784">
                  <c:v>102.1</c:v>
                </c:pt>
                <c:pt idx="1785">
                  <c:v>102.39999999999999</c:v>
                </c:pt>
                <c:pt idx="1786">
                  <c:v>102.69999999999997</c:v>
                </c:pt>
                <c:pt idx="1787">
                  <c:v>102.8</c:v>
                </c:pt>
                <c:pt idx="1788">
                  <c:v>102.89999999999996</c:v>
                </c:pt>
                <c:pt idx="1789">
                  <c:v>103</c:v>
                </c:pt>
                <c:pt idx="1790">
                  <c:v>103.1</c:v>
                </c:pt>
                <c:pt idx="1791">
                  <c:v>103.19999999999996</c:v>
                </c:pt>
                <c:pt idx="1792">
                  <c:v>103.3</c:v>
                </c:pt>
                <c:pt idx="1793">
                  <c:v>103.39999999999993</c:v>
                </c:pt>
                <c:pt idx="1794">
                  <c:v>103.5</c:v>
                </c:pt>
                <c:pt idx="1795">
                  <c:v>103.59999999999992</c:v>
                </c:pt>
                <c:pt idx="1796">
                  <c:v>103.69999999999992</c:v>
                </c:pt>
                <c:pt idx="1797">
                  <c:v>103.8</c:v>
                </c:pt>
                <c:pt idx="1798">
                  <c:v>103.86999999999992</c:v>
                </c:pt>
                <c:pt idx="1799">
                  <c:v>103.94000000000032</c:v>
                </c:pt>
                <c:pt idx="1800">
                  <c:v>104.01299999999989</c:v>
                </c:pt>
                <c:pt idx="1801">
                  <c:v>104.08599999999988</c:v>
                </c:pt>
                <c:pt idx="1802">
                  <c:v>104.15899999999988</c:v>
                </c:pt>
                <c:pt idx="1803">
                  <c:v>104.232</c:v>
                </c:pt>
                <c:pt idx="1804">
                  <c:v>104.30499999999986</c:v>
                </c:pt>
                <c:pt idx="1805">
                  <c:v>104.37799999999986</c:v>
                </c:pt>
                <c:pt idx="1806">
                  <c:v>104.45099999999989</c:v>
                </c:pt>
                <c:pt idx="1807">
                  <c:v>104.52099999999984</c:v>
                </c:pt>
                <c:pt idx="1808">
                  <c:v>104.59099999999989</c:v>
                </c:pt>
                <c:pt idx="1809">
                  <c:v>104.66099999999983</c:v>
                </c:pt>
                <c:pt idx="1810">
                  <c:v>104.73099999999982</c:v>
                </c:pt>
                <c:pt idx="1811">
                  <c:v>104.80099999999982</c:v>
                </c:pt>
                <c:pt idx="1812">
                  <c:v>104.87099999999981</c:v>
                </c:pt>
                <c:pt idx="1813">
                  <c:v>104.94100000000043</c:v>
                </c:pt>
                <c:pt idx="1814">
                  <c:v>105.01099999999992</c:v>
                </c:pt>
                <c:pt idx="1815">
                  <c:v>74.28</c:v>
                </c:pt>
                <c:pt idx="1816">
                  <c:v>53.24</c:v>
                </c:pt>
                <c:pt idx="1817">
                  <c:v>42.64</c:v>
                </c:pt>
                <c:pt idx="1818">
                  <c:v>37.03</c:v>
                </c:pt>
                <c:pt idx="1819">
                  <c:v>33.770000000000003</c:v>
                </c:pt>
                <c:pt idx="1820">
                  <c:v>32.32</c:v>
                </c:pt>
                <c:pt idx="1821">
                  <c:v>31.51</c:v>
                </c:pt>
                <c:pt idx="1822">
                  <c:v>31.04</c:v>
                </c:pt>
                <c:pt idx="1823">
                  <c:v>30.77</c:v>
                </c:pt>
                <c:pt idx="1824">
                  <c:v>30.7</c:v>
                </c:pt>
                <c:pt idx="1825">
                  <c:v>30.7</c:v>
                </c:pt>
                <c:pt idx="1826">
                  <c:v>30.79</c:v>
                </c:pt>
                <c:pt idx="1827">
                  <c:v>30.979999999999986</c:v>
                </c:pt>
                <c:pt idx="1828">
                  <c:v>31.17</c:v>
                </c:pt>
                <c:pt idx="1829">
                  <c:v>31.419999999999987</c:v>
                </c:pt>
                <c:pt idx="1830">
                  <c:v>31.71</c:v>
                </c:pt>
                <c:pt idx="1831">
                  <c:v>32.01</c:v>
                </c:pt>
                <c:pt idx="1832">
                  <c:v>32.32</c:v>
                </c:pt>
                <c:pt idx="1833">
                  <c:v>32.67</c:v>
                </c:pt>
                <c:pt idx="1834">
                  <c:v>33.020000000000003</c:v>
                </c:pt>
                <c:pt idx="1835">
                  <c:v>33.32</c:v>
                </c:pt>
                <c:pt idx="1836">
                  <c:v>33.630000000000003</c:v>
                </c:pt>
                <c:pt idx="1837">
                  <c:v>33.93</c:v>
                </c:pt>
                <c:pt idx="1838">
                  <c:v>34.270000000000003</c:v>
                </c:pt>
                <c:pt idx="1839">
                  <c:v>34.58</c:v>
                </c:pt>
                <c:pt idx="1840">
                  <c:v>35.01</c:v>
                </c:pt>
                <c:pt idx="1841">
                  <c:v>35.370000000000005</c:v>
                </c:pt>
                <c:pt idx="1842">
                  <c:v>35.809999999999995</c:v>
                </c:pt>
                <c:pt idx="1843">
                  <c:v>36.17</c:v>
                </c:pt>
                <c:pt idx="1844">
                  <c:v>36.67</c:v>
                </c:pt>
                <c:pt idx="1845">
                  <c:v>37.11</c:v>
                </c:pt>
                <c:pt idx="1846">
                  <c:v>37.61</c:v>
                </c:pt>
                <c:pt idx="1847">
                  <c:v>38.120000000000012</c:v>
                </c:pt>
                <c:pt idx="1848">
                  <c:v>38.620000000000012</c:v>
                </c:pt>
                <c:pt idx="1849">
                  <c:v>39.1</c:v>
                </c:pt>
                <c:pt idx="1850">
                  <c:v>39.520000000000003</c:v>
                </c:pt>
                <c:pt idx="1851">
                  <c:v>40.020000000000003</c:v>
                </c:pt>
                <c:pt idx="1852">
                  <c:v>40.43</c:v>
                </c:pt>
                <c:pt idx="1853">
                  <c:v>40.92</c:v>
                </c:pt>
                <c:pt idx="1854">
                  <c:v>41.32</c:v>
                </c:pt>
                <c:pt idx="1855">
                  <c:v>41.82</c:v>
                </c:pt>
                <c:pt idx="1856">
                  <c:v>42.32</c:v>
                </c:pt>
                <c:pt idx="1857">
                  <c:v>42.760000000000012</c:v>
                </c:pt>
                <c:pt idx="1858">
                  <c:v>43.260000000000012</c:v>
                </c:pt>
                <c:pt idx="1859">
                  <c:v>43.83</c:v>
                </c:pt>
                <c:pt idx="1860">
                  <c:v>44.33</c:v>
                </c:pt>
                <c:pt idx="1861">
                  <c:v>44.91</c:v>
                </c:pt>
                <c:pt idx="1862">
                  <c:v>45.43</c:v>
                </c:pt>
                <c:pt idx="1863">
                  <c:v>46.01</c:v>
                </c:pt>
                <c:pt idx="1864">
                  <c:v>47.13</c:v>
                </c:pt>
                <c:pt idx="1865">
                  <c:v>47.63</c:v>
                </c:pt>
                <c:pt idx="1866">
                  <c:v>48.230000000000011</c:v>
                </c:pt>
                <c:pt idx="1867">
                  <c:v>48.730000000000011</c:v>
                </c:pt>
                <c:pt idx="1868">
                  <c:v>49.24</c:v>
                </c:pt>
                <c:pt idx="1869">
                  <c:v>49.78</c:v>
                </c:pt>
                <c:pt idx="1870">
                  <c:v>50.339999999999996</c:v>
                </c:pt>
                <c:pt idx="1871">
                  <c:v>50.839999999999996</c:v>
                </c:pt>
                <c:pt idx="1872">
                  <c:v>51.379999999999995</c:v>
                </c:pt>
                <c:pt idx="1873">
                  <c:v>51.94</c:v>
                </c:pt>
                <c:pt idx="1874">
                  <c:v>52.52</c:v>
                </c:pt>
                <c:pt idx="1875">
                  <c:v>53.120000000000012</c:v>
                </c:pt>
                <c:pt idx="1876">
                  <c:v>53.720000000000013</c:v>
                </c:pt>
                <c:pt idx="1877">
                  <c:v>54.33</c:v>
                </c:pt>
                <c:pt idx="1878">
                  <c:v>54.94</c:v>
                </c:pt>
                <c:pt idx="1879">
                  <c:v>55.54</c:v>
                </c:pt>
                <c:pt idx="1880">
                  <c:v>56.14</c:v>
                </c:pt>
                <c:pt idx="1881">
                  <c:v>56.74</c:v>
                </c:pt>
                <c:pt idx="1882">
                  <c:v>57.339999999999996</c:v>
                </c:pt>
                <c:pt idx="1883">
                  <c:v>57.93</c:v>
                </c:pt>
                <c:pt idx="1884">
                  <c:v>58.54</c:v>
                </c:pt>
                <c:pt idx="1885">
                  <c:v>59.13</c:v>
                </c:pt>
                <c:pt idx="1886">
                  <c:v>59.690000000000012</c:v>
                </c:pt>
                <c:pt idx="1887">
                  <c:v>60.260000000000012</c:v>
                </c:pt>
                <c:pt idx="1888">
                  <c:v>60.86</c:v>
                </c:pt>
                <c:pt idx="1889">
                  <c:v>61.46</c:v>
                </c:pt>
                <c:pt idx="1890">
                  <c:v>62.1</c:v>
                </c:pt>
                <c:pt idx="1891">
                  <c:v>62.74</c:v>
                </c:pt>
                <c:pt idx="1892">
                  <c:v>63.339999999999996</c:v>
                </c:pt>
                <c:pt idx="1893">
                  <c:v>63.949999999999996</c:v>
                </c:pt>
                <c:pt idx="1894">
                  <c:v>64.599999999999994</c:v>
                </c:pt>
                <c:pt idx="1895">
                  <c:v>65.25</c:v>
                </c:pt>
                <c:pt idx="1896">
                  <c:v>65.900000000000006</c:v>
                </c:pt>
                <c:pt idx="1897">
                  <c:v>66.510000000000005</c:v>
                </c:pt>
                <c:pt idx="1898">
                  <c:v>67.069999999999993</c:v>
                </c:pt>
                <c:pt idx="1899">
                  <c:v>67.709999999999994</c:v>
                </c:pt>
                <c:pt idx="1900">
                  <c:v>68.349999999999994</c:v>
                </c:pt>
                <c:pt idx="1901">
                  <c:v>68.95</c:v>
                </c:pt>
                <c:pt idx="1902">
                  <c:v>69.599999999999994</c:v>
                </c:pt>
                <c:pt idx="1903">
                  <c:v>70.25</c:v>
                </c:pt>
                <c:pt idx="1904">
                  <c:v>70.86</c:v>
                </c:pt>
                <c:pt idx="1905">
                  <c:v>71.52</c:v>
                </c:pt>
                <c:pt idx="1906">
                  <c:v>72.16</c:v>
                </c:pt>
                <c:pt idx="1907">
                  <c:v>72.760000000000005</c:v>
                </c:pt>
                <c:pt idx="1908">
                  <c:v>73.440000000000026</c:v>
                </c:pt>
                <c:pt idx="1909">
                  <c:v>73.959999999999994</c:v>
                </c:pt>
                <c:pt idx="1910">
                  <c:v>74.679999999999978</c:v>
                </c:pt>
                <c:pt idx="1911">
                  <c:v>75.179999999999978</c:v>
                </c:pt>
                <c:pt idx="1912">
                  <c:v>75.92</c:v>
                </c:pt>
                <c:pt idx="1913">
                  <c:v>76.489999999999995</c:v>
                </c:pt>
                <c:pt idx="1914">
                  <c:v>77.09</c:v>
                </c:pt>
                <c:pt idx="1915">
                  <c:v>77.679999999999978</c:v>
                </c:pt>
                <c:pt idx="1916">
                  <c:v>78.28</c:v>
                </c:pt>
                <c:pt idx="1917">
                  <c:v>78.97</c:v>
                </c:pt>
                <c:pt idx="1918">
                  <c:v>79.58</c:v>
                </c:pt>
                <c:pt idx="1919">
                  <c:v>80.27</c:v>
                </c:pt>
                <c:pt idx="1920">
                  <c:v>80.83</c:v>
                </c:pt>
                <c:pt idx="1921">
                  <c:v>81.48</c:v>
                </c:pt>
                <c:pt idx="1922">
                  <c:v>82.08</c:v>
                </c:pt>
                <c:pt idx="1923">
                  <c:v>82.679999999999978</c:v>
                </c:pt>
                <c:pt idx="1924">
                  <c:v>83.28</c:v>
                </c:pt>
                <c:pt idx="1925">
                  <c:v>83.8</c:v>
                </c:pt>
                <c:pt idx="1926">
                  <c:v>84.4</c:v>
                </c:pt>
                <c:pt idx="1927">
                  <c:v>84.990000000000023</c:v>
                </c:pt>
                <c:pt idx="1928">
                  <c:v>85.54</c:v>
                </c:pt>
                <c:pt idx="1929">
                  <c:v>86.1</c:v>
                </c:pt>
                <c:pt idx="1930">
                  <c:v>86.69</c:v>
                </c:pt>
                <c:pt idx="1931">
                  <c:v>87.11999999999999</c:v>
                </c:pt>
                <c:pt idx="1932">
                  <c:v>87.61</c:v>
                </c:pt>
                <c:pt idx="1933">
                  <c:v>88.210000000000022</c:v>
                </c:pt>
                <c:pt idx="1934">
                  <c:v>88.81</c:v>
                </c:pt>
                <c:pt idx="1935">
                  <c:v>89.45</c:v>
                </c:pt>
                <c:pt idx="1936">
                  <c:v>90.05</c:v>
                </c:pt>
                <c:pt idx="1937">
                  <c:v>90.649999999999991</c:v>
                </c:pt>
                <c:pt idx="1938">
                  <c:v>91.210000000000022</c:v>
                </c:pt>
                <c:pt idx="1939">
                  <c:v>91.710000000000022</c:v>
                </c:pt>
                <c:pt idx="1940">
                  <c:v>92.210000000000022</c:v>
                </c:pt>
                <c:pt idx="1941">
                  <c:v>92.81</c:v>
                </c:pt>
                <c:pt idx="1942">
                  <c:v>93.32</c:v>
                </c:pt>
                <c:pt idx="1943">
                  <c:v>93.82</c:v>
                </c:pt>
                <c:pt idx="1944">
                  <c:v>94.32</c:v>
                </c:pt>
                <c:pt idx="1945">
                  <c:v>94.82</c:v>
                </c:pt>
                <c:pt idx="1946">
                  <c:v>95.32</c:v>
                </c:pt>
                <c:pt idx="1947">
                  <c:v>95.82</c:v>
                </c:pt>
                <c:pt idx="1948">
                  <c:v>96.32</c:v>
                </c:pt>
                <c:pt idx="1949">
                  <c:v>96.82</c:v>
                </c:pt>
                <c:pt idx="1950">
                  <c:v>97.32</c:v>
                </c:pt>
                <c:pt idx="1951">
                  <c:v>97.82</c:v>
                </c:pt>
                <c:pt idx="1952">
                  <c:v>98.32</c:v>
                </c:pt>
                <c:pt idx="1953">
                  <c:v>98.82</c:v>
                </c:pt>
                <c:pt idx="1954">
                  <c:v>99.32</c:v>
                </c:pt>
                <c:pt idx="1955">
                  <c:v>99.82</c:v>
                </c:pt>
                <c:pt idx="1956">
                  <c:v>100.32</c:v>
                </c:pt>
                <c:pt idx="1957">
                  <c:v>100.61999999999999</c:v>
                </c:pt>
                <c:pt idx="1958">
                  <c:v>100.92</c:v>
                </c:pt>
                <c:pt idx="1959">
                  <c:v>101.22</c:v>
                </c:pt>
                <c:pt idx="1960">
                  <c:v>101.52</c:v>
                </c:pt>
                <c:pt idx="1961">
                  <c:v>101.82</c:v>
                </c:pt>
                <c:pt idx="1962">
                  <c:v>102.11999999999999</c:v>
                </c:pt>
                <c:pt idx="1963">
                  <c:v>102.42</c:v>
                </c:pt>
                <c:pt idx="1964">
                  <c:v>102.72</c:v>
                </c:pt>
                <c:pt idx="1965">
                  <c:v>103.02</c:v>
                </c:pt>
                <c:pt idx="1966">
                  <c:v>103.11999999999996</c:v>
                </c:pt>
                <c:pt idx="1967">
                  <c:v>103.22</c:v>
                </c:pt>
                <c:pt idx="1968">
                  <c:v>103.31999999999996</c:v>
                </c:pt>
                <c:pt idx="1969">
                  <c:v>103.42</c:v>
                </c:pt>
                <c:pt idx="1970">
                  <c:v>103.52</c:v>
                </c:pt>
                <c:pt idx="1971">
                  <c:v>103.61999999999993</c:v>
                </c:pt>
                <c:pt idx="1972">
                  <c:v>103.72</c:v>
                </c:pt>
                <c:pt idx="1973">
                  <c:v>103.81999999999992</c:v>
                </c:pt>
                <c:pt idx="1974">
                  <c:v>103.92</c:v>
                </c:pt>
                <c:pt idx="1975">
                  <c:v>104.01999999999992</c:v>
                </c:pt>
                <c:pt idx="1976">
                  <c:v>104.11999999999992</c:v>
                </c:pt>
                <c:pt idx="1977">
                  <c:v>104.1899999999999</c:v>
                </c:pt>
                <c:pt idx="1978">
                  <c:v>104.25999999999989</c:v>
                </c:pt>
                <c:pt idx="1979">
                  <c:v>104.32999999999988</c:v>
                </c:pt>
                <c:pt idx="1980">
                  <c:v>104.39999999999989</c:v>
                </c:pt>
                <c:pt idx="1981">
                  <c:v>104.47</c:v>
                </c:pt>
                <c:pt idx="1982">
                  <c:v>104.53999999999986</c:v>
                </c:pt>
                <c:pt idx="1983">
                  <c:v>104.58999999999986</c:v>
                </c:pt>
                <c:pt idx="1984">
                  <c:v>104.63999999999986</c:v>
                </c:pt>
                <c:pt idx="1985">
                  <c:v>104.68999999999986</c:v>
                </c:pt>
                <c:pt idx="1986">
                  <c:v>104.73999999999992</c:v>
                </c:pt>
                <c:pt idx="1987">
                  <c:v>104.78999999999986</c:v>
                </c:pt>
                <c:pt idx="1988">
                  <c:v>104.83999999999986</c:v>
                </c:pt>
                <c:pt idx="1989">
                  <c:v>104.88999999999984</c:v>
                </c:pt>
                <c:pt idx="1990">
                  <c:v>104.94000000000032</c:v>
                </c:pt>
                <c:pt idx="1991">
                  <c:v>104.95999999999989</c:v>
                </c:pt>
                <c:pt idx="1992">
                  <c:v>104.97999999999983</c:v>
                </c:pt>
                <c:pt idx="1993">
                  <c:v>105</c:v>
                </c:pt>
                <c:pt idx="1994">
                  <c:v>105.01999999999992</c:v>
                </c:pt>
                <c:pt idx="1995">
                  <c:v>105.03999999999982</c:v>
                </c:pt>
                <c:pt idx="1996">
                  <c:v>105.05999999999982</c:v>
                </c:pt>
                <c:pt idx="1997">
                  <c:v>105.07999999999981</c:v>
                </c:pt>
                <c:pt idx="1998">
                  <c:v>105.09999999999982</c:v>
                </c:pt>
                <c:pt idx="1999">
                  <c:v>105.11999999999982</c:v>
                </c:pt>
                <c:pt idx="2000">
                  <c:v>105.1399999999998</c:v>
                </c:pt>
                <c:pt idx="2001">
                  <c:v>105.1599999999998</c:v>
                </c:pt>
                <c:pt idx="2002">
                  <c:v>105.17999999999978</c:v>
                </c:pt>
              </c:numCache>
            </c:numRef>
          </c:yVal>
          <c:smooth val="1"/>
          <c:extLst>
            <c:ext xmlns:c16="http://schemas.microsoft.com/office/drawing/2014/chart" uri="{C3380CC4-5D6E-409C-BE32-E72D297353CC}">
              <c16:uniqueId val="{00000000-C145-4F33-9893-891D5F425859}"/>
            </c:ext>
          </c:extLst>
        </c:ser>
        <c:dLbls>
          <c:showLegendKey val="0"/>
          <c:showVal val="0"/>
          <c:showCatName val="0"/>
          <c:showSerName val="0"/>
          <c:showPercent val="0"/>
          <c:showBubbleSize val="0"/>
        </c:dLbls>
        <c:axId val="273332864"/>
        <c:axId val="273277312"/>
      </c:scatterChart>
      <c:valAx>
        <c:axId val="273332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Time</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8373121232494282"/>
              <c:y val="0.94205383879063909"/>
            </c:manualLayout>
          </c:layout>
          <c:overlay val="0"/>
          <c:spPr>
            <a:noFill/>
            <a:ln>
              <a:noFill/>
            </a:ln>
            <a:effectLst/>
          </c:spPr>
        </c:title>
        <c:numFmt formatCode="h:mm:ss"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277312"/>
        <c:crosses val="autoZero"/>
        <c:crossBetween val="midCat"/>
      </c:valAx>
      <c:valAx>
        <c:axId val="273277312"/>
        <c:scaling>
          <c:orientation val="minMax"/>
          <c:max val="1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 k</a:t>
                </a:r>
                <a:r>
                  <a:rPr lang="el-GR" sz="1100">
                    <a:solidFill>
                      <a:sysClr val="windowText" lastClr="000000"/>
                    </a:solidFill>
                    <a:latin typeface="Times New Roman" panose="02020603050405020304" pitchFamily="18" charset="0"/>
                    <a:cs typeface="Times New Roman" panose="02020603050405020304" pitchFamily="18" charset="0"/>
                  </a:rPr>
                  <a:t>Ω</a:t>
                </a:r>
                <a:r>
                  <a:rPr lang="ru-RU" sz="11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5.7887120115774583E-3"/>
              <c:y val="0.38347254826928456"/>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332864"/>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отчет!$D$3</c:f>
              <c:strCache>
                <c:ptCount val="1"/>
                <c:pt idx="0">
                  <c:v>ГФ_4.2_1</c:v>
                </c:pt>
              </c:strCache>
            </c:strRef>
          </c:tx>
          <c:spPr>
            <a:ln w="19050" cap="rnd">
              <a:noFill/>
              <a:round/>
            </a:ln>
            <a:effectLst/>
          </c:spPr>
          <c:marker>
            <c:symbol val="circle"/>
            <c:size val="5"/>
            <c:spPr>
              <a:solidFill>
                <a:srgbClr val="7030A0"/>
              </a:solidFill>
              <a:ln w="9525">
                <a:solidFill>
                  <a:srgbClr val="7030A0"/>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0.75000000000000466</c:v>
                </c:pt>
                <c:pt idx="3">
                  <c:v>1</c:v>
                </c:pt>
                <c:pt idx="4">
                  <c:v>1.25</c:v>
                </c:pt>
                <c:pt idx="5">
                  <c:v>1.5</c:v>
                </c:pt>
                <c:pt idx="6">
                  <c:v>1.7500000000000002</c:v>
                </c:pt>
                <c:pt idx="7">
                  <c:v>2</c:v>
                </c:pt>
                <c:pt idx="8">
                  <c:v>2.25</c:v>
                </c:pt>
                <c:pt idx="9">
                  <c:v>2.5</c:v>
                </c:pt>
                <c:pt idx="10">
                  <c:v>2.75</c:v>
                </c:pt>
                <c:pt idx="11">
                  <c:v>3</c:v>
                </c:pt>
              </c:numCache>
            </c:numRef>
          </c:xVal>
          <c:yVal>
            <c:numRef>
              <c:f>отчет!$C$7:$C$18</c:f>
              <c:numCache>
                <c:formatCode>General</c:formatCode>
                <c:ptCount val="12"/>
                <c:pt idx="0">
                  <c:v>1.3085408131106209</c:v>
                </c:pt>
                <c:pt idx="1">
                  <c:v>1.7530913442361378</c:v>
                </c:pt>
                <c:pt idx="2">
                  <c:v>2.0521492472179812</c:v>
                </c:pt>
                <c:pt idx="3">
                  <c:v>2.2986982798698277</c:v>
                </c:pt>
                <c:pt idx="4">
                  <c:v>2.4424083769633507</c:v>
                </c:pt>
                <c:pt idx="5">
                  <c:v>2.6186732186732185</c:v>
                </c:pt>
                <c:pt idx="6">
                  <c:v>2.8798692454372103</c:v>
                </c:pt>
                <c:pt idx="7">
                  <c:v>3.0318220219656427</c:v>
                </c:pt>
                <c:pt idx="8">
                  <c:v>3.1389972981086802</c:v>
                </c:pt>
                <c:pt idx="9">
                  <c:v>3.4</c:v>
                </c:pt>
                <c:pt idx="10">
                  <c:v>3.4499999999999997</c:v>
                </c:pt>
                <c:pt idx="11">
                  <c:v>3.7247557003257352</c:v>
                </c:pt>
              </c:numCache>
            </c:numRef>
          </c:yVal>
          <c:smooth val="1"/>
          <c:extLst>
            <c:ext xmlns:c16="http://schemas.microsoft.com/office/drawing/2014/chart" uri="{C3380CC4-5D6E-409C-BE32-E72D297353CC}">
              <c16:uniqueId val="{00000000-93EC-47C9-86DC-72C46E794331}"/>
            </c:ext>
          </c:extLst>
        </c:ser>
        <c:ser>
          <c:idx val="1"/>
          <c:order val="1"/>
          <c:tx>
            <c:strRef>
              <c:f>отчет!$F$3</c:f>
              <c:strCache>
                <c:ptCount val="1"/>
                <c:pt idx="0">
                  <c:v>ГФ_4.2_2</c:v>
                </c:pt>
              </c:strCache>
            </c:strRef>
          </c:tx>
          <c:spPr>
            <a:ln w="19050" cap="rnd">
              <a:noFill/>
              <a:round/>
            </a:ln>
            <a:effectLst/>
          </c:spPr>
          <c:marker>
            <c:symbol val="circle"/>
            <c:size val="5"/>
            <c:spPr>
              <a:solidFill>
                <a:schemeClr val="accent5">
                  <a:lumMod val="50000"/>
                </a:schemeClr>
              </a:solidFill>
              <a:ln w="9525">
                <a:solidFill>
                  <a:schemeClr val="accent5">
                    <a:lumMod val="50000"/>
                  </a:schemeClr>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0.75000000000000466</c:v>
                </c:pt>
                <c:pt idx="3">
                  <c:v>1</c:v>
                </c:pt>
                <c:pt idx="4">
                  <c:v>1.25</c:v>
                </c:pt>
                <c:pt idx="5">
                  <c:v>1.5</c:v>
                </c:pt>
                <c:pt idx="6">
                  <c:v>1.7500000000000002</c:v>
                </c:pt>
                <c:pt idx="7">
                  <c:v>2</c:v>
                </c:pt>
                <c:pt idx="8">
                  <c:v>2.25</c:v>
                </c:pt>
                <c:pt idx="9">
                  <c:v>2.5</c:v>
                </c:pt>
                <c:pt idx="10">
                  <c:v>2.75</c:v>
                </c:pt>
                <c:pt idx="11">
                  <c:v>3</c:v>
                </c:pt>
              </c:numCache>
            </c:numRef>
          </c:xVal>
          <c:yVal>
            <c:numRef>
              <c:f>отчет!$E$7:$E$18</c:f>
              <c:numCache>
                <c:formatCode>General</c:formatCode>
                <c:ptCount val="12"/>
                <c:pt idx="0">
                  <c:v>1.2141145275610625</c:v>
                </c:pt>
                <c:pt idx="1">
                  <c:v>1.4863110358453286</c:v>
                </c:pt>
                <c:pt idx="2">
                  <c:v>1.7313132583139399</c:v>
                </c:pt>
                <c:pt idx="3">
                  <c:v>2.0142964635063958</c:v>
                </c:pt>
                <c:pt idx="4">
                  <c:v>2.1208244491826602</c:v>
                </c:pt>
                <c:pt idx="5">
                  <c:v>2.2592134913135129</c:v>
                </c:pt>
                <c:pt idx="6">
                  <c:v>2.4668532704773152</c:v>
                </c:pt>
                <c:pt idx="7">
                  <c:v>2.6710799170521597</c:v>
                </c:pt>
                <c:pt idx="8">
                  <c:v>2.8</c:v>
                </c:pt>
                <c:pt idx="9">
                  <c:v>2.9</c:v>
                </c:pt>
                <c:pt idx="10">
                  <c:v>2.9499999999999997</c:v>
                </c:pt>
                <c:pt idx="11">
                  <c:v>3.1</c:v>
                </c:pt>
              </c:numCache>
            </c:numRef>
          </c:yVal>
          <c:smooth val="1"/>
          <c:extLst>
            <c:ext xmlns:c16="http://schemas.microsoft.com/office/drawing/2014/chart" uri="{C3380CC4-5D6E-409C-BE32-E72D297353CC}">
              <c16:uniqueId val="{00000001-93EC-47C9-86DC-72C46E794331}"/>
            </c:ext>
          </c:extLst>
        </c:ser>
        <c:ser>
          <c:idx val="2"/>
          <c:order val="2"/>
          <c:tx>
            <c:strRef>
              <c:f>отчет!$H$3</c:f>
              <c:strCache>
                <c:ptCount val="1"/>
                <c:pt idx="0">
                  <c:v>ГФ_4.2_3</c:v>
                </c:pt>
              </c:strCache>
            </c:strRef>
          </c:tx>
          <c:spPr>
            <a:ln w="19050" cap="rnd">
              <a:noFill/>
              <a:round/>
            </a:ln>
            <a:effectLst/>
          </c:spPr>
          <c:marker>
            <c:symbol val="circle"/>
            <c:size val="5"/>
            <c:spPr>
              <a:solidFill>
                <a:srgbClr val="0070C0"/>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0.75000000000000466</c:v>
                </c:pt>
                <c:pt idx="3">
                  <c:v>1</c:v>
                </c:pt>
                <c:pt idx="4">
                  <c:v>1.25</c:v>
                </c:pt>
                <c:pt idx="5">
                  <c:v>1.5</c:v>
                </c:pt>
                <c:pt idx="6">
                  <c:v>1.7500000000000002</c:v>
                </c:pt>
                <c:pt idx="7">
                  <c:v>2</c:v>
                </c:pt>
                <c:pt idx="8">
                  <c:v>2.25</c:v>
                </c:pt>
                <c:pt idx="9">
                  <c:v>2.5</c:v>
                </c:pt>
                <c:pt idx="10">
                  <c:v>2.75</c:v>
                </c:pt>
                <c:pt idx="11">
                  <c:v>3</c:v>
                </c:pt>
              </c:numCache>
            </c:numRef>
          </c:xVal>
          <c:yVal>
            <c:numRef>
              <c:f>отчет!$G$7:$G$18</c:f>
              <c:numCache>
                <c:formatCode>General</c:formatCode>
                <c:ptCount val="12"/>
                <c:pt idx="0">
                  <c:v>1.5515463917525776</c:v>
                </c:pt>
                <c:pt idx="1">
                  <c:v>1.7439148376293168</c:v>
                </c:pt>
                <c:pt idx="2">
                  <c:v>1.7495976394849695</c:v>
                </c:pt>
                <c:pt idx="3">
                  <c:v>1.9800000000000098</c:v>
                </c:pt>
                <c:pt idx="4">
                  <c:v>2.1</c:v>
                </c:pt>
                <c:pt idx="5">
                  <c:v>2.2999999999999998</c:v>
                </c:pt>
                <c:pt idx="6">
                  <c:v>2.4</c:v>
                </c:pt>
                <c:pt idx="7">
                  <c:v>2.5499999999999998</c:v>
                </c:pt>
                <c:pt idx="8">
                  <c:v>2.5499999999999998</c:v>
                </c:pt>
                <c:pt idx="9">
                  <c:v>2.7</c:v>
                </c:pt>
                <c:pt idx="10">
                  <c:v>2.8</c:v>
                </c:pt>
                <c:pt idx="11">
                  <c:v>3</c:v>
                </c:pt>
              </c:numCache>
            </c:numRef>
          </c:yVal>
          <c:smooth val="1"/>
          <c:extLst>
            <c:ext xmlns:c16="http://schemas.microsoft.com/office/drawing/2014/chart" uri="{C3380CC4-5D6E-409C-BE32-E72D297353CC}">
              <c16:uniqueId val="{00000002-93EC-47C9-86DC-72C46E794331}"/>
            </c:ext>
          </c:extLst>
        </c:ser>
        <c:ser>
          <c:idx val="3"/>
          <c:order val="3"/>
          <c:tx>
            <c:strRef>
              <c:f>отчет!$J$3</c:f>
              <c:strCache>
                <c:ptCount val="1"/>
                <c:pt idx="0">
                  <c:v>ГФ_4.2_4</c:v>
                </c:pt>
              </c:strCache>
            </c:strRef>
          </c:tx>
          <c:spPr>
            <a:ln w="19050" cap="rnd">
              <a:noFill/>
              <a:round/>
            </a:ln>
            <a:effectLst/>
          </c:spPr>
          <c:marker>
            <c:symbol val="circle"/>
            <c:size val="5"/>
            <c:spPr>
              <a:solidFill>
                <a:schemeClr val="accent6">
                  <a:lumMod val="50000"/>
                </a:schemeClr>
              </a:solidFill>
              <a:ln w="9525">
                <a:solidFill>
                  <a:schemeClr val="accent6">
                    <a:lumMod val="50000"/>
                  </a:schemeClr>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0.75000000000000466</c:v>
                </c:pt>
                <c:pt idx="3">
                  <c:v>1</c:v>
                </c:pt>
                <c:pt idx="4">
                  <c:v>1.25</c:v>
                </c:pt>
                <c:pt idx="5">
                  <c:v>1.5</c:v>
                </c:pt>
                <c:pt idx="6">
                  <c:v>1.7500000000000002</c:v>
                </c:pt>
                <c:pt idx="7">
                  <c:v>2</c:v>
                </c:pt>
                <c:pt idx="8">
                  <c:v>2.25</c:v>
                </c:pt>
                <c:pt idx="9">
                  <c:v>2.5</c:v>
                </c:pt>
                <c:pt idx="10">
                  <c:v>2.75</c:v>
                </c:pt>
                <c:pt idx="11">
                  <c:v>3</c:v>
                </c:pt>
              </c:numCache>
            </c:numRef>
          </c:xVal>
          <c:yVal>
            <c:numRef>
              <c:f>отчет!$I$7:$I$18</c:f>
              <c:numCache>
                <c:formatCode>General</c:formatCode>
                <c:ptCount val="12"/>
                <c:pt idx="0">
                  <c:v>1.6088893288457822</c:v>
                </c:pt>
                <c:pt idx="1">
                  <c:v>1.6451283099887541</c:v>
                </c:pt>
                <c:pt idx="2">
                  <c:v>1.8458279392726844</c:v>
                </c:pt>
                <c:pt idx="3">
                  <c:v>2</c:v>
                </c:pt>
                <c:pt idx="4">
                  <c:v>1.99156013404493</c:v>
                </c:pt>
                <c:pt idx="5">
                  <c:v>2.1755744572806912</c:v>
                </c:pt>
                <c:pt idx="6">
                  <c:v>2.2526169756589733</c:v>
                </c:pt>
                <c:pt idx="7">
                  <c:v>2.3282308317529212</c:v>
                </c:pt>
                <c:pt idx="8">
                  <c:v>2.3225673446948867</c:v>
                </c:pt>
                <c:pt idx="9">
                  <c:v>2.4594144581656732</c:v>
                </c:pt>
                <c:pt idx="10">
                  <c:v>2.6151184455682723</c:v>
                </c:pt>
                <c:pt idx="11">
                  <c:v>2.6619159565089632</c:v>
                </c:pt>
              </c:numCache>
            </c:numRef>
          </c:yVal>
          <c:smooth val="1"/>
          <c:extLst>
            <c:ext xmlns:c16="http://schemas.microsoft.com/office/drawing/2014/chart" uri="{C3380CC4-5D6E-409C-BE32-E72D297353CC}">
              <c16:uniqueId val="{00000003-93EC-47C9-86DC-72C46E794331}"/>
            </c:ext>
          </c:extLst>
        </c:ser>
        <c:ser>
          <c:idx val="4"/>
          <c:order val="4"/>
          <c:tx>
            <c:strRef>
              <c:f>отчет!$L$3</c:f>
              <c:strCache>
                <c:ptCount val="1"/>
                <c:pt idx="0">
                  <c:v>ГФ_4.2_5</c:v>
                </c:pt>
              </c:strCache>
            </c:strRef>
          </c:tx>
          <c:spPr>
            <a:ln w="19050" cap="rnd">
              <a:noFill/>
              <a:round/>
            </a:ln>
            <a:effectLst/>
          </c:spPr>
          <c:marker>
            <c:symbol val="circle"/>
            <c:size val="5"/>
            <c:spPr>
              <a:solidFill>
                <a:srgbClr val="FF0000"/>
              </a:solidFill>
              <a:ln w="9525">
                <a:solidFill>
                  <a:schemeClr val="accent5"/>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0.75000000000000466</c:v>
                </c:pt>
                <c:pt idx="3">
                  <c:v>1</c:v>
                </c:pt>
                <c:pt idx="4">
                  <c:v>1.25</c:v>
                </c:pt>
                <c:pt idx="5">
                  <c:v>1.5</c:v>
                </c:pt>
                <c:pt idx="6">
                  <c:v>1.7500000000000002</c:v>
                </c:pt>
                <c:pt idx="7">
                  <c:v>2</c:v>
                </c:pt>
                <c:pt idx="8">
                  <c:v>2.25</c:v>
                </c:pt>
                <c:pt idx="9">
                  <c:v>2.5</c:v>
                </c:pt>
                <c:pt idx="10">
                  <c:v>2.75</c:v>
                </c:pt>
                <c:pt idx="11">
                  <c:v>3</c:v>
                </c:pt>
              </c:numCache>
            </c:numRef>
          </c:xVal>
          <c:yVal>
            <c:numRef>
              <c:f>отчет!$K$7:$K$18</c:f>
              <c:numCache>
                <c:formatCode>General</c:formatCode>
                <c:ptCount val="12"/>
                <c:pt idx="0">
                  <c:v>1.3466325036603313</c:v>
                </c:pt>
                <c:pt idx="1">
                  <c:v>1.5049094479598426</c:v>
                </c:pt>
                <c:pt idx="2">
                  <c:v>1.7400000000000002</c:v>
                </c:pt>
                <c:pt idx="3">
                  <c:v>1.9412662090007624</c:v>
                </c:pt>
                <c:pt idx="4">
                  <c:v>1.9714434060228461</c:v>
                </c:pt>
                <c:pt idx="5">
                  <c:v>1.9500000000000088</c:v>
                </c:pt>
                <c:pt idx="6">
                  <c:v>2</c:v>
                </c:pt>
                <c:pt idx="7">
                  <c:v>2.1185060376298788</c:v>
                </c:pt>
                <c:pt idx="8">
                  <c:v>2.13</c:v>
                </c:pt>
                <c:pt idx="9">
                  <c:v>2.1</c:v>
                </c:pt>
                <c:pt idx="10">
                  <c:v>2.16</c:v>
                </c:pt>
                <c:pt idx="11">
                  <c:v>2.2465669819957279</c:v>
                </c:pt>
              </c:numCache>
            </c:numRef>
          </c:yVal>
          <c:smooth val="1"/>
          <c:extLst>
            <c:ext xmlns:c16="http://schemas.microsoft.com/office/drawing/2014/chart" uri="{C3380CC4-5D6E-409C-BE32-E72D297353CC}">
              <c16:uniqueId val="{00000004-93EC-47C9-86DC-72C46E794331}"/>
            </c:ext>
          </c:extLst>
        </c:ser>
        <c:ser>
          <c:idx val="5"/>
          <c:order val="5"/>
          <c:spPr>
            <a:ln w="15875" cap="rnd">
              <a:solidFill>
                <a:srgbClr val="7030A0"/>
              </a:solidFill>
              <a:round/>
            </a:ln>
            <a:effectLst/>
          </c:spPr>
          <c:marker>
            <c:symbol val="none"/>
          </c:marker>
          <c:xVal>
            <c:numRef>
              <c:f>отчет!$C$22:$C$25</c:f>
              <c:numCache>
                <c:formatCode>General</c:formatCode>
                <c:ptCount val="4"/>
                <c:pt idx="0" formatCode="0.00">
                  <c:v>0.25</c:v>
                </c:pt>
                <c:pt idx="1">
                  <c:v>0.9</c:v>
                </c:pt>
                <c:pt idx="2">
                  <c:v>1.9000000000000001</c:v>
                </c:pt>
                <c:pt idx="3">
                  <c:v>3</c:v>
                </c:pt>
              </c:numCache>
            </c:numRef>
          </c:xVal>
          <c:yVal>
            <c:numRef>
              <c:f>отчет!$D$22:$D$25</c:f>
              <c:numCache>
                <c:formatCode>General</c:formatCode>
                <c:ptCount val="4"/>
                <c:pt idx="0">
                  <c:v>1.33</c:v>
                </c:pt>
                <c:pt idx="1">
                  <c:v>2.2000000000000002</c:v>
                </c:pt>
                <c:pt idx="2">
                  <c:v>2.9499999999999997</c:v>
                </c:pt>
                <c:pt idx="3">
                  <c:v>3.67</c:v>
                </c:pt>
              </c:numCache>
            </c:numRef>
          </c:yVal>
          <c:smooth val="1"/>
          <c:extLst>
            <c:ext xmlns:c16="http://schemas.microsoft.com/office/drawing/2014/chart" uri="{C3380CC4-5D6E-409C-BE32-E72D297353CC}">
              <c16:uniqueId val="{00000005-93EC-47C9-86DC-72C46E794331}"/>
            </c:ext>
          </c:extLst>
        </c:ser>
        <c:ser>
          <c:idx val="6"/>
          <c:order val="6"/>
          <c:spPr>
            <a:ln w="19050" cap="rnd">
              <a:solidFill>
                <a:srgbClr val="002060"/>
              </a:solidFill>
              <a:round/>
            </a:ln>
            <a:effectLst/>
          </c:spPr>
          <c:marker>
            <c:symbol val="none"/>
          </c:marker>
          <c:xVal>
            <c:numRef>
              <c:f>отчет!$C$28:$C$31</c:f>
              <c:numCache>
                <c:formatCode>General</c:formatCode>
                <c:ptCount val="4"/>
                <c:pt idx="0" formatCode="0.00">
                  <c:v>0.25</c:v>
                </c:pt>
                <c:pt idx="1">
                  <c:v>0.9</c:v>
                </c:pt>
                <c:pt idx="2">
                  <c:v>1.9000000000000001</c:v>
                </c:pt>
                <c:pt idx="3">
                  <c:v>3</c:v>
                </c:pt>
              </c:numCache>
            </c:numRef>
          </c:xVal>
          <c:yVal>
            <c:numRef>
              <c:f>отчет!$D$28:$D$31</c:f>
              <c:numCache>
                <c:formatCode>General</c:formatCode>
                <c:ptCount val="4"/>
                <c:pt idx="0">
                  <c:v>1.2141145275610625</c:v>
                </c:pt>
                <c:pt idx="1">
                  <c:v>1.9000000000000001</c:v>
                </c:pt>
                <c:pt idx="2">
                  <c:v>2.58</c:v>
                </c:pt>
                <c:pt idx="3">
                  <c:v>3.1</c:v>
                </c:pt>
              </c:numCache>
            </c:numRef>
          </c:yVal>
          <c:smooth val="1"/>
          <c:extLst>
            <c:ext xmlns:c16="http://schemas.microsoft.com/office/drawing/2014/chart" uri="{C3380CC4-5D6E-409C-BE32-E72D297353CC}">
              <c16:uniqueId val="{00000006-93EC-47C9-86DC-72C46E794331}"/>
            </c:ext>
          </c:extLst>
        </c:ser>
        <c:ser>
          <c:idx val="7"/>
          <c:order val="7"/>
          <c:spPr>
            <a:ln w="19050" cap="rnd">
              <a:solidFill>
                <a:schemeClr val="accent1">
                  <a:lumMod val="75000"/>
                </a:schemeClr>
              </a:solidFill>
              <a:round/>
            </a:ln>
            <a:effectLst/>
          </c:spPr>
          <c:marker>
            <c:symbol val="none"/>
          </c:marker>
          <c:xVal>
            <c:numRef>
              <c:f>отчет!$C$34:$C$37</c:f>
              <c:numCache>
                <c:formatCode>General</c:formatCode>
                <c:ptCount val="4"/>
                <c:pt idx="0" formatCode="0.00">
                  <c:v>0.25</c:v>
                </c:pt>
                <c:pt idx="1">
                  <c:v>0.9</c:v>
                </c:pt>
                <c:pt idx="2">
                  <c:v>1.9000000000000001</c:v>
                </c:pt>
                <c:pt idx="3">
                  <c:v>3</c:v>
                </c:pt>
              </c:numCache>
            </c:numRef>
          </c:xVal>
          <c:yVal>
            <c:numRef>
              <c:f>отчет!$D$34:$D$37</c:f>
              <c:numCache>
                <c:formatCode>General</c:formatCode>
                <c:ptCount val="4"/>
                <c:pt idx="0">
                  <c:v>1.5515463917525776</c:v>
                </c:pt>
                <c:pt idx="1">
                  <c:v>1.9000000000000001</c:v>
                </c:pt>
                <c:pt idx="2">
                  <c:v>2.4499999999999997</c:v>
                </c:pt>
                <c:pt idx="3">
                  <c:v>2.9499999999999997</c:v>
                </c:pt>
              </c:numCache>
            </c:numRef>
          </c:yVal>
          <c:smooth val="1"/>
          <c:extLst>
            <c:ext xmlns:c16="http://schemas.microsoft.com/office/drawing/2014/chart" uri="{C3380CC4-5D6E-409C-BE32-E72D297353CC}">
              <c16:uniqueId val="{00000007-93EC-47C9-86DC-72C46E794331}"/>
            </c:ext>
          </c:extLst>
        </c:ser>
        <c:ser>
          <c:idx val="8"/>
          <c:order val="8"/>
          <c:spPr>
            <a:ln w="19050" cap="rnd">
              <a:solidFill>
                <a:schemeClr val="accent6">
                  <a:lumMod val="50000"/>
                </a:schemeClr>
              </a:solidFill>
              <a:round/>
            </a:ln>
            <a:effectLst/>
          </c:spPr>
          <c:marker>
            <c:symbol val="none"/>
          </c:marker>
          <c:xVal>
            <c:numRef>
              <c:f>отчет!$C$40:$C$43</c:f>
              <c:numCache>
                <c:formatCode>General</c:formatCode>
                <c:ptCount val="4"/>
                <c:pt idx="0" formatCode="0.00">
                  <c:v>0.25</c:v>
                </c:pt>
                <c:pt idx="1">
                  <c:v>0.9</c:v>
                </c:pt>
                <c:pt idx="2">
                  <c:v>1.9000000000000001</c:v>
                </c:pt>
                <c:pt idx="3">
                  <c:v>3</c:v>
                </c:pt>
              </c:numCache>
            </c:numRef>
          </c:xVal>
          <c:yVal>
            <c:numRef>
              <c:f>отчет!$D$40:$D$43</c:f>
              <c:numCache>
                <c:formatCode>General</c:formatCode>
                <c:ptCount val="4"/>
                <c:pt idx="0">
                  <c:v>1.57</c:v>
                </c:pt>
                <c:pt idx="1">
                  <c:v>1.9200000000000021</c:v>
                </c:pt>
                <c:pt idx="2">
                  <c:v>2.27</c:v>
                </c:pt>
                <c:pt idx="3">
                  <c:v>2.65</c:v>
                </c:pt>
              </c:numCache>
            </c:numRef>
          </c:yVal>
          <c:smooth val="1"/>
          <c:extLst>
            <c:ext xmlns:c16="http://schemas.microsoft.com/office/drawing/2014/chart" uri="{C3380CC4-5D6E-409C-BE32-E72D297353CC}">
              <c16:uniqueId val="{00000008-93EC-47C9-86DC-72C46E794331}"/>
            </c:ext>
          </c:extLst>
        </c:ser>
        <c:ser>
          <c:idx val="9"/>
          <c:order val="9"/>
          <c:spPr>
            <a:ln w="19050" cap="rnd">
              <a:solidFill>
                <a:srgbClr val="FF0000"/>
              </a:solidFill>
              <a:round/>
            </a:ln>
            <a:effectLst/>
          </c:spPr>
          <c:marker>
            <c:symbol val="none"/>
          </c:marker>
          <c:xVal>
            <c:numRef>
              <c:f>отчет!$C$46:$C$49</c:f>
              <c:numCache>
                <c:formatCode>General</c:formatCode>
                <c:ptCount val="4"/>
                <c:pt idx="0" formatCode="0.00">
                  <c:v>0.25</c:v>
                </c:pt>
                <c:pt idx="1">
                  <c:v>1</c:v>
                </c:pt>
                <c:pt idx="2">
                  <c:v>1.7000000000000002</c:v>
                </c:pt>
                <c:pt idx="3">
                  <c:v>3</c:v>
                </c:pt>
              </c:numCache>
            </c:numRef>
          </c:xVal>
          <c:yVal>
            <c:numRef>
              <c:f>отчет!$D$46:$D$49</c:f>
              <c:numCache>
                <c:formatCode>General</c:formatCode>
                <c:ptCount val="4"/>
                <c:pt idx="0">
                  <c:v>1.3466325036603313</c:v>
                </c:pt>
                <c:pt idx="1">
                  <c:v>1.9000000000000001</c:v>
                </c:pt>
                <c:pt idx="2">
                  <c:v>2.0499999999999998</c:v>
                </c:pt>
                <c:pt idx="3">
                  <c:v>2.2000000000000002</c:v>
                </c:pt>
              </c:numCache>
            </c:numRef>
          </c:yVal>
          <c:smooth val="1"/>
          <c:extLst>
            <c:ext xmlns:c16="http://schemas.microsoft.com/office/drawing/2014/chart" uri="{C3380CC4-5D6E-409C-BE32-E72D297353CC}">
              <c16:uniqueId val="{00000009-93EC-47C9-86DC-72C46E794331}"/>
            </c:ext>
          </c:extLst>
        </c:ser>
        <c:dLbls>
          <c:showLegendKey val="0"/>
          <c:showVal val="0"/>
          <c:showCatName val="0"/>
          <c:showSerName val="0"/>
          <c:showPercent val="0"/>
          <c:showBubbleSize val="0"/>
        </c:dLbls>
        <c:axId val="273550336"/>
        <c:axId val="273556608"/>
      </c:scatterChart>
      <c:valAx>
        <c:axId val="273550336"/>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en-US" sz="1100" baseline="0">
                    <a:solidFill>
                      <a:sysClr val="windowText" lastClr="000000"/>
                    </a:solidFill>
                    <a:latin typeface="Times New Roman" panose="02020603050405020304" pitchFamily="18" charset="0"/>
                    <a:cs typeface="Times New Roman" panose="02020603050405020304" pitchFamily="18" charset="0"/>
                  </a:rPr>
                  <a:t> MPC</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084251968503937"/>
              <c:y val="0.90905074365704286"/>
            </c:manualLayout>
          </c:layout>
          <c:overlay val="0"/>
          <c:spPr>
            <a:noFill/>
            <a:ln>
              <a:noFill/>
            </a:ln>
            <a:effectLst/>
          </c:spPr>
        </c:title>
        <c:numFmt formatCode="0.0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556608"/>
        <c:crosses val="autoZero"/>
        <c:crossBetween val="midCat"/>
      </c:valAx>
      <c:valAx>
        <c:axId val="273556608"/>
        <c:scaling>
          <c:orientation val="minMax"/>
          <c:max val="4"/>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 </a:t>
                </a:r>
                <a:r>
                  <a:rPr lang="en-US" sz="1100">
                    <a:solidFill>
                      <a:sysClr val="windowText" lastClr="000000"/>
                    </a:solidFill>
                    <a:latin typeface="Times New Roman" panose="02020603050405020304" pitchFamily="18" charset="0"/>
                    <a:cs typeface="Times New Roman" panose="02020603050405020304" pitchFamily="18" charset="0"/>
                  </a:rPr>
                  <a:t>relative</a:t>
                </a:r>
                <a:r>
                  <a:rPr lang="en-US" sz="1100" baseline="0">
                    <a:solidFill>
                      <a:sysClr val="windowText" lastClr="000000"/>
                    </a:solidFill>
                    <a:latin typeface="Times New Roman" panose="02020603050405020304" pitchFamily="18" charset="0"/>
                    <a:cs typeface="Times New Roman" panose="02020603050405020304" pitchFamily="18" charset="0"/>
                  </a:rPr>
                  <a:t> unit</a:t>
                </a:r>
                <a:r>
                  <a:rPr lang="ru-RU" sz="110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5503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9732510288258"/>
          <c:y val="4.6227633477633492E-2"/>
          <c:w val="0.77515157750343799"/>
          <c:h val="0.78948665223665226"/>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Лист1!$C$8:$C$19</c:f>
              <c:numCache>
                <c:formatCode>General</c:formatCode>
                <c:ptCount val="12"/>
                <c:pt idx="0">
                  <c:v>1.3085408131106209</c:v>
                </c:pt>
                <c:pt idx="1">
                  <c:v>1.7530913442361378</c:v>
                </c:pt>
                <c:pt idx="2">
                  <c:v>2.0521492472179812</c:v>
                </c:pt>
                <c:pt idx="3">
                  <c:v>2.2986982798698277</c:v>
                </c:pt>
                <c:pt idx="4">
                  <c:v>2.4424083769633507</c:v>
                </c:pt>
                <c:pt idx="5">
                  <c:v>2.6186732186732185</c:v>
                </c:pt>
                <c:pt idx="6">
                  <c:v>2.8798692454372103</c:v>
                </c:pt>
                <c:pt idx="7">
                  <c:v>3.0318220219656427</c:v>
                </c:pt>
                <c:pt idx="8">
                  <c:v>3.1389972981086802</c:v>
                </c:pt>
                <c:pt idx="9">
                  <c:v>3.4321853093569028</c:v>
                </c:pt>
                <c:pt idx="10">
                  <c:v>3.3943402030144569</c:v>
                </c:pt>
                <c:pt idx="11">
                  <c:v>3.7247557003257352</c:v>
                </c:pt>
              </c:numCache>
            </c:numRef>
          </c:yVal>
          <c:smooth val="1"/>
          <c:extLst>
            <c:ext xmlns:c16="http://schemas.microsoft.com/office/drawing/2014/chart" uri="{C3380CC4-5D6E-409C-BE32-E72D297353CC}">
              <c16:uniqueId val="{00000000-293E-473E-8C60-CE2B4AEB2459}"/>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Лист1!$C$28:$C$39</c:f>
              <c:numCache>
                <c:formatCode>General</c:formatCode>
                <c:ptCount val="12"/>
                <c:pt idx="0">
                  <c:v>1.2227972889710412</c:v>
                </c:pt>
                <c:pt idx="1">
                  <c:v>1.8</c:v>
                </c:pt>
                <c:pt idx="2">
                  <c:v>2.1</c:v>
                </c:pt>
                <c:pt idx="3">
                  <c:v>2.5</c:v>
                </c:pt>
                <c:pt idx="4">
                  <c:v>3</c:v>
                </c:pt>
                <c:pt idx="5">
                  <c:v>3.5143568147013782</c:v>
                </c:pt>
                <c:pt idx="6">
                  <c:v>3.8499999999999988</c:v>
                </c:pt>
                <c:pt idx="7">
                  <c:v>4.4000000000000004</c:v>
                </c:pt>
                <c:pt idx="8">
                  <c:v>5.1599326599326565</c:v>
                </c:pt>
                <c:pt idx="9">
                  <c:v>5.9373528026377764</c:v>
                </c:pt>
                <c:pt idx="10">
                  <c:v>6.5396264512872424</c:v>
                </c:pt>
                <c:pt idx="11">
                  <c:v>7.222910984378875</c:v>
                </c:pt>
              </c:numCache>
            </c:numRef>
          </c:yVal>
          <c:smooth val="1"/>
          <c:extLst>
            <c:ext xmlns:c16="http://schemas.microsoft.com/office/drawing/2014/chart" uri="{C3380CC4-5D6E-409C-BE32-E72D297353CC}">
              <c16:uniqueId val="{00000001-293E-473E-8C60-CE2B4AEB2459}"/>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Лист1!$C$48:$C$59</c:f>
              <c:numCache>
                <c:formatCode>General</c:formatCode>
                <c:ptCount val="12"/>
                <c:pt idx="0">
                  <c:v>1.1000000000000001</c:v>
                </c:pt>
                <c:pt idx="1">
                  <c:v>1.25</c:v>
                </c:pt>
                <c:pt idx="2">
                  <c:v>1.4</c:v>
                </c:pt>
                <c:pt idx="3">
                  <c:v>1.5</c:v>
                </c:pt>
                <c:pt idx="4">
                  <c:v>1.6</c:v>
                </c:pt>
                <c:pt idx="5">
                  <c:v>1.8</c:v>
                </c:pt>
                <c:pt idx="6">
                  <c:v>1.9000000000000001</c:v>
                </c:pt>
                <c:pt idx="7">
                  <c:v>2</c:v>
                </c:pt>
                <c:pt idx="8">
                  <c:v>2.2000000000000002</c:v>
                </c:pt>
                <c:pt idx="9">
                  <c:v>2.2999999999999998</c:v>
                </c:pt>
                <c:pt idx="10">
                  <c:v>2.4</c:v>
                </c:pt>
                <c:pt idx="11">
                  <c:v>2.5</c:v>
                </c:pt>
              </c:numCache>
            </c:numRef>
          </c:yVal>
          <c:smooth val="1"/>
          <c:extLst>
            <c:ext xmlns:c16="http://schemas.microsoft.com/office/drawing/2014/chart" uri="{C3380CC4-5D6E-409C-BE32-E72D297353CC}">
              <c16:uniqueId val="{00000002-293E-473E-8C60-CE2B4AEB2459}"/>
            </c:ext>
          </c:extLst>
        </c:ser>
        <c:ser>
          <c:idx val="3"/>
          <c:order val="3"/>
          <c:tx>
            <c:v>9ч</c:v>
          </c:tx>
          <c:spPr>
            <a:ln w="19050" cap="rnd">
              <a:no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Лист1!$C$68:$C$79</c:f>
              <c:numCache>
                <c:formatCode>General</c:formatCode>
                <c:ptCount val="12"/>
                <c:pt idx="0">
                  <c:v>1.0171935662784248</c:v>
                </c:pt>
                <c:pt idx="1">
                  <c:v>1.0270962523591054</c:v>
                </c:pt>
                <c:pt idx="2">
                  <c:v>1.0430471584038701</c:v>
                </c:pt>
                <c:pt idx="3">
                  <c:v>1.128988915015116</c:v>
                </c:pt>
                <c:pt idx="4">
                  <c:v>1.1841671247938665</c:v>
                </c:pt>
                <c:pt idx="5">
                  <c:v>1.2303269087424118</c:v>
                </c:pt>
                <c:pt idx="6">
                  <c:v>1.271710526315798</c:v>
                </c:pt>
                <c:pt idx="7">
                  <c:v>1.3937189700958321</c:v>
                </c:pt>
                <c:pt idx="8">
                  <c:v>1.499066728884741</c:v>
                </c:pt>
                <c:pt idx="9">
                  <c:v>1.5241251017323567</c:v>
                </c:pt>
                <c:pt idx="10">
                  <c:v>1.6281705948372711</c:v>
                </c:pt>
                <c:pt idx="11">
                  <c:v>1.7229840921557786</c:v>
                </c:pt>
              </c:numCache>
            </c:numRef>
          </c:yVal>
          <c:smooth val="1"/>
          <c:extLst>
            <c:ext xmlns:c16="http://schemas.microsoft.com/office/drawing/2014/chart" uri="{C3380CC4-5D6E-409C-BE32-E72D297353CC}">
              <c16:uniqueId val="{00000003-293E-473E-8C60-CE2B4AEB2459}"/>
            </c:ext>
          </c:extLst>
        </c:ser>
        <c:ser>
          <c:idx val="4"/>
          <c:order val="4"/>
          <c:spPr>
            <a:ln w="19050" cap="rnd">
              <a:solidFill>
                <a:schemeClr val="accent2"/>
              </a:solidFill>
              <a:round/>
            </a:ln>
            <a:effectLst/>
          </c:spPr>
          <c:marker>
            <c:symbol val="none"/>
          </c:marker>
          <c:xVal>
            <c:numRef>
              <c:f>Лист1!$S$3:$S$6</c:f>
              <c:numCache>
                <c:formatCode>0.00</c:formatCode>
                <c:ptCount val="4"/>
                <c:pt idx="0">
                  <c:v>0.25</c:v>
                </c:pt>
                <c:pt idx="1">
                  <c:v>0.75000000000000433</c:v>
                </c:pt>
                <c:pt idx="2">
                  <c:v>2</c:v>
                </c:pt>
                <c:pt idx="3">
                  <c:v>3</c:v>
                </c:pt>
              </c:numCache>
            </c:numRef>
          </c:xVal>
          <c:yVal>
            <c:numRef>
              <c:f>Лист1!$T$3:$T$6</c:f>
              <c:numCache>
                <c:formatCode>General</c:formatCode>
                <c:ptCount val="4"/>
                <c:pt idx="0">
                  <c:v>1.2</c:v>
                </c:pt>
                <c:pt idx="1">
                  <c:v>2.1</c:v>
                </c:pt>
                <c:pt idx="2">
                  <c:v>4.5999999999999996</c:v>
                </c:pt>
                <c:pt idx="3">
                  <c:v>7</c:v>
                </c:pt>
              </c:numCache>
            </c:numRef>
          </c:yVal>
          <c:smooth val="1"/>
          <c:extLst>
            <c:ext xmlns:c16="http://schemas.microsoft.com/office/drawing/2014/chart" uri="{C3380CC4-5D6E-409C-BE32-E72D297353CC}">
              <c16:uniqueId val="{00000004-293E-473E-8C60-CE2B4AEB2459}"/>
            </c:ext>
          </c:extLst>
        </c:ser>
        <c:ser>
          <c:idx val="5"/>
          <c:order val="5"/>
          <c:spPr>
            <a:ln w="19050" cap="rnd">
              <a:solidFill>
                <a:srgbClr val="0070C0"/>
              </a:solidFill>
              <a:round/>
            </a:ln>
            <a:effectLst/>
          </c:spPr>
          <c:marker>
            <c:symbol val="none"/>
          </c:marker>
          <c:xVal>
            <c:numRef>
              <c:f>Лист1!$S$8:$S$11</c:f>
              <c:numCache>
                <c:formatCode>0.00</c:formatCode>
                <c:ptCount val="4"/>
                <c:pt idx="0">
                  <c:v>0.25</c:v>
                </c:pt>
                <c:pt idx="1">
                  <c:v>0.75000000000000433</c:v>
                </c:pt>
                <c:pt idx="2">
                  <c:v>2</c:v>
                </c:pt>
                <c:pt idx="3">
                  <c:v>3</c:v>
                </c:pt>
              </c:numCache>
            </c:numRef>
          </c:xVal>
          <c:yVal>
            <c:numRef>
              <c:f>Лист1!$T$8:$T$11</c:f>
              <c:numCache>
                <c:formatCode>General</c:formatCode>
                <c:ptCount val="4"/>
                <c:pt idx="0">
                  <c:v>1.2</c:v>
                </c:pt>
                <c:pt idx="1">
                  <c:v>2</c:v>
                </c:pt>
                <c:pt idx="2">
                  <c:v>3</c:v>
                </c:pt>
                <c:pt idx="3">
                  <c:v>3.6</c:v>
                </c:pt>
              </c:numCache>
            </c:numRef>
          </c:yVal>
          <c:smooth val="1"/>
          <c:extLst>
            <c:ext xmlns:c16="http://schemas.microsoft.com/office/drawing/2014/chart" uri="{C3380CC4-5D6E-409C-BE32-E72D297353CC}">
              <c16:uniqueId val="{00000005-293E-473E-8C60-CE2B4AEB2459}"/>
            </c:ext>
          </c:extLst>
        </c:ser>
        <c:ser>
          <c:idx val="6"/>
          <c:order val="6"/>
          <c:spPr>
            <a:ln w="19050" cap="rnd">
              <a:solidFill>
                <a:schemeClr val="bg2">
                  <a:lumMod val="75000"/>
                </a:schemeClr>
              </a:solidFill>
              <a:round/>
            </a:ln>
            <a:effectLst/>
          </c:spPr>
          <c:marker>
            <c:symbol val="none"/>
          </c:marker>
          <c:xVal>
            <c:numRef>
              <c:f>Лист1!$S$13:$S$16</c:f>
              <c:numCache>
                <c:formatCode>0.00</c:formatCode>
                <c:ptCount val="4"/>
                <c:pt idx="0">
                  <c:v>0.25</c:v>
                </c:pt>
                <c:pt idx="1">
                  <c:v>0.75000000000000433</c:v>
                </c:pt>
                <c:pt idx="2">
                  <c:v>2</c:v>
                </c:pt>
                <c:pt idx="3">
                  <c:v>3</c:v>
                </c:pt>
              </c:numCache>
            </c:numRef>
          </c:xVal>
          <c:yVal>
            <c:numRef>
              <c:f>Лист1!$T$13:$T$16</c:f>
              <c:numCache>
                <c:formatCode>General</c:formatCode>
                <c:ptCount val="4"/>
                <c:pt idx="0">
                  <c:v>1.1000000000000001</c:v>
                </c:pt>
                <c:pt idx="1">
                  <c:v>1.4</c:v>
                </c:pt>
                <c:pt idx="2">
                  <c:v>2</c:v>
                </c:pt>
                <c:pt idx="3">
                  <c:v>2.5</c:v>
                </c:pt>
              </c:numCache>
            </c:numRef>
          </c:yVal>
          <c:smooth val="1"/>
          <c:extLst>
            <c:ext xmlns:c16="http://schemas.microsoft.com/office/drawing/2014/chart" uri="{C3380CC4-5D6E-409C-BE32-E72D297353CC}">
              <c16:uniqueId val="{00000006-293E-473E-8C60-CE2B4AEB2459}"/>
            </c:ext>
          </c:extLst>
        </c:ser>
        <c:ser>
          <c:idx val="7"/>
          <c:order val="7"/>
          <c:spPr>
            <a:ln w="19050" cap="rnd">
              <a:solidFill>
                <a:srgbClr val="FFC000"/>
              </a:solidFill>
              <a:round/>
            </a:ln>
            <a:effectLst/>
          </c:spPr>
          <c:marker>
            <c:symbol val="none"/>
          </c:marker>
          <c:xVal>
            <c:numRef>
              <c:f>Лист1!$S$18:$S$21</c:f>
              <c:numCache>
                <c:formatCode>0.00</c:formatCode>
                <c:ptCount val="4"/>
                <c:pt idx="0">
                  <c:v>0.25</c:v>
                </c:pt>
                <c:pt idx="1">
                  <c:v>0.75000000000000433</c:v>
                </c:pt>
                <c:pt idx="2">
                  <c:v>2</c:v>
                </c:pt>
                <c:pt idx="3">
                  <c:v>3</c:v>
                </c:pt>
              </c:numCache>
            </c:numRef>
          </c:xVal>
          <c:yVal>
            <c:numRef>
              <c:f>Лист1!$T$18:$T$21</c:f>
              <c:numCache>
                <c:formatCode>General</c:formatCode>
                <c:ptCount val="4"/>
                <c:pt idx="0">
                  <c:v>1</c:v>
                </c:pt>
                <c:pt idx="1">
                  <c:v>1.1000000000000001</c:v>
                </c:pt>
                <c:pt idx="2">
                  <c:v>1.4</c:v>
                </c:pt>
                <c:pt idx="3">
                  <c:v>1.9000000000000001</c:v>
                </c:pt>
              </c:numCache>
            </c:numRef>
          </c:yVal>
          <c:smooth val="1"/>
          <c:extLst>
            <c:ext xmlns:c16="http://schemas.microsoft.com/office/drawing/2014/chart" uri="{C3380CC4-5D6E-409C-BE32-E72D297353CC}">
              <c16:uniqueId val="{00000007-293E-473E-8C60-CE2B4AEB2459}"/>
            </c:ext>
          </c:extLst>
        </c:ser>
        <c:dLbls>
          <c:showLegendKey val="0"/>
          <c:showVal val="0"/>
          <c:showCatName val="0"/>
          <c:showSerName val="0"/>
          <c:showPercent val="0"/>
          <c:showBubbleSize val="0"/>
        </c:dLbls>
        <c:axId val="273580800"/>
        <c:axId val="273582720"/>
      </c:scatterChart>
      <c:valAx>
        <c:axId val="273580800"/>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С, </a:t>
                </a:r>
                <a:r>
                  <a:rPr lang="en-US" sz="1100" b="0">
                    <a:solidFill>
                      <a:sysClr val="windowText" lastClr="000000"/>
                    </a:solidFill>
                    <a:latin typeface="Times New Roman" panose="02020603050405020304" pitchFamily="18" charset="0"/>
                    <a:cs typeface="Times New Roman" panose="02020603050405020304" pitchFamily="18" charset="0"/>
                  </a:rPr>
                  <a:t>MPC</a:t>
                </a:r>
                <a:endParaRPr lang="ru-RU" sz="11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431344307270473"/>
              <c:y val="0.92117460317460365"/>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582720"/>
        <c:crosses val="autoZero"/>
        <c:crossBetween val="midCat"/>
        <c:majorUnit val="1"/>
      </c:valAx>
      <c:valAx>
        <c:axId val="273582720"/>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/R,relative units</a:t>
                </a:r>
                <a:r>
                  <a:rPr lang="ru-RU"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05624142661247E-3"/>
              <c:y val="0.25954220779220782"/>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5808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0788751714826"/>
          <c:y val="4.1646103896103896E-2"/>
          <c:w val="0.76644101508916973"/>
          <c:h val="0.78490512265512746"/>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Лист1!$E$8:$E$20</c:f>
              <c:numCache>
                <c:formatCode>General</c:formatCode>
                <c:ptCount val="13"/>
                <c:pt idx="0">
                  <c:v>1.2141145275610625</c:v>
                </c:pt>
                <c:pt idx="1">
                  <c:v>1.4863110358453286</c:v>
                </c:pt>
                <c:pt idx="2">
                  <c:v>1.7313132583139406</c:v>
                </c:pt>
                <c:pt idx="3">
                  <c:v>2.0142964635063958</c:v>
                </c:pt>
                <c:pt idx="4">
                  <c:v>2.1208244491826602</c:v>
                </c:pt>
                <c:pt idx="5">
                  <c:v>2.2592134913135129</c:v>
                </c:pt>
                <c:pt idx="6">
                  <c:v>2.4668532704773152</c:v>
                </c:pt>
                <c:pt idx="7">
                  <c:v>2.6710799170521597</c:v>
                </c:pt>
                <c:pt idx="8">
                  <c:v>2.8</c:v>
                </c:pt>
                <c:pt idx="9">
                  <c:v>2.9</c:v>
                </c:pt>
                <c:pt idx="10">
                  <c:v>2.9499999999999997</c:v>
                </c:pt>
                <c:pt idx="11">
                  <c:v>3.1</c:v>
                </c:pt>
              </c:numCache>
            </c:numRef>
          </c:yVal>
          <c:smooth val="1"/>
          <c:extLst>
            <c:ext xmlns:c16="http://schemas.microsoft.com/office/drawing/2014/chart" uri="{C3380CC4-5D6E-409C-BE32-E72D297353CC}">
              <c16:uniqueId val="{00000000-4516-4336-B7E6-AB5E46649886}"/>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Лист1!$E$28:$E$39</c:f>
              <c:numCache>
                <c:formatCode>General</c:formatCode>
                <c:ptCount val="12"/>
                <c:pt idx="0">
                  <c:v>1.5</c:v>
                </c:pt>
                <c:pt idx="1">
                  <c:v>1.7392134402443638</c:v>
                </c:pt>
                <c:pt idx="2">
                  <c:v>1.9528123820309551</c:v>
                </c:pt>
                <c:pt idx="3">
                  <c:v>2.7</c:v>
                </c:pt>
                <c:pt idx="4">
                  <c:v>2.9569691300280301</c:v>
                </c:pt>
                <c:pt idx="5">
                  <c:v>3.4506972111553802</c:v>
                </c:pt>
                <c:pt idx="6">
                  <c:v>3.7484909456740452</c:v>
                </c:pt>
                <c:pt idx="7">
                  <c:v>4.2972683449384039</c:v>
                </c:pt>
                <c:pt idx="8">
                  <c:v>4.5702527304384537</c:v>
                </c:pt>
                <c:pt idx="9">
                  <c:v>4.8714125978382405</c:v>
                </c:pt>
                <c:pt idx="10">
                  <c:v>5.4767373537738866</c:v>
                </c:pt>
                <c:pt idx="11">
                  <c:v>6.2486412266147964</c:v>
                </c:pt>
              </c:numCache>
            </c:numRef>
          </c:yVal>
          <c:smooth val="1"/>
          <c:extLst>
            <c:ext xmlns:c16="http://schemas.microsoft.com/office/drawing/2014/chart" uri="{C3380CC4-5D6E-409C-BE32-E72D297353CC}">
              <c16:uniqueId val="{00000001-4516-4336-B7E6-AB5E46649886}"/>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Лист1!$E$48:$E$59</c:f>
              <c:numCache>
                <c:formatCode>General</c:formatCode>
                <c:ptCount val="12"/>
                <c:pt idx="0">
                  <c:v>1.0363013698630141</c:v>
                </c:pt>
                <c:pt idx="1">
                  <c:v>1.1499999999999906</c:v>
                </c:pt>
                <c:pt idx="2">
                  <c:v>1.3556313993173952</c:v>
                </c:pt>
                <c:pt idx="3">
                  <c:v>1.4</c:v>
                </c:pt>
                <c:pt idx="4">
                  <c:v>1.48</c:v>
                </c:pt>
                <c:pt idx="5">
                  <c:v>1.52</c:v>
                </c:pt>
                <c:pt idx="6">
                  <c:v>1.58</c:v>
                </c:pt>
                <c:pt idx="7">
                  <c:v>1.5912751677852361</c:v>
                </c:pt>
                <c:pt idx="8">
                  <c:v>1.6766666666666665</c:v>
                </c:pt>
                <c:pt idx="9">
                  <c:v>1.8329896907216494</c:v>
                </c:pt>
                <c:pt idx="10">
                  <c:v>2.0228279386712087</c:v>
                </c:pt>
                <c:pt idx="11">
                  <c:v>2.1758620689655181</c:v>
                </c:pt>
              </c:numCache>
            </c:numRef>
          </c:yVal>
          <c:smooth val="1"/>
          <c:extLst>
            <c:ext xmlns:c16="http://schemas.microsoft.com/office/drawing/2014/chart" uri="{C3380CC4-5D6E-409C-BE32-E72D297353CC}">
              <c16:uniqueId val="{00000002-4516-4336-B7E6-AB5E46649886}"/>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Лист1!$E$68:$E$79</c:f>
              <c:numCache>
                <c:formatCode>General</c:formatCode>
                <c:ptCount val="12"/>
                <c:pt idx="0">
                  <c:v>1.0094927321269638</c:v>
                </c:pt>
                <c:pt idx="1">
                  <c:v>1.0263080970476373</c:v>
                </c:pt>
                <c:pt idx="2">
                  <c:v>1.0647378974505874</c:v>
                </c:pt>
                <c:pt idx="3">
                  <c:v>1.0883271797784781</c:v>
                </c:pt>
                <c:pt idx="4">
                  <c:v>1.1527107578768101</c:v>
                </c:pt>
                <c:pt idx="5">
                  <c:v>1.149300975995788</c:v>
                </c:pt>
                <c:pt idx="6">
                  <c:v>1.1908809891808469</c:v>
                </c:pt>
                <c:pt idx="7">
                  <c:v>1.2841061377646739</c:v>
                </c:pt>
                <c:pt idx="8">
                  <c:v>1.3570308416100367</c:v>
                </c:pt>
                <c:pt idx="9">
                  <c:v>1.4573991031390043</c:v>
                </c:pt>
                <c:pt idx="10">
                  <c:v>1.5128799587841233</c:v>
                </c:pt>
                <c:pt idx="11">
                  <c:v>1.6115183246073301</c:v>
                </c:pt>
              </c:numCache>
            </c:numRef>
          </c:yVal>
          <c:smooth val="1"/>
          <c:extLst>
            <c:ext xmlns:c16="http://schemas.microsoft.com/office/drawing/2014/chart" uri="{C3380CC4-5D6E-409C-BE32-E72D297353CC}">
              <c16:uniqueId val="{00000003-4516-4336-B7E6-AB5E46649886}"/>
            </c:ext>
          </c:extLst>
        </c:ser>
        <c:ser>
          <c:idx val="4"/>
          <c:order val="4"/>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Лист1!$V$18:$V$21</c:f>
              <c:numCache>
                <c:formatCode>0.00</c:formatCode>
                <c:ptCount val="4"/>
                <c:pt idx="0">
                  <c:v>0.25</c:v>
                </c:pt>
                <c:pt idx="1">
                  <c:v>0.75000000000000433</c:v>
                </c:pt>
                <c:pt idx="2">
                  <c:v>2</c:v>
                </c:pt>
                <c:pt idx="3">
                  <c:v>3</c:v>
                </c:pt>
              </c:numCache>
            </c:numRef>
          </c:xVal>
          <c:yVal>
            <c:numRef>
              <c:f>Лист1!$W$18:$W$21</c:f>
              <c:numCache>
                <c:formatCode>General</c:formatCode>
                <c:ptCount val="4"/>
                <c:pt idx="0">
                  <c:v>1.2</c:v>
                </c:pt>
                <c:pt idx="1">
                  <c:v>1.7</c:v>
                </c:pt>
                <c:pt idx="2">
                  <c:v>2.7</c:v>
                </c:pt>
                <c:pt idx="3">
                  <c:v>3.1</c:v>
                </c:pt>
              </c:numCache>
            </c:numRef>
          </c:yVal>
          <c:smooth val="1"/>
          <c:extLst>
            <c:ext xmlns:c16="http://schemas.microsoft.com/office/drawing/2014/chart" uri="{C3380CC4-5D6E-409C-BE32-E72D297353CC}">
              <c16:uniqueId val="{00000004-4516-4336-B7E6-AB5E46649886}"/>
            </c:ext>
          </c:extLst>
        </c:ser>
        <c:ser>
          <c:idx val="5"/>
          <c:order val="5"/>
          <c:spPr>
            <a:ln w="19050" cap="rnd">
              <a:solidFill>
                <a:schemeClr val="accent2"/>
              </a:solidFill>
              <a:round/>
            </a:ln>
            <a:effectLst/>
          </c:spPr>
          <c:marker>
            <c:symbol val="none"/>
          </c:marker>
          <c:xVal>
            <c:numRef>
              <c:f>Лист1!$V$23:$V$26</c:f>
              <c:numCache>
                <c:formatCode>0.00</c:formatCode>
                <c:ptCount val="4"/>
                <c:pt idx="0">
                  <c:v>0.25</c:v>
                </c:pt>
                <c:pt idx="1">
                  <c:v>0.75000000000000433</c:v>
                </c:pt>
                <c:pt idx="2">
                  <c:v>2</c:v>
                </c:pt>
                <c:pt idx="3">
                  <c:v>3</c:v>
                </c:pt>
              </c:numCache>
            </c:numRef>
          </c:xVal>
          <c:yVal>
            <c:numRef>
              <c:f>Лист1!$W$23:$W$26</c:f>
              <c:numCache>
                <c:formatCode>General</c:formatCode>
                <c:ptCount val="4"/>
                <c:pt idx="0">
                  <c:v>1.2</c:v>
                </c:pt>
                <c:pt idx="1">
                  <c:v>2.1</c:v>
                </c:pt>
                <c:pt idx="2">
                  <c:v>4.2</c:v>
                </c:pt>
                <c:pt idx="3">
                  <c:v>6.2</c:v>
                </c:pt>
              </c:numCache>
            </c:numRef>
          </c:yVal>
          <c:smooth val="1"/>
          <c:extLst>
            <c:ext xmlns:c16="http://schemas.microsoft.com/office/drawing/2014/chart" uri="{C3380CC4-5D6E-409C-BE32-E72D297353CC}">
              <c16:uniqueId val="{00000005-4516-4336-B7E6-AB5E46649886}"/>
            </c:ext>
          </c:extLst>
        </c:ser>
        <c:ser>
          <c:idx val="6"/>
          <c:order val="6"/>
          <c:spPr>
            <a:ln w="19050" cap="rnd">
              <a:solidFill>
                <a:schemeClr val="bg2">
                  <a:lumMod val="75000"/>
                </a:schemeClr>
              </a:solidFill>
              <a:round/>
            </a:ln>
            <a:effectLst/>
          </c:spPr>
          <c:marker>
            <c:symbol val="none"/>
          </c:marker>
          <c:xVal>
            <c:numRef>
              <c:f>Лист1!$V$28:$V$31</c:f>
              <c:numCache>
                <c:formatCode>0.00</c:formatCode>
                <c:ptCount val="4"/>
                <c:pt idx="0">
                  <c:v>0.25</c:v>
                </c:pt>
                <c:pt idx="1">
                  <c:v>0.75000000000000433</c:v>
                </c:pt>
                <c:pt idx="2">
                  <c:v>2</c:v>
                </c:pt>
                <c:pt idx="3">
                  <c:v>3</c:v>
                </c:pt>
              </c:numCache>
            </c:numRef>
          </c:xVal>
          <c:yVal>
            <c:numRef>
              <c:f>Лист1!$W$28:$W$31</c:f>
              <c:numCache>
                <c:formatCode>General</c:formatCode>
                <c:ptCount val="4"/>
                <c:pt idx="0">
                  <c:v>1</c:v>
                </c:pt>
                <c:pt idx="1">
                  <c:v>1.2</c:v>
                </c:pt>
                <c:pt idx="2">
                  <c:v>1.7</c:v>
                </c:pt>
                <c:pt idx="3">
                  <c:v>2.2000000000000002</c:v>
                </c:pt>
              </c:numCache>
            </c:numRef>
          </c:yVal>
          <c:smooth val="1"/>
          <c:extLst>
            <c:ext xmlns:c16="http://schemas.microsoft.com/office/drawing/2014/chart" uri="{C3380CC4-5D6E-409C-BE32-E72D297353CC}">
              <c16:uniqueId val="{00000006-4516-4336-B7E6-AB5E46649886}"/>
            </c:ext>
          </c:extLst>
        </c:ser>
        <c:dLbls>
          <c:showLegendKey val="0"/>
          <c:showVal val="0"/>
          <c:showCatName val="0"/>
          <c:showSerName val="0"/>
          <c:showPercent val="0"/>
          <c:showBubbleSize val="0"/>
        </c:dLbls>
        <c:axId val="273629952"/>
        <c:axId val="273631872"/>
      </c:scatterChart>
      <c:valAx>
        <c:axId val="2736299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 </a:t>
                </a:r>
                <a:r>
                  <a:rPr lang="en-US" sz="1100">
                    <a:solidFill>
                      <a:sysClr val="windowText" lastClr="000000"/>
                    </a:solidFill>
                    <a:latin typeface="Times New Roman" panose="02020603050405020304" pitchFamily="18" charset="0"/>
                    <a:cs typeface="Times New Roman" panose="02020603050405020304" pitchFamily="18" charset="0"/>
                  </a:rPr>
                  <a:t>MPC</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278155006858573"/>
              <c:y val="0.9283217893217893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631872"/>
        <c:crosses val="autoZero"/>
        <c:crossBetween val="midCat"/>
      </c:valAx>
      <c:valAx>
        <c:axId val="273631872"/>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en-US" sz="1000" b="0" i="0" u="none" strike="noStrike" baseline="0"/>
                  <a:t> relative units</a:t>
                </a:r>
                <a:r>
                  <a:rPr lang="ru-RU" sz="11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8.7105624142661247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6299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6316872427981"/>
          <c:y val="3.7064574314574356E-2"/>
          <c:w val="0.7620857338820306"/>
          <c:h val="0.80323124098123655"/>
        </c:manualLayout>
      </c:layout>
      <c:scatterChart>
        <c:scatterStyle val="smoothMarker"/>
        <c:varyColors val="0"/>
        <c:ser>
          <c:idx val="0"/>
          <c:order val="0"/>
          <c:tx>
            <c:strRef>
              <c:f>Лист1!$E$2</c:f>
              <c:strCache>
                <c:ptCount val="1"/>
                <c:pt idx="0">
                  <c:v>Без отжига</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Лист1!$G$8:$G$19</c:f>
              <c:numCache>
                <c:formatCode>General</c:formatCode>
                <c:ptCount val="12"/>
                <c:pt idx="0">
                  <c:v>1.3</c:v>
                </c:pt>
                <c:pt idx="1">
                  <c:v>1.5</c:v>
                </c:pt>
                <c:pt idx="2">
                  <c:v>1.7495976394849699</c:v>
                </c:pt>
                <c:pt idx="3">
                  <c:v>1.9800000000000093</c:v>
                </c:pt>
                <c:pt idx="4">
                  <c:v>2.1</c:v>
                </c:pt>
                <c:pt idx="5">
                  <c:v>2.2999999999999998</c:v>
                </c:pt>
                <c:pt idx="6">
                  <c:v>2.4</c:v>
                </c:pt>
                <c:pt idx="7">
                  <c:v>2.5499999999999998</c:v>
                </c:pt>
                <c:pt idx="8">
                  <c:v>2.5499999999999998</c:v>
                </c:pt>
                <c:pt idx="9">
                  <c:v>2.7</c:v>
                </c:pt>
                <c:pt idx="10">
                  <c:v>2.8</c:v>
                </c:pt>
                <c:pt idx="11">
                  <c:v>3</c:v>
                </c:pt>
              </c:numCache>
            </c:numRef>
          </c:yVal>
          <c:smooth val="1"/>
          <c:extLst>
            <c:ext xmlns:c16="http://schemas.microsoft.com/office/drawing/2014/chart" uri="{C3380CC4-5D6E-409C-BE32-E72D297353CC}">
              <c16:uniqueId val="{00000000-0474-405E-BD75-C43126AD10DF}"/>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Лист1!$G$28:$G$39</c:f>
              <c:numCache>
                <c:formatCode>General</c:formatCode>
                <c:ptCount val="12"/>
                <c:pt idx="0">
                  <c:v>1.2915203211239337</c:v>
                </c:pt>
                <c:pt idx="1">
                  <c:v>1.4</c:v>
                </c:pt>
                <c:pt idx="2">
                  <c:v>1.7</c:v>
                </c:pt>
                <c:pt idx="3">
                  <c:v>1.9000000000000001</c:v>
                </c:pt>
                <c:pt idx="4">
                  <c:v>2.2000000000000002</c:v>
                </c:pt>
                <c:pt idx="5">
                  <c:v>2.5</c:v>
                </c:pt>
                <c:pt idx="6">
                  <c:v>2.8</c:v>
                </c:pt>
                <c:pt idx="7">
                  <c:v>3.1459296818409812</c:v>
                </c:pt>
                <c:pt idx="8">
                  <c:v>3.5829761175750154</c:v>
                </c:pt>
                <c:pt idx="9">
                  <c:v>3.9</c:v>
                </c:pt>
                <c:pt idx="10">
                  <c:v>4.4000000000000004</c:v>
                </c:pt>
                <c:pt idx="11">
                  <c:v>4.8653066166232755</c:v>
                </c:pt>
              </c:numCache>
            </c:numRef>
          </c:yVal>
          <c:smooth val="1"/>
          <c:extLst>
            <c:ext xmlns:c16="http://schemas.microsoft.com/office/drawing/2014/chart" uri="{C3380CC4-5D6E-409C-BE32-E72D297353CC}">
              <c16:uniqueId val="{00000001-0474-405E-BD75-C43126AD10DF}"/>
            </c:ext>
          </c:extLst>
        </c:ser>
        <c:ser>
          <c:idx val="2"/>
          <c:order val="2"/>
          <c:tx>
            <c:v>6 ч</c:v>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Лист1!$G$48:$G$59</c:f>
              <c:numCache>
                <c:formatCode>General</c:formatCode>
                <c:ptCount val="12"/>
                <c:pt idx="0">
                  <c:v>1.0582894497911761</c:v>
                </c:pt>
                <c:pt idx="1">
                  <c:v>1.0755477651183181</c:v>
                </c:pt>
                <c:pt idx="2">
                  <c:v>1.1284278657809581</c:v>
                </c:pt>
                <c:pt idx="3">
                  <c:v>1.2205092672787112</c:v>
                </c:pt>
                <c:pt idx="4">
                  <c:v>1.286468085106383</c:v>
                </c:pt>
                <c:pt idx="5">
                  <c:v>1.4119068162208697</c:v>
                </c:pt>
                <c:pt idx="6">
                  <c:v>1.520786997433704</c:v>
                </c:pt>
                <c:pt idx="7">
                  <c:v>1.6733748886910063</c:v>
                </c:pt>
                <c:pt idx="8">
                  <c:v>1.790982867448152</c:v>
                </c:pt>
                <c:pt idx="9">
                  <c:v>2.0160559123535773</c:v>
                </c:pt>
                <c:pt idx="10">
                  <c:v>2.1584385763490239</c:v>
                </c:pt>
                <c:pt idx="11">
                  <c:v>2.3483124762988177</c:v>
                </c:pt>
              </c:numCache>
            </c:numRef>
          </c:yVal>
          <c:smooth val="1"/>
          <c:extLst>
            <c:ext xmlns:c16="http://schemas.microsoft.com/office/drawing/2014/chart" uri="{C3380CC4-5D6E-409C-BE32-E72D297353CC}">
              <c16:uniqueId val="{00000002-0474-405E-BD75-C43126AD10DF}"/>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Лист1!$G$68:$G$79</c:f>
              <c:numCache>
                <c:formatCode>General</c:formatCode>
                <c:ptCount val="12"/>
                <c:pt idx="0">
                  <c:v>1.0230520977408939</c:v>
                </c:pt>
                <c:pt idx="1">
                  <c:v>1.0349497597204018</c:v>
                </c:pt>
                <c:pt idx="2">
                  <c:v>1.0590405904059039</c:v>
                </c:pt>
                <c:pt idx="3">
                  <c:v>1.0931651749389761</c:v>
                </c:pt>
                <c:pt idx="4">
                  <c:v>1.1591901548233425</c:v>
                </c:pt>
                <c:pt idx="5">
                  <c:v>1.1772779260389021</c:v>
                </c:pt>
                <c:pt idx="6">
                  <c:v>1.2573447378207512</c:v>
                </c:pt>
                <c:pt idx="7">
                  <c:v>1.3463503649635229</c:v>
                </c:pt>
                <c:pt idx="8">
                  <c:v>1.5129824561403509</c:v>
                </c:pt>
                <c:pt idx="9">
                  <c:v>1.7421985815602841</c:v>
                </c:pt>
                <c:pt idx="10">
                  <c:v>1.8605536332179933</c:v>
                </c:pt>
                <c:pt idx="11">
                  <c:v>2.0943396226415092</c:v>
                </c:pt>
              </c:numCache>
            </c:numRef>
          </c:yVal>
          <c:smooth val="1"/>
          <c:extLst>
            <c:ext xmlns:c16="http://schemas.microsoft.com/office/drawing/2014/chart" uri="{C3380CC4-5D6E-409C-BE32-E72D297353CC}">
              <c16:uniqueId val="{00000003-0474-405E-BD75-C43126AD10DF}"/>
            </c:ext>
          </c:extLst>
        </c:ser>
        <c:ser>
          <c:idx val="4"/>
          <c:order val="4"/>
          <c:spPr>
            <a:ln w="19050" cap="rnd">
              <a:solidFill>
                <a:schemeClr val="accent2"/>
              </a:solidFill>
              <a:round/>
            </a:ln>
            <a:effectLst/>
          </c:spPr>
          <c:marker>
            <c:symbol val="none"/>
          </c:marker>
          <c:xVal>
            <c:numRef>
              <c:f>Лист1!$S$33:$S$36</c:f>
              <c:numCache>
                <c:formatCode>0.00</c:formatCode>
                <c:ptCount val="4"/>
                <c:pt idx="0">
                  <c:v>0.25</c:v>
                </c:pt>
                <c:pt idx="1">
                  <c:v>0.75000000000000433</c:v>
                </c:pt>
                <c:pt idx="2">
                  <c:v>2</c:v>
                </c:pt>
                <c:pt idx="3">
                  <c:v>3</c:v>
                </c:pt>
              </c:numCache>
            </c:numRef>
          </c:xVal>
          <c:yVal>
            <c:numRef>
              <c:f>Лист1!$T$33:$T$36</c:f>
              <c:numCache>
                <c:formatCode>General</c:formatCode>
                <c:ptCount val="4"/>
                <c:pt idx="0">
                  <c:v>1.2</c:v>
                </c:pt>
                <c:pt idx="1">
                  <c:v>1.7</c:v>
                </c:pt>
                <c:pt idx="2">
                  <c:v>3.2</c:v>
                </c:pt>
                <c:pt idx="3">
                  <c:v>4.7</c:v>
                </c:pt>
              </c:numCache>
            </c:numRef>
          </c:yVal>
          <c:smooth val="1"/>
          <c:extLst>
            <c:ext xmlns:c16="http://schemas.microsoft.com/office/drawing/2014/chart" uri="{C3380CC4-5D6E-409C-BE32-E72D297353CC}">
              <c16:uniqueId val="{00000004-0474-405E-BD75-C43126AD10DF}"/>
            </c:ext>
          </c:extLst>
        </c:ser>
        <c:dLbls>
          <c:showLegendKey val="0"/>
          <c:showVal val="0"/>
          <c:showCatName val="0"/>
          <c:showSerName val="0"/>
          <c:showPercent val="0"/>
          <c:showBubbleSize val="0"/>
        </c:dLbls>
        <c:axId val="273668352"/>
        <c:axId val="273674624"/>
      </c:scatterChart>
      <c:valAx>
        <c:axId val="2736683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 </a:t>
                </a:r>
                <a:r>
                  <a:rPr lang="en-US" sz="1100">
                    <a:solidFill>
                      <a:sysClr val="windowText" lastClr="000000"/>
                    </a:solidFill>
                    <a:latin typeface="Times New Roman" panose="02020603050405020304" pitchFamily="18" charset="0"/>
                    <a:cs typeface="Times New Roman" panose="02020603050405020304" pitchFamily="18" charset="0"/>
                  </a:rPr>
                  <a:t>MPC</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07098765432351"/>
              <c:y val="0.9283217893217893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674624"/>
        <c:crosses val="autoZero"/>
        <c:crossBetween val="midCat"/>
      </c:valAx>
      <c:valAx>
        <c:axId val="273674624"/>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en-US" sz="1000" b="0" i="0" u="none" strike="noStrike" baseline="0"/>
                  <a:t> relative units</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05624142661247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668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5260631001244"/>
          <c:y val="3.2483044733044815E-2"/>
          <c:w val="0.77079629629630386"/>
          <c:h val="0.79406818181818151"/>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Лист1!$I$8:$I$19</c:f>
              <c:numCache>
                <c:formatCode>General</c:formatCode>
                <c:ptCount val="12"/>
                <c:pt idx="0">
                  <c:v>1.6088893288457815</c:v>
                </c:pt>
                <c:pt idx="1">
                  <c:v>1.6451283099887541</c:v>
                </c:pt>
                <c:pt idx="2">
                  <c:v>1.8458279392726844</c:v>
                </c:pt>
                <c:pt idx="3">
                  <c:v>2</c:v>
                </c:pt>
                <c:pt idx="4">
                  <c:v>1.99156013404493</c:v>
                </c:pt>
                <c:pt idx="5">
                  <c:v>2.1755744572806912</c:v>
                </c:pt>
                <c:pt idx="6">
                  <c:v>2.2526169756589733</c:v>
                </c:pt>
                <c:pt idx="7">
                  <c:v>2.3282308317529212</c:v>
                </c:pt>
                <c:pt idx="8">
                  <c:v>2.3225673446948867</c:v>
                </c:pt>
                <c:pt idx="9">
                  <c:v>2.4594144581656732</c:v>
                </c:pt>
                <c:pt idx="10">
                  <c:v>2.6151184455682723</c:v>
                </c:pt>
                <c:pt idx="11">
                  <c:v>2.6619159565089632</c:v>
                </c:pt>
              </c:numCache>
            </c:numRef>
          </c:yVal>
          <c:smooth val="1"/>
          <c:extLst>
            <c:ext xmlns:c16="http://schemas.microsoft.com/office/drawing/2014/chart" uri="{C3380CC4-5D6E-409C-BE32-E72D297353CC}">
              <c16:uniqueId val="{00000000-48A0-46EF-AF98-91F6B0DE5F73}"/>
            </c:ext>
          </c:extLst>
        </c:ser>
        <c:ser>
          <c:idx val="1"/>
          <c:order val="1"/>
          <c:tx>
            <c:v>3 часа</c:v>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Лист1!$I$28:$I$39</c:f>
              <c:numCache>
                <c:formatCode>General</c:formatCode>
                <c:ptCount val="12"/>
                <c:pt idx="0">
                  <c:v>1.2</c:v>
                </c:pt>
                <c:pt idx="1">
                  <c:v>1.3</c:v>
                </c:pt>
                <c:pt idx="2">
                  <c:v>1.4</c:v>
                </c:pt>
                <c:pt idx="3">
                  <c:v>1.4</c:v>
                </c:pt>
                <c:pt idx="4">
                  <c:v>1.5</c:v>
                </c:pt>
                <c:pt idx="5">
                  <c:v>1.5678211310828598</c:v>
                </c:pt>
                <c:pt idx="6">
                  <c:v>1.65283018867925</c:v>
                </c:pt>
                <c:pt idx="7">
                  <c:v>1.7942028985507201</c:v>
                </c:pt>
                <c:pt idx="8">
                  <c:v>1.9514712539610699</c:v>
                </c:pt>
                <c:pt idx="9">
                  <c:v>2.1282777523983918</c:v>
                </c:pt>
                <c:pt idx="10">
                  <c:v>2.2698949291914099</c:v>
                </c:pt>
                <c:pt idx="11">
                  <c:v>2.5040413533834598</c:v>
                </c:pt>
              </c:numCache>
            </c:numRef>
          </c:yVal>
          <c:smooth val="1"/>
          <c:extLst>
            <c:ext xmlns:c16="http://schemas.microsoft.com/office/drawing/2014/chart" uri="{C3380CC4-5D6E-409C-BE32-E72D297353CC}">
              <c16:uniqueId val="{00000001-48A0-46EF-AF98-91F6B0DE5F73}"/>
            </c:ext>
          </c:extLst>
        </c:ser>
        <c:ser>
          <c:idx val="2"/>
          <c:order val="2"/>
          <c:tx>
            <c:v>6 ч</c:v>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Лист1!$I$48:$I$59</c:f>
              <c:numCache>
                <c:formatCode>General</c:formatCode>
                <c:ptCount val="12"/>
                <c:pt idx="0">
                  <c:v>1.0391986535642446</c:v>
                </c:pt>
                <c:pt idx="1">
                  <c:v>1.0774679061531651</c:v>
                </c:pt>
                <c:pt idx="2">
                  <c:v>1.1348412353197044</c:v>
                </c:pt>
                <c:pt idx="3">
                  <c:v>1.2084247476963483</c:v>
                </c:pt>
                <c:pt idx="4">
                  <c:v>1.2747924858016602</c:v>
                </c:pt>
                <c:pt idx="5">
                  <c:v>1.3678211310828579</c:v>
                </c:pt>
                <c:pt idx="6">
                  <c:v>1.4528301886792454</c:v>
                </c:pt>
                <c:pt idx="7">
                  <c:v>1.5942028985507333</c:v>
                </c:pt>
                <c:pt idx="8">
                  <c:v>1.7514712539610597</c:v>
                </c:pt>
                <c:pt idx="9">
                  <c:v>1.9282777523983561</c:v>
                </c:pt>
                <c:pt idx="10">
                  <c:v>2.0698949291914115</c:v>
                </c:pt>
                <c:pt idx="11">
                  <c:v>2.3040413533834587</c:v>
                </c:pt>
              </c:numCache>
            </c:numRef>
          </c:yVal>
          <c:smooth val="1"/>
          <c:extLst>
            <c:ext xmlns:c16="http://schemas.microsoft.com/office/drawing/2014/chart" uri="{C3380CC4-5D6E-409C-BE32-E72D297353CC}">
              <c16:uniqueId val="{00000002-48A0-46EF-AF98-91F6B0DE5F73}"/>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Лист1!$I$68:$I$79</c:f>
              <c:numCache>
                <c:formatCode>General</c:formatCode>
                <c:ptCount val="12"/>
                <c:pt idx="0">
                  <c:v>1.0157273918741681</c:v>
                </c:pt>
                <c:pt idx="1">
                  <c:v>1.0489423475736208</c:v>
                </c:pt>
                <c:pt idx="2">
                  <c:v>1.0753186558516798</c:v>
                </c:pt>
                <c:pt idx="3">
                  <c:v>1.1230940870211867</c:v>
                </c:pt>
                <c:pt idx="4">
                  <c:v>1.1766187050359713</c:v>
                </c:pt>
                <c:pt idx="5">
                  <c:v>1.212556997544721</c:v>
                </c:pt>
                <c:pt idx="6">
                  <c:v>1.2847222222222219</c:v>
                </c:pt>
                <c:pt idx="7">
                  <c:v>1.3799331103678918</c:v>
                </c:pt>
                <c:pt idx="8">
                  <c:v>1.4538461538461538</c:v>
                </c:pt>
                <c:pt idx="9">
                  <c:v>1.542123287671233</c:v>
                </c:pt>
                <c:pt idx="10">
                  <c:v>1.6425675675675759</c:v>
                </c:pt>
                <c:pt idx="11">
                  <c:v>1.8437931034482757</c:v>
                </c:pt>
              </c:numCache>
            </c:numRef>
          </c:yVal>
          <c:smooth val="1"/>
          <c:extLst>
            <c:ext xmlns:c16="http://schemas.microsoft.com/office/drawing/2014/chart" uri="{C3380CC4-5D6E-409C-BE32-E72D297353CC}">
              <c16:uniqueId val="{00000003-48A0-46EF-AF98-91F6B0DE5F73}"/>
            </c:ext>
          </c:extLst>
        </c:ser>
        <c:ser>
          <c:idx val="4"/>
          <c:order val="4"/>
          <c:spPr>
            <a:ln w="19050" cap="rnd">
              <a:solidFill>
                <a:schemeClr val="accent5"/>
              </a:solidFill>
              <a:round/>
            </a:ln>
            <a:effectLst/>
          </c:spPr>
          <c:marker>
            <c:symbol val="none"/>
          </c:marker>
          <c:xVal>
            <c:numRef>
              <c:f>Лист1!$T$52:$T$55</c:f>
              <c:numCache>
                <c:formatCode>General</c:formatCode>
                <c:ptCount val="4"/>
                <c:pt idx="0" formatCode="0.00">
                  <c:v>0.25</c:v>
                </c:pt>
                <c:pt idx="1">
                  <c:v>0.9</c:v>
                </c:pt>
                <c:pt idx="2">
                  <c:v>1.9000000000000001</c:v>
                </c:pt>
                <c:pt idx="3">
                  <c:v>3</c:v>
                </c:pt>
              </c:numCache>
            </c:numRef>
          </c:xVal>
          <c:yVal>
            <c:numRef>
              <c:f>Лист1!$U$52:$U$55</c:f>
              <c:numCache>
                <c:formatCode>General</c:formatCode>
                <c:ptCount val="4"/>
                <c:pt idx="0">
                  <c:v>1.5515463917525776</c:v>
                </c:pt>
                <c:pt idx="1">
                  <c:v>1.9000000000000001</c:v>
                </c:pt>
                <c:pt idx="2">
                  <c:v>2.2999999999999998</c:v>
                </c:pt>
                <c:pt idx="3">
                  <c:v>2.75</c:v>
                </c:pt>
              </c:numCache>
            </c:numRef>
          </c:yVal>
          <c:smooth val="1"/>
          <c:extLst>
            <c:ext xmlns:c16="http://schemas.microsoft.com/office/drawing/2014/chart" uri="{C3380CC4-5D6E-409C-BE32-E72D297353CC}">
              <c16:uniqueId val="{00000004-48A0-46EF-AF98-91F6B0DE5F73}"/>
            </c:ext>
          </c:extLst>
        </c:ser>
        <c:dLbls>
          <c:showLegendKey val="0"/>
          <c:showVal val="0"/>
          <c:showCatName val="0"/>
          <c:showSerName val="0"/>
          <c:showPercent val="0"/>
          <c:showBubbleSize val="0"/>
        </c:dLbls>
        <c:axId val="273711104"/>
        <c:axId val="273713024"/>
      </c:scatterChart>
      <c:valAx>
        <c:axId val="273711104"/>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a:t>
                </a:r>
                <a:r>
                  <a:rPr lang="en-US" sz="1100" baseline="0">
                    <a:solidFill>
                      <a:sysClr val="windowText" lastClr="000000"/>
                    </a:solidFill>
                    <a:latin typeface="Times New Roman" panose="02020603050405020304" pitchFamily="18" charset="0"/>
                    <a:cs typeface="Times New Roman" panose="02020603050405020304" pitchFamily="18" charset="0"/>
                  </a:rPr>
                  <a:t>MPC</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07098765432351"/>
              <c:y val="0.9237402597402595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713024"/>
        <c:crosses val="autoZero"/>
        <c:crossBetween val="midCat"/>
      </c:valAx>
      <c:valAx>
        <c:axId val="273713024"/>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0" i="0" u="none" strike="noStrike" baseline="0"/>
                  <a:t> relative units</a:t>
                </a:r>
                <a:r>
                  <a:rPr lang="ru-RU"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552812071330589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7111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1844993141494"/>
          <c:y val="4.6227633477633492E-2"/>
          <c:w val="0.75773045267490757"/>
          <c:h val="0.79864971139971863"/>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Лист1!$K$8:$K$19</c:f>
              <c:numCache>
                <c:formatCode>General</c:formatCode>
                <c:ptCount val="12"/>
                <c:pt idx="0">
                  <c:v>1.3466325036603306</c:v>
                </c:pt>
                <c:pt idx="1">
                  <c:v>1.5049094479598433</c:v>
                </c:pt>
                <c:pt idx="2">
                  <c:v>1.74</c:v>
                </c:pt>
                <c:pt idx="3">
                  <c:v>1.9412662090007626</c:v>
                </c:pt>
                <c:pt idx="4">
                  <c:v>1.9714434060228461</c:v>
                </c:pt>
                <c:pt idx="5">
                  <c:v>1.9500000000000084</c:v>
                </c:pt>
                <c:pt idx="6">
                  <c:v>2</c:v>
                </c:pt>
                <c:pt idx="7">
                  <c:v>2.1185060376298788</c:v>
                </c:pt>
                <c:pt idx="8">
                  <c:v>2.13</c:v>
                </c:pt>
                <c:pt idx="9">
                  <c:v>2.1</c:v>
                </c:pt>
                <c:pt idx="10">
                  <c:v>2.16</c:v>
                </c:pt>
                <c:pt idx="11">
                  <c:v>2.2465669819957279</c:v>
                </c:pt>
              </c:numCache>
            </c:numRef>
          </c:yVal>
          <c:smooth val="1"/>
          <c:extLst>
            <c:ext xmlns:c16="http://schemas.microsoft.com/office/drawing/2014/chart" uri="{C3380CC4-5D6E-409C-BE32-E72D297353CC}">
              <c16:uniqueId val="{00000000-5386-403E-887E-5E4A14362E93}"/>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Лист1!$K$28:$K$39</c:f>
              <c:numCache>
                <c:formatCode>General</c:formatCode>
                <c:ptCount val="12"/>
                <c:pt idx="0">
                  <c:v>2.1</c:v>
                </c:pt>
                <c:pt idx="1">
                  <c:v>2.2000000000000002</c:v>
                </c:pt>
                <c:pt idx="2">
                  <c:v>3.3</c:v>
                </c:pt>
                <c:pt idx="3">
                  <c:v>3.5</c:v>
                </c:pt>
                <c:pt idx="4">
                  <c:v>4.2</c:v>
                </c:pt>
                <c:pt idx="5">
                  <c:v>4.4000000000000004</c:v>
                </c:pt>
                <c:pt idx="6">
                  <c:v>5.2</c:v>
                </c:pt>
                <c:pt idx="7">
                  <c:v>5.5</c:v>
                </c:pt>
                <c:pt idx="8">
                  <c:v>6.2</c:v>
                </c:pt>
                <c:pt idx="9">
                  <c:v>6.4</c:v>
                </c:pt>
                <c:pt idx="10">
                  <c:v>7.3</c:v>
                </c:pt>
                <c:pt idx="11">
                  <c:v>7.7</c:v>
                </c:pt>
              </c:numCache>
            </c:numRef>
          </c:yVal>
          <c:smooth val="1"/>
          <c:extLst>
            <c:ext xmlns:c16="http://schemas.microsoft.com/office/drawing/2014/chart" uri="{C3380CC4-5D6E-409C-BE32-E72D297353CC}">
              <c16:uniqueId val="{00000001-5386-403E-887E-5E4A14362E93}"/>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Лист1!$K$48:$K$59</c:f>
              <c:numCache>
                <c:formatCode>General</c:formatCode>
                <c:ptCount val="12"/>
                <c:pt idx="0">
                  <c:v>1.9770599250936443</c:v>
                </c:pt>
                <c:pt idx="1">
                  <c:v>2.3501236093943141</c:v>
                </c:pt>
                <c:pt idx="2">
                  <c:v>3.1322716932076577</c:v>
                </c:pt>
                <c:pt idx="3">
                  <c:v>3.691856199559759</c:v>
                </c:pt>
                <c:pt idx="4">
                  <c:v>4.0932885381670445</c:v>
                </c:pt>
                <c:pt idx="5">
                  <c:v>4.5887083263528234</c:v>
                </c:pt>
                <c:pt idx="6">
                  <c:v>5.0533963585434165</c:v>
                </c:pt>
                <c:pt idx="7">
                  <c:v>5.6444318824194255</c:v>
                </c:pt>
                <c:pt idx="8">
                  <c:v>6.0460412251974578</c:v>
                </c:pt>
                <c:pt idx="9">
                  <c:v>6.5398604148236217</c:v>
                </c:pt>
                <c:pt idx="10">
                  <c:v>6.9124006838982188</c:v>
                </c:pt>
                <c:pt idx="11">
                  <c:v>7.880710659898436</c:v>
                </c:pt>
              </c:numCache>
            </c:numRef>
          </c:yVal>
          <c:smooth val="1"/>
          <c:extLst>
            <c:ext xmlns:c16="http://schemas.microsoft.com/office/drawing/2014/chart" uri="{C3380CC4-5D6E-409C-BE32-E72D297353CC}">
              <c16:uniqueId val="{00000002-5386-403E-887E-5E4A14362E93}"/>
            </c:ext>
          </c:extLst>
        </c:ser>
        <c:ser>
          <c:idx val="3"/>
          <c:order val="3"/>
          <c:tx>
            <c:v>9ч</c:v>
          </c:tx>
          <c:spPr>
            <a:ln w="19050" cap="rnd">
              <a:no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0.75000000000000433</c:v>
                </c:pt>
                <c:pt idx="3">
                  <c:v>1</c:v>
                </c:pt>
                <c:pt idx="4">
                  <c:v>1.25</c:v>
                </c:pt>
                <c:pt idx="5">
                  <c:v>1.5</c:v>
                </c:pt>
                <c:pt idx="6">
                  <c:v>1.75</c:v>
                </c:pt>
                <c:pt idx="7">
                  <c:v>2</c:v>
                </c:pt>
                <c:pt idx="8">
                  <c:v>2.25</c:v>
                </c:pt>
                <c:pt idx="9">
                  <c:v>2.5</c:v>
                </c:pt>
                <c:pt idx="10">
                  <c:v>2.75</c:v>
                </c:pt>
                <c:pt idx="11">
                  <c:v>3</c:v>
                </c:pt>
              </c:numCache>
            </c:numRef>
          </c:xVal>
          <c:yVal>
            <c:numRef>
              <c:f>Лист1!$K$68:$K$79</c:f>
              <c:numCache>
                <c:formatCode>General</c:formatCode>
                <c:ptCount val="12"/>
                <c:pt idx="0">
                  <c:v>1.8585455661245878</c:v>
                </c:pt>
                <c:pt idx="1">
                  <c:v>2.3497185741088167</c:v>
                </c:pt>
                <c:pt idx="2">
                  <c:v>2.9708860759493674</c:v>
                </c:pt>
                <c:pt idx="3">
                  <c:v>4</c:v>
                </c:pt>
                <c:pt idx="4">
                  <c:v>4.1871811931692156</c:v>
                </c:pt>
                <c:pt idx="5">
                  <c:v>4.9000000000000004</c:v>
                </c:pt>
                <c:pt idx="6">
                  <c:v>5.1567389201797775</c:v>
                </c:pt>
                <c:pt idx="7">
                  <c:v>6</c:v>
                </c:pt>
                <c:pt idx="8">
                  <c:v>6.2</c:v>
                </c:pt>
                <c:pt idx="9">
                  <c:v>6.4415497661990724</c:v>
                </c:pt>
                <c:pt idx="10">
                  <c:v>7.1009083867333294</c:v>
                </c:pt>
                <c:pt idx="11">
                  <c:v>8.1421517040394189</c:v>
                </c:pt>
              </c:numCache>
            </c:numRef>
          </c:yVal>
          <c:smooth val="1"/>
          <c:extLst>
            <c:ext xmlns:c16="http://schemas.microsoft.com/office/drawing/2014/chart" uri="{C3380CC4-5D6E-409C-BE32-E72D297353CC}">
              <c16:uniqueId val="{00000003-5386-403E-887E-5E4A14362E93}"/>
            </c:ext>
          </c:extLst>
        </c:ser>
        <c:ser>
          <c:idx val="4"/>
          <c:order val="4"/>
          <c:spPr>
            <a:ln w="19050" cap="rnd">
              <a:solidFill>
                <a:schemeClr val="accent5"/>
              </a:solidFill>
              <a:round/>
            </a:ln>
            <a:effectLst/>
          </c:spPr>
          <c:marker>
            <c:symbol val="circle"/>
            <c:size val="5"/>
            <c:spPr>
              <a:noFill/>
              <a:ln w="9525">
                <a:solidFill>
                  <a:schemeClr val="accent5"/>
                </a:solidFill>
              </a:ln>
              <a:effectLst/>
            </c:spPr>
          </c:marker>
          <c:xVal>
            <c:numRef>
              <c:f>Лист1!$T$73:$T$76</c:f>
              <c:numCache>
                <c:formatCode>General</c:formatCode>
                <c:ptCount val="4"/>
                <c:pt idx="0" formatCode="0.00">
                  <c:v>0.25</c:v>
                </c:pt>
                <c:pt idx="1">
                  <c:v>1</c:v>
                </c:pt>
                <c:pt idx="2">
                  <c:v>1.7</c:v>
                </c:pt>
                <c:pt idx="3">
                  <c:v>3</c:v>
                </c:pt>
              </c:numCache>
            </c:numRef>
          </c:xVal>
          <c:yVal>
            <c:numRef>
              <c:f>Лист1!$U$73:$U$76</c:f>
              <c:numCache>
                <c:formatCode>General</c:formatCode>
                <c:ptCount val="4"/>
                <c:pt idx="0">
                  <c:v>1.3466325036603306</c:v>
                </c:pt>
                <c:pt idx="1">
                  <c:v>1.9000000000000001</c:v>
                </c:pt>
                <c:pt idx="2">
                  <c:v>2.0499999999999998</c:v>
                </c:pt>
                <c:pt idx="3">
                  <c:v>2.2000000000000002</c:v>
                </c:pt>
              </c:numCache>
            </c:numRef>
          </c:yVal>
          <c:smooth val="1"/>
          <c:extLst>
            <c:ext xmlns:c16="http://schemas.microsoft.com/office/drawing/2014/chart" uri="{C3380CC4-5D6E-409C-BE32-E72D297353CC}">
              <c16:uniqueId val="{00000004-5386-403E-887E-5E4A14362E93}"/>
            </c:ext>
          </c:extLst>
        </c:ser>
        <c:ser>
          <c:idx val="5"/>
          <c:order val="5"/>
          <c:spPr>
            <a:ln w="19050" cap="rnd">
              <a:solidFill>
                <a:schemeClr val="bg2">
                  <a:lumMod val="50000"/>
                </a:schemeClr>
              </a:solidFill>
              <a:round/>
            </a:ln>
            <a:effectLst/>
          </c:spPr>
          <c:marker>
            <c:symbol val="none"/>
          </c:marker>
          <c:xVal>
            <c:numRef>
              <c:f>Лист1!$T$65:$T$68</c:f>
              <c:numCache>
                <c:formatCode>General</c:formatCode>
                <c:ptCount val="4"/>
                <c:pt idx="0" formatCode="0.00">
                  <c:v>0.25</c:v>
                </c:pt>
                <c:pt idx="1">
                  <c:v>1</c:v>
                </c:pt>
                <c:pt idx="2">
                  <c:v>1.9000000000000001</c:v>
                </c:pt>
                <c:pt idx="3">
                  <c:v>3</c:v>
                </c:pt>
              </c:numCache>
            </c:numRef>
          </c:xVal>
          <c:yVal>
            <c:numRef>
              <c:f>Лист1!$U$65:$U$68</c:f>
              <c:numCache>
                <c:formatCode>General</c:formatCode>
                <c:ptCount val="4"/>
                <c:pt idx="0">
                  <c:v>1.9000000000000001</c:v>
                </c:pt>
                <c:pt idx="1">
                  <c:v>3.6</c:v>
                </c:pt>
                <c:pt idx="2">
                  <c:v>5.4</c:v>
                </c:pt>
                <c:pt idx="3">
                  <c:v>7.9</c:v>
                </c:pt>
              </c:numCache>
            </c:numRef>
          </c:yVal>
          <c:smooth val="1"/>
          <c:extLst>
            <c:ext xmlns:c16="http://schemas.microsoft.com/office/drawing/2014/chart" uri="{C3380CC4-5D6E-409C-BE32-E72D297353CC}">
              <c16:uniqueId val="{00000005-5386-403E-887E-5E4A14362E93}"/>
            </c:ext>
          </c:extLst>
        </c:ser>
        <c:dLbls>
          <c:showLegendKey val="0"/>
          <c:showVal val="0"/>
          <c:showCatName val="0"/>
          <c:showSerName val="0"/>
          <c:showPercent val="0"/>
          <c:showBubbleSize val="0"/>
        </c:dLbls>
        <c:axId val="273754752"/>
        <c:axId val="273756928"/>
      </c:scatterChart>
      <c:valAx>
        <c:axId val="2737547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 </a:t>
                </a:r>
                <a:r>
                  <a:rPr lang="en-US"/>
                  <a:t>MPC</a:t>
                </a:r>
                <a:endParaRPr lang="ru-RU"/>
              </a:p>
            </c:rich>
          </c:tx>
          <c:layout>
            <c:manualLayout>
              <c:xMode val="edge"/>
              <c:yMode val="edge"/>
              <c:x val="0.45373971193415635"/>
              <c:y val="0.91915873015873062"/>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756928"/>
        <c:crosses val="autoZero"/>
        <c:crossBetween val="midCat"/>
        <c:majorUnit val="1"/>
      </c:valAx>
      <c:valAx>
        <c:axId val="27375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t>
                </a:r>
                <a:r>
                  <a:rPr lang="en-US" baseline="-25000"/>
                  <a:t>0</a:t>
                </a:r>
                <a:r>
                  <a:rPr lang="en-US"/>
                  <a:t>/R</a:t>
                </a:r>
                <a:r>
                  <a:rPr lang="ru-RU"/>
                  <a:t>,</a:t>
                </a:r>
                <a:r>
                  <a:rPr lang="en-US" sz="1100" b="0" i="0" u="none" strike="noStrike" baseline="0"/>
                  <a:t> relative units</a:t>
                </a:r>
                <a:r>
                  <a:rPr lang="ru-RU" baseline="0"/>
                  <a:t>.</a:t>
                </a:r>
                <a:endParaRPr lang="ru-RU"/>
              </a:p>
            </c:rich>
          </c:tx>
          <c:layout>
            <c:manualLayout>
              <c:xMode val="edge"/>
              <c:yMode val="edge"/>
              <c:x val="4.3552812071330589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7547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0.21017</cdr:x>
      <cdr:y>0.1326</cdr:y>
    </cdr:from>
    <cdr:to>
      <cdr:x>0.21017</cdr:x>
      <cdr:y>0.20166</cdr:y>
    </cdr:to>
    <cdr:cxnSp macro="">
      <cdr:nvCxnSpPr>
        <cdr:cNvPr id="3" name="Прямая со стрелкой 2"/>
        <cdr:cNvCxnSpPr/>
      </cdr:nvCxnSpPr>
      <cdr:spPr>
        <a:xfrm xmlns:a="http://schemas.openxmlformats.org/drawingml/2006/main">
          <a:off x="1181100" y="45720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0.25311</cdr:x>
      <cdr:y>0.13076</cdr:y>
    </cdr:from>
    <cdr:to>
      <cdr:x>0.25311</cdr:x>
      <cdr:y>0.19982</cdr:y>
    </cdr:to>
    <cdr:cxnSp macro="">
      <cdr:nvCxnSpPr>
        <cdr:cNvPr id="4" name="Прямая со стрелкой 3"/>
        <cdr:cNvCxnSpPr/>
      </cdr:nvCxnSpPr>
      <cdr:spPr>
        <a:xfrm xmlns:a="http://schemas.openxmlformats.org/drawingml/2006/main">
          <a:off x="1422400" y="45085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0.30056</cdr:x>
      <cdr:y>0.13352</cdr:y>
    </cdr:from>
    <cdr:to>
      <cdr:x>0.30056</cdr:x>
      <cdr:y>0.20258</cdr:y>
    </cdr:to>
    <cdr:cxnSp macro="">
      <cdr:nvCxnSpPr>
        <cdr:cNvPr id="5" name="Прямая со стрелкой 4"/>
        <cdr:cNvCxnSpPr/>
      </cdr:nvCxnSpPr>
      <cdr:spPr>
        <a:xfrm xmlns:a="http://schemas.openxmlformats.org/drawingml/2006/main">
          <a:off x="1689100" y="46037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0.35141</cdr:x>
      <cdr:y>0.13352</cdr:y>
    </cdr:from>
    <cdr:to>
      <cdr:x>0.35141</cdr:x>
      <cdr:y>0.20258</cdr:y>
    </cdr:to>
    <cdr:cxnSp macro="">
      <cdr:nvCxnSpPr>
        <cdr:cNvPr id="6" name="Прямая со стрелкой 5"/>
        <cdr:cNvCxnSpPr/>
      </cdr:nvCxnSpPr>
      <cdr:spPr>
        <a:xfrm xmlns:a="http://schemas.openxmlformats.org/drawingml/2006/main">
          <a:off x="1974850" y="46037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0.41073</cdr:x>
      <cdr:y>0.13076</cdr:y>
    </cdr:from>
    <cdr:to>
      <cdr:x>0.41073</cdr:x>
      <cdr:y>0.19982</cdr:y>
    </cdr:to>
    <cdr:cxnSp macro="">
      <cdr:nvCxnSpPr>
        <cdr:cNvPr id="7" name="Прямая со стрелкой 6"/>
        <cdr:cNvCxnSpPr/>
      </cdr:nvCxnSpPr>
      <cdr:spPr>
        <a:xfrm xmlns:a="http://schemas.openxmlformats.org/drawingml/2006/main">
          <a:off x="2308225" y="45085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0.46836</cdr:x>
      <cdr:y>0.12799</cdr:y>
    </cdr:from>
    <cdr:to>
      <cdr:x>0.46836</cdr:x>
      <cdr:y>0.19705</cdr:y>
    </cdr:to>
    <cdr:cxnSp macro="">
      <cdr:nvCxnSpPr>
        <cdr:cNvPr id="8" name="Прямая со стрелкой 7"/>
        <cdr:cNvCxnSpPr/>
      </cdr:nvCxnSpPr>
      <cdr:spPr>
        <a:xfrm xmlns:a="http://schemas.openxmlformats.org/drawingml/2006/main">
          <a:off x="2632075"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0.52429</cdr:x>
      <cdr:y>0.12799</cdr:y>
    </cdr:from>
    <cdr:to>
      <cdr:x>0.52429</cdr:x>
      <cdr:y>0.19705</cdr:y>
    </cdr:to>
    <cdr:cxnSp macro="">
      <cdr:nvCxnSpPr>
        <cdr:cNvPr id="9" name="Прямая со стрелкой 8"/>
        <cdr:cNvCxnSpPr/>
      </cdr:nvCxnSpPr>
      <cdr:spPr>
        <a:xfrm xmlns:a="http://schemas.openxmlformats.org/drawingml/2006/main">
          <a:off x="294640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0.58531</cdr:x>
      <cdr:y>0.12799</cdr:y>
    </cdr:from>
    <cdr:to>
      <cdr:x>0.58531</cdr:x>
      <cdr:y>0.19705</cdr:y>
    </cdr:to>
    <cdr:cxnSp macro="">
      <cdr:nvCxnSpPr>
        <cdr:cNvPr id="10" name="Прямая со стрелкой 9"/>
        <cdr:cNvCxnSpPr/>
      </cdr:nvCxnSpPr>
      <cdr:spPr>
        <a:xfrm xmlns:a="http://schemas.openxmlformats.org/drawingml/2006/main">
          <a:off x="328930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0.64124</cdr:x>
      <cdr:y>0.12523</cdr:y>
    </cdr:from>
    <cdr:to>
      <cdr:x>0.64124</cdr:x>
      <cdr:y>0.19429</cdr:y>
    </cdr:to>
    <cdr:cxnSp macro="">
      <cdr:nvCxnSpPr>
        <cdr:cNvPr id="11" name="Прямая со стрелкой 10"/>
        <cdr:cNvCxnSpPr/>
      </cdr:nvCxnSpPr>
      <cdr:spPr>
        <a:xfrm xmlns:a="http://schemas.openxmlformats.org/drawingml/2006/main">
          <a:off x="3603625" y="43180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0.70395</cdr:x>
      <cdr:y>0.12799</cdr:y>
    </cdr:from>
    <cdr:to>
      <cdr:x>0.70395</cdr:x>
      <cdr:y>0.19705</cdr:y>
    </cdr:to>
    <cdr:cxnSp macro="">
      <cdr:nvCxnSpPr>
        <cdr:cNvPr id="12" name="Прямая со стрелкой 11"/>
        <cdr:cNvCxnSpPr/>
      </cdr:nvCxnSpPr>
      <cdr:spPr>
        <a:xfrm xmlns:a="http://schemas.openxmlformats.org/drawingml/2006/main">
          <a:off x="395605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0.76328</cdr:x>
      <cdr:y>0.12799</cdr:y>
    </cdr:from>
    <cdr:to>
      <cdr:x>0.76328</cdr:x>
      <cdr:y>0.19705</cdr:y>
    </cdr:to>
    <cdr:cxnSp macro="">
      <cdr:nvCxnSpPr>
        <cdr:cNvPr id="13" name="Прямая со стрелкой 12"/>
        <cdr:cNvCxnSpPr/>
      </cdr:nvCxnSpPr>
      <cdr:spPr>
        <a:xfrm xmlns:a="http://schemas.openxmlformats.org/drawingml/2006/main">
          <a:off x="4289425"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0.82599</cdr:x>
      <cdr:y>0.12799</cdr:y>
    </cdr:from>
    <cdr:to>
      <cdr:x>0.82599</cdr:x>
      <cdr:y>0.19705</cdr:y>
    </cdr:to>
    <cdr:cxnSp macro="">
      <cdr:nvCxnSpPr>
        <cdr:cNvPr id="14" name="Прямая со стрелкой 13"/>
        <cdr:cNvCxnSpPr/>
      </cdr:nvCxnSpPr>
      <cdr:spPr>
        <a:xfrm xmlns:a="http://schemas.openxmlformats.org/drawingml/2006/main">
          <a:off x="464185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0.14746</cdr:x>
      <cdr:y>0.0221</cdr:y>
    </cdr:from>
    <cdr:to>
      <cdr:x>0.23559</cdr:x>
      <cdr:y>0.14641</cdr:y>
    </cdr:to>
    <cdr:sp macro="" textlink="">
      <cdr:nvSpPr>
        <cdr:cNvPr id="15" name="Надпись 14"/>
        <cdr:cNvSpPr txBox="1"/>
      </cdr:nvSpPr>
      <cdr:spPr>
        <a:xfrm xmlns:a="http://schemas.openxmlformats.org/drawingml/2006/main">
          <a:off x="828692" y="76210"/>
          <a:ext cx="495269" cy="428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0,25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0.20565</cdr:x>
      <cdr:y>0.02302</cdr:y>
    </cdr:from>
    <cdr:to>
      <cdr:x>0.29661</cdr:x>
      <cdr:y>0.13259</cdr:y>
    </cdr:to>
    <cdr:sp macro="" textlink="">
      <cdr:nvSpPr>
        <cdr:cNvPr id="16" name="Надпись 1"/>
        <cdr:cNvSpPr txBox="1"/>
      </cdr:nvSpPr>
      <cdr:spPr>
        <a:xfrm xmlns:a="http://schemas.openxmlformats.org/drawingml/2006/main">
          <a:off x="1155703" y="79382"/>
          <a:ext cx="511173" cy="377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0,5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0.26328</cdr:x>
      <cdr:y>0.02026</cdr:y>
    </cdr:from>
    <cdr:to>
      <cdr:x>0.35141</cdr:x>
      <cdr:y>0.14457</cdr:y>
    </cdr:to>
    <cdr:sp macro="" textlink="">
      <cdr:nvSpPr>
        <cdr:cNvPr id="17" name="Надпись 1"/>
        <cdr:cNvSpPr txBox="1"/>
      </cdr:nvSpPr>
      <cdr:spPr>
        <a:xfrm xmlns:a="http://schemas.openxmlformats.org/drawingml/2006/main">
          <a:off x="1479550" y="69850"/>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0,75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0.3209</cdr:x>
      <cdr:y>0.02026</cdr:y>
    </cdr:from>
    <cdr:to>
      <cdr:x>0.40904</cdr:x>
      <cdr:y>0.14457</cdr:y>
    </cdr:to>
    <cdr:sp macro="" textlink="">
      <cdr:nvSpPr>
        <cdr:cNvPr id="18" name="Надпись 1"/>
        <cdr:cNvSpPr txBox="1"/>
      </cdr:nvSpPr>
      <cdr:spPr>
        <a:xfrm xmlns:a="http://schemas.openxmlformats.org/drawingml/2006/main">
          <a:off x="1803376" y="69849"/>
          <a:ext cx="495325"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1,00</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0.37684</cdr:x>
      <cdr:y>0.02302</cdr:y>
    </cdr:from>
    <cdr:to>
      <cdr:x>0.46497</cdr:x>
      <cdr:y>0.14733</cdr:y>
    </cdr:to>
    <cdr:sp macro="" textlink="">
      <cdr:nvSpPr>
        <cdr:cNvPr id="19" name="Надпись 1"/>
        <cdr:cNvSpPr txBox="1"/>
      </cdr:nvSpPr>
      <cdr:spPr>
        <a:xfrm xmlns:a="http://schemas.openxmlformats.org/drawingml/2006/main">
          <a:off x="2117744" y="79382"/>
          <a:ext cx="495268" cy="428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1,25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0.43502</cdr:x>
      <cdr:y>0.02394</cdr:y>
    </cdr:from>
    <cdr:to>
      <cdr:x>0.52316</cdr:x>
      <cdr:y>0.14825</cdr:y>
    </cdr:to>
    <cdr:sp macro="" textlink="">
      <cdr:nvSpPr>
        <cdr:cNvPr id="20" name="Надпись 1"/>
        <cdr:cNvSpPr txBox="1"/>
      </cdr:nvSpPr>
      <cdr:spPr>
        <a:xfrm xmlns:a="http://schemas.openxmlformats.org/drawingml/2006/main">
          <a:off x="2444729" y="82546"/>
          <a:ext cx="495325"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0.49265</cdr:x>
      <cdr:y>0.02394</cdr:y>
    </cdr:from>
    <cdr:to>
      <cdr:x>0.58079</cdr:x>
      <cdr:y>0.14825</cdr:y>
    </cdr:to>
    <cdr:sp macro="" textlink="">
      <cdr:nvSpPr>
        <cdr:cNvPr id="21" name="Надпись 1"/>
        <cdr:cNvSpPr txBox="1"/>
      </cdr:nvSpPr>
      <cdr:spPr>
        <a:xfrm xmlns:a="http://schemas.openxmlformats.org/drawingml/2006/main">
          <a:off x="2768595" y="82546"/>
          <a:ext cx="495324"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1,75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0.55198</cdr:x>
      <cdr:y>0.02394</cdr:y>
    </cdr:from>
    <cdr:to>
      <cdr:x>0.64011</cdr:x>
      <cdr:y>0.14825</cdr:y>
    </cdr:to>
    <cdr:sp macro="" textlink="">
      <cdr:nvSpPr>
        <cdr:cNvPr id="22" name="Надпись 1"/>
        <cdr:cNvSpPr txBox="1"/>
      </cdr:nvSpPr>
      <cdr:spPr>
        <a:xfrm xmlns:a="http://schemas.openxmlformats.org/drawingml/2006/main">
          <a:off x="3101987" y="82538"/>
          <a:ext cx="495268"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2,00</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0.6113</cdr:x>
      <cdr:y>0.02394</cdr:y>
    </cdr:from>
    <cdr:to>
      <cdr:x>0.69943</cdr:x>
      <cdr:y>0.14825</cdr:y>
    </cdr:to>
    <cdr:sp macro="" textlink="">
      <cdr:nvSpPr>
        <cdr:cNvPr id="23" name="Надпись 1"/>
        <cdr:cNvSpPr txBox="1"/>
      </cdr:nvSpPr>
      <cdr:spPr>
        <a:xfrm xmlns:a="http://schemas.openxmlformats.org/drawingml/2006/main">
          <a:off x="3435378" y="82538"/>
          <a:ext cx="495269"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2,25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0.67232</cdr:x>
      <cdr:y>0.02394</cdr:y>
    </cdr:from>
    <cdr:to>
      <cdr:x>0.76045</cdr:x>
      <cdr:y>0.14825</cdr:y>
    </cdr:to>
    <cdr:sp macro="" textlink="">
      <cdr:nvSpPr>
        <cdr:cNvPr id="24" name="Надпись 1"/>
        <cdr:cNvSpPr txBox="1"/>
      </cdr:nvSpPr>
      <cdr:spPr>
        <a:xfrm xmlns:a="http://schemas.openxmlformats.org/drawingml/2006/main">
          <a:off x="3778267" y="82538"/>
          <a:ext cx="495268"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0.74181</cdr:x>
      <cdr:y>0.02118</cdr:y>
    </cdr:from>
    <cdr:to>
      <cdr:x>0.82994</cdr:x>
      <cdr:y>0.14549</cdr:y>
    </cdr:to>
    <cdr:sp macro="" textlink="">
      <cdr:nvSpPr>
        <cdr:cNvPr id="25" name="Надпись 1"/>
        <cdr:cNvSpPr txBox="1"/>
      </cdr:nvSpPr>
      <cdr:spPr>
        <a:xfrm xmlns:a="http://schemas.openxmlformats.org/drawingml/2006/main">
          <a:off x="4168780" y="73030"/>
          <a:ext cx="495269"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2,75</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0.80169</cdr:x>
      <cdr:y>0.02118</cdr:y>
    </cdr:from>
    <cdr:to>
      <cdr:x>0.90169</cdr:x>
      <cdr:y>0.14549</cdr:y>
    </cdr:to>
    <cdr:sp macro="" textlink="">
      <cdr:nvSpPr>
        <cdr:cNvPr id="26" name="Надпись 1"/>
        <cdr:cNvSpPr txBox="1"/>
      </cdr:nvSpPr>
      <cdr:spPr>
        <a:xfrm xmlns:a="http://schemas.openxmlformats.org/drawingml/2006/main">
          <a:off x="4505324" y="73030"/>
          <a:ext cx="561976" cy="42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3,00</a:t>
          </a:r>
        </a:p>
        <a:p xmlns:a="http://schemas.openxmlformats.org/drawingml/2006/main">
          <a:pPr algn="ctr"/>
          <a:r>
            <a:rPr lang="en-US" sz="1000">
              <a:latin typeface="Times New Roman" panose="02020603050405020304" pitchFamily="18" charset="0"/>
              <a:cs typeface="Times New Roman" panose="02020603050405020304" pitchFamily="18" charset="0"/>
            </a:rPr>
            <a:t>mg / l</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0.09153</cdr:x>
      <cdr:y>0.22652</cdr:y>
    </cdr:from>
    <cdr:to>
      <cdr:x>0.21017</cdr:x>
      <cdr:y>0.22652</cdr:y>
    </cdr:to>
    <cdr:cxnSp macro="">
      <cdr:nvCxnSpPr>
        <cdr:cNvPr id="27" name="Прямая соединительная линия 26"/>
        <cdr:cNvCxnSpPr/>
      </cdr:nvCxnSpPr>
      <cdr:spPr>
        <a:xfrm xmlns:a="http://schemas.openxmlformats.org/drawingml/2006/main" flipH="1">
          <a:off x="514350" y="781050"/>
          <a:ext cx="6667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0.10113</cdr:x>
      <cdr:y>0.16206</cdr:y>
    </cdr:from>
    <cdr:to>
      <cdr:x>0.19209</cdr:x>
      <cdr:y>0.22928</cdr:y>
    </cdr:to>
    <cdr:sp macro="" textlink="">
      <cdr:nvSpPr>
        <cdr:cNvPr id="28" name="Надпись 1"/>
        <cdr:cNvSpPr txBox="1"/>
      </cdr:nvSpPr>
      <cdr:spPr>
        <a:xfrm xmlns:a="http://schemas.openxmlformats.org/drawingml/2006/main">
          <a:off x="568328" y="558808"/>
          <a:ext cx="511173"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0</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0.09209</cdr:x>
      <cdr:y>0.37937</cdr:y>
    </cdr:from>
    <cdr:to>
      <cdr:x>0.21073</cdr:x>
      <cdr:y>0.37937</cdr:y>
    </cdr:to>
    <cdr:cxnSp macro="">
      <cdr:nvCxnSpPr>
        <cdr:cNvPr id="30" name="Прямая соединительная линия 29"/>
        <cdr:cNvCxnSpPr/>
      </cdr:nvCxnSpPr>
      <cdr:spPr>
        <a:xfrm xmlns:a="http://schemas.openxmlformats.org/drawingml/2006/main" flipH="1">
          <a:off x="517525" y="1308100"/>
          <a:ext cx="6667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0.09548</cdr:x>
      <cdr:y>0.50368</cdr:y>
    </cdr:from>
    <cdr:to>
      <cdr:x>0.25424</cdr:x>
      <cdr:y>0.50368</cdr:y>
    </cdr:to>
    <cdr:cxnSp macro="">
      <cdr:nvCxnSpPr>
        <cdr:cNvPr id="31" name="Прямая соединительная линия 30"/>
        <cdr:cNvCxnSpPr/>
      </cdr:nvCxnSpPr>
      <cdr:spPr>
        <a:xfrm xmlns:a="http://schemas.openxmlformats.org/drawingml/2006/main" flipH="1" flipV="1">
          <a:off x="536575" y="1736725"/>
          <a:ext cx="89217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0.1017</cdr:x>
      <cdr:y>0.31492</cdr:y>
    </cdr:from>
    <cdr:to>
      <cdr:x>0.21186</cdr:x>
      <cdr:y>0.38214</cdr:y>
    </cdr:to>
    <cdr:sp macro="" textlink="">
      <cdr:nvSpPr>
        <cdr:cNvPr id="33" name="Надпись 1"/>
        <cdr:cNvSpPr txBox="1"/>
      </cdr:nvSpPr>
      <cdr:spPr>
        <a:xfrm xmlns:a="http://schemas.openxmlformats.org/drawingml/2006/main">
          <a:off x="571503" y="1085858"/>
          <a:ext cx="619122"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g (0,25) </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0.11017</cdr:x>
      <cdr:y>0.43647</cdr:y>
    </cdr:from>
    <cdr:to>
      <cdr:x>0.22203</cdr:x>
      <cdr:y>0.50368</cdr:y>
    </cdr:to>
    <cdr:sp macro="" textlink="">
      <cdr:nvSpPr>
        <cdr:cNvPr id="34" name="Надпись 1"/>
        <cdr:cNvSpPr txBox="1"/>
      </cdr:nvSpPr>
      <cdr:spPr>
        <a:xfrm xmlns:a="http://schemas.openxmlformats.org/drawingml/2006/main">
          <a:off x="619128" y="1504958"/>
          <a:ext cx="628647"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g (0,5) </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0.30282</cdr:x>
      <cdr:y>0.54604</cdr:y>
    </cdr:from>
    <cdr:to>
      <cdr:x>0.30282</cdr:x>
      <cdr:y>0.81492</cdr:y>
    </cdr:to>
    <cdr:cxnSp macro="">
      <cdr:nvCxnSpPr>
        <cdr:cNvPr id="32" name="Прямая соединительная линия 31"/>
        <cdr:cNvCxnSpPr/>
      </cdr:nvCxnSpPr>
      <cdr:spPr>
        <a:xfrm xmlns:a="http://schemas.openxmlformats.org/drawingml/2006/main" flipH="1" flipV="1">
          <a:off x="1701800" y="1882764"/>
          <a:ext cx="0" cy="92711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0.34576</cdr:x>
      <cdr:y>0.22099</cdr:y>
    </cdr:from>
    <cdr:to>
      <cdr:x>0.34576</cdr:x>
      <cdr:y>0.81215</cdr:y>
    </cdr:to>
    <cdr:cxnSp macro="">
      <cdr:nvCxnSpPr>
        <cdr:cNvPr id="35" name="Прямая соединительная линия 34"/>
        <cdr:cNvCxnSpPr/>
      </cdr:nvCxnSpPr>
      <cdr:spPr>
        <a:xfrm xmlns:a="http://schemas.openxmlformats.org/drawingml/2006/main" flipV="1">
          <a:off x="1943100" y="761990"/>
          <a:ext cx="0" cy="20383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0.30113</cdr:x>
      <cdr:y>0.76519</cdr:y>
    </cdr:from>
    <cdr:to>
      <cdr:x>0.34407</cdr:x>
      <cdr:y>0.76519</cdr:y>
    </cdr:to>
    <cdr:cxnSp macro="">
      <cdr:nvCxnSpPr>
        <cdr:cNvPr id="36" name="Прямая со стрелкой 35"/>
        <cdr:cNvCxnSpPr/>
      </cdr:nvCxnSpPr>
      <cdr:spPr>
        <a:xfrm xmlns:a="http://schemas.openxmlformats.org/drawingml/2006/main" flipH="1">
          <a:off x="1692266" y="2638425"/>
          <a:ext cx="241309"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0.15368</cdr:x>
      <cdr:y>0.75046</cdr:y>
    </cdr:from>
    <cdr:to>
      <cdr:x>0.37119</cdr:x>
      <cdr:y>0.87477</cdr:y>
    </cdr:to>
    <cdr:sp macro="" textlink="">
      <cdr:nvSpPr>
        <cdr:cNvPr id="38" name="Надпись 1"/>
        <cdr:cNvSpPr txBox="1"/>
      </cdr:nvSpPr>
      <cdr:spPr>
        <a:xfrm xmlns:a="http://schemas.openxmlformats.org/drawingml/2006/main">
          <a:off x="863617" y="2587632"/>
          <a:ext cx="1222357" cy="428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Recovery </a:t>
          </a:r>
          <a:endParaRPr lang="kk-KZ" sz="1000">
            <a:latin typeface="Times New Roman" panose="02020603050405020304" pitchFamily="18" charset="0"/>
            <a:cs typeface="Times New Roman" panose="02020603050405020304" pitchFamily="18" charset="0"/>
          </a:endParaRPr>
        </a:p>
        <a:p xmlns:a="http://schemas.openxmlformats.org/drawingml/2006/main">
          <a:pPr algn="ctr"/>
          <a:r>
            <a:rPr lang="en-US" sz="1000">
              <a:latin typeface="Times New Roman" panose="02020603050405020304" pitchFamily="18" charset="0"/>
              <a:cs typeface="Times New Roman" panose="02020603050405020304" pitchFamily="18" charset="0"/>
            </a:rPr>
            <a:t>time</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0.58983</cdr:x>
      <cdr:y>0.70994</cdr:y>
    </cdr:from>
    <cdr:to>
      <cdr:x>0.58983</cdr:x>
      <cdr:y>0.83794</cdr:y>
    </cdr:to>
    <cdr:cxnSp macro="">
      <cdr:nvCxnSpPr>
        <cdr:cNvPr id="39" name="Прямая соединительная линия 38"/>
        <cdr:cNvCxnSpPr/>
      </cdr:nvCxnSpPr>
      <cdr:spPr>
        <a:xfrm xmlns:a="http://schemas.openxmlformats.org/drawingml/2006/main" flipV="1">
          <a:off x="3314700" y="2447925"/>
          <a:ext cx="0" cy="44132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0.58136</cdr:x>
      <cdr:y>0.22744</cdr:y>
    </cdr:from>
    <cdr:to>
      <cdr:x>0.58136</cdr:x>
      <cdr:y>0.8453</cdr:y>
    </cdr:to>
    <cdr:cxnSp macro="">
      <cdr:nvCxnSpPr>
        <cdr:cNvPr id="41" name="Прямая соединительная линия 40"/>
        <cdr:cNvCxnSpPr/>
      </cdr:nvCxnSpPr>
      <cdr:spPr>
        <a:xfrm xmlns:a="http://schemas.openxmlformats.org/drawingml/2006/main" flipV="1">
          <a:off x="3267075" y="784215"/>
          <a:ext cx="0" cy="213043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0.39153</cdr:x>
      <cdr:y>0.79006</cdr:y>
    </cdr:from>
    <cdr:to>
      <cdr:x>0.60904</cdr:x>
      <cdr:y>0.85635</cdr:y>
    </cdr:to>
    <cdr:sp macro="" textlink="">
      <cdr:nvSpPr>
        <cdr:cNvPr id="43" name="Надпись 1"/>
        <cdr:cNvSpPr txBox="1"/>
      </cdr:nvSpPr>
      <cdr:spPr>
        <a:xfrm xmlns:a="http://schemas.openxmlformats.org/drawingml/2006/main">
          <a:off x="2200292" y="2724157"/>
          <a:ext cx="1222357" cy="2285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anose="02020603050405020304" pitchFamily="18" charset="0"/>
              <a:cs typeface="Times New Roman" panose="02020603050405020304" pitchFamily="18" charset="0"/>
            </a:rPr>
            <a:t>Response time</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0.58926</cdr:x>
      <cdr:y>0.80018</cdr:y>
    </cdr:from>
    <cdr:to>
      <cdr:x>0.6339</cdr:x>
      <cdr:y>0.80018</cdr:y>
    </cdr:to>
    <cdr:cxnSp macro="">
      <cdr:nvCxnSpPr>
        <cdr:cNvPr id="44" name="Прямая со стрелкой 43"/>
        <cdr:cNvCxnSpPr/>
      </cdr:nvCxnSpPr>
      <cdr:spPr>
        <a:xfrm xmlns:a="http://schemas.openxmlformats.org/drawingml/2006/main" flipH="1" flipV="1">
          <a:off x="3311504" y="2759063"/>
          <a:ext cx="250846"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0.54068</cdr:x>
      <cdr:y>0.80018</cdr:y>
    </cdr:from>
    <cdr:to>
      <cdr:x>0.57909</cdr:x>
      <cdr:y>0.80018</cdr:y>
    </cdr:to>
    <cdr:cxnSp macro="">
      <cdr:nvCxnSpPr>
        <cdr:cNvPr id="46" name="Прямая со стрелкой 45"/>
        <cdr:cNvCxnSpPr/>
      </cdr:nvCxnSpPr>
      <cdr:spPr>
        <a:xfrm xmlns:a="http://schemas.openxmlformats.org/drawingml/2006/main" flipV="1">
          <a:off x="3038475" y="2759063"/>
          <a:ext cx="215879"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0.52938</cdr:x>
      <cdr:y>0.80203</cdr:y>
    </cdr:from>
    <cdr:to>
      <cdr:x>0.64802</cdr:x>
      <cdr:y>0.80203</cdr:y>
    </cdr:to>
    <cdr:cxnSp macro="">
      <cdr:nvCxnSpPr>
        <cdr:cNvPr id="48" name="Прямая соединительная линия 47"/>
        <cdr:cNvCxnSpPr/>
      </cdr:nvCxnSpPr>
      <cdr:spPr>
        <a:xfrm xmlns:a="http://schemas.openxmlformats.org/drawingml/2006/main" flipH="1">
          <a:off x="2975001" y="2765427"/>
          <a:ext cx="666727"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1076325" y="-723900"/>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а)</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0.90636</cdr:x>
      <cdr:y>0.51789</cdr:y>
    </cdr:from>
    <cdr:to>
      <cdr:x>0.97823</cdr:x>
      <cdr:y>0.6313</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42859" y="13049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0.89068</cdr:x>
      <cdr:y>0.51663</cdr:y>
    </cdr:from>
    <cdr:to>
      <cdr:x>0.95601</cdr:x>
      <cdr:y>0.51663</cdr:y>
    </cdr:to>
    <cdr:cxnSp macro="">
      <cdr:nvCxnSpPr>
        <cdr:cNvPr id="5" name="Прямая со стрелкой 4"/>
        <cdr:cNvCxnSpPr/>
      </cdr:nvCxnSpPr>
      <cdr:spPr>
        <a:xfrm xmlns:a="http://schemas.openxmlformats.org/drawingml/2006/main">
          <a:off x="2597150" y="1301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0.68296</cdr:y>
    </cdr:from>
    <cdr:to>
      <cdr:x>0.95928</cdr:x>
      <cdr:y>0.68296</cdr:y>
    </cdr:to>
    <cdr:cxnSp macro="">
      <cdr:nvCxnSpPr>
        <cdr:cNvPr id="6" name="Прямая со стрелкой 5"/>
        <cdr:cNvCxnSpPr/>
      </cdr:nvCxnSpPr>
      <cdr:spPr>
        <a:xfrm xmlns:a="http://schemas.openxmlformats.org/drawingml/2006/main">
          <a:off x="2606675" y="17208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0.60736</cdr:y>
    </cdr:from>
    <cdr:to>
      <cdr:x>0.95928</cdr:x>
      <cdr:y>0.60736</cdr:y>
    </cdr:to>
    <cdr:cxnSp macro="">
      <cdr:nvCxnSpPr>
        <cdr:cNvPr id="7" name="Прямая со стрелкой 6"/>
        <cdr:cNvCxnSpPr/>
      </cdr:nvCxnSpPr>
      <cdr:spPr>
        <a:xfrm xmlns:a="http://schemas.openxmlformats.org/drawingml/2006/main">
          <a:off x="2606675" y="15303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0.88088</cdr:x>
      <cdr:y>0.21421</cdr:y>
    </cdr:from>
    <cdr:to>
      <cdr:x>0.94621</cdr:x>
      <cdr:y>0.21421</cdr:y>
    </cdr:to>
    <cdr:cxnSp macro="">
      <cdr:nvCxnSpPr>
        <cdr:cNvPr id="8" name="Прямая со стрелкой 7"/>
        <cdr:cNvCxnSpPr/>
      </cdr:nvCxnSpPr>
      <cdr:spPr>
        <a:xfrm xmlns:a="http://schemas.openxmlformats.org/drawingml/2006/main">
          <a:off x="2568575" y="539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0.90418</cdr:x>
      <cdr:y>0.42843</cdr:y>
    </cdr:from>
    <cdr:to>
      <cdr:x>0.97605</cdr:x>
      <cdr:y>0.54184</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36509" y="10795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0.89764</cdr:x>
      <cdr:y>0.12979</cdr:y>
    </cdr:from>
    <cdr:to>
      <cdr:x>0.96951</cdr:x>
      <cdr:y>0.2432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17459" y="3270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0.90744</cdr:x>
      <cdr:y>0.60232</cdr:y>
    </cdr:from>
    <cdr:to>
      <cdr:x>0.97931</cdr:x>
      <cdr:y>0.71573</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646034" y="15176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4038600" y="-723900"/>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b</a:t>
          </a:r>
          <a:r>
            <a:rPr lang="ru-RU" sz="1200">
              <a:effectLst/>
              <a:latin typeface="Times New Roman" panose="02020603050405020304" pitchFamily="18" charset="0"/>
              <a:ea typeface="Calibri" panose="020F0502020204030204" pitchFamily="34" charset="0"/>
              <a:cs typeface="Times New Roman" panose="02020603050405020304" pitchFamily="18" charset="0"/>
            </a:rPr>
            <a:t>)</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0.90636</cdr:x>
      <cdr:y>0.19279</cdr:y>
    </cdr:from>
    <cdr:to>
      <cdr:x>0.97823</cdr:x>
      <cdr:y>0.3062</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42859" y="4857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0.90048</cdr:x>
      <cdr:y>0.62626</cdr:y>
    </cdr:from>
    <cdr:to>
      <cdr:x>0.96581</cdr:x>
      <cdr:y>0.62626</cdr:y>
    </cdr:to>
    <cdr:cxnSp macro="">
      <cdr:nvCxnSpPr>
        <cdr:cNvPr id="5" name="Прямая со стрелкой 4"/>
        <cdr:cNvCxnSpPr/>
      </cdr:nvCxnSpPr>
      <cdr:spPr>
        <a:xfrm xmlns:a="http://schemas.openxmlformats.org/drawingml/2006/main">
          <a:off x="2625725" y="15779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0.89721</cdr:x>
      <cdr:y>0.55066</cdr:y>
    </cdr:from>
    <cdr:to>
      <cdr:x>0.96254</cdr:x>
      <cdr:y>0.55066</cdr:y>
    </cdr:to>
    <cdr:cxnSp macro="">
      <cdr:nvCxnSpPr>
        <cdr:cNvPr id="6" name="Прямая со стрелкой 5"/>
        <cdr:cNvCxnSpPr/>
      </cdr:nvCxnSpPr>
      <cdr:spPr>
        <a:xfrm xmlns:a="http://schemas.openxmlformats.org/drawingml/2006/main">
          <a:off x="2616200" y="13874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0.90048</cdr:x>
      <cdr:y>0.67918</cdr:y>
    </cdr:from>
    <cdr:to>
      <cdr:x>0.96581</cdr:x>
      <cdr:y>0.67918</cdr:y>
    </cdr:to>
    <cdr:cxnSp macro="">
      <cdr:nvCxnSpPr>
        <cdr:cNvPr id="7" name="Прямая со стрелкой 6"/>
        <cdr:cNvCxnSpPr/>
      </cdr:nvCxnSpPr>
      <cdr:spPr>
        <a:xfrm xmlns:a="http://schemas.openxmlformats.org/drawingml/2006/main">
          <a:off x="2625725" y="17113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0.88741</cdr:x>
      <cdr:y>0.2747</cdr:y>
    </cdr:from>
    <cdr:to>
      <cdr:x>0.95274</cdr:x>
      <cdr:y>0.2747</cdr:y>
    </cdr:to>
    <cdr:cxnSp macro="">
      <cdr:nvCxnSpPr>
        <cdr:cNvPr id="8" name="Прямая со стрелкой 7"/>
        <cdr:cNvCxnSpPr/>
      </cdr:nvCxnSpPr>
      <cdr:spPr>
        <a:xfrm xmlns:a="http://schemas.openxmlformats.org/drawingml/2006/main">
          <a:off x="2587625" y="6921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0.91724</cdr:x>
      <cdr:y>0.54184</cdr:y>
    </cdr:from>
    <cdr:to>
      <cdr:x>0.98911</cdr:x>
      <cdr:y>0.65524</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674609" y="13652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0.91724</cdr:x>
      <cdr:y>0.6061</cdr:y>
    </cdr:from>
    <cdr:to>
      <cdr:x>0.98911</cdr:x>
      <cdr:y>0.71951</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74609" y="15271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0.91071</cdr:x>
      <cdr:y>0.45867</cdr:y>
    </cdr:from>
    <cdr:to>
      <cdr:x>0.98258</cdr:x>
      <cdr:y>0.57208</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55559" y="11557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1076325" y="-332422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c</a:t>
          </a:r>
          <a:r>
            <a:rPr lang="ru-RU" sz="1200">
              <a:effectLst/>
              <a:latin typeface="Times New Roman" panose="02020603050405020304" pitchFamily="18" charset="0"/>
              <a:ea typeface="Calibri" panose="020F0502020204030204" pitchFamily="34" charset="0"/>
              <a:cs typeface="Times New Roman" panose="02020603050405020304" pitchFamily="18" charset="0"/>
            </a:rPr>
            <a:t>)</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0.90962</cdr:x>
      <cdr:y>0.54436</cdr:y>
    </cdr:from>
    <cdr:to>
      <cdr:x>0.98149</cdr:x>
      <cdr:y>0.65776</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52384" y="13716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0.89721</cdr:x>
      <cdr:y>0.62626</cdr:y>
    </cdr:from>
    <cdr:to>
      <cdr:x>0.96254</cdr:x>
      <cdr:y>0.62626</cdr:y>
    </cdr:to>
    <cdr:cxnSp macro="">
      <cdr:nvCxnSpPr>
        <cdr:cNvPr id="5" name="Прямая со стрелкой 4"/>
        <cdr:cNvCxnSpPr/>
      </cdr:nvCxnSpPr>
      <cdr:spPr>
        <a:xfrm xmlns:a="http://schemas.openxmlformats.org/drawingml/2006/main">
          <a:off x="2616200" y="15779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0.8983</cdr:x>
      <cdr:y>0.6502</cdr:y>
    </cdr:from>
    <cdr:to>
      <cdr:x>0.96908</cdr:x>
      <cdr:y>0.65272</cdr:y>
    </cdr:to>
    <cdr:cxnSp macro="">
      <cdr:nvCxnSpPr>
        <cdr:cNvPr id="6" name="Прямая со стрелкой 5"/>
        <cdr:cNvCxnSpPr/>
      </cdr:nvCxnSpPr>
      <cdr:spPr>
        <a:xfrm xmlns:a="http://schemas.openxmlformats.org/drawingml/2006/main">
          <a:off x="2619375" y="1638300"/>
          <a:ext cx="206375" cy="635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0.55444</cdr:y>
    </cdr:from>
    <cdr:to>
      <cdr:x>0.95928</cdr:x>
      <cdr:y>0.55444</cdr:y>
    </cdr:to>
    <cdr:cxnSp macro="">
      <cdr:nvCxnSpPr>
        <cdr:cNvPr id="7" name="Прямая со стрелкой 6"/>
        <cdr:cNvCxnSpPr/>
      </cdr:nvCxnSpPr>
      <cdr:spPr>
        <a:xfrm xmlns:a="http://schemas.openxmlformats.org/drawingml/2006/main">
          <a:off x="2606675" y="13970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0.89721</cdr:x>
      <cdr:y>0.40323</cdr:y>
    </cdr:from>
    <cdr:to>
      <cdr:x>0.96254</cdr:x>
      <cdr:y>0.40323</cdr:y>
    </cdr:to>
    <cdr:cxnSp macro="">
      <cdr:nvCxnSpPr>
        <cdr:cNvPr id="8" name="Прямая со стрелкой 7"/>
        <cdr:cNvCxnSpPr/>
      </cdr:nvCxnSpPr>
      <cdr:spPr>
        <a:xfrm xmlns:a="http://schemas.openxmlformats.org/drawingml/2006/main">
          <a:off x="2616200" y="10160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0.91724</cdr:x>
      <cdr:y>0.6439</cdr:y>
    </cdr:from>
    <cdr:to>
      <cdr:x>0.98911</cdr:x>
      <cdr:y>0.75731</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674609" y="16224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p>
      </cdr:txBody>
    </cdr:sp>
  </cdr:relSizeAnchor>
  <cdr:relSizeAnchor xmlns:cdr="http://schemas.openxmlformats.org/drawingml/2006/chartDrawing">
    <cdr:from>
      <cdr:x>0.91398</cdr:x>
      <cdr:y>0.31502</cdr:y>
    </cdr:from>
    <cdr:to>
      <cdr:x>0.98585</cdr:x>
      <cdr:y>0.42843</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65084" y="7937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0.90744</cdr:x>
      <cdr:y>0.47379</cdr:y>
    </cdr:from>
    <cdr:to>
      <cdr:x>0.97931</cdr:x>
      <cdr:y>0.5872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46034" y="11938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4038600" y="-332422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d</a:t>
          </a:r>
          <a:r>
            <a:rPr lang="ru-RU" sz="1200">
              <a:effectLst/>
              <a:latin typeface="Times New Roman" panose="02020603050405020304" pitchFamily="18" charset="0"/>
              <a:ea typeface="Calibri" panose="020F0502020204030204" pitchFamily="34" charset="0"/>
              <a:cs typeface="Times New Roman" panose="02020603050405020304" pitchFamily="18" charset="0"/>
            </a:rPr>
            <a:t>)</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0.90309</cdr:x>
      <cdr:y>0.60484</cdr:y>
    </cdr:from>
    <cdr:to>
      <cdr:x>0.97496</cdr:x>
      <cdr:y>0.71825</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33334" y="15240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0.88415</cdr:x>
      <cdr:y>0.6187</cdr:y>
    </cdr:from>
    <cdr:to>
      <cdr:x>0.94948</cdr:x>
      <cdr:y>0.6187</cdr:y>
    </cdr:to>
    <cdr:cxnSp macro="">
      <cdr:nvCxnSpPr>
        <cdr:cNvPr id="5" name="Прямая со стрелкой 4"/>
        <cdr:cNvCxnSpPr/>
      </cdr:nvCxnSpPr>
      <cdr:spPr>
        <a:xfrm xmlns:a="http://schemas.openxmlformats.org/drawingml/2006/main">
          <a:off x="2578100" y="15589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0.75022</cdr:x>
      <cdr:y>0.51789</cdr:y>
    </cdr:from>
    <cdr:to>
      <cdr:x>0.78397</cdr:x>
      <cdr:y>0.57334</cdr:y>
    </cdr:to>
    <cdr:cxnSp macro="">
      <cdr:nvCxnSpPr>
        <cdr:cNvPr id="6" name="Прямая со стрелкой 5"/>
        <cdr:cNvCxnSpPr/>
      </cdr:nvCxnSpPr>
      <cdr:spPr>
        <a:xfrm xmlns:a="http://schemas.openxmlformats.org/drawingml/2006/main" flipV="1">
          <a:off x="2187575" y="1304925"/>
          <a:ext cx="98425" cy="13970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0.88741</cdr:x>
      <cdr:y>0.59224</cdr:y>
    </cdr:from>
    <cdr:to>
      <cdr:x>0.95274</cdr:x>
      <cdr:y>0.59224</cdr:y>
    </cdr:to>
    <cdr:cxnSp macro="">
      <cdr:nvCxnSpPr>
        <cdr:cNvPr id="7" name="Прямая со стрелкой 6"/>
        <cdr:cNvCxnSpPr/>
      </cdr:nvCxnSpPr>
      <cdr:spPr>
        <a:xfrm xmlns:a="http://schemas.openxmlformats.org/drawingml/2006/main">
          <a:off x="2587625" y="14922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0.76002</cdr:x>
      <cdr:y>0.70565</cdr:y>
    </cdr:from>
    <cdr:to>
      <cdr:x>0.8297</cdr:x>
      <cdr:y>0.74093</cdr:y>
    </cdr:to>
    <cdr:cxnSp macro="">
      <cdr:nvCxnSpPr>
        <cdr:cNvPr id="8" name="Прямая со стрелкой 7"/>
        <cdr:cNvCxnSpPr/>
      </cdr:nvCxnSpPr>
      <cdr:spPr>
        <a:xfrm xmlns:a="http://schemas.openxmlformats.org/drawingml/2006/main">
          <a:off x="2216150" y="1778000"/>
          <a:ext cx="203200" cy="8890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0.78005</cdr:x>
      <cdr:y>0.45867</cdr:y>
    </cdr:from>
    <cdr:to>
      <cdr:x>0.85192</cdr:x>
      <cdr:y>0.57208</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274559" y="11557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0.90418</cdr:x>
      <cdr:y>0.50025</cdr:y>
    </cdr:from>
    <cdr:to>
      <cdr:x>0.97605</cdr:x>
      <cdr:y>0.61366</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636509" y="12604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0.82578</cdr:x>
      <cdr:y>0.69305</cdr:y>
    </cdr:from>
    <cdr:to>
      <cdr:x>0.89765</cdr:x>
      <cdr:y>0.80645</cdr:y>
    </cdr:to>
    <cdr:sp macro="" textlink="">
      <cdr:nvSpPr>
        <cdr:cNvPr id="13" name="Надпись 9"/>
        <cdr:cNvSpPr txBox="1">
          <a:spLocks xmlns:a="http://schemas.openxmlformats.org/drawingml/2006/main" noChangeArrowheads="1"/>
        </cdr:cNvSpPr>
      </cdr:nvSpPr>
      <cdr:spPr bwMode="auto">
        <a:xfrm xmlns:a="http://schemas.openxmlformats.org/drawingml/2006/main">
          <a:off x="2407909" y="17462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2581275" y="-593407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e</a:t>
          </a:r>
          <a:r>
            <a:rPr lang="ru-RU" sz="1200">
              <a:effectLst/>
              <a:latin typeface="Times New Roman" panose="02020603050405020304" pitchFamily="18" charset="0"/>
              <a:ea typeface="Calibri" panose="020F0502020204030204" pitchFamily="34" charset="0"/>
              <a:cs typeface="Times New Roman" panose="02020603050405020304" pitchFamily="18" charset="0"/>
            </a:rPr>
            <a:t>)</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0.92269</cdr:x>
      <cdr:y>0.17389</cdr:y>
    </cdr:from>
    <cdr:to>
      <cdr:x>0.99456</cdr:x>
      <cdr:y>0.2873</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90484" y="4381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0.89721</cdr:x>
      <cdr:y>0.64138</cdr:y>
    </cdr:from>
    <cdr:to>
      <cdr:x>0.96254</cdr:x>
      <cdr:y>0.64138</cdr:y>
    </cdr:to>
    <cdr:cxnSp macro="">
      <cdr:nvCxnSpPr>
        <cdr:cNvPr id="5" name="Прямая со стрелкой 4"/>
        <cdr:cNvCxnSpPr/>
      </cdr:nvCxnSpPr>
      <cdr:spPr>
        <a:xfrm xmlns:a="http://schemas.openxmlformats.org/drawingml/2006/main">
          <a:off x="2616200" y="16160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0.87435</cdr:x>
      <cdr:y>0.18019</cdr:y>
    </cdr:from>
    <cdr:to>
      <cdr:x>0.92443</cdr:x>
      <cdr:y>0.21925</cdr:y>
    </cdr:to>
    <cdr:cxnSp macro="">
      <cdr:nvCxnSpPr>
        <cdr:cNvPr id="6" name="Прямая со стрелкой 5"/>
        <cdr:cNvCxnSpPr/>
      </cdr:nvCxnSpPr>
      <cdr:spPr>
        <a:xfrm xmlns:a="http://schemas.openxmlformats.org/drawingml/2006/main">
          <a:off x="2549525" y="454025"/>
          <a:ext cx="146050" cy="98425"/>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0.8003</cdr:x>
      <cdr:y>0.12097</cdr:y>
    </cdr:from>
    <cdr:to>
      <cdr:x>0.85475</cdr:x>
      <cdr:y>0.13105</cdr:y>
    </cdr:to>
    <cdr:cxnSp macro="">
      <cdr:nvCxnSpPr>
        <cdr:cNvPr id="7" name="Прямая со стрелкой 6"/>
        <cdr:cNvCxnSpPr/>
      </cdr:nvCxnSpPr>
      <cdr:spPr>
        <a:xfrm xmlns:a="http://schemas.openxmlformats.org/drawingml/2006/main" flipH="1" flipV="1">
          <a:off x="2333625" y="304800"/>
          <a:ext cx="158750" cy="25401"/>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0.89068</cdr:x>
      <cdr:y>0.13861</cdr:y>
    </cdr:from>
    <cdr:to>
      <cdr:x>0.95601</cdr:x>
      <cdr:y>0.13861</cdr:y>
    </cdr:to>
    <cdr:cxnSp macro="">
      <cdr:nvCxnSpPr>
        <cdr:cNvPr id="8" name="Прямая со стрелкой 7"/>
        <cdr:cNvCxnSpPr/>
      </cdr:nvCxnSpPr>
      <cdr:spPr>
        <a:xfrm xmlns:a="http://schemas.openxmlformats.org/drawingml/2006/main">
          <a:off x="2597150" y="3492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0.91398</cdr:x>
      <cdr:y>0.54562</cdr:y>
    </cdr:from>
    <cdr:to>
      <cdr:x>0.98585</cdr:x>
      <cdr:y>0.65902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65084" y="13747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0.75718</cdr:x>
      <cdr:y>0.05796</cdr:y>
    </cdr:from>
    <cdr:to>
      <cdr:x>0.82905</cdr:x>
      <cdr:y>0.17137</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207884" y="1460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100">
              <a:effectLst/>
              <a:latin typeface="Times New Roman" panose="02020603050405020304" pitchFamily="18" charset="0"/>
              <a:ea typeface="Calibri" panose="020F0502020204030204" pitchFamily="34" charset="0"/>
              <a:cs typeface="Times New Roman" panose="02020603050405020304" pitchFamily="18" charset="0"/>
            </a:rPr>
            <a:t>4</a:t>
          </a:r>
        </a:p>
      </cdr:txBody>
    </cdr:sp>
  </cdr:relSizeAnchor>
  <cdr:relSizeAnchor xmlns:cdr="http://schemas.openxmlformats.org/drawingml/2006/chartDrawing">
    <cdr:from>
      <cdr:x>0.92051</cdr:x>
      <cdr:y>0.05418</cdr:y>
    </cdr:from>
    <cdr:to>
      <cdr:x>0.99238</cdr:x>
      <cdr:y>0.16759</cdr:y>
    </cdr:to>
    <cdr:sp macro="" textlink="">
      <cdr:nvSpPr>
        <cdr:cNvPr id="13" name="Надпись 9"/>
        <cdr:cNvSpPr txBox="1">
          <a:spLocks xmlns:a="http://schemas.openxmlformats.org/drawingml/2006/main" noChangeArrowheads="1"/>
        </cdr:cNvSpPr>
      </cdr:nvSpPr>
      <cdr:spPr bwMode="auto">
        <a:xfrm xmlns:a="http://schemas.openxmlformats.org/drawingml/2006/main">
          <a:off x="2684134" y="1365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179D4-4985-4EBA-9AEA-CAF65F04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10833</Words>
  <Characters>61752</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Меру</dc:creator>
  <cp:lastModifiedBy>RePack by Diakov</cp:lastModifiedBy>
  <cp:revision>8</cp:revision>
  <dcterms:created xsi:type="dcterms:W3CDTF">2020-10-25T10:42:00Z</dcterms:created>
  <dcterms:modified xsi:type="dcterms:W3CDTF">2020-10-26T08:25:00Z</dcterms:modified>
</cp:coreProperties>
</file>