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94781" w14:textId="77777777" w:rsidR="009C6CD8" w:rsidRDefault="009C6CD8" w:rsidP="00E869CD">
      <w:pPr>
        <w:spacing w:after="0" w:line="360" w:lineRule="auto"/>
        <w:ind w:firstLine="420"/>
        <w:jc w:val="both"/>
        <w:rPr>
          <w:rFonts w:ascii="Times New Roman" w:eastAsia="Times New Roman" w:hAnsi="Times New Roman" w:cs="Times New Roman"/>
          <w:color w:val="000000" w:themeColor="text1"/>
          <w:sz w:val="24"/>
          <w:szCs w:val="24"/>
          <w:lang w:eastAsia="ru-RU"/>
        </w:rPr>
      </w:pPr>
    </w:p>
    <w:p w14:paraId="159E0E3C" w14:textId="7F15CF2D" w:rsidR="009C6CD8" w:rsidRDefault="009C6CD8" w:rsidP="00E869CD">
      <w:pPr>
        <w:spacing w:after="0" w:line="360" w:lineRule="auto"/>
        <w:ind w:firstLine="420"/>
        <w:jc w:val="both"/>
        <w:rPr>
          <w:rFonts w:ascii="Times New Roman" w:eastAsia="Times New Roman" w:hAnsi="Times New Roman" w:cs="Times New Roman"/>
          <w:color w:val="000000" w:themeColor="text1"/>
          <w:sz w:val="24"/>
          <w:szCs w:val="24"/>
          <w:lang w:eastAsia="ru-RU"/>
        </w:rPr>
      </w:pPr>
      <w:r w:rsidRPr="009C6CD8">
        <w:rPr>
          <w:rFonts w:ascii="Times New Roman" w:eastAsia="Times New Roman" w:hAnsi="Times New Roman" w:cs="Times New Roman"/>
          <w:noProof/>
          <w:color w:val="000000" w:themeColor="text1"/>
          <w:sz w:val="24"/>
          <w:szCs w:val="24"/>
          <w:lang w:eastAsia="ru-RU"/>
        </w:rPr>
        <w:drawing>
          <wp:inline distT="0" distB="0" distL="0" distR="0" wp14:anchorId="02B9E531" wp14:editId="7ABCE37C">
            <wp:extent cx="5850890" cy="8477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50890" cy="8477250"/>
                    </a:xfrm>
                    <a:prstGeom prst="rect">
                      <a:avLst/>
                    </a:prstGeom>
                  </pic:spPr>
                </pic:pic>
              </a:graphicData>
            </a:graphic>
          </wp:inline>
        </w:drawing>
      </w:r>
    </w:p>
    <w:p w14:paraId="01AD37C7" w14:textId="7105F587" w:rsidR="00FB6952" w:rsidRPr="00FB6952" w:rsidRDefault="009C6CD8" w:rsidP="00FB6952">
      <w:pPr>
        <w:spacing w:after="0" w:line="360" w:lineRule="auto"/>
        <w:ind w:firstLine="420"/>
        <w:jc w:val="both"/>
        <w:rPr>
          <w:rFonts w:ascii="Times New Roman" w:eastAsia="Times New Roman" w:hAnsi="Times New Roman" w:cs="Times New Roman"/>
          <w:color w:val="000000" w:themeColor="text1"/>
          <w:sz w:val="24"/>
          <w:szCs w:val="24"/>
          <w:lang w:eastAsia="ru-RU"/>
        </w:rPr>
      </w:pPr>
      <w:r w:rsidRPr="009C6CD8">
        <w:rPr>
          <w:rFonts w:ascii="Times New Roman" w:eastAsia="Times New Roman" w:hAnsi="Times New Roman" w:cs="Times New Roman"/>
          <w:noProof/>
          <w:color w:val="000000" w:themeColor="text1"/>
          <w:sz w:val="24"/>
          <w:szCs w:val="24"/>
          <w:lang w:eastAsia="ru-RU"/>
        </w:rPr>
        <w:lastRenderedPageBreak/>
        <w:drawing>
          <wp:inline distT="0" distB="0" distL="0" distR="0" wp14:anchorId="44CD76BA" wp14:editId="31504F7B">
            <wp:extent cx="5917565" cy="8867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17565" cy="8867775"/>
                    </a:xfrm>
                    <a:prstGeom prst="rect">
                      <a:avLst/>
                    </a:prstGeom>
                  </pic:spPr>
                </pic:pic>
              </a:graphicData>
            </a:graphic>
          </wp:inline>
        </w:drawing>
      </w:r>
    </w:p>
    <w:p w14:paraId="1FADA592" w14:textId="6B50467E" w:rsidR="004D29E1" w:rsidRPr="003F4751" w:rsidRDefault="004D29E1" w:rsidP="0010565C">
      <w:pPr>
        <w:jc w:val="center"/>
        <w:rPr>
          <w:rFonts w:ascii="Times New Roman" w:eastAsia="Times New Roman" w:hAnsi="Times New Roman" w:cs="Times New Roman"/>
          <w:b/>
          <w:bCs/>
          <w:color w:val="000000" w:themeColor="text1"/>
          <w:sz w:val="24"/>
          <w:szCs w:val="24"/>
          <w:lang w:val="en-US" w:eastAsia="ru-RU"/>
        </w:rPr>
      </w:pPr>
      <w:r w:rsidRPr="003F4751">
        <w:rPr>
          <w:rFonts w:ascii="Times New Roman" w:eastAsia="Times New Roman" w:hAnsi="Times New Roman" w:cs="Times New Roman"/>
          <w:b/>
          <w:bCs/>
          <w:color w:val="000000" w:themeColor="text1"/>
          <w:sz w:val="24"/>
          <w:szCs w:val="24"/>
          <w:lang w:val="en-US" w:eastAsia="ru-RU"/>
        </w:rPr>
        <w:lastRenderedPageBreak/>
        <w:t>ABSTRACT</w:t>
      </w:r>
    </w:p>
    <w:p w14:paraId="63B5A356" w14:textId="1F70A450" w:rsidR="00DC0CC2" w:rsidRPr="00E869CD" w:rsidRDefault="004D29E1" w:rsidP="00A47420">
      <w:pPr>
        <w:spacing w:after="0" w:line="360" w:lineRule="auto"/>
        <w:ind w:firstLine="420"/>
        <w:jc w:val="both"/>
        <w:rPr>
          <w:rFonts w:ascii="Times New Roman" w:eastAsia="Times New Roman" w:hAnsi="Times New Roman" w:cs="Times New Roman"/>
          <w:color w:val="000000" w:themeColor="text1"/>
          <w:sz w:val="24"/>
          <w:szCs w:val="24"/>
          <w:lang w:val="en-US" w:eastAsia="ru-RU"/>
        </w:rPr>
      </w:pPr>
      <w:r w:rsidRPr="00A47420">
        <w:rPr>
          <w:rFonts w:ascii="Times New Roman" w:eastAsia="Times New Roman" w:hAnsi="Times New Roman" w:cs="Times New Roman"/>
          <w:color w:val="000000" w:themeColor="text1"/>
          <w:sz w:val="24"/>
          <w:szCs w:val="24"/>
          <w:lang w:val="en-US" w:eastAsia="ru-RU"/>
        </w:rPr>
        <w:t xml:space="preserve">Report </w:t>
      </w:r>
      <w:r w:rsidR="004F3113" w:rsidRPr="00734608">
        <w:rPr>
          <w:rFonts w:ascii="Times New Roman" w:eastAsia="Times New Roman" w:hAnsi="Times New Roman" w:cs="Times New Roman"/>
          <w:color w:val="000000" w:themeColor="text1"/>
          <w:sz w:val="24"/>
          <w:szCs w:val="24"/>
          <w:lang w:val="en-US" w:eastAsia="ru-RU"/>
        </w:rPr>
        <w:t>4</w:t>
      </w:r>
      <w:r w:rsidR="002F23A8">
        <w:rPr>
          <w:rFonts w:ascii="Times New Roman" w:eastAsia="Times New Roman" w:hAnsi="Times New Roman" w:cs="Times New Roman"/>
          <w:color w:val="000000" w:themeColor="text1"/>
          <w:sz w:val="24"/>
          <w:szCs w:val="24"/>
          <w:lang w:val="en-US" w:eastAsia="ru-RU"/>
        </w:rPr>
        <w:t>5</w:t>
      </w:r>
      <w:r w:rsidRPr="00A47420">
        <w:rPr>
          <w:rFonts w:ascii="Times New Roman" w:eastAsia="Times New Roman" w:hAnsi="Times New Roman" w:cs="Times New Roman"/>
          <w:color w:val="000000" w:themeColor="text1"/>
          <w:sz w:val="24"/>
          <w:szCs w:val="24"/>
          <w:lang w:val="en-US" w:eastAsia="ru-RU"/>
        </w:rPr>
        <w:t xml:space="preserve"> p., </w:t>
      </w:r>
      <w:r w:rsidR="002F23A8">
        <w:rPr>
          <w:rFonts w:ascii="Times New Roman" w:eastAsia="Times New Roman" w:hAnsi="Times New Roman" w:cs="Times New Roman"/>
          <w:color w:val="000000" w:themeColor="text1"/>
          <w:sz w:val="24"/>
          <w:szCs w:val="24"/>
          <w:lang w:val="en-US" w:eastAsia="ru-RU"/>
        </w:rPr>
        <w:t xml:space="preserve">29 </w:t>
      </w:r>
      <w:r w:rsidRPr="00A47420">
        <w:rPr>
          <w:rFonts w:ascii="Times New Roman" w:eastAsia="Times New Roman" w:hAnsi="Times New Roman" w:cs="Times New Roman"/>
          <w:color w:val="000000" w:themeColor="text1"/>
          <w:sz w:val="24"/>
          <w:szCs w:val="24"/>
          <w:lang w:val="en-US" w:eastAsia="ru-RU"/>
        </w:rPr>
        <w:t xml:space="preserve">sources, app. </w:t>
      </w:r>
      <w:r w:rsidR="00A86A04" w:rsidRPr="00E869CD">
        <w:rPr>
          <w:rFonts w:ascii="Times New Roman" w:eastAsia="Times New Roman" w:hAnsi="Times New Roman" w:cs="Times New Roman"/>
          <w:color w:val="000000" w:themeColor="text1"/>
          <w:sz w:val="24"/>
          <w:szCs w:val="24"/>
          <w:lang w:val="en-US" w:eastAsia="ru-RU"/>
        </w:rPr>
        <w:t>2.</w:t>
      </w:r>
    </w:p>
    <w:p w14:paraId="4A47F727" w14:textId="77777777" w:rsidR="00DC0CC2" w:rsidRPr="00A47420" w:rsidRDefault="00DC0CC2" w:rsidP="00A47420">
      <w:pPr>
        <w:spacing w:after="0" w:line="360" w:lineRule="auto"/>
        <w:ind w:firstLine="420"/>
        <w:jc w:val="both"/>
        <w:rPr>
          <w:rFonts w:ascii="Times New Roman" w:eastAsia="Times New Roman" w:hAnsi="Times New Roman" w:cs="Times New Roman"/>
          <w:color w:val="000000" w:themeColor="text1"/>
          <w:sz w:val="24"/>
          <w:szCs w:val="24"/>
          <w:lang w:val="en-US" w:eastAsia="ru-RU"/>
        </w:rPr>
      </w:pPr>
      <w:r w:rsidRPr="00A47420">
        <w:rPr>
          <w:rFonts w:ascii="Times New Roman" w:eastAsia="Times New Roman" w:hAnsi="Times New Roman" w:cs="Times New Roman"/>
          <w:color w:val="000000" w:themeColor="text1"/>
          <w:sz w:val="24"/>
          <w:szCs w:val="24"/>
          <w:lang w:val="en-US" w:eastAsia="ru-RU"/>
        </w:rPr>
        <w:t>JUDICIAL POWER, JUDICIAL EDUCATION, ACADEMY OF JUSTICE, COMPETENCES, RULE OF LAW, SELECTION OF JUDGES, TRAINING OF JUDGES.</w:t>
      </w:r>
    </w:p>
    <w:p w14:paraId="30CD4053" w14:textId="7987A204" w:rsidR="00A47420" w:rsidRPr="00A47420" w:rsidRDefault="00496F83" w:rsidP="0010565C">
      <w:pPr>
        <w:spacing w:after="0" w:line="360" w:lineRule="auto"/>
        <w:ind w:firstLine="420"/>
        <w:jc w:val="both"/>
        <w:rPr>
          <w:rFonts w:ascii="Times New Roman" w:eastAsia="Times New Roman" w:hAnsi="Times New Roman" w:cs="Times New Roman"/>
          <w:color w:val="000000" w:themeColor="text1"/>
          <w:sz w:val="24"/>
          <w:szCs w:val="24"/>
          <w:lang w:val="en-US" w:eastAsia="ru-RU"/>
        </w:rPr>
      </w:pPr>
      <w:r w:rsidRPr="00A47420">
        <w:rPr>
          <w:rFonts w:ascii="Times New Roman" w:eastAsia="Times New Roman" w:hAnsi="Times New Roman" w:cs="Times New Roman"/>
          <w:color w:val="000000" w:themeColor="text1"/>
          <w:sz w:val="24"/>
          <w:szCs w:val="24"/>
          <w:lang w:val="en-US" w:eastAsia="ru-RU"/>
        </w:rPr>
        <w:t>The study focuses on social relations in judicial education. The purpose of the study is to identify and substantiate the prospects, role and potential of judicial education in strengthening the judicial power of the Republic of Kazakhstan as a genuine guarantor of the rule of law, human and civil rights and freedoms, and the development of the idea of the rule of law in the public consciousness, Increase public confidence in the justice system, the law enforcement system and the State as a whole, and develop a draft Judicial Education Strategy for 2021-2023. to make other practical recommendations to improve the judicial power. The study was based on a comparative analysis of the norms of international law, the legislation of advanced foreign countries and the national legislation of the Republic of Kazakhstan. System-structural, logical methods (analysis, synthesis, deduction, induction) and analogy method were used.</w:t>
      </w:r>
      <w:r w:rsidR="0010565C" w:rsidRPr="0010565C">
        <w:rPr>
          <w:rFonts w:ascii="Times New Roman" w:eastAsia="Times New Roman" w:hAnsi="Times New Roman" w:cs="Times New Roman"/>
          <w:color w:val="000000" w:themeColor="text1"/>
          <w:sz w:val="24"/>
          <w:szCs w:val="24"/>
          <w:lang w:val="en-US" w:eastAsia="ru-RU"/>
        </w:rPr>
        <w:t xml:space="preserve"> </w:t>
      </w:r>
      <w:r w:rsidR="00922DEF" w:rsidRPr="00A47420">
        <w:rPr>
          <w:rFonts w:ascii="Times New Roman" w:eastAsia="Times New Roman" w:hAnsi="Times New Roman" w:cs="Times New Roman"/>
          <w:color w:val="000000" w:themeColor="text1"/>
          <w:sz w:val="24"/>
          <w:szCs w:val="24"/>
          <w:lang w:val="en-US" w:eastAsia="ru-RU"/>
        </w:rPr>
        <w:t xml:space="preserve">The results obtained and the novelty: The experience of judicial education abroad has been generalized in comparison with the experience of Kazakhstan, which has made it possible to objectively examine the applicability of the experience of judicial education in Kazakhstan, and the main competences of judges have been identified, This will make it possible to systematize the system for the selection and training of judges and to provide a basis for the development of judicial education. Since the reforms currently under way in judicial education were not known before Kazakh practice, these issues have therefore not been examined in legal science and are new.  The results of the study contribute to a new quality of judicial education and the judiciary. The results of the study can be used to improve the judicial power, the activities of the Academy of Justice attached to the Supreme Court of Kazakhstan and other organizers of judicial education, and higher educational institutions providing legal training. On the basis of the </w:t>
      </w:r>
      <w:r w:rsidRPr="00A47420">
        <w:rPr>
          <w:rFonts w:ascii="Times New Roman" w:eastAsia="Times New Roman" w:hAnsi="Times New Roman" w:cs="Times New Roman"/>
          <w:color w:val="000000" w:themeColor="text1"/>
          <w:sz w:val="24"/>
          <w:szCs w:val="24"/>
          <w:lang w:val="en-US" w:eastAsia="ru-RU"/>
        </w:rPr>
        <w:t>results of the research work</w:t>
      </w:r>
      <w:r w:rsidR="00922DEF" w:rsidRPr="00A47420">
        <w:rPr>
          <w:rFonts w:ascii="Times New Roman" w:eastAsia="Times New Roman" w:hAnsi="Times New Roman" w:cs="Times New Roman"/>
          <w:color w:val="000000" w:themeColor="text1"/>
          <w:sz w:val="24"/>
          <w:szCs w:val="24"/>
          <w:lang w:val="en-US" w:eastAsia="ru-RU"/>
        </w:rPr>
        <w:t xml:space="preserve">, recommendations have been made to improve personnel policy in the judicial system of the Republic of Kazakhstan and to provide higher education for legal personnel, primarily by strengthening links between higher education institutions and the courts and by training judicial personnel directly. Economic efficiency consists in improving the quality of the administration of justice, which contributes to the improvement of the investment climate in the Republic of Kazakhstan, the business environment, the development of business, public confidence in the judiciary and the State as a whole. The results of the </w:t>
      </w:r>
      <w:r w:rsidRPr="00A47420">
        <w:rPr>
          <w:rFonts w:ascii="Times New Roman" w:eastAsia="Times New Roman" w:hAnsi="Times New Roman" w:cs="Times New Roman"/>
          <w:color w:val="000000" w:themeColor="text1"/>
          <w:sz w:val="24"/>
          <w:szCs w:val="24"/>
          <w:lang w:val="en-US" w:eastAsia="ru-RU"/>
        </w:rPr>
        <w:t>research work</w:t>
      </w:r>
      <w:r w:rsidR="00922DEF" w:rsidRPr="00A47420">
        <w:rPr>
          <w:rFonts w:ascii="Times New Roman" w:eastAsia="Times New Roman" w:hAnsi="Times New Roman" w:cs="Times New Roman"/>
          <w:color w:val="000000" w:themeColor="text1"/>
          <w:sz w:val="24"/>
          <w:szCs w:val="24"/>
          <w:lang w:val="en-US" w:eastAsia="ru-RU"/>
        </w:rPr>
        <w:t xml:space="preserve"> can be used for further scientific research in the sphere of judicial power and legal education.</w:t>
      </w:r>
    </w:p>
    <w:p w14:paraId="7149B7BC" w14:textId="77777777" w:rsidR="00EF33A0" w:rsidRPr="003F4751" w:rsidRDefault="00A47420" w:rsidP="00EF33A0">
      <w:pPr>
        <w:pStyle w:val="a4"/>
        <w:spacing w:line="360" w:lineRule="auto"/>
        <w:ind w:firstLine="420"/>
        <w:jc w:val="center"/>
        <w:rPr>
          <w:rFonts w:ascii="Times New Roman" w:hAnsi="Times New Roman"/>
          <w:b/>
          <w:bCs/>
          <w:sz w:val="24"/>
          <w:szCs w:val="24"/>
          <w:lang w:val="kk-KZ"/>
        </w:rPr>
      </w:pPr>
      <w:r w:rsidRPr="00570A39">
        <w:rPr>
          <w:rFonts w:ascii="Times New Roman" w:eastAsia="Times New Roman" w:hAnsi="Times New Roman"/>
          <w:color w:val="000000" w:themeColor="text1"/>
          <w:sz w:val="24"/>
          <w:szCs w:val="24"/>
          <w:lang w:eastAsia="ru-RU"/>
        </w:rPr>
        <w:br w:type="page"/>
      </w:r>
      <w:r w:rsidR="00EF33A0" w:rsidRPr="003F4751">
        <w:rPr>
          <w:rFonts w:ascii="Times New Roman" w:hAnsi="Times New Roman"/>
          <w:b/>
          <w:bCs/>
          <w:sz w:val="24"/>
          <w:szCs w:val="24"/>
          <w:lang w:val="kk-KZ"/>
        </w:rPr>
        <w:lastRenderedPageBreak/>
        <w:t>РЕФЕРАТ</w:t>
      </w:r>
    </w:p>
    <w:p w14:paraId="341AABD9" w14:textId="3A57DBD1" w:rsidR="00EF33A0" w:rsidRDefault="00EF33A0" w:rsidP="00EF33A0">
      <w:pPr>
        <w:pStyle w:val="a4"/>
        <w:spacing w:line="360" w:lineRule="auto"/>
        <w:ind w:firstLine="420"/>
        <w:jc w:val="both"/>
        <w:rPr>
          <w:rFonts w:ascii="Times New Roman" w:hAnsi="Times New Roman"/>
          <w:sz w:val="24"/>
          <w:szCs w:val="24"/>
          <w:lang w:val="kk-KZ"/>
        </w:rPr>
      </w:pPr>
      <w:r>
        <w:rPr>
          <w:rFonts w:ascii="Times New Roman" w:hAnsi="Times New Roman"/>
          <w:sz w:val="24"/>
          <w:szCs w:val="24"/>
          <w:lang w:val="kk-KZ"/>
        </w:rPr>
        <w:t xml:space="preserve">Есеп </w:t>
      </w:r>
      <w:r w:rsidR="004F3113">
        <w:rPr>
          <w:rFonts w:ascii="Times New Roman" w:hAnsi="Times New Roman"/>
          <w:sz w:val="24"/>
          <w:szCs w:val="24"/>
          <w:lang w:val="kk-KZ"/>
        </w:rPr>
        <w:t>4</w:t>
      </w:r>
      <w:r w:rsidR="002F23A8" w:rsidRPr="002F23A8">
        <w:rPr>
          <w:rFonts w:ascii="Times New Roman" w:hAnsi="Times New Roman"/>
          <w:sz w:val="24"/>
          <w:szCs w:val="24"/>
          <w:lang w:val="kk-KZ"/>
        </w:rPr>
        <w:t>5</w:t>
      </w:r>
      <w:r>
        <w:rPr>
          <w:rFonts w:ascii="Times New Roman" w:hAnsi="Times New Roman"/>
          <w:sz w:val="24"/>
          <w:szCs w:val="24"/>
          <w:lang w:val="kk-KZ"/>
        </w:rPr>
        <w:t xml:space="preserve"> б., </w:t>
      </w:r>
      <w:r w:rsidR="002F23A8" w:rsidRPr="002F23A8">
        <w:rPr>
          <w:rFonts w:ascii="Times New Roman" w:hAnsi="Times New Roman"/>
          <w:sz w:val="24"/>
          <w:szCs w:val="24"/>
          <w:lang w:val="kk-KZ"/>
        </w:rPr>
        <w:t>29</w:t>
      </w:r>
      <w:r>
        <w:rPr>
          <w:rFonts w:ascii="Times New Roman" w:hAnsi="Times New Roman"/>
          <w:sz w:val="24"/>
          <w:szCs w:val="24"/>
          <w:lang w:val="kk-KZ"/>
        </w:rPr>
        <w:t xml:space="preserve"> қайнар көз,  қос. </w:t>
      </w:r>
      <w:r w:rsidR="00A86A04">
        <w:rPr>
          <w:rFonts w:ascii="Times New Roman" w:hAnsi="Times New Roman"/>
          <w:sz w:val="24"/>
          <w:szCs w:val="24"/>
          <w:lang w:val="kk-KZ"/>
        </w:rPr>
        <w:t>2.</w:t>
      </w:r>
    </w:p>
    <w:p w14:paraId="7E3F63BE" w14:textId="77777777" w:rsidR="00EF33A0" w:rsidRDefault="00EF33A0" w:rsidP="00EF33A0">
      <w:pPr>
        <w:pStyle w:val="a4"/>
        <w:spacing w:line="360" w:lineRule="auto"/>
        <w:ind w:firstLine="420"/>
        <w:jc w:val="both"/>
        <w:rPr>
          <w:rFonts w:ascii="Times New Roman" w:hAnsi="Times New Roman"/>
          <w:sz w:val="24"/>
          <w:szCs w:val="24"/>
          <w:lang w:val="kk-KZ"/>
        </w:rPr>
      </w:pPr>
      <w:r>
        <w:rPr>
          <w:rFonts w:ascii="Times New Roman" w:hAnsi="Times New Roman"/>
          <w:sz w:val="24"/>
          <w:szCs w:val="24"/>
          <w:lang w:val="kk-KZ"/>
        </w:rPr>
        <w:t>СОТ БИЛІГІ, СОТ БІЛІМІ, ҚОҒАМДЫҚ САНА, СОТ ТӨРЕЛІГІ АКАДЕМИЯСЫ, ҚҰЗЫРЕТТІЛІК, ЗАҢНЫҢ ҮСТЕМДІГІ, СУДЬЯЛАРДЫ ІРІКТЕУ, СУДЬЯЛАРДЫ ДАЯРЛАУ.</w:t>
      </w:r>
    </w:p>
    <w:p w14:paraId="60E26DE7" w14:textId="77777777" w:rsidR="00EF33A0" w:rsidRDefault="00EF33A0" w:rsidP="00EF33A0">
      <w:pPr>
        <w:pStyle w:val="a4"/>
        <w:spacing w:line="360" w:lineRule="auto"/>
        <w:ind w:firstLine="420"/>
        <w:jc w:val="both"/>
        <w:rPr>
          <w:rFonts w:ascii="Times New Roman" w:hAnsi="Times New Roman"/>
          <w:sz w:val="24"/>
          <w:szCs w:val="24"/>
          <w:lang w:val="kk-KZ"/>
        </w:rPr>
      </w:pPr>
      <w:r>
        <w:rPr>
          <w:rFonts w:ascii="Times New Roman" w:hAnsi="Times New Roman"/>
          <w:sz w:val="24"/>
          <w:szCs w:val="24"/>
          <w:lang w:val="kk-KZ"/>
        </w:rPr>
        <w:t>Зерттеу нысаны сот білімі аясындағы қоғамдық қатынастар болып табылады.</w:t>
      </w:r>
    </w:p>
    <w:p w14:paraId="699F16C0" w14:textId="77777777" w:rsidR="00EF33A0" w:rsidRDefault="00EF33A0" w:rsidP="00EF33A0">
      <w:pPr>
        <w:pStyle w:val="a4"/>
        <w:spacing w:line="360" w:lineRule="auto"/>
        <w:ind w:firstLine="420"/>
        <w:jc w:val="both"/>
        <w:rPr>
          <w:rFonts w:ascii="Times New Roman" w:hAnsi="Times New Roman"/>
          <w:b/>
          <w:spacing w:val="2"/>
          <w:sz w:val="24"/>
          <w:szCs w:val="24"/>
          <w:lang w:val="kk-KZ"/>
        </w:rPr>
      </w:pPr>
      <w:r>
        <w:rPr>
          <w:rFonts w:ascii="Times New Roman" w:hAnsi="Times New Roman"/>
          <w:sz w:val="24"/>
          <w:szCs w:val="24"/>
          <w:lang w:val="kk-KZ"/>
        </w:rPr>
        <w:t xml:space="preserve">Зерттеудің мақсаты - </w:t>
      </w:r>
      <w:r>
        <w:rPr>
          <w:rFonts w:ascii="Times New Roman" w:hAnsi="Times New Roman"/>
          <w:sz w:val="24"/>
          <w:szCs w:val="24"/>
          <w:shd w:val="clear" w:color="auto" w:fill="FFFFFF"/>
          <w:lang w:val="kk-KZ"/>
        </w:rPr>
        <w:t xml:space="preserve">заң үстемдігі орнауының, адам және азаматтардың құқығы мен бостандығының, қоғамдық санада заң үстемдігі идеясын дамуының, сот төрелігіне, құқық қорғау жүйесіне, тұтастай мемлекетке деген халықтың сенімі деңгейінің артуының нағыз кепілгері ретінде ҚР сот билігі бекітуінде сот білімі рөлі мен потенциалы, келешегін негіздеу және анықтау, сонымен қатар, шетелдің озық білім саласын, сот білімін, </w:t>
      </w:r>
      <w:r>
        <w:rPr>
          <w:rFonts w:ascii="Times New Roman" w:hAnsi="Times New Roman"/>
          <w:sz w:val="24"/>
          <w:szCs w:val="24"/>
          <w:lang w:val="kk-KZ"/>
        </w:rPr>
        <w:t xml:space="preserve">XXI ғасыр ғаламдық сын-тегеуріндері мен қоғамдық дамудың заманауи тенденцияларын есептей отырып, </w:t>
      </w:r>
      <w:r>
        <w:rPr>
          <w:rFonts w:ascii="Times New Roman" w:hAnsi="Times New Roman"/>
          <w:sz w:val="24"/>
          <w:szCs w:val="24"/>
          <w:shd w:val="clear" w:color="auto" w:fill="FFFFFF"/>
          <w:lang w:val="kk-KZ"/>
        </w:rPr>
        <w:t xml:space="preserve">2021-2023 </w:t>
      </w:r>
      <w:proofErr w:type="spellStart"/>
      <w:r>
        <w:rPr>
          <w:rFonts w:ascii="Times New Roman" w:hAnsi="Times New Roman"/>
          <w:sz w:val="24"/>
          <w:szCs w:val="24"/>
          <w:shd w:val="clear" w:color="auto" w:fill="FFFFFF"/>
          <w:lang w:val="kk-KZ"/>
        </w:rPr>
        <w:t>жж</w:t>
      </w:r>
      <w:proofErr w:type="spellEnd"/>
      <w:r>
        <w:rPr>
          <w:rFonts w:ascii="Times New Roman" w:hAnsi="Times New Roman"/>
          <w:sz w:val="24"/>
          <w:szCs w:val="24"/>
          <w:shd w:val="clear" w:color="auto" w:fill="FFFFFF"/>
          <w:lang w:val="kk-KZ"/>
        </w:rPr>
        <w:t>. ҚР сот білім Стратегиясын дайындау және судьялардың корпусын дайындау сапасын арттыру арқылы сот билігін дамыту бойынша басқа да тәжірибелік ұсыныстар дайындау</w:t>
      </w:r>
      <w:r>
        <w:rPr>
          <w:rFonts w:ascii="Times New Roman" w:hAnsi="Times New Roman"/>
          <w:sz w:val="24"/>
          <w:szCs w:val="24"/>
          <w:lang w:val="kk-KZ"/>
        </w:rPr>
        <w:t>. Зерттеу халықаралық құқықты, алдыңғы қатарлы шет мемлекеттердің заңнамасын, сондай-ақ Қазақстан Республикасының ұлттық заңнамасын салыстырмалы талдауға негізделген. Сонымен қатар жүйелік-құрылымдық, логикалық әдістер (талдау, синтез, дедукция, индукция), аналогия және т.б. әдістер қолданылды. Алынған нәтижелер мен жаңалықтар: шетелдік сот білімі тәжірибесін қазақстандық тәжірибемен салыстыра отырып жалпылау, бұл Қазақстандағы сот білімі тәжірибесінің қолданылуын объективті түрде зерделеуге мүмкіндік береді, судьялардың негізгі құзыреттерінің анықталуы, бұл судьяларды іріктеу және оқыту жүйесін жүйелеуге, сот білімін дамыту бағыттарының негізделуіне мүмкіндік береді. Сот біліміндегі жүргізіліп жатқан реформалар бұрын қазақстандық практикада белгілі болмағандықтан, бұл мәселелер заң ғылымында қарастырылмаған және жаңа болып табылады. Зерттеу нәтижелері сот білімі мен сот жүйесінің жаңа сапасына қол жеткізуге ықпал етеді. Қолдану аясы: зерттеу нәтижелерін Қазақстан Республикасы Жоғарғы Сотының жанындағы Сот төрелігі академиясының және басқа да сот білім беру ұйымдарының қызметін жетілдіру кезінде қолдануға болады.</w:t>
      </w:r>
    </w:p>
    <w:p w14:paraId="1738A9CE" w14:textId="77777777" w:rsidR="00EF33A0" w:rsidRDefault="00EF33A0" w:rsidP="00EF33A0">
      <w:pPr>
        <w:pStyle w:val="a4"/>
        <w:spacing w:line="360" w:lineRule="auto"/>
        <w:ind w:firstLine="420"/>
        <w:jc w:val="both"/>
        <w:rPr>
          <w:rFonts w:ascii="Times New Roman" w:hAnsi="Times New Roman"/>
          <w:sz w:val="24"/>
          <w:szCs w:val="24"/>
          <w:lang w:val="kk-KZ"/>
        </w:rPr>
      </w:pPr>
    </w:p>
    <w:p w14:paraId="73D70672" w14:textId="77777777" w:rsidR="00EF33A0" w:rsidRDefault="00EF33A0" w:rsidP="00EF33A0">
      <w:pPr>
        <w:pStyle w:val="a4"/>
        <w:spacing w:line="360" w:lineRule="auto"/>
        <w:ind w:firstLine="420"/>
        <w:jc w:val="both"/>
        <w:rPr>
          <w:rFonts w:ascii="Times New Roman" w:hAnsi="Times New Roman"/>
          <w:sz w:val="24"/>
          <w:szCs w:val="24"/>
          <w:lang w:val="kk-KZ"/>
        </w:rPr>
      </w:pPr>
    </w:p>
    <w:p w14:paraId="1B1F2F9D" w14:textId="77777777" w:rsidR="00EF33A0" w:rsidRDefault="00EF33A0" w:rsidP="00EF33A0">
      <w:pPr>
        <w:pStyle w:val="a4"/>
        <w:spacing w:line="360" w:lineRule="auto"/>
        <w:ind w:firstLine="420"/>
        <w:jc w:val="both"/>
        <w:rPr>
          <w:rFonts w:ascii="Times New Roman" w:hAnsi="Times New Roman"/>
          <w:sz w:val="24"/>
          <w:szCs w:val="24"/>
          <w:lang w:val="kk-KZ"/>
        </w:rPr>
      </w:pPr>
    </w:p>
    <w:p w14:paraId="1672589A" w14:textId="77777777" w:rsidR="00EF33A0" w:rsidRDefault="00EF33A0" w:rsidP="00EF33A0">
      <w:pPr>
        <w:pStyle w:val="a4"/>
        <w:spacing w:line="360" w:lineRule="auto"/>
        <w:ind w:firstLine="420"/>
        <w:jc w:val="both"/>
        <w:rPr>
          <w:rFonts w:ascii="Times New Roman" w:hAnsi="Times New Roman"/>
          <w:sz w:val="24"/>
          <w:szCs w:val="24"/>
          <w:lang w:val="kk-KZ"/>
        </w:rPr>
      </w:pPr>
    </w:p>
    <w:p w14:paraId="4D29850C" w14:textId="3BBDD91F" w:rsidR="00A47420" w:rsidRPr="00EF33A0" w:rsidRDefault="00A47420">
      <w:pPr>
        <w:rPr>
          <w:rFonts w:ascii="Times New Roman" w:eastAsia="Times New Roman" w:hAnsi="Times New Roman" w:cs="Times New Roman"/>
          <w:color w:val="000000" w:themeColor="text1"/>
          <w:sz w:val="24"/>
          <w:szCs w:val="24"/>
          <w:lang w:val="kk-KZ" w:eastAsia="ru-RU"/>
        </w:rPr>
      </w:pPr>
    </w:p>
    <w:sdt>
      <w:sdtPr>
        <w:rPr>
          <w:rFonts w:ascii="Times New Roman" w:eastAsiaTheme="minorHAnsi" w:hAnsi="Times New Roman" w:cs="Times New Roman"/>
          <w:b w:val="0"/>
          <w:bCs w:val="0"/>
          <w:color w:val="000000" w:themeColor="text1"/>
          <w:sz w:val="24"/>
          <w:szCs w:val="24"/>
        </w:rPr>
        <w:id w:val="26319838"/>
        <w:docPartObj>
          <w:docPartGallery w:val="Table of Contents"/>
          <w:docPartUnique/>
        </w:docPartObj>
      </w:sdtPr>
      <w:sdtEndPr/>
      <w:sdtContent>
        <w:p w14:paraId="4CE1EF7B" w14:textId="77777777" w:rsidR="00A47420" w:rsidRPr="00A47420" w:rsidRDefault="00A47420" w:rsidP="00EF33A0">
          <w:pPr>
            <w:pStyle w:val="ab"/>
            <w:jc w:val="center"/>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CONTENT</w:t>
          </w:r>
        </w:p>
        <w:p w14:paraId="12AD1E86" w14:textId="0B1CB258" w:rsidR="00A47420" w:rsidRPr="00A47420" w:rsidRDefault="00A47420">
          <w:pPr>
            <w:pStyle w:val="11"/>
            <w:tabs>
              <w:tab w:val="right" w:leader="dot" w:pos="9204"/>
            </w:tabs>
            <w:rPr>
              <w:rFonts w:ascii="Times New Roman" w:hAnsi="Times New Roman" w:cs="Times New Roman"/>
              <w:noProof/>
              <w:color w:val="000000" w:themeColor="text1"/>
              <w:sz w:val="24"/>
              <w:szCs w:val="24"/>
            </w:rPr>
          </w:pPr>
          <w:r w:rsidRPr="00A47420">
            <w:rPr>
              <w:rFonts w:ascii="Times New Roman" w:hAnsi="Times New Roman" w:cs="Times New Roman"/>
              <w:color w:val="000000" w:themeColor="text1"/>
              <w:sz w:val="24"/>
              <w:szCs w:val="24"/>
            </w:rPr>
            <w:fldChar w:fldCharType="begin"/>
          </w:r>
          <w:r w:rsidRPr="00A47420">
            <w:rPr>
              <w:rFonts w:ascii="Times New Roman" w:hAnsi="Times New Roman" w:cs="Times New Roman"/>
              <w:color w:val="000000" w:themeColor="text1"/>
              <w:sz w:val="24"/>
              <w:szCs w:val="24"/>
            </w:rPr>
            <w:instrText xml:space="preserve"> TOC \o "1-3" \h \z \u </w:instrText>
          </w:r>
          <w:r w:rsidRPr="00A47420">
            <w:rPr>
              <w:rFonts w:ascii="Times New Roman" w:hAnsi="Times New Roman" w:cs="Times New Roman"/>
              <w:color w:val="000000" w:themeColor="text1"/>
              <w:sz w:val="24"/>
              <w:szCs w:val="24"/>
            </w:rPr>
            <w:fldChar w:fldCharType="separate"/>
          </w:r>
          <w:hyperlink w:anchor="_Toc54639686" w:history="1">
            <w:r w:rsidRPr="00A47420">
              <w:rPr>
                <w:rStyle w:val="a6"/>
                <w:rFonts w:ascii="Times New Roman" w:hAnsi="Times New Roman" w:cs="Times New Roman"/>
                <w:noProof/>
                <w:color w:val="000000" w:themeColor="text1"/>
                <w:sz w:val="24"/>
                <w:szCs w:val="24"/>
                <w:lang w:val="en-US"/>
              </w:rPr>
              <w:t>INTRODUCTION</w:t>
            </w:r>
            <w:r w:rsidRPr="00A47420">
              <w:rPr>
                <w:rFonts w:ascii="Times New Roman" w:hAnsi="Times New Roman" w:cs="Times New Roman"/>
                <w:noProof/>
                <w:webHidden/>
                <w:color w:val="000000" w:themeColor="text1"/>
                <w:sz w:val="24"/>
                <w:szCs w:val="24"/>
              </w:rPr>
              <w:tab/>
            </w:r>
            <w:r w:rsidRPr="00A47420">
              <w:rPr>
                <w:rFonts w:ascii="Times New Roman" w:hAnsi="Times New Roman" w:cs="Times New Roman"/>
                <w:noProof/>
                <w:webHidden/>
                <w:color w:val="000000" w:themeColor="text1"/>
                <w:sz w:val="24"/>
                <w:szCs w:val="24"/>
              </w:rPr>
              <w:fldChar w:fldCharType="begin"/>
            </w:r>
            <w:r w:rsidRPr="00A47420">
              <w:rPr>
                <w:rFonts w:ascii="Times New Roman" w:hAnsi="Times New Roman" w:cs="Times New Roman"/>
                <w:noProof/>
                <w:webHidden/>
                <w:color w:val="000000" w:themeColor="text1"/>
                <w:sz w:val="24"/>
                <w:szCs w:val="24"/>
              </w:rPr>
              <w:instrText xml:space="preserve"> PAGEREF _Toc54639686 \h </w:instrText>
            </w:r>
            <w:r w:rsidRPr="00A47420">
              <w:rPr>
                <w:rFonts w:ascii="Times New Roman" w:hAnsi="Times New Roman" w:cs="Times New Roman"/>
                <w:noProof/>
                <w:webHidden/>
                <w:color w:val="000000" w:themeColor="text1"/>
                <w:sz w:val="24"/>
                <w:szCs w:val="24"/>
              </w:rPr>
            </w:r>
            <w:r w:rsidRPr="00A47420">
              <w:rPr>
                <w:rFonts w:ascii="Times New Roman" w:hAnsi="Times New Roman" w:cs="Times New Roman"/>
                <w:noProof/>
                <w:webHidden/>
                <w:color w:val="000000" w:themeColor="text1"/>
                <w:sz w:val="24"/>
                <w:szCs w:val="24"/>
              </w:rPr>
              <w:fldChar w:fldCharType="separate"/>
            </w:r>
            <w:r w:rsidR="002F23A8">
              <w:rPr>
                <w:rFonts w:ascii="Times New Roman" w:hAnsi="Times New Roman" w:cs="Times New Roman"/>
                <w:noProof/>
                <w:webHidden/>
                <w:color w:val="000000" w:themeColor="text1"/>
                <w:sz w:val="24"/>
                <w:szCs w:val="24"/>
              </w:rPr>
              <w:t>7</w:t>
            </w:r>
            <w:r w:rsidRPr="00A47420">
              <w:rPr>
                <w:rFonts w:ascii="Times New Roman" w:hAnsi="Times New Roman" w:cs="Times New Roman"/>
                <w:noProof/>
                <w:webHidden/>
                <w:color w:val="000000" w:themeColor="text1"/>
                <w:sz w:val="24"/>
                <w:szCs w:val="24"/>
              </w:rPr>
              <w:fldChar w:fldCharType="end"/>
            </w:r>
          </w:hyperlink>
        </w:p>
        <w:p w14:paraId="1678B02E" w14:textId="77777777" w:rsidR="00A47420" w:rsidRDefault="00A47420">
          <w:pPr>
            <w:pStyle w:val="11"/>
            <w:tabs>
              <w:tab w:val="right" w:leader="dot" w:pos="9204"/>
            </w:tabs>
            <w:rPr>
              <w:rStyle w:val="a6"/>
              <w:rFonts w:ascii="Times New Roman" w:hAnsi="Times New Roman" w:cs="Times New Roman"/>
              <w:noProof/>
              <w:color w:val="000000" w:themeColor="text1"/>
              <w:sz w:val="24"/>
              <w:szCs w:val="24"/>
              <w:lang w:val="en-US"/>
            </w:rPr>
          </w:pPr>
        </w:p>
        <w:p w14:paraId="2F0BA2B6" w14:textId="0E688B43" w:rsidR="00A47420" w:rsidRPr="00A47420" w:rsidRDefault="00967D6D">
          <w:pPr>
            <w:pStyle w:val="11"/>
            <w:tabs>
              <w:tab w:val="right" w:leader="dot" w:pos="9204"/>
            </w:tabs>
            <w:rPr>
              <w:rFonts w:ascii="Times New Roman" w:hAnsi="Times New Roman" w:cs="Times New Roman"/>
              <w:noProof/>
              <w:color w:val="000000" w:themeColor="text1"/>
              <w:sz w:val="24"/>
              <w:szCs w:val="24"/>
            </w:rPr>
          </w:pPr>
          <w:hyperlink w:anchor="_Toc54639687" w:history="1">
            <w:r w:rsidR="00A47420" w:rsidRPr="00A47420">
              <w:rPr>
                <w:rStyle w:val="a6"/>
                <w:rFonts w:ascii="Times New Roman" w:hAnsi="Times New Roman" w:cs="Times New Roman"/>
                <w:noProof/>
                <w:color w:val="000000" w:themeColor="text1"/>
                <w:sz w:val="24"/>
                <w:szCs w:val="24"/>
                <w:lang w:val="en-US"/>
              </w:rPr>
              <w:t>1 Judicial education and the modernization of public consciousness</w:t>
            </w:r>
            <w:r w:rsidR="00A47420" w:rsidRPr="00A47420">
              <w:rPr>
                <w:rFonts w:ascii="Times New Roman" w:hAnsi="Times New Roman" w:cs="Times New Roman"/>
                <w:noProof/>
                <w:webHidden/>
                <w:color w:val="000000" w:themeColor="text1"/>
                <w:sz w:val="24"/>
                <w:szCs w:val="24"/>
              </w:rPr>
              <w:tab/>
            </w:r>
            <w:r w:rsidR="00A47420" w:rsidRPr="00A47420">
              <w:rPr>
                <w:rFonts w:ascii="Times New Roman" w:hAnsi="Times New Roman" w:cs="Times New Roman"/>
                <w:noProof/>
                <w:webHidden/>
                <w:color w:val="000000" w:themeColor="text1"/>
                <w:sz w:val="24"/>
                <w:szCs w:val="24"/>
              </w:rPr>
              <w:fldChar w:fldCharType="begin"/>
            </w:r>
            <w:r w:rsidR="00A47420" w:rsidRPr="00A47420">
              <w:rPr>
                <w:rFonts w:ascii="Times New Roman" w:hAnsi="Times New Roman" w:cs="Times New Roman"/>
                <w:noProof/>
                <w:webHidden/>
                <w:color w:val="000000" w:themeColor="text1"/>
                <w:sz w:val="24"/>
                <w:szCs w:val="24"/>
              </w:rPr>
              <w:instrText xml:space="preserve"> PAGEREF _Toc54639687 \h </w:instrText>
            </w:r>
            <w:r w:rsidR="00A47420" w:rsidRPr="00A47420">
              <w:rPr>
                <w:rFonts w:ascii="Times New Roman" w:hAnsi="Times New Roman" w:cs="Times New Roman"/>
                <w:noProof/>
                <w:webHidden/>
                <w:color w:val="000000" w:themeColor="text1"/>
                <w:sz w:val="24"/>
                <w:szCs w:val="24"/>
              </w:rPr>
            </w:r>
            <w:r w:rsidR="00A47420" w:rsidRPr="00A47420">
              <w:rPr>
                <w:rFonts w:ascii="Times New Roman" w:hAnsi="Times New Roman" w:cs="Times New Roman"/>
                <w:noProof/>
                <w:webHidden/>
                <w:color w:val="000000" w:themeColor="text1"/>
                <w:sz w:val="24"/>
                <w:szCs w:val="24"/>
              </w:rPr>
              <w:fldChar w:fldCharType="separate"/>
            </w:r>
            <w:r w:rsidR="002F23A8">
              <w:rPr>
                <w:rFonts w:ascii="Times New Roman" w:hAnsi="Times New Roman" w:cs="Times New Roman"/>
                <w:noProof/>
                <w:webHidden/>
                <w:color w:val="000000" w:themeColor="text1"/>
                <w:sz w:val="24"/>
                <w:szCs w:val="24"/>
              </w:rPr>
              <w:t>11</w:t>
            </w:r>
            <w:r w:rsidR="00A47420" w:rsidRPr="00A47420">
              <w:rPr>
                <w:rFonts w:ascii="Times New Roman" w:hAnsi="Times New Roman" w:cs="Times New Roman"/>
                <w:noProof/>
                <w:webHidden/>
                <w:color w:val="000000" w:themeColor="text1"/>
                <w:sz w:val="24"/>
                <w:szCs w:val="24"/>
              </w:rPr>
              <w:fldChar w:fldCharType="end"/>
            </w:r>
          </w:hyperlink>
        </w:p>
        <w:p w14:paraId="6C6DFD53" w14:textId="19946336" w:rsidR="00A47420" w:rsidRPr="00A47420" w:rsidRDefault="00967D6D">
          <w:pPr>
            <w:pStyle w:val="11"/>
            <w:tabs>
              <w:tab w:val="right" w:leader="dot" w:pos="9204"/>
            </w:tabs>
            <w:rPr>
              <w:rFonts w:ascii="Times New Roman" w:hAnsi="Times New Roman" w:cs="Times New Roman"/>
              <w:noProof/>
              <w:color w:val="000000" w:themeColor="text1"/>
              <w:sz w:val="24"/>
              <w:szCs w:val="24"/>
            </w:rPr>
          </w:pPr>
          <w:hyperlink w:anchor="_Toc54639688" w:history="1">
            <w:r w:rsidR="00A47420" w:rsidRPr="00A47420">
              <w:rPr>
                <w:rStyle w:val="a6"/>
                <w:rFonts w:ascii="Times New Roman" w:hAnsi="Times New Roman" w:cs="Times New Roman"/>
                <w:noProof/>
                <w:color w:val="000000" w:themeColor="text1"/>
                <w:sz w:val="24"/>
                <w:szCs w:val="24"/>
                <w:lang w:val="en-US"/>
              </w:rPr>
              <w:t>1.1 The role of judicial education in strengthening the judiciary as the true guarantor of the rule of law</w:t>
            </w:r>
            <w:r w:rsidR="00A47420" w:rsidRPr="00A47420">
              <w:rPr>
                <w:rFonts w:ascii="Times New Roman" w:hAnsi="Times New Roman" w:cs="Times New Roman"/>
                <w:noProof/>
                <w:webHidden/>
                <w:color w:val="000000" w:themeColor="text1"/>
                <w:sz w:val="24"/>
                <w:szCs w:val="24"/>
              </w:rPr>
              <w:tab/>
            </w:r>
            <w:r w:rsidR="00A47420" w:rsidRPr="00A47420">
              <w:rPr>
                <w:rFonts w:ascii="Times New Roman" w:hAnsi="Times New Roman" w:cs="Times New Roman"/>
                <w:noProof/>
                <w:webHidden/>
                <w:color w:val="000000" w:themeColor="text1"/>
                <w:sz w:val="24"/>
                <w:szCs w:val="24"/>
              </w:rPr>
              <w:fldChar w:fldCharType="begin"/>
            </w:r>
            <w:r w:rsidR="00A47420" w:rsidRPr="00A47420">
              <w:rPr>
                <w:rFonts w:ascii="Times New Roman" w:hAnsi="Times New Roman" w:cs="Times New Roman"/>
                <w:noProof/>
                <w:webHidden/>
                <w:color w:val="000000" w:themeColor="text1"/>
                <w:sz w:val="24"/>
                <w:szCs w:val="24"/>
              </w:rPr>
              <w:instrText xml:space="preserve"> PAGEREF _Toc54639688 \h </w:instrText>
            </w:r>
            <w:r w:rsidR="00A47420" w:rsidRPr="00A47420">
              <w:rPr>
                <w:rFonts w:ascii="Times New Roman" w:hAnsi="Times New Roman" w:cs="Times New Roman"/>
                <w:noProof/>
                <w:webHidden/>
                <w:color w:val="000000" w:themeColor="text1"/>
                <w:sz w:val="24"/>
                <w:szCs w:val="24"/>
              </w:rPr>
            </w:r>
            <w:r w:rsidR="00A47420" w:rsidRPr="00A47420">
              <w:rPr>
                <w:rFonts w:ascii="Times New Roman" w:hAnsi="Times New Roman" w:cs="Times New Roman"/>
                <w:noProof/>
                <w:webHidden/>
                <w:color w:val="000000" w:themeColor="text1"/>
                <w:sz w:val="24"/>
                <w:szCs w:val="24"/>
              </w:rPr>
              <w:fldChar w:fldCharType="separate"/>
            </w:r>
            <w:r w:rsidR="002F23A8">
              <w:rPr>
                <w:rFonts w:ascii="Times New Roman" w:hAnsi="Times New Roman" w:cs="Times New Roman"/>
                <w:noProof/>
                <w:webHidden/>
                <w:color w:val="000000" w:themeColor="text1"/>
                <w:sz w:val="24"/>
                <w:szCs w:val="24"/>
              </w:rPr>
              <w:t>11</w:t>
            </w:r>
            <w:r w:rsidR="00A47420" w:rsidRPr="00A47420">
              <w:rPr>
                <w:rFonts w:ascii="Times New Roman" w:hAnsi="Times New Roman" w:cs="Times New Roman"/>
                <w:noProof/>
                <w:webHidden/>
                <w:color w:val="000000" w:themeColor="text1"/>
                <w:sz w:val="24"/>
                <w:szCs w:val="24"/>
              </w:rPr>
              <w:fldChar w:fldCharType="end"/>
            </w:r>
          </w:hyperlink>
        </w:p>
        <w:p w14:paraId="529C57DB" w14:textId="36CEC342" w:rsidR="00A47420" w:rsidRPr="00A47420" w:rsidRDefault="00967D6D">
          <w:pPr>
            <w:pStyle w:val="11"/>
            <w:tabs>
              <w:tab w:val="right" w:leader="dot" w:pos="9204"/>
            </w:tabs>
            <w:rPr>
              <w:rFonts w:ascii="Times New Roman" w:hAnsi="Times New Roman" w:cs="Times New Roman"/>
              <w:noProof/>
              <w:color w:val="000000" w:themeColor="text1"/>
              <w:sz w:val="24"/>
              <w:szCs w:val="24"/>
            </w:rPr>
          </w:pPr>
          <w:hyperlink w:anchor="_Toc54639689" w:history="1">
            <w:r w:rsidR="00A47420" w:rsidRPr="00A47420">
              <w:rPr>
                <w:rStyle w:val="a6"/>
                <w:rFonts w:ascii="Times New Roman" w:hAnsi="Times New Roman" w:cs="Times New Roman"/>
                <w:noProof/>
                <w:color w:val="000000" w:themeColor="text1"/>
                <w:sz w:val="24"/>
                <w:szCs w:val="24"/>
                <w:lang w:val="en-US"/>
              </w:rPr>
              <w:t>1.2 Judicial education as part of personnel policy in the judicial system of the Republic of Kazakhstan</w:t>
            </w:r>
            <w:r w:rsidR="00A47420" w:rsidRPr="00A47420">
              <w:rPr>
                <w:rFonts w:ascii="Times New Roman" w:hAnsi="Times New Roman" w:cs="Times New Roman"/>
                <w:noProof/>
                <w:webHidden/>
                <w:color w:val="000000" w:themeColor="text1"/>
                <w:sz w:val="24"/>
                <w:szCs w:val="24"/>
              </w:rPr>
              <w:tab/>
            </w:r>
            <w:r w:rsidR="00A47420" w:rsidRPr="00A47420">
              <w:rPr>
                <w:rFonts w:ascii="Times New Roman" w:hAnsi="Times New Roman" w:cs="Times New Roman"/>
                <w:noProof/>
                <w:webHidden/>
                <w:color w:val="000000" w:themeColor="text1"/>
                <w:sz w:val="24"/>
                <w:szCs w:val="24"/>
              </w:rPr>
              <w:fldChar w:fldCharType="begin"/>
            </w:r>
            <w:r w:rsidR="00A47420" w:rsidRPr="00A47420">
              <w:rPr>
                <w:rFonts w:ascii="Times New Roman" w:hAnsi="Times New Roman" w:cs="Times New Roman"/>
                <w:noProof/>
                <w:webHidden/>
                <w:color w:val="000000" w:themeColor="text1"/>
                <w:sz w:val="24"/>
                <w:szCs w:val="24"/>
              </w:rPr>
              <w:instrText xml:space="preserve"> PAGEREF _Toc54639689 \h </w:instrText>
            </w:r>
            <w:r w:rsidR="00A47420" w:rsidRPr="00A47420">
              <w:rPr>
                <w:rFonts w:ascii="Times New Roman" w:hAnsi="Times New Roman" w:cs="Times New Roman"/>
                <w:noProof/>
                <w:webHidden/>
                <w:color w:val="000000" w:themeColor="text1"/>
                <w:sz w:val="24"/>
                <w:szCs w:val="24"/>
              </w:rPr>
            </w:r>
            <w:r w:rsidR="00A47420" w:rsidRPr="00A47420">
              <w:rPr>
                <w:rFonts w:ascii="Times New Roman" w:hAnsi="Times New Roman" w:cs="Times New Roman"/>
                <w:noProof/>
                <w:webHidden/>
                <w:color w:val="000000" w:themeColor="text1"/>
                <w:sz w:val="24"/>
                <w:szCs w:val="24"/>
              </w:rPr>
              <w:fldChar w:fldCharType="separate"/>
            </w:r>
            <w:r w:rsidR="002F23A8">
              <w:rPr>
                <w:rFonts w:ascii="Times New Roman" w:hAnsi="Times New Roman" w:cs="Times New Roman"/>
                <w:noProof/>
                <w:webHidden/>
                <w:color w:val="000000" w:themeColor="text1"/>
                <w:sz w:val="24"/>
                <w:szCs w:val="24"/>
              </w:rPr>
              <w:t>12</w:t>
            </w:r>
            <w:r w:rsidR="00A47420" w:rsidRPr="00A47420">
              <w:rPr>
                <w:rFonts w:ascii="Times New Roman" w:hAnsi="Times New Roman" w:cs="Times New Roman"/>
                <w:noProof/>
                <w:webHidden/>
                <w:color w:val="000000" w:themeColor="text1"/>
                <w:sz w:val="24"/>
                <w:szCs w:val="24"/>
              </w:rPr>
              <w:fldChar w:fldCharType="end"/>
            </w:r>
          </w:hyperlink>
        </w:p>
        <w:p w14:paraId="52E34C64" w14:textId="77777777" w:rsidR="00A47420" w:rsidRDefault="00A47420">
          <w:pPr>
            <w:pStyle w:val="11"/>
            <w:tabs>
              <w:tab w:val="right" w:leader="dot" w:pos="9204"/>
            </w:tabs>
            <w:rPr>
              <w:rStyle w:val="a6"/>
              <w:rFonts w:ascii="Times New Roman" w:hAnsi="Times New Roman" w:cs="Times New Roman"/>
              <w:noProof/>
              <w:color w:val="000000" w:themeColor="text1"/>
              <w:sz w:val="24"/>
              <w:szCs w:val="24"/>
              <w:lang w:val="en-US"/>
            </w:rPr>
          </w:pPr>
        </w:p>
        <w:p w14:paraId="74F67E61" w14:textId="69272BEC" w:rsidR="00A47420" w:rsidRPr="00A47420" w:rsidRDefault="00967D6D">
          <w:pPr>
            <w:pStyle w:val="11"/>
            <w:tabs>
              <w:tab w:val="right" w:leader="dot" w:pos="9204"/>
            </w:tabs>
            <w:rPr>
              <w:rFonts w:ascii="Times New Roman" w:hAnsi="Times New Roman" w:cs="Times New Roman"/>
              <w:noProof/>
              <w:color w:val="000000" w:themeColor="text1"/>
              <w:sz w:val="24"/>
              <w:szCs w:val="24"/>
            </w:rPr>
          </w:pPr>
          <w:hyperlink w:anchor="_Toc54639690" w:history="1">
            <w:r w:rsidR="00A47420" w:rsidRPr="00A47420">
              <w:rPr>
                <w:rStyle w:val="a6"/>
                <w:rFonts w:ascii="Times New Roman" w:hAnsi="Times New Roman" w:cs="Times New Roman"/>
                <w:noProof/>
                <w:color w:val="000000" w:themeColor="text1"/>
                <w:sz w:val="24"/>
                <w:szCs w:val="24"/>
                <w:lang w:val="en-US"/>
              </w:rPr>
              <w:t xml:space="preserve"> 2 Improving judicial education in Kazakhstan in the light of foreign best practices</w:t>
            </w:r>
            <w:r w:rsidR="00A47420" w:rsidRPr="00A47420">
              <w:rPr>
                <w:rFonts w:ascii="Times New Roman" w:hAnsi="Times New Roman" w:cs="Times New Roman"/>
                <w:noProof/>
                <w:webHidden/>
                <w:color w:val="000000" w:themeColor="text1"/>
                <w:sz w:val="24"/>
                <w:szCs w:val="24"/>
              </w:rPr>
              <w:tab/>
            </w:r>
            <w:r w:rsidR="00A47420" w:rsidRPr="00A47420">
              <w:rPr>
                <w:rFonts w:ascii="Times New Roman" w:hAnsi="Times New Roman" w:cs="Times New Roman"/>
                <w:noProof/>
                <w:webHidden/>
                <w:color w:val="000000" w:themeColor="text1"/>
                <w:sz w:val="24"/>
                <w:szCs w:val="24"/>
              </w:rPr>
              <w:fldChar w:fldCharType="begin"/>
            </w:r>
            <w:r w:rsidR="00A47420" w:rsidRPr="00A47420">
              <w:rPr>
                <w:rFonts w:ascii="Times New Roman" w:hAnsi="Times New Roman" w:cs="Times New Roman"/>
                <w:noProof/>
                <w:webHidden/>
                <w:color w:val="000000" w:themeColor="text1"/>
                <w:sz w:val="24"/>
                <w:szCs w:val="24"/>
              </w:rPr>
              <w:instrText xml:space="preserve"> PAGEREF _Toc54639690 \h </w:instrText>
            </w:r>
            <w:r w:rsidR="00A47420" w:rsidRPr="00A47420">
              <w:rPr>
                <w:rFonts w:ascii="Times New Roman" w:hAnsi="Times New Roman" w:cs="Times New Roman"/>
                <w:noProof/>
                <w:webHidden/>
                <w:color w:val="000000" w:themeColor="text1"/>
                <w:sz w:val="24"/>
                <w:szCs w:val="24"/>
              </w:rPr>
            </w:r>
            <w:r w:rsidR="00A47420" w:rsidRPr="00A47420">
              <w:rPr>
                <w:rFonts w:ascii="Times New Roman" w:hAnsi="Times New Roman" w:cs="Times New Roman"/>
                <w:noProof/>
                <w:webHidden/>
                <w:color w:val="000000" w:themeColor="text1"/>
                <w:sz w:val="24"/>
                <w:szCs w:val="24"/>
              </w:rPr>
              <w:fldChar w:fldCharType="separate"/>
            </w:r>
            <w:r w:rsidR="002F23A8">
              <w:rPr>
                <w:rFonts w:ascii="Times New Roman" w:hAnsi="Times New Roman" w:cs="Times New Roman"/>
                <w:noProof/>
                <w:webHidden/>
                <w:color w:val="000000" w:themeColor="text1"/>
                <w:sz w:val="24"/>
                <w:szCs w:val="24"/>
              </w:rPr>
              <w:t>15</w:t>
            </w:r>
            <w:r w:rsidR="00A47420" w:rsidRPr="00A47420">
              <w:rPr>
                <w:rFonts w:ascii="Times New Roman" w:hAnsi="Times New Roman" w:cs="Times New Roman"/>
                <w:noProof/>
                <w:webHidden/>
                <w:color w:val="000000" w:themeColor="text1"/>
                <w:sz w:val="24"/>
                <w:szCs w:val="24"/>
              </w:rPr>
              <w:fldChar w:fldCharType="end"/>
            </w:r>
          </w:hyperlink>
        </w:p>
        <w:p w14:paraId="2F5B3837" w14:textId="25E05098" w:rsidR="00A47420" w:rsidRPr="00A47420" w:rsidRDefault="00967D6D">
          <w:pPr>
            <w:pStyle w:val="11"/>
            <w:tabs>
              <w:tab w:val="right" w:leader="dot" w:pos="9204"/>
            </w:tabs>
            <w:rPr>
              <w:rFonts w:ascii="Times New Roman" w:hAnsi="Times New Roman" w:cs="Times New Roman"/>
              <w:noProof/>
              <w:color w:val="000000" w:themeColor="text1"/>
              <w:sz w:val="24"/>
              <w:szCs w:val="24"/>
            </w:rPr>
          </w:pPr>
          <w:hyperlink w:anchor="_Toc54639691" w:history="1">
            <w:r w:rsidR="00A47420" w:rsidRPr="00A47420">
              <w:rPr>
                <w:rStyle w:val="a6"/>
                <w:rFonts w:ascii="Times New Roman" w:hAnsi="Times New Roman" w:cs="Times New Roman"/>
                <w:noProof/>
                <w:color w:val="000000" w:themeColor="text1"/>
                <w:sz w:val="24"/>
                <w:szCs w:val="24"/>
                <w:lang w:val="en-US"/>
              </w:rPr>
              <w:t>2.1 Experience of advanced foreign countries in judicial training</w:t>
            </w:r>
            <w:r w:rsidR="00A47420" w:rsidRPr="00A47420">
              <w:rPr>
                <w:rFonts w:ascii="Times New Roman" w:hAnsi="Times New Roman" w:cs="Times New Roman"/>
                <w:noProof/>
                <w:webHidden/>
                <w:color w:val="000000" w:themeColor="text1"/>
                <w:sz w:val="24"/>
                <w:szCs w:val="24"/>
              </w:rPr>
              <w:tab/>
            </w:r>
            <w:r w:rsidR="00A47420" w:rsidRPr="00A47420">
              <w:rPr>
                <w:rFonts w:ascii="Times New Roman" w:hAnsi="Times New Roman" w:cs="Times New Roman"/>
                <w:noProof/>
                <w:webHidden/>
                <w:color w:val="000000" w:themeColor="text1"/>
                <w:sz w:val="24"/>
                <w:szCs w:val="24"/>
              </w:rPr>
              <w:fldChar w:fldCharType="begin"/>
            </w:r>
            <w:r w:rsidR="00A47420" w:rsidRPr="00A47420">
              <w:rPr>
                <w:rFonts w:ascii="Times New Roman" w:hAnsi="Times New Roman" w:cs="Times New Roman"/>
                <w:noProof/>
                <w:webHidden/>
                <w:color w:val="000000" w:themeColor="text1"/>
                <w:sz w:val="24"/>
                <w:szCs w:val="24"/>
              </w:rPr>
              <w:instrText xml:space="preserve"> PAGEREF _Toc54639691 \h </w:instrText>
            </w:r>
            <w:r w:rsidR="00A47420" w:rsidRPr="00A47420">
              <w:rPr>
                <w:rFonts w:ascii="Times New Roman" w:hAnsi="Times New Roman" w:cs="Times New Roman"/>
                <w:noProof/>
                <w:webHidden/>
                <w:color w:val="000000" w:themeColor="text1"/>
                <w:sz w:val="24"/>
                <w:szCs w:val="24"/>
              </w:rPr>
            </w:r>
            <w:r w:rsidR="00A47420" w:rsidRPr="00A47420">
              <w:rPr>
                <w:rFonts w:ascii="Times New Roman" w:hAnsi="Times New Roman" w:cs="Times New Roman"/>
                <w:noProof/>
                <w:webHidden/>
                <w:color w:val="000000" w:themeColor="text1"/>
                <w:sz w:val="24"/>
                <w:szCs w:val="24"/>
              </w:rPr>
              <w:fldChar w:fldCharType="separate"/>
            </w:r>
            <w:r w:rsidR="002F23A8">
              <w:rPr>
                <w:rFonts w:ascii="Times New Roman" w:hAnsi="Times New Roman" w:cs="Times New Roman"/>
                <w:noProof/>
                <w:webHidden/>
                <w:color w:val="000000" w:themeColor="text1"/>
                <w:sz w:val="24"/>
                <w:szCs w:val="24"/>
              </w:rPr>
              <w:t>15</w:t>
            </w:r>
            <w:r w:rsidR="00A47420" w:rsidRPr="00A47420">
              <w:rPr>
                <w:rFonts w:ascii="Times New Roman" w:hAnsi="Times New Roman" w:cs="Times New Roman"/>
                <w:noProof/>
                <w:webHidden/>
                <w:color w:val="000000" w:themeColor="text1"/>
                <w:sz w:val="24"/>
                <w:szCs w:val="24"/>
              </w:rPr>
              <w:fldChar w:fldCharType="end"/>
            </w:r>
          </w:hyperlink>
        </w:p>
        <w:p w14:paraId="59885BE3" w14:textId="0F26879A" w:rsidR="00A47420" w:rsidRPr="00A47420" w:rsidRDefault="00967D6D">
          <w:pPr>
            <w:pStyle w:val="11"/>
            <w:tabs>
              <w:tab w:val="right" w:leader="dot" w:pos="9204"/>
            </w:tabs>
            <w:rPr>
              <w:rFonts w:ascii="Times New Roman" w:hAnsi="Times New Roman" w:cs="Times New Roman"/>
              <w:noProof/>
              <w:color w:val="000000" w:themeColor="text1"/>
              <w:sz w:val="24"/>
              <w:szCs w:val="24"/>
            </w:rPr>
          </w:pPr>
          <w:hyperlink w:anchor="_Toc54639692" w:history="1">
            <w:r w:rsidR="00A47420" w:rsidRPr="00A47420">
              <w:rPr>
                <w:rStyle w:val="a6"/>
                <w:rFonts w:ascii="Times New Roman" w:hAnsi="Times New Roman" w:cs="Times New Roman"/>
                <w:noProof/>
                <w:color w:val="000000" w:themeColor="text1"/>
                <w:sz w:val="24"/>
                <w:szCs w:val="24"/>
                <w:lang w:val="en-US"/>
              </w:rPr>
              <w:t>2.2 The role of the judiciary in legal training</w:t>
            </w:r>
            <w:r w:rsidR="00A47420" w:rsidRPr="00A47420">
              <w:rPr>
                <w:rFonts w:ascii="Times New Roman" w:hAnsi="Times New Roman" w:cs="Times New Roman"/>
                <w:noProof/>
                <w:webHidden/>
                <w:color w:val="000000" w:themeColor="text1"/>
                <w:sz w:val="24"/>
                <w:szCs w:val="24"/>
              </w:rPr>
              <w:tab/>
            </w:r>
            <w:r w:rsidR="00A47420" w:rsidRPr="00A47420">
              <w:rPr>
                <w:rFonts w:ascii="Times New Roman" w:hAnsi="Times New Roman" w:cs="Times New Roman"/>
                <w:noProof/>
                <w:webHidden/>
                <w:color w:val="000000" w:themeColor="text1"/>
                <w:sz w:val="24"/>
                <w:szCs w:val="24"/>
              </w:rPr>
              <w:fldChar w:fldCharType="begin"/>
            </w:r>
            <w:r w:rsidR="00A47420" w:rsidRPr="00A47420">
              <w:rPr>
                <w:rFonts w:ascii="Times New Roman" w:hAnsi="Times New Roman" w:cs="Times New Roman"/>
                <w:noProof/>
                <w:webHidden/>
                <w:color w:val="000000" w:themeColor="text1"/>
                <w:sz w:val="24"/>
                <w:szCs w:val="24"/>
              </w:rPr>
              <w:instrText xml:space="preserve"> PAGEREF _Toc54639692 \h </w:instrText>
            </w:r>
            <w:r w:rsidR="00A47420" w:rsidRPr="00A47420">
              <w:rPr>
                <w:rFonts w:ascii="Times New Roman" w:hAnsi="Times New Roman" w:cs="Times New Roman"/>
                <w:noProof/>
                <w:webHidden/>
                <w:color w:val="000000" w:themeColor="text1"/>
                <w:sz w:val="24"/>
                <w:szCs w:val="24"/>
              </w:rPr>
            </w:r>
            <w:r w:rsidR="00A47420" w:rsidRPr="00A47420">
              <w:rPr>
                <w:rFonts w:ascii="Times New Roman" w:hAnsi="Times New Roman" w:cs="Times New Roman"/>
                <w:noProof/>
                <w:webHidden/>
                <w:color w:val="000000" w:themeColor="text1"/>
                <w:sz w:val="24"/>
                <w:szCs w:val="24"/>
              </w:rPr>
              <w:fldChar w:fldCharType="separate"/>
            </w:r>
            <w:r w:rsidR="002F23A8">
              <w:rPr>
                <w:rFonts w:ascii="Times New Roman" w:hAnsi="Times New Roman" w:cs="Times New Roman"/>
                <w:noProof/>
                <w:webHidden/>
                <w:color w:val="000000" w:themeColor="text1"/>
                <w:sz w:val="24"/>
                <w:szCs w:val="24"/>
              </w:rPr>
              <w:t>21</w:t>
            </w:r>
            <w:r w:rsidR="00A47420" w:rsidRPr="00A47420">
              <w:rPr>
                <w:rFonts w:ascii="Times New Roman" w:hAnsi="Times New Roman" w:cs="Times New Roman"/>
                <w:noProof/>
                <w:webHidden/>
                <w:color w:val="000000" w:themeColor="text1"/>
                <w:sz w:val="24"/>
                <w:szCs w:val="24"/>
              </w:rPr>
              <w:fldChar w:fldCharType="end"/>
            </w:r>
          </w:hyperlink>
        </w:p>
        <w:p w14:paraId="5F39FF5C" w14:textId="1CCE6165" w:rsidR="00A47420" w:rsidRPr="00A47420" w:rsidRDefault="00967D6D">
          <w:pPr>
            <w:pStyle w:val="11"/>
            <w:tabs>
              <w:tab w:val="right" w:leader="dot" w:pos="9204"/>
            </w:tabs>
            <w:rPr>
              <w:rFonts w:ascii="Times New Roman" w:hAnsi="Times New Roman" w:cs="Times New Roman"/>
              <w:noProof/>
              <w:color w:val="000000" w:themeColor="text1"/>
              <w:sz w:val="24"/>
              <w:szCs w:val="24"/>
            </w:rPr>
          </w:pPr>
          <w:hyperlink w:anchor="_Toc54639693" w:history="1">
            <w:r w:rsidR="00A47420" w:rsidRPr="00A47420">
              <w:rPr>
                <w:rStyle w:val="a6"/>
                <w:rFonts w:ascii="Times New Roman" w:hAnsi="Times New Roman" w:cs="Times New Roman"/>
                <w:noProof/>
                <w:color w:val="000000" w:themeColor="text1"/>
                <w:sz w:val="24"/>
                <w:szCs w:val="24"/>
                <w:lang w:val="kk-KZ"/>
              </w:rPr>
              <w:t>2.3 Some problems of judicial education in Kazakhstan and ways to address them in the light of foreign best practices</w:t>
            </w:r>
            <w:r w:rsidR="00A47420" w:rsidRPr="00A47420">
              <w:rPr>
                <w:rFonts w:ascii="Times New Roman" w:hAnsi="Times New Roman" w:cs="Times New Roman"/>
                <w:noProof/>
                <w:webHidden/>
                <w:color w:val="000000" w:themeColor="text1"/>
                <w:sz w:val="24"/>
                <w:szCs w:val="24"/>
              </w:rPr>
              <w:tab/>
            </w:r>
            <w:r w:rsidR="00A47420" w:rsidRPr="00A47420">
              <w:rPr>
                <w:rFonts w:ascii="Times New Roman" w:hAnsi="Times New Roman" w:cs="Times New Roman"/>
                <w:noProof/>
                <w:webHidden/>
                <w:color w:val="000000" w:themeColor="text1"/>
                <w:sz w:val="24"/>
                <w:szCs w:val="24"/>
              </w:rPr>
              <w:fldChar w:fldCharType="begin"/>
            </w:r>
            <w:r w:rsidR="00A47420" w:rsidRPr="00A47420">
              <w:rPr>
                <w:rFonts w:ascii="Times New Roman" w:hAnsi="Times New Roman" w:cs="Times New Roman"/>
                <w:noProof/>
                <w:webHidden/>
                <w:color w:val="000000" w:themeColor="text1"/>
                <w:sz w:val="24"/>
                <w:szCs w:val="24"/>
              </w:rPr>
              <w:instrText xml:space="preserve"> PAGEREF _Toc54639693 \h </w:instrText>
            </w:r>
            <w:r w:rsidR="00A47420" w:rsidRPr="00A47420">
              <w:rPr>
                <w:rFonts w:ascii="Times New Roman" w:hAnsi="Times New Roman" w:cs="Times New Roman"/>
                <w:noProof/>
                <w:webHidden/>
                <w:color w:val="000000" w:themeColor="text1"/>
                <w:sz w:val="24"/>
                <w:szCs w:val="24"/>
              </w:rPr>
            </w:r>
            <w:r w:rsidR="00A47420" w:rsidRPr="00A47420">
              <w:rPr>
                <w:rFonts w:ascii="Times New Roman" w:hAnsi="Times New Roman" w:cs="Times New Roman"/>
                <w:noProof/>
                <w:webHidden/>
                <w:color w:val="000000" w:themeColor="text1"/>
                <w:sz w:val="24"/>
                <w:szCs w:val="24"/>
              </w:rPr>
              <w:fldChar w:fldCharType="separate"/>
            </w:r>
            <w:r w:rsidR="002F23A8">
              <w:rPr>
                <w:rFonts w:ascii="Times New Roman" w:hAnsi="Times New Roman" w:cs="Times New Roman"/>
                <w:noProof/>
                <w:webHidden/>
                <w:color w:val="000000" w:themeColor="text1"/>
                <w:sz w:val="24"/>
                <w:szCs w:val="24"/>
              </w:rPr>
              <w:t>22</w:t>
            </w:r>
            <w:r w:rsidR="00A47420" w:rsidRPr="00A47420">
              <w:rPr>
                <w:rFonts w:ascii="Times New Roman" w:hAnsi="Times New Roman" w:cs="Times New Roman"/>
                <w:noProof/>
                <w:webHidden/>
                <w:color w:val="000000" w:themeColor="text1"/>
                <w:sz w:val="24"/>
                <w:szCs w:val="24"/>
              </w:rPr>
              <w:fldChar w:fldCharType="end"/>
            </w:r>
          </w:hyperlink>
        </w:p>
        <w:p w14:paraId="4F065BD7" w14:textId="77777777" w:rsidR="00A47420" w:rsidRDefault="00A47420">
          <w:pPr>
            <w:pStyle w:val="11"/>
            <w:tabs>
              <w:tab w:val="right" w:leader="dot" w:pos="9204"/>
            </w:tabs>
            <w:rPr>
              <w:rStyle w:val="a6"/>
              <w:rFonts w:ascii="Times New Roman" w:hAnsi="Times New Roman" w:cs="Times New Roman"/>
              <w:noProof/>
              <w:color w:val="000000" w:themeColor="text1"/>
              <w:sz w:val="24"/>
              <w:szCs w:val="24"/>
              <w:lang w:val="en-US"/>
            </w:rPr>
          </w:pPr>
        </w:p>
        <w:p w14:paraId="41FE24C4" w14:textId="3C56A432" w:rsidR="00A47420" w:rsidRPr="00A47420" w:rsidRDefault="00967D6D">
          <w:pPr>
            <w:pStyle w:val="11"/>
            <w:tabs>
              <w:tab w:val="right" w:leader="dot" w:pos="9204"/>
            </w:tabs>
            <w:rPr>
              <w:rFonts w:ascii="Times New Roman" w:hAnsi="Times New Roman" w:cs="Times New Roman"/>
              <w:noProof/>
              <w:color w:val="000000" w:themeColor="text1"/>
              <w:sz w:val="24"/>
              <w:szCs w:val="24"/>
            </w:rPr>
          </w:pPr>
          <w:hyperlink w:anchor="_Toc54639694" w:history="1">
            <w:r w:rsidR="00A47420" w:rsidRPr="00A47420">
              <w:rPr>
                <w:rStyle w:val="a6"/>
                <w:rFonts w:ascii="Times New Roman" w:hAnsi="Times New Roman" w:cs="Times New Roman"/>
                <w:noProof/>
                <w:color w:val="000000" w:themeColor="text1"/>
                <w:sz w:val="24"/>
                <w:szCs w:val="24"/>
                <w:lang w:val="en-US"/>
              </w:rPr>
              <w:t>CONCLUSION</w:t>
            </w:r>
            <w:r w:rsidR="00A47420" w:rsidRPr="00A47420">
              <w:rPr>
                <w:rFonts w:ascii="Times New Roman" w:hAnsi="Times New Roman" w:cs="Times New Roman"/>
                <w:noProof/>
                <w:webHidden/>
                <w:color w:val="000000" w:themeColor="text1"/>
                <w:sz w:val="24"/>
                <w:szCs w:val="24"/>
              </w:rPr>
              <w:tab/>
            </w:r>
            <w:r w:rsidR="00A47420" w:rsidRPr="00A47420">
              <w:rPr>
                <w:rFonts w:ascii="Times New Roman" w:hAnsi="Times New Roman" w:cs="Times New Roman"/>
                <w:noProof/>
                <w:webHidden/>
                <w:color w:val="000000" w:themeColor="text1"/>
                <w:sz w:val="24"/>
                <w:szCs w:val="24"/>
              </w:rPr>
              <w:fldChar w:fldCharType="begin"/>
            </w:r>
            <w:r w:rsidR="00A47420" w:rsidRPr="00A47420">
              <w:rPr>
                <w:rFonts w:ascii="Times New Roman" w:hAnsi="Times New Roman" w:cs="Times New Roman"/>
                <w:noProof/>
                <w:webHidden/>
                <w:color w:val="000000" w:themeColor="text1"/>
                <w:sz w:val="24"/>
                <w:szCs w:val="24"/>
              </w:rPr>
              <w:instrText xml:space="preserve"> PAGEREF _Toc54639694 \h </w:instrText>
            </w:r>
            <w:r w:rsidR="00A47420" w:rsidRPr="00A47420">
              <w:rPr>
                <w:rFonts w:ascii="Times New Roman" w:hAnsi="Times New Roman" w:cs="Times New Roman"/>
                <w:noProof/>
                <w:webHidden/>
                <w:color w:val="000000" w:themeColor="text1"/>
                <w:sz w:val="24"/>
                <w:szCs w:val="24"/>
              </w:rPr>
            </w:r>
            <w:r w:rsidR="00A47420" w:rsidRPr="00A47420">
              <w:rPr>
                <w:rFonts w:ascii="Times New Roman" w:hAnsi="Times New Roman" w:cs="Times New Roman"/>
                <w:noProof/>
                <w:webHidden/>
                <w:color w:val="000000" w:themeColor="text1"/>
                <w:sz w:val="24"/>
                <w:szCs w:val="24"/>
              </w:rPr>
              <w:fldChar w:fldCharType="separate"/>
            </w:r>
            <w:r w:rsidR="002F23A8">
              <w:rPr>
                <w:rFonts w:ascii="Times New Roman" w:hAnsi="Times New Roman" w:cs="Times New Roman"/>
                <w:noProof/>
                <w:webHidden/>
                <w:color w:val="000000" w:themeColor="text1"/>
                <w:sz w:val="24"/>
                <w:szCs w:val="24"/>
              </w:rPr>
              <w:t>30</w:t>
            </w:r>
            <w:r w:rsidR="00A47420" w:rsidRPr="00A47420">
              <w:rPr>
                <w:rFonts w:ascii="Times New Roman" w:hAnsi="Times New Roman" w:cs="Times New Roman"/>
                <w:noProof/>
                <w:webHidden/>
                <w:color w:val="000000" w:themeColor="text1"/>
                <w:sz w:val="24"/>
                <w:szCs w:val="24"/>
              </w:rPr>
              <w:fldChar w:fldCharType="end"/>
            </w:r>
          </w:hyperlink>
        </w:p>
        <w:p w14:paraId="4DD54EFD" w14:textId="5D6E9B57" w:rsidR="00A47420" w:rsidRPr="00A47420" w:rsidRDefault="00967D6D">
          <w:pPr>
            <w:pStyle w:val="11"/>
            <w:tabs>
              <w:tab w:val="right" w:leader="dot" w:pos="9204"/>
            </w:tabs>
            <w:rPr>
              <w:rFonts w:ascii="Times New Roman" w:hAnsi="Times New Roman" w:cs="Times New Roman"/>
              <w:noProof/>
              <w:color w:val="000000" w:themeColor="text1"/>
              <w:sz w:val="24"/>
              <w:szCs w:val="24"/>
            </w:rPr>
          </w:pPr>
          <w:hyperlink w:anchor="_Toc54639695" w:history="1">
            <w:r w:rsidR="00A47420" w:rsidRPr="00A47420">
              <w:rPr>
                <w:rStyle w:val="a6"/>
                <w:rFonts w:ascii="Times New Roman" w:hAnsi="Times New Roman" w:cs="Times New Roman"/>
                <w:noProof/>
                <w:color w:val="000000" w:themeColor="text1"/>
                <w:sz w:val="24"/>
                <w:szCs w:val="24"/>
                <w:lang w:val="en-US"/>
              </w:rPr>
              <w:t>LIST OF SOURCES USED</w:t>
            </w:r>
            <w:r w:rsidR="00A47420" w:rsidRPr="00A47420">
              <w:rPr>
                <w:rFonts w:ascii="Times New Roman" w:hAnsi="Times New Roman" w:cs="Times New Roman"/>
                <w:noProof/>
                <w:webHidden/>
                <w:color w:val="000000" w:themeColor="text1"/>
                <w:sz w:val="24"/>
                <w:szCs w:val="24"/>
              </w:rPr>
              <w:tab/>
            </w:r>
            <w:r w:rsidR="00A47420" w:rsidRPr="00A47420">
              <w:rPr>
                <w:rFonts w:ascii="Times New Roman" w:hAnsi="Times New Roman" w:cs="Times New Roman"/>
                <w:noProof/>
                <w:webHidden/>
                <w:color w:val="000000" w:themeColor="text1"/>
                <w:sz w:val="24"/>
                <w:szCs w:val="24"/>
              </w:rPr>
              <w:fldChar w:fldCharType="begin"/>
            </w:r>
            <w:r w:rsidR="00A47420" w:rsidRPr="00A47420">
              <w:rPr>
                <w:rFonts w:ascii="Times New Roman" w:hAnsi="Times New Roman" w:cs="Times New Roman"/>
                <w:noProof/>
                <w:webHidden/>
                <w:color w:val="000000" w:themeColor="text1"/>
                <w:sz w:val="24"/>
                <w:szCs w:val="24"/>
              </w:rPr>
              <w:instrText xml:space="preserve"> PAGEREF _Toc54639695 \h </w:instrText>
            </w:r>
            <w:r w:rsidR="00A47420" w:rsidRPr="00A47420">
              <w:rPr>
                <w:rFonts w:ascii="Times New Roman" w:hAnsi="Times New Roman" w:cs="Times New Roman"/>
                <w:noProof/>
                <w:webHidden/>
                <w:color w:val="000000" w:themeColor="text1"/>
                <w:sz w:val="24"/>
                <w:szCs w:val="24"/>
              </w:rPr>
            </w:r>
            <w:r w:rsidR="00A47420" w:rsidRPr="00A47420">
              <w:rPr>
                <w:rFonts w:ascii="Times New Roman" w:hAnsi="Times New Roman" w:cs="Times New Roman"/>
                <w:noProof/>
                <w:webHidden/>
                <w:color w:val="000000" w:themeColor="text1"/>
                <w:sz w:val="24"/>
                <w:szCs w:val="24"/>
              </w:rPr>
              <w:fldChar w:fldCharType="separate"/>
            </w:r>
            <w:r w:rsidR="002F23A8">
              <w:rPr>
                <w:rFonts w:ascii="Times New Roman" w:hAnsi="Times New Roman" w:cs="Times New Roman"/>
                <w:noProof/>
                <w:webHidden/>
                <w:color w:val="000000" w:themeColor="text1"/>
                <w:sz w:val="24"/>
                <w:szCs w:val="24"/>
              </w:rPr>
              <w:t>33</w:t>
            </w:r>
            <w:r w:rsidR="00A47420" w:rsidRPr="00A47420">
              <w:rPr>
                <w:rFonts w:ascii="Times New Roman" w:hAnsi="Times New Roman" w:cs="Times New Roman"/>
                <w:noProof/>
                <w:webHidden/>
                <w:color w:val="000000" w:themeColor="text1"/>
                <w:sz w:val="24"/>
                <w:szCs w:val="24"/>
              </w:rPr>
              <w:fldChar w:fldCharType="end"/>
            </w:r>
          </w:hyperlink>
        </w:p>
        <w:p w14:paraId="0B442D4F" w14:textId="60420E8B" w:rsidR="00A47420" w:rsidRPr="00A47420" w:rsidRDefault="00967D6D">
          <w:pPr>
            <w:pStyle w:val="11"/>
            <w:tabs>
              <w:tab w:val="right" w:leader="dot" w:pos="9204"/>
            </w:tabs>
            <w:rPr>
              <w:rFonts w:ascii="Times New Roman" w:hAnsi="Times New Roman" w:cs="Times New Roman"/>
              <w:noProof/>
              <w:color w:val="000000" w:themeColor="text1"/>
              <w:sz w:val="24"/>
              <w:szCs w:val="24"/>
            </w:rPr>
          </w:pPr>
          <w:hyperlink w:anchor="_Toc54639696" w:history="1">
            <w:r w:rsidR="00A47420" w:rsidRPr="00A47420">
              <w:rPr>
                <w:rStyle w:val="a6"/>
                <w:rFonts w:ascii="Times New Roman" w:hAnsi="Times New Roman" w:cs="Times New Roman"/>
                <w:noProof/>
                <w:color w:val="000000" w:themeColor="text1"/>
                <w:sz w:val="24"/>
                <w:szCs w:val="24"/>
                <w:lang w:val="kk-KZ"/>
              </w:rPr>
              <w:t>A</w:t>
            </w:r>
            <w:r w:rsidR="00663AD6" w:rsidRPr="00A47420">
              <w:rPr>
                <w:rStyle w:val="a6"/>
                <w:rFonts w:ascii="Times New Roman" w:hAnsi="Times New Roman" w:cs="Times New Roman"/>
                <w:noProof/>
                <w:color w:val="000000" w:themeColor="text1"/>
                <w:sz w:val="24"/>
                <w:szCs w:val="24"/>
                <w:lang w:val="kk-KZ"/>
              </w:rPr>
              <w:t>PPENDIX</w:t>
            </w:r>
            <w:r w:rsidR="00A47420" w:rsidRPr="00A47420">
              <w:rPr>
                <w:rStyle w:val="a6"/>
                <w:rFonts w:ascii="Times New Roman" w:hAnsi="Times New Roman" w:cs="Times New Roman"/>
                <w:noProof/>
                <w:color w:val="000000" w:themeColor="text1"/>
                <w:sz w:val="24"/>
                <w:szCs w:val="24"/>
                <w:lang w:val="kk-KZ"/>
              </w:rPr>
              <w:t xml:space="preserve"> A</w:t>
            </w:r>
            <w:r w:rsidR="003F4751">
              <w:rPr>
                <w:rStyle w:val="a6"/>
                <w:rFonts w:ascii="Times New Roman" w:hAnsi="Times New Roman" w:cs="Times New Roman"/>
                <w:noProof/>
                <w:color w:val="000000" w:themeColor="text1"/>
                <w:sz w:val="24"/>
                <w:szCs w:val="24"/>
                <w:lang w:val="kk-KZ"/>
              </w:rPr>
              <w:t xml:space="preserve"> </w:t>
            </w:r>
            <w:r w:rsidR="00F6683F" w:rsidRPr="00F6683F">
              <w:rPr>
                <w:rFonts w:ascii="Times New Roman" w:hAnsi="Times New Roman" w:cs="Times New Roman"/>
                <w:noProof/>
                <w:color w:val="000000" w:themeColor="text1"/>
                <w:sz w:val="24"/>
                <w:szCs w:val="24"/>
              </w:rPr>
              <w:t>Copy of the schedule</w:t>
            </w:r>
            <w:r w:rsidR="003F4751" w:rsidRPr="003F4751">
              <w:rPr>
                <w:rFonts w:ascii="Times New Roman" w:hAnsi="Times New Roman" w:cs="Times New Roman"/>
                <w:noProof/>
                <w:webHidden/>
                <w:color w:val="000000" w:themeColor="text1"/>
                <w:sz w:val="24"/>
                <w:szCs w:val="24"/>
              </w:rPr>
              <w:t xml:space="preserve"> </w:t>
            </w:r>
            <w:r w:rsidR="003F4751">
              <w:rPr>
                <w:rFonts w:ascii="Times New Roman" w:hAnsi="Times New Roman" w:cs="Times New Roman"/>
                <w:noProof/>
                <w:webHidden/>
                <w:color w:val="000000" w:themeColor="text1"/>
                <w:sz w:val="24"/>
                <w:szCs w:val="24"/>
              </w:rPr>
              <w:t>…………………………………………………</w:t>
            </w:r>
            <w:r w:rsidR="00F6683F">
              <w:rPr>
                <w:rFonts w:ascii="Times New Roman" w:hAnsi="Times New Roman" w:cs="Times New Roman"/>
                <w:noProof/>
                <w:webHidden/>
                <w:color w:val="000000" w:themeColor="text1"/>
                <w:sz w:val="24"/>
                <w:szCs w:val="24"/>
              </w:rPr>
              <w:t>…</w:t>
            </w:r>
            <w:r w:rsidR="003F4751">
              <w:rPr>
                <w:rFonts w:ascii="Times New Roman" w:hAnsi="Times New Roman" w:cs="Times New Roman"/>
                <w:noProof/>
                <w:webHidden/>
                <w:color w:val="000000" w:themeColor="text1"/>
                <w:sz w:val="24"/>
                <w:szCs w:val="24"/>
              </w:rPr>
              <w:t>…….</w:t>
            </w:r>
            <w:r w:rsidR="00A47420" w:rsidRPr="00A47420">
              <w:rPr>
                <w:rFonts w:ascii="Times New Roman" w:hAnsi="Times New Roman" w:cs="Times New Roman"/>
                <w:noProof/>
                <w:webHidden/>
                <w:color w:val="000000" w:themeColor="text1"/>
                <w:sz w:val="24"/>
                <w:szCs w:val="24"/>
              </w:rPr>
              <w:fldChar w:fldCharType="begin"/>
            </w:r>
            <w:r w:rsidR="00A47420" w:rsidRPr="00A47420">
              <w:rPr>
                <w:rFonts w:ascii="Times New Roman" w:hAnsi="Times New Roman" w:cs="Times New Roman"/>
                <w:noProof/>
                <w:webHidden/>
                <w:color w:val="000000" w:themeColor="text1"/>
                <w:sz w:val="24"/>
                <w:szCs w:val="24"/>
              </w:rPr>
              <w:instrText xml:space="preserve"> PAGEREF _Toc54639696 \h </w:instrText>
            </w:r>
            <w:r w:rsidR="00A47420" w:rsidRPr="00A47420">
              <w:rPr>
                <w:rFonts w:ascii="Times New Roman" w:hAnsi="Times New Roman" w:cs="Times New Roman"/>
                <w:noProof/>
                <w:webHidden/>
                <w:color w:val="000000" w:themeColor="text1"/>
                <w:sz w:val="24"/>
                <w:szCs w:val="24"/>
              </w:rPr>
            </w:r>
            <w:r w:rsidR="00A47420" w:rsidRPr="00A47420">
              <w:rPr>
                <w:rFonts w:ascii="Times New Roman" w:hAnsi="Times New Roman" w:cs="Times New Roman"/>
                <w:noProof/>
                <w:webHidden/>
                <w:color w:val="000000" w:themeColor="text1"/>
                <w:sz w:val="24"/>
                <w:szCs w:val="24"/>
              </w:rPr>
              <w:fldChar w:fldCharType="separate"/>
            </w:r>
            <w:r w:rsidR="002F23A8">
              <w:rPr>
                <w:rFonts w:ascii="Times New Roman" w:hAnsi="Times New Roman" w:cs="Times New Roman"/>
                <w:noProof/>
                <w:webHidden/>
                <w:color w:val="000000" w:themeColor="text1"/>
                <w:sz w:val="24"/>
                <w:szCs w:val="24"/>
              </w:rPr>
              <w:t>36</w:t>
            </w:r>
            <w:r w:rsidR="00A47420" w:rsidRPr="00A47420">
              <w:rPr>
                <w:rFonts w:ascii="Times New Roman" w:hAnsi="Times New Roman" w:cs="Times New Roman"/>
                <w:noProof/>
                <w:webHidden/>
                <w:color w:val="000000" w:themeColor="text1"/>
                <w:sz w:val="24"/>
                <w:szCs w:val="24"/>
              </w:rPr>
              <w:fldChar w:fldCharType="end"/>
            </w:r>
          </w:hyperlink>
        </w:p>
        <w:p w14:paraId="518AEAAB" w14:textId="0260D112" w:rsidR="00A47420" w:rsidRPr="00663AD6" w:rsidRDefault="00967D6D" w:rsidP="00663AD6">
          <w:pPr>
            <w:pStyle w:val="a4"/>
            <w:spacing w:line="360" w:lineRule="auto"/>
            <w:rPr>
              <w:rFonts w:ascii="Times New Roman" w:hAnsi="Times New Roman"/>
              <w:sz w:val="24"/>
              <w:szCs w:val="24"/>
            </w:rPr>
          </w:pPr>
          <w:hyperlink w:anchor="_Toc54639698" w:history="1">
            <w:r w:rsidR="00A47420" w:rsidRPr="00A47420">
              <w:rPr>
                <w:rStyle w:val="a6"/>
                <w:rFonts w:ascii="Times New Roman" w:hAnsi="Times New Roman"/>
                <w:noProof/>
                <w:color w:val="000000" w:themeColor="text1"/>
                <w:sz w:val="24"/>
                <w:szCs w:val="24"/>
              </w:rPr>
              <w:t>A</w:t>
            </w:r>
            <w:r w:rsidR="00663AD6" w:rsidRPr="00A47420">
              <w:rPr>
                <w:rStyle w:val="a6"/>
                <w:rFonts w:ascii="Times New Roman" w:hAnsi="Times New Roman"/>
                <w:noProof/>
                <w:color w:val="000000" w:themeColor="text1"/>
                <w:sz w:val="24"/>
                <w:szCs w:val="24"/>
              </w:rPr>
              <w:t>PPENDIX</w:t>
            </w:r>
            <w:r w:rsidR="00A47420" w:rsidRPr="00A47420">
              <w:rPr>
                <w:rStyle w:val="a6"/>
                <w:rFonts w:ascii="Times New Roman" w:hAnsi="Times New Roman"/>
                <w:noProof/>
                <w:color w:val="000000" w:themeColor="text1"/>
                <w:sz w:val="24"/>
                <w:szCs w:val="24"/>
              </w:rPr>
              <w:t xml:space="preserve"> B</w:t>
            </w:r>
            <w:r w:rsidR="00663AD6" w:rsidRPr="00663AD6">
              <w:rPr>
                <w:rFonts w:ascii="Times New Roman" w:hAnsi="Times New Roman"/>
                <w:sz w:val="24"/>
                <w:szCs w:val="24"/>
                <w:lang w:val="en-US"/>
              </w:rPr>
              <w:t xml:space="preserve"> </w:t>
            </w:r>
            <w:r w:rsidR="00663AD6" w:rsidRPr="002F23A8">
              <w:rPr>
                <w:rFonts w:ascii="Times New Roman" w:hAnsi="Times New Roman"/>
                <w:sz w:val="24"/>
                <w:szCs w:val="24"/>
                <w:lang w:val="en-US"/>
              </w:rPr>
              <w:t>List of published scientific works for 2018-202</w:t>
            </w:r>
            <w:r w:rsidR="00663AD6">
              <w:rPr>
                <w:rFonts w:ascii="Times New Roman" w:hAnsi="Times New Roman"/>
                <w:sz w:val="24"/>
                <w:szCs w:val="24"/>
              </w:rPr>
              <w:t>0 ………………………….....</w:t>
            </w:r>
            <w:r w:rsidR="00A47420" w:rsidRPr="00A47420">
              <w:rPr>
                <w:rFonts w:ascii="Times New Roman" w:hAnsi="Times New Roman"/>
                <w:noProof/>
                <w:webHidden/>
                <w:color w:val="000000" w:themeColor="text1"/>
                <w:sz w:val="24"/>
                <w:szCs w:val="24"/>
              </w:rPr>
              <w:fldChar w:fldCharType="begin"/>
            </w:r>
            <w:r w:rsidR="00A47420" w:rsidRPr="00A47420">
              <w:rPr>
                <w:rFonts w:ascii="Times New Roman" w:hAnsi="Times New Roman"/>
                <w:noProof/>
                <w:webHidden/>
                <w:color w:val="000000" w:themeColor="text1"/>
                <w:sz w:val="24"/>
                <w:szCs w:val="24"/>
              </w:rPr>
              <w:instrText xml:space="preserve"> PAGEREF _Toc54639698 \h </w:instrText>
            </w:r>
            <w:r w:rsidR="00A47420" w:rsidRPr="00A47420">
              <w:rPr>
                <w:rFonts w:ascii="Times New Roman" w:hAnsi="Times New Roman"/>
                <w:noProof/>
                <w:webHidden/>
                <w:color w:val="000000" w:themeColor="text1"/>
                <w:sz w:val="24"/>
                <w:szCs w:val="24"/>
              </w:rPr>
            </w:r>
            <w:r w:rsidR="00A47420" w:rsidRPr="00A47420">
              <w:rPr>
                <w:rFonts w:ascii="Times New Roman" w:hAnsi="Times New Roman"/>
                <w:noProof/>
                <w:webHidden/>
                <w:color w:val="000000" w:themeColor="text1"/>
                <w:sz w:val="24"/>
                <w:szCs w:val="24"/>
              </w:rPr>
              <w:fldChar w:fldCharType="separate"/>
            </w:r>
            <w:r w:rsidR="002F23A8">
              <w:rPr>
                <w:rFonts w:ascii="Times New Roman" w:hAnsi="Times New Roman"/>
                <w:noProof/>
                <w:webHidden/>
                <w:color w:val="000000" w:themeColor="text1"/>
                <w:sz w:val="24"/>
                <w:szCs w:val="24"/>
              </w:rPr>
              <w:t>43</w:t>
            </w:r>
            <w:r w:rsidR="00A47420" w:rsidRPr="00A47420">
              <w:rPr>
                <w:rFonts w:ascii="Times New Roman" w:hAnsi="Times New Roman"/>
                <w:noProof/>
                <w:webHidden/>
                <w:color w:val="000000" w:themeColor="text1"/>
                <w:sz w:val="24"/>
                <w:szCs w:val="24"/>
              </w:rPr>
              <w:fldChar w:fldCharType="end"/>
            </w:r>
          </w:hyperlink>
        </w:p>
        <w:p w14:paraId="134527C2" w14:textId="77777777" w:rsidR="00A47420" w:rsidRPr="00A47420" w:rsidRDefault="00A47420">
          <w:pPr>
            <w:rPr>
              <w:rFonts w:ascii="Times New Roman" w:hAnsi="Times New Roman" w:cs="Times New Roman"/>
              <w:color w:val="000000" w:themeColor="text1"/>
              <w:sz w:val="24"/>
              <w:szCs w:val="24"/>
            </w:rPr>
          </w:pPr>
          <w:r w:rsidRPr="00A47420">
            <w:rPr>
              <w:rFonts w:ascii="Times New Roman" w:hAnsi="Times New Roman" w:cs="Times New Roman"/>
              <w:color w:val="000000" w:themeColor="text1"/>
              <w:sz w:val="24"/>
              <w:szCs w:val="24"/>
            </w:rPr>
            <w:fldChar w:fldCharType="end"/>
          </w:r>
        </w:p>
      </w:sdtContent>
    </w:sdt>
    <w:p w14:paraId="5F130256" w14:textId="77777777" w:rsidR="00922DEF" w:rsidRPr="00A47420" w:rsidRDefault="00922DEF" w:rsidP="00A47420">
      <w:pPr>
        <w:spacing w:after="0" w:line="360" w:lineRule="auto"/>
        <w:ind w:firstLine="420"/>
        <w:jc w:val="both"/>
        <w:rPr>
          <w:rFonts w:ascii="Times New Roman" w:eastAsia="Times New Roman" w:hAnsi="Times New Roman" w:cs="Times New Roman"/>
          <w:color w:val="000000" w:themeColor="text1"/>
          <w:sz w:val="24"/>
          <w:szCs w:val="24"/>
          <w:lang w:val="en-US" w:eastAsia="ru-RU"/>
        </w:rPr>
      </w:pPr>
    </w:p>
    <w:p w14:paraId="774D744E" w14:textId="77777777" w:rsidR="00922DEF" w:rsidRPr="00A47420" w:rsidRDefault="00922DEF" w:rsidP="00A47420">
      <w:pPr>
        <w:ind w:firstLine="420"/>
        <w:rPr>
          <w:rFonts w:ascii="Times New Roman" w:eastAsia="Times New Roman" w:hAnsi="Times New Roman" w:cs="Times New Roman"/>
          <w:color w:val="000000" w:themeColor="text1"/>
          <w:sz w:val="24"/>
          <w:szCs w:val="24"/>
          <w:lang w:val="en-US" w:eastAsia="ru-RU"/>
        </w:rPr>
      </w:pPr>
      <w:r w:rsidRPr="00A47420">
        <w:rPr>
          <w:rFonts w:ascii="Times New Roman" w:eastAsia="Times New Roman" w:hAnsi="Times New Roman" w:cs="Times New Roman"/>
          <w:color w:val="000000" w:themeColor="text1"/>
          <w:sz w:val="24"/>
          <w:szCs w:val="24"/>
          <w:lang w:val="en-US" w:eastAsia="ru-RU"/>
        </w:rPr>
        <w:br w:type="page"/>
      </w:r>
    </w:p>
    <w:p w14:paraId="7173D715" w14:textId="77777777" w:rsidR="00922DEF" w:rsidRPr="00663AD6" w:rsidRDefault="00922DEF" w:rsidP="00EF33A0">
      <w:pPr>
        <w:pStyle w:val="1"/>
        <w:ind w:firstLine="420"/>
        <w:jc w:val="center"/>
        <w:rPr>
          <w:rFonts w:ascii="Times New Roman" w:hAnsi="Times New Roman" w:cs="Times New Roman"/>
          <w:bCs w:val="0"/>
          <w:color w:val="000000" w:themeColor="text1"/>
          <w:sz w:val="24"/>
          <w:szCs w:val="24"/>
          <w:lang w:val="en-US"/>
        </w:rPr>
      </w:pPr>
      <w:bookmarkStart w:id="0" w:name="_Toc54639685"/>
      <w:r w:rsidRPr="00663AD6">
        <w:rPr>
          <w:rFonts w:ascii="Times New Roman" w:hAnsi="Times New Roman" w:cs="Times New Roman"/>
          <w:bCs w:val="0"/>
          <w:color w:val="000000" w:themeColor="text1"/>
          <w:sz w:val="24"/>
          <w:szCs w:val="24"/>
          <w:lang w:val="en-US"/>
        </w:rPr>
        <w:lastRenderedPageBreak/>
        <w:t>DEFINITIONS, SYMBOLS AND ABBREVIATIONS</w:t>
      </w:r>
      <w:bookmarkEnd w:id="0"/>
    </w:p>
    <w:p w14:paraId="040F3F7D" w14:textId="77777777" w:rsidR="00922DEF" w:rsidRPr="00A47420" w:rsidRDefault="00922DEF" w:rsidP="00A47420">
      <w:pPr>
        <w:spacing w:after="0" w:line="360" w:lineRule="auto"/>
        <w:ind w:firstLine="420"/>
        <w:jc w:val="both"/>
        <w:rPr>
          <w:rFonts w:ascii="Times New Roman" w:hAnsi="Times New Roman" w:cs="Times New Roman"/>
          <w:color w:val="000000" w:themeColor="text1"/>
          <w:sz w:val="24"/>
          <w:szCs w:val="24"/>
          <w:lang w:val="en-US"/>
        </w:rPr>
      </w:pPr>
    </w:p>
    <w:p w14:paraId="58033F74" w14:textId="77777777" w:rsidR="00922DEF" w:rsidRPr="00A47420" w:rsidRDefault="00922DEF"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The following terms, designations and abbreviations are used in this </w:t>
      </w:r>
      <w:r w:rsidR="00496F83" w:rsidRPr="00A47420">
        <w:rPr>
          <w:rFonts w:ascii="Times New Roman" w:hAnsi="Times New Roman" w:cs="Times New Roman"/>
          <w:color w:val="000000" w:themeColor="text1"/>
          <w:sz w:val="24"/>
          <w:szCs w:val="24"/>
          <w:lang w:val="en-US"/>
        </w:rPr>
        <w:t>research work</w:t>
      </w:r>
      <w:r w:rsidRPr="00A47420">
        <w:rPr>
          <w:rFonts w:ascii="Times New Roman" w:hAnsi="Times New Roman" w:cs="Times New Roman"/>
          <w:color w:val="000000" w:themeColor="text1"/>
          <w:sz w:val="24"/>
          <w:szCs w:val="24"/>
          <w:lang w:val="en-US"/>
        </w:rPr>
        <w:t xml:space="preserve"> report:</w:t>
      </w:r>
    </w:p>
    <w:p w14:paraId="0FA622F4" w14:textId="77777777" w:rsidR="00922DEF" w:rsidRPr="00A47420" w:rsidRDefault="00922DEF"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Academy of Justice - Academy of Justice under the Supreme Court of the Republic of Kazakhstan</w:t>
      </w:r>
    </w:p>
    <w:p w14:paraId="7397AE00" w14:textId="77777777" w:rsidR="00922DEF" w:rsidRPr="00A47420" w:rsidRDefault="00496F83"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UHE - </w:t>
      </w:r>
      <w:r w:rsidR="00922DEF" w:rsidRPr="00A47420">
        <w:rPr>
          <w:rFonts w:ascii="Times New Roman" w:hAnsi="Times New Roman" w:cs="Times New Roman"/>
          <w:color w:val="000000" w:themeColor="text1"/>
          <w:sz w:val="24"/>
          <w:szCs w:val="24"/>
          <w:lang w:val="en-US"/>
        </w:rPr>
        <w:t>University of higher education</w:t>
      </w:r>
    </w:p>
    <w:p w14:paraId="1CFB1B28" w14:textId="77777777" w:rsidR="00922DEF" w:rsidRPr="00A47420" w:rsidRDefault="00496F83"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ACEJ</w:t>
      </w:r>
      <w:r w:rsidR="00922DEF" w:rsidRPr="00A47420">
        <w:rPr>
          <w:rFonts w:ascii="Times New Roman" w:hAnsi="Times New Roman" w:cs="Times New Roman"/>
          <w:color w:val="000000" w:themeColor="text1"/>
          <w:sz w:val="24"/>
          <w:szCs w:val="24"/>
          <w:lang w:val="en-US"/>
        </w:rPr>
        <w:t xml:space="preserve"> - Advisory Council of European Judges </w:t>
      </w:r>
    </w:p>
    <w:p w14:paraId="684D8966" w14:textId="77777777" w:rsidR="00922DEF" w:rsidRPr="00A47420" w:rsidRDefault="00496F83"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NLA</w:t>
      </w:r>
      <w:r w:rsidR="00922DEF" w:rsidRPr="00A47420">
        <w:rPr>
          <w:rFonts w:ascii="Times New Roman" w:hAnsi="Times New Roman" w:cs="Times New Roman"/>
          <w:color w:val="000000" w:themeColor="text1"/>
          <w:sz w:val="24"/>
          <w:szCs w:val="24"/>
          <w:lang w:val="en-US"/>
        </w:rPr>
        <w:t xml:space="preserve"> - normative legal act</w:t>
      </w:r>
    </w:p>
    <w:p w14:paraId="019CECEB" w14:textId="77777777" w:rsidR="00922DEF" w:rsidRPr="00A47420" w:rsidRDefault="00922DEF"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OECD - Organization for Economic Cooperation and Development</w:t>
      </w:r>
    </w:p>
    <w:p w14:paraId="7C39A532" w14:textId="77777777" w:rsidR="00922DEF" w:rsidRPr="00A47420" w:rsidRDefault="00496F83"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RK</w:t>
      </w:r>
      <w:r w:rsidR="00922DEF" w:rsidRPr="00A47420">
        <w:rPr>
          <w:rFonts w:ascii="Times New Roman" w:hAnsi="Times New Roman" w:cs="Times New Roman"/>
          <w:color w:val="000000" w:themeColor="text1"/>
          <w:sz w:val="24"/>
          <w:szCs w:val="24"/>
          <w:lang w:val="en-US"/>
        </w:rPr>
        <w:t xml:space="preserve">  Republic of Kazakhstan</w:t>
      </w:r>
    </w:p>
    <w:p w14:paraId="4A83675A" w14:textId="77777777" w:rsidR="00922DEF" w:rsidRPr="00A47420" w:rsidRDefault="00922DEF"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RF - Russian Federation </w:t>
      </w:r>
    </w:p>
    <w:p w14:paraId="2E20B433" w14:textId="77777777" w:rsidR="00496F83" w:rsidRPr="00A47420" w:rsidRDefault="00496F83"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NLIC</w:t>
      </w:r>
      <w:r w:rsidR="00922DEF" w:rsidRPr="00A47420">
        <w:rPr>
          <w:rFonts w:ascii="Times New Roman" w:hAnsi="Times New Roman" w:cs="Times New Roman"/>
          <w:color w:val="000000" w:themeColor="text1"/>
          <w:sz w:val="24"/>
          <w:szCs w:val="24"/>
          <w:lang w:val="en-US"/>
        </w:rPr>
        <w:t xml:space="preserve"> - National Legal Information Centre</w:t>
      </w:r>
    </w:p>
    <w:p w14:paraId="37ADCD76" w14:textId="77777777" w:rsidR="00496F83" w:rsidRPr="00A47420" w:rsidRDefault="00496F83" w:rsidP="00A47420">
      <w:pPr>
        <w:ind w:firstLine="420"/>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br w:type="page"/>
      </w:r>
    </w:p>
    <w:p w14:paraId="21B005E8" w14:textId="77777777" w:rsidR="00496F83" w:rsidRPr="00663AD6" w:rsidRDefault="00496F83" w:rsidP="00EF33A0">
      <w:pPr>
        <w:pStyle w:val="1"/>
        <w:ind w:firstLine="420"/>
        <w:jc w:val="center"/>
        <w:rPr>
          <w:rFonts w:ascii="Times New Roman" w:hAnsi="Times New Roman" w:cs="Times New Roman"/>
          <w:bCs w:val="0"/>
          <w:color w:val="000000" w:themeColor="text1"/>
          <w:sz w:val="24"/>
          <w:szCs w:val="24"/>
          <w:lang w:val="en-US"/>
        </w:rPr>
      </w:pPr>
      <w:bookmarkStart w:id="1" w:name="_Toc54639686"/>
      <w:r w:rsidRPr="00663AD6">
        <w:rPr>
          <w:rFonts w:ascii="Times New Roman" w:hAnsi="Times New Roman" w:cs="Times New Roman"/>
          <w:bCs w:val="0"/>
          <w:color w:val="000000" w:themeColor="text1"/>
          <w:sz w:val="24"/>
          <w:szCs w:val="24"/>
          <w:lang w:val="en-US"/>
        </w:rPr>
        <w:lastRenderedPageBreak/>
        <w:t>INTRODUCTION</w:t>
      </w:r>
      <w:bookmarkEnd w:id="1"/>
    </w:p>
    <w:p w14:paraId="78DF472E" w14:textId="77777777" w:rsidR="00496F83" w:rsidRPr="00A47420" w:rsidRDefault="00496F83"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At the present stage, Kazakh society is going through a complex and at the same time interesting, long and diverse period of fundamental structural transformations at the political, legal, socio-economic, cultural and anthropological levels of its existence. </w:t>
      </w:r>
    </w:p>
    <w:p w14:paraId="28BAAEDE" w14:textId="77777777" w:rsidR="00B208B7" w:rsidRPr="00A47420" w:rsidRDefault="00496F83"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In this connection, national science is faced with important questions of deep scientific understanding of the processes of transformation of public consciousness, trends and problems of its development. This is not an idle issue, but one of direct and key practical importance: the attainment of the objectives of political, legal, social and economic change and the implementation of the transformative process of development of the country are casually linked to the public consciousness, A direct correlation with its level of development. In other words, the support of the public conscience is necessary for the realization of the country’s strategic objectives in these areas. Therefore, the most urgent need at the present time is to create a stable, dynamic and stable social consciousness that is adequate to </w:t>
      </w:r>
      <w:r w:rsidR="00BF38EE" w:rsidRPr="00A47420">
        <w:rPr>
          <w:rFonts w:ascii="Times New Roman" w:hAnsi="Times New Roman" w:cs="Times New Roman"/>
          <w:color w:val="000000" w:themeColor="text1"/>
          <w:sz w:val="24"/>
          <w:szCs w:val="24"/>
          <w:lang w:val="en-US"/>
        </w:rPr>
        <w:t>the changes taking place. El-</w:t>
      </w:r>
      <w:proofErr w:type="spellStart"/>
      <w:r w:rsidR="00BF38EE" w:rsidRPr="00A47420">
        <w:rPr>
          <w:rFonts w:ascii="Times New Roman" w:hAnsi="Times New Roman" w:cs="Times New Roman"/>
          <w:color w:val="000000" w:themeColor="text1"/>
          <w:sz w:val="24"/>
          <w:szCs w:val="24"/>
          <w:lang w:val="en-US"/>
        </w:rPr>
        <w:t>basy</w:t>
      </w:r>
      <w:proofErr w:type="spellEnd"/>
      <w:r w:rsidR="00BF38EE" w:rsidRPr="00A47420">
        <w:rPr>
          <w:rFonts w:ascii="Times New Roman" w:hAnsi="Times New Roman" w:cs="Times New Roman"/>
          <w:color w:val="000000" w:themeColor="text1"/>
          <w:sz w:val="24"/>
          <w:szCs w:val="24"/>
          <w:lang w:val="en-US"/>
        </w:rPr>
        <w:t xml:space="preserve"> </w:t>
      </w:r>
      <w:proofErr w:type="spellStart"/>
      <w:r w:rsidR="00BF38EE" w:rsidRPr="00A47420">
        <w:rPr>
          <w:rFonts w:ascii="Times New Roman" w:hAnsi="Times New Roman" w:cs="Times New Roman"/>
          <w:color w:val="000000" w:themeColor="text1"/>
          <w:sz w:val="24"/>
          <w:szCs w:val="24"/>
          <w:lang w:val="en-US"/>
        </w:rPr>
        <w:t>N.</w:t>
      </w:r>
      <w:r w:rsidRPr="00A47420">
        <w:rPr>
          <w:rFonts w:ascii="Times New Roman" w:hAnsi="Times New Roman" w:cs="Times New Roman"/>
          <w:color w:val="000000" w:themeColor="text1"/>
          <w:sz w:val="24"/>
          <w:szCs w:val="24"/>
          <w:lang w:val="en-US"/>
        </w:rPr>
        <w:t>Nazarbayev</w:t>
      </w:r>
      <w:proofErr w:type="spellEnd"/>
      <w:r w:rsidRPr="00A47420">
        <w:rPr>
          <w:rFonts w:ascii="Times New Roman" w:hAnsi="Times New Roman" w:cs="Times New Roman"/>
          <w:color w:val="000000" w:themeColor="text1"/>
          <w:sz w:val="24"/>
          <w:szCs w:val="24"/>
          <w:lang w:val="en-US"/>
        </w:rPr>
        <w:t xml:space="preserve"> in his article «Vision to the future: modernization of public consciousness» The head of state emphasizes the following. </w:t>
      </w:r>
      <w:r w:rsidR="00BF38EE" w:rsidRPr="00A47420">
        <w:rPr>
          <w:rFonts w:ascii="Times New Roman" w:hAnsi="Times New Roman" w:cs="Times New Roman"/>
          <w:color w:val="000000" w:themeColor="text1"/>
          <w:sz w:val="24"/>
          <w:szCs w:val="24"/>
          <w:lang w:val="en-US"/>
        </w:rPr>
        <w:t>“</w:t>
      </w:r>
      <w:r w:rsidRPr="00A47420">
        <w:rPr>
          <w:rFonts w:ascii="Times New Roman" w:hAnsi="Times New Roman" w:cs="Times New Roman"/>
          <w:color w:val="000000" w:themeColor="text1"/>
          <w:sz w:val="24"/>
          <w:szCs w:val="24"/>
          <w:lang w:val="en-US"/>
        </w:rPr>
        <w:t>Before our eyes, the world is beginning a new, largely obscure, historical cycle. It is not possible to take a place in the advance team while preserving the old model of consciousness and thinking. Therefore, it is important to concentrate, change yourself and through adaptation to changing conditions take the best of what a new epoch carries in it» [1]. According to the Basic Principles on the Independence of the Judiciary (Seventh United Nations Congress, 29 November 1985, «persons selected for judicial office must have high moral qualities and abilities, as well as appropriate training and qualifications in the field of law» (</w:t>
      </w:r>
      <w:proofErr w:type="spellStart"/>
      <w:r w:rsidR="00BF38EE" w:rsidRPr="00A47420">
        <w:rPr>
          <w:rFonts w:ascii="Times New Roman" w:hAnsi="Times New Roman" w:cs="Times New Roman"/>
          <w:color w:val="000000" w:themeColor="text1"/>
          <w:sz w:val="24"/>
          <w:szCs w:val="24"/>
          <w:lang w:val="kk-KZ"/>
        </w:rPr>
        <w:t>Paragraph</w:t>
      </w:r>
      <w:proofErr w:type="spellEnd"/>
      <w:r w:rsidR="00BF38EE" w:rsidRPr="00A47420">
        <w:rPr>
          <w:rFonts w:ascii="Times New Roman" w:hAnsi="Times New Roman" w:cs="Times New Roman"/>
          <w:color w:val="000000" w:themeColor="text1"/>
          <w:sz w:val="24"/>
          <w:szCs w:val="24"/>
          <w:lang w:val="kk-KZ"/>
        </w:rPr>
        <w:t xml:space="preserve"> </w:t>
      </w:r>
      <w:r w:rsidRPr="00A47420">
        <w:rPr>
          <w:rFonts w:ascii="Times New Roman" w:hAnsi="Times New Roman" w:cs="Times New Roman"/>
          <w:color w:val="000000" w:themeColor="text1"/>
          <w:sz w:val="24"/>
          <w:szCs w:val="24"/>
          <w:lang w:val="en-US"/>
        </w:rPr>
        <w:t>10). In the National Plan - 100 concrete steps for the implementation of 5 institutional reforms, El-</w:t>
      </w:r>
      <w:proofErr w:type="spellStart"/>
      <w:r w:rsidRPr="00A47420">
        <w:rPr>
          <w:rFonts w:ascii="Times New Roman" w:hAnsi="Times New Roman" w:cs="Times New Roman"/>
          <w:color w:val="000000" w:themeColor="text1"/>
          <w:sz w:val="24"/>
          <w:szCs w:val="24"/>
          <w:lang w:val="en-US"/>
        </w:rPr>
        <w:t>Bas</w:t>
      </w:r>
      <w:r w:rsidR="00BF38EE" w:rsidRPr="00A47420">
        <w:rPr>
          <w:rFonts w:ascii="Times New Roman" w:hAnsi="Times New Roman" w:cs="Times New Roman"/>
          <w:color w:val="000000" w:themeColor="text1"/>
          <w:sz w:val="24"/>
          <w:szCs w:val="24"/>
          <w:lang w:val="en-US"/>
        </w:rPr>
        <w:t>y</w:t>
      </w:r>
      <w:proofErr w:type="spellEnd"/>
      <w:r w:rsidRPr="00A47420">
        <w:rPr>
          <w:rFonts w:ascii="Times New Roman" w:hAnsi="Times New Roman" w:cs="Times New Roman"/>
          <w:color w:val="000000" w:themeColor="text1"/>
          <w:sz w:val="24"/>
          <w:szCs w:val="24"/>
          <w:lang w:val="en-US"/>
        </w:rPr>
        <w:t xml:space="preserve"> </w:t>
      </w:r>
      <w:proofErr w:type="spellStart"/>
      <w:r w:rsidRPr="00A47420">
        <w:rPr>
          <w:rFonts w:ascii="Times New Roman" w:hAnsi="Times New Roman" w:cs="Times New Roman"/>
          <w:color w:val="000000" w:themeColor="text1"/>
          <w:sz w:val="24"/>
          <w:szCs w:val="24"/>
          <w:lang w:val="en-US"/>
        </w:rPr>
        <w:t>N.Nazarbayev</w:t>
      </w:r>
      <w:proofErr w:type="spellEnd"/>
      <w:r w:rsidRPr="00A47420">
        <w:rPr>
          <w:rFonts w:ascii="Times New Roman" w:hAnsi="Times New Roman" w:cs="Times New Roman"/>
          <w:color w:val="000000" w:themeColor="text1"/>
          <w:sz w:val="24"/>
          <w:szCs w:val="24"/>
          <w:lang w:val="en-US"/>
        </w:rPr>
        <w:t xml:space="preserve"> noted the need to tighten qualification requirements and mechanisms for the selection of candidates for judicial positions [2]. President of the Republic of Kazakhstan, </w:t>
      </w:r>
      <w:proofErr w:type="spellStart"/>
      <w:r w:rsidRPr="00A47420">
        <w:rPr>
          <w:rFonts w:ascii="Times New Roman" w:hAnsi="Times New Roman" w:cs="Times New Roman"/>
          <w:color w:val="000000" w:themeColor="text1"/>
          <w:sz w:val="24"/>
          <w:szCs w:val="24"/>
          <w:lang w:val="en-US"/>
        </w:rPr>
        <w:t>K.K.Tokayev</w:t>
      </w:r>
      <w:proofErr w:type="spellEnd"/>
      <w:r w:rsidRPr="00A47420">
        <w:rPr>
          <w:rFonts w:ascii="Times New Roman" w:hAnsi="Times New Roman" w:cs="Times New Roman"/>
          <w:color w:val="000000" w:themeColor="text1"/>
          <w:sz w:val="24"/>
          <w:szCs w:val="24"/>
          <w:lang w:val="en-US"/>
        </w:rPr>
        <w:t>, also emphasizes the need to tighten the system of selection of judges and candidates for this position. The court should become the last instance on justice» [3].</w:t>
      </w:r>
    </w:p>
    <w:p w14:paraId="1CD33791" w14:textId="77777777" w:rsidR="00BF38EE" w:rsidRPr="00A47420" w:rsidRDefault="00BF38EE"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The Republic of Kazakhstan is currently seeking and establishing its own model for the selection and training of judicial personnel, which would meet the needs of society and take into account both national particularities and foreign best practices. On the initiative and under the guidance of the Chairman of the Supreme Court of the Republic of Kazakhstan, the portfolio of priority projects of the Supreme Court of the Republic of Kazakhstan «Seven Stones of Justice» is realized which includes seven projects on the most pressing issues for the elaboration of conceptual proposals for the further development of the judicial system </w:t>
      </w:r>
      <w:r w:rsidRPr="00A47420">
        <w:rPr>
          <w:rFonts w:ascii="Times New Roman" w:hAnsi="Times New Roman" w:cs="Times New Roman"/>
          <w:color w:val="000000" w:themeColor="text1"/>
          <w:sz w:val="24"/>
          <w:szCs w:val="24"/>
          <w:lang w:val="en-US"/>
        </w:rPr>
        <w:lastRenderedPageBreak/>
        <w:t>(approved by the Order of the Chairman of the Supreme Court of 10 January 2018).  At the same time, the objectives of the further development of the judicial system are to increase confidence in justice and the rule of law, by improving the fairness, accountability and independence of justice, the quality of judicial decisions and the competence of judges. Among these priorities, the first is the "Ideal Judge", which includes judicial education.</w:t>
      </w:r>
    </w:p>
    <w:p w14:paraId="6E078300" w14:textId="77777777" w:rsidR="00BF38EE" w:rsidRPr="00A47420" w:rsidRDefault="00BF38EE"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These factors call for a thorough examination of international best practices in judicial training, Current problems in judicial education in Kazakhstan with a view to formulating well-founded recommendations for the creation of an optimal model for the selection and training of judges in Kazakhstan.</w:t>
      </w:r>
    </w:p>
    <w:p w14:paraId="31398239" w14:textId="77777777" w:rsidR="00BF38EE" w:rsidRPr="00A47420" w:rsidRDefault="00BF38EE"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The foreign training experience was examined by individual authors in the framework of studying problems of the legal status of judges. Thus, T. </w:t>
      </w:r>
      <w:proofErr w:type="spellStart"/>
      <w:r w:rsidRPr="00A47420">
        <w:rPr>
          <w:rFonts w:ascii="Times New Roman" w:hAnsi="Times New Roman" w:cs="Times New Roman"/>
          <w:color w:val="000000" w:themeColor="text1"/>
          <w:sz w:val="24"/>
          <w:szCs w:val="24"/>
          <w:lang w:val="en-US"/>
        </w:rPr>
        <w:t>Neschataeva</w:t>
      </w:r>
      <w:proofErr w:type="spellEnd"/>
      <w:r w:rsidRPr="00A47420">
        <w:rPr>
          <w:rFonts w:ascii="Times New Roman" w:hAnsi="Times New Roman" w:cs="Times New Roman"/>
          <w:color w:val="000000" w:themeColor="text1"/>
          <w:sz w:val="24"/>
          <w:szCs w:val="24"/>
          <w:lang w:val="en-US"/>
        </w:rPr>
        <w:t xml:space="preserve">, E </w:t>
      </w:r>
      <w:proofErr w:type="spellStart"/>
      <w:r w:rsidRPr="00A47420">
        <w:rPr>
          <w:rFonts w:ascii="Times New Roman" w:hAnsi="Times New Roman" w:cs="Times New Roman"/>
          <w:color w:val="000000" w:themeColor="text1"/>
          <w:sz w:val="24"/>
          <w:szCs w:val="24"/>
          <w:lang w:val="en-US"/>
        </w:rPr>
        <w:t>Kudelich</w:t>
      </w:r>
      <w:proofErr w:type="spellEnd"/>
      <w:r w:rsidRPr="00A47420">
        <w:rPr>
          <w:rFonts w:ascii="Times New Roman" w:hAnsi="Times New Roman" w:cs="Times New Roman"/>
          <w:color w:val="000000" w:themeColor="text1"/>
          <w:sz w:val="24"/>
          <w:szCs w:val="24"/>
          <w:lang w:val="en-US"/>
        </w:rPr>
        <w:t xml:space="preserve">, </w:t>
      </w:r>
      <w:proofErr w:type="spellStart"/>
      <w:r w:rsidRPr="00A47420">
        <w:rPr>
          <w:rFonts w:ascii="Times New Roman" w:hAnsi="Times New Roman" w:cs="Times New Roman"/>
          <w:color w:val="000000" w:themeColor="text1"/>
          <w:sz w:val="24"/>
          <w:szCs w:val="24"/>
          <w:lang w:val="en-US"/>
        </w:rPr>
        <w:t>N.Pavlova</w:t>
      </w:r>
      <w:proofErr w:type="spellEnd"/>
      <w:r w:rsidRPr="00A47420">
        <w:rPr>
          <w:rFonts w:ascii="Times New Roman" w:hAnsi="Times New Roman" w:cs="Times New Roman"/>
          <w:color w:val="000000" w:themeColor="text1"/>
          <w:sz w:val="24"/>
          <w:szCs w:val="24"/>
          <w:lang w:val="en-US"/>
        </w:rPr>
        <w:t xml:space="preserve">, </w:t>
      </w:r>
      <w:proofErr w:type="spellStart"/>
      <w:r w:rsidRPr="00A47420">
        <w:rPr>
          <w:rFonts w:ascii="Times New Roman" w:hAnsi="Times New Roman" w:cs="Times New Roman"/>
          <w:color w:val="000000" w:themeColor="text1"/>
          <w:sz w:val="24"/>
          <w:szCs w:val="24"/>
          <w:lang w:val="en-US"/>
        </w:rPr>
        <w:t>N.Starzhenetsky</w:t>
      </w:r>
      <w:proofErr w:type="spellEnd"/>
      <w:r w:rsidRPr="00A47420">
        <w:rPr>
          <w:rFonts w:ascii="Times New Roman" w:hAnsi="Times New Roman" w:cs="Times New Roman"/>
          <w:color w:val="000000" w:themeColor="text1"/>
          <w:sz w:val="24"/>
          <w:szCs w:val="24"/>
          <w:lang w:val="en-US"/>
        </w:rPr>
        <w:t xml:space="preserve">, </w:t>
      </w:r>
      <w:proofErr w:type="spellStart"/>
      <w:r w:rsidRPr="00A47420">
        <w:rPr>
          <w:rFonts w:ascii="Times New Roman" w:hAnsi="Times New Roman" w:cs="Times New Roman"/>
          <w:color w:val="000000" w:themeColor="text1"/>
          <w:sz w:val="24"/>
          <w:szCs w:val="24"/>
          <w:lang w:val="en-US"/>
        </w:rPr>
        <w:t>V.Tolstoy</w:t>
      </w:r>
      <w:proofErr w:type="spellEnd"/>
      <w:r w:rsidRPr="00A47420">
        <w:rPr>
          <w:rFonts w:ascii="Times New Roman" w:hAnsi="Times New Roman" w:cs="Times New Roman"/>
          <w:color w:val="000000" w:themeColor="text1"/>
          <w:sz w:val="24"/>
          <w:szCs w:val="24"/>
          <w:lang w:val="en-US"/>
        </w:rPr>
        <w:t xml:space="preserve"> study the system of professional training and further training of judges in foreign countries. The legal and organizational aspects of the selection, training and further training of judges in various countries and in the Russian Federation are the subject of the work of </w:t>
      </w:r>
      <w:proofErr w:type="spellStart"/>
      <w:r w:rsidRPr="00A47420">
        <w:rPr>
          <w:rFonts w:ascii="Times New Roman" w:hAnsi="Times New Roman" w:cs="Times New Roman"/>
          <w:color w:val="000000" w:themeColor="text1"/>
          <w:sz w:val="24"/>
          <w:szCs w:val="24"/>
          <w:lang w:val="en-US"/>
        </w:rPr>
        <w:t>V.Peysikov</w:t>
      </w:r>
      <w:proofErr w:type="spellEnd"/>
      <w:r w:rsidRPr="00A47420">
        <w:rPr>
          <w:rFonts w:ascii="Times New Roman" w:hAnsi="Times New Roman" w:cs="Times New Roman"/>
          <w:color w:val="000000" w:themeColor="text1"/>
          <w:sz w:val="24"/>
          <w:szCs w:val="24"/>
          <w:lang w:val="en-US"/>
        </w:rPr>
        <w:t xml:space="preserve"> Current issues of judicial reforms in foreign countries were examined by Professor John Owen Haley. Reforms of judicial education are the work of professors Robert G. Bone, Toby S. Goldbach, Munir Ahmad Mughal. Scientific and legal literature in Kazakhstan includes publications on problems relating to the establishment of judicial power, the development of judicial and legal reform, the constitutional foundations of judicial power, the history of the establishment of the institution of judicial power, the training and further training of judges, etc. These are the works of </w:t>
      </w:r>
      <w:proofErr w:type="spellStart"/>
      <w:r w:rsidRPr="00A47420">
        <w:rPr>
          <w:rFonts w:ascii="Times New Roman" w:hAnsi="Times New Roman" w:cs="Times New Roman"/>
          <w:color w:val="000000" w:themeColor="text1"/>
          <w:sz w:val="24"/>
          <w:szCs w:val="24"/>
          <w:lang w:val="en-US"/>
        </w:rPr>
        <w:t>S.A.Akimbekova</w:t>
      </w:r>
      <w:proofErr w:type="spellEnd"/>
      <w:r w:rsidRPr="00A47420">
        <w:rPr>
          <w:rFonts w:ascii="Times New Roman" w:hAnsi="Times New Roman" w:cs="Times New Roman"/>
          <w:color w:val="000000" w:themeColor="text1"/>
          <w:sz w:val="24"/>
          <w:szCs w:val="24"/>
          <w:lang w:val="en-US"/>
        </w:rPr>
        <w:t xml:space="preserve">, </w:t>
      </w:r>
      <w:proofErr w:type="spellStart"/>
      <w:r w:rsidRPr="00A47420">
        <w:rPr>
          <w:rFonts w:ascii="Times New Roman" w:hAnsi="Times New Roman" w:cs="Times New Roman"/>
          <w:color w:val="000000" w:themeColor="text1"/>
          <w:sz w:val="24"/>
          <w:szCs w:val="24"/>
          <w:lang w:val="en-US"/>
        </w:rPr>
        <w:t>S.Z.Zimanov</w:t>
      </w:r>
      <w:proofErr w:type="spellEnd"/>
      <w:r w:rsidRPr="00A47420">
        <w:rPr>
          <w:rFonts w:ascii="Times New Roman" w:hAnsi="Times New Roman" w:cs="Times New Roman"/>
          <w:color w:val="000000" w:themeColor="text1"/>
          <w:sz w:val="24"/>
          <w:szCs w:val="24"/>
          <w:lang w:val="en-US"/>
        </w:rPr>
        <w:t xml:space="preserve">, </w:t>
      </w:r>
      <w:proofErr w:type="spellStart"/>
      <w:r w:rsidRPr="00A47420">
        <w:rPr>
          <w:rFonts w:ascii="Times New Roman" w:hAnsi="Times New Roman" w:cs="Times New Roman"/>
          <w:color w:val="000000" w:themeColor="text1"/>
          <w:sz w:val="24"/>
          <w:szCs w:val="24"/>
          <w:lang w:val="en-US"/>
        </w:rPr>
        <w:t>K.Mami</w:t>
      </w:r>
      <w:proofErr w:type="spellEnd"/>
      <w:r w:rsidRPr="00A47420">
        <w:rPr>
          <w:rFonts w:ascii="Times New Roman" w:hAnsi="Times New Roman" w:cs="Times New Roman"/>
          <w:color w:val="000000" w:themeColor="text1"/>
          <w:sz w:val="24"/>
          <w:szCs w:val="24"/>
          <w:lang w:val="en-US"/>
        </w:rPr>
        <w:t xml:space="preserve">, </w:t>
      </w:r>
      <w:proofErr w:type="spellStart"/>
      <w:r w:rsidRPr="00A47420">
        <w:rPr>
          <w:rFonts w:ascii="Times New Roman" w:hAnsi="Times New Roman" w:cs="Times New Roman"/>
          <w:color w:val="000000" w:themeColor="text1"/>
          <w:sz w:val="24"/>
          <w:szCs w:val="24"/>
          <w:lang w:val="en-US"/>
        </w:rPr>
        <w:t>G.S.Sapargaliev</w:t>
      </w:r>
      <w:proofErr w:type="spellEnd"/>
      <w:r w:rsidRPr="00A47420">
        <w:rPr>
          <w:rFonts w:ascii="Times New Roman" w:hAnsi="Times New Roman" w:cs="Times New Roman"/>
          <w:color w:val="000000" w:themeColor="text1"/>
          <w:sz w:val="24"/>
          <w:szCs w:val="24"/>
          <w:lang w:val="en-US"/>
        </w:rPr>
        <w:t xml:space="preserve">, </w:t>
      </w:r>
      <w:proofErr w:type="spellStart"/>
      <w:r w:rsidRPr="00A47420">
        <w:rPr>
          <w:rFonts w:ascii="Times New Roman" w:hAnsi="Times New Roman" w:cs="Times New Roman"/>
          <w:color w:val="000000" w:themeColor="text1"/>
          <w:sz w:val="24"/>
          <w:szCs w:val="24"/>
          <w:lang w:val="en-US"/>
        </w:rPr>
        <w:t>G.J.Suleimen</w:t>
      </w:r>
      <w:proofErr w:type="spellEnd"/>
      <w:r w:rsidRPr="00A47420">
        <w:rPr>
          <w:rFonts w:ascii="Times New Roman" w:hAnsi="Times New Roman" w:cs="Times New Roman"/>
          <w:color w:val="000000" w:themeColor="text1"/>
          <w:sz w:val="24"/>
          <w:szCs w:val="24"/>
          <w:lang w:val="en-US"/>
        </w:rPr>
        <w:t xml:space="preserve">, </w:t>
      </w:r>
      <w:proofErr w:type="spellStart"/>
      <w:r w:rsidRPr="00A47420">
        <w:rPr>
          <w:rFonts w:ascii="Times New Roman" w:hAnsi="Times New Roman" w:cs="Times New Roman"/>
          <w:color w:val="000000" w:themeColor="text1"/>
          <w:sz w:val="24"/>
          <w:szCs w:val="24"/>
          <w:lang w:val="en-US"/>
        </w:rPr>
        <w:t>E.B.Mukhamedzhanov</w:t>
      </w:r>
      <w:proofErr w:type="spellEnd"/>
      <w:r w:rsidRPr="00A47420">
        <w:rPr>
          <w:rFonts w:ascii="Times New Roman" w:hAnsi="Times New Roman" w:cs="Times New Roman"/>
          <w:color w:val="000000" w:themeColor="text1"/>
          <w:sz w:val="24"/>
          <w:szCs w:val="24"/>
          <w:lang w:val="en-US"/>
        </w:rPr>
        <w:t xml:space="preserve">, </w:t>
      </w:r>
      <w:proofErr w:type="spellStart"/>
      <w:r w:rsidRPr="00A47420">
        <w:rPr>
          <w:rFonts w:ascii="Times New Roman" w:hAnsi="Times New Roman" w:cs="Times New Roman"/>
          <w:color w:val="000000" w:themeColor="text1"/>
          <w:sz w:val="24"/>
          <w:szCs w:val="24"/>
          <w:lang w:val="en-US"/>
        </w:rPr>
        <w:t>A.M.Alimbekova</w:t>
      </w:r>
      <w:proofErr w:type="spellEnd"/>
      <w:r w:rsidRPr="00A47420">
        <w:rPr>
          <w:rFonts w:ascii="Times New Roman" w:hAnsi="Times New Roman" w:cs="Times New Roman"/>
          <w:color w:val="000000" w:themeColor="text1"/>
          <w:sz w:val="24"/>
          <w:szCs w:val="24"/>
          <w:lang w:val="en-US"/>
        </w:rPr>
        <w:t xml:space="preserve"> and others. The Academic and Practical Commentary on the Constitution of the Republic of Kazakhstan covers constitutional issues relating to the judiciary, the judicial system and the status of judges. Some publications by practitioners, especially judges themselves, are devoted to the reform of the judicial system. These are the works of </w:t>
      </w:r>
      <w:proofErr w:type="spellStart"/>
      <w:r w:rsidRPr="00A47420">
        <w:rPr>
          <w:rFonts w:ascii="Times New Roman" w:hAnsi="Times New Roman" w:cs="Times New Roman"/>
          <w:color w:val="000000" w:themeColor="text1"/>
          <w:sz w:val="24"/>
          <w:szCs w:val="24"/>
          <w:lang w:val="en-US"/>
        </w:rPr>
        <w:t>T.Aisin</w:t>
      </w:r>
      <w:proofErr w:type="spellEnd"/>
      <w:r w:rsidRPr="00A47420">
        <w:rPr>
          <w:rFonts w:ascii="Times New Roman" w:hAnsi="Times New Roman" w:cs="Times New Roman"/>
          <w:color w:val="000000" w:themeColor="text1"/>
          <w:sz w:val="24"/>
          <w:szCs w:val="24"/>
          <w:lang w:val="en-US"/>
        </w:rPr>
        <w:t xml:space="preserve">, </w:t>
      </w:r>
      <w:proofErr w:type="spellStart"/>
      <w:r w:rsidRPr="00A47420">
        <w:rPr>
          <w:rFonts w:ascii="Times New Roman" w:hAnsi="Times New Roman" w:cs="Times New Roman"/>
          <w:color w:val="000000" w:themeColor="text1"/>
          <w:sz w:val="24"/>
          <w:szCs w:val="24"/>
          <w:lang w:val="en-US"/>
        </w:rPr>
        <w:t>A.Alibaev</w:t>
      </w:r>
      <w:proofErr w:type="spellEnd"/>
      <w:r w:rsidRPr="00A47420">
        <w:rPr>
          <w:rFonts w:ascii="Times New Roman" w:hAnsi="Times New Roman" w:cs="Times New Roman"/>
          <w:color w:val="000000" w:themeColor="text1"/>
          <w:sz w:val="24"/>
          <w:szCs w:val="24"/>
          <w:lang w:val="en-US"/>
        </w:rPr>
        <w:t xml:space="preserve">, </w:t>
      </w:r>
      <w:proofErr w:type="spellStart"/>
      <w:r w:rsidRPr="00A47420">
        <w:rPr>
          <w:rFonts w:ascii="Times New Roman" w:hAnsi="Times New Roman" w:cs="Times New Roman"/>
          <w:color w:val="000000" w:themeColor="text1"/>
          <w:sz w:val="24"/>
          <w:szCs w:val="24"/>
          <w:lang w:val="en-US"/>
        </w:rPr>
        <w:t>S.Baibatyrov</w:t>
      </w:r>
      <w:proofErr w:type="spellEnd"/>
      <w:r w:rsidRPr="00A47420">
        <w:rPr>
          <w:rFonts w:ascii="Times New Roman" w:hAnsi="Times New Roman" w:cs="Times New Roman"/>
          <w:color w:val="000000" w:themeColor="text1"/>
          <w:sz w:val="24"/>
          <w:szCs w:val="24"/>
          <w:lang w:val="en-US"/>
        </w:rPr>
        <w:t xml:space="preserve">, </w:t>
      </w:r>
      <w:proofErr w:type="spellStart"/>
      <w:r w:rsidRPr="00A47420">
        <w:rPr>
          <w:rFonts w:ascii="Times New Roman" w:hAnsi="Times New Roman" w:cs="Times New Roman"/>
          <w:color w:val="000000" w:themeColor="text1"/>
          <w:sz w:val="24"/>
          <w:szCs w:val="24"/>
          <w:lang w:val="en-US"/>
        </w:rPr>
        <w:t>M.Vaisov</w:t>
      </w:r>
      <w:proofErr w:type="spellEnd"/>
      <w:r w:rsidRPr="00A47420">
        <w:rPr>
          <w:rFonts w:ascii="Times New Roman" w:hAnsi="Times New Roman" w:cs="Times New Roman"/>
          <w:color w:val="000000" w:themeColor="text1"/>
          <w:sz w:val="24"/>
          <w:szCs w:val="24"/>
          <w:lang w:val="en-US"/>
        </w:rPr>
        <w:t xml:space="preserve">, </w:t>
      </w:r>
      <w:proofErr w:type="spellStart"/>
      <w:r w:rsidRPr="00A47420">
        <w:rPr>
          <w:rFonts w:ascii="Times New Roman" w:hAnsi="Times New Roman" w:cs="Times New Roman"/>
          <w:color w:val="000000" w:themeColor="text1"/>
          <w:sz w:val="24"/>
          <w:szCs w:val="24"/>
          <w:lang w:val="en-US"/>
        </w:rPr>
        <w:t>A.Grankin</w:t>
      </w:r>
      <w:proofErr w:type="spellEnd"/>
      <w:r w:rsidRPr="00A47420">
        <w:rPr>
          <w:rFonts w:ascii="Times New Roman" w:hAnsi="Times New Roman" w:cs="Times New Roman"/>
          <w:color w:val="000000" w:themeColor="text1"/>
          <w:sz w:val="24"/>
          <w:szCs w:val="24"/>
          <w:lang w:val="en-US"/>
        </w:rPr>
        <w:t xml:space="preserve">, </w:t>
      </w:r>
      <w:proofErr w:type="spellStart"/>
      <w:r w:rsidRPr="00A47420">
        <w:rPr>
          <w:rFonts w:ascii="Times New Roman" w:hAnsi="Times New Roman" w:cs="Times New Roman"/>
          <w:color w:val="000000" w:themeColor="text1"/>
          <w:sz w:val="24"/>
          <w:szCs w:val="24"/>
          <w:lang w:val="en-US"/>
        </w:rPr>
        <w:t>G.Suleimen</w:t>
      </w:r>
      <w:proofErr w:type="spellEnd"/>
      <w:r w:rsidRPr="00A47420">
        <w:rPr>
          <w:rFonts w:ascii="Times New Roman" w:hAnsi="Times New Roman" w:cs="Times New Roman"/>
          <w:color w:val="000000" w:themeColor="text1"/>
          <w:sz w:val="24"/>
          <w:szCs w:val="24"/>
          <w:lang w:val="en-US"/>
        </w:rPr>
        <w:t xml:space="preserve">, </w:t>
      </w:r>
      <w:proofErr w:type="spellStart"/>
      <w:r w:rsidRPr="00A47420">
        <w:rPr>
          <w:rFonts w:ascii="Times New Roman" w:hAnsi="Times New Roman" w:cs="Times New Roman"/>
          <w:color w:val="000000" w:themeColor="text1"/>
          <w:sz w:val="24"/>
          <w:szCs w:val="24"/>
          <w:lang w:val="en-US"/>
        </w:rPr>
        <w:t>E.Duhumbaev</w:t>
      </w:r>
      <w:proofErr w:type="spellEnd"/>
      <w:r w:rsidRPr="00A47420">
        <w:rPr>
          <w:rFonts w:ascii="Times New Roman" w:hAnsi="Times New Roman" w:cs="Times New Roman"/>
          <w:color w:val="000000" w:themeColor="text1"/>
          <w:sz w:val="24"/>
          <w:szCs w:val="24"/>
          <w:lang w:val="en-US"/>
        </w:rPr>
        <w:t xml:space="preserve">, </w:t>
      </w:r>
      <w:proofErr w:type="spellStart"/>
      <w:r w:rsidRPr="00A47420">
        <w:rPr>
          <w:rFonts w:ascii="Times New Roman" w:hAnsi="Times New Roman" w:cs="Times New Roman"/>
          <w:color w:val="000000" w:themeColor="text1"/>
          <w:sz w:val="24"/>
          <w:szCs w:val="24"/>
          <w:lang w:val="en-US"/>
        </w:rPr>
        <w:t>K.Jalamukhanbetov</w:t>
      </w:r>
      <w:proofErr w:type="spellEnd"/>
      <w:r w:rsidRPr="00A47420">
        <w:rPr>
          <w:rFonts w:ascii="Times New Roman" w:hAnsi="Times New Roman" w:cs="Times New Roman"/>
          <w:color w:val="000000" w:themeColor="text1"/>
          <w:sz w:val="24"/>
          <w:szCs w:val="24"/>
          <w:lang w:val="en-US"/>
        </w:rPr>
        <w:t xml:space="preserve">, </w:t>
      </w:r>
      <w:proofErr w:type="spellStart"/>
      <w:r w:rsidRPr="00A47420">
        <w:rPr>
          <w:rFonts w:ascii="Times New Roman" w:hAnsi="Times New Roman" w:cs="Times New Roman"/>
          <w:color w:val="000000" w:themeColor="text1"/>
          <w:sz w:val="24"/>
          <w:szCs w:val="24"/>
          <w:lang w:val="en-US"/>
        </w:rPr>
        <w:t>L.Zharkesheva</w:t>
      </w:r>
      <w:proofErr w:type="spellEnd"/>
      <w:r w:rsidRPr="00A47420">
        <w:rPr>
          <w:rFonts w:ascii="Times New Roman" w:hAnsi="Times New Roman" w:cs="Times New Roman"/>
          <w:color w:val="000000" w:themeColor="text1"/>
          <w:sz w:val="24"/>
          <w:szCs w:val="24"/>
          <w:lang w:val="en-US"/>
        </w:rPr>
        <w:t xml:space="preserve">, </w:t>
      </w:r>
      <w:proofErr w:type="spellStart"/>
      <w:r w:rsidRPr="00A47420">
        <w:rPr>
          <w:rFonts w:ascii="Times New Roman" w:hAnsi="Times New Roman" w:cs="Times New Roman"/>
          <w:color w:val="000000" w:themeColor="text1"/>
          <w:sz w:val="24"/>
          <w:szCs w:val="24"/>
          <w:lang w:val="en-US"/>
        </w:rPr>
        <w:t>S.Rayimbaev</w:t>
      </w:r>
      <w:proofErr w:type="spellEnd"/>
      <w:r w:rsidRPr="00A47420">
        <w:rPr>
          <w:rFonts w:ascii="Times New Roman" w:hAnsi="Times New Roman" w:cs="Times New Roman"/>
          <w:color w:val="000000" w:themeColor="text1"/>
          <w:sz w:val="24"/>
          <w:szCs w:val="24"/>
          <w:lang w:val="en-US"/>
        </w:rPr>
        <w:t xml:space="preserve">, </w:t>
      </w:r>
      <w:proofErr w:type="spellStart"/>
      <w:r w:rsidRPr="00A47420">
        <w:rPr>
          <w:rFonts w:ascii="Times New Roman" w:hAnsi="Times New Roman" w:cs="Times New Roman"/>
          <w:color w:val="000000" w:themeColor="text1"/>
          <w:sz w:val="24"/>
          <w:szCs w:val="24"/>
          <w:lang w:val="en-US"/>
        </w:rPr>
        <w:t>A.Khamzina</w:t>
      </w:r>
      <w:proofErr w:type="spellEnd"/>
      <w:r w:rsidRPr="00A47420">
        <w:rPr>
          <w:rFonts w:ascii="Times New Roman" w:hAnsi="Times New Roman" w:cs="Times New Roman"/>
          <w:color w:val="000000" w:themeColor="text1"/>
          <w:sz w:val="24"/>
          <w:szCs w:val="24"/>
          <w:lang w:val="en-US"/>
        </w:rPr>
        <w:t xml:space="preserve">, etc. The foreign training experience was examined by individual authors in the framework of studying problems of the legal status of judges. Thus, </w:t>
      </w:r>
      <w:proofErr w:type="spellStart"/>
      <w:r w:rsidR="006A1D57" w:rsidRPr="00A47420">
        <w:rPr>
          <w:rFonts w:ascii="Times New Roman" w:hAnsi="Times New Roman" w:cs="Times New Roman"/>
          <w:color w:val="000000" w:themeColor="text1"/>
          <w:sz w:val="24"/>
          <w:szCs w:val="24"/>
          <w:lang w:val="en-US"/>
        </w:rPr>
        <w:t>T.N.</w:t>
      </w:r>
      <w:r w:rsidR="00EC1BD1" w:rsidRPr="00A47420">
        <w:rPr>
          <w:rFonts w:ascii="Times New Roman" w:hAnsi="Times New Roman" w:cs="Times New Roman"/>
          <w:color w:val="000000" w:themeColor="text1"/>
          <w:sz w:val="24"/>
          <w:szCs w:val="24"/>
          <w:lang w:val="en-US"/>
        </w:rPr>
        <w:t>Nes</w:t>
      </w:r>
      <w:r w:rsidRPr="00A47420">
        <w:rPr>
          <w:rFonts w:ascii="Times New Roman" w:hAnsi="Times New Roman" w:cs="Times New Roman"/>
          <w:color w:val="000000" w:themeColor="text1"/>
          <w:sz w:val="24"/>
          <w:szCs w:val="24"/>
          <w:lang w:val="en-US"/>
        </w:rPr>
        <w:t>hataeva</w:t>
      </w:r>
      <w:proofErr w:type="spellEnd"/>
      <w:r w:rsidRPr="00A47420">
        <w:rPr>
          <w:rFonts w:ascii="Times New Roman" w:hAnsi="Times New Roman" w:cs="Times New Roman"/>
          <w:color w:val="000000" w:themeColor="text1"/>
          <w:sz w:val="24"/>
          <w:szCs w:val="24"/>
          <w:lang w:val="en-US"/>
        </w:rPr>
        <w:t xml:space="preserve">, </w:t>
      </w:r>
      <w:proofErr w:type="spellStart"/>
      <w:r w:rsidR="006A1D57" w:rsidRPr="00A47420">
        <w:rPr>
          <w:rFonts w:ascii="Times New Roman" w:hAnsi="Times New Roman" w:cs="Times New Roman"/>
          <w:color w:val="000000" w:themeColor="text1"/>
          <w:sz w:val="24"/>
          <w:szCs w:val="24"/>
          <w:lang w:val="en-US"/>
        </w:rPr>
        <w:t>E.A.</w:t>
      </w:r>
      <w:r w:rsidRPr="00A47420">
        <w:rPr>
          <w:rFonts w:ascii="Times New Roman" w:hAnsi="Times New Roman" w:cs="Times New Roman"/>
          <w:color w:val="000000" w:themeColor="text1"/>
          <w:sz w:val="24"/>
          <w:szCs w:val="24"/>
          <w:lang w:val="en-US"/>
        </w:rPr>
        <w:t>Kudelich</w:t>
      </w:r>
      <w:proofErr w:type="spellEnd"/>
      <w:r w:rsidRPr="00A47420">
        <w:rPr>
          <w:rFonts w:ascii="Times New Roman" w:hAnsi="Times New Roman" w:cs="Times New Roman"/>
          <w:color w:val="000000" w:themeColor="text1"/>
          <w:sz w:val="24"/>
          <w:szCs w:val="24"/>
          <w:lang w:val="en-US"/>
        </w:rPr>
        <w:t xml:space="preserve">, </w:t>
      </w:r>
      <w:proofErr w:type="spellStart"/>
      <w:r w:rsidR="006A1D57" w:rsidRPr="00A47420">
        <w:rPr>
          <w:rFonts w:ascii="Times New Roman" w:hAnsi="Times New Roman" w:cs="Times New Roman"/>
          <w:color w:val="000000" w:themeColor="text1"/>
          <w:sz w:val="24"/>
          <w:szCs w:val="24"/>
          <w:lang w:val="en-US"/>
        </w:rPr>
        <w:t>N.V.</w:t>
      </w:r>
      <w:r w:rsidRPr="00A47420">
        <w:rPr>
          <w:rFonts w:ascii="Times New Roman" w:hAnsi="Times New Roman" w:cs="Times New Roman"/>
          <w:color w:val="000000" w:themeColor="text1"/>
          <w:sz w:val="24"/>
          <w:szCs w:val="24"/>
          <w:lang w:val="en-US"/>
        </w:rPr>
        <w:t>Pavlova</w:t>
      </w:r>
      <w:proofErr w:type="spellEnd"/>
      <w:r w:rsidRPr="00A47420">
        <w:rPr>
          <w:rFonts w:ascii="Times New Roman" w:hAnsi="Times New Roman" w:cs="Times New Roman"/>
          <w:color w:val="000000" w:themeColor="text1"/>
          <w:sz w:val="24"/>
          <w:szCs w:val="24"/>
          <w:lang w:val="en-US"/>
        </w:rPr>
        <w:t xml:space="preserve">, </w:t>
      </w:r>
      <w:r w:rsidR="006A1D57" w:rsidRPr="00A47420">
        <w:rPr>
          <w:rFonts w:ascii="Times New Roman" w:hAnsi="Times New Roman" w:cs="Times New Roman"/>
          <w:color w:val="000000" w:themeColor="text1"/>
          <w:sz w:val="24"/>
          <w:szCs w:val="24"/>
          <w:lang w:val="en-US"/>
        </w:rPr>
        <w:t>V.V.</w:t>
      </w:r>
      <w:r w:rsidR="00EC1BD1" w:rsidRPr="00A47420">
        <w:rPr>
          <w:rFonts w:ascii="Times New Roman" w:hAnsi="Times New Roman" w:cs="Times New Roman"/>
          <w:color w:val="000000" w:themeColor="text1"/>
          <w:sz w:val="24"/>
          <w:szCs w:val="24"/>
          <w:lang w:val="en-US"/>
        </w:rPr>
        <w:t xml:space="preserve"> </w:t>
      </w:r>
      <w:proofErr w:type="spellStart"/>
      <w:r w:rsidRPr="00A47420">
        <w:rPr>
          <w:rFonts w:ascii="Times New Roman" w:hAnsi="Times New Roman" w:cs="Times New Roman"/>
          <w:color w:val="000000" w:themeColor="text1"/>
          <w:sz w:val="24"/>
          <w:szCs w:val="24"/>
          <w:lang w:val="en-US"/>
        </w:rPr>
        <w:t>Starzhenetsky</w:t>
      </w:r>
      <w:proofErr w:type="spellEnd"/>
      <w:r w:rsidRPr="00A47420">
        <w:rPr>
          <w:rFonts w:ascii="Times New Roman" w:hAnsi="Times New Roman" w:cs="Times New Roman"/>
          <w:color w:val="000000" w:themeColor="text1"/>
          <w:sz w:val="24"/>
          <w:szCs w:val="24"/>
          <w:lang w:val="en-US"/>
        </w:rPr>
        <w:t xml:space="preserve">, </w:t>
      </w:r>
      <w:r w:rsidR="00EC1BD1" w:rsidRPr="00A47420">
        <w:rPr>
          <w:rFonts w:ascii="Times New Roman" w:hAnsi="Times New Roman" w:cs="Times New Roman"/>
          <w:color w:val="000000" w:themeColor="text1"/>
          <w:sz w:val="24"/>
          <w:szCs w:val="24"/>
          <w:lang w:val="en-US"/>
        </w:rPr>
        <w:t xml:space="preserve">V.L. </w:t>
      </w:r>
      <w:r w:rsidRPr="00A47420">
        <w:rPr>
          <w:rFonts w:ascii="Times New Roman" w:hAnsi="Times New Roman" w:cs="Times New Roman"/>
          <w:color w:val="000000" w:themeColor="text1"/>
          <w:sz w:val="24"/>
          <w:szCs w:val="24"/>
          <w:lang w:val="en-US"/>
        </w:rPr>
        <w:t>Tolstoy study the system of professional training and further training of judges in foreign countries. [4] The legal and organizational aspects of the selection, training and further training of judges in various countries and in the Russian Federation are the subject of the work of V.V.</w:t>
      </w:r>
      <w:r w:rsidR="00EC1BD1" w:rsidRPr="00A47420">
        <w:rPr>
          <w:rFonts w:ascii="Times New Roman" w:hAnsi="Times New Roman" w:cs="Times New Roman"/>
          <w:color w:val="000000" w:themeColor="text1"/>
          <w:sz w:val="24"/>
          <w:szCs w:val="24"/>
          <w:lang w:val="kk-KZ"/>
        </w:rPr>
        <w:t xml:space="preserve"> </w:t>
      </w:r>
      <w:proofErr w:type="spellStart"/>
      <w:r w:rsidR="00EC1BD1" w:rsidRPr="00A47420">
        <w:rPr>
          <w:rFonts w:ascii="Times New Roman" w:hAnsi="Times New Roman" w:cs="Times New Roman"/>
          <w:color w:val="000000" w:themeColor="text1"/>
          <w:sz w:val="24"/>
          <w:szCs w:val="24"/>
          <w:lang w:val="en-US"/>
        </w:rPr>
        <w:t>Peisikova</w:t>
      </w:r>
      <w:proofErr w:type="spellEnd"/>
      <w:r w:rsidRPr="00A47420">
        <w:rPr>
          <w:rFonts w:ascii="Times New Roman" w:hAnsi="Times New Roman" w:cs="Times New Roman"/>
          <w:color w:val="000000" w:themeColor="text1"/>
          <w:sz w:val="24"/>
          <w:szCs w:val="24"/>
          <w:lang w:val="en-US"/>
        </w:rPr>
        <w:t xml:space="preserve">[5] Reforms of judicial </w:t>
      </w:r>
      <w:r w:rsidRPr="00A47420">
        <w:rPr>
          <w:rFonts w:ascii="Times New Roman" w:hAnsi="Times New Roman" w:cs="Times New Roman"/>
          <w:color w:val="000000" w:themeColor="text1"/>
          <w:sz w:val="24"/>
          <w:szCs w:val="24"/>
          <w:lang w:val="en-US"/>
        </w:rPr>
        <w:lastRenderedPageBreak/>
        <w:t>education are devoted to the writings of American professors Robert G. Bone [6]Toby S. Goldbach [7], Munir Ahmad Mughal [8].</w:t>
      </w:r>
    </w:p>
    <w:p w14:paraId="06459BDA" w14:textId="77777777" w:rsidR="00EC1BD1" w:rsidRPr="00A47420" w:rsidRDefault="00EC1BD1"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This study examines judicial education in relation to legal education. Various aspects of legal education are covered in the works of E.A </w:t>
      </w:r>
      <w:proofErr w:type="spellStart"/>
      <w:r w:rsidRPr="00A47420">
        <w:rPr>
          <w:rFonts w:ascii="Times New Roman" w:hAnsi="Times New Roman" w:cs="Times New Roman"/>
          <w:color w:val="000000" w:themeColor="text1"/>
          <w:sz w:val="24"/>
          <w:szCs w:val="24"/>
          <w:lang w:val="en-US"/>
        </w:rPr>
        <w:t>Aleshina</w:t>
      </w:r>
      <w:proofErr w:type="spellEnd"/>
      <w:r w:rsidRPr="00A47420">
        <w:rPr>
          <w:rFonts w:ascii="Times New Roman" w:hAnsi="Times New Roman" w:cs="Times New Roman"/>
          <w:color w:val="000000" w:themeColor="text1"/>
          <w:sz w:val="24"/>
          <w:szCs w:val="24"/>
          <w:lang w:val="en-US"/>
        </w:rPr>
        <w:t xml:space="preserve">[9], Z.A. </w:t>
      </w:r>
      <w:proofErr w:type="spellStart"/>
      <w:r w:rsidRPr="00A47420">
        <w:rPr>
          <w:rFonts w:ascii="Times New Roman" w:hAnsi="Times New Roman" w:cs="Times New Roman"/>
          <w:color w:val="000000" w:themeColor="text1"/>
          <w:sz w:val="24"/>
          <w:szCs w:val="24"/>
          <w:lang w:val="en-US"/>
        </w:rPr>
        <w:t>Astemirov</w:t>
      </w:r>
      <w:proofErr w:type="spellEnd"/>
      <w:r w:rsidRPr="00A47420">
        <w:rPr>
          <w:rFonts w:ascii="Times New Roman" w:hAnsi="Times New Roman" w:cs="Times New Roman"/>
          <w:color w:val="000000" w:themeColor="text1"/>
          <w:sz w:val="24"/>
          <w:szCs w:val="24"/>
          <w:lang w:val="en-US"/>
        </w:rPr>
        <w:t xml:space="preserve">, S.I. </w:t>
      </w:r>
      <w:proofErr w:type="spellStart"/>
      <w:r w:rsidRPr="00A47420">
        <w:rPr>
          <w:rFonts w:ascii="Times New Roman" w:hAnsi="Times New Roman" w:cs="Times New Roman"/>
          <w:color w:val="000000" w:themeColor="text1"/>
          <w:sz w:val="24"/>
          <w:szCs w:val="24"/>
          <w:lang w:val="en-US"/>
        </w:rPr>
        <w:t>Arkhangelsky</w:t>
      </w:r>
      <w:proofErr w:type="spellEnd"/>
      <w:r w:rsidRPr="00A47420">
        <w:rPr>
          <w:rFonts w:ascii="Times New Roman" w:hAnsi="Times New Roman" w:cs="Times New Roman"/>
          <w:color w:val="000000" w:themeColor="text1"/>
          <w:sz w:val="24"/>
          <w:szCs w:val="24"/>
          <w:lang w:val="en-US"/>
        </w:rPr>
        <w:t xml:space="preserve">, A.A. </w:t>
      </w:r>
      <w:proofErr w:type="spellStart"/>
      <w:r w:rsidRPr="00A47420">
        <w:rPr>
          <w:rFonts w:ascii="Times New Roman" w:hAnsi="Times New Roman" w:cs="Times New Roman"/>
          <w:color w:val="000000" w:themeColor="text1"/>
          <w:sz w:val="24"/>
          <w:szCs w:val="24"/>
          <w:lang w:val="en-US"/>
        </w:rPr>
        <w:t>Verbitsky</w:t>
      </w:r>
      <w:proofErr w:type="spellEnd"/>
      <w:r w:rsidRPr="00A47420">
        <w:rPr>
          <w:rFonts w:ascii="Times New Roman" w:hAnsi="Times New Roman" w:cs="Times New Roman"/>
          <w:color w:val="000000" w:themeColor="text1"/>
          <w:sz w:val="24"/>
          <w:szCs w:val="24"/>
          <w:lang w:val="en-US"/>
        </w:rPr>
        <w:t xml:space="preserve">, H.H. </w:t>
      </w:r>
      <w:proofErr w:type="spellStart"/>
      <w:r w:rsidRPr="00A47420">
        <w:rPr>
          <w:rFonts w:ascii="Times New Roman" w:hAnsi="Times New Roman" w:cs="Times New Roman"/>
          <w:color w:val="000000" w:themeColor="text1"/>
          <w:sz w:val="24"/>
          <w:szCs w:val="24"/>
          <w:lang w:val="en-US"/>
        </w:rPr>
        <w:t>Wollenko</w:t>
      </w:r>
      <w:proofErr w:type="spellEnd"/>
      <w:r w:rsidRPr="00A47420">
        <w:rPr>
          <w:rFonts w:ascii="Times New Roman" w:hAnsi="Times New Roman" w:cs="Times New Roman"/>
          <w:color w:val="000000" w:themeColor="text1"/>
          <w:sz w:val="24"/>
          <w:szCs w:val="24"/>
          <w:lang w:val="en-US"/>
        </w:rPr>
        <w:t xml:space="preserve">, S.A. </w:t>
      </w:r>
      <w:proofErr w:type="spellStart"/>
      <w:r w:rsidRPr="00A47420">
        <w:rPr>
          <w:rFonts w:ascii="Times New Roman" w:hAnsi="Times New Roman" w:cs="Times New Roman"/>
          <w:color w:val="000000" w:themeColor="text1"/>
          <w:sz w:val="24"/>
          <w:szCs w:val="24"/>
          <w:lang w:val="en-US"/>
        </w:rPr>
        <w:t>Egorova</w:t>
      </w:r>
      <w:proofErr w:type="spellEnd"/>
      <w:r w:rsidRPr="00A47420">
        <w:rPr>
          <w:rFonts w:ascii="Times New Roman" w:hAnsi="Times New Roman" w:cs="Times New Roman"/>
          <w:color w:val="000000" w:themeColor="text1"/>
          <w:sz w:val="24"/>
          <w:szCs w:val="24"/>
          <w:lang w:val="en-US"/>
        </w:rPr>
        <w:t xml:space="preserve">, V.V. </w:t>
      </w:r>
      <w:proofErr w:type="spellStart"/>
      <w:r w:rsidRPr="00A47420">
        <w:rPr>
          <w:rFonts w:ascii="Times New Roman" w:hAnsi="Times New Roman" w:cs="Times New Roman"/>
          <w:color w:val="000000" w:themeColor="text1"/>
          <w:sz w:val="24"/>
          <w:szCs w:val="24"/>
          <w:lang w:val="en-US"/>
        </w:rPr>
        <w:t>Ershov</w:t>
      </w:r>
      <w:proofErr w:type="spellEnd"/>
      <w:r w:rsidRPr="00A47420">
        <w:rPr>
          <w:rFonts w:ascii="Times New Roman" w:hAnsi="Times New Roman" w:cs="Times New Roman"/>
          <w:color w:val="000000" w:themeColor="text1"/>
          <w:sz w:val="24"/>
          <w:szCs w:val="24"/>
          <w:lang w:val="en-US"/>
        </w:rPr>
        <w:t xml:space="preserve">, S.I. Zinoviev, M.O. Isayeva, S.Y. </w:t>
      </w:r>
      <w:proofErr w:type="spellStart"/>
      <w:r w:rsidRPr="00A47420">
        <w:rPr>
          <w:rFonts w:ascii="Times New Roman" w:hAnsi="Times New Roman" w:cs="Times New Roman"/>
          <w:color w:val="000000" w:themeColor="text1"/>
          <w:sz w:val="24"/>
          <w:szCs w:val="24"/>
          <w:lang w:val="en-US"/>
        </w:rPr>
        <w:t>Kashkina</w:t>
      </w:r>
      <w:proofErr w:type="spellEnd"/>
      <w:r w:rsidRPr="00A47420">
        <w:rPr>
          <w:rFonts w:ascii="Times New Roman" w:hAnsi="Times New Roman" w:cs="Times New Roman"/>
          <w:color w:val="000000" w:themeColor="text1"/>
          <w:sz w:val="24"/>
          <w:szCs w:val="24"/>
          <w:lang w:val="en-US"/>
        </w:rPr>
        <w:t>, D. Kara-</w:t>
      </w:r>
      <w:proofErr w:type="spellStart"/>
      <w:r w:rsidRPr="00A47420">
        <w:rPr>
          <w:rFonts w:ascii="Times New Roman" w:hAnsi="Times New Roman" w:cs="Times New Roman"/>
          <w:color w:val="000000" w:themeColor="text1"/>
          <w:sz w:val="24"/>
          <w:szCs w:val="24"/>
          <w:lang w:val="en-US"/>
        </w:rPr>
        <w:t>Burgut</w:t>
      </w:r>
      <w:proofErr w:type="spellEnd"/>
      <w:r w:rsidRPr="00A47420">
        <w:rPr>
          <w:rFonts w:ascii="Times New Roman" w:hAnsi="Times New Roman" w:cs="Times New Roman"/>
          <w:color w:val="000000" w:themeColor="text1"/>
          <w:sz w:val="24"/>
          <w:szCs w:val="24"/>
          <w:lang w:val="en-US"/>
        </w:rPr>
        <w:t xml:space="preserve">, S.V. </w:t>
      </w:r>
      <w:proofErr w:type="spellStart"/>
      <w:r w:rsidRPr="00A47420">
        <w:rPr>
          <w:rFonts w:ascii="Times New Roman" w:hAnsi="Times New Roman" w:cs="Times New Roman"/>
          <w:color w:val="000000" w:themeColor="text1"/>
          <w:sz w:val="24"/>
          <w:szCs w:val="24"/>
          <w:lang w:val="en-US"/>
        </w:rPr>
        <w:t>Laptinskaya</w:t>
      </w:r>
      <w:proofErr w:type="spellEnd"/>
      <w:r w:rsidRPr="00A47420">
        <w:rPr>
          <w:rFonts w:ascii="Times New Roman" w:hAnsi="Times New Roman" w:cs="Times New Roman"/>
          <w:color w:val="000000" w:themeColor="text1"/>
          <w:sz w:val="24"/>
          <w:szCs w:val="24"/>
          <w:lang w:val="en-US"/>
        </w:rPr>
        <w:t xml:space="preserve">[10], </w:t>
      </w:r>
      <w:proofErr w:type="spellStart"/>
      <w:r w:rsidRPr="00A47420">
        <w:rPr>
          <w:rFonts w:ascii="Times New Roman" w:hAnsi="Times New Roman" w:cs="Times New Roman"/>
          <w:color w:val="000000" w:themeColor="text1"/>
          <w:sz w:val="24"/>
          <w:szCs w:val="24"/>
          <w:lang w:val="en-US"/>
        </w:rPr>
        <w:t>A.V.Markitan</w:t>
      </w:r>
      <w:proofErr w:type="spellEnd"/>
      <w:r w:rsidRPr="00A47420">
        <w:rPr>
          <w:rFonts w:ascii="Times New Roman" w:hAnsi="Times New Roman" w:cs="Times New Roman"/>
          <w:color w:val="000000" w:themeColor="text1"/>
          <w:sz w:val="24"/>
          <w:szCs w:val="24"/>
          <w:lang w:val="en-US"/>
        </w:rPr>
        <w:t xml:space="preserve">, </w:t>
      </w:r>
      <w:proofErr w:type="spellStart"/>
      <w:r w:rsidRPr="00A47420">
        <w:rPr>
          <w:rFonts w:ascii="Times New Roman" w:hAnsi="Times New Roman" w:cs="Times New Roman"/>
          <w:color w:val="000000" w:themeColor="text1"/>
          <w:sz w:val="24"/>
          <w:szCs w:val="24"/>
          <w:lang w:val="en-US"/>
        </w:rPr>
        <w:t>N.I.Pobezhimova</w:t>
      </w:r>
      <w:proofErr w:type="spellEnd"/>
      <w:r w:rsidRPr="00A47420">
        <w:rPr>
          <w:rFonts w:ascii="Times New Roman" w:hAnsi="Times New Roman" w:cs="Times New Roman"/>
          <w:color w:val="000000" w:themeColor="text1"/>
          <w:sz w:val="24"/>
          <w:szCs w:val="24"/>
          <w:lang w:val="en-US"/>
        </w:rPr>
        <w:t xml:space="preserve">, I.N. </w:t>
      </w:r>
      <w:proofErr w:type="spellStart"/>
      <w:r w:rsidRPr="00A47420">
        <w:rPr>
          <w:rFonts w:ascii="Times New Roman" w:hAnsi="Times New Roman" w:cs="Times New Roman"/>
          <w:color w:val="000000" w:themeColor="text1"/>
          <w:sz w:val="24"/>
          <w:szCs w:val="24"/>
          <w:lang w:val="en-US"/>
        </w:rPr>
        <w:t>Senyakina</w:t>
      </w:r>
      <w:proofErr w:type="spellEnd"/>
      <w:r w:rsidRPr="00A47420">
        <w:rPr>
          <w:rFonts w:ascii="Times New Roman" w:hAnsi="Times New Roman" w:cs="Times New Roman"/>
          <w:color w:val="000000" w:themeColor="text1"/>
          <w:sz w:val="24"/>
          <w:szCs w:val="24"/>
          <w:lang w:val="en-US"/>
        </w:rPr>
        <w:t xml:space="preserve">, O.V. </w:t>
      </w:r>
      <w:proofErr w:type="spellStart"/>
      <w:r w:rsidRPr="00A47420">
        <w:rPr>
          <w:rFonts w:ascii="Times New Roman" w:hAnsi="Times New Roman" w:cs="Times New Roman"/>
          <w:color w:val="000000" w:themeColor="text1"/>
          <w:sz w:val="24"/>
          <w:szCs w:val="24"/>
          <w:lang w:val="en-US"/>
        </w:rPr>
        <w:t>Shimelfenig</w:t>
      </w:r>
      <w:proofErr w:type="spellEnd"/>
      <w:r w:rsidRPr="00A47420">
        <w:rPr>
          <w:rFonts w:ascii="Times New Roman" w:hAnsi="Times New Roman" w:cs="Times New Roman"/>
          <w:color w:val="000000" w:themeColor="text1"/>
          <w:sz w:val="24"/>
          <w:szCs w:val="24"/>
          <w:lang w:val="en-US"/>
        </w:rPr>
        <w:t xml:space="preserve">, N.P. </w:t>
      </w:r>
      <w:proofErr w:type="spellStart"/>
      <w:r w:rsidRPr="00A47420">
        <w:rPr>
          <w:rFonts w:ascii="Times New Roman" w:hAnsi="Times New Roman" w:cs="Times New Roman"/>
          <w:color w:val="000000" w:themeColor="text1"/>
          <w:sz w:val="24"/>
          <w:szCs w:val="24"/>
          <w:lang w:val="en-US"/>
        </w:rPr>
        <w:t>Yablokova</w:t>
      </w:r>
      <w:proofErr w:type="spellEnd"/>
      <w:r w:rsidRPr="00A47420">
        <w:rPr>
          <w:rFonts w:ascii="Times New Roman" w:hAnsi="Times New Roman" w:cs="Times New Roman"/>
          <w:color w:val="000000" w:themeColor="text1"/>
          <w:sz w:val="24"/>
          <w:szCs w:val="24"/>
          <w:lang w:val="en-US"/>
        </w:rPr>
        <w:t xml:space="preserve">. Among the foreign researchers of legal education, it is worth mentioning authors such as </w:t>
      </w:r>
      <w:proofErr w:type="spellStart"/>
      <w:r w:rsidRPr="00A47420">
        <w:rPr>
          <w:rFonts w:ascii="Times New Roman" w:hAnsi="Times New Roman" w:cs="Times New Roman"/>
          <w:color w:val="000000" w:themeColor="text1"/>
          <w:sz w:val="24"/>
          <w:szCs w:val="24"/>
          <w:lang w:val="en-US"/>
        </w:rPr>
        <w:t>G.J.Berman</w:t>
      </w:r>
      <w:proofErr w:type="spellEnd"/>
      <w:r w:rsidRPr="00A47420">
        <w:rPr>
          <w:rFonts w:ascii="Times New Roman" w:hAnsi="Times New Roman" w:cs="Times New Roman"/>
          <w:color w:val="000000" w:themeColor="text1"/>
          <w:sz w:val="24"/>
          <w:szCs w:val="24"/>
          <w:lang w:val="en-US"/>
        </w:rPr>
        <w:t xml:space="preserve">, </w:t>
      </w:r>
      <w:proofErr w:type="spellStart"/>
      <w:r w:rsidRPr="00A47420">
        <w:rPr>
          <w:rFonts w:ascii="Times New Roman" w:hAnsi="Times New Roman" w:cs="Times New Roman"/>
          <w:color w:val="000000" w:themeColor="text1"/>
          <w:sz w:val="24"/>
          <w:szCs w:val="24"/>
          <w:lang w:val="en-US"/>
        </w:rPr>
        <w:t>E.Anners</w:t>
      </w:r>
      <w:proofErr w:type="spellEnd"/>
      <w:r w:rsidRPr="00A47420">
        <w:rPr>
          <w:rFonts w:ascii="Times New Roman" w:hAnsi="Times New Roman" w:cs="Times New Roman"/>
          <w:color w:val="000000" w:themeColor="text1"/>
          <w:sz w:val="24"/>
          <w:szCs w:val="24"/>
          <w:lang w:val="en-US"/>
        </w:rPr>
        <w:t xml:space="preserve">, </w:t>
      </w:r>
      <w:proofErr w:type="spellStart"/>
      <w:r w:rsidRPr="00A47420">
        <w:rPr>
          <w:rFonts w:ascii="Times New Roman" w:hAnsi="Times New Roman" w:cs="Times New Roman"/>
          <w:color w:val="000000" w:themeColor="text1"/>
          <w:sz w:val="24"/>
          <w:szCs w:val="24"/>
          <w:lang w:val="en-US"/>
        </w:rPr>
        <w:t>F.Gentile</w:t>
      </w:r>
      <w:proofErr w:type="spellEnd"/>
      <w:r w:rsidRPr="00A47420">
        <w:rPr>
          <w:rFonts w:ascii="Times New Roman" w:hAnsi="Times New Roman" w:cs="Times New Roman"/>
          <w:color w:val="000000" w:themeColor="text1"/>
          <w:sz w:val="24"/>
          <w:szCs w:val="24"/>
          <w:lang w:val="en-US"/>
        </w:rPr>
        <w:t xml:space="preserve">, Johan </w:t>
      </w:r>
      <w:proofErr w:type="spellStart"/>
      <w:r w:rsidRPr="00A47420">
        <w:rPr>
          <w:rFonts w:ascii="Times New Roman" w:hAnsi="Times New Roman" w:cs="Times New Roman"/>
          <w:color w:val="000000" w:themeColor="text1"/>
          <w:sz w:val="24"/>
          <w:szCs w:val="24"/>
          <w:lang w:val="en-US"/>
        </w:rPr>
        <w:t>F.Brainsham</w:t>
      </w:r>
      <w:proofErr w:type="spellEnd"/>
      <w:r w:rsidRPr="00A47420">
        <w:rPr>
          <w:rFonts w:ascii="Times New Roman" w:hAnsi="Times New Roman" w:cs="Times New Roman"/>
          <w:color w:val="000000" w:themeColor="text1"/>
          <w:sz w:val="24"/>
          <w:szCs w:val="24"/>
          <w:lang w:val="en-US"/>
        </w:rPr>
        <w:t xml:space="preserve">, </w:t>
      </w:r>
      <w:proofErr w:type="spellStart"/>
      <w:r w:rsidRPr="00A47420">
        <w:rPr>
          <w:rFonts w:ascii="Times New Roman" w:hAnsi="Times New Roman" w:cs="Times New Roman"/>
          <w:color w:val="000000" w:themeColor="text1"/>
          <w:sz w:val="24"/>
          <w:szCs w:val="24"/>
          <w:lang w:val="en-US"/>
        </w:rPr>
        <w:t>K.Osakwe</w:t>
      </w:r>
      <w:proofErr w:type="spellEnd"/>
      <w:r w:rsidRPr="00A47420">
        <w:rPr>
          <w:rFonts w:ascii="Times New Roman" w:hAnsi="Times New Roman" w:cs="Times New Roman"/>
          <w:color w:val="000000" w:themeColor="text1"/>
          <w:sz w:val="24"/>
          <w:szCs w:val="24"/>
          <w:lang w:val="en-US"/>
        </w:rPr>
        <w:t xml:space="preserve">, who dealt with general problems of education. In the course of the study, scientific works on the legal education of foreign countries as well as on the pedagogical comparatives of the following scientists were studied: Barenboim [11], </w:t>
      </w:r>
      <w:proofErr w:type="spellStart"/>
      <w:r w:rsidRPr="00A47420">
        <w:rPr>
          <w:rFonts w:ascii="Times New Roman" w:hAnsi="Times New Roman" w:cs="Times New Roman"/>
          <w:color w:val="000000" w:themeColor="text1"/>
          <w:sz w:val="24"/>
          <w:szCs w:val="24"/>
          <w:lang w:val="en-US"/>
        </w:rPr>
        <w:t>B.L.Wulfson</w:t>
      </w:r>
      <w:proofErr w:type="spellEnd"/>
      <w:r w:rsidRPr="00A47420">
        <w:rPr>
          <w:rFonts w:ascii="Times New Roman" w:hAnsi="Times New Roman" w:cs="Times New Roman"/>
          <w:color w:val="000000" w:themeColor="text1"/>
          <w:sz w:val="24"/>
          <w:szCs w:val="24"/>
          <w:lang w:val="en-US"/>
        </w:rPr>
        <w:t xml:space="preserve">, A.N. </w:t>
      </w:r>
      <w:proofErr w:type="spellStart"/>
      <w:r w:rsidRPr="00A47420">
        <w:rPr>
          <w:rFonts w:ascii="Times New Roman" w:hAnsi="Times New Roman" w:cs="Times New Roman"/>
          <w:color w:val="000000" w:themeColor="text1"/>
          <w:sz w:val="24"/>
          <w:szCs w:val="24"/>
          <w:lang w:val="en-US"/>
        </w:rPr>
        <w:t>Giurinsky</w:t>
      </w:r>
      <w:proofErr w:type="spellEnd"/>
      <w:r w:rsidRPr="00A47420">
        <w:rPr>
          <w:rFonts w:ascii="Times New Roman" w:hAnsi="Times New Roman" w:cs="Times New Roman"/>
          <w:color w:val="000000" w:themeColor="text1"/>
          <w:sz w:val="24"/>
          <w:szCs w:val="24"/>
          <w:lang w:val="en-US"/>
        </w:rPr>
        <w:t xml:space="preserve">,[12] </w:t>
      </w:r>
      <w:proofErr w:type="spellStart"/>
      <w:r w:rsidRPr="00A47420">
        <w:rPr>
          <w:rFonts w:ascii="Times New Roman" w:hAnsi="Times New Roman" w:cs="Times New Roman"/>
          <w:color w:val="000000" w:themeColor="text1"/>
          <w:sz w:val="24"/>
          <w:szCs w:val="24"/>
          <w:lang w:val="en-US"/>
        </w:rPr>
        <w:t>P.A.Joy</w:t>
      </w:r>
      <w:proofErr w:type="spellEnd"/>
      <w:r w:rsidRPr="00A47420">
        <w:rPr>
          <w:rFonts w:ascii="Times New Roman" w:hAnsi="Times New Roman" w:cs="Times New Roman"/>
          <w:color w:val="000000" w:themeColor="text1"/>
          <w:sz w:val="24"/>
          <w:szCs w:val="24"/>
          <w:lang w:val="en-US"/>
        </w:rPr>
        <w:t xml:space="preserve">, A.V. </w:t>
      </w:r>
      <w:proofErr w:type="spellStart"/>
      <w:r w:rsidRPr="00A47420">
        <w:rPr>
          <w:rFonts w:ascii="Times New Roman" w:hAnsi="Times New Roman" w:cs="Times New Roman"/>
          <w:color w:val="000000" w:themeColor="text1"/>
          <w:sz w:val="24"/>
          <w:szCs w:val="24"/>
          <w:lang w:val="en-US"/>
        </w:rPr>
        <w:t>Zhulanov</w:t>
      </w:r>
      <w:proofErr w:type="spellEnd"/>
      <w:r w:rsidRPr="00A47420">
        <w:rPr>
          <w:rFonts w:ascii="Times New Roman" w:hAnsi="Times New Roman" w:cs="Times New Roman"/>
          <w:color w:val="000000" w:themeColor="text1"/>
          <w:sz w:val="24"/>
          <w:szCs w:val="24"/>
          <w:lang w:val="en-US"/>
        </w:rPr>
        <w:t xml:space="preserve">,[13], </w:t>
      </w:r>
      <w:proofErr w:type="spellStart"/>
      <w:r w:rsidRPr="00A47420">
        <w:rPr>
          <w:rFonts w:ascii="Times New Roman" w:hAnsi="Times New Roman" w:cs="Times New Roman"/>
          <w:color w:val="000000" w:themeColor="text1"/>
          <w:sz w:val="24"/>
          <w:szCs w:val="24"/>
          <w:lang w:val="en-US"/>
        </w:rPr>
        <w:t>E.Y.Kaverin</w:t>
      </w:r>
      <w:proofErr w:type="spellEnd"/>
      <w:r w:rsidRPr="00A47420">
        <w:rPr>
          <w:rFonts w:ascii="Times New Roman" w:hAnsi="Times New Roman" w:cs="Times New Roman"/>
          <w:color w:val="000000" w:themeColor="text1"/>
          <w:sz w:val="24"/>
          <w:szCs w:val="24"/>
          <w:lang w:val="en-US"/>
        </w:rPr>
        <w:t xml:space="preserve">,[14] Y.V. </w:t>
      </w:r>
      <w:proofErr w:type="spellStart"/>
      <w:r w:rsidRPr="00A47420">
        <w:rPr>
          <w:rFonts w:ascii="Times New Roman" w:hAnsi="Times New Roman" w:cs="Times New Roman"/>
          <w:color w:val="000000" w:themeColor="text1"/>
          <w:sz w:val="24"/>
          <w:szCs w:val="24"/>
          <w:lang w:val="en-US"/>
        </w:rPr>
        <w:t>Karnakov</w:t>
      </w:r>
      <w:proofErr w:type="spellEnd"/>
      <w:r w:rsidRPr="00A47420">
        <w:rPr>
          <w:rFonts w:ascii="Times New Roman" w:hAnsi="Times New Roman" w:cs="Times New Roman"/>
          <w:color w:val="000000" w:themeColor="text1"/>
          <w:sz w:val="24"/>
          <w:szCs w:val="24"/>
          <w:lang w:val="en-US"/>
        </w:rPr>
        <w:t xml:space="preserve">, [15] Z.A. </w:t>
      </w:r>
      <w:proofErr w:type="spellStart"/>
      <w:r w:rsidRPr="00A47420">
        <w:rPr>
          <w:rFonts w:ascii="Times New Roman" w:hAnsi="Times New Roman" w:cs="Times New Roman"/>
          <w:color w:val="000000" w:themeColor="text1"/>
          <w:sz w:val="24"/>
          <w:szCs w:val="24"/>
          <w:lang w:val="en-US"/>
        </w:rPr>
        <w:t>Malkov</w:t>
      </w:r>
      <w:proofErr w:type="spellEnd"/>
      <w:r w:rsidRPr="00A47420">
        <w:rPr>
          <w:rFonts w:ascii="Times New Roman" w:hAnsi="Times New Roman" w:cs="Times New Roman"/>
          <w:color w:val="000000" w:themeColor="text1"/>
          <w:sz w:val="24"/>
          <w:szCs w:val="24"/>
          <w:lang w:val="en-US"/>
        </w:rPr>
        <w:t xml:space="preserve">, E.Y. </w:t>
      </w:r>
      <w:proofErr w:type="spellStart"/>
      <w:r w:rsidRPr="00A47420">
        <w:rPr>
          <w:rFonts w:ascii="Times New Roman" w:hAnsi="Times New Roman" w:cs="Times New Roman"/>
          <w:color w:val="000000" w:themeColor="text1"/>
          <w:sz w:val="24"/>
          <w:szCs w:val="24"/>
          <w:lang w:val="en-US"/>
        </w:rPr>
        <w:t>Rogacheva</w:t>
      </w:r>
      <w:proofErr w:type="spellEnd"/>
      <w:r w:rsidRPr="00A47420">
        <w:rPr>
          <w:rFonts w:ascii="Times New Roman" w:hAnsi="Times New Roman" w:cs="Times New Roman"/>
          <w:color w:val="000000" w:themeColor="text1"/>
          <w:sz w:val="24"/>
          <w:szCs w:val="24"/>
          <w:lang w:val="en-US"/>
        </w:rPr>
        <w:t xml:space="preserve">, </w:t>
      </w:r>
      <w:proofErr w:type="spellStart"/>
      <w:r w:rsidRPr="00A47420">
        <w:rPr>
          <w:rFonts w:ascii="Times New Roman" w:hAnsi="Times New Roman" w:cs="Times New Roman"/>
          <w:color w:val="000000" w:themeColor="text1"/>
          <w:sz w:val="24"/>
          <w:szCs w:val="24"/>
          <w:lang w:val="en-US"/>
        </w:rPr>
        <w:t>S.P.Fokina</w:t>
      </w:r>
      <w:proofErr w:type="spellEnd"/>
      <w:r w:rsidRPr="00A47420">
        <w:rPr>
          <w:rFonts w:ascii="Times New Roman" w:hAnsi="Times New Roman" w:cs="Times New Roman"/>
          <w:color w:val="000000" w:themeColor="text1"/>
          <w:sz w:val="24"/>
          <w:szCs w:val="24"/>
          <w:lang w:val="en-US"/>
        </w:rPr>
        <w:t xml:space="preserve"> [16] etc. Scientific and publicist articles on the pages of the mass media were studied (</w:t>
      </w:r>
      <w:proofErr w:type="spellStart"/>
      <w:r w:rsidRPr="00A47420">
        <w:rPr>
          <w:rFonts w:ascii="Times New Roman" w:hAnsi="Times New Roman" w:cs="Times New Roman"/>
          <w:color w:val="000000" w:themeColor="text1"/>
          <w:sz w:val="24"/>
          <w:szCs w:val="24"/>
          <w:lang w:val="en-US"/>
        </w:rPr>
        <w:t>M.N.Marchenko</w:t>
      </w:r>
      <w:proofErr w:type="spellEnd"/>
      <w:r w:rsidRPr="00A47420">
        <w:rPr>
          <w:rFonts w:ascii="Times New Roman" w:hAnsi="Times New Roman" w:cs="Times New Roman"/>
          <w:color w:val="000000" w:themeColor="text1"/>
          <w:sz w:val="24"/>
          <w:szCs w:val="24"/>
          <w:lang w:val="en-US"/>
        </w:rPr>
        <w:t xml:space="preserve">, [17] B.N. </w:t>
      </w:r>
      <w:proofErr w:type="spellStart"/>
      <w:r w:rsidRPr="00A47420">
        <w:rPr>
          <w:rFonts w:ascii="Times New Roman" w:hAnsi="Times New Roman" w:cs="Times New Roman"/>
          <w:color w:val="000000" w:themeColor="text1"/>
          <w:sz w:val="24"/>
          <w:szCs w:val="24"/>
          <w:lang w:val="en-US"/>
        </w:rPr>
        <w:t>Topornina</w:t>
      </w:r>
      <w:proofErr w:type="spellEnd"/>
      <w:r w:rsidRPr="00A47420">
        <w:rPr>
          <w:rFonts w:ascii="Times New Roman" w:hAnsi="Times New Roman" w:cs="Times New Roman"/>
          <w:color w:val="000000" w:themeColor="text1"/>
          <w:sz w:val="24"/>
          <w:szCs w:val="24"/>
          <w:lang w:val="en-US"/>
        </w:rPr>
        <w:t xml:space="preserve"> [18], A.M. Balaban [19] etc.).</w:t>
      </w:r>
    </w:p>
    <w:p w14:paraId="3778B730" w14:textId="77777777" w:rsidR="00EC1BD1" w:rsidRPr="00A47420" w:rsidRDefault="00EC1BD1"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Despite much work on judicial education and related issues, However, as far as science in Kazakhstan and abroad is concerned, this problem has not yet been examined from the standpoint of studying the international experience of the selection and training of candidates for judgeships from the perspective of the possibility of its introduction in the Republic of Kazakhstan, which determines the novelty of the present study. In this work, an attempt is made to study the current state and problems of judicial education in Kazakhstan, the best practices of the world in this field and the justification of practical recommendations for improving judicial power through judicial education.</w:t>
      </w:r>
    </w:p>
    <w:p w14:paraId="2D1880BC" w14:textId="77777777" w:rsidR="00EC1BD1" w:rsidRPr="00A47420" w:rsidRDefault="00EC1BD1"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The results of the study were tested and widely used in a number of practical activities, scientific forums, sent to interested State bodies and published in a number of scientific papers.</w:t>
      </w:r>
    </w:p>
    <w:p w14:paraId="200F6D0A" w14:textId="77777777" w:rsidR="00EC1BD1" w:rsidRPr="00A47420" w:rsidRDefault="00EC1BD1"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Within the framework of the project, more than 35 scientific papers were prepared in three years (annex B, C), including: articles in foreign peer-reviewed journals with non-zero impact factor, articles published in Kazakh journals and collections of scientific materials Practical forums, including articles in journals recommended by the CQAE (Committee for Quality Assurance in Education). On the basis of the results of the study, a draft strategy for judicial education was prepared for 2021-2023. and an analytical note containing practical recommendations for improving judicial education in the Republic of Kazakhstan.</w:t>
      </w:r>
    </w:p>
    <w:p w14:paraId="0AD6C9B7" w14:textId="77777777" w:rsidR="00EC1BD1" w:rsidRPr="00A47420" w:rsidRDefault="00EC1BD1"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Participation in more than 30 scientific and practical events and forums, including: - Meetings of the Scientific Advisory Council of the Constitutional Council of the Republic of </w:t>
      </w:r>
      <w:r w:rsidRPr="00A47420">
        <w:rPr>
          <w:rFonts w:ascii="Times New Roman" w:hAnsi="Times New Roman" w:cs="Times New Roman"/>
          <w:color w:val="000000" w:themeColor="text1"/>
          <w:sz w:val="24"/>
          <w:szCs w:val="24"/>
          <w:lang w:val="en-US"/>
        </w:rPr>
        <w:lastRenderedPageBreak/>
        <w:t xml:space="preserve">Kazakhstan; meetings of the Qualification Commission of the Supreme Judicial Council of the Republic of Kazakhstan; IV Meeting of the Speakers of Parliaments of the countries of Eurasia; In a number of international and republican conferences: International Scientific and Practical Conference "The Rule of Law at the National and International Levels as a Priority for the Activities of the United Nations and Sovereign States" (organized by the Department of International Law of the ENU named after L.N. </w:t>
      </w:r>
      <w:proofErr w:type="spellStart"/>
      <w:r w:rsidRPr="00A47420">
        <w:rPr>
          <w:rFonts w:ascii="Times New Roman" w:hAnsi="Times New Roman" w:cs="Times New Roman"/>
          <w:color w:val="000000" w:themeColor="text1"/>
          <w:sz w:val="24"/>
          <w:szCs w:val="24"/>
          <w:lang w:val="en-US"/>
        </w:rPr>
        <w:t>Gumileva</w:t>
      </w:r>
      <w:proofErr w:type="spellEnd"/>
      <w:r w:rsidRPr="00A47420">
        <w:rPr>
          <w:rFonts w:ascii="Times New Roman" w:hAnsi="Times New Roman" w:cs="Times New Roman"/>
          <w:color w:val="000000" w:themeColor="text1"/>
          <w:sz w:val="24"/>
          <w:szCs w:val="24"/>
          <w:lang w:val="en-US"/>
        </w:rPr>
        <w:t>). Astana, 2019</w:t>
      </w:r>
      <w:r w:rsidRPr="00A47420">
        <w:rPr>
          <w:rFonts w:ascii="Times New Roman" w:hAnsi="Times New Roman" w:cs="Times New Roman"/>
          <w:color w:val="000000" w:themeColor="text1"/>
          <w:sz w:val="24"/>
          <w:szCs w:val="24"/>
          <w:vertAlign w:val="superscript"/>
          <w:lang w:val="en-US"/>
        </w:rPr>
        <w:t>th</w:t>
      </w:r>
      <w:r w:rsidRPr="00A47420">
        <w:rPr>
          <w:rFonts w:ascii="Times New Roman" w:hAnsi="Times New Roman" w:cs="Times New Roman"/>
          <w:color w:val="000000" w:themeColor="text1"/>
          <w:sz w:val="24"/>
          <w:szCs w:val="24"/>
          <w:lang w:val="en-US"/>
        </w:rPr>
        <w:t xml:space="preserve">; International Scientific and Practical Conference «Five Years of the Treaty on the Eurasian Economic Union: the Role of the Court», Minsk, 19-20 September 2019. International scientific and practical conference «The legal system and the modern state: problems, trends and prospects of development» dedicated to the 20th anniversary of the Faculty of Law of the </w:t>
      </w:r>
      <w:r w:rsidR="006F451D" w:rsidRPr="00A47420">
        <w:rPr>
          <w:rFonts w:ascii="Times New Roman" w:hAnsi="Times New Roman" w:cs="Times New Roman"/>
          <w:color w:val="000000" w:themeColor="text1"/>
          <w:sz w:val="24"/>
          <w:szCs w:val="24"/>
          <w:lang w:val="en-US"/>
        </w:rPr>
        <w:t>ENU named after</w:t>
      </w:r>
      <w:r w:rsidRPr="00A47420">
        <w:rPr>
          <w:rFonts w:ascii="Times New Roman" w:hAnsi="Times New Roman" w:cs="Times New Roman"/>
          <w:color w:val="000000" w:themeColor="text1"/>
          <w:sz w:val="24"/>
          <w:szCs w:val="24"/>
          <w:lang w:val="en-US"/>
        </w:rPr>
        <w:t xml:space="preserve"> L.N. </w:t>
      </w:r>
      <w:proofErr w:type="spellStart"/>
      <w:r w:rsidRPr="00A47420">
        <w:rPr>
          <w:rFonts w:ascii="Times New Roman" w:hAnsi="Times New Roman" w:cs="Times New Roman"/>
          <w:color w:val="000000" w:themeColor="text1"/>
          <w:sz w:val="24"/>
          <w:szCs w:val="24"/>
          <w:lang w:val="en-US"/>
        </w:rPr>
        <w:t>Gumileva</w:t>
      </w:r>
      <w:proofErr w:type="spellEnd"/>
      <w:r w:rsidRPr="00A47420">
        <w:rPr>
          <w:rFonts w:ascii="Times New Roman" w:hAnsi="Times New Roman" w:cs="Times New Roman"/>
          <w:color w:val="000000" w:themeColor="text1"/>
          <w:sz w:val="24"/>
          <w:szCs w:val="24"/>
          <w:lang w:val="en-US"/>
        </w:rPr>
        <w:t>, Nur Sultan, 17 May 2019. International Round Table «Problems of Human Rights Protection in the Russian Federation and the Republic of Kazakhstan» (</w:t>
      </w:r>
      <w:proofErr w:type="spellStart"/>
      <w:r w:rsidRPr="00A47420">
        <w:rPr>
          <w:rFonts w:ascii="Times New Roman" w:hAnsi="Times New Roman" w:cs="Times New Roman"/>
          <w:color w:val="000000" w:themeColor="text1"/>
          <w:sz w:val="24"/>
          <w:szCs w:val="24"/>
          <w:lang w:val="en-US"/>
        </w:rPr>
        <w:t>Tyum</w:t>
      </w:r>
      <w:r w:rsidR="006F451D" w:rsidRPr="00A47420">
        <w:rPr>
          <w:rFonts w:ascii="Times New Roman" w:hAnsi="Times New Roman" w:cs="Times New Roman"/>
          <w:color w:val="000000" w:themeColor="text1"/>
          <w:sz w:val="24"/>
          <w:szCs w:val="24"/>
          <w:lang w:val="en-US"/>
        </w:rPr>
        <w:t>HU</w:t>
      </w:r>
      <w:proofErr w:type="spellEnd"/>
      <w:r w:rsidRPr="00A47420">
        <w:rPr>
          <w:rFonts w:ascii="Times New Roman" w:hAnsi="Times New Roman" w:cs="Times New Roman"/>
          <w:color w:val="000000" w:themeColor="text1"/>
          <w:sz w:val="24"/>
          <w:szCs w:val="24"/>
          <w:lang w:val="en-US"/>
        </w:rPr>
        <w:t>), Kazan, 2019. Training course on the study of the competence of judges (organized by the Supreme Judicial Council of the Republic of Kazakhstan with the assistance of the World Bank and UNDP</w:t>
      </w:r>
      <w:r w:rsidR="006F451D" w:rsidRPr="00A47420">
        <w:rPr>
          <w:rFonts w:ascii="Times New Roman" w:hAnsi="Times New Roman" w:cs="Times New Roman"/>
          <w:color w:val="000000" w:themeColor="text1"/>
          <w:sz w:val="24"/>
          <w:szCs w:val="24"/>
          <w:lang w:val="en-US"/>
        </w:rPr>
        <w:t xml:space="preserve"> in RK</w:t>
      </w:r>
      <w:r w:rsidRPr="00A47420">
        <w:rPr>
          <w:rFonts w:ascii="Times New Roman" w:hAnsi="Times New Roman" w:cs="Times New Roman"/>
          <w:color w:val="000000" w:themeColor="text1"/>
          <w:sz w:val="24"/>
          <w:szCs w:val="24"/>
          <w:lang w:val="en-US"/>
        </w:rPr>
        <w:t xml:space="preserve">), April 2019. VI Moscow Legal Forum «The Russian Legal System under the conditions of the Fourth Industrial Revolution» (co-organizers: Moscow State Law University named after O.E. </w:t>
      </w:r>
      <w:proofErr w:type="spellStart"/>
      <w:r w:rsidRPr="00A47420">
        <w:rPr>
          <w:rFonts w:ascii="Times New Roman" w:hAnsi="Times New Roman" w:cs="Times New Roman"/>
          <w:color w:val="000000" w:themeColor="text1"/>
          <w:sz w:val="24"/>
          <w:szCs w:val="24"/>
          <w:lang w:val="en-US"/>
        </w:rPr>
        <w:t>Kutafin</w:t>
      </w:r>
      <w:proofErr w:type="spellEnd"/>
      <w:r w:rsidRPr="00A47420">
        <w:rPr>
          <w:rFonts w:ascii="Times New Roman" w:hAnsi="Times New Roman" w:cs="Times New Roman"/>
          <w:color w:val="000000" w:themeColor="text1"/>
          <w:sz w:val="24"/>
          <w:szCs w:val="24"/>
          <w:lang w:val="en-US"/>
        </w:rPr>
        <w:t xml:space="preserve"> (M</w:t>
      </w:r>
      <w:r w:rsidR="006F451D" w:rsidRPr="00A47420">
        <w:rPr>
          <w:rFonts w:ascii="Times New Roman" w:hAnsi="Times New Roman" w:cs="Times New Roman"/>
          <w:color w:val="000000" w:themeColor="text1"/>
          <w:sz w:val="24"/>
          <w:szCs w:val="24"/>
          <w:lang w:val="en-US"/>
        </w:rPr>
        <w:t>SLU</w:t>
      </w:r>
      <w:r w:rsidRPr="00A47420">
        <w:rPr>
          <w:rFonts w:ascii="Times New Roman" w:hAnsi="Times New Roman" w:cs="Times New Roman"/>
          <w:color w:val="000000" w:themeColor="text1"/>
          <w:sz w:val="24"/>
          <w:szCs w:val="24"/>
          <w:lang w:val="en-US"/>
        </w:rPr>
        <w:t>), INION RAS, Russian Association of Lawyers,  Institute of Legislation and Comparative Law under the Government of the Russian Federation, Moscow, 4-6 April 2019); International Round Table on "Prospects for Personnel Policy in the Judicial System" (co-organizers: Supreme Judicial Council).</w:t>
      </w:r>
    </w:p>
    <w:p w14:paraId="6D0523FB" w14:textId="77777777" w:rsidR="006F451D" w:rsidRPr="00A47420" w:rsidRDefault="00EC1BD1"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The results of the study were sent to interested State bodies and organizations: an analytical paper, presentation on the problems of the practical orientation of legal education and the relationship between universities and courts with suggestions and recommendations, Considered at a meeting of the International Council attached to the Supreme Court of the Republic of Kazakhstan; a presentation on the prospects of the work of the Academy of Justice attached to the Supreme Court of the Republic of Kazakhstan and proposed for consideration by the Head of the Department for Ensuring the Activities of the Courts, Presentation to the Rector of the Academy of Justice attached to the Supreme Court of the Republic of Kazakhstan of proposals for the work plan of the Higher Judicial Council; proposals for the draft Concept of Legal Policy, etc.</w:t>
      </w:r>
    </w:p>
    <w:p w14:paraId="79423E5B" w14:textId="77777777" w:rsidR="006F451D" w:rsidRPr="00A47420" w:rsidRDefault="006F451D" w:rsidP="00A47420">
      <w:pPr>
        <w:ind w:firstLine="420"/>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br w:type="page"/>
      </w:r>
    </w:p>
    <w:p w14:paraId="7D5F11BB" w14:textId="70B22DAF" w:rsidR="006F451D" w:rsidRPr="00663AD6" w:rsidRDefault="006F451D" w:rsidP="00A47420">
      <w:pPr>
        <w:pStyle w:val="1"/>
        <w:spacing w:before="0" w:line="360" w:lineRule="auto"/>
        <w:ind w:firstLine="420"/>
        <w:rPr>
          <w:rFonts w:ascii="Times New Roman" w:hAnsi="Times New Roman" w:cs="Times New Roman"/>
          <w:color w:val="000000" w:themeColor="text1"/>
          <w:sz w:val="24"/>
          <w:szCs w:val="24"/>
          <w:lang w:val="en-US"/>
        </w:rPr>
      </w:pPr>
      <w:bookmarkStart w:id="2" w:name="_Toc54639687"/>
      <w:r w:rsidRPr="00663AD6">
        <w:rPr>
          <w:rFonts w:ascii="Times New Roman" w:hAnsi="Times New Roman" w:cs="Times New Roman"/>
          <w:color w:val="000000" w:themeColor="text1"/>
          <w:sz w:val="24"/>
          <w:szCs w:val="24"/>
          <w:lang w:val="en-US"/>
        </w:rPr>
        <w:lastRenderedPageBreak/>
        <w:t>1 Judicial education and the modernization of public consciousness</w:t>
      </w:r>
      <w:bookmarkEnd w:id="2"/>
    </w:p>
    <w:p w14:paraId="433829B2" w14:textId="77777777" w:rsidR="006F451D" w:rsidRPr="00663AD6" w:rsidRDefault="006F451D" w:rsidP="00A47420">
      <w:pPr>
        <w:pStyle w:val="1"/>
        <w:spacing w:before="0" w:line="360" w:lineRule="auto"/>
        <w:ind w:firstLine="420"/>
        <w:rPr>
          <w:rFonts w:ascii="Times New Roman" w:hAnsi="Times New Roman" w:cs="Times New Roman"/>
          <w:color w:val="000000" w:themeColor="text1"/>
          <w:sz w:val="24"/>
          <w:szCs w:val="24"/>
          <w:lang w:val="en-US"/>
        </w:rPr>
      </w:pPr>
      <w:bookmarkStart w:id="3" w:name="_Toc54639688"/>
      <w:r w:rsidRPr="00663AD6">
        <w:rPr>
          <w:rFonts w:ascii="Times New Roman" w:hAnsi="Times New Roman" w:cs="Times New Roman"/>
          <w:color w:val="000000" w:themeColor="text1"/>
          <w:sz w:val="24"/>
          <w:szCs w:val="24"/>
          <w:lang w:val="en-US"/>
        </w:rPr>
        <w:t>1.1 The role of judicial education in strengthening the judiciary as the true guarantor of the rule of law</w:t>
      </w:r>
      <w:bookmarkEnd w:id="3"/>
    </w:p>
    <w:p w14:paraId="5CA467C1" w14:textId="77777777" w:rsidR="006F451D" w:rsidRPr="00A47420" w:rsidRDefault="006F451D" w:rsidP="00A47420">
      <w:pPr>
        <w:spacing w:after="0" w:line="360" w:lineRule="auto"/>
        <w:ind w:firstLine="420"/>
        <w:jc w:val="both"/>
        <w:rPr>
          <w:rFonts w:ascii="Times New Roman" w:hAnsi="Times New Roman" w:cs="Times New Roman"/>
          <w:color w:val="000000" w:themeColor="text1"/>
          <w:sz w:val="24"/>
          <w:szCs w:val="24"/>
          <w:lang w:val="en-US"/>
        </w:rPr>
      </w:pPr>
    </w:p>
    <w:p w14:paraId="2A2D4C01" w14:textId="77777777" w:rsidR="006F451D" w:rsidRPr="00A47420" w:rsidRDefault="006F451D"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The policies implemented by the authorities, particularly the judicial branch, play a key role in modernizing public awareness and adapting it to new realities. In the public mind, the power of the State is represented by the judicial power. The Court, unlike other law enforcement agencies, applies the law in a manner that is open and visible to the public. With their specific problems and questions, ordinary citizens go to court to seek justice, a fair trial. In a State governed by the rule of law, to which the Republic of Kazakhstan declares itself, it is the courts and the judiciary that are the key guarantor of the rule of law and human rights. </w:t>
      </w:r>
    </w:p>
    <w:p w14:paraId="26C983A1" w14:textId="77777777" w:rsidR="006F451D" w:rsidRPr="00A47420" w:rsidRDefault="006F451D"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This implies a high judicial culture, and assigns special tasks to the judge to ensure maximum conditions for raising the level of legal awareness, trust and respect for the court and the law of all citizens, Being in the orbit of the activities of the court or having been informed of those activities, preventing disregard for the law, human rights or other legal values, and creating a socio-psychological atmosphere of unavoidable legal responsibility, Encouraging public opinion to identify the causes and conditions that facilitated the commission of an offence, etc. Therefore, in the future legal development of the Republic of Kazakhstan, in modernizing public awareness and increasing public confidence in State institutions, a decisive role is assigned to the professionalism of lawyers and, above all, to judges as the crowning achievement of a legal career. The level of public confidence in the judiciary is an essential indicator of the State’s legal development.</w:t>
      </w:r>
    </w:p>
    <w:p w14:paraId="1BCB72FC" w14:textId="7D6B0656" w:rsidR="00EC1BD1" w:rsidRPr="00A47420" w:rsidRDefault="006F451D"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In order to increase the level of public confidence in the court, state and legal institutions as a whole, </w:t>
      </w:r>
      <w:r w:rsidRPr="00EF33A0">
        <w:rPr>
          <w:rFonts w:ascii="Times New Roman" w:hAnsi="Times New Roman" w:cs="Times New Roman"/>
          <w:iCs/>
          <w:color w:val="000000" w:themeColor="text1"/>
          <w:sz w:val="24"/>
          <w:szCs w:val="24"/>
          <w:lang w:val="en-US"/>
        </w:rPr>
        <w:t>first of all, need to strengthen the principle of the rule of law</w:t>
      </w:r>
      <w:r w:rsidRPr="00A47420">
        <w:rPr>
          <w:rFonts w:ascii="Times New Roman" w:hAnsi="Times New Roman" w:cs="Times New Roman"/>
          <w:color w:val="000000" w:themeColor="text1"/>
          <w:sz w:val="24"/>
          <w:szCs w:val="24"/>
          <w:lang w:val="en-US"/>
        </w:rPr>
        <w:t xml:space="preserve"> in the administration of justice. This requires a review of the underlying bases of justice. For a long time, the rule of law prevailed in the administration of justice, with the courts judging cases in the letter of the law, even if they were not fair. However, in order to realize the mission of justice, increase public confidence in the judiciary and the State as a whole, today more than ever, the principle of the rule of law is called for as the fundamental idea of modern Kazakhstan, voiced and reflected in all relevant political actors</w:t>
      </w:r>
      <w:r w:rsidR="00EF33A0">
        <w:rPr>
          <w:rFonts w:ascii="Times New Roman" w:hAnsi="Times New Roman" w:cs="Times New Roman"/>
          <w:color w:val="000000" w:themeColor="text1"/>
          <w:sz w:val="24"/>
          <w:szCs w:val="24"/>
          <w:lang w:val="en-US"/>
        </w:rPr>
        <w:t xml:space="preserve"> </w:t>
      </w:r>
      <w:r w:rsidRPr="00A47420">
        <w:rPr>
          <w:rFonts w:ascii="Times New Roman" w:hAnsi="Times New Roman" w:cs="Times New Roman"/>
          <w:color w:val="000000" w:themeColor="text1"/>
          <w:sz w:val="24"/>
          <w:szCs w:val="24"/>
          <w:lang w:val="en-US"/>
        </w:rPr>
        <w:t>Legal documents of recent years, refer to - Concept of legal policy, 100 steps to implement 5 institutional reforms, constitutional-legal reform of 2017.</w:t>
      </w:r>
    </w:p>
    <w:p w14:paraId="6706E990" w14:textId="77777777" w:rsidR="006F451D" w:rsidRPr="00A47420" w:rsidRDefault="006F451D"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Putting this idea of law into practice is a key mission of justice in a State governed by the rule of law: to be an independent, neutral and fair arbiter of justice and a true guarantor of the </w:t>
      </w:r>
      <w:r w:rsidRPr="00A47420">
        <w:rPr>
          <w:rFonts w:ascii="Times New Roman" w:hAnsi="Times New Roman" w:cs="Times New Roman"/>
          <w:color w:val="000000" w:themeColor="text1"/>
          <w:sz w:val="24"/>
          <w:szCs w:val="24"/>
          <w:lang w:val="en-US"/>
        </w:rPr>
        <w:lastRenderedPageBreak/>
        <w:t xml:space="preserve">rule of law, human and civil rights and freedoms. The independence, impartiality and professionalism of the judiciary are key conditions for increasing public confidence in the judiciary, justice, creating a </w:t>
      </w:r>
      <w:proofErr w:type="spellStart"/>
      <w:r w:rsidRPr="00A47420">
        <w:rPr>
          <w:rFonts w:ascii="Times New Roman" w:hAnsi="Times New Roman" w:cs="Times New Roman"/>
          <w:color w:val="000000" w:themeColor="text1"/>
          <w:sz w:val="24"/>
          <w:szCs w:val="24"/>
          <w:lang w:val="en-US"/>
        </w:rPr>
        <w:t>favourable</w:t>
      </w:r>
      <w:proofErr w:type="spellEnd"/>
      <w:r w:rsidRPr="00A47420">
        <w:rPr>
          <w:rFonts w:ascii="Times New Roman" w:hAnsi="Times New Roman" w:cs="Times New Roman"/>
          <w:color w:val="000000" w:themeColor="text1"/>
          <w:sz w:val="24"/>
          <w:szCs w:val="24"/>
          <w:lang w:val="en-US"/>
        </w:rPr>
        <w:t xml:space="preserve"> business environment, and improving the investment climate, Industrial and innovative development of the country and achievement of other strategic goals of the Republic of Kazakhstan.</w:t>
      </w:r>
    </w:p>
    <w:p w14:paraId="0F3B261D" w14:textId="77777777" w:rsidR="006F451D" w:rsidRPr="00A47420" w:rsidRDefault="006F451D"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It is important to strengthen the role of the judiciary in the system of State power and to improve existing law. The issue of the quality of the law is now an acute one. In our view, one important measure to improve the quality of legal acts and legal creativity could be to strengthen the role of legal practice in law-making. It is through the implementation of the law that the quality and effectiveness of a legal instrument is fully evident. Legal practice, first of all judicial practice, is a «mirror», a peculiar indicator of the quality of normative legal acts, where immediately, it is obvious, shortcomings, and possible ways of developing the action of legal norms are identified. In fact, legal practice, jurisprudence, is a signal for legislators to provide feedback on the right to life. In this regard, the increasing role of the judiciary in law-making contributes to the improvement of the quality of existing law. The following sections of the study propose measures in this direction.</w:t>
      </w:r>
    </w:p>
    <w:p w14:paraId="6B31D01E" w14:textId="77777777" w:rsidR="006F451D" w:rsidRPr="00A47420" w:rsidRDefault="006F451D" w:rsidP="00A47420">
      <w:pPr>
        <w:spacing w:after="0" w:line="360" w:lineRule="auto"/>
        <w:ind w:firstLine="420"/>
        <w:jc w:val="both"/>
        <w:rPr>
          <w:rFonts w:ascii="Times New Roman" w:hAnsi="Times New Roman" w:cs="Times New Roman"/>
          <w:color w:val="000000" w:themeColor="text1"/>
          <w:sz w:val="24"/>
          <w:szCs w:val="24"/>
          <w:lang w:val="en-US"/>
        </w:rPr>
      </w:pPr>
    </w:p>
    <w:p w14:paraId="710A07D4" w14:textId="77777777" w:rsidR="006F451D" w:rsidRPr="00663AD6" w:rsidRDefault="006F451D" w:rsidP="00A47420">
      <w:pPr>
        <w:pStyle w:val="1"/>
        <w:spacing w:before="0" w:line="360" w:lineRule="auto"/>
        <w:ind w:firstLine="420"/>
        <w:rPr>
          <w:rFonts w:ascii="Times New Roman" w:hAnsi="Times New Roman" w:cs="Times New Roman"/>
          <w:color w:val="000000" w:themeColor="text1"/>
          <w:sz w:val="24"/>
          <w:szCs w:val="24"/>
          <w:lang w:val="en-US"/>
        </w:rPr>
      </w:pPr>
      <w:bookmarkStart w:id="4" w:name="_Toc54639689"/>
      <w:r w:rsidRPr="00663AD6">
        <w:rPr>
          <w:rFonts w:ascii="Times New Roman" w:hAnsi="Times New Roman" w:cs="Times New Roman"/>
          <w:color w:val="000000" w:themeColor="text1"/>
          <w:sz w:val="24"/>
          <w:szCs w:val="24"/>
          <w:lang w:val="en-US"/>
        </w:rPr>
        <w:t>1.2 Judicial education as part of personnel policy in the judicial system of the Republic of Kazakhstan</w:t>
      </w:r>
      <w:bookmarkEnd w:id="4"/>
    </w:p>
    <w:p w14:paraId="28DB56D0" w14:textId="77777777" w:rsidR="006F451D" w:rsidRPr="00A47420" w:rsidRDefault="006F451D" w:rsidP="00A47420">
      <w:pPr>
        <w:spacing w:after="0" w:line="360" w:lineRule="auto"/>
        <w:ind w:firstLine="420"/>
        <w:jc w:val="both"/>
        <w:rPr>
          <w:rFonts w:ascii="Times New Roman" w:hAnsi="Times New Roman" w:cs="Times New Roman"/>
          <w:color w:val="000000" w:themeColor="text1"/>
          <w:sz w:val="24"/>
          <w:szCs w:val="24"/>
          <w:lang w:val="en-US"/>
        </w:rPr>
      </w:pPr>
    </w:p>
    <w:p w14:paraId="019E3AB7" w14:textId="77777777" w:rsidR="006F451D" w:rsidRPr="00A47420" w:rsidRDefault="006F451D"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The analysis of various materials (statistical data, results of sociological surveys, etc.) reveals the lack of effectiveness of personnel policy in the judicial system. One of the root causes of this situation is the unattractiveness of the judicial profession to talented lawyers, the dissatisfaction of serving judges with their career prospects, which leads them to seek other jobs where career development opportunities are greater, Weak systems for the selection and management of judges. One of the root causes of this situation with regard to judicial personnel in the Republic of Kazakhstan is the insufficiency of a systematic approach and the general lack of a judicial personnel policy. </w:t>
      </w:r>
    </w:p>
    <w:p w14:paraId="2E3F2718" w14:textId="77777777" w:rsidR="006F451D" w:rsidRPr="00A47420" w:rsidRDefault="006F451D"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An important area for improving personnel policy in the Kazakh judicial system is the use of the best HR technologies in order to attract judges and retain talented legal experts (lawyers, legal advisers, company lawyers, etc.). Improving the efficiency and competence of judges requires the establishment of mechanisms for motivation, leadership development, effective training and development of judicial personnel, investment in professional development, </w:t>
      </w:r>
      <w:r w:rsidRPr="00A47420">
        <w:rPr>
          <w:rFonts w:ascii="Times New Roman" w:hAnsi="Times New Roman" w:cs="Times New Roman"/>
          <w:color w:val="000000" w:themeColor="text1"/>
          <w:sz w:val="24"/>
          <w:szCs w:val="24"/>
          <w:lang w:val="en-US"/>
        </w:rPr>
        <w:lastRenderedPageBreak/>
        <w:t xml:space="preserve">recruitment and career planning, The development of an organizational culture oriented towards the protection of citizens' rights and interests. </w:t>
      </w:r>
    </w:p>
    <w:p w14:paraId="47CB886E" w14:textId="77777777" w:rsidR="006F451D" w:rsidRPr="00A47420" w:rsidRDefault="006F451D"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The improvement of the judiciary requires the development of a coherent human resources policy through the development of a common human resources strategy for the judiciary. Such policies should aim at building a highly professional judiciary that meets the highest standards and expectations of society, taking into account the best practices of OECD countries and national specificities. To date, the Supreme Court of the Republic of Kazakhstan (the Commission on the Quality of Justice), </w:t>
      </w:r>
      <w:r w:rsidR="0079780C" w:rsidRPr="00A47420">
        <w:rPr>
          <w:rFonts w:ascii="Times New Roman" w:hAnsi="Times New Roman" w:cs="Times New Roman"/>
          <w:color w:val="000000" w:themeColor="text1"/>
          <w:sz w:val="24"/>
          <w:szCs w:val="24"/>
          <w:lang w:val="en-US"/>
        </w:rPr>
        <w:t>HJC</w:t>
      </w:r>
      <w:r w:rsidRPr="00A47420">
        <w:rPr>
          <w:rFonts w:ascii="Times New Roman" w:hAnsi="Times New Roman" w:cs="Times New Roman"/>
          <w:color w:val="000000" w:themeColor="text1"/>
          <w:sz w:val="24"/>
          <w:szCs w:val="24"/>
          <w:lang w:val="en-US"/>
        </w:rPr>
        <w:t xml:space="preserve"> (as mentioned above, most personnel matters are under the jurisdiction of this body) and the Academy of Justice (master’s degree training, further training and retraining of judges), training </w:t>
      </w:r>
      <w:proofErr w:type="spellStart"/>
      <w:r w:rsidRPr="00A47420">
        <w:rPr>
          <w:rFonts w:ascii="Times New Roman" w:hAnsi="Times New Roman" w:cs="Times New Roman"/>
          <w:color w:val="000000" w:themeColor="text1"/>
          <w:sz w:val="24"/>
          <w:szCs w:val="24"/>
          <w:lang w:val="en-US"/>
        </w:rPr>
        <w:t>centres</w:t>
      </w:r>
      <w:proofErr w:type="spellEnd"/>
      <w:r w:rsidRPr="00A47420">
        <w:rPr>
          <w:rFonts w:ascii="Times New Roman" w:hAnsi="Times New Roman" w:cs="Times New Roman"/>
          <w:color w:val="000000" w:themeColor="text1"/>
          <w:sz w:val="24"/>
          <w:szCs w:val="24"/>
          <w:lang w:val="en-US"/>
        </w:rPr>
        <w:t xml:space="preserve"> (judicial training events). At the same time, the interrelationship and interaction of these actors is weak, each of them working almost in a fragmented manner, only formally interacting on certain issues.</w:t>
      </w:r>
    </w:p>
    <w:p w14:paraId="663DB897" w14:textId="77777777" w:rsidR="0079780C" w:rsidRPr="00A47420" w:rsidRDefault="0079780C"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We believe that a single framework of judges' competences could be one such connecting system-building element. For example, a competency-based approach has been widely adopted in overseas personnel work (further elaboration of the competency-based approach in the following sections of this study). In the Republic of Kazakhstan, the competent approach has become actively applied in the civil service, which has proved its effectiveness. Thus, within the framework of the implementation of the National Plan «100 concrete steps» in Kazakhstan, there is a three-stage system of selection for the civil service, where in the second stage the evaluation of personal qualities, so-called competences, is carried out. A single framework of competences has been developed for the selection and promotion in the public service of the same values and principles to which any public servant, regardless of the level and scope of his office, should adhere. As a result, these measures contribute to the creation of a modern and efficient State apparatus. By analogy with the civil service, a competent approach could be widely used in the personnel work of the judiciary.</w:t>
      </w:r>
    </w:p>
    <w:p w14:paraId="68DF6C18" w14:textId="77777777" w:rsidR="0079780C" w:rsidRPr="00A47420" w:rsidRDefault="0079780C"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However, a competent approach is currently only beginning to be introduced into the work with the judiciary. For example, the final stage of the examination of qualifications is the interview of candidates for judges with the members of the qualification commission in order to assess their competencies. The Academy of Justice also employs competency-based approaches to master’s studies. However, the potential of the competence-based approach is not yet fully used: there is no clearly defined unified framework for the competence of judges, at the above-mentioned interview on the assessment of the competencies of candidates for judges almost every time it is proposed to evaluate different competencies, in the preparation of </w:t>
      </w:r>
      <w:r w:rsidRPr="00A47420">
        <w:rPr>
          <w:rFonts w:ascii="Times New Roman" w:hAnsi="Times New Roman" w:cs="Times New Roman"/>
          <w:color w:val="000000" w:themeColor="text1"/>
          <w:sz w:val="24"/>
          <w:szCs w:val="24"/>
          <w:lang w:val="en-US"/>
        </w:rPr>
        <w:lastRenderedPageBreak/>
        <w:t>undergraduates, in the advanced training of judges, there is also uncertainty and discrepancy on the question of what competencies should be developed by undergraduates and judges.</w:t>
      </w:r>
    </w:p>
    <w:p w14:paraId="5E42BC7E" w14:textId="77777777" w:rsidR="00417068" w:rsidRPr="00A47420" w:rsidRDefault="0079780C"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We believe that, for a systematic personnel policy in the judicial system, it would be possible to develop a single framework of judicial competences that could form the basis of a common understanding of the quality of judicial personnel and of uniform requirements for planning, selection, promotion and training, Training, certification, professional development, career advancement and management of the efficiency of judicial personnel. At that time, the three main actors implementing the personnel policy in the judicial system, namely the Supreme Court, the </w:t>
      </w:r>
      <w:r w:rsidR="00417068" w:rsidRPr="00A47420">
        <w:rPr>
          <w:rFonts w:ascii="Times New Roman" w:hAnsi="Times New Roman" w:cs="Times New Roman"/>
          <w:color w:val="000000" w:themeColor="text1"/>
          <w:sz w:val="24"/>
          <w:szCs w:val="24"/>
          <w:lang w:val="en-US"/>
        </w:rPr>
        <w:t>HJC</w:t>
      </w:r>
      <w:r w:rsidRPr="00A47420">
        <w:rPr>
          <w:rFonts w:ascii="Times New Roman" w:hAnsi="Times New Roman" w:cs="Times New Roman"/>
          <w:color w:val="000000" w:themeColor="text1"/>
          <w:sz w:val="24"/>
          <w:szCs w:val="24"/>
          <w:lang w:val="en-US"/>
        </w:rPr>
        <w:t>, the Academy of Justice, could work in an interconnected, systemic way. For example, the Supreme Court and other courts, as the main «customers» of the professional cadres, could determine the basic needs of the judicial system in terms of judicial cadres, the requirements for their quality</w:t>
      </w:r>
      <w:r w:rsidR="00417068" w:rsidRPr="00A47420">
        <w:rPr>
          <w:rFonts w:ascii="Times New Roman" w:hAnsi="Times New Roman" w:cs="Times New Roman"/>
          <w:color w:val="000000" w:themeColor="text1"/>
          <w:sz w:val="24"/>
          <w:szCs w:val="24"/>
          <w:lang w:val="en-US"/>
        </w:rPr>
        <w:t xml:space="preserve"> HJC</w:t>
      </w:r>
      <w:r w:rsidRPr="00A47420">
        <w:rPr>
          <w:rFonts w:ascii="Times New Roman" w:hAnsi="Times New Roman" w:cs="Times New Roman"/>
          <w:color w:val="000000" w:themeColor="text1"/>
          <w:sz w:val="24"/>
          <w:szCs w:val="24"/>
          <w:lang w:val="en-US"/>
        </w:rPr>
        <w:t xml:space="preserve"> - would select certain judicial cadres, a The Academy of Justice - trained and developed the judiciary; and all three entities - promoted the judiciary on the basis of shared values and principles. We believe that this would contribute to a more holistic and systematic approach to working with the human resources of the judicial system and, in general, to the creation of a highly professional judiciary capable of carrying out the mission of justice to ensure the rule of law in society.</w:t>
      </w:r>
    </w:p>
    <w:p w14:paraId="41461D91" w14:textId="77777777" w:rsidR="00417068" w:rsidRPr="00A47420" w:rsidRDefault="00417068" w:rsidP="00A47420">
      <w:pPr>
        <w:ind w:firstLine="420"/>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br w:type="page"/>
      </w:r>
    </w:p>
    <w:p w14:paraId="39E91DD1" w14:textId="2420033F" w:rsidR="00417068" w:rsidRPr="00663AD6" w:rsidRDefault="00417068" w:rsidP="00663AD6">
      <w:pPr>
        <w:pStyle w:val="1"/>
        <w:spacing w:before="0" w:line="360" w:lineRule="auto"/>
        <w:ind w:firstLine="420"/>
        <w:rPr>
          <w:rFonts w:ascii="Times New Roman" w:hAnsi="Times New Roman" w:cs="Times New Roman"/>
          <w:color w:val="000000" w:themeColor="text1"/>
          <w:sz w:val="24"/>
          <w:szCs w:val="24"/>
          <w:lang w:val="en-US"/>
        </w:rPr>
      </w:pPr>
      <w:bookmarkStart w:id="5" w:name="_Toc54639690"/>
      <w:r w:rsidRPr="00663AD6">
        <w:rPr>
          <w:rFonts w:ascii="Times New Roman" w:hAnsi="Times New Roman" w:cs="Times New Roman"/>
          <w:color w:val="000000" w:themeColor="text1"/>
          <w:sz w:val="24"/>
          <w:szCs w:val="24"/>
          <w:lang w:val="en-US"/>
        </w:rPr>
        <w:lastRenderedPageBreak/>
        <w:t>2 Improving judicial education in Kazakhstan in the light of foreign best practices</w:t>
      </w:r>
      <w:bookmarkEnd w:id="5"/>
    </w:p>
    <w:p w14:paraId="3F29A21C" w14:textId="0DDEFE6B" w:rsidR="00417068" w:rsidRPr="00663AD6" w:rsidRDefault="00417068" w:rsidP="00663AD6">
      <w:pPr>
        <w:pStyle w:val="1"/>
        <w:spacing w:before="0" w:line="360" w:lineRule="auto"/>
        <w:ind w:firstLine="420"/>
        <w:rPr>
          <w:rFonts w:ascii="Times New Roman" w:hAnsi="Times New Roman" w:cs="Times New Roman"/>
          <w:color w:val="000000" w:themeColor="text1"/>
          <w:sz w:val="24"/>
          <w:szCs w:val="24"/>
          <w:lang w:val="en-US"/>
        </w:rPr>
      </w:pPr>
      <w:bookmarkStart w:id="6" w:name="_Toc54639691"/>
      <w:r w:rsidRPr="00663AD6">
        <w:rPr>
          <w:rFonts w:ascii="Times New Roman" w:hAnsi="Times New Roman" w:cs="Times New Roman"/>
          <w:color w:val="000000" w:themeColor="text1"/>
          <w:sz w:val="24"/>
          <w:szCs w:val="24"/>
          <w:lang w:val="en-US"/>
        </w:rPr>
        <w:t>2.1 Experience of advanced foreign countries in judicial training</w:t>
      </w:r>
      <w:bookmarkEnd w:id="6"/>
    </w:p>
    <w:p w14:paraId="3ED2F503" w14:textId="77777777" w:rsidR="00EF33A0" w:rsidRPr="00EF33A0" w:rsidRDefault="00EF33A0" w:rsidP="00EF33A0">
      <w:pPr>
        <w:rPr>
          <w:lang w:val="en-US"/>
        </w:rPr>
      </w:pPr>
    </w:p>
    <w:p w14:paraId="3B3CD514" w14:textId="77777777" w:rsidR="00417068" w:rsidRPr="00A47420" w:rsidRDefault="00417068"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The international community has developed universal standards for the basic requirements for the selection and training of judges. Thus, art. 10 Basic Principles on the Independence of the Courts and the Judiciary, 1985. States that "persons selected for judicial office shall be of high moral character and ability, as well as appropriate legal training and qualifications...". [20]</w:t>
      </w:r>
    </w:p>
    <w:p w14:paraId="27C72FFE" w14:textId="77777777" w:rsidR="00417068" w:rsidRPr="00A47420" w:rsidRDefault="00417068"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The Universal Charter of Judges, 1999. It is stated that the selection of candidates for the post of judge is based on objective criteria based on professional qualifications. Selection shall be carried out by an independent body which shall include the functions of effective judicial representation. [21]</w:t>
      </w:r>
    </w:p>
    <w:p w14:paraId="1F88E0F1" w14:textId="77777777" w:rsidR="00417068" w:rsidRPr="00A47420" w:rsidRDefault="00417068"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The most detailed procedural rules governing the selection and training of candidates for the post of judge are set out in Recommendation No. R (94) 12 to Member States on the Independence, Efficiency and Role of judges of 1994 (adopted by the Committee of Ministers, 13 October 1994). The mandatory criterion for selection, According to Rule III - Adequate working conditions - it is practical training of candidates in the courts before their appointment to the post of judge under the guidance of experienced and authoritative leaders. The recommendations state that the criteria for the selection of judges should be objective and consist of appropriate qualifications and clean reputation, indicating the free nature of the training with study visits to European and other foreign courts.</w:t>
      </w:r>
    </w:p>
    <w:p w14:paraId="612A43D5" w14:textId="77777777" w:rsidR="00417068" w:rsidRPr="00A47420" w:rsidRDefault="00417068"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Opinion 4 of the Advisory Council of European Judges (ACEJ) states that the State has an obligation to guarantee that a judicial or other independent body is responsible for organizing and monitoring the training of judges (paragraph 11); the independence of the body should be preserved, Responsible for curriculum development (paragraph 15). In paragraph 16, the ACEJ opposes the assignment of these responsibilities to the Ministry of Justice or any other authority accountable to the legislative or executive branch. [22]</w:t>
      </w:r>
    </w:p>
    <w:p w14:paraId="2D792AC1" w14:textId="77777777" w:rsidR="0079780C" w:rsidRPr="00A47420" w:rsidRDefault="00417068"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European Charter on the Status of Judges of 8-10 July 1998: Consideration of one of the grounds for a decision to appoint a judge «such conditions, which, due to the fulfilment of the requirements of the necessary education and professional experience, ensure competence for the performance of specific judicial functions» (para.2.2.); the requirement of professional training of candidates for judges is laid down; «through special training organized at the expense of the state» (para.2.3.). Note that there is no such requirement in Kazakhstan.  In this regard, the following should be noted. The long-standing practice of appointing judges in </w:t>
      </w:r>
      <w:r w:rsidRPr="00A47420">
        <w:rPr>
          <w:rFonts w:ascii="Times New Roman" w:hAnsi="Times New Roman" w:cs="Times New Roman"/>
          <w:color w:val="000000" w:themeColor="text1"/>
          <w:sz w:val="24"/>
          <w:szCs w:val="24"/>
          <w:lang w:val="en-US"/>
        </w:rPr>
        <w:lastRenderedPageBreak/>
        <w:t>Kazakhstan on the basis of established criteria has demonstrated their ineffectiveness and does not fully meet the needs of society for a functioning judicial system.</w:t>
      </w:r>
    </w:p>
    <w:p w14:paraId="1C6A08EE" w14:textId="77777777" w:rsidR="00417068" w:rsidRPr="00A47420" w:rsidRDefault="00417068"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Although the provisions of those instruments were of a recommendatory nature, they had nevertheless served as a guide for many States and had been accepted by the civilized international community as a guide for the improvement of national legislation.</w:t>
      </w:r>
    </w:p>
    <w:p w14:paraId="2AE54BA2" w14:textId="77777777" w:rsidR="00417068" w:rsidRPr="00663AD6" w:rsidRDefault="00417068" w:rsidP="00A47420">
      <w:pPr>
        <w:spacing w:after="0" w:line="360" w:lineRule="auto"/>
        <w:ind w:firstLine="420"/>
        <w:jc w:val="both"/>
        <w:rPr>
          <w:rFonts w:ascii="Times New Roman" w:hAnsi="Times New Roman" w:cs="Times New Roman"/>
          <w:iCs/>
          <w:color w:val="000000" w:themeColor="text1"/>
          <w:sz w:val="24"/>
          <w:szCs w:val="24"/>
          <w:lang w:val="en-US"/>
        </w:rPr>
      </w:pPr>
      <w:r w:rsidRPr="00663AD6">
        <w:rPr>
          <w:rFonts w:ascii="Times New Roman" w:hAnsi="Times New Roman" w:cs="Times New Roman"/>
          <w:iCs/>
          <w:color w:val="000000" w:themeColor="text1"/>
          <w:sz w:val="24"/>
          <w:szCs w:val="24"/>
          <w:lang w:val="en-US"/>
        </w:rPr>
        <w:t xml:space="preserve">Systems for the selection and training of candidates for judges in foreign countries. </w:t>
      </w:r>
    </w:p>
    <w:p w14:paraId="39935008" w14:textId="22138E63" w:rsidR="00417068" w:rsidRPr="00EF33A0" w:rsidRDefault="00417068" w:rsidP="00A47420">
      <w:pPr>
        <w:spacing w:after="0" w:line="360" w:lineRule="auto"/>
        <w:ind w:firstLine="420"/>
        <w:jc w:val="both"/>
        <w:rPr>
          <w:rFonts w:ascii="Times New Roman" w:hAnsi="Times New Roman" w:cs="Times New Roman"/>
          <w:color w:val="000000" w:themeColor="text1"/>
          <w:sz w:val="24"/>
          <w:szCs w:val="24"/>
          <w:lang w:val="en-US"/>
        </w:rPr>
      </w:pPr>
      <w:r w:rsidRPr="00EF33A0">
        <w:rPr>
          <w:rFonts w:ascii="Times New Roman" w:hAnsi="Times New Roman" w:cs="Times New Roman"/>
          <w:bCs/>
          <w:color w:val="000000" w:themeColor="text1"/>
          <w:sz w:val="24"/>
          <w:szCs w:val="24"/>
          <w:lang w:val="en-US"/>
        </w:rPr>
        <w:t>France.</w:t>
      </w:r>
      <w:r w:rsidRPr="00A47420">
        <w:rPr>
          <w:rFonts w:ascii="Times New Roman" w:hAnsi="Times New Roman" w:cs="Times New Roman"/>
          <w:color w:val="000000" w:themeColor="text1"/>
          <w:sz w:val="24"/>
          <w:szCs w:val="24"/>
          <w:lang w:val="en-US"/>
        </w:rPr>
        <w:t xml:space="preserve"> Under the French Constitution, the judiciary is the guardian of personal liberty and the President of the Republic, with the assistance of the Supreme Council of the Magistracy, guarantees the independence of the judiciary (articles 64 and 65 of the Constitution of 4 October 1958). These provisions are regulated in more detail by Decree 58-1270 of 22 December 1958 on the status of judges (with additions and amendments) and their implementing decrees [23]</w:t>
      </w:r>
      <w:r w:rsidR="00EF33A0" w:rsidRPr="00EF33A0">
        <w:rPr>
          <w:rFonts w:ascii="Times New Roman" w:hAnsi="Times New Roman" w:cs="Times New Roman"/>
          <w:color w:val="000000" w:themeColor="text1"/>
          <w:sz w:val="24"/>
          <w:szCs w:val="24"/>
          <w:lang w:val="en-US"/>
        </w:rPr>
        <w:t>.</w:t>
      </w:r>
    </w:p>
    <w:p w14:paraId="63721600" w14:textId="77777777" w:rsidR="00417068" w:rsidRPr="00A47420" w:rsidRDefault="00417068"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In France, judges and prosecutors are called magistrates. The President appoints magistrates by decree of the President of the Republic, but for judicial posts, such decrees must be issued on the basis of a confirmation opinion or on the proposal (for the most senior positions) of the Supreme Council of the Magistracy. The Supreme Council of the Judiciary is the main body for the selection of candidates for the post of judge.</w:t>
      </w:r>
    </w:p>
    <w:p w14:paraId="2AC2E8B3" w14:textId="77777777" w:rsidR="00417068" w:rsidRPr="00A47420" w:rsidRDefault="00417068"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Among the several ways of selecting and appointing judges, the main one is the entrance competition to the National School of the Magistrature (</w:t>
      </w:r>
      <w:proofErr w:type="spellStart"/>
      <w:r w:rsidRPr="00A47420">
        <w:rPr>
          <w:rFonts w:ascii="Times New Roman" w:hAnsi="Times New Roman" w:cs="Times New Roman"/>
          <w:color w:val="000000" w:themeColor="text1"/>
          <w:sz w:val="24"/>
          <w:szCs w:val="24"/>
          <w:lang w:val="en-US"/>
        </w:rPr>
        <w:t>L'Ecole</w:t>
      </w:r>
      <w:proofErr w:type="spellEnd"/>
      <w:r w:rsidRPr="00A47420">
        <w:rPr>
          <w:rFonts w:ascii="Times New Roman" w:hAnsi="Times New Roman" w:cs="Times New Roman"/>
          <w:color w:val="000000" w:themeColor="text1"/>
          <w:sz w:val="24"/>
          <w:szCs w:val="24"/>
          <w:lang w:val="en-US"/>
        </w:rPr>
        <w:t xml:space="preserve"> </w:t>
      </w:r>
      <w:proofErr w:type="spellStart"/>
      <w:r w:rsidRPr="00A47420">
        <w:rPr>
          <w:rFonts w:ascii="Times New Roman" w:hAnsi="Times New Roman" w:cs="Times New Roman"/>
          <w:color w:val="000000" w:themeColor="text1"/>
          <w:sz w:val="24"/>
          <w:szCs w:val="24"/>
          <w:lang w:val="en-US"/>
        </w:rPr>
        <w:t>nationale</w:t>
      </w:r>
      <w:proofErr w:type="spellEnd"/>
      <w:r w:rsidRPr="00A47420">
        <w:rPr>
          <w:rFonts w:ascii="Times New Roman" w:hAnsi="Times New Roman" w:cs="Times New Roman"/>
          <w:color w:val="000000" w:themeColor="text1"/>
          <w:sz w:val="24"/>
          <w:szCs w:val="24"/>
          <w:lang w:val="en-US"/>
        </w:rPr>
        <w:t xml:space="preserve"> de la magistrature (here in after ENM)) in Bordeaux (more than 90 per cent of the sitting judges are graduates of the School). Article 14 of the decree of 22 December 1958. On the status of judges, the School has been granted a monopoly on the training of judicial auditors («trainee judges»). The school has two types of educational activities: </w:t>
      </w:r>
      <w:r w:rsidRPr="00663AD6">
        <w:rPr>
          <w:rFonts w:ascii="Times New Roman" w:hAnsi="Times New Roman" w:cs="Times New Roman"/>
          <w:iCs/>
          <w:color w:val="000000" w:themeColor="text1"/>
          <w:sz w:val="24"/>
          <w:szCs w:val="24"/>
          <w:lang w:val="en-US"/>
        </w:rPr>
        <w:t xml:space="preserve">pre-service training and advanced training for </w:t>
      </w:r>
      <w:proofErr w:type="spellStart"/>
      <w:r w:rsidRPr="00663AD6">
        <w:rPr>
          <w:rFonts w:ascii="Times New Roman" w:hAnsi="Times New Roman" w:cs="Times New Roman"/>
          <w:iCs/>
          <w:color w:val="000000" w:themeColor="text1"/>
          <w:sz w:val="24"/>
          <w:szCs w:val="24"/>
          <w:lang w:val="en-US"/>
        </w:rPr>
        <w:t>practising</w:t>
      </w:r>
      <w:proofErr w:type="spellEnd"/>
      <w:r w:rsidRPr="00663AD6">
        <w:rPr>
          <w:rFonts w:ascii="Times New Roman" w:hAnsi="Times New Roman" w:cs="Times New Roman"/>
          <w:iCs/>
          <w:color w:val="000000" w:themeColor="text1"/>
          <w:sz w:val="24"/>
          <w:szCs w:val="24"/>
          <w:lang w:val="en-US"/>
        </w:rPr>
        <w:t xml:space="preserve"> judges and prosecutors. </w:t>
      </w:r>
      <w:r w:rsidRPr="00A47420">
        <w:rPr>
          <w:rFonts w:ascii="Times New Roman" w:hAnsi="Times New Roman" w:cs="Times New Roman"/>
          <w:color w:val="000000" w:themeColor="text1"/>
          <w:sz w:val="24"/>
          <w:szCs w:val="24"/>
          <w:lang w:val="en-US"/>
        </w:rPr>
        <w:t>The teaching mission of the school is divided between two main departments: the Department of Selection and Initial Education, located in Bordeaux, and the Department of Professional Development and Training, as well as International Relations, based in Paris.</w:t>
      </w:r>
    </w:p>
    <w:p w14:paraId="1265E7AF" w14:textId="77777777" w:rsidR="00417068" w:rsidRPr="00A47420" w:rsidRDefault="00417068"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Trainees are trained for 32 months (almost three years) </w:t>
      </w:r>
      <w:r w:rsidRPr="00663AD6">
        <w:rPr>
          <w:rFonts w:ascii="Times New Roman" w:hAnsi="Times New Roman" w:cs="Times New Roman"/>
          <w:color w:val="000000" w:themeColor="text1"/>
          <w:sz w:val="24"/>
          <w:szCs w:val="24"/>
          <w:lang w:val="en-US"/>
        </w:rPr>
        <w:t>prior to taking up their post,</w:t>
      </w:r>
      <w:r w:rsidRPr="00A47420">
        <w:rPr>
          <w:rFonts w:ascii="Times New Roman" w:hAnsi="Times New Roman" w:cs="Times New Roman"/>
          <w:color w:val="000000" w:themeColor="text1"/>
          <w:sz w:val="24"/>
          <w:szCs w:val="24"/>
          <w:lang w:val="en-US"/>
        </w:rPr>
        <w:t xml:space="preserve"> of which 1/3 is devoted to classes at the school and 2/3 to internships at various institutions (court, bar, etc.). At the end of their studies, final examinations are held. Students are paid 75 to 80 per cent of the salary of the trial judge. </w:t>
      </w:r>
      <w:r w:rsidRPr="00663AD6">
        <w:rPr>
          <w:rFonts w:ascii="Times New Roman" w:hAnsi="Times New Roman" w:cs="Times New Roman"/>
          <w:iCs/>
          <w:color w:val="000000" w:themeColor="text1"/>
          <w:sz w:val="24"/>
          <w:szCs w:val="24"/>
          <w:lang w:val="en-US"/>
        </w:rPr>
        <w:t>In the third year of training,</w:t>
      </w:r>
      <w:r w:rsidRPr="00A47420">
        <w:rPr>
          <w:rFonts w:ascii="Times New Roman" w:hAnsi="Times New Roman" w:cs="Times New Roman"/>
          <w:color w:val="000000" w:themeColor="text1"/>
          <w:sz w:val="24"/>
          <w:szCs w:val="24"/>
          <w:lang w:val="en-US"/>
        </w:rPr>
        <w:t xml:space="preserve"> the trainee receives credits and a classification examination, on the basis of which he or she is provided with a list of proposed positions. After the choice of specialization (juvenile judge, investigating judge, civil or </w:t>
      </w:r>
      <w:r w:rsidRPr="00A47420">
        <w:rPr>
          <w:rFonts w:ascii="Times New Roman" w:hAnsi="Times New Roman" w:cs="Times New Roman"/>
          <w:color w:val="000000" w:themeColor="text1"/>
          <w:sz w:val="24"/>
          <w:szCs w:val="24"/>
          <w:lang w:val="en-US"/>
        </w:rPr>
        <w:lastRenderedPageBreak/>
        <w:t>criminal judge, etc.), the trainees are divided into groups and spend a month of theoretical time in the National School and five months in the court according to the chosen specialization.</w:t>
      </w:r>
    </w:p>
    <w:p w14:paraId="6A75D114" w14:textId="77777777" w:rsidR="00417068" w:rsidRPr="00A47420" w:rsidRDefault="00417068"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After the completion of the 31-month training course, the Qualifying Jury summarizes the results of the preparation of the trainees for judicial work. The trainees, in accordance with their rank in the classification scale based on their academic success, select for themselves the post of judge according to the list offered to them. The candidate who has not made the choice shall be officially appointed. The list of successful graduates is submitted by the Minister of Justice to the Supreme Council of the Magistracy for an opinion and subsequent approval by presidential decree. Once the list has been published in the Official Gazette of the Ministry of Justice, indicating the judicial position in the particular court, the graduate of the National High School assumes full judicial duties. [24]</w:t>
      </w:r>
    </w:p>
    <w:p w14:paraId="44E2E86C" w14:textId="77777777" w:rsidR="00417068" w:rsidRPr="00A47420" w:rsidRDefault="00417068" w:rsidP="00A47420">
      <w:pPr>
        <w:spacing w:after="0" w:line="360" w:lineRule="auto"/>
        <w:ind w:firstLine="420"/>
        <w:jc w:val="both"/>
        <w:rPr>
          <w:rFonts w:ascii="Times New Roman" w:hAnsi="Times New Roman" w:cs="Times New Roman"/>
          <w:color w:val="000000" w:themeColor="text1"/>
          <w:sz w:val="24"/>
          <w:szCs w:val="24"/>
          <w:lang w:val="en-US"/>
        </w:rPr>
      </w:pPr>
      <w:r w:rsidRPr="00EF33A0">
        <w:rPr>
          <w:rFonts w:ascii="Times New Roman" w:hAnsi="Times New Roman" w:cs="Times New Roman"/>
          <w:bCs/>
          <w:color w:val="000000" w:themeColor="text1"/>
          <w:sz w:val="24"/>
          <w:szCs w:val="24"/>
          <w:lang w:val="en-US"/>
        </w:rPr>
        <w:t>Spain.</w:t>
      </w:r>
      <w:r w:rsidRPr="00A47420">
        <w:rPr>
          <w:rFonts w:ascii="Times New Roman" w:hAnsi="Times New Roman" w:cs="Times New Roman"/>
          <w:color w:val="000000" w:themeColor="text1"/>
          <w:sz w:val="24"/>
          <w:szCs w:val="24"/>
          <w:lang w:val="en-US"/>
        </w:rPr>
        <w:t xml:space="preserve"> Judges in Spain are selected and trained at the Judicial School of the General Council of the Judiciary (Escuela Judicial de Barcelona General del </w:t>
      </w:r>
      <w:proofErr w:type="spellStart"/>
      <w:r w:rsidRPr="00A47420">
        <w:rPr>
          <w:rFonts w:ascii="Times New Roman" w:hAnsi="Times New Roman" w:cs="Times New Roman"/>
          <w:color w:val="000000" w:themeColor="text1"/>
          <w:sz w:val="24"/>
          <w:szCs w:val="24"/>
          <w:lang w:val="en-US"/>
        </w:rPr>
        <w:t>Poder</w:t>
      </w:r>
      <w:proofErr w:type="spellEnd"/>
      <w:r w:rsidRPr="00A47420">
        <w:rPr>
          <w:rFonts w:ascii="Times New Roman" w:hAnsi="Times New Roman" w:cs="Times New Roman"/>
          <w:color w:val="000000" w:themeColor="text1"/>
          <w:sz w:val="24"/>
          <w:szCs w:val="24"/>
          <w:lang w:val="en-US"/>
        </w:rPr>
        <w:t xml:space="preserve"> Judicial) (Barcelona), which was established by Constitutional Law 16/1994 of 8 November 1994. The school has two educational activities: </w:t>
      </w:r>
      <w:r w:rsidRPr="00663AD6">
        <w:rPr>
          <w:rFonts w:ascii="Times New Roman" w:hAnsi="Times New Roman" w:cs="Times New Roman"/>
          <w:iCs/>
          <w:color w:val="000000" w:themeColor="text1"/>
          <w:sz w:val="24"/>
          <w:szCs w:val="24"/>
          <w:lang w:val="en-US"/>
        </w:rPr>
        <w:t>initial training for judges and prosecutors and further training for sitting judges and prosecutors.</w:t>
      </w:r>
    </w:p>
    <w:p w14:paraId="4FFB5040" w14:textId="77777777" w:rsidR="00417068" w:rsidRPr="00A47420" w:rsidRDefault="00417068"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Admission to the College requires a series of examinations. The form and content of the entrance examinations to the School of Justice are indicative. The first test is to screen out weak applicants, after which out of 4,000 candidates there are slightly more than 1,000. Members of the General Council then organize written and oral examinations with the participation of examining judges. Examinations are open to all and can be attended by anyone. After the selection of the best candidates, the students of the School of Justice are given the status of candidates for judgeship, close to the status of judge. They receive a salary equivalent to 75 per cent of the judge’s salary. The training lasts for 2 years and includes theoretical training for 9 months and 15 months in various law enforcement agencies, the bar and the courts.</w:t>
      </w:r>
    </w:p>
    <w:p w14:paraId="774278FE" w14:textId="77777777" w:rsidR="00D728A3" w:rsidRPr="00A47420" w:rsidRDefault="00D728A3"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For a period of two years, students study the main branches of the law and such additional subjects as forensic medicine, economics, accounting, basic informatics, legal databases, legal language techniques, basic concepts of legal psychology; Techniques for the management of groups of people, personnel, administration of judicial institutions; techniques for mediation and conciliation in the judicial settlement of conflicts; legal sociology, stress resistance, deontology. The practice in judicial institutions takes place in three stages: on-the-job training in provincial courts and prosecutor’s offices; in law offices; and in city courts. Training is provided only by seconded sitting judges and prosecutors, with salary and place of work, and </w:t>
      </w:r>
      <w:r w:rsidRPr="00A47420">
        <w:rPr>
          <w:rFonts w:ascii="Times New Roman" w:hAnsi="Times New Roman" w:cs="Times New Roman"/>
          <w:color w:val="000000" w:themeColor="text1"/>
          <w:sz w:val="24"/>
          <w:szCs w:val="24"/>
          <w:lang w:val="en-US"/>
        </w:rPr>
        <w:lastRenderedPageBreak/>
        <w:t xml:space="preserve">by professors, lawyers, legal practitioners, etc. At the end of their studies, the students do not pass the final examinations and their ranking is made up of the sum of the entrance points and the points gained during their studies and internships. According to this rating, the General Council of the Judiciary publishes a list of graduates and assigns them to the Spanish courts under the signature of the King of Spain. The trainees then have the status of judges. Sitting judges are then provided with continuous training </w:t>
      </w:r>
      <w:r w:rsidRPr="00EF33A0">
        <w:rPr>
          <w:rFonts w:ascii="Times New Roman" w:hAnsi="Times New Roman" w:cs="Times New Roman"/>
          <w:bCs/>
          <w:color w:val="000000" w:themeColor="text1"/>
          <w:sz w:val="24"/>
          <w:szCs w:val="24"/>
          <w:lang w:val="en-US"/>
        </w:rPr>
        <w:t xml:space="preserve">in accordance with their individual characteristics and specialization, </w:t>
      </w:r>
      <w:r w:rsidRPr="00A47420">
        <w:rPr>
          <w:rFonts w:ascii="Times New Roman" w:hAnsi="Times New Roman" w:cs="Times New Roman"/>
          <w:color w:val="000000" w:themeColor="text1"/>
          <w:sz w:val="24"/>
          <w:szCs w:val="24"/>
          <w:lang w:val="en-US"/>
        </w:rPr>
        <w:t xml:space="preserve">based on long-term individual plans. The latter is a feature of the Spanish model for the education of sitting judges, and was recently adopted under Constitutional Law 19/2003 of 23 December 2003 amending the Constitutional Law on the Judiciary No 6/1985 (Ley </w:t>
      </w:r>
      <w:proofErr w:type="spellStart"/>
      <w:r w:rsidRPr="00A47420">
        <w:rPr>
          <w:rFonts w:ascii="Times New Roman" w:hAnsi="Times New Roman" w:cs="Times New Roman"/>
          <w:color w:val="000000" w:themeColor="text1"/>
          <w:sz w:val="24"/>
          <w:szCs w:val="24"/>
          <w:lang w:val="en-US"/>
        </w:rPr>
        <w:t>Orgánica</w:t>
      </w:r>
      <w:proofErr w:type="spellEnd"/>
      <w:r w:rsidRPr="00A47420">
        <w:rPr>
          <w:rFonts w:ascii="Times New Roman" w:hAnsi="Times New Roman" w:cs="Times New Roman"/>
          <w:color w:val="000000" w:themeColor="text1"/>
          <w:sz w:val="24"/>
          <w:szCs w:val="24"/>
          <w:lang w:val="en-US"/>
        </w:rPr>
        <w:t xml:space="preserve"> del </w:t>
      </w:r>
      <w:proofErr w:type="spellStart"/>
      <w:r w:rsidRPr="00A47420">
        <w:rPr>
          <w:rFonts w:ascii="Times New Roman" w:hAnsi="Times New Roman" w:cs="Times New Roman"/>
          <w:color w:val="000000" w:themeColor="text1"/>
          <w:sz w:val="24"/>
          <w:szCs w:val="24"/>
          <w:lang w:val="en-US"/>
        </w:rPr>
        <w:t>Poder</w:t>
      </w:r>
      <w:proofErr w:type="spellEnd"/>
      <w:r w:rsidRPr="00A47420">
        <w:rPr>
          <w:rFonts w:ascii="Times New Roman" w:hAnsi="Times New Roman" w:cs="Times New Roman"/>
          <w:color w:val="000000" w:themeColor="text1"/>
          <w:sz w:val="24"/>
          <w:szCs w:val="24"/>
          <w:lang w:val="en-US"/>
        </w:rPr>
        <w:t xml:space="preserve"> Judicial) of 1 July 1985.</w:t>
      </w:r>
    </w:p>
    <w:p w14:paraId="4C28AEFE" w14:textId="77777777" w:rsidR="00D728A3" w:rsidRPr="00A47420" w:rsidRDefault="00D728A3"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The General Council of the Judiciary is somewhat similar to the Supreme Judicial Council of the Republic of Kazakhstan, but the President of the Supreme Court of Spain also presides over the Council. The General Council finances and administers the School of Justice, arranges admission examinations that last up to 6 months, since applicants for 60 places have more than 4,000. approves all plans and programs of education.</w:t>
      </w:r>
    </w:p>
    <w:p w14:paraId="4FCE36E4" w14:textId="77777777" w:rsidR="00D728A3" w:rsidRPr="00A47420" w:rsidRDefault="00D728A3"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A peculiar system has developed in </w:t>
      </w:r>
      <w:r w:rsidRPr="00EF33A0">
        <w:rPr>
          <w:rFonts w:ascii="Times New Roman" w:hAnsi="Times New Roman" w:cs="Times New Roman"/>
          <w:bCs/>
          <w:color w:val="000000" w:themeColor="text1"/>
          <w:sz w:val="24"/>
          <w:szCs w:val="24"/>
          <w:lang w:val="en-US"/>
        </w:rPr>
        <w:t>Germany.</w:t>
      </w:r>
      <w:r w:rsidRPr="00A47420">
        <w:rPr>
          <w:rFonts w:ascii="Times New Roman" w:hAnsi="Times New Roman" w:cs="Times New Roman"/>
          <w:color w:val="000000" w:themeColor="text1"/>
          <w:sz w:val="24"/>
          <w:szCs w:val="24"/>
          <w:lang w:val="en-US"/>
        </w:rPr>
        <w:t xml:space="preserve"> Here, preparation for the position of judge begins with studies at a university where the average duration of studies is four years. The result is the first examination, in which about a quarter of the candidates drop out. It’s not really an exam in the conventional sense, but it’s made up of several parts. If the student passes the first State examination, he will receive 2 years of </w:t>
      </w:r>
      <w:proofErr w:type="spellStart"/>
      <w:r w:rsidRPr="00663AD6">
        <w:rPr>
          <w:rFonts w:ascii="Times New Roman" w:hAnsi="Times New Roman" w:cs="Times New Roman"/>
          <w:iCs/>
          <w:color w:val="000000" w:themeColor="text1"/>
          <w:sz w:val="24"/>
          <w:szCs w:val="24"/>
          <w:lang w:val="en-US"/>
        </w:rPr>
        <w:t>Referendariat</w:t>
      </w:r>
      <w:proofErr w:type="spellEnd"/>
      <w:r w:rsidRPr="00A47420">
        <w:rPr>
          <w:rFonts w:ascii="Times New Roman" w:hAnsi="Times New Roman" w:cs="Times New Roman"/>
          <w:color w:val="000000" w:themeColor="text1"/>
          <w:sz w:val="24"/>
          <w:szCs w:val="24"/>
          <w:lang w:val="en-US"/>
        </w:rPr>
        <w:t xml:space="preserve"> - practical training, where he will be employed as a civil servant with a modest salary, and at the same time he will learn: Practical training is accompanied by courses on the application of the law. The purpose of such a training service is to impart law enforcement skills. The results of the second state exam, according to the results of which the title Assessor </w:t>
      </w:r>
      <w:proofErr w:type="spellStart"/>
      <w:r w:rsidRPr="00A47420">
        <w:rPr>
          <w:rFonts w:ascii="Times New Roman" w:hAnsi="Times New Roman" w:cs="Times New Roman"/>
          <w:color w:val="000000" w:themeColor="text1"/>
          <w:sz w:val="24"/>
          <w:szCs w:val="24"/>
          <w:lang w:val="en-US"/>
        </w:rPr>
        <w:t>iuris</w:t>
      </w:r>
      <w:proofErr w:type="spellEnd"/>
      <w:r w:rsidRPr="00A47420">
        <w:rPr>
          <w:rFonts w:ascii="Times New Roman" w:hAnsi="Times New Roman" w:cs="Times New Roman"/>
          <w:color w:val="000000" w:themeColor="text1"/>
          <w:sz w:val="24"/>
          <w:szCs w:val="24"/>
          <w:lang w:val="en-US"/>
        </w:rPr>
        <w:t xml:space="preserve"> (other names Assessor des </w:t>
      </w:r>
      <w:proofErr w:type="spellStart"/>
      <w:r w:rsidRPr="00A47420">
        <w:rPr>
          <w:rFonts w:ascii="Times New Roman" w:hAnsi="Times New Roman" w:cs="Times New Roman"/>
          <w:color w:val="000000" w:themeColor="text1"/>
          <w:sz w:val="24"/>
          <w:szCs w:val="24"/>
          <w:lang w:val="en-US"/>
        </w:rPr>
        <w:t>Rechts</w:t>
      </w:r>
      <w:proofErr w:type="spellEnd"/>
      <w:r w:rsidRPr="00A47420">
        <w:rPr>
          <w:rFonts w:ascii="Times New Roman" w:hAnsi="Times New Roman" w:cs="Times New Roman"/>
          <w:color w:val="000000" w:themeColor="text1"/>
          <w:sz w:val="24"/>
          <w:szCs w:val="24"/>
          <w:lang w:val="en-US"/>
        </w:rPr>
        <w:t xml:space="preserve">, </w:t>
      </w:r>
      <w:proofErr w:type="spellStart"/>
      <w:r w:rsidRPr="00A47420">
        <w:rPr>
          <w:rFonts w:ascii="Times New Roman" w:hAnsi="Times New Roman" w:cs="Times New Roman"/>
          <w:color w:val="000000" w:themeColor="text1"/>
          <w:sz w:val="24"/>
          <w:szCs w:val="24"/>
          <w:lang w:val="en-US"/>
        </w:rPr>
        <w:t>Rechtsassessor</w:t>
      </w:r>
      <w:proofErr w:type="spellEnd"/>
      <w:r w:rsidRPr="00A47420">
        <w:rPr>
          <w:rFonts w:ascii="Times New Roman" w:hAnsi="Times New Roman" w:cs="Times New Roman"/>
          <w:color w:val="000000" w:themeColor="text1"/>
          <w:sz w:val="24"/>
          <w:szCs w:val="24"/>
          <w:lang w:val="en-US"/>
        </w:rPr>
        <w:t>) is awarded, they are often called «full lawyers» (</w:t>
      </w:r>
      <w:proofErr w:type="spellStart"/>
      <w:r w:rsidRPr="00A47420">
        <w:rPr>
          <w:rFonts w:ascii="Times New Roman" w:hAnsi="Times New Roman" w:cs="Times New Roman"/>
          <w:color w:val="000000" w:themeColor="text1"/>
          <w:sz w:val="24"/>
          <w:szCs w:val="24"/>
          <w:lang w:val="en-US"/>
        </w:rPr>
        <w:t>Volljurist</w:t>
      </w:r>
      <w:proofErr w:type="spellEnd"/>
      <w:r w:rsidRPr="00A47420">
        <w:rPr>
          <w:rFonts w:ascii="Times New Roman" w:hAnsi="Times New Roman" w:cs="Times New Roman"/>
          <w:color w:val="000000" w:themeColor="text1"/>
          <w:sz w:val="24"/>
          <w:szCs w:val="24"/>
          <w:lang w:val="en-US"/>
        </w:rPr>
        <w:t xml:space="preserve">). They can work in any branch of German law. The score for the state exam is predetermined by the «unwritten» rating of the </w:t>
      </w:r>
      <w:proofErr w:type="spellStart"/>
      <w:r w:rsidRPr="00A47420">
        <w:rPr>
          <w:rFonts w:ascii="Times New Roman" w:hAnsi="Times New Roman" w:cs="Times New Roman"/>
          <w:color w:val="000000" w:themeColor="text1"/>
          <w:sz w:val="24"/>
          <w:szCs w:val="24"/>
          <w:lang w:val="en-US"/>
        </w:rPr>
        <w:t>baptist</w:t>
      </w:r>
      <w:proofErr w:type="spellEnd"/>
      <w:r w:rsidRPr="00A47420">
        <w:rPr>
          <w:rFonts w:ascii="Times New Roman" w:hAnsi="Times New Roman" w:cs="Times New Roman"/>
          <w:color w:val="000000" w:themeColor="text1"/>
          <w:sz w:val="24"/>
          <w:szCs w:val="24"/>
          <w:lang w:val="en-US"/>
        </w:rPr>
        <w:t xml:space="preserve">. Judges require a "above average" result. Approximately 15 per cent of all students receive this rating. In fact, the period of study in the Faculty of Law is from 6 to 8 years with the passing of two State examinations, which are quite different from the examinations we have taken, for example. Although there is no age limit, by this time the average age of a candidate is 28-30 years. The procedure for appointment differs depending on whether the courts are federal or </w:t>
      </w:r>
      <w:r w:rsidR="0082400B" w:rsidRPr="00A47420">
        <w:rPr>
          <w:rFonts w:ascii="Times New Roman" w:hAnsi="Times New Roman" w:cs="Times New Roman"/>
          <w:color w:val="000000" w:themeColor="text1"/>
          <w:sz w:val="24"/>
          <w:szCs w:val="24"/>
          <w:lang w:val="en-US"/>
        </w:rPr>
        <w:t>Land</w:t>
      </w:r>
      <w:r w:rsidRPr="00A47420">
        <w:rPr>
          <w:rFonts w:ascii="Times New Roman" w:hAnsi="Times New Roman" w:cs="Times New Roman"/>
          <w:color w:val="000000" w:themeColor="text1"/>
          <w:sz w:val="24"/>
          <w:szCs w:val="24"/>
          <w:lang w:val="en-US"/>
        </w:rPr>
        <w:t xml:space="preserve"> and depending on the level of the court. There are only a few vacancies per year, and specialized training is required in advance. In general, the German </w:t>
      </w:r>
      <w:r w:rsidRPr="00A47420">
        <w:rPr>
          <w:rFonts w:ascii="Times New Roman" w:hAnsi="Times New Roman" w:cs="Times New Roman"/>
          <w:color w:val="000000" w:themeColor="text1"/>
          <w:sz w:val="24"/>
          <w:szCs w:val="24"/>
          <w:lang w:val="en-US"/>
        </w:rPr>
        <w:lastRenderedPageBreak/>
        <w:t>system is designed to ensure that judges pursue their careers in court throughout their working lives, as judges are appointed for life.</w:t>
      </w:r>
    </w:p>
    <w:p w14:paraId="351CA2E5" w14:textId="77777777" w:rsidR="00D728A3" w:rsidRPr="00A47420" w:rsidRDefault="00D728A3" w:rsidP="00A47420">
      <w:pPr>
        <w:spacing w:after="0" w:line="360" w:lineRule="auto"/>
        <w:ind w:firstLine="420"/>
        <w:jc w:val="both"/>
        <w:rPr>
          <w:rFonts w:ascii="Times New Roman" w:hAnsi="Times New Roman" w:cs="Times New Roman"/>
          <w:color w:val="000000" w:themeColor="text1"/>
          <w:sz w:val="24"/>
          <w:szCs w:val="24"/>
          <w:lang w:val="en-US"/>
        </w:rPr>
      </w:pPr>
      <w:r w:rsidRPr="00EF33A0">
        <w:rPr>
          <w:rFonts w:ascii="Times New Roman" w:hAnsi="Times New Roman" w:cs="Times New Roman"/>
          <w:bCs/>
          <w:color w:val="000000" w:themeColor="text1"/>
          <w:sz w:val="24"/>
          <w:szCs w:val="24"/>
          <w:lang w:val="en-US"/>
        </w:rPr>
        <w:t>Portugal.</w:t>
      </w:r>
      <w:r w:rsidRPr="00A47420">
        <w:rPr>
          <w:rFonts w:ascii="Times New Roman" w:hAnsi="Times New Roman" w:cs="Times New Roman"/>
          <w:color w:val="000000" w:themeColor="text1"/>
          <w:sz w:val="24"/>
          <w:szCs w:val="24"/>
          <w:lang w:val="en-US"/>
        </w:rPr>
        <w:t xml:space="preserve"> In order to become a judge in Portugal, it is necessary to enter and complete a basic training course at the Centre for Training of Judges (Centro de </w:t>
      </w:r>
      <w:proofErr w:type="spellStart"/>
      <w:r w:rsidRPr="00A47420">
        <w:rPr>
          <w:rFonts w:ascii="Times New Roman" w:hAnsi="Times New Roman" w:cs="Times New Roman"/>
          <w:color w:val="000000" w:themeColor="text1"/>
          <w:sz w:val="24"/>
          <w:szCs w:val="24"/>
          <w:lang w:val="en-US"/>
        </w:rPr>
        <w:t>Estudos</w:t>
      </w:r>
      <w:proofErr w:type="spellEnd"/>
      <w:r w:rsidRPr="00A47420">
        <w:rPr>
          <w:rFonts w:ascii="Times New Roman" w:hAnsi="Times New Roman" w:cs="Times New Roman"/>
          <w:color w:val="000000" w:themeColor="text1"/>
          <w:sz w:val="24"/>
          <w:szCs w:val="24"/>
          <w:lang w:val="en-US"/>
        </w:rPr>
        <w:t xml:space="preserve"> </w:t>
      </w:r>
      <w:proofErr w:type="spellStart"/>
      <w:r w:rsidRPr="00A47420">
        <w:rPr>
          <w:rFonts w:ascii="Times New Roman" w:hAnsi="Times New Roman" w:cs="Times New Roman"/>
          <w:color w:val="000000" w:themeColor="text1"/>
          <w:sz w:val="24"/>
          <w:szCs w:val="24"/>
          <w:lang w:val="en-US"/>
        </w:rPr>
        <w:t>Judiciários</w:t>
      </w:r>
      <w:proofErr w:type="spellEnd"/>
      <w:r w:rsidRPr="00A47420">
        <w:rPr>
          <w:rFonts w:ascii="Times New Roman" w:hAnsi="Times New Roman" w:cs="Times New Roman"/>
          <w:color w:val="000000" w:themeColor="text1"/>
          <w:sz w:val="24"/>
          <w:szCs w:val="24"/>
          <w:lang w:val="en-US"/>
        </w:rPr>
        <w:t xml:space="preserve">, CEJ) in </w:t>
      </w:r>
      <w:proofErr w:type="spellStart"/>
      <w:r w:rsidRPr="00A47420">
        <w:rPr>
          <w:rFonts w:ascii="Times New Roman" w:hAnsi="Times New Roman" w:cs="Times New Roman"/>
          <w:color w:val="000000" w:themeColor="text1"/>
          <w:sz w:val="24"/>
          <w:szCs w:val="24"/>
          <w:lang w:val="en-US"/>
        </w:rPr>
        <w:t>Lísiconá</w:t>
      </w:r>
      <w:proofErr w:type="spellEnd"/>
      <w:r w:rsidRPr="00A47420">
        <w:rPr>
          <w:rFonts w:ascii="Times New Roman" w:hAnsi="Times New Roman" w:cs="Times New Roman"/>
          <w:color w:val="000000" w:themeColor="text1"/>
          <w:sz w:val="24"/>
          <w:szCs w:val="24"/>
          <w:lang w:val="en-US"/>
        </w:rPr>
        <w:t>. The Centre was established in 1979. In the midst of the reforms, under the auspices of the Ministry of State Supervision, but with organizational autonomy. Its purpose is to train judges with a new legal awareness, as well as technical training and further training for magistrates, i.e. judges and prosecutors. The duration of the training at the CEJ is 2 years, of which 11 months of theoretical and practical training, during which the students study both legal subjects (EU law, international law, administrative law, etc.) and sub-legal law. (psychology, sociology of law, English, etc.); 11 months of training in the courts, during which candidates prepare draft procedural documents and participate in the proceedings and work of the courts in auxiliary roles. Training is provided by sitting judges (seconded between 1 and 3 years), retired judges, professors, lawyers, legal practitioners, etc.</w:t>
      </w:r>
    </w:p>
    <w:p w14:paraId="26A1EB68" w14:textId="77777777" w:rsidR="0082400B" w:rsidRPr="00A47420" w:rsidRDefault="0082400B"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After training at the Centre, a person may take part in a competition for appointment to the post of judge and prosecutor.  Applicants are assessed by a jury of at least three members, one third of whom are judges appointed by the Supreme Council of the Judiciary, one third by prosecutors appointed by the Supreme Council of Prosecutors and the other members of the jury are persons Cultural and legal experts appointed by the Ministry of Justice. The Chairman of the Jury is appointed by the Director of the Judicial Training Centre.</w:t>
      </w:r>
    </w:p>
    <w:p w14:paraId="2CD0C1CF" w14:textId="77777777" w:rsidR="0082400B" w:rsidRPr="00A47420" w:rsidRDefault="0082400B" w:rsidP="00A47420">
      <w:pPr>
        <w:spacing w:after="0" w:line="360" w:lineRule="auto"/>
        <w:ind w:firstLine="420"/>
        <w:jc w:val="both"/>
        <w:rPr>
          <w:rFonts w:ascii="Times New Roman" w:hAnsi="Times New Roman" w:cs="Times New Roman"/>
          <w:color w:val="000000" w:themeColor="text1"/>
          <w:sz w:val="24"/>
          <w:szCs w:val="24"/>
          <w:lang w:val="en-US"/>
        </w:rPr>
      </w:pPr>
      <w:r w:rsidRPr="00EF33A0">
        <w:rPr>
          <w:rFonts w:ascii="Times New Roman" w:hAnsi="Times New Roman" w:cs="Times New Roman"/>
          <w:bCs/>
          <w:color w:val="000000" w:themeColor="text1"/>
          <w:sz w:val="24"/>
          <w:szCs w:val="24"/>
          <w:lang w:val="en-US"/>
        </w:rPr>
        <w:t>UK.</w:t>
      </w:r>
      <w:r w:rsidRPr="00A47420">
        <w:rPr>
          <w:rFonts w:ascii="Times New Roman" w:hAnsi="Times New Roman" w:cs="Times New Roman"/>
          <w:color w:val="000000" w:themeColor="text1"/>
          <w:sz w:val="24"/>
          <w:szCs w:val="24"/>
          <w:lang w:val="en-US"/>
        </w:rPr>
        <w:t xml:space="preserve"> The general feature of the system of appointment of judges in the </w:t>
      </w:r>
      <w:r w:rsidRPr="00A47420">
        <w:rPr>
          <w:rFonts w:ascii="Times New Roman" w:hAnsi="Times New Roman" w:cs="Times New Roman"/>
          <w:i/>
          <w:color w:val="000000" w:themeColor="text1"/>
          <w:sz w:val="24"/>
          <w:szCs w:val="24"/>
          <w:lang w:val="en-US"/>
        </w:rPr>
        <w:t>UK</w:t>
      </w:r>
      <w:r w:rsidRPr="00A47420">
        <w:rPr>
          <w:rFonts w:ascii="Times New Roman" w:hAnsi="Times New Roman" w:cs="Times New Roman"/>
          <w:color w:val="000000" w:themeColor="text1"/>
          <w:sz w:val="24"/>
          <w:szCs w:val="24"/>
          <w:lang w:val="en-US"/>
        </w:rPr>
        <w:t xml:space="preserve"> is that there are no «career» judges. Unlike countries with an institutional system for the selection, training and appointment of judges, only after a classical legal education in the United Kingdom are judges normally appointed from persons over 40 years of age, who devote the first part of their professional activity to work as lawyers or attorneys. There is also another feature common to all levels of the judicial system: before becoming a full-time judge, an applicant seeking to become a judge works part-time as a judge. Judges of appeal courts and district courts are appointed only after working for some time as judges of lower-level courts, i.e. moving up from level to level. The appointment of judges is managed by the Judicial Unit of the Lord Chancellor’s Department. The appointment procedures are carried out by two units of the Unit: Judicial Unit 1, responsible for the appointment of judges of the High Court and above, district judges, recorders and their assistants; and Judicial Unit 2, responsible for the appointment of magistrates and registrars of the Supreme Court, District judges, magistrates and judges of the Tribunal. [25]</w:t>
      </w:r>
    </w:p>
    <w:p w14:paraId="5FA7F18C" w14:textId="77777777" w:rsidR="0082400B" w:rsidRPr="00A47420" w:rsidRDefault="0082400B"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lastRenderedPageBreak/>
        <w:t>Newly appointed recorders, who have jurisdiction over district judges, are required to complete a one-week introductory course at the Judicial Training Council on Criminal Procedure Law. If the recorder has been appointed to the county court and the Crown Court, he initially attends induction courses in civil or family law. The Judicial Training Council organizes approximately 10 to 12 induction courses per year and trains about 500 newly appointed judges. In addition to the introductory course, the recorder must also sit in court for one or two weeks with an experienced sitting judge, familiarize himself with the probation service and prisons. [26]</w:t>
      </w:r>
    </w:p>
    <w:p w14:paraId="48EA6F69" w14:textId="77777777" w:rsidR="0082400B" w:rsidRPr="00A47420" w:rsidRDefault="0082400B" w:rsidP="00A47420">
      <w:pPr>
        <w:spacing w:after="0" w:line="360" w:lineRule="auto"/>
        <w:ind w:firstLine="420"/>
        <w:jc w:val="both"/>
        <w:rPr>
          <w:rFonts w:ascii="Times New Roman" w:hAnsi="Times New Roman" w:cs="Times New Roman"/>
          <w:color w:val="000000" w:themeColor="text1"/>
          <w:sz w:val="24"/>
          <w:szCs w:val="24"/>
          <w:lang w:val="en-US"/>
        </w:rPr>
      </w:pPr>
      <w:r w:rsidRPr="00EF33A0">
        <w:rPr>
          <w:rFonts w:ascii="Times New Roman" w:hAnsi="Times New Roman" w:cs="Times New Roman"/>
          <w:bCs/>
          <w:color w:val="000000" w:themeColor="text1"/>
          <w:sz w:val="24"/>
          <w:szCs w:val="24"/>
          <w:lang w:val="en-US"/>
        </w:rPr>
        <w:t xml:space="preserve">The </w:t>
      </w:r>
      <w:proofErr w:type="spellStart"/>
      <w:r w:rsidRPr="00EF33A0">
        <w:rPr>
          <w:rFonts w:ascii="Times New Roman" w:hAnsi="Times New Roman" w:cs="Times New Roman"/>
          <w:bCs/>
          <w:color w:val="000000" w:themeColor="text1"/>
          <w:sz w:val="24"/>
          <w:szCs w:val="24"/>
          <w:lang w:val="en-US"/>
        </w:rPr>
        <w:t>USA.</w:t>
      </w:r>
      <w:r w:rsidRPr="00A47420">
        <w:rPr>
          <w:rFonts w:ascii="Times New Roman" w:hAnsi="Times New Roman" w:cs="Times New Roman"/>
          <w:color w:val="000000" w:themeColor="text1"/>
          <w:sz w:val="24"/>
          <w:szCs w:val="24"/>
          <w:lang w:val="en-US"/>
        </w:rPr>
        <w:t>The</w:t>
      </w:r>
      <w:proofErr w:type="spellEnd"/>
      <w:r w:rsidRPr="00A47420">
        <w:rPr>
          <w:rFonts w:ascii="Times New Roman" w:hAnsi="Times New Roman" w:cs="Times New Roman"/>
          <w:color w:val="000000" w:themeColor="text1"/>
          <w:sz w:val="24"/>
          <w:szCs w:val="24"/>
          <w:lang w:val="en-US"/>
        </w:rPr>
        <w:t xml:space="preserve"> United States Constitution of 1787. (as amended) regulates the status of the Court (so-called judges of the third article of the Constitution). Judges of the third article of the Constitution are appointed for life (subject to good conduct) and may be removed only through impeachment. These cases are very rare.</w:t>
      </w:r>
    </w:p>
    <w:p w14:paraId="64C0EA08" w14:textId="77777777" w:rsidR="0082400B" w:rsidRPr="00A47420" w:rsidRDefault="0082400B"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Formally, there are no special educational or professional qualifications for judges [27] but traditionally candidates have a legal education.</w:t>
      </w:r>
    </w:p>
    <w:p w14:paraId="57DF1B68" w14:textId="77777777" w:rsidR="0082400B" w:rsidRPr="00A47420" w:rsidRDefault="0082400B"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Policy plays a major role in the appointment of federal judges. Candidates for judges were nominated by the President and then had to be confirmed by a majority vote in the Senate. Traditionally, the President consults with State Senators on candidates to fill vacancies in federal courts in those states. The Attorney General of the United States and members of the Office of the President are also involved in the review process. The role of the judiciary in the formation of the judiciary is minimal.</w:t>
      </w:r>
    </w:p>
    <w:p w14:paraId="252B5134" w14:textId="77777777" w:rsidR="0082400B" w:rsidRPr="00A47420" w:rsidRDefault="0082400B"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The candidate for judgeship is being scrutinized by the FBI. In addition, his professional experience and qualifications are reviewed by the American Bar Association, which makes recommendations to the President and Congress.</w:t>
      </w:r>
    </w:p>
    <w:p w14:paraId="09D70B5D" w14:textId="77777777" w:rsidR="0082400B" w:rsidRPr="00A47420" w:rsidRDefault="0082400B"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There are no special examinations for US judges. The main selection criteria for any federal judge are experience and academic achievement. A candidate for judgeship must have extensive experience in the legal field: as a rule, the judges are </w:t>
      </w:r>
      <w:proofErr w:type="spellStart"/>
      <w:r w:rsidRPr="00A47420">
        <w:rPr>
          <w:rFonts w:ascii="Times New Roman" w:hAnsi="Times New Roman" w:cs="Times New Roman"/>
          <w:color w:val="000000" w:themeColor="text1"/>
          <w:sz w:val="24"/>
          <w:szCs w:val="24"/>
          <w:lang w:val="en-US"/>
        </w:rPr>
        <w:t>practising</w:t>
      </w:r>
      <w:proofErr w:type="spellEnd"/>
      <w:r w:rsidRPr="00A47420">
        <w:rPr>
          <w:rFonts w:ascii="Times New Roman" w:hAnsi="Times New Roman" w:cs="Times New Roman"/>
          <w:color w:val="000000" w:themeColor="text1"/>
          <w:sz w:val="24"/>
          <w:szCs w:val="24"/>
          <w:lang w:val="en-US"/>
        </w:rPr>
        <w:t xml:space="preserve"> lawyers, prosecutors or public defenders. Lawyers hold a college diploma (usually four years), a law university diploma (three years), and a special examination to obtain a license to practice law in a particular state. Most federal judges have at least 15 to 20 years of practice by the time they are appointed.</w:t>
      </w:r>
    </w:p>
    <w:p w14:paraId="19DBAF9A" w14:textId="77777777" w:rsidR="0082400B" w:rsidRPr="00A47420" w:rsidRDefault="0082400B"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A judge can start a judicial career at any level. Thus, a lawyer without any judicial experience can become a judge in a state court of last resort or even in the United States Supreme Court. [28] In the United States, there is no system for the targeted training of candidates for judicial positions. However, there is a system here in 1967. The Federal Judicial </w:t>
      </w:r>
      <w:r w:rsidRPr="00A47420">
        <w:rPr>
          <w:rFonts w:ascii="Times New Roman" w:hAnsi="Times New Roman" w:cs="Times New Roman"/>
          <w:color w:val="000000" w:themeColor="text1"/>
          <w:sz w:val="24"/>
          <w:szCs w:val="24"/>
          <w:lang w:val="en-US"/>
        </w:rPr>
        <w:lastRenderedPageBreak/>
        <w:t>Centre, located in Washington, D.C. has been established to conduct research and provide continuing education. Each newly appointed judge is sent by the Federal Judicial Centre a self-learning package, the latest publications and a catalogue of the manuals, studies, videos and audio materials developed by the Centre. Seminars are organized by the Centre for newly appointed district, district, peace and bankruptcy judges. The National College of Judges in Reno offers a one-week training course, which is available to newly appointed State Court Judges upon request.</w:t>
      </w:r>
    </w:p>
    <w:p w14:paraId="1BEC5EFF" w14:textId="77777777" w:rsidR="0082400B" w:rsidRPr="00A47420" w:rsidRDefault="0082400B" w:rsidP="00A47420">
      <w:pPr>
        <w:spacing w:after="0" w:line="360" w:lineRule="auto"/>
        <w:ind w:firstLine="420"/>
        <w:jc w:val="both"/>
        <w:rPr>
          <w:rFonts w:ascii="Times New Roman" w:hAnsi="Times New Roman" w:cs="Times New Roman"/>
          <w:color w:val="000000" w:themeColor="text1"/>
          <w:sz w:val="24"/>
          <w:szCs w:val="24"/>
          <w:lang w:val="en-US"/>
        </w:rPr>
      </w:pPr>
    </w:p>
    <w:p w14:paraId="56050B04" w14:textId="634A2582" w:rsidR="0082400B" w:rsidRPr="00663AD6" w:rsidRDefault="0082400B" w:rsidP="00A47420">
      <w:pPr>
        <w:pStyle w:val="1"/>
        <w:spacing w:before="0" w:line="360" w:lineRule="auto"/>
        <w:ind w:firstLine="420"/>
        <w:rPr>
          <w:rFonts w:ascii="Times New Roman" w:hAnsi="Times New Roman" w:cs="Times New Roman"/>
          <w:color w:val="000000" w:themeColor="text1"/>
          <w:sz w:val="24"/>
          <w:szCs w:val="24"/>
          <w:lang w:val="en-US"/>
        </w:rPr>
      </w:pPr>
      <w:bookmarkStart w:id="7" w:name="_Toc54639692"/>
      <w:r w:rsidRPr="00663AD6">
        <w:rPr>
          <w:rFonts w:ascii="Times New Roman" w:hAnsi="Times New Roman" w:cs="Times New Roman"/>
          <w:color w:val="000000" w:themeColor="text1"/>
          <w:sz w:val="24"/>
          <w:szCs w:val="24"/>
          <w:lang w:val="en-US"/>
        </w:rPr>
        <w:t>2.2 The role of the judiciary in legal training</w:t>
      </w:r>
      <w:bookmarkEnd w:id="7"/>
      <w:r w:rsidRPr="00663AD6">
        <w:rPr>
          <w:rFonts w:ascii="Times New Roman" w:hAnsi="Times New Roman" w:cs="Times New Roman"/>
          <w:color w:val="000000" w:themeColor="text1"/>
          <w:sz w:val="24"/>
          <w:szCs w:val="24"/>
          <w:lang w:val="en-US"/>
        </w:rPr>
        <w:t xml:space="preserve"> </w:t>
      </w:r>
    </w:p>
    <w:p w14:paraId="2E8DD940" w14:textId="77777777" w:rsidR="00EF33A0" w:rsidRPr="00EF33A0" w:rsidRDefault="00EF33A0" w:rsidP="00EF33A0">
      <w:pPr>
        <w:rPr>
          <w:lang w:val="en-US"/>
        </w:rPr>
      </w:pPr>
    </w:p>
    <w:p w14:paraId="1A848301" w14:textId="77777777" w:rsidR="0082400B" w:rsidRPr="00A47420" w:rsidRDefault="0082400B"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The study concluded that the training of judges should begin with the student bench. To this end, professional legal communities have a key role to play in legal training. Legal education should aim at the mere training of artisans from the law, and at the formation of true agents of law, original missionaries of the legal culture in society, active carriers of the legal culture, ideas of democracy and justice, with resistance to professional deformation. The spiritual and cultural mission of higher legal education is to develop the legal, intellectual and scientific components of social development by cultivating jurists with high ideals and values of the rule of law and human rights. The professional legal community, represented by legal practitioners (especially judges, lawyers and other legal professionals), has a key role to play in the training of high-level lawyers capable of carrying out the mission of lawyers in society and legal theorists (scientists, university professors). The professional legal community is represented, first and foremost, by State and republican unions and associations of major specialized law schools; secondly, by professional judicial and bar associations and other law enforcement bodies, Many professional legal groups. </w:t>
      </w:r>
    </w:p>
    <w:p w14:paraId="68A27C13" w14:textId="77777777" w:rsidR="0082400B" w:rsidRPr="00A47420" w:rsidRDefault="0082400B" w:rsidP="00A47420">
      <w:pPr>
        <w:spacing w:after="0" w:line="360" w:lineRule="auto"/>
        <w:ind w:firstLine="420"/>
        <w:jc w:val="both"/>
        <w:rPr>
          <w:rFonts w:ascii="Times New Roman" w:hAnsi="Times New Roman" w:cs="Times New Roman"/>
          <w:color w:val="000000" w:themeColor="text1"/>
          <w:sz w:val="24"/>
          <w:szCs w:val="24"/>
          <w:lang w:val="kk-KZ"/>
        </w:rPr>
      </w:pPr>
      <w:r w:rsidRPr="00A47420">
        <w:rPr>
          <w:rFonts w:ascii="Times New Roman" w:hAnsi="Times New Roman" w:cs="Times New Roman"/>
          <w:color w:val="000000" w:themeColor="text1"/>
          <w:sz w:val="24"/>
          <w:szCs w:val="24"/>
          <w:lang w:val="en-US"/>
        </w:rPr>
        <w:t xml:space="preserve">However, in the Republic of Kazakhstan, as in many other CIS countries, it is accepted that social interests in the sphere of legal education are represented either by the educational administration or, to some extent, by law enforcement agencies. While the involvement of such judicial and legal communities is minimal, it is often limited to formal activities. An analysis has been made of the current forms of cooperation between law schools and judicial bodies in Kazakhstan, including the forms of cooperation in the organization of legal practice and the content of their treaty relations, There are conflicts in the process of interaction. In advanced foreign countries, legal education has historically been influenced by legal practice, which has ensured their close integration. Integration of universities with the professional legal </w:t>
      </w:r>
      <w:r w:rsidRPr="00A47420">
        <w:rPr>
          <w:rFonts w:ascii="Times New Roman" w:hAnsi="Times New Roman" w:cs="Times New Roman"/>
          <w:color w:val="000000" w:themeColor="text1"/>
          <w:sz w:val="24"/>
          <w:szCs w:val="24"/>
          <w:lang w:val="en-US"/>
        </w:rPr>
        <w:lastRenderedPageBreak/>
        <w:t>communities is required, both as part of the educational process and after graduation, for graduates, from facilitating their employment to further training. It is necessary to increase the influence of the country’s professional legal community, both on the content of legal education and on the nature of the training of law graduates, to develop both traditional and new forms of interaction between universities and employers, Seek mutually beneficial forms of education for future specialists.</w:t>
      </w:r>
    </w:p>
    <w:p w14:paraId="3C7EE661" w14:textId="77777777" w:rsidR="0082400B" w:rsidRPr="00A47420" w:rsidRDefault="0082400B" w:rsidP="00A47420">
      <w:pPr>
        <w:spacing w:after="0" w:line="360" w:lineRule="auto"/>
        <w:ind w:firstLine="420"/>
        <w:jc w:val="both"/>
        <w:rPr>
          <w:rFonts w:ascii="Times New Roman" w:hAnsi="Times New Roman" w:cs="Times New Roman"/>
          <w:color w:val="000000" w:themeColor="text1"/>
          <w:sz w:val="24"/>
          <w:szCs w:val="24"/>
          <w:lang w:val="kk-KZ"/>
        </w:rPr>
      </w:pPr>
      <w:proofErr w:type="spellStart"/>
      <w:r w:rsidRPr="00A47420">
        <w:rPr>
          <w:rFonts w:ascii="Times New Roman" w:hAnsi="Times New Roman" w:cs="Times New Roman"/>
          <w:color w:val="000000" w:themeColor="text1"/>
          <w:sz w:val="24"/>
          <w:szCs w:val="24"/>
          <w:lang w:val="kk-KZ"/>
        </w:rPr>
        <w:t>Studied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experience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foreign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countries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where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legal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carried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out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with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active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participation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under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strict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control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professional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legal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communities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United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States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United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Kingdom</w:t>
      </w:r>
      <w:proofErr w:type="spellEnd"/>
      <w:r w:rsidRPr="00A47420">
        <w:rPr>
          <w:rFonts w:ascii="Times New Roman" w:hAnsi="Times New Roman" w:cs="Times New Roman"/>
          <w:color w:val="000000" w:themeColor="text1"/>
          <w:sz w:val="24"/>
          <w:szCs w:val="24"/>
          <w:lang w:val="kk-KZ"/>
        </w:rPr>
        <w:t xml:space="preserve"> - </w:t>
      </w:r>
      <w:proofErr w:type="spellStart"/>
      <w:r w:rsidRPr="00A47420">
        <w:rPr>
          <w:rFonts w:ascii="Times New Roman" w:hAnsi="Times New Roman" w:cs="Times New Roman"/>
          <w:color w:val="000000" w:themeColor="text1"/>
          <w:sz w:val="24"/>
          <w:szCs w:val="24"/>
          <w:lang w:val="kk-KZ"/>
        </w:rPr>
        <w:t>lawyers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associations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Germany</w:t>
      </w:r>
      <w:proofErr w:type="spellEnd"/>
      <w:r w:rsidRPr="00A47420">
        <w:rPr>
          <w:rFonts w:ascii="Times New Roman" w:hAnsi="Times New Roman" w:cs="Times New Roman"/>
          <w:color w:val="000000" w:themeColor="text1"/>
          <w:sz w:val="24"/>
          <w:szCs w:val="24"/>
          <w:lang w:val="kk-KZ"/>
        </w:rPr>
        <w:t xml:space="preserve"> -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community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customers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potential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employers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Participation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interaction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between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universities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professional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communities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takes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participation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development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programmes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admission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State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examinations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organization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conduct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practical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activities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vocational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guidance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students</w:t>
      </w:r>
      <w:proofErr w:type="spellEnd"/>
      <w:r w:rsidRPr="00A47420">
        <w:rPr>
          <w:rFonts w:ascii="Times New Roman" w:hAnsi="Times New Roman" w:cs="Times New Roman"/>
          <w:color w:val="000000" w:themeColor="text1"/>
          <w:sz w:val="24"/>
          <w:szCs w:val="24"/>
          <w:lang w:val="kk-KZ"/>
        </w:rPr>
        <w:t xml:space="preserve">. </w:t>
      </w:r>
    </w:p>
    <w:p w14:paraId="6B58EC48" w14:textId="77777777" w:rsidR="0082400B" w:rsidRPr="00A47420" w:rsidRDefault="0082400B" w:rsidP="00A47420">
      <w:pPr>
        <w:spacing w:after="0" w:line="360" w:lineRule="auto"/>
        <w:ind w:firstLine="420"/>
        <w:jc w:val="both"/>
        <w:rPr>
          <w:rFonts w:ascii="Times New Roman" w:hAnsi="Times New Roman" w:cs="Times New Roman"/>
          <w:color w:val="000000" w:themeColor="text1"/>
          <w:sz w:val="24"/>
          <w:szCs w:val="24"/>
          <w:lang w:val="kk-KZ"/>
        </w:rPr>
      </w:pPr>
      <w:r w:rsidRPr="00A47420">
        <w:rPr>
          <w:rFonts w:ascii="Times New Roman" w:hAnsi="Times New Roman" w:cs="Times New Roman"/>
          <w:color w:val="000000" w:themeColor="text1"/>
          <w:sz w:val="24"/>
          <w:szCs w:val="24"/>
          <w:lang w:val="kk-KZ"/>
        </w:rPr>
        <w:t xml:space="preserve">A </w:t>
      </w:r>
      <w:proofErr w:type="spellStart"/>
      <w:r w:rsidRPr="00A47420">
        <w:rPr>
          <w:rFonts w:ascii="Times New Roman" w:hAnsi="Times New Roman" w:cs="Times New Roman"/>
          <w:color w:val="000000" w:themeColor="text1"/>
          <w:sz w:val="24"/>
          <w:szCs w:val="24"/>
          <w:lang w:val="kk-KZ"/>
        </w:rPr>
        <w:t>comprehensive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approach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problems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legal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practice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requires</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single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State-wide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policy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legal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integrates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legal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science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practice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which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considered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part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legal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policy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Republic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Kazakhstan</w:t>
      </w:r>
      <w:proofErr w:type="spellEnd"/>
      <w:r w:rsidRPr="00A47420">
        <w:rPr>
          <w:rFonts w:ascii="Times New Roman" w:hAnsi="Times New Roman" w:cs="Times New Roman"/>
          <w:color w:val="000000" w:themeColor="text1"/>
          <w:sz w:val="24"/>
          <w:szCs w:val="24"/>
          <w:lang w:val="kk-KZ"/>
        </w:rPr>
        <w:t xml:space="preserve">. </w:t>
      </w:r>
    </w:p>
    <w:p w14:paraId="4D6D6637" w14:textId="77777777" w:rsidR="0082400B" w:rsidRPr="00A47420" w:rsidRDefault="0082400B" w:rsidP="00A47420">
      <w:pPr>
        <w:spacing w:after="0" w:line="360" w:lineRule="auto"/>
        <w:ind w:firstLine="420"/>
        <w:jc w:val="both"/>
        <w:rPr>
          <w:rFonts w:ascii="Times New Roman" w:hAnsi="Times New Roman" w:cs="Times New Roman"/>
          <w:color w:val="000000" w:themeColor="text1"/>
          <w:sz w:val="24"/>
          <w:szCs w:val="24"/>
          <w:lang w:val="kk-KZ"/>
        </w:rPr>
      </w:pP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Constitution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relevant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laws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example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Status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Law</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Courts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Bar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Law</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etc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provide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participation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professional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legal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communities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legal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personnel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Thus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Constitutional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Law</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Republic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Kazakhstan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25 </w:t>
      </w:r>
      <w:proofErr w:type="spellStart"/>
      <w:r w:rsidRPr="00A47420">
        <w:rPr>
          <w:rFonts w:ascii="Times New Roman" w:hAnsi="Times New Roman" w:cs="Times New Roman"/>
          <w:color w:val="000000" w:themeColor="text1"/>
          <w:sz w:val="24"/>
          <w:szCs w:val="24"/>
          <w:lang w:val="kk-KZ"/>
        </w:rPr>
        <w:t>December</w:t>
      </w:r>
      <w:proofErr w:type="spellEnd"/>
      <w:r w:rsidRPr="00A47420">
        <w:rPr>
          <w:rFonts w:ascii="Times New Roman" w:hAnsi="Times New Roman" w:cs="Times New Roman"/>
          <w:color w:val="000000" w:themeColor="text1"/>
          <w:sz w:val="24"/>
          <w:szCs w:val="24"/>
          <w:lang w:val="kk-KZ"/>
        </w:rPr>
        <w:t xml:space="preserve"> 2000 «</w:t>
      </w:r>
      <w:proofErr w:type="spellStart"/>
      <w:r w:rsidRPr="00A47420">
        <w:rPr>
          <w:rFonts w:ascii="Times New Roman" w:hAnsi="Times New Roman" w:cs="Times New Roman"/>
          <w:color w:val="000000" w:themeColor="text1"/>
          <w:sz w:val="24"/>
          <w:szCs w:val="24"/>
          <w:lang w:val="kk-KZ"/>
        </w:rPr>
        <w:t>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system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status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Republic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Kazakhstan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supplemented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by</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rule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teaching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research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judiciary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honorary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duty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necessary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involve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not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only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representatives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higher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science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but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also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practical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workers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potential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employers</w:t>
      </w:r>
      <w:proofErr w:type="spellEnd"/>
      <w:r w:rsidRPr="00A47420">
        <w:rPr>
          <w:rFonts w:ascii="Times New Roman" w:hAnsi="Times New Roman" w:cs="Times New Roman"/>
          <w:color w:val="000000" w:themeColor="text1"/>
          <w:sz w:val="24"/>
          <w:szCs w:val="24"/>
          <w:lang w:val="kk-KZ"/>
        </w:rPr>
        <w:t>, «</w:t>
      </w:r>
      <w:proofErr w:type="spellStart"/>
      <w:r w:rsidRPr="00A47420">
        <w:rPr>
          <w:rFonts w:ascii="Times New Roman" w:hAnsi="Times New Roman" w:cs="Times New Roman"/>
          <w:color w:val="000000" w:themeColor="text1"/>
          <w:sz w:val="24"/>
          <w:szCs w:val="24"/>
          <w:lang w:val="kk-KZ"/>
        </w:rPr>
        <w:t>consumers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legal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personnel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development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programmes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legal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specialties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need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improve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various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practices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legal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which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play</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leading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role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building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skills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future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lawyers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Relevant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laws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regulations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provide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system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incentives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advantages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identify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employ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courts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graduates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higher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with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ability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practise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profession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so-called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green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corridor</w:t>
      </w:r>
      <w:proofErr w:type="spellEnd"/>
      <w:r w:rsidRPr="00A47420">
        <w:rPr>
          <w:rFonts w:ascii="Times New Roman" w:hAnsi="Times New Roman" w:cs="Times New Roman"/>
          <w:color w:val="000000" w:themeColor="text1"/>
          <w:sz w:val="24"/>
          <w:szCs w:val="24"/>
          <w:lang w:val="kk-KZ"/>
        </w:rPr>
        <w:t>").</w:t>
      </w:r>
    </w:p>
    <w:p w14:paraId="78F720B9" w14:textId="77777777" w:rsidR="0082400B" w:rsidRPr="00A47420" w:rsidRDefault="0082400B" w:rsidP="00A47420">
      <w:pPr>
        <w:spacing w:after="0" w:line="360" w:lineRule="auto"/>
        <w:ind w:firstLine="420"/>
        <w:jc w:val="both"/>
        <w:rPr>
          <w:rFonts w:ascii="Times New Roman" w:hAnsi="Times New Roman" w:cs="Times New Roman"/>
          <w:color w:val="000000" w:themeColor="text1"/>
          <w:sz w:val="24"/>
          <w:szCs w:val="24"/>
          <w:lang w:val="kk-KZ"/>
        </w:rPr>
      </w:pPr>
    </w:p>
    <w:p w14:paraId="3BAF43C1" w14:textId="0987C0D4" w:rsidR="0082400B" w:rsidRPr="00663AD6" w:rsidRDefault="0082400B" w:rsidP="00A47420">
      <w:pPr>
        <w:pStyle w:val="1"/>
        <w:spacing w:before="0" w:line="360" w:lineRule="auto"/>
        <w:ind w:firstLine="420"/>
        <w:rPr>
          <w:rFonts w:ascii="Times New Roman" w:hAnsi="Times New Roman" w:cs="Times New Roman"/>
          <w:color w:val="000000" w:themeColor="text1"/>
          <w:sz w:val="24"/>
          <w:szCs w:val="24"/>
          <w:lang w:val="kk-KZ"/>
        </w:rPr>
      </w:pPr>
      <w:bookmarkStart w:id="8" w:name="_Toc54639693"/>
      <w:r w:rsidRPr="00663AD6">
        <w:rPr>
          <w:rFonts w:ascii="Times New Roman" w:hAnsi="Times New Roman" w:cs="Times New Roman"/>
          <w:color w:val="000000" w:themeColor="text1"/>
          <w:sz w:val="24"/>
          <w:szCs w:val="24"/>
          <w:lang w:val="kk-KZ"/>
        </w:rPr>
        <w:t xml:space="preserve">2.3 </w:t>
      </w:r>
      <w:proofErr w:type="spellStart"/>
      <w:r w:rsidRPr="00663AD6">
        <w:rPr>
          <w:rFonts w:ascii="Times New Roman" w:hAnsi="Times New Roman" w:cs="Times New Roman"/>
          <w:color w:val="000000" w:themeColor="text1"/>
          <w:sz w:val="24"/>
          <w:szCs w:val="24"/>
          <w:lang w:val="kk-KZ"/>
        </w:rPr>
        <w:t>Some</w:t>
      </w:r>
      <w:proofErr w:type="spellEnd"/>
      <w:r w:rsidRPr="00663AD6">
        <w:rPr>
          <w:rFonts w:ascii="Times New Roman" w:hAnsi="Times New Roman" w:cs="Times New Roman"/>
          <w:color w:val="000000" w:themeColor="text1"/>
          <w:sz w:val="24"/>
          <w:szCs w:val="24"/>
          <w:lang w:val="kk-KZ"/>
        </w:rPr>
        <w:t xml:space="preserve"> </w:t>
      </w:r>
      <w:proofErr w:type="spellStart"/>
      <w:r w:rsidRPr="00663AD6">
        <w:rPr>
          <w:rFonts w:ascii="Times New Roman" w:hAnsi="Times New Roman" w:cs="Times New Roman"/>
          <w:color w:val="000000" w:themeColor="text1"/>
          <w:sz w:val="24"/>
          <w:szCs w:val="24"/>
          <w:lang w:val="kk-KZ"/>
        </w:rPr>
        <w:t>problems</w:t>
      </w:r>
      <w:proofErr w:type="spellEnd"/>
      <w:r w:rsidRPr="00663AD6">
        <w:rPr>
          <w:rFonts w:ascii="Times New Roman" w:hAnsi="Times New Roman" w:cs="Times New Roman"/>
          <w:color w:val="000000" w:themeColor="text1"/>
          <w:sz w:val="24"/>
          <w:szCs w:val="24"/>
          <w:lang w:val="kk-KZ"/>
        </w:rPr>
        <w:t xml:space="preserve"> </w:t>
      </w:r>
      <w:proofErr w:type="spellStart"/>
      <w:r w:rsidRPr="00663AD6">
        <w:rPr>
          <w:rFonts w:ascii="Times New Roman" w:hAnsi="Times New Roman" w:cs="Times New Roman"/>
          <w:color w:val="000000" w:themeColor="text1"/>
          <w:sz w:val="24"/>
          <w:szCs w:val="24"/>
          <w:lang w:val="kk-KZ"/>
        </w:rPr>
        <w:t>of</w:t>
      </w:r>
      <w:proofErr w:type="spellEnd"/>
      <w:r w:rsidRPr="00663AD6">
        <w:rPr>
          <w:rFonts w:ascii="Times New Roman" w:hAnsi="Times New Roman" w:cs="Times New Roman"/>
          <w:color w:val="000000" w:themeColor="text1"/>
          <w:sz w:val="24"/>
          <w:szCs w:val="24"/>
          <w:lang w:val="kk-KZ"/>
        </w:rPr>
        <w:t xml:space="preserve"> </w:t>
      </w:r>
      <w:proofErr w:type="spellStart"/>
      <w:r w:rsidRPr="00663AD6">
        <w:rPr>
          <w:rFonts w:ascii="Times New Roman" w:hAnsi="Times New Roman" w:cs="Times New Roman"/>
          <w:color w:val="000000" w:themeColor="text1"/>
          <w:sz w:val="24"/>
          <w:szCs w:val="24"/>
          <w:lang w:val="kk-KZ"/>
        </w:rPr>
        <w:t>judicial</w:t>
      </w:r>
      <w:proofErr w:type="spellEnd"/>
      <w:r w:rsidRPr="00663AD6">
        <w:rPr>
          <w:rFonts w:ascii="Times New Roman" w:hAnsi="Times New Roman" w:cs="Times New Roman"/>
          <w:color w:val="000000" w:themeColor="text1"/>
          <w:sz w:val="24"/>
          <w:szCs w:val="24"/>
          <w:lang w:val="kk-KZ"/>
        </w:rPr>
        <w:t xml:space="preserve"> </w:t>
      </w:r>
      <w:proofErr w:type="spellStart"/>
      <w:r w:rsidRPr="00663AD6">
        <w:rPr>
          <w:rFonts w:ascii="Times New Roman" w:hAnsi="Times New Roman" w:cs="Times New Roman"/>
          <w:color w:val="000000" w:themeColor="text1"/>
          <w:sz w:val="24"/>
          <w:szCs w:val="24"/>
          <w:lang w:val="kk-KZ"/>
        </w:rPr>
        <w:t>education</w:t>
      </w:r>
      <w:proofErr w:type="spellEnd"/>
      <w:r w:rsidRPr="00663AD6">
        <w:rPr>
          <w:rFonts w:ascii="Times New Roman" w:hAnsi="Times New Roman" w:cs="Times New Roman"/>
          <w:color w:val="000000" w:themeColor="text1"/>
          <w:sz w:val="24"/>
          <w:szCs w:val="24"/>
          <w:lang w:val="kk-KZ"/>
        </w:rPr>
        <w:t xml:space="preserve"> </w:t>
      </w:r>
      <w:proofErr w:type="spellStart"/>
      <w:r w:rsidRPr="00663AD6">
        <w:rPr>
          <w:rFonts w:ascii="Times New Roman" w:hAnsi="Times New Roman" w:cs="Times New Roman"/>
          <w:color w:val="000000" w:themeColor="text1"/>
          <w:sz w:val="24"/>
          <w:szCs w:val="24"/>
          <w:lang w:val="kk-KZ"/>
        </w:rPr>
        <w:t>in</w:t>
      </w:r>
      <w:proofErr w:type="spellEnd"/>
      <w:r w:rsidRPr="00663AD6">
        <w:rPr>
          <w:rFonts w:ascii="Times New Roman" w:hAnsi="Times New Roman" w:cs="Times New Roman"/>
          <w:color w:val="000000" w:themeColor="text1"/>
          <w:sz w:val="24"/>
          <w:szCs w:val="24"/>
          <w:lang w:val="kk-KZ"/>
        </w:rPr>
        <w:t xml:space="preserve"> </w:t>
      </w:r>
      <w:proofErr w:type="spellStart"/>
      <w:r w:rsidRPr="00663AD6">
        <w:rPr>
          <w:rFonts w:ascii="Times New Roman" w:hAnsi="Times New Roman" w:cs="Times New Roman"/>
          <w:color w:val="000000" w:themeColor="text1"/>
          <w:sz w:val="24"/>
          <w:szCs w:val="24"/>
          <w:lang w:val="kk-KZ"/>
        </w:rPr>
        <w:t>Kazakhstan</w:t>
      </w:r>
      <w:proofErr w:type="spellEnd"/>
      <w:r w:rsidRPr="00663AD6">
        <w:rPr>
          <w:rFonts w:ascii="Times New Roman" w:hAnsi="Times New Roman" w:cs="Times New Roman"/>
          <w:color w:val="000000" w:themeColor="text1"/>
          <w:sz w:val="24"/>
          <w:szCs w:val="24"/>
          <w:lang w:val="kk-KZ"/>
        </w:rPr>
        <w:t xml:space="preserve"> </w:t>
      </w:r>
      <w:proofErr w:type="spellStart"/>
      <w:r w:rsidRPr="00663AD6">
        <w:rPr>
          <w:rFonts w:ascii="Times New Roman" w:hAnsi="Times New Roman" w:cs="Times New Roman"/>
          <w:color w:val="000000" w:themeColor="text1"/>
          <w:sz w:val="24"/>
          <w:szCs w:val="24"/>
          <w:lang w:val="kk-KZ"/>
        </w:rPr>
        <w:t>and</w:t>
      </w:r>
      <w:proofErr w:type="spellEnd"/>
      <w:r w:rsidRPr="00663AD6">
        <w:rPr>
          <w:rFonts w:ascii="Times New Roman" w:hAnsi="Times New Roman" w:cs="Times New Roman"/>
          <w:color w:val="000000" w:themeColor="text1"/>
          <w:sz w:val="24"/>
          <w:szCs w:val="24"/>
          <w:lang w:val="kk-KZ"/>
        </w:rPr>
        <w:t xml:space="preserve"> </w:t>
      </w:r>
      <w:proofErr w:type="spellStart"/>
      <w:r w:rsidRPr="00663AD6">
        <w:rPr>
          <w:rFonts w:ascii="Times New Roman" w:hAnsi="Times New Roman" w:cs="Times New Roman"/>
          <w:color w:val="000000" w:themeColor="text1"/>
          <w:sz w:val="24"/>
          <w:szCs w:val="24"/>
          <w:lang w:val="kk-KZ"/>
        </w:rPr>
        <w:t>ways</w:t>
      </w:r>
      <w:proofErr w:type="spellEnd"/>
      <w:r w:rsidRPr="00663AD6">
        <w:rPr>
          <w:rFonts w:ascii="Times New Roman" w:hAnsi="Times New Roman" w:cs="Times New Roman"/>
          <w:color w:val="000000" w:themeColor="text1"/>
          <w:sz w:val="24"/>
          <w:szCs w:val="24"/>
          <w:lang w:val="kk-KZ"/>
        </w:rPr>
        <w:t xml:space="preserve"> </w:t>
      </w:r>
      <w:proofErr w:type="spellStart"/>
      <w:r w:rsidRPr="00663AD6">
        <w:rPr>
          <w:rFonts w:ascii="Times New Roman" w:hAnsi="Times New Roman" w:cs="Times New Roman"/>
          <w:color w:val="000000" w:themeColor="text1"/>
          <w:sz w:val="24"/>
          <w:szCs w:val="24"/>
          <w:lang w:val="kk-KZ"/>
        </w:rPr>
        <w:t>to</w:t>
      </w:r>
      <w:proofErr w:type="spellEnd"/>
      <w:r w:rsidRPr="00663AD6">
        <w:rPr>
          <w:rFonts w:ascii="Times New Roman" w:hAnsi="Times New Roman" w:cs="Times New Roman"/>
          <w:color w:val="000000" w:themeColor="text1"/>
          <w:sz w:val="24"/>
          <w:szCs w:val="24"/>
          <w:lang w:val="kk-KZ"/>
        </w:rPr>
        <w:t xml:space="preserve"> </w:t>
      </w:r>
      <w:proofErr w:type="spellStart"/>
      <w:r w:rsidRPr="00663AD6">
        <w:rPr>
          <w:rFonts w:ascii="Times New Roman" w:hAnsi="Times New Roman" w:cs="Times New Roman"/>
          <w:color w:val="000000" w:themeColor="text1"/>
          <w:sz w:val="24"/>
          <w:szCs w:val="24"/>
          <w:lang w:val="kk-KZ"/>
        </w:rPr>
        <w:t>address</w:t>
      </w:r>
      <w:proofErr w:type="spellEnd"/>
      <w:r w:rsidRPr="00663AD6">
        <w:rPr>
          <w:rFonts w:ascii="Times New Roman" w:hAnsi="Times New Roman" w:cs="Times New Roman"/>
          <w:color w:val="000000" w:themeColor="text1"/>
          <w:sz w:val="24"/>
          <w:szCs w:val="24"/>
          <w:lang w:val="kk-KZ"/>
        </w:rPr>
        <w:t xml:space="preserve"> </w:t>
      </w:r>
      <w:proofErr w:type="spellStart"/>
      <w:r w:rsidRPr="00663AD6">
        <w:rPr>
          <w:rFonts w:ascii="Times New Roman" w:hAnsi="Times New Roman" w:cs="Times New Roman"/>
          <w:color w:val="000000" w:themeColor="text1"/>
          <w:sz w:val="24"/>
          <w:szCs w:val="24"/>
          <w:lang w:val="kk-KZ"/>
        </w:rPr>
        <w:t>them</w:t>
      </w:r>
      <w:proofErr w:type="spellEnd"/>
      <w:r w:rsidRPr="00663AD6">
        <w:rPr>
          <w:rFonts w:ascii="Times New Roman" w:hAnsi="Times New Roman" w:cs="Times New Roman"/>
          <w:color w:val="000000" w:themeColor="text1"/>
          <w:sz w:val="24"/>
          <w:szCs w:val="24"/>
          <w:lang w:val="kk-KZ"/>
        </w:rPr>
        <w:t xml:space="preserve"> </w:t>
      </w:r>
      <w:proofErr w:type="spellStart"/>
      <w:r w:rsidRPr="00663AD6">
        <w:rPr>
          <w:rFonts w:ascii="Times New Roman" w:hAnsi="Times New Roman" w:cs="Times New Roman"/>
          <w:color w:val="000000" w:themeColor="text1"/>
          <w:sz w:val="24"/>
          <w:szCs w:val="24"/>
          <w:lang w:val="kk-KZ"/>
        </w:rPr>
        <w:t>in</w:t>
      </w:r>
      <w:proofErr w:type="spellEnd"/>
      <w:r w:rsidRPr="00663AD6">
        <w:rPr>
          <w:rFonts w:ascii="Times New Roman" w:hAnsi="Times New Roman" w:cs="Times New Roman"/>
          <w:color w:val="000000" w:themeColor="text1"/>
          <w:sz w:val="24"/>
          <w:szCs w:val="24"/>
          <w:lang w:val="kk-KZ"/>
        </w:rPr>
        <w:t xml:space="preserve"> </w:t>
      </w:r>
      <w:proofErr w:type="spellStart"/>
      <w:r w:rsidRPr="00663AD6">
        <w:rPr>
          <w:rFonts w:ascii="Times New Roman" w:hAnsi="Times New Roman" w:cs="Times New Roman"/>
          <w:color w:val="000000" w:themeColor="text1"/>
          <w:sz w:val="24"/>
          <w:szCs w:val="24"/>
          <w:lang w:val="kk-KZ"/>
        </w:rPr>
        <w:t>the</w:t>
      </w:r>
      <w:proofErr w:type="spellEnd"/>
      <w:r w:rsidRPr="00663AD6">
        <w:rPr>
          <w:rFonts w:ascii="Times New Roman" w:hAnsi="Times New Roman" w:cs="Times New Roman"/>
          <w:color w:val="000000" w:themeColor="text1"/>
          <w:sz w:val="24"/>
          <w:szCs w:val="24"/>
          <w:lang w:val="kk-KZ"/>
        </w:rPr>
        <w:t xml:space="preserve"> </w:t>
      </w:r>
      <w:proofErr w:type="spellStart"/>
      <w:r w:rsidRPr="00663AD6">
        <w:rPr>
          <w:rFonts w:ascii="Times New Roman" w:hAnsi="Times New Roman" w:cs="Times New Roman"/>
          <w:color w:val="000000" w:themeColor="text1"/>
          <w:sz w:val="24"/>
          <w:szCs w:val="24"/>
          <w:lang w:val="kk-KZ"/>
        </w:rPr>
        <w:t>light</w:t>
      </w:r>
      <w:proofErr w:type="spellEnd"/>
      <w:r w:rsidRPr="00663AD6">
        <w:rPr>
          <w:rFonts w:ascii="Times New Roman" w:hAnsi="Times New Roman" w:cs="Times New Roman"/>
          <w:color w:val="000000" w:themeColor="text1"/>
          <w:sz w:val="24"/>
          <w:szCs w:val="24"/>
          <w:lang w:val="kk-KZ"/>
        </w:rPr>
        <w:t xml:space="preserve"> </w:t>
      </w:r>
      <w:proofErr w:type="spellStart"/>
      <w:r w:rsidRPr="00663AD6">
        <w:rPr>
          <w:rFonts w:ascii="Times New Roman" w:hAnsi="Times New Roman" w:cs="Times New Roman"/>
          <w:color w:val="000000" w:themeColor="text1"/>
          <w:sz w:val="24"/>
          <w:szCs w:val="24"/>
          <w:lang w:val="kk-KZ"/>
        </w:rPr>
        <w:t>of</w:t>
      </w:r>
      <w:proofErr w:type="spellEnd"/>
      <w:r w:rsidRPr="00663AD6">
        <w:rPr>
          <w:rFonts w:ascii="Times New Roman" w:hAnsi="Times New Roman" w:cs="Times New Roman"/>
          <w:color w:val="000000" w:themeColor="text1"/>
          <w:sz w:val="24"/>
          <w:szCs w:val="24"/>
          <w:lang w:val="kk-KZ"/>
        </w:rPr>
        <w:t xml:space="preserve"> </w:t>
      </w:r>
      <w:proofErr w:type="spellStart"/>
      <w:r w:rsidRPr="00663AD6">
        <w:rPr>
          <w:rFonts w:ascii="Times New Roman" w:hAnsi="Times New Roman" w:cs="Times New Roman"/>
          <w:color w:val="000000" w:themeColor="text1"/>
          <w:sz w:val="24"/>
          <w:szCs w:val="24"/>
          <w:lang w:val="kk-KZ"/>
        </w:rPr>
        <w:t>foreign</w:t>
      </w:r>
      <w:proofErr w:type="spellEnd"/>
      <w:r w:rsidRPr="00663AD6">
        <w:rPr>
          <w:rFonts w:ascii="Times New Roman" w:hAnsi="Times New Roman" w:cs="Times New Roman"/>
          <w:color w:val="000000" w:themeColor="text1"/>
          <w:sz w:val="24"/>
          <w:szCs w:val="24"/>
          <w:lang w:val="kk-KZ"/>
        </w:rPr>
        <w:t xml:space="preserve"> </w:t>
      </w:r>
      <w:proofErr w:type="spellStart"/>
      <w:r w:rsidRPr="00663AD6">
        <w:rPr>
          <w:rFonts w:ascii="Times New Roman" w:hAnsi="Times New Roman" w:cs="Times New Roman"/>
          <w:color w:val="000000" w:themeColor="text1"/>
          <w:sz w:val="24"/>
          <w:szCs w:val="24"/>
          <w:lang w:val="kk-KZ"/>
        </w:rPr>
        <w:t>best</w:t>
      </w:r>
      <w:proofErr w:type="spellEnd"/>
      <w:r w:rsidRPr="00663AD6">
        <w:rPr>
          <w:rFonts w:ascii="Times New Roman" w:hAnsi="Times New Roman" w:cs="Times New Roman"/>
          <w:color w:val="000000" w:themeColor="text1"/>
          <w:sz w:val="24"/>
          <w:szCs w:val="24"/>
          <w:lang w:val="kk-KZ"/>
        </w:rPr>
        <w:t xml:space="preserve"> </w:t>
      </w:r>
      <w:proofErr w:type="spellStart"/>
      <w:r w:rsidRPr="00663AD6">
        <w:rPr>
          <w:rFonts w:ascii="Times New Roman" w:hAnsi="Times New Roman" w:cs="Times New Roman"/>
          <w:color w:val="000000" w:themeColor="text1"/>
          <w:sz w:val="24"/>
          <w:szCs w:val="24"/>
          <w:lang w:val="kk-KZ"/>
        </w:rPr>
        <w:t>practices</w:t>
      </w:r>
      <w:bookmarkEnd w:id="8"/>
      <w:proofErr w:type="spellEnd"/>
    </w:p>
    <w:p w14:paraId="554A99D6" w14:textId="77777777" w:rsidR="00797E46" w:rsidRPr="00797E46" w:rsidRDefault="00797E46" w:rsidP="00797E46">
      <w:pPr>
        <w:rPr>
          <w:lang w:val="kk-KZ"/>
        </w:rPr>
      </w:pPr>
    </w:p>
    <w:p w14:paraId="4DC72857" w14:textId="77777777" w:rsidR="0082400B" w:rsidRPr="00A47420" w:rsidRDefault="0082400B" w:rsidP="00A47420">
      <w:pPr>
        <w:spacing w:after="0" w:line="360" w:lineRule="auto"/>
        <w:ind w:firstLine="420"/>
        <w:jc w:val="both"/>
        <w:rPr>
          <w:rFonts w:ascii="Times New Roman" w:hAnsi="Times New Roman" w:cs="Times New Roman"/>
          <w:color w:val="000000" w:themeColor="text1"/>
          <w:sz w:val="24"/>
          <w:szCs w:val="24"/>
          <w:lang w:val="kk-KZ"/>
        </w:rPr>
      </w:pPr>
      <w:proofErr w:type="spellStart"/>
      <w:r w:rsidRPr="00A47420">
        <w:rPr>
          <w:rFonts w:ascii="Times New Roman" w:hAnsi="Times New Roman" w:cs="Times New Roman"/>
          <w:color w:val="000000" w:themeColor="text1"/>
          <w:sz w:val="24"/>
          <w:szCs w:val="24"/>
          <w:lang w:val="kk-KZ"/>
        </w:rPr>
        <w:lastRenderedPageBreak/>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Supreme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Court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Republic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Kazakhstan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Union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Republic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Kazakhstan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centres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provincial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equivalent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courts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Union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Academy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Justice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attached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Supreme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Court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Republic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Kazakhstan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currently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organizing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Republic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Kazakhstan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Within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framework</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project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activities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these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entities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have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been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studied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detail</w:t>
      </w:r>
      <w:proofErr w:type="spellEnd"/>
      <w:r w:rsidRPr="00A47420">
        <w:rPr>
          <w:rFonts w:ascii="Times New Roman" w:hAnsi="Times New Roman" w:cs="Times New Roman"/>
          <w:color w:val="000000" w:themeColor="text1"/>
          <w:sz w:val="24"/>
          <w:szCs w:val="24"/>
          <w:lang w:val="kk-KZ"/>
        </w:rPr>
        <w:t xml:space="preserve">. </w:t>
      </w:r>
    </w:p>
    <w:p w14:paraId="6C637AA7" w14:textId="77777777" w:rsidR="0082400B" w:rsidRPr="00A47420" w:rsidRDefault="0082400B" w:rsidP="00A47420">
      <w:pPr>
        <w:spacing w:after="0" w:line="360" w:lineRule="auto"/>
        <w:ind w:firstLine="420"/>
        <w:jc w:val="both"/>
        <w:rPr>
          <w:rFonts w:ascii="Times New Roman" w:hAnsi="Times New Roman" w:cs="Times New Roman"/>
          <w:color w:val="000000" w:themeColor="text1"/>
          <w:sz w:val="24"/>
          <w:szCs w:val="24"/>
          <w:lang w:val="kk-KZ"/>
        </w:rPr>
      </w:pPr>
      <w:proofErr w:type="spellStart"/>
      <w:r w:rsidRPr="00A47420">
        <w:rPr>
          <w:rFonts w:ascii="Times New Roman" w:hAnsi="Times New Roman" w:cs="Times New Roman"/>
          <w:color w:val="000000" w:themeColor="text1"/>
          <w:sz w:val="24"/>
          <w:szCs w:val="24"/>
          <w:lang w:val="kk-KZ"/>
        </w:rPr>
        <w:t>Based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experience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OECD </w:t>
      </w:r>
      <w:proofErr w:type="spellStart"/>
      <w:r w:rsidRPr="00A47420">
        <w:rPr>
          <w:rFonts w:ascii="Times New Roman" w:hAnsi="Times New Roman" w:cs="Times New Roman"/>
          <w:color w:val="000000" w:themeColor="text1"/>
          <w:sz w:val="24"/>
          <w:szCs w:val="24"/>
          <w:lang w:val="kk-KZ"/>
        </w:rPr>
        <w:t>countries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specialized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important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condition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professionalism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judiciary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recommended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international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gold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standard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followed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most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advanced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foreign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countries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Many</w:t>
      </w:r>
      <w:proofErr w:type="spellEnd"/>
      <w:r w:rsidRPr="00A47420">
        <w:rPr>
          <w:rFonts w:ascii="Times New Roman" w:hAnsi="Times New Roman" w:cs="Times New Roman"/>
          <w:color w:val="000000" w:themeColor="text1"/>
          <w:sz w:val="24"/>
          <w:szCs w:val="24"/>
          <w:lang w:val="kk-KZ"/>
        </w:rPr>
        <w:t xml:space="preserve"> OECD </w:t>
      </w:r>
      <w:proofErr w:type="spellStart"/>
      <w:r w:rsidRPr="00A47420">
        <w:rPr>
          <w:rFonts w:ascii="Times New Roman" w:hAnsi="Times New Roman" w:cs="Times New Roman"/>
          <w:color w:val="000000" w:themeColor="text1"/>
          <w:sz w:val="24"/>
          <w:szCs w:val="24"/>
          <w:lang w:val="kk-KZ"/>
        </w:rPr>
        <w:t>countries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have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such</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specialized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system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with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exception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British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model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where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recruited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from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experienced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lawyers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with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long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experience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turn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seen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important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condition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establishment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independent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impartial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judiciary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As</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result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study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international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Toby</w:t>
      </w:r>
      <w:proofErr w:type="spellEnd"/>
      <w:r w:rsidRPr="00A47420">
        <w:rPr>
          <w:rFonts w:ascii="Times New Roman" w:hAnsi="Times New Roman" w:cs="Times New Roman"/>
          <w:color w:val="000000" w:themeColor="text1"/>
          <w:sz w:val="24"/>
          <w:szCs w:val="24"/>
          <w:lang w:val="kk-KZ"/>
        </w:rPr>
        <w:t xml:space="preserve"> S. </w:t>
      </w:r>
      <w:proofErr w:type="spellStart"/>
      <w:r w:rsidRPr="00A47420">
        <w:rPr>
          <w:rFonts w:ascii="Times New Roman" w:hAnsi="Times New Roman" w:cs="Times New Roman"/>
          <w:color w:val="000000" w:themeColor="text1"/>
          <w:sz w:val="24"/>
          <w:szCs w:val="24"/>
          <w:lang w:val="kk-KZ"/>
        </w:rPr>
        <w:t>Goldbach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Professor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Cornelia</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University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School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Law</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notes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creates</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strong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independent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system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which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turn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Support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rule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law</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economic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development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From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standpoint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seen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as</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key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factor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development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society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capable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either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accelerating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legal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progress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vice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versa</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slowing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down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causing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legal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regression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worst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very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true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Nelson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Mandela</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claims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most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powerful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weapon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used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change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world</w:t>
      </w:r>
      <w:proofErr w:type="spellEnd"/>
      <w:r w:rsidRPr="00A47420">
        <w:rPr>
          <w:rFonts w:ascii="Times New Roman" w:hAnsi="Times New Roman" w:cs="Times New Roman"/>
          <w:color w:val="000000" w:themeColor="text1"/>
          <w:sz w:val="24"/>
          <w:szCs w:val="24"/>
          <w:lang w:val="kk-KZ"/>
        </w:rPr>
        <w:t xml:space="preserve">». </w:t>
      </w:r>
    </w:p>
    <w:p w14:paraId="3F654BD5" w14:textId="77777777" w:rsidR="0082400B" w:rsidRPr="00A47420" w:rsidRDefault="0082400B" w:rsidP="00A47420">
      <w:pPr>
        <w:spacing w:after="0" w:line="360" w:lineRule="auto"/>
        <w:ind w:firstLine="420"/>
        <w:jc w:val="both"/>
        <w:rPr>
          <w:rFonts w:ascii="Times New Roman" w:hAnsi="Times New Roman" w:cs="Times New Roman"/>
          <w:color w:val="000000" w:themeColor="text1"/>
          <w:sz w:val="24"/>
          <w:szCs w:val="24"/>
          <w:lang w:val="kk-KZ"/>
        </w:rPr>
      </w:pPr>
      <w:proofErr w:type="spellStart"/>
      <w:r w:rsidRPr="00A47420">
        <w:rPr>
          <w:rFonts w:ascii="Times New Roman" w:hAnsi="Times New Roman" w:cs="Times New Roman"/>
          <w:color w:val="000000" w:themeColor="text1"/>
          <w:sz w:val="24"/>
          <w:szCs w:val="24"/>
          <w:lang w:val="kk-KZ"/>
        </w:rPr>
        <w:t>However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problems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area</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Republic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Kazakhstan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Most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candidates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appointment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have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only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higher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legal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certain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number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years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experience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legal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profession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but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not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receive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special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skills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competencies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required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profession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even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graduating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from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magistracy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cannot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guarantee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future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well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due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fact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master’s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degree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carried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out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program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Jurisprudence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non-specialized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not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aimed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personnel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system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standards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programme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have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been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approved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Ministry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Science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Republic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Kazakhstan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from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budget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which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master’s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degree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financed</w:t>
      </w:r>
      <w:proofErr w:type="spellEnd"/>
      <w:r w:rsidRPr="00A47420">
        <w:rPr>
          <w:rFonts w:ascii="Times New Roman" w:hAnsi="Times New Roman" w:cs="Times New Roman"/>
          <w:color w:val="000000" w:themeColor="text1"/>
          <w:sz w:val="24"/>
          <w:szCs w:val="24"/>
          <w:lang w:val="kk-KZ"/>
        </w:rPr>
        <w:t>.</w:t>
      </w:r>
    </w:p>
    <w:p w14:paraId="2C1B0B43" w14:textId="77777777" w:rsidR="00031314" w:rsidRPr="00A47420" w:rsidRDefault="00031314" w:rsidP="00A47420">
      <w:pPr>
        <w:spacing w:after="0" w:line="360" w:lineRule="auto"/>
        <w:ind w:firstLine="420"/>
        <w:jc w:val="both"/>
        <w:rPr>
          <w:rFonts w:ascii="Times New Roman" w:hAnsi="Times New Roman" w:cs="Times New Roman"/>
          <w:color w:val="000000" w:themeColor="text1"/>
          <w:sz w:val="24"/>
          <w:szCs w:val="24"/>
          <w:lang w:val="kk-KZ"/>
        </w:rPr>
      </w:pPr>
      <w:proofErr w:type="spellStart"/>
      <w:r w:rsidRPr="00A47420">
        <w:rPr>
          <w:rFonts w:ascii="Times New Roman" w:hAnsi="Times New Roman" w:cs="Times New Roman"/>
          <w:color w:val="000000" w:themeColor="text1"/>
          <w:sz w:val="24"/>
          <w:szCs w:val="24"/>
          <w:lang w:val="kk-KZ"/>
        </w:rPr>
        <w:t>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basis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foreign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practices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recommended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that</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candidate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office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established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have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pointed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out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above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institution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widely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used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number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foreign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legal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systems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Furthermore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all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candidates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appointment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must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undergo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pre-vocational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at</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specialized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institution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Academy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Justice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State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assume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all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costs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candidates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allocating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budgetary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resources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contributes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implementation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international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standards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independence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justice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according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which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success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institution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depends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effectiveness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justice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lastRenderedPageBreak/>
        <w:t>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same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time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candidates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post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carried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out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very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last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stage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their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selection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after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have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passed</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qualification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examination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have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received</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recommendation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from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relevant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qualification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board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appointment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post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polygraph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examination</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special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examination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etc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disruption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sequence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not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advisable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since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funds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allocated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from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State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budget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preparation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unsuccessful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candidate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unjustifiable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expense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State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French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National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School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Magistracy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model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w:t>
      </w:r>
    </w:p>
    <w:p w14:paraId="248BDDDC" w14:textId="77777777" w:rsidR="00031314" w:rsidRPr="00A47420" w:rsidRDefault="00031314" w:rsidP="00A47420">
      <w:pPr>
        <w:spacing w:after="0" w:line="360" w:lineRule="auto"/>
        <w:ind w:firstLine="420"/>
        <w:jc w:val="both"/>
        <w:rPr>
          <w:rFonts w:ascii="Times New Roman" w:hAnsi="Times New Roman" w:cs="Times New Roman"/>
          <w:color w:val="000000" w:themeColor="text1"/>
          <w:sz w:val="24"/>
          <w:szCs w:val="24"/>
          <w:lang w:val="kk-KZ"/>
        </w:rPr>
      </w:pP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order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encourage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quality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graduates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basis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nature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quantity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grades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received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final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rating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have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priority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selection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appointments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without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further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subjective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selection</w:t>
      </w:r>
      <w:proofErr w:type="spellEnd"/>
      <w:r w:rsidRPr="00A47420">
        <w:rPr>
          <w:rFonts w:ascii="Times New Roman" w:hAnsi="Times New Roman" w:cs="Times New Roman"/>
          <w:color w:val="000000" w:themeColor="text1"/>
          <w:sz w:val="24"/>
          <w:szCs w:val="24"/>
          <w:lang w:val="kk-KZ"/>
        </w:rPr>
        <w:t>.</w:t>
      </w:r>
    </w:p>
    <w:p w14:paraId="24CB1691" w14:textId="77777777" w:rsidR="00031314" w:rsidRPr="00A47420" w:rsidRDefault="00031314" w:rsidP="00A47420">
      <w:pPr>
        <w:spacing w:after="0" w:line="360" w:lineRule="auto"/>
        <w:ind w:firstLine="420"/>
        <w:jc w:val="both"/>
        <w:rPr>
          <w:rFonts w:ascii="Times New Roman" w:hAnsi="Times New Roman" w:cs="Times New Roman"/>
          <w:color w:val="000000" w:themeColor="text1"/>
          <w:sz w:val="24"/>
          <w:szCs w:val="24"/>
          <w:lang w:val="kk-KZ"/>
        </w:rPr>
      </w:pPr>
      <w:proofErr w:type="spellStart"/>
      <w:r w:rsidRPr="00A47420">
        <w:rPr>
          <w:rFonts w:ascii="Times New Roman" w:hAnsi="Times New Roman" w:cs="Times New Roman"/>
          <w:color w:val="000000" w:themeColor="text1"/>
          <w:sz w:val="24"/>
          <w:szCs w:val="24"/>
          <w:lang w:val="kk-KZ"/>
        </w:rPr>
        <w:t>It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necessary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improve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principle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teach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development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teaching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staff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involving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active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process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Supreme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Court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currently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involved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Kazakhstan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However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are</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number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problems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combination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teaching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work</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quite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complex</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involved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teaching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process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often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lack</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teaching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skills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incentive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active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become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more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active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These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factors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have</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very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negative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impact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quality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teaching</w:t>
      </w:r>
      <w:proofErr w:type="spellEnd"/>
      <w:r w:rsidRPr="00A47420">
        <w:rPr>
          <w:rFonts w:ascii="Times New Roman" w:hAnsi="Times New Roman" w:cs="Times New Roman"/>
          <w:color w:val="000000" w:themeColor="text1"/>
          <w:sz w:val="24"/>
          <w:szCs w:val="24"/>
          <w:lang w:val="kk-KZ"/>
        </w:rPr>
        <w:t>.</w:t>
      </w:r>
    </w:p>
    <w:p w14:paraId="1E2D83C2" w14:textId="77777777" w:rsidR="00031314" w:rsidRPr="00A47420" w:rsidRDefault="00031314" w:rsidP="00A47420">
      <w:pPr>
        <w:spacing w:after="0" w:line="360" w:lineRule="auto"/>
        <w:ind w:firstLine="420"/>
        <w:jc w:val="both"/>
        <w:rPr>
          <w:rFonts w:ascii="Times New Roman" w:hAnsi="Times New Roman" w:cs="Times New Roman"/>
          <w:color w:val="000000" w:themeColor="text1"/>
          <w:sz w:val="24"/>
          <w:szCs w:val="24"/>
          <w:lang w:val="kk-KZ"/>
        </w:rPr>
      </w:pPr>
      <w:proofErr w:type="spellStart"/>
      <w:r w:rsidRPr="00A47420">
        <w:rPr>
          <w:rFonts w:ascii="Times New Roman" w:hAnsi="Times New Roman" w:cs="Times New Roman"/>
          <w:color w:val="000000" w:themeColor="text1"/>
          <w:sz w:val="24"/>
          <w:szCs w:val="24"/>
          <w:lang w:val="kk-KZ"/>
        </w:rPr>
        <w:t>As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have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seen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above</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number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foreign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countries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have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developed</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comprehensive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system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incentives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motivations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voluntary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participation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sitting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future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newly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appointed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way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conditions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created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involved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teaching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prestige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both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teaching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institution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increased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example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France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Republic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Korea</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teaching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institution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responsible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prerequisite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further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advancement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these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countries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personnel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policies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policies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closely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related</w:t>
      </w:r>
      <w:proofErr w:type="spellEnd"/>
      <w:r w:rsidRPr="00A47420">
        <w:rPr>
          <w:rFonts w:ascii="Times New Roman" w:hAnsi="Times New Roman" w:cs="Times New Roman"/>
          <w:color w:val="000000" w:themeColor="text1"/>
          <w:sz w:val="24"/>
          <w:szCs w:val="24"/>
          <w:lang w:val="kk-KZ"/>
        </w:rPr>
        <w:t>.</w:t>
      </w:r>
    </w:p>
    <w:p w14:paraId="53245D1A" w14:textId="77777777" w:rsidR="00FE059F" w:rsidRPr="00A47420" w:rsidRDefault="00FE059F" w:rsidP="00A47420">
      <w:pPr>
        <w:spacing w:after="0" w:line="360" w:lineRule="auto"/>
        <w:ind w:firstLine="420"/>
        <w:jc w:val="both"/>
        <w:rPr>
          <w:rFonts w:ascii="Times New Roman" w:hAnsi="Times New Roman" w:cs="Times New Roman"/>
          <w:color w:val="000000" w:themeColor="text1"/>
          <w:sz w:val="24"/>
          <w:szCs w:val="24"/>
          <w:lang w:val="kk-KZ"/>
        </w:rPr>
      </w:pP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view</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positive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experience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foreign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countries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believe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following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introduced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Kazakhstan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employed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teach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on</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full-time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basis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from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one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six</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years</w:t>
      </w:r>
      <w:proofErr w:type="spellEnd"/>
      <w:r w:rsidRPr="00A47420">
        <w:rPr>
          <w:rFonts w:ascii="Times New Roman" w:hAnsi="Times New Roman" w:cs="Times New Roman"/>
          <w:color w:val="000000" w:themeColor="text1"/>
          <w:sz w:val="24"/>
          <w:szCs w:val="24"/>
          <w:lang w:val="kk-KZ"/>
        </w:rPr>
        <w:t>)</w:t>
      </w:r>
      <w:proofErr w:type="spellStart"/>
      <w:r w:rsidRPr="00A47420">
        <w:rPr>
          <w:rFonts w:ascii="Times New Roman" w:hAnsi="Times New Roman" w:cs="Times New Roman"/>
          <w:color w:val="000000" w:themeColor="text1"/>
          <w:sz w:val="24"/>
          <w:szCs w:val="24"/>
          <w:lang w:val="kk-KZ"/>
        </w:rPr>
        <w:t>It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necessary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create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incentives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motivations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Kazakhstan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order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involve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teaching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future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transferring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their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experience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Such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incentives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include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additional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benefits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wage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increases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etc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w:t>
      </w:r>
      <w:proofErr w:type="spellStart"/>
      <w:r w:rsidRPr="00A47420">
        <w:rPr>
          <w:rFonts w:ascii="Times New Roman" w:hAnsi="Times New Roman" w:cs="Times New Roman"/>
          <w:color w:val="000000" w:themeColor="text1"/>
          <w:sz w:val="24"/>
          <w:szCs w:val="24"/>
          <w:lang w:val="kk-KZ"/>
        </w:rPr>
        <w:t>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priority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apply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new</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higher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post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etc</w:t>
      </w:r>
      <w:proofErr w:type="spellEnd"/>
      <w:r w:rsidRPr="00A47420">
        <w:rPr>
          <w:rFonts w:ascii="Times New Roman" w:hAnsi="Times New Roman" w:cs="Times New Roman"/>
          <w:color w:val="000000" w:themeColor="text1"/>
          <w:sz w:val="24"/>
          <w:szCs w:val="24"/>
          <w:lang w:val="kk-KZ"/>
        </w:rPr>
        <w:t xml:space="preserve">.  </w:t>
      </w:r>
    </w:p>
    <w:p w14:paraId="35148E0E" w14:textId="77777777" w:rsidR="00FE059F" w:rsidRPr="00A47420" w:rsidRDefault="00FE059F" w:rsidP="00A47420">
      <w:pPr>
        <w:spacing w:after="0" w:line="360" w:lineRule="auto"/>
        <w:ind w:firstLine="420"/>
        <w:jc w:val="both"/>
        <w:rPr>
          <w:rFonts w:ascii="Times New Roman" w:hAnsi="Times New Roman" w:cs="Times New Roman"/>
          <w:color w:val="000000" w:themeColor="text1"/>
          <w:sz w:val="24"/>
          <w:szCs w:val="24"/>
          <w:lang w:val="kk-KZ"/>
        </w:rPr>
      </w:pPr>
      <w:proofErr w:type="spellStart"/>
      <w:r w:rsidRPr="00A47420">
        <w:rPr>
          <w:rFonts w:ascii="Times New Roman" w:hAnsi="Times New Roman" w:cs="Times New Roman"/>
          <w:color w:val="000000" w:themeColor="text1"/>
          <w:sz w:val="24"/>
          <w:szCs w:val="24"/>
          <w:lang w:val="kk-KZ"/>
        </w:rPr>
        <w: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important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area</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improving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development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content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Today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turn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twentieth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century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world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witnessing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epoch-making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events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which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honoured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witnesses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participants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which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inevitably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lastRenderedPageBreak/>
        <w:t>have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impact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system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as</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whole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modern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world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has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entered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era</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digitization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informatization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globalization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regionalization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disintegration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system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geopolitical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links</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systemic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crisis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called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planetary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encompassing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entire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planet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civilizational</w:t>
      </w:r>
      <w:proofErr w:type="spellEnd"/>
      <w:r w:rsidRPr="00A47420">
        <w:rPr>
          <w:rFonts w:ascii="Times New Roman" w:hAnsi="Times New Roman" w:cs="Times New Roman"/>
          <w:color w:val="000000" w:themeColor="text1"/>
          <w:sz w:val="24"/>
          <w:szCs w:val="24"/>
          <w:lang w:val="kk-KZ"/>
        </w:rPr>
        <w:t>.</w:t>
      </w:r>
    </w:p>
    <w:p w14:paraId="709A803B" w14:textId="77777777" w:rsidR="00FE059F" w:rsidRPr="00A47420" w:rsidRDefault="00FE059F" w:rsidP="00A47420">
      <w:pPr>
        <w:spacing w:after="0" w:line="360" w:lineRule="auto"/>
        <w:ind w:firstLine="420"/>
        <w:jc w:val="both"/>
        <w:rPr>
          <w:rFonts w:ascii="Times New Roman" w:hAnsi="Times New Roman" w:cs="Times New Roman"/>
          <w:color w:val="000000" w:themeColor="text1"/>
          <w:sz w:val="24"/>
          <w:szCs w:val="24"/>
          <w:lang w:val="kk-KZ"/>
        </w:rPr>
      </w:pPr>
      <w:proofErr w:type="spellStart"/>
      <w:r w:rsidRPr="00A47420">
        <w:rPr>
          <w:rFonts w:ascii="Times New Roman" w:hAnsi="Times New Roman" w:cs="Times New Roman"/>
          <w:color w:val="000000" w:themeColor="text1"/>
          <w:sz w:val="24"/>
          <w:szCs w:val="24"/>
          <w:lang w:val="kk-KZ"/>
        </w:rPr>
        <w:t>This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turn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makes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imperative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reorient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content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towards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new</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principles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approaches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context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earlier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approaches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aimed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transmitting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information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not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fully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meet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requirements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times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Modern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enriched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with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new</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procedural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skills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abilities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think</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creatively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learn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quickly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rapidly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new</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knowledge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skills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acquire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navigate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freely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flow</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information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general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integrate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organically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human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systemnature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society</w:t>
      </w:r>
      <w:proofErr w:type="spellEnd"/>
      <w:r w:rsidRPr="00A47420">
        <w:rPr>
          <w:rFonts w:ascii="Times New Roman" w:hAnsi="Times New Roman" w:cs="Times New Roman"/>
          <w:color w:val="000000" w:themeColor="text1"/>
          <w:sz w:val="24"/>
          <w:szCs w:val="24"/>
          <w:lang w:val="kk-KZ"/>
        </w:rPr>
        <w:t xml:space="preserve">. </w:t>
      </w:r>
    </w:p>
    <w:p w14:paraId="72364CC5" w14:textId="77777777" w:rsidR="00FE059F" w:rsidRPr="00A47420" w:rsidRDefault="00FE059F" w:rsidP="00A47420">
      <w:pPr>
        <w:spacing w:after="0" w:line="360" w:lineRule="auto"/>
        <w:ind w:firstLine="420"/>
        <w:jc w:val="both"/>
        <w:rPr>
          <w:rFonts w:ascii="Times New Roman" w:hAnsi="Times New Roman" w:cs="Times New Roman"/>
          <w:color w:val="000000" w:themeColor="text1"/>
          <w:sz w:val="24"/>
          <w:szCs w:val="24"/>
          <w:lang w:val="kk-KZ"/>
        </w:rPr>
      </w:pP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trials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also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affected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example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foreign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countries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focused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legal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knowledge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example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new</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questionable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issues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legal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theory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practice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included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flexible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skills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competencies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interpersonal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communication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public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speaking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skills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stress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management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prevention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professional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devastation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professional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ethics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well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other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issues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from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different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fields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science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practice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medicine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economics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sociology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etc</w:t>
      </w:r>
      <w:proofErr w:type="spellEnd"/>
      <w:r w:rsidRPr="00A47420">
        <w:rPr>
          <w:rFonts w:ascii="Times New Roman" w:hAnsi="Times New Roman" w:cs="Times New Roman"/>
          <w:color w:val="000000" w:themeColor="text1"/>
          <w:sz w:val="24"/>
          <w:szCs w:val="24"/>
          <w:lang w:val="kk-KZ"/>
        </w:rPr>
        <w:t xml:space="preserve">.). </w:t>
      </w:r>
    </w:p>
    <w:p w14:paraId="282C0CCA" w14:textId="77777777" w:rsidR="00031314" w:rsidRPr="00A47420" w:rsidRDefault="00FE059F" w:rsidP="00A47420">
      <w:pPr>
        <w:spacing w:after="0" w:line="360" w:lineRule="auto"/>
        <w:ind w:firstLine="420"/>
        <w:jc w:val="both"/>
        <w:rPr>
          <w:rFonts w:ascii="Times New Roman" w:hAnsi="Times New Roman" w:cs="Times New Roman"/>
          <w:color w:val="000000" w:themeColor="text1"/>
          <w:sz w:val="24"/>
          <w:szCs w:val="24"/>
          <w:lang w:val="kk-KZ"/>
        </w:rPr>
      </w:pP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order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provide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judiciary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with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highly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qualified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personnel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will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contribute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establishment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judiciary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as</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genuine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guarantor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rule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law</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human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rights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freedoms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central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idea</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all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legal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particularly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high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level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legal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awareness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legal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culture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among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future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developed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direction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competence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developed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which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necessary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sufficient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enable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adhere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values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basic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principles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justice</w:t>
      </w:r>
      <w:proofErr w:type="spellEnd"/>
      <w:r w:rsidRPr="00A47420">
        <w:rPr>
          <w:rFonts w:ascii="Times New Roman" w:hAnsi="Times New Roman" w:cs="Times New Roman"/>
          <w:color w:val="000000" w:themeColor="text1"/>
          <w:sz w:val="24"/>
          <w:szCs w:val="24"/>
          <w:lang w:val="kk-KZ"/>
        </w:rPr>
        <w:t>.</w:t>
      </w:r>
    </w:p>
    <w:p w14:paraId="3CF37886" w14:textId="77777777" w:rsidR="00FE059F" w:rsidRPr="00A47420" w:rsidRDefault="00FE059F" w:rsidP="00A47420">
      <w:pPr>
        <w:spacing w:after="0" w:line="360" w:lineRule="auto"/>
        <w:ind w:firstLine="420"/>
        <w:jc w:val="both"/>
        <w:rPr>
          <w:rFonts w:ascii="Times New Roman" w:hAnsi="Times New Roman" w:cs="Times New Roman"/>
          <w:color w:val="000000" w:themeColor="text1"/>
          <w:sz w:val="24"/>
          <w:szCs w:val="24"/>
          <w:lang w:val="kk-KZ"/>
        </w:rPr>
      </w:pP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foreign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countries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further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ongoing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process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throughout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their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careers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each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feels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obliged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make</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personal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effort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improve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their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qualifications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regularly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increase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their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professional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knowledge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believe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Kazakhstan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also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provide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wider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range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incentives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forms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continuing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throughout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their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lives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wider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use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information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communication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technologies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play</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positive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role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here</w:t>
      </w:r>
      <w:proofErr w:type="spellEnd"/>
      <w:r w:rsidRPr="00A47420">
        <w:rPr>
          <w:rFonts w:ascii="Times New Roman" w:hAnsi="Times New Roman" w:cs="Times New Roman"/>
          <w:color w:val="000000" w:themeColor="text1"/>
          <w:sz w:val="24"/>
          <w:szCs w:val="24"/>
          <w:lang w:val="kk-KZ"/>
        </w:rPr>
        <w:t xml:space="preserve">. </w:t>
      </w:r>
    </w:p>
    <w:p w14:paraId="63639008" w14:textId="77777777" w:rsidR="00FE059F" w:rsidRPr="00A47420" w:rsidRDefault="00FE059F" w:rsidP="00A47420">
      <w:pPr>
        <w:spacing w:after="0" w:line="360" w:lineRule="auto"/>
        <w:ind w:firstLine="420"/>
        <w:jc w:val="both"/>
        <w:rPr>
          <w:rFonts w:ascii="Times New Roman" w:hAnsi="Times New Roman" w:cs="Times New Roman"/>
          <w:color w:val="000000" w:themeColor="text1"/>
          <w:sz w:val="24"/>
          <w:szCs w:val="24"/>
          <w:lang w:val="kk-KZ"/>
        </w:rPr>
      </w:pPr>
      <w:proofErr w:type="spellStart"/>
      <w:r w:rsidRPr="00A47420">
        <w:rPr>
          <w:rFonts w:ascii="Times New Roman" w:hAnsi="Times New Roman" w:cs="Times New Roman"/>
          <w:color w:val="000000" w:themeColor="text1"/>
          <w:sz w:val="24"/>
          <w:szCs w:val="24"/>
          <w:lang w:val="kk-KZ"/>
        </w:rPr>
        <w:t>Digital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facilitate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online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access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latest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scientific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practical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developments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latest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breakthroughs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science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practice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believe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regard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consideration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given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establishment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Coursera-like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platform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online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courses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programmes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officials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from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world’s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leading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universities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academies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also</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need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provide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online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access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officials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centres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well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Ppps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academics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Masters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lastRenderedPageBreak/>
        <w:t>Academy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students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leading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electronic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scientific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practical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databases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foreign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legislation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jurisprudence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particular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countries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CIS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European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Union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national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world-level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libraries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such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Russian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State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Library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National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Library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Republic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Kazakhstan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Almaty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city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largest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libraries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countries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near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far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abroad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World-class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publishing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foundations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scientific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bases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Lexisnexis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Westlaw</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Scopus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Thomson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Reuters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Springer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Nature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etc</w:t>
      </w:r>
      <w:proofErr w:type="spellEnd"/>
      <w:r w:rsidRPr="00A47420">
        <w:rPr>
          <w:rFonts w:ascii="Times New Roman" w:hAnsi="Times New Roman" w:cs="Times New Roman"/>
          <w:color w:val="000000" w:themeColor="text1"/>
          <w:sz w:val="24"/>
          <w:szCs w:val="24"/>
          <w:lang w:val="kk-KZ"/>
        </w:rPr>
        <w:t xml:space="preserve">.). </w:t>
      </w:r>
    </w:p>
    <w:p w14:paraId="7D997D8F" w14:textId="77777777" w:rsidR="00FE059F" w:rsidRPr="00A47420" w:rsidRDefault="00FE059F" w:rsidP="00A47420">
      <w:pPr>
        <w:spacing w:after="0" w:line="360" w:lineRule="auto"/>
        <w:ind w:firstLine="420"/>
        <w:jc w:val="both"/>
        <w:rPr>
          <w:rFonts w:ascii="Times New Roman" w:hAnsi="Times New Roman" w:cs="Times New Roman"/>
          <w:color w:val="000000" w:themeColor="text1"/>
          <w:sz w:val="24"/>
          <w:szCs w:val="24"/>
          <w:lang w:val="kk-KZ"/>
        </w:rPr>
      </w:pP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information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communication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infrastructure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strengthened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order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create</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favourable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technological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environment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research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activities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officials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video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screens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cameras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digital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laboratories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ubiquitous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easy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fast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access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Wi-Fi</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wireless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charging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stations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data</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processing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centers</w:t>
      </w:r>
      <w:proofErr w:type="spellEnd"/>
      <w:r w:rsidRPr="00A47420">
        <w:rPr>
          <w:rFonts w:ascii="Times New Roman" w:hAnsi="Times New Roman" w:cs="Times New Roman"/>
          <w:color w:val="000000" w:themeColor="text1"/>
          <w:sz w:val="24"/>
          <w:szCs w:val="24"/>
          <w:lang w:val="kk-KZ"/>
        </w:rPr>
        <w:t>, «</w:t>
      </w:r>
      <w:proofErr w:type="spellStart"/>
      <w:r w:rsidRPr="00A47420">
        <w:rPr>
          <w:rFonts w:ascii="Times New Roman" w:hAnsi="Times New Roman" w:cs="Times New Roman"/>
          <w:color w:val="000000" w:themeColor="text1"/>
          <w:sz w:val="24"/>
          <w:szCs w:val="24"/>
          <w:lang w:val="kk-KZ"/>
        </w:rPr>
        <w:t>smart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green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buildings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cloud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storage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data</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storage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exchange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etc</w:t>
      </w:r>
      <w:proofErr w:type="spellEnd"/>
      <w:r w:rsidRPr="00A47420">
        <w:rPr>
          <w:rFonts w:ascii="Times New Roman" w:hAnsi="Times New Roman" w:cs="Times New Roman"/>
          <w:color w:val="000000" w:themeColor="text1"/>
          <w:sz w:val="24"/>
          <w:szCs w:val="24"/>
          <w:lang w:val="kk-KZ"/>
        </w:rPr>
        <w:t>.).</w:t>
      </w:r>
    </w:p>
    <w:p w14:paraId="0472E46B" w14:textId="77777777" w:rsidR="00FE059F" w:rsidRPr="00A47420" w:rsidRDefault="00FE059F" w:rsidP="00A47420">
      <w:pPr>
        <w:spacing w:after="0" w:line="360" w:lineRule="auto"/>
        <w:ind w:firstLine="420"/>
        <w:jc w:val="both"/>
        <w:rPr>
          <w:rFonts w:ascii="Times New Roman" w:hAnsi="Times New Roman" w:cs="Times New Roman"/>
          <w:color w:val="000000" w:themeColor="text1"/>
          <w:sz w:val="24"/>
          <w:szCs w:val="24"/>
          <w:lang w:val="kk-KZ"/>
        </w:rPr>
      </w:pPr>
      <w:proofErr w:type="spellStart"/>
      <w:r w:rsidRPr="00A47420">
        <w:rPr>
          <w:rFonts w:ascii="Times New Roman" w:hAnsi="Times New Roman" w:cs="Times New Roman"/>
          <w:color w:val="000000" w:themeColor="text1"/>
          <w:sz w:val="24"/>
          <w:szCs w:val="24"/>
          <w:lang w:val="kk-KZ"/>
        </w:rPr>
        <w:t>Given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positive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developments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Kazakh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justice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system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further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programmes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adjusted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accordingly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During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necessary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skills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efficient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use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latest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technologies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develop</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skills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using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big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data</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blokchain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provide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information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latest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technologies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used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system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Kazakhstan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foreign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countries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develop</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flexibility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Adaptability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changes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learning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skills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interpersonal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communication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skills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stress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resistance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positive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experience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OECD </w:t>
      </w:r>
      <w:proofErr w:type="spellStart"/>
      <w:r w:rsidRPr="00A47420">
        <w:rPr>
          <w:rFonts w:ascii="Times New Roman" w:hAnsi="Times New Roman" w:cs="Times New Roman"/>
          <w:color w:val="000000" w:themeColor="text1"/>
          <w:sz w:val="24"/>
          <w:szCs w:val="24"/>
          <w:lang w:val="kk-KZ"/>
        </w:rPr>
        <w:t>countries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developing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further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ways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improving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Republic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Kazakhstan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very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valuable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following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approaches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taken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account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further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developing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Republic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Kazakhstan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First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all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provision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mandatory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specialized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future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newly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appointed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which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conducted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specialized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institution</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system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incentives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rewards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developed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both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quality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such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involving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serving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teaching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process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Incentives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developed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more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widely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forms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improved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ensure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throughout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their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careers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important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strengthen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information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communication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infrastructure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increase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digitization</w:t>
      </w:r>
      <w:proofErr w:type="spellEnd"/>
      <w:r w:rsidRPr="00A47420">
        <w:rPr>
          <w:rFonts w:ascii="Times New Roman" w:hAnsi="Times New Roman" w:cs="Times New Roman"/>
          <w:color w:val="000000" w:themeColor="text1"/>
          <w:sz w:val="24"/>
          <w:szCs w:val="24"/>
          <w:lang w:val="kk-KZ"/>
        </w:rPr>
        <w:t xml:space="preserve">. </w:t>
      </w:r>
    </w:p>
    <w:p w14:paraId="46B18DF3" w14:textId="77777777" w:rsidR="00FE059F" w:rsidRPr="00A47420" w:rsidRDefault="00FE059F" w:rsidP="00A47420">
      <w:pPr>
        <w:spacing w:after="0" w:line="360" w:lineRule="auto"/>
        <w:ind w:firstLine="420"/>
        <w:jc w:val="both"/>
        <w:rPr>
          <w:rFonts w:ascii="Times New Roman" w:hAnsi="Times New Roman" w:cs="Times New Roman"/>
          <w:color w:val="000000" w:themeColor="text1"/>
          <w:sz w:val="24"/>
          <w:szCs w:val="24"/>
          <w:lang w:val="kk-KZ"/>
        </w:rPr>
      </w:pP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possibilities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improving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personnel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competent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approach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have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been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justified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noted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above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improvement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judiciary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requires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development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coherent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personnel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policy</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common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strategy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working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with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human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resources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system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based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on</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common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understanding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quality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judiciary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common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principles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planning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requirements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Selection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promotion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development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certification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professional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development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career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advancement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management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efficiency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lastRenderedPageBreak/>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personnel</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competency-based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approach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one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such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bridge-building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element</w:t>
      </w:r>
      <w:proofErr w:type="spellEnd"/>
      <w:r w:rsidRPr="00A47420">
        <w:rPr>
          <w:rFonts w:ascii="Times New Roman" w:hAnsi="Times New Roman" w:cs="Times New Roman"/>
          <w:color w:val="000000" w:themeColor="text1"/>
          <w:sz w:val="24"/>
          <w:szCs w:val="24"/>
          <w:lang w:val="kk-KZ"/>
        </w:rPr>
        <w:t xml:space="preserve">. </w:t>
      </w:r>
    </w:p>
    <w:p w14:paraId="249F7C25" w14:textId="77777777" w:rsidR="00FE059F" w:rsidRPr="00A47420" w:rsidRDefault="00FE059F" w:rsidP="00A47420">
      <w:pPr>
        <w:spacing w:after="0" w:line="360" w:lineRule="auto"/>
        <w:ind w:firstLine="420"/>
        <w:jc w:val="both"/>
        <w:rPr>
          <w:rFonts w:ascii="Times New Roman" w:hAnsi="Times New Roman" w:cs="Times New Roman"/>
          <w:color w:val="000000" w:themeColor="text1"/>
          <w:sz w:val="24"/>
          <w:szCs w:val="24"/>
          <w:lang w:val="kk-KZ"/>
        </w:rPr>
      </w:pPr>
      <w:proofErr w:type="spellStart"/>
      <w:r w:rsidRPr="00A47420">
        <w:rPr>
          <w:rFonts w:ascii="Times New Roman" w:hAnsi="Times New Roman" w:cs="Times New Roman"/>
          <w:color w:val="000000" w:themeColor="text1"/>
          <w:sz w:val="24"/>
          <w:szCs w:val="24"/>
          <w:lang w:val="kk-KZ"/>
        </w:rPr>
        <w:t>Competences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most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general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sense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those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allow</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some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people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achieve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better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results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all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others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activity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some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people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achieve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better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results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others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former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better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treating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their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tasks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differently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others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developing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competences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framework</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important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understand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what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enables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achieve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these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better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results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These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competencies</w:t>
      </w:r>
      <w:proofErr w:type="spellEnd"/>
      <w:r w:rsidRPr="00A47420">
        <w:rPr>
          <w:rFonts w:ascii="Times New Roman" w:hAnsi="Times New Roman" w:cs="Times New Roman"/>
          <w:color w:val="000000" w:themeColor="text1"/>
          <w:sz w:val="24"/>
          <w:szCs w:val="24"/>
          <w:lang w:val="kk-KZ"/>
        </w:rPr>
        <w:t xml:space="preserve"> -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qualities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make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possible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achieve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better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results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given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activity</w:t>
      </w:r>
      <w:proofErr w:type="spellEnd"/>
      <w:r w:rsidRPr="00A47420">
        <w:rPr>
          <w:rFonts w:ascii="Times New Roman" w:hAnsi="Times New Roman" w:cs="Times New Roman"/>
          <w:color w:val="000000" w:themeColor="text1"/>
          <w:sz w:val="24"/>
          <w:szCs w:val="24"/>
          <w:lang w:val="kk-KZ"/>
        </w:rPr>
        <w:t>.</w:t>
      </w:r>
    </w:p>
    <w:p w14:paraId="156A5B41" w14:textId="77777777" w:rsidR="00FE059F" w:rsidRPr="00A47420" w:rsidRDefault="00FE059F" w:rsidP="00A47420">
      <w:pPr>
        <w:spacing w:after="0" w:line="360" w:lineRule="auto"/>
        <w:ind w:firstLine="420"/>
        <w:jc w:val="both"/>
        <w:rPr>
          <w:rFonts w:ascii="Times New Roman" w:hAnsi="Times New Roman" w:cs="Times New Roman"/>
          <w:color w:val="000000" w:themeColor="text1"/>
          <w:sz w:val="24"/>
          <w:szCs w:val="24"/>
          <w:lang w:val="kk-KZ"/>
        </w:rPr>
      </w:pP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application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competences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integrates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links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cycles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talent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management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process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system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workforce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planning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selection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recruitment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adaptation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performance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management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learning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development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succession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planning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compensation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benefits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analysis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critical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skills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etc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Recommendations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competency-based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approach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justified</w:t>
      </w:r>
      <w:proofErr w:type="spellEnd"/>
      <w:r w:rsidRPr="00A47420">
        <w:rPr>
          <w:rFonts w:ascii="Times New Roman" w:hAnsi="Times New Roman" w:cs="Times New Roman"/>
          <w:color w:val="000000" w:themeColor="text1"/>
          <w:sz w:val="24"/>
          <w:szCs w:val="24"/>
          <w:lang w:val="kk-KZ"/>
        </w:rPr>
        <w:t xml:space="preserve">.  </w:t>
      </w:r>
    </w:p>
    <w:p w14:paraId="2C3B8EDA" w14:textId="77777777" w:rsidR="00FE059F" w:rsidRPr="00A47420" w:rsidRDefault="00FE059F" w:rsidP="00A47420">
      <w:pPr>
        <w:spacing w:after="0" w:line="360" w:lineRule="auto"/>
        <w:ind w:firstLine="420"/>
        <w:jc w:val="both"/>
        <w:rPr>
          <w:rFonts w:ascii="Times New Roman" w:hAnsi="Times New Roman" w:cs="Times New Roman"/>
          <w:color w:val="000000" w:themeColor="text1"/>
          <w:sz w:val="24"/>
          <w:szCs w:val="24"/>
          <w:lang w:val="kk-KZ"/>
        </w:rPr>
      </w:pPr>
      <w:proofErr w:type="spellStart"/>
      <w:r w:rsidRPr="00A47420">
        <w:rPr>
          <w:rFonts w:ascii="Times New Roman" w:hAnsi="Times New Roman" w:cs="Times New Roman"/>
          <w:color w:val="000000" w:themeColor="text1"/>
          <w:sz w:val="24"/>
          <w:szCs w:val="24"/>
          <w:lang w:val="kk-KZ"/>
        </w:rPr>
        <w:t>Above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all</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competent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approach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has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great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promise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selection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procedure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selection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candidates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post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which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has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been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improved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several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times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has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been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scrutinized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However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current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procedure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selection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candidates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does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not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fully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meet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needs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system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system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selection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candidates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appointment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result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continuous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timely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recruitment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experienced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highly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professional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legal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staff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regard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rapid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steps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taken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increase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pool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staff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without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compromising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quality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selection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candidates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examination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qualifications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structured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such</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way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all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stages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lead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selection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most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capable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competent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successful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valuable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personnel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initial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stages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qualification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examination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rigid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skills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examined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flexible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skills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competences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future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examined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qualification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examination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believe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that</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study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flexible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skills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preceded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by</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study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hard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skills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examination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make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greater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use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technologies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used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HR </w:t>
      </w:r>
      <w:proofErr w:type="spellStart"/>
      <w:r w:rsidRPr="00A47420">
        <w:rPr>
          <w:rFonts w:ascii="Times New Roman" w:hAnsi="Times New Roman" w:cs="Times New Roman"/>
          <w:color w:val="000000" w:themeColor="text1"/>
          <w:sz w:val="24"/>
          <w:szCs w:val="24"/>
          <w:lang w:val="kk-KZ"/>
        </w:rPr>
        <w:t>management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which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primarily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aimed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identifying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values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abilities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motivations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candidates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Assessment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competences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candidates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judgeships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carried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out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primarily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by</w:t>
      </w:r>
      <w:proofErr w:type="spellEnd"/>
      <w:r w:rsidRPr="00A47420">
        <w:rPr>
          <w:rFonts w:ascii="Times New Roman" w:hAnsi="Times New Roman" w:cs="Times New Roman"/>
          <w:color w:val="000000" w:themeColor="text1"/>
          <w:sz w:val="24"/>
          <w:szCs w:val="24"/>
          <w:lang w:val="kk-KZ"/>
        </w:rPr>
        <w:t xml:space="preserve"> HR </w:t>
      </w:r>
      <w:proofErr w:type="spellStart"/>
      <w:r w:rsidRPr="00A47420">
        <w:rPr>
          <w:rFonts w:ascii="Times New Roman" w:hAnsi="Times New Roman" w:cs="Times New Roman"/>
          <w:color w:val="000000" w:themeColor="text1"/>
          <w:sz w:val="24"/>
          <w:szCs w:val="24"/>
          <w:lang w:val="kk-KZ"/>
        </w:rPr>
        <w:t>specialists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date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assessment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has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been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conducted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members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Qualification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Commission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which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includes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members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judiciary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academic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legal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communities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foreign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experts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two</w:t>
      </w:r>
      <w:proofErr w:type="spellEnd"/>
      <w:r w:rsidRPr="00A47420">
        <w:rPr>
          <w:rFonts w:ascii="Times New Roman" w:hAnsi="Times New Roman" w:cs="Times New Roman"/>
          <w:color w:val="000000" w:themeColor="text1"/>
          <w:sz w:val="24"/>
          <w:szCs w:val="24"/>
          <w:lang w:val="kk-KZ"/>
        </w:rPr>
        <w:t xml:space="preserve"> HR </w:t>
      </w:r>
      <w:proofErr w:type="spellStart"/>
      <w:r w:rsidRPr="00A47420">
        <w:rPr>
          <w:rFonts w:ascii="Times New Roman" w:hAnsi="Times New Roman" w:cs="Times New Roman"/>
          <w:color w:val="000000" w:themeColor="text1"/>
          <w:sz w:val="24"/>
          <w:szCs w:val="24"/>
          <w:lang w:val="kk-KZ"/>
        </w:rPr>
        <w:t>specialists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believe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not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enough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more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such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specialists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commission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addition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all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members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Qualification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Commission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which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conducts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examination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competences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candidates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office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must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undergo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special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study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competences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advisable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lastRenderedPageBreak/>
        <w:t>change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assessment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stages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qualification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examination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follows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assess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knowledge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skills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candidates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after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passing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several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stages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examination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without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sifting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out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after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each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such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stage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Such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approach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allow</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more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objective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assessment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candidates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w:t>
      </w:r>
    </w:p>
    <w:p w14:paraId="03E40A8E" w14:textId="77777777" w:rsidR="00FE059F" w:rsidRPr="00A47420" w:rsidRDefault="00FE059F" w:rsidP="00A47420">
      <w:pPr>
        <w:spacing w:after="0" w:line="360" w:lineRule="auto"/>
        <w:ind w:firstLine="420"/>
        <w:jc w:val="both"/>
        <w:rPr>
          <w:rFonts w:ascii="Times New Roman" w:hAnsi="Times New Roman" w:cs="Times New Roman"/>
          <w:color w:val="000000" w:themeColor="text1"/>
          <w:sz w:val="24"/>
          <w:szCs w:val="24"/>
          <w:lang w:val="kk-KZ"/>
        </w:rPr>
      </w:pPr>
      <w:proofErr w:type="spellStart"/>
      <w:r w:rsidRPr="00A47420">
        <w:rPr>
          <w:rFonts w:ascii="Times New Roman" w:hAnsi="Times New Roman" w:cs="Times New Roman"/>
          <w:color w:val="000000" w:themeColor="text1"/>
          <w:sz w:val="24"/>
          <w:szCs w:val="24"/>
          <w:lang w:val="kk-KZ"/>
        </w:rPr>
        <w:t>There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also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uncertainty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controversy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development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master’s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degrees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was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not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enough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give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knowledge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law</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application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curricula</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higher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institutions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even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more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those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specialized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higher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not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only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develop</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professional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skills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but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also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transcendental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non-specialized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responsible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successful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participation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working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process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high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productivity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cross-cutting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not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related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specific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subject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area</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not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depend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specifics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particular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work</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will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useful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most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life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situations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closely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related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personal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qualities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attitudes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Such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approach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enable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their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work</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most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efficiently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combination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diverse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values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intellectual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ethical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behavioural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psychological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nature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makes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profession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one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most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difficult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implement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regulate</w:t>
      </w:r>
      <w:proofErr w:type="spellEnd"/>
      <w:r w:rsidRPr="00A47420">
        <w:rPr>
          <w:rFonts w:ascii="Times New Roman" w:hAnsi="Times New Roman" w:cs="Times New Roman"/>
          <w:color w:val="000000" w:themeColor="text1"/>
          <w:sz w:val="24"/>
          <w:szCs w:val="24"/>
          <w:lang w:val="kk-KZ"/>
        </w:rPr>
        <w:t xml:space="preserve">. </w:t>
      </w:r>
    </w:p>
    <w:p w14:paraId="5E759664" w14:textId="77777777" w:rsidR="00FE059F" w:rsidRPr="00A47420" w:rsidRDefault="00FE059F" w:rsidP="00A47420">
      <w:pPr>
        <w:spacing w:after="0" w:line="360" w:lineRule="auto"/>
        <w:ind w:firstLine="420"/>
        <w:jc w:val="both"/>
        <w:rPr>
          <w:rFonts w:ascii="Times New Roman" w:hAnsi="Times New Roman" w:cs="Times New Roman"/>
          <w:color w:val="000000" w:themeColor="text1"/>
          <w:sz w:val="24"/>
          <w:szCs w:val="24"/>
          <w:lang w:val="kk-KZ"/>
        </w:rPr>
      </w:pPr>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forms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used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Academy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r w:rsidRPr="00A47420">
        <w:rPr>
          <w:rFonts w:ascii="Times New Roman" w:hAnsi="Times New Roman" w:cs="Times New Roman"/>
          <w:color w:val="000000" w:themeColor="text1"/>
          <w:sz w:val="24"/>
          <w:szCs w:val="24"/>
          <w:lang w:val="en-US"/>
        </w:rPr>
        <w:t>SC</w:t>
      </w:r>
      <w:r w:rsidRPr="00A47420">
        <w:rPr>
          <w:rFonts w:ascii="Times New Roman" w:hAnsi="Times New Roman" w:cs="Times New Roman"/>
          <w:color w:val="000000" w:themeColor="text1"/>
          <w:sz w:val="24"/>
          <w:szCs w:val="24"/>
          <w:lang w:val="kk-KZ"/>
        </w:rPr>
        <w:t xml:space="preserve"> </w:t>
      </w:r>
      <w:r w:rsidRPr="00A47420">
        <w:rPr>
          <w:rFonts w:ascii="Times New Roman" w:hAnsi="Times New Roman" w:cs="Times New Roman"/>
          <w:color w:val="000000" w:themeColor="text1"/>
          <w:sz w:val="24"/>
          <w:szCs w:val="24"/>
          <w:lang w:val="en-US"/>
        </w:rPr>
        <w:t>RK</w:t>
      </w:r>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not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fully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correspond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competent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preparation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their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professional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activities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curricula</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work</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programmes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not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fully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systematically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reflect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most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important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competences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which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undoubtedly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results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miscarriages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justice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generally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affects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quality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administration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justice</w:t>
      </w:r>
      <w:proofErr w:type="spellEnd"/>
      <w:r w:rsidRPr="00A47420">
        <w:rPr>
          <w:rFonts w:ascii="Times New Roman" w:hAnsi="Times New Roman" w:cs="Times New Roman"/>
          <w:color w:val="000000" w:themeColor="text1"/>
          <w:sz w:val="24"/>
          <w:szCs w:val="24"/>
          <w:lang w:val="kk-KZ"/>
        </w:rPr>
        <w:t xml:space="preserve">. </w:t>
      </w:r>
    </w:p>
    <w:p w14:paraId="60176BFE" w14:textId="77777777" w:rsidR="00FE059F" w:rsidRPr="00A47420" w:rsidRDefault="00FE059F" w:rsidP="00A47420">
      <w:pPr>
        <w:spacing w:after="0" w:line="360" w:lineRule="auto"/>
        <w:ind w:firstLine="420"/>
        <w:jc w:val="both"/>
        <w:rPr>
          <w:rFonts w:ascii="Times New Roman" w:hAnsi="Times New Roman" w:cs="Times New Roman"/>
          <w:color w:val="000000" w:themeColor="text1"/>
          <w:sz w:val="24"/>
          <w:szCs w:val="24"/>
          <w:lang w:val="kk-KZ"/>
        </w:rPr>
      </w:pP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specific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objectives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competent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approach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aimed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fair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correct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performance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duties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their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observance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highest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standards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personal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professional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conduct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Maintaining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integrity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impartiality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system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removing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bias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bias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promoting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effective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practices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procedures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strengthening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public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confidence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system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Abroad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United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States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researchers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particular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point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out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correct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aim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four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main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areas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content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basic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legal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issues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technical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competence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character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courtesy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ethics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personal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growth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development</w:t>
      </w:r>
      <w:proofErr w:type="spellEnd"/>
      <w:r w:rsidRPr="00A47420">
        <w:rPr>
          <w:rFonts w:ascii="Times New Roman" w:hAnsi="Times New Roman" w:cs="Times New Roman"/>
          <w:color w:val="000000" w:themeColor="text1"/>
          <w:sz w:val="24"/>
          <w:szCs w:val="24"/>
          <w:lang w:val="kk-KZ"/>
        </w:rPr>
        <w:t>. [29]</w:t>
      </w:r>
    </w:p>
    <w:p w14:paraId="7D96DE2A" w14:textId="77777777" w:rsidR="00FE059F" w:rsidRPr="00A47420" w:rsidRDefault="00FE059F" w:rsidP="00A47420">
      <w:pPr>
        <w:spacing w:after="0" w:line="360" w:lineRule="auto"/>
        <w:ind w:firstLine="420"/>
        <w:jc w:val="both"/>
        <w:rPr>
          <w:rFonts w:ascii="Times New Roman" w:hAnsi="Times New Roman" w:cs="Times New Roman"/>
          <w:color w:val="000000" w:themeColor="text1"/>
          <w:sz w:val="24"/>
          <w:szCs w:val="24"/>
          <w:lang w:val="kk-KZ"/>
        </w:rPr>
      </w:pPr>
      <w:proofErr w:type="spellStart"/>
      <w:r w:rsidRPr="00A47420">
        <w:rPr>
          <w:rFonts w:ascii="Times New Roman" w:hAnsi="Times New Roman" w:cs="Times New Roman"/>
          <w:color w:val="000000" w:themeColor="text1"/>
          <w:sz w:val="24"/>
          <w:szCs w:val="24"/>
          <w:lang w:val="kk-KZ"/>
        </w:rPr>
        <w:t>We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believe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systematic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personnel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policy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system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possible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develop</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single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framework</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competences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basis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common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understanding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quality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personnel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uniform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requirements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planning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selection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promotion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certification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professional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development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career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advancement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management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efficiency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personnel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time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three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main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actors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implementing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personnel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policy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system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namely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lastRenderedPageBreak/>
        <w:t>Supreme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Court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r w:rsidRPr="00A47420">
        <w:rPr>
          <w:rFonts w:ascii="Times New Roman" w:hAnsi="Times New Roman" w:cs="Times New Roman"/>
          <w:color w:val="000000" w:themeColor="text1"/>
          <w:sz w:val="24"/>
          <w:szCs w:val="24"/>
          <w:lang w:val="en-US"/>
        </w:rPr>
        <w:t>HJC</w:t>
      </w:r>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Academy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Justice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work</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interconnected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systemic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way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example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Supreme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Court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other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courts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main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customers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professional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cadres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determine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basic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needs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system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terms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cadres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requirements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their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quality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r w:rsidRPr="00A47420">
        <w:rPr>
          <w:rFonts w:ascii="Times New Roman" w:hAnsi="Times New Roman" w:cs="Times New Roman"/>
          <w:color w:val="000000" w:themeColor="text1"/>
          <w:sz w:val="24"/>
          <w:szCs w:val="24"/>
          <w:lang w:val="en-US"/>
        </w:rPr>
        <w:t>HJC</w:t>
      </w:r>
      <w:r w:rsidRPr="00A47420">
        <w:rPr>
          <w:rFonts w:ascii="Times New Roman" w:hAnsi="Times New Roman" w:cs="Times New Roman"/>
          <w:color w:val="000000" w:themeColor="text1"/>
          <w:sz w:val="24"/>
          <w:szCs w:val="24"/>
          <w:lang w:val="kk-KZ"/>
        </w:rPr>
        <w:t xml:space="preserve"> - </w:t>
      </w:r>
      <w:proofErr w:type="spellStart"/>
      <w:r w:rsidRPr="00A47420">
        <w:rPr>
          <w:rFonts w:ascii="Times New Roman" w:hAnsi="Times New Roman" w:cs="Times New Roman"/>
          <w:color w:val="000000" w:themeColor="text1"/>
          <w:sz w:val="24"/>
          <w:szCs w:val="24"/>
          <w:lang w:val="kk-KZ"/>
        </w:rPr>
        <w:t>would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select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certain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cadres</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Academy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Justice</w:t>
      </w:r>
      <w:proofErr w:type="spellEnd"/>
      <w:r w:rsidRPr="00A47420">
        <w:rPr>
          <w:rFonts w:ascii="Times New Roman" w:hAnsi="Times New Roman" w:cs="Times New Roman"/>
          <w:color w:val="000000" w:themeColor="text1"/>
          <w:sz w:val="24"/>
          <w:szCs w:val="24"/>
          <w:lang w:val="kk-KZ"/>
        </w:rPr>
        <w:t xml:space="preserve"> - </w:t>
      </w:r>
      <w:proofErr w:type="spellStart"/>
      <w:r w:rsidRPr="00A47420">
        <w:rPr>
          <w:rFonts w:ascii="Times New Roman" w:hAnsi="Times New Roman" w:cs="Times New Roman"/>
          <w:color w:val="000000" w:themeColor="text1"/>
          <w:sz w:val="24"/>
          <w:szCs w:val="24"/>
          <w:lang w:val="kk-KZ"/>
        </w:rPr>
        <w:t>trained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developed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all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three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subjects</w:t>
      </w:r>
      <w:proofErr w:type="spellEnd"/>
      <w:r w:rsidRPr="00A47420">
        <w:rPr>
          <w:rFonts w:ascii="Times New Roman" w:hAnsi="Times New Roman" w:cs="Times New Roman"/>
          <w:color w:val="000000" w:themeColor="text1"/>
          <w:sz w:val="24"/>
          <w:szCs w:val="24"/>
          <w:lang w:val="kk-KZ"/>
        </w:rPr>
        <w:t xml:space="preserve"> -  </w:t>
      </w:r>
      <w:proofErr w:type="spellStart"/>
      <w:r w:rsidRPr="00A47420">
        <w:rPr>
          <w:rFonts w:ascii="Times New Roman" w:hAnsi="Times New Roman" w:cs="Times New Roman"/>
          <w:color w:val="000000" w:themeColor="text1"/>
          <w:sz w:val="24"/>
          <w:szCs w:val="24"/>
          <w:lang w:val="kk-KZ"/>
        </w:rPr>
        <w:t>would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ensure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career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advancement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basis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shared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values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principles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believe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contribute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more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holistic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systematic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approach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working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with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human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resources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system</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general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creation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highly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professional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judiciary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capable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carrying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out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mission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justice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ensure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rule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law</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society</w:t>
      </w:r>
      <w:proofErr w:type="spellEnd"/>
      <w:r w:rsidRPr="00A47420">
        <w:rPr>
          <w:rFonts w:ascii="Times New Roman" w:hAnsi="Times New Roman" w:cs="Times New Roman"/>
          <w:color w:val="000000" w:themeColor="text1"/>
          <w:sz w:val="24"/>
          <w:szCs w:val="24"/>
          <w:lang w:val="kk-KZ"/>
        </w:rPr>
        <w:t>.</w:t>
      </w:r>
    </w:p>
    <w:p w14:paraId="1FD5EADE" w14:textId="77777777" w:rsidR="00FE059F" w:rsidRPr="00A47420" w:rsidRDefault="00FE059F" w:rsidP="00A47420">
      <w:pPr>
        <w:spacing w:after="0" w:line="360" w:lineRule="auto"/>
        <w:ind w:firstLine="420"/>
        <w:jc w:val="both"/>
        <w:rPr>
          <w:rFonts w:ascii="Times New Roman" w:hAnsi="Times New Roman" w:cs="Times New Roman"/>
          <w:color w:val="000000" w:themeColor="text1"/>
          <w:sz w:val="24"/>
          <w:szCs w:val="24"/>
          <w:lang w:val="kk-KZ"/>
        </w:rPr>
      </w:pP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view</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increase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number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dismissals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sitting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increase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workload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comprehensive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analysis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needs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personnel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should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conducted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republican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level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which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include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extensive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consultations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with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representatives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different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segments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legal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profession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scientific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community</w:t>
      </w:r>
      <w:proofErr w:type="spellEnd"/>
      <w:r w:rsidRPr="00A47420">
        <w:rPr>
          <w:rFonts w:ascii="Times New Roman" w:hAnsi="Times New Roman" w:cs="Times New Roman"/>
          <w:color w:val="000000" w:themeColor="text1"/>
          <w:sz w:val="24"/>
          <w:szCs w:val="24"/>
          <w:lang w:val="kk-KZ"/>
        </w:rPr>
        <w:t xml:space="preserve">. </w:t>
      </w:r>
    </w:p>
    <w:p w14:paraId="6CA018FE" w14:textId="77777777" w:rsidR="00FE059F" w:rsidRPr="00A47420" w:rsidRDefault="00FE059F" w:rsidP="00A47420">
      <w:pPr>
        <w:spacing w:after="0" w:line="360" w:lineRule="auto"/>
        <w:ind w:firstLine="420"/>
        <w:jc w:val="both"/>
        <w:rPr>
          <w:rFonts w:ascii="Times New Roman" w:hAnsi="Times New Roman" w:cs="Times New Roman"/>
          <w:color w:val="000000" w:themeColor="text1"/>
          <w:sz w:val="24"/>
          <w:szCs w:val="24"/>
          <w:lang w:val="en-US"/>
        </w:rPr>
      </w:pP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order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to</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coordinate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training</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scientific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work</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propose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establishment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appropriate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structure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within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Supreme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Court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Republic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Kazakhstan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with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participation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representatives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bodies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relevant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experts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field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judicial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education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Such</w:t>
      </w:r>
      <w:proofErr w:type="spellEnd"/>
      <w:r w:rsidRPr="00A47420">
        <w:rPr>
          <w:rFonts w:ascii="Times New Roman" w:hAnsi="Times New Roman" w:cs="Times New Roman"/>
          <w:color w:val="000000" w:themeColor="text1"/>
          <w:sz w:val="24"/>
          <w:szCs w:val="24"/>
          <w:lang w:val="kk-KZ"/>
        </w:rPr>
        <w:t xml:space="preserve"> a </w:t>
      </w:r>
      <w:proofErr w:type="spellStart"/>
      <w:r w:rsidRPr="00A47420">
        <w:rPr>
          <w:rFonts w:ascii="Times New Roman" w:hAnsi="Times New Roman" w:cs="Times New Roman"/>
          <w:color w:val="000000" w:themeColor="text1"/>
          <w:sz w:val="24"/>
          <w:szCs w:val="24"/>
          <w:lang w:val="kk-KZ"/>
        </w:rPr>
        <w:t>proposal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has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already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been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made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Professor</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Abdrasulov</w:t>
      </w:r>
      <w:proofErr w:type="spellEnd"/>
      <w:r w:rsidRPr="00A47420">
        <w:rPr>
          <w:rFonts w:ascii="Times New Roman" w:hAnsi="Times New Roman" w:cs="Times New Roman"/>
          <w:color w:val="000000" w:themeColor="text1"/>
          <w:sz w:val="24"/>
          <w:szCs w:val="24"/>
          <w:lang w:val="kk-KZ"/>
        </w:rPr>
        <w:t xml:space="preserve"> E.B., </w:t>
      </w:r>
      <w:proofErr w:type="spellStart"/>
      <w:r w:rsidRPr="00A47420">
        <w:rPr>
          <w:rFonts w:ascii="Times New Roman" w:hAnsi="Times New Roman" w:cs="Times New Roman"/>
          <w:color w:val="000000" w:themeColor="text1"/>
          <w:sz w:val="24"/>
          <w:szCs w:val="24"/>
          <w:lang w:val="kk-KZ"/>
        </w:rPr>
        <w:t>and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support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it</w:t>
      </w:r>
      <w:proofErr w:type="spellEnd"/>
      <w:r w:rsidRPr="00A47420">
        <w:rPr>
          <w:rFonts w:ascii="Times New Roman" w:hAnsi="Times New Roman" w:cs="Times New Roman"/>
          <w:color w:val="000000" w:themeColor="text1"/>
          <w:sz w:val="24"/>
          <w:szCs w:val="24"/>
          <w:lang w:val="kk-KZ"/>
        </w:rPr>
        <w:t xml:space="preserve">. [24]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collegiate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management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body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Academy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become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Council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Academy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headed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by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President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Supreme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Court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Republic</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Kazakhstan</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which</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would</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include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judges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teachers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Academy</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employees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Department</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representatives</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of</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the</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legal</w:t>
      </w:r>
      <w:proofErr w:type="spellEnd"/>
      <w:r w:rsidRPr="00A47420">
        <w:rPr>
          <w:rFonts w:ascii="Times New Roman" w:hAnsi="Times New Roman" w:cs="Times New Roman"/>
          <w:color w:val="000000" w:themeColor="text1"/>
          <w:sz w:val="24"/>
          <w:szCs w:val="24"/>
          <w:lang w:val="kk-KZ"/>
        </w:rPr>
        <w:t xml:space="preserve"> </w:t>
      </w:r>
      <w:proofErr w:type="spellStart"/>
      <w:r w:rsidRPr="00A47420">
        <w:rPr>
          <w:rFonts w:ascii="Times New Roman" w:hAnsi="Times New Roman" w:cs="Times New Roman"/>
          <w:color w:val="000000" w:themeColor="text1"/>
          <w:sz w:val="24"/>
          <w:szCs w:val="24"/>
          <w:lang w:val="kk-KZ"/>
        </w:rPr>
        <w:t>community</w:t>
      </w:r>
      <w:proofErr w:type="spellEnd"/>
      <w:r w:rsidRPr="00A47420">
        <w:rPr>
          <w:rFonts w:ascii="Times New Roman" w:hAnsi="Times New Roman" w:cs="Times New Roman"/>
          <w:color w:val="000000" w:themeColor="text1"/>
          <w:sz w:val="24"/>
          <w:szCs w:val="24"/>
          <w:lang w:val="kk-KZ"/>
        </w:rPr>
        <w:t>.</w:t>
      </w:r>
    </w:p>
    <w:p w14:paraId="54EBBA03" w14:textId="77777777" w:rsidR="00FE059F" w:rsidRPr="00A47420" w:rsidRDefault="00FE059F"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To instruct this body to draw up strategic plans defining priorities, goals, tasks and training </w:t>
      </w:r>
      <w:proofErr w:type="spellStart"/>
      <w:r w:rsidRPr="00A47420">
        <w:rPr>
          <w:rFonts w:ascii="Times New Roman" w:hAnsi="Times New Roman" w:cs="Times New Roman"/>
          <w:color w:val="000000" w:themeColor="text1"/>
          <w:sz w:val="24"/>
          <w:szCs w:val="24"/>
          <w:lang w:val="en-US"/>
        </w:rPr>
        <w:t>programmes</w:t>
      </w:r>
      <w:proofErr w:type="spellEnd"/>
      <w:r w:rsidRPr="00A47420">
        <w:rPr>
          <w:rFonts w:ascii="Times New Roman" w:hAnsi="Times New Roman" w:cs="Times New Roman"/>
          <w:color w:val="000000" w:themeColor="text1"/>
          <w:sz w:val="24"/>
          <w:szCs w:val="24"/>
          <w:lang w:val="en-US"/>
        </w:rPr>
        <w:t xml:space="preserve"> for judges responsible for strengthening judicial competence at all stages of the training and retraining of judges. </w:t>
      </w:r>
    </w:p>
    <w:p w14:paraId="724BFB19" w14:textId="77777777" w:rsidR="00FE059F" w:rsidRPr="00A47420" w:rsidRDefault="00FE059F"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To establish a roster of experienced judges who are prone to teaching, as well as a training </w:t>
      </w:r>
      <w:proofErr w:type="spellStart"/>
      <w:r w:rsidRPr="00A47420">
        <w:rPr>
          <w:rFonts w:ascii="Times New Roman" w:hAnsi="Times New Roman" w:cs="Times New Roman"/>
          <w:color w:val="000000" w:themeColor="text1"/>
          <w:sz w:val="24"/>
          <w:szCs w:val="24"/>
          <w:lang w:val="en-US"/>
        </w:rPr>
        <w:t>programme</w:t>
      </w:r>
      <w:proofErr w:type="spellEnd"/>
      <w:r w:rsidRPr="00A47420">
        <w:rPr>
          <w:rFonts w:ascii="Times New Roman" w:hAnsi="Times New Roman" w:cs="Times New Roman"/>
          <w:color w:val="000000" w:themeColor="text1"/>
          <w:sz w:val="24"/>
          <w:szCs w:val="24"/>
          <w:lang w:val="en-US"/>
        </w:rPr>
        <w:t xml:space="preserve"> for judicial education teachers, and to organize their internships at leading educational institutions in foreign countries. </w:t>
      </w:r>
    </w:p>
    <w:p w14:paraId="67ECF181" w14:textId="77777777" w:rsidR="00FE059F" w:rsidRPr="00A47420" w:rsidRDefault="00FE059F"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Organize a special conference of the judiciary and the academic community, identifying the most important judicial competences and systematic judicial training for future judges.</w:t>
      </w:r>
    </w:p>
    <w:p w14:paraId="07F9D2C9" w14:textId="77777777" w:rsidR="00FE059F" w:rsidRPr="00A47420" w:rsidRDefault="00FE059F" w:rsidP="00A47420">
      <w:pPr>
        <w:ind w:firstLine="420"/>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br w:type="page"/>
      </w:r>
    </w:p>
    <w:p w14:paraId="1618123C" w14:textId="77777777" w:rsidR="00FE059F" w:rsidRPr="00663AD6" w:rsidRDefault="00FE059F" w:rsidP="00797E46">
      <w:pPr>
        <w:pStyle w:val="1"/>
        <w:spacing w:before="0" w:line="360" w:lineRule="auto"/>
        <w:ind w:firstLine="420"/>
        <w:jc w:val="center"/>
        <w:rPr>
          <w:rFonts w:ascii="Times New Roman" w:hAnsi="Times New Roman" w:cs="Times New Roman"/>
          <w:color w:val="000000" w:themeColor="text1"/>
          <w:sz w:val="24"/>
          <w:szCs w:val="24"/>
          <w:lang w:val="en-US"/>
        </w:rPr>
      </w:pPr>
      <w:bookmarkStart w:id="9" w:name="_Toc54639694"/>
      <w:r w:rsidRPr="00663AD6">
        <w:rPr>
          <w:rFonts w:ascii="Times New Roman" w:hAnsi="Times New Roman" w:cs="Times New Roman"/>
          <w:color w:val="000000" w:themeColor="text1"/>
          <w:sz w:val="24"/>
          <w:szCs w:val="24"/>
          <w:lang w:val="en-US"/>
        </w:rPr>
        <w:lastRenderedPageBreak/>
        <w:t>CONCLUSION</w:t>
      </w:r>
      <w:bookmarkEnd w:id="9"/>
    </w:p>
    <w:p w14:paraId="34803787" w14:textId="7AE50D47" w:rsidR="00FE059F" w:rsidRPr="00A47420" w:rsidRDefault="00FE059F"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The following conclusions and recommendations are based on the results of the </w:t>
      </w:r>
      <w:r w:rsidR="00663AD6" w:rsidRPr="00A47420">
        <w:rPr>
          <w:rFonts w:ascii="Times New Roman" w:hAnsi="Times New Roman" w:cs="Times New Roman"/>
          <w:color w:val="000000" w:themeColor="text1"/>
          <w:sz w:val="24"/>
          <w:szCs w:val="24"/>
          <w:lang w:val="en-US"/>
        </w:rPr>
        <w:t>research work.</w:t>
      </w:r>
    </w:p>
    <w:p w14:paraId="35DF0492" w14:textId="77777777" w:rsidR="00FE059F" w:rsidRPr="00A47420" w:rsidRDefault="00FE059F"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Judicial education and the training of judges should be seen as an essential part of the personnel policy of the judicial system. It is justified that at present there is a lack of a systematic approach to work with the judiciary. The improvement of the judiciary requires the development of a coherent human resources policy through the development of a common human resources strategy for the judiciary. Such policies should aim at building a highly professional judiciary that meets the highest standards and expectations of society, taking into account the best practices of OECD countries and national specificities. A competency-based approach could be one of the systemic building blocks of judicial personnel policy. </w:t>
      </w:r>
    </w:p>
    <w:p w14:paraId="47BF164D" w14:textId="77777777" w:rsidR="00FE059F" w:rsidRPr="00A47420" w:rsidRDefault="00FE059F"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According to the results of the study, it is justified that the training of judges should begin with higher education institutions. The spiritual and cultural mission of higher legal education is to develop the legal, intellectual and scientific components of social development by cultivating jurists with high ideals and values of the rule of law and human rights. The professional legal community, represented by legal practitioners (especially judges, lawyers and other legal professionals), has a key role to play in the training of high-level lawyers capable of carrying out the mission of lawyers in society and legal theorists (scientists, university professors). </w:t>
      </w:r>
    </w:p>
    <w:p w14:paraId="08C769D5" w14:textId="77777777" w:rsidR="00FE059F" w:rsidRPr="00A47420" w:rsidRDefault="00FE059F"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A comprehensive approach to the problems of legal education and practice requires a single State-wide policy on legal education that integrates legal education, science and practice, which should be considered as part of the legal policy of the Republic of Kazakhstan. The Constitution and the relevant laws (for example, the Status Law on the Courts, the Bar, the Law on Education, etc.) provide for the participation of the judiciary in the training of legal personnel. The Constitutional Law of the Republic of Kazakhstan of 25 December 2000 «On the Judicial System and the Status of Judges of the Republic of Kazakhstan» is supplemented by the rule that teaching and scientific activity in the framework of training of personnel for the judicial system is an honorary duty of the judge. It is necessary to involve not only representatives of higher science, but also practical workers, potential employers, «consumers» of legal personnel in the development of educational </w:t>
      </w:r>
      <w:proofErr w:type="spellStart"/>
      <w:r w:rsidRPr="00A47420">
        <w:rPr>
          <w:rFonts w:ascii="Times New Roman" w:hAnsi="Times New Roman" w:cs="Times New Roman"/>
          <w:color w:val="000000" w:themeColor="text1"/>
          <w:sz w:val="24"/>
          <w:szCs w:val="24"/>
          <w:lang w:val="en-US"/>
        </w:rPr>
        <w:t>programmes</w:t>
      </w:r>
      <w:proofErr w:type="spellEnd"/>
      <w:r w:rsidRPr="00A47420">
        <w:rPr>
          <w:rFonts w:ascii="Times New Roman" w:hAnsi="Times New Roman" w:cs="Times New Roman"/>
          <w:color w:val="000000" w:themeColor="text1"/>
          <w:sz w:val="24"/>
          <w:szCs w:val="24"/>
          <w:lang w:val="en-US"/>
        </w:rPr>
        <w:t xml:space="preserve"> on legal specialties. There is a need to improve the various practices in higher education. Provide for a system of incentives and advantages to identify and employ in the courts the best graduates of higher education institutions who have the capacity for the judicial profession.</w:t>
      </w:r>
    </w:p>
    <w:p w14:paraId="6533CC65" w14:textId="77777777" w:rsidR="00FE059F" w:rsidRPr="00A47420" w:rsidRDefault="00FE059F"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lastRenderedPageBreak/>
        <w:t xml:space="preserve">On the basis of foreign best practices, it is recommended that a candidate for judicial office be established. All candidates for appointment as judges must undergo pre-vocational training at a specialized training institution, the Academy of Justice. The State should assume all the costs of training candidates for judges by allocating budgetary resources. This contributes to the implementation of international standards on the independence of justice, according to which the success of the institution depends on the effectiveness of justice. At the same time, the training of candidates for the post of judge should be carried out at the very last stage of their selection, after they have passed a qualification examination and have received a recommendation from the relevant qualification board for appointment to the post of judge, A polygraph examination, a special examination, etc. </w:t>
      </w:r>
    </w:p>
    <w:p w14:paraId="0F352B7E" w14:textId="77777777" w:rsidR="00FE059F" w:rsidRPr="00A47420" w:rsidRDefault="00FE059F"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It is necessary to improve the principle of «judges teach judges», the development of teaching staff by involving the best active judges in the training process. Judges should be employed to teach on a full-time basis as judges (from one to six years); incentives and incentives should be provided to the best judges in Kazakhstan to encourage them to teach and transfer their experience to future judges.  </w:t>
      </w:r>
    </w:p>
    <w:p w14:paraId="05D22A5D" w14:textId="77777777" w:rsidR="00FE059F" w:rsidRPr="00A47420" w:rsidRDefault="00FE059F"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 xml:space="preserve">An important aspect of the improvement of judicial education is the development of the content of judicial education, aimed at the development of both rigid and «flexible» skills and competencies, a high level of legal awareness and a legal culture of future judges. Various incentives and forms for lifelong education of judges should be widely envisaged. Serious attention should be paid to the digitization of judicial education and the strengthening of the information and communication infrastructure of judicial education. At the republican level, conduct a comprehensive analysis of the training and education needs of judicial personnel, which would include active consultations with representatives of various sectors of the legal profession and the scientific community. In order to coordinate judicial training and scientific work, we propose the establishment of an appropriate structure within the Supreme Court of the Republic of Kazakhstan, with the participation of representatives of judicial bodies and relevant experts in the field of judicial education. To instruct this body to draw up strategic plans defining priorities, goals, tasks and training </w:t>
      </w:r>
      <w:proofErr w:type="spellStart"/>
      <w:r w:rsidRPr="00A47420">
        <w:rPr>
          <w:rFonts w:ascii="Times New Roman" w:hAnsi="Times New Roman" w:cs="Times New Roman"/>
          <w:color w:val="000000" w:themeColor="text1"/>
          <w:sz w:val="24"/>
          <w:szCs w:val="24"/>
          <w:lang w:val="en-US"/>
        </w:rPr>
        <w:t>programmes</w:t>
      </w:r>
      <w:proofErr w:type="spellEnd"/>
      <w:r w:rsidRPr="00A47420">
        <w:rPr>
          <w:rFonts w:ascii="Times New Roman" w:hAnsi="Times New Roman" w:cs="Times New Roman"/>
          <w:color w:val="000000" w:themeColor="text1"/>
          <w:sz w:val="24"/>
          <w:szCs w:val="24"/>
          <w:lang w:val="en-US"/>
        </w:rPr>
        <w:t xml:space="preserve"> for judges responsible for strengthening judicial competence at all stages of the training and retraining of judges. The collegiate management body of the Academy could be the Council of the Academy, headed by the President of the Supreme Court of the Republic of Kazakhstan, which would include judges, teachers of the Academy, employees of the Department, representatives of the legal community. To establish a roster of experienced judges who are prone to teaching, as well as to </w:t>
      </w:r>
      <w:r w:rsidRPr="00A47420">
        <w:rPr>
          <w:rFonts w:ascii="Times New Roman" w:hAnsi="Times New Roman" w:cs="Times New Roman"/>
          <w:color w:val="000000" w:themeColor="text1"/>
          <w:sz w:val="24"/>
          <w:szCs w:val="24"/>
          <w:lang w:val="en-US"/>
        </w:rPr>
        <w:lastRenderedPageBreak/>
        <w:t xml:space="preserve">develop a training </w:t>
      </w:r>
      <w:proofErr w:type="spellStart"/>
      <w:r w:rsidRPr="00A47420">
        <w:rPr>
          <w:rFonts w:ascii="Times New Roman" w:hAnsi="Times New Roman" w:cs="Times New Roman"/>
          <w:color w:val="000000" w:themeColor="text1"/>
          <w:sz w:val="24"/>
          <w:szCs w:val="24"/>
          <w:lang w:val="en-US"/>
        </w:rPr>
        <w:t>programme</w:t>
      </w:r>
      <w:proofErr w:type="spellEnd"/>
      <w:r w:rsidRPr="00A47420">
        <w:rPr>
          <w:rFonts w:ascii="Times New Roman" w:hAnsi="Times New Roman" w:cs="Times New Roman"/>
          <w:color w:val="000000" w:themeColor="text1"/>
          <w:sz w:val="24"/>
          <w:szCs w:val="24"/>
          <w:lang w:val="en-US"/>
        </w:rPr>
        <w:t xml:space="preserve"> for judicial education teachers and to organize their internships at leading educational institutions in foreign countries.</w:t>
      </w:r>
    </w:p>
    <w:p w14:paraId="6AAFDDFE" w14:textId="77777777" w:rsidR="00FE059F" w:rsidRPr="00A47420" w:rsidRDefault="00FE059F" w:rsidP="00A47420">
      <w:pPr>
        <w:spacing w:after="0" w:line="360" w:lineRule="auto"/>
        <w:ind w:firstLine="420"/>
        <w:jc w:val="both"/>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t>The results show that the goals and objectives of the study have been achieved. The results of the study have been sent to law schools and judicial bodies. The introduction of the results is helping to create a highly professional judiciary.</w:t>
      </w:r>
    </w:p>
    <w:p w14:paraId="77E4398E" w14:textId="77777777" w:rsidR="00FE059F" w:rsidRPr="00A47420" w:rsidRDefault="00FE059F" w:rsidP="00A47420">
      <w:pPr>
        <w:ind w:firstLine="420"/>
        <w:rPr>
          <w:rFonts w:ascii="Times New Roman" w:hAnsi="Times New Roman" w:cs="Times New Roman"/>
          <w:color w:val="000000" w:themeColor="text1"/>
          <w:sz w:val="24"/>
          <w:szCs w:val="24"/>
          <w:lang w:val="en-US"/>
        </w:rPr>
      </w:pPr>
      <w:r w:rsidRPr="00A47420">
        <w:rPr>
          <w:rFonts w:ascii="Times New Roman" w:hAnsi="Times New Roman" w:cs="Times New Roman"/>
          <w:color w:val="000000" w:themeColor="text1"/>
          <w:sz w:val="24"/>
          <w:szCs w:val="24"/>
          <w:lang w:val="en-US"/>
        </w:rPr>
        <w:br w:type="page"/>
      </w:r>
    </w:p>
    <w:p w14:paraId="301F6D48" w14:textId="77777777" w:rsidR="00D80F06" w:rsidRDefault="00D80F06" w:rsidP="00D80F06">
      <w:pPr>
        <w:pStyle w:val="1"/>
        <w:spacing w:before="0" w:line="360" w:lineRule="auto"/>
        <w:ind w:firstLine="420"/>
        <w:jc w:val="center"/>
        <w:rPr>
          <w:rFonts w:ascii="Times New Roman" w:hAnsi="Times New Roman" w:cs="Times New Roman"/>
          <w:color w:val="000000" w:themeColor="text1"/>
          <w:sz w:val="24"/>
          <w:szCs w:val="24"/>
          <w:lang w:val="en-US"/>
        </w:rPr>
      </w:pPr>
      <w:bookmarkStart w:id="10" w:name="_Toc54639695"/>
      <w:r>
        <w:rPr>
          <w:rFonts w:ascii="Times New Roman" w:hAnsi="Times New Roman" w:cs="Times New Roman"/>
          <w:color w:val="000000" w:themeColor="text1"/>
          <w:sz w:val="24"/>
          <w:szCs w:val="24"/>
          <w:lang w:val="en-US"/>
        </w:rPr>
        <w:lastRenderedPageBreak/>
        <w:t>LIST OF SOURCES USED</w:t>
      </w:r>
      <w:bookmarkEnd w:id="10"/>
    </w:p>
    <w:p w14:paraId="40B02C96" w14:textId="77777777" w:rsidR="00D80F06" w:rsidRDefault="00D80F06" w:rsidP="00D80F06">
      <w:pPr>
        <w:pStyle w:val="ae"/>
        <w:numPr>
          <w:ilvl w:val="0"/>
          <w:numId w:val="9"/>
        </w:numPr>
        <w:spacing w:after="0" w:line="360" w:lineRule="auto"/>
        <w:ind w:left="0"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Message of the President of the Republic of Kazakhstan </w:t>
      </w:r>
      <w:proofErr w:type="spellStart"/>
      <w:r>
        <w:rPr>
          <w:rFonts w:ascii="Times New Roman" w:hAnsi="Times New Roman"/>
          <w:color w:val="000000" w:themeColor="text1"/>
          <w:sz w:val="24"/>
          <w:szCs w:val="24"/>
          <w:lang w:val="en-US"/>
        </w:rPr>
        <w:t>N.Nazarbayev</w:t>
      </w:r>
      <w:proofErr w:type="spellEnd"/>
      <w:r>
        <w:rPr>
          <w:rFonts w:ascii="Times New Roman" w:hAnsi="Times New Roman"/>
          <w:color w:val="000000" w:themeColor="text1"/>
          <w:sz w:val="24"/>
          <w:szCs w:val="24"/>
          <w:lang w:val="en-US"/>
        </w:rPr>
        <w:t xml:space="preserve"> to the people of Kazakhstan. January 17, 2014. Kazakhstan Road - 2050: One goal, one interest, one future // </w:t>
      </w:r>
      <w:proofErr w:type="spellStart"/>
      <w:r>
        <w:rPr>
          <w:rFonts w:ascii="Times New Roman" w:hAnsi="Times New Roman"/>
          <w:color w:val="000000" w:themeColor="text1"/>
          <w:sz w:val="24"/>
          <w:szCs w:val="24"/>
          <w:lang w:val="en-US"/>
        </w:rPr>
        <w:t>Kazakhstanskaya</w:t>
      </w:r>
      <w:proofErr w:type="spellEnd"/>
      <w:r>
        <w:rPr>
          <w:rFonts w:ascii="Times New Roman" w:hAnsi="Times New Roman"/>
          <w:color w:val="000000" w:themeColor="text1"/>
          <w:sz w:val="24"/>
          <w:szCs w:val="24"/>
          <w:lang w:val="en-US"/>
        </w:rPr>
        <w:t xml:space="preserve"> Pravda. January 18, 2014. (Kazakh)</w:t>
      </w:r>
    </w:p>
    <w:p w14:paraId="41AB50A2" w14:textId="77777777" w:rsidR="00D80F06" w:rsidRDefault="00D80F06" w:rsidP="00D80F06">
      <w:pPr>
        <w:pStyle w:val="ae"/>
        <w:numPr>
          <w:ilvl w:val="0"/>
          <w:numId w:val="9"/>
        </w:numPr>
        <w:spacing w:after="0" w:line="360" w:lineRule="auto"/>
        <w:ind w:left="0"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The Nation Plan - 100 concrete steps to implement 5 institutional reforms // https:/online.zakon.kz/document/? </w:t>
      </w:r>
      <w:proofErr w:type="spellStart"/>
      <w:r>
        <w:rPr>
          <w:rFonts w:ascii="Times New Roman" w:hAnsi="Times New Roman"/>
          <w:color w:val="000000" w:themeColor="text1"/>
          <w:sz w:val="24"/>
          <w:szCs w:val="24"/>
          <w:lang w:val="en-US"/>
        </w:rPr>
        <w:t>doc_id</w:t>
      </w:r>
      <w:proofErr w:type="spellEnd"/>
      <w:r>
        <w:rPr>
          <w:rFonts w:ascii="Times New Roman" w:hAnsi="Times New Roman"/>
          <w:color w:val="000000" w:themeColor="text1"/>
          <w:sz w:val="24"/>
          <w:szCs w:val="24"/>
          <w:lang w:val="en-US"/>
        </w:rPr>
        <w:t>=31977084#pos=5;-155. Date of referral: 05.10.2019. (Kazakh)</w:t>
      </w:r>
    </w:p>
    <w:p w14:paraId="64411E08" w14:textId="77777777" w:rsidR="00D80F06" w:rsidRDefault="00D80F06" w:rsidP="00D80F06">
      <w:pPr>
        <w:pStyle w:val="ae"/>
        <w:numPr>
          <w:ilvl w:val="0"/>
          <w:numId w:val="9"/>
        </w:numPr>
        <w:spacing w:after="0" w:line="360" w:lineRule="auto"/>
        <w:ind w:left="0"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The court should become the final instance of the citizens on justice - Tokayev // https:/vlast.kz/novosti/33731-sud-dolzenzenstat-poslednej-instanciej-grazdany-spravedlivost-tokaev.html (Kazakh)</w:t>
      </w:r>
    </w:p>
    <w:p w14:paraId="312A082D" w14:textId="77777777" w:rsidR="00D80F06" w:rsidRDefault="00D80F06" w:rsidP="00D80F06">
      <w:pPr>
        <w:pStyle w:val="ae"/>
        <w:numPr>
          <w:ilvl w:val="0"/>
          <w:numId w:val="9"/>
        </w:numPr>
        <w:spacing w:after="0" w:line="360" w:lineRule="auto"/>
        <w:ind w:left="0"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Modernization of the Status of Judges: Modern International Approaches. </w:t>
      </w:r>
      <w:proofErr w:type="spellStart"/>
      <w:r>
        <w:rPr>
          <w:rFonts w:ascii="Times New Roman" w:hAnsi="Times New Roman"/>
          <w:color w:val="000000" w:themeColor="text1"/>
          <w:sz w:val="24"/>
          <w:szCs w:val="24"/>
          <w:lang w:val="en-US"/>
        </w:rPr>
        <w:t>Avt</w:t>
      </w:r>
      <w:proofErr w:type="spellEnd"/>
      <w:r>
        <w:rPr>
          <w:rFonts w:ascii="Times New Roman" w:hAnsi="Times New Roman"/>
          <w:color w:val="000000" w:themeColor="text1"/>
          <w:sz w:val="24"/>
          <w:szCs w:val="24"/>
          <w:lang w:val="en-US"/>
        </w:rPr>
        <w:t xml:space="preserve">. red. T.N. </w:t>
      </w:r>
      <w:proofErr w:type="spellStart"/>
      <w:r>
        <w:rPr>
          <w:rFonts w:ascii="Times New Roman" w:hAnsi="Times New Roman"/>
          <w:color w:val="000000" w:themeColor="text1"/>
          <w:sz w:val="24"/>
          <w:szCs w:val="24"/>
          <w:lang w:val="en-US"/>
        </w:rPr>
        <w:t>Neschataeva.M</w:t>
      </w:r>
      <w:proofErr w:type="spellEnd"/>
      <w:r>
        <w:rPr>
          <w:rFonts w:ascii="Times New Roman" w:hAnsi="Times New Roman"/>
          <w:color w:val="000000" w:themeColor="text1"/>
          <w:sz w:val="24"/>
          <w:szCs w:val="24"/>
          <w:lang w:val="en-US"/>
        </w:rPr>
        <w:t>.: "Norm", "Infra-M", 2011.</w:t>
      </w:r>
      <w:r>
        <w:rPr>
          <w:rFonts w:ascii="Times New Roman" w:hAnsi="Times New Roman"/>
          <w:sz w:val="24"/>
          <w:szCs w:val="24"/>
          <w:lang w:val="kk-KZ"/>
        </w:rPr>
        <w:t xml:space="preserve"> (</w:t>
      </w:r>
      <w:proofErr w:type="spellStart"/>
      <w:r>
        <w:rPr>
          <w:rFonts w:ascii="Times New Roman" w:hAnsi="Times New Roman"/>
          <w:sz w:val="24"/>
          <w:szCs w:val="24"/>
          <w:lang w:val="kk-KZ"/>
        </w:rPr>
        <w:t>Russian</w:t>
      </w:r>
      <w:proofErr w:type="spellEnd"/>
      <w:r>
        <w:rPr>
          <w:rFonts w:ascii="Times New Roman" w:hAnsi="Times New Roman"/>
          <w:sz w:val="24"/>
          <w:szCs w:val="24"/>
          <w:lang w:val="kk-KZ"/>
        </w:rPr>
        <w:t>)</w:t>
      </w:r>
    </w:p>
    <w:p w14:paraId="34887613" w14:textId="77777777" w:rsidR="00D80F06" w:rsidRDefault="00D80F06" w:rsidP="00D80F06">
      <w:pPr>
        <w:pStyle w:val="ae"/>
        <w:numPr>
          <w:ilvl w:val="0"/>
          <w:numId w:val="9"/>
        </w:numPr>
        <w:spacing w:after="0" w:line="360" w:lineRule="auto"/>
        <w:ind w:left="0" w:firstLine="709"/>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Pesikov</w:t>
      </w:r>
      <w:proofErr w:type="spellEnd"/>
      <w:r>
        <w:rPr>
          <w:rFonts w:ascii="Times New Roman" w:hAnsi="Times New Roman"/>
          <w:color w:val="000000" w:themeColor="text1"/>
          <w:sz w:val="24"/>
          <w:szCs w:val="24"/>
          <w:lang w:val="en-US"/>
        </w:rPr>
        <w:t xml:space="preserve"> V. V. The legal and organizational aspects of the selection, training and further training of judges. Dissertation. PhD of Law. Moscow, 2006.</w:t>
      </w:r>
      <w:r>
        <w:rPr>
          <w:rFonts w:ascii="Times New Roman" w:hAnsi="Times New Roman"/>
          <w:sz w:val="24"/>
          <w:szCs w:val="24"/>
          <w:lang w:val="kk-KZ"/>
        </w:rPr>
        <w:t xml:space="preserve"> (</w:t>
      </w:r>
      <w:proofErr w:type="spellStart"/>
      <w:r>
        <w:rPr>
          <w:rFonts w:ascii="Times New Roman" w:hAnsi="Times New Roman"/>
          <w:sz w:val="24"/>
          <w:szCs w:val="24"/>
          <w:lang w:val="kk-KZ"/>
        </w:rPr>
        <w:t>Russian</w:t>
      </w:r>
      <w:proofErr w:type="spellEnd"/>
      <w:r>
        <w:rPr>
          <w:rFonts w:ascii="Times New Roman" w:hAnsi="Times New Roman"/>
          <w:sz w:val="24"/>
          <w:szCs w:val="24"/>
          <w:lang w:val="kk-KZ"/>
        </w:rPr>
        <w:t>)</w:t>
      </w:r>
    </w:p>
    <w:p w14:paraId="72267491" w14:textId="77777777" w:rsidR="00D80F06" w:rsidRDefault="00D80F06" w:rsidP="00D80F06">
      <w:pPr>
        <w:pStyle w:val="ae"/>
        <w:numPr>
          <w:ilvl w:val="0"/>
          <w:numId w:val="9"/>
        </w:numPr>
        <w:spacing w:after="0" w:line="360" w:lineRule="auto"/>
        <w:ind w:left="0"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Robert G. Bone. Journal of Dispute Resolution. Volume 2015. Issue 1. Article 8. 2015. Judging as Judgment: Tying Judicial Education to Adjudication Theory. </w:t>
      </w:r>
      <w:r w:rsidR="00967D6D">
        <w:fldChar w:fldCharType="begin"/>
      </w:r>
      <w:r w:rsidR="00967D6D" w:rsidRPr="00570A39">
        <w:rPr>
          <w:lang w:val="en-US"/>
        </w:rPr>
        <w:instrText xml:space="preserve"> HYPERLINK "http://scholarship.law.missouri.edu/cgi/viewcontent.cgi?article=1716&amp;context=jdr" </w:instrText>
      </w:r>
      <w:r w:rsidR="00967D6D">
        <w:fldChar w:fldCharType="separate"/>
      </w:r>
      <w:r>
        <w:rPr>
          <w:rStyle w:val="a6"/>
          <w:rFonts w:ascii="Times New Roman" w:hAnsi="Times New Roman"/>
          <w:sz w:val="24"/>
          <w:szCs w:val="24"/>
          <w:lang w:val="en-US"/>
        </w:rPr>
        <w:t>http://scholarship.law.missouri.edu/cgi/viewcontent.cgi?article=1716&amp;context=jdr</w:t>
      </w:r>
      <w:r w:rsidR="00967D6D">
        <w:rPr>
          <w:rStyle w:val="a6"/>
          <w:rFonts w:ascii="Times New Roman" w:hAnsi="Times New Roman"/>
          <w:sz w:val="24"/>
          <w:szCs w:val="24"/>
          <w:lang w:val="en-US"/>
        </w:rPr>
        <w:fldChar w:fldCharType="end"/>
      </w:r>
      <w:r>
        <w:rPr>
          <w:rFonts w:ascii="Times New Roman" w:hAnsi="Times New Roman"/>
          <w:color w:val="000000" w:themeColor="text1"/>
          <w:sz w:val="24"/>
          <w:szCs w:val="24"/>
          <w:lang w:val="en-US"/>
        </w:rPr>
        <w:t xml:space="preserve"> (USA)</w:t>
      </w:r>
    </w:p>
    <w:p w14:paraId="4852CB52" w14:textId="77777777" w:rsidR="00D80F06" w:rsidRDefault="00D80F06" w:rsidP="00D80F06">
      <w:pPr>
        <w:pStyle w:val="ae"/>
        <w:numPr>
          <w:ilvl w:val="0"/>
          <w:numId w:val="9"/>
        </w:numPr>
        <w:spacing w:after="0" w:line="360" w:lineRule="auto"/>
        <w:ind w:left="0"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Toby S. Goldbach. From the Court to the Classroom: Judges’ Work in International Judicial Education. http://www.lawschool.cornell.edu/research/ILJ/upload/Goldbach-final.pdf</w:t>
      </w:r>
    </w:p>
    <w:p w14:paraId="2B4EF151" w14:textId="77777777" w:rsidR="00D80F06" w:rsidRDefault="00D80F06" w:rsidP="00D80F06">
      <w:pPr>
        <w:pStyle w:val="ae"/>
        <w:numPr>
          <w:ilvl w:val="0"/>
          <w:numId w:val="9"/>
        </w:numPr>
        <w:spacing w:after="0" w:line="360" w:lineRule="auto"/>
        <w:ind w:left="0"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Munir Ahmad Mughal. Legal and Judicial Education Reforms in Pakistan: Role of Legislature, Judiciary and Executive. Lahore: </w:t>
      </w:r>
      <w:proofErr w:type="spellStart"/>
      <w:r>
        <w:rPr>
          <w:rFonts w:ascii="Times New Roman" w:hAnsi="Times New Roman"/>
          <w:color w:val="000000" w:themeColor="text1"/>
          <w:sz w:val="24"/>
          <w:szCs w:val="24"/>
          <w:lang w:val="en-US"/>
        </w:rPr>
        <w:t>Muneeb</w:t>
      </w:r>
      <w:proofErr w:type="spellEnd"/>
      <w:r>
        <w:rPr>
          <w:rFonts w:ascii="Times New Roman" w:hAnsi="Times New Roman"/>
          <w:color w:val="000000" w:themeColor="text1"/>
          <w:sz w:val="24"/>
          <w:szCs w:val="24"/>
          <w:lang w:val="en-US"/>
        </w:rPr>
        <w:t xml:space="preserve"> Book House, 2013. 282 </w:t>
      </w:r>
      <w:r>
        <w:rPr>
          <w:rFonts w:ascii="Times New Roman" w:hAnsi="Times New Roman"/>
          <w:color w:val="000000" w:themeColor="text1"/>
          <w:sz w:val="24"/>
          <w:szCs w:val="24"/>
        </w:rPr>
        <w:t>р</w:t>
      </w:r>
      <w:r>
        <w:rPr>
          <w:rFonts w:ascii="Times New Roman" w:hAnsi="Times New Roman"/>
          <w:color w:val="000000" w:themeColor="text1"/>
          <w:sz w:val="24"/>
          <w:szCs w:val="24"/>
          <w:lang w:val="en-US"/>
        </w:rPr>
        <w:t xml:space="preserve">. </w:t>
      </w:r>
      <w:r w:rsidR="00967D6D">
        <w:fldChar w:fldCharType="begin"/>
      </w:r>
      <w:r w:rsidR="00967D6D" w:rsidRPr="00570A39">
        <w:rPr>
          <w:lang w:val="en-US"/>
        </w:rPr>
        <w:instrText xml:space="preserve"> HYPERLINK "https://papers.ssrn.com/sol3/papers.cfm?abstract_id=2362973" </w:instrText>
      </w:r>
      <w:r w:rsidR="00967D6D">
        <w:fldChar w:fldCharType="separate"/>
      </w:r>
      <w:r>
        <w:rPr>
          <w:rStyle w:val="a6"/>
          <w:rFonts w:ascii="Times New Roman" w:hAnsi="Times New Roman"/>
          <w:sz w:val="24"/>
          <w:szCs w:val="24"/>
          <w:lang w:val="en-US"/>
        </w:rPr>
        <w:t>https://papers.ssrn.com/sol3/papers.cfm?abstract_id=2362973</w:t>
      </w:r>
      <w:r w:rsidR="00967D6D">
        <w:rPr>
          <w:rStyle w:val="a6"/>
          <w:rFonts w:ascii="Times New Roman" w:hAnsi="Times New Roman"/>
          <w:sz w:val="24"/>
          <w:szCs w:val="24"/>
          <w:lang w:val="en-US"/>
        </w:rPr>
        <w:fldChar w:fldCharType="end"/>
      </w:r>
      <w:r>
        <w:rPr>
          <w:rFonts w:ascii="Times New Roman" w:hAnsi="Times New Roman"/>
          <w:color w:val="000000" w:themeColor="text1"/>
          <w:sz w:val="24"/>
          <w:szCs w:val="24"/>
          <w:lang w:val="en-US"/>
        </w:rPr>
        <w:t xml:space="preserve"> (USA)</w:t>
      </w:r>
    </w:p>
    <w:p w14:paraId="0E8C72D1" w14:textId="77777777" w:rsidR="00D80F06" w:rsidRDefault="00D80F06" w:rsidP="00D80F06">
      <w:pPr>
        <w:pStyle w:val="ae"/>
        <w:numPr>
          <w:ilvl w:val="0"/>
          <w:numId w:val="9"/>
        </w:numPr>
        <w:spacing w:after="0" w:line="360" w:lineRule="auto"/>
        <w:ind w:left="0" w:firstLine="709"/>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Aleshina</w:t>
      </w:r>
      <w:proofErr w:type="spellEnd"/>
      <w:r>
        <w:rPr>
          <w:rFonts w:ascii="Times New Roman" w:hAnsi="Times New Roman"/>
          <w:color w:val="000000" w:themeColor="text1"/>
          <w:sz w:val="24"/>
          <w:szCs w:val="24"/>
          <w:lang w:val="en-US"/>
        </w:rPr>
        <w:t xml:space="preserve"> E.A. Formation of a legal culture in the process of legal education // </w:t>
      </w:r>
      <w:r w:rsidR="00967D6D">
        <w:fldChar w:fldCharType="begin"/>
      </w:r>
      <w:r w:rsidR="00967D6D" w:rsidRPr="00570A39">
        <w:rPr>
          <w:lang w:val="en-US"/>
        </w:rPr>
        <w:instrText xml:space="preserve"> HYPERLINK "https://www.dissercat.com/content/formirovanie-pravoi-kultury-v-protse-yuvanirideskogo-obrazoya" </w:instrText>
      </w:r>
      <w:r w:rsidR="00967D6D">
        <w:fldChar w:fldCharType="separate"/>
      </w:r>
      <w:r>
        <w:rPr>
          <w:rStyle w:val="a6"/>
          <w:rFonts w:ascii="Times New Roman" w:hAnsi="Times New Roman"/>
          <w:sz w:val="24"/>
          <w:szCs w:val="24"/>
          <w:lang w:val="en-US"/>
        </w:rPr>
        <w:t>https://www.dissercat.com/content/formirovanie-pravoi-kultury-v-protse-yuvanirideskogo-obrazoya</w:t>
      </w:r>
      <w:r w:rsidR="00967D6D">
        <w:rPr>
          <w:rStyle w:val="a6"/>
          <w:rFonts w:ascii="Times New Roman" w:hAnsi="Times New Roman"/>
          <w:sz w:val="24"/>
          <w:szCs w:val="24"/>
          <w:lang w:val="en-US"/>
        </w:rPr>
        <w:fldChar w:fldCharType="end"/>
      </w:r>
      <w:r>
        <w:rPr>
          <w:rFonts w:ascii="Times New Roman" w:hAnsi="Times New Roman"/>
          <w:color w:val="000000" w:themeColor="text1"/>
          <w:sz w:val="24"/>
          <w:szCs w:val="24"/>
          <w:lang w:val="en-US"/>
        </w:rPr>
        <w:t xml:space="preserve"> </w:t>
      </w:r>
      <w:r>
        <w:rPr>
          <w:rFonts w:ascii="Times New Roman" w:hAnsi="Times New Roman"/>
          <w:sz w:val="24"/>
          <w:szCs w:val="24"/>
          <w:lang w:val="kk-KZ"/>
        </w:rPr>
        <w:t>(</w:t>
      </w:r>
      <w:proofErr w:type="spellStart"/>
      <w:r>
        <w:rPr>
          <w:rFonts w:ascii="Times New Roman" w:hAnsi="Times New Roman"/>
          <w:sz w:val="24"/>
          <w:szCs w:val="24"/>
          <w:lang w:val="kk-KZ"/>
        </w:rPr>
        <w:t>Russian</w:t>
      </w:r>
      <w:proofErr w:type="spellEnd"/>
      <w:r>
        <w:rPr>
          <w:rFonts w:ascii="Times New Roman" w:hAnsi="Times New Roman"/>
          <w:sz w:val="24"/>
          <w:szCs w:val="24"/>
          <w:lang w:val="kk-KZ"/>
        </w:rPr>
        <w:t>)</w:t>
      </w:r>
    </w:p>
    <w:p w14:paraId="3D1D6CDB" w14:textId="77777777" w:rsidR="00D80F06" w:rsidRDefault="00D80F06" w:rsidP="00D80F06">
      <w:pPr>
        <w:pStyle w:val="ae"/>
        <w:numPr>
          <w:ilvl w:val="0"/>
          <w:numId w:val="9"/>
        </w:numPr>
        <w:spacing w:after="0" w:line="360" w:lineRule="auto"/>
        <w:ind w:left="0"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10.Laptinskaya S.V. Formation of personality of specialist-lawyer. Diss. ... </w:t>
      </w:r>
      <w:proofErr w:type="spellStart"/>
      <w:r>
        <w:rPr>
          <w:rFonts w:ascii="Times New Roman" w:hAnsi="Times New Roman"/>
          <w:color w:val="000000" w:themeColor="text1"/>
          <w:sz w:val="24"/>
          <w:szCs w:val="24"/>
          <w:lang w:val="en-US"/>
        </w:rPr>
        <w:t>dokt.ped.sciences</w:t>
      </w:r>
      <w:proofErr w:type="spellEnd"/>
      <w:r>
        <w:rPr>
          <w:rFonts w:ascii="Times New Roman" w:hAnsi="Times New Roman"/>
          <w:color w:val="000000" w:themeColor="text1"/>
          <w:sz w:val="24"/>
          <w:szCs w:val="24"/>
          <w:lang w:val="en-US"/>
        </w:rPr>
        <w:t>. M., 2006.</w:t>
      </w:r>
      <w:r>
        <w:rPr>
          <w:rFonts w:ascii="Times New Roman" w:hAnsi="Times New Roman"/>
          <w:sz w:val="24"/>
          <w:szCs w:val="24"/>
          <w:lang w:val="kk-KZ"/>
        </w:rPr>
        <w:t xml:space="preserve"> (</w:t>
      </w:r>
      <w:proofErr w:type="spellStart"/>
      <w:r>
        <w:rPr>
          <w:rFonts w:ascii="Times New Roman" w:hAnsi="Times New Roman"/>
          <w:sz w:val="24"/>
          <w:szCs w:val="24"/>
          <w:lang w:val="kk-KZ"/>
        </w:rPr>
        <w:t>Russian</w:t>
      </w:r>
      <w:proofErr w:type="spellEnd"/>
      <w:r>
        <w:rPr>
          <w:rFonts w:ascii="Times New Roman" w:hAnsi="Times New Roman"/>
          <w:sz w:val="24"/>
          <w:szCs w:val="24"/>
          <w:lang w:val="kk-KZ"/>
        </w:rPr>
        <w:t>)</w:t>
      </w:r>
    </w:p>
    <w:p w14:paraId="2CE5D87D" w14:textId="77777777" w:rsidR="00D80F06" w:rsidRDefault="00D80F06" w:rsidP="00D80F06">
      <w:pPr>
        <w:pStyle w:val="ae"/>
        <w:numPr>
          <w:ilvl w:val="0"/>
          <w:numId w:val="9"/>
        </w:numPr>
        <w:spacing w:after="0" w:line="360" w:lineRule="auto"/>
        <w:ind w:left="0"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Barenboim, P.D. Legal education in the United States: organization and social function Text. / P.D. Barenboim, N.N. </w:t>
      </w:r>
      <w:proofErr w:type="spellStart"/>
      <w:r>
        <w:rPr>
          <w:rFonts w:ascii="Times New Roman" w:hAnsi="Times New Roman"/>
          <w:color w:val="000000" w:themeColor="text1"/>
          <w:sz w:val="24"/>
          <w:szCs w:val="24"/>
          <w:lang w:val="en-US"/>
        </w:rPr>
        <w:t>Deev</w:t>
      </w:r>
      <w:proofErr w:type="spellEnd"/>
      <w:r>
        <w:rPr>
          <w:rFonts w:ascii="Times New Roman" w:hAnsi="Times New Roman"/>
          <w:color w:val="000000" w:themeColor="text1"/>
          <w:sz w:val="24"/>
          <w:szCs w:val="24"/>
          <w:lang w:val="en-US"/>
        </w:rPr>
        <w:t>// Jurisprudence. - 1986.-1.pp. 47-52.</w:t>
      </w:r>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Germany</w:t>
      </w:r>
      <w:proofErr w:type="spellEnd"/>
      <w:r>
        <w:rPr>
          <w:rFonts w:ascii="Times New Roman" w:hAnsi="Times New Roman"/>
          <w:color w:val="000000" w:themeColor="text1"/>
          <w:sz w:val="24"/>
          <w:szCs w:val="24"/>
          <w:lang w:val="kk-KZ"/>
        </w:rPr>
        <w:t>)</w:t>
      </w:r>
    </w:p>
    <w:p w14:paraId="08AEFF77" w14:textId="77777777" w:rsidR="00D80F06" w:rsidRDefault="00D80F06" w:rsidP="00D80F06">
      <w:pPr>
        <w:pStyle w:val="ae"/>
        <w:numPr>
          <w:ilvl w:val="0"/>
          <w:numId w:val="9"/>
        </w:numPr>
        <w:spacing w:after="0" w:line="360" w:lineRule="auto"/>
        <w:ind w:left="0" w:firstLine="709"/>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Giurinsky</w:t>
      </w:r>
      <w:proofErr w:type="spellEnd"/>
      <w:r>
        <w:rPr>
          <w:rFonts w:ascii="Times New Roman" w:hAnsi="Times New Roman"/>
          <w:color w:val="000000" w:themeColor="text1"/>
          <w:sz w:val="24"/>
          <w:szCs w:val="24"/>
          <w:lang w:val="en-US"/>
        </w:rPr>
        <w:t xml:space="preserve">, A.N. Development of education in the modern world. Teaching manual for students of higher education specialty Text. / A.N. </w:t>
      </w:r>
      <w:proofErr w:type="spellStart"/>
      <w:r>
        <w:rPr>
          <w:rFonts w:ascii="Times New Roman" w:hAnsi="Times New Roman"/>
          <w:color w:val="000000" w:themeColor="text1"/>
          <w:sz w:val="24"/>
          <w:szCs w:val="24"/>
          <w:lang w:val="en-US"/>
        </w:rPr>
        <w:t>Giurinsky</w:t>
      </w:r>
      <w:proofErr w:type="spellEnd"/>
      <w:r>
        <w:rPr>
          <w:rFonts w:ascii="Times New Roman" w:hAnsi="Times New Roman"/>
          <w:color w:val="000000" w:themeColor="text1"/>
          <w:sz w:val="24"/>
          <w:szCs w:val="24"/>
          <w:lang w:val="en-US"/>
        </w:rPr>
        <w:t>. -M.: VLADOS, 1999. 199 p.</w:t>
      </w:r>
      <w:r>
        <w:rPr>
          <w:rFonts w:ascii="Times New Roman" w:hAnsi="Times New Roman"/>
          <w:sz w:val="24"/>
          <w:szCs w:val="24"/>
          <w:lang w:val="kk-KZ"/>
        </w:rPr>
        <w:t xml:space="preserve"> (</w:t>
      </w:r>
      <w:proofErr w:type="spellStart"/>
      <w:r>
        <w:rPr>
          <w:rFonts w:ascii="Times New Roman" w:hAnsi="Times New Roman"/>
          <w:sz w:val="24"/>
          <w:szCs w:val="24"/>
          <w:lang w:val="kk-KZ"/>
        </w:rPr>
        <w:t>Russian</w:t>
      </w:r>
      <w:proofErr w:type="spellEnd"/>
      <w:r>
        <w:rPr>
          <w:rFonts w:ascii="Times New Roman" w:hAnsi="Times New Roman"/>
          <w:sz w:val="24"/>
          <w:szCs w:val="24"/>
          <w:lang w:val="kk-KZ"/>
        </w:rPr>
        <w:t>)</w:t>
      </w:r>
    </w:p>
    <w:p w14:paraId="3C8B39B8" w14:textId="77777777" w:rsidR="00D80F06" w:rsidRDefault="00D80F06" w:rsidP="00D80F06">
      <w:pPr>
        <w:pStyle w:val="ae"/>
        <w:numPr>
          <w:ilvl w:val="0"/>
          <w:numId w:val="9"/>
        </w:numPr>
        <w:spacing w:after="0" w:line="360" w:lineRule="auto"/>
        <w:ind w:left="0" w:firstLine="709"/>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lastRenderedPageBreak/>
        <w:t>Zhulanov</w:t>
      </w:r>
      <w:proofErr w:type="spellEnd"/>
      <w:r>
        <w:rPr>
          <w:rFonts w:ascii="Times New Roman" w:hAnsi="Times New Roman"/>
          <w:color w:val="000000" w:themeColor="text1"/>
          <w:sz w:val="24"/>
          <w:szCs w:val="24"/>
          <w:lang w:val="en-US"/>
        </w:rPr>
        <w:t xml:space="preserve"> A.V. Democratization of education in the United States of the second half of XIX - the beginning of XX at: </w:t>
      </w:r>
      <w:proofErr w:type="spellStart"/>
      <w:r>
        <w:rPr>
          <w:rFonts w:ascii="Times New Roman" w:hAnsi="Times New Roman"/>
          <w:color w:val="000000" w:themeColor="text1"/>
          <w:sz w:val="24"/>
          <w:szCs w:val="24"/>
          <w:lang w:val="en-US"/>
        </w:rPr>
        <w:t>dis.kand</w:t>
      </w:r>
      <w:proofErr w:type="spellEnd"/>
      <w:r>
        <w:rPr>
          <w:rFonts w:ascii="Times New Roman" w:hAnsi="Times New Roman"/>
          <w:color w:val="000000" w:themeColor="text1"/>
          <w:sz w:val="24"/>
          <w:szCs w:val="24"/>
          <w:lang w:val="en-US"/>
        </w:rPr>
        <w:t xml:space="preserve">. ped. sciences: 13.00.01: protected 16. 09. 08 / Volgograd, 2008. - 211 p. </w:t>
      </w:r>
      <w:r>
        <w:rPr>
          <w:rFonts w:ascii="Times New Roman" w:hAnsi="Times New Roman"/>
          <w:sz w:val="24"/>
          <w:szCs w:val="24"/>
          <w:lang w:val="kk-KZ"/>
        </w:rPr>
        <w:t>(</w:t>
      </w:r>
      <w:proofErr w:type="spellStart"/>
      <w:r>
        <w:rPr>
          <w:rFonts w:ascii="Times New Roman" w:hAnsi="Times New Roman"/>
          <w:sz w:val="24"/>
          <w:szCs w:val="24"/>
          <w:lang w:val="kk-KZ"/>
        </w:rPr>
        <w:t>Russian</w:t>
      </w:r>
      <w:proofErr w:type="spellEnd"/>
      <w:r>
        <w:rPr>
          <w:rFonts w:ascii="Times New Roman" w:hAnsi="Times New Roman"/>
          <w:sz w:val="24"/>
          <w:szCs w:val="24"/>
          <w:lang w:val="kk-KZ"/>
        </w:rPr>
        <w:t>)</w:t>
      </w:r>
    </w:p>
    <w:p w14:paraId="4432183E" w14:textId="77777777" w:rsidR="00D80F06" w:rsidRDefault="00D80F06" w:rsidP="00D80F06">
      <w:pPr>
        <w:pStyle w:val="ae"/>
        <w:numPr>
          <w:ilvl w:val="0"/>
          <w:numId w:val="9"/>
        </w:numPr>
        <w:spacing w:after="0" w:line="360" w:lineRule="auto"/>
        <w:ind w:left="0" w:firstLine="709"/>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Caverina</w:t>
      </w:r>
      <w:proofErr w:type="spellEnd"/>
      <w:r>
        <w:rPr>
          <w:rFonts w:ascii="Times New Roman" w:hAnsi="Times New Roman"/>
          <w:color w:val="000000" w:themeColor="text1"/>
          <w:sz w:val="24"/>
          <w:szCs w:val="24"/>
          <w:lang w:val="en-US"/>
        </w:rPr>
        <w:t xml:space="preserve">, E.Y. Trends in higher education in the United States: dissertation. PhD of econ. sciences: 08.00.14: protected 02.08. 07 / </w:t>
      </w:r>
      <w:proofErr w:type="spellStart"/>
      <w:r>
        <w:rPr>
          <w:rFonts w:ascii="Times New Roman" w:hAnsi="Times New Roman"/>
          <w:color w:val="000000" w:themeColor="text1"/>
          <w:sz w:val="24"/>
          <w:szCs w:val="24"/>
          <w:lang w:val="en-US"/>
        </w:rPr>
        <w:t>Caverina</w:t>
      </w:r>
      <w:proofErr w:type="spellEnd"/>
      <w:r>
        <w:rPr>
          <w:rFonts w:ascii="Times New Roman" w:hAnsi="Times New Roman"/>
          <w:color w:val="000000" w:themeColor="text1"/>
          <w:sz w:val="24"/>
          <w:szCs w:val="24"/>
          <w:lang w:val="en-US"/>
        </w:rPr>
        <w:t xml:space="preserve"> Elina </w:t>
      </w:r>
      <w:proofErr w:type="spellStart"/>
      <w:r>
        <w:rPr>
          <w:rFonts w:ascii="Times New Roman" w:hAnsi="Times New Roman"/>
          <w:color w:val="000000" w:themeColor="text1"/>
          <w:sz w:val="24"/>
          <w:szCs w:val="24"/>
          <w:lang w:val="en-US"/>
        </w:rPr>
        <w:t>Yurievna</w:t>
      </w:r>
      <w:proofErr w:type="spellEnd"/>
      <w:r>
        <w:rPr>
          <w:rFonts w:ascii="Times New Roman" w:hAnsi="Times New Roman"/>
          <w:color w:val="000000" w:themeColor="text1"/>
          <w:sz w:val="24"/>
          <w:szCs w:val="24"/>
          <w:lang w:val="en-US"/>
        </w:rPr>
        <w:t>. -M., 2007. 246 p.</w:t>
      </w:r>
      <w:r>
        <w:rPr>
          <w:rFonts w:ascii="Times New Roman" w:hAnsi="Times New Roman"/>
          <w:sz w:val="24"/>
          <w:szCs w:val="24"/>
          <w:lang w:val="kk-KZ"/>
        </w:rPr>
        <w:t xml:space="preserve"> (</w:t>
      </w:r>
      <w:proofErr w:type="spellStart"/>
      <w:r>
        <w:rPr>
          <w:rFonts w:ascii="Times New Roman" w:hAnsi="Times New Roman"/>
          <w:sz w:val="24"/>
          <w:szCs w:val="24"/>
          <w:lang w:val="kk-KZ"/>
        </w:rPr>
        <w:t>Russian</w:t>
      </w:r>
      <w:proofErr w:type="spellEnd"/>
      <w:r>
        <w:rPr>
          <w:rFonts w:ascii="Times New Roman" w:hAnsi="Times New Roman"/>
          <w:sz w:val="24"/>
          <w:szCs w:val="24"/>
          <w:lang w:val="kk-KZ"/>
        </w:rPr>
        <w:t>)</w:t>
      </w:r>
    </w:p>
    <w:p w14:paraId="50D8D88A" w14:textId="77777777" w:rsidR="00D80F06" w:rsidRDefault="00D80F06" w:rsidP="00D80F06">
      <w:pPr>
        <w:pStyle w:val="ae"/>
        <w:numPr>
          <w:ilvl w:val="0"/>
          <w:numId w:val="9"/>
        </w:numPr>
        <w:spacing w:after="0" w:line="360" w:lineRule="auto"/>
        <w:ind w:left="0" w:firstLine="709"/>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Karnakov</w:t>
      </w:r>
      <w:proofErr w:type="spellEnd"/>
      <w:r>
        <w:rPr>
          <w:rFonts w:ascii="Times New Roman" w:hAnsi="Times New Roman"/>
          <w:color w:val="000000" w:themeColor="text1"/>
          <w:sz w:val="24"/>
          <w:szCs w:val="24"/>
          <w:lang w:val="en-US"/>
        </w:rPr>
        <w:t xml:space="preserve"> Y.V. Features of Legal Education in the US Text. / Y.V. </w:t>
      </w:r>
      <w:proofErr w:type="spellStart"/>
      <w:r>
        <w:rPr>
          <w:rFonts w:ascii="Times New Roman" w:hAnsi="Times New Roman"/>
          <w:color w:val="000000" w:themeColor="text1"/>
          <w:sz w:val="24"/>
          <w:szCs w:val="24"/>
          <w:lang w:val="en-US"/>
        </w:rPr>
        <w:t>Karnakov</w:t>
      </w:r>
      <w:proofErr w:type="spellEnd"/>
      <w:r>
        <w:rPr>
          <w:rFonts w:ascii="Times New Roman" w:hAnsi="Times New Roman"/>
          <w:color w:val="000000" w:themeColor="text1"/>
          <w:sz w:val="24"/>
          <w:szCs w:val="24"/>
          <w:lang w:val="en-US"/>
        </w:rPr>
        <w:t xml:space="preserve"> // </w:t>
      </w:r>
      <w:proofErr w:type="spellStart"/>
      <w:r>
        <w:rPr>
          <w:rFonts w:ascii="Times New Roman" w:hAnsi="Times New Roman"/>
          <w:color w:val="000000" w:themeColor="text1"/>
          <w:sz w:val="24"/>
          <w:szCs w:val="24"/>
          <w:lang w:val="en-US"/>
        </w:rPr>
        <w:t>Zakon</w:t>
      </w:r>
      <w:proofErr w:type="spellEnd"/>
      <w:r>
        <w:rPr>
          <w:rFonts w:ascii="Times New Roman" w:hAnsi="Times New Roman"/>
          <w:color w:val="000000" w:themeColor="text1"/>
          <w:sz w:val="24"/>
          <w:szCs w:val="24"/>
          <w:lang w:val="en-US"/>
        </w:rPr>
        <w:t>. 2009. -  2. - pp. 73-84.</w:t>
      </w:r>
      <w:r>
        <w:rPr>
          <w:rFonts w:ascii="Times New Roman" w:hAnsi="Times New Roman"/>
          <w:sz w:val="24"/>
          <w:szCs w:val="24"/>
          <w:lang w:val="kk-KZ"/>
        </w:rPr>
        <w:t xml:space="preserve"> (</w:t>
      </w:r>
      <w:proofErr w:type="spellStart"/>
      <w:r>
        <w:rPr>
          <w:rFonts w:ascii="Times New Roman" w:hAnsi="Times New Roman"/>
          <w:sz w:val="24"/>
          <w:szCs w:val="24"/>
          <w:lang w:val="kk-KZ"/>
        </w:rPr>
        <w:t>Russian</w:t>
      </w:r>
      <w:proofErr w:type="spellEnd"/>
      <w:r>
        <w:rPr>
          <w:rFonts w:ascii="Times New Roman" w:hAnsi="Times New Roman"/>
          <w:sz w:val="24"/>
          <w:szCs w:val="24"/>
          <w:lang w:val="kk-KZ"/>
        </w:rPr>
        <w:t>)</w:t>
      </w:r>
    </w:p>
    <w:p w14:paraId="29F8140E" w14:textId="77777777" w:rsidR="00D80F06" w:rsidRDefault="00D80F06" w:rsidP="00D80F06">
      <w:pPr>
        <w:pStyle w:val="ae"/>
        <w:numPr>
          <w:ilvl w:val="0"/>
          <w:numId w:val="9"/>
        </w:numPr>
        <w:spacing w:after="0" w:line="360" w:lineRule="auto"/>
        <w:ind w:left="0"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Fokina S.P. Establishment and development of higher legal education of the United States. Dissertation. PhD </w:t>
      </w:r>
      <w:proofErr w:type="spellStart"/>
      <w:r>
        <w:rPr>
          <w:rFonts w:ascii="Times New Roman" w:hAnsi="Times New Roman"/>
          <w:color w:val="000000" w:themeColor="text1"/>
          <w:sz w:val="24"/>
          <w:szCs w:val="24"/>
          <w:lang w:val="en-US"/>
        </w:rPr>
        <w:t>of.ped.sciences</w:t>
      </w:r>
      <w:proofErr w:type="spellEnd"/>
      <w:r>
        <w:rPr>
          <w:rFonts w:ascii="Times New Roman" w:hAnsi="Times New Roman"/>
          <w:color w:val="000000" w:themeColor="text1"/>
          <w:sz w:val="24"/>
          <w:szCs w:val="24"/>
          <w:lang w:val="en-US"/>
        </w:rPr>
        <w:t>. M., 2010.</w:t>
      </w:r>
      <w:r>
        <w:rPr>
          <w:rFonts w:ascii="Times New Roman" w:hAnsi="Times New Roman"/>
          <w:sz w:val="24"/>
          <w:szCs w:val="24"/>
          <w:lang w:val="kk-KZ"/>
        </w:rPr>
        <w:t xml:space="preserve"> (</w:t>
      </w:r>
      <w:proofErr w:type="spellStart"/>
      <w:r>
        <w:rPr>
          <w:rFonts w:ascii="Times New Roman" w:hAnsi="Times New Roman"/>
          <w:sz w:val="24"/>
          <w:szCs w:val="24"/>
          <w:lang w:val="kk-KZ"/>
        </w:rPr>
        <w:t>Russian</w:t>
      </w:r>
      <w:proofErr w:type="spellEnd"/>
      <w:r>
        <w:rPr>
          <w:rFonts w:ascii="Times New Roman" w:hAnsi="Times New Roman"/>
          <w:sz w:val="24"/>
          <w:szCs w:val="24"/>
          <w:lang w:val="kk-KZ"/>
        </w:rPr>
        <w:t>)</w:t>
      </w:r>
    </w:p>
    <w:p w14:paraId="2D262279" w14:textId="77777777" w:rsidR="00D80F06" w:rsidRDefault="00D80F06" w:rsidP="00D80F06">
      <w:pPr>
        <w:pStyle w:val="ae"/>
        <w:numPr>
          <w:ilvl w:val="0"/>
          <w:numId w:val="9"/>
        </w:numPr>
        <w:spacing w:after="0" w:line="360" w:lineRule="auto"/>
        <w:ind w:left="0"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Marchenko M.N. Problems of legal education in modern Russia / </w:t>
      </w:r>
      <w:proofErr w:type="spellStart"/>
      <w:r>
        <w:rPr>
          <w:rFonts w:ascii="Times New Roman" w:hAnsi="Times New Roman"/>
          <w:color w:val="000000" w:themeColor="text1"/>
          <w:sz w:val="24"/>
          <w:szCs w:val="24"/>
          <w:lang w:val="en-US"/>
        </w:rPr>
        <w:t>M.N.Marchenko</w:t>
      </w:r>
      <w:proofErr w:type="spellEnd"/>
      <w:r>
        <w:rPr>
          <w:rFonts w:ascii="Times New Roman" w:hAnsi="Times New Roman"/>
          <w:color w:val="000000" w:themeColor="text1"/>
          <w:sz w:val="24"/>
          <w:szCs w:val="24"/>
          <w:lang w:val="en-US"/>
        </w:rPr>
        <w:t xml:space="preserve"> // Legal education and science. 2005.  1. pp. 13-18.</w:t>
      </w:r>
      <w:r>
        <w:rPr>
          <w:rFonts w:ascii="Times New Roman" w:hAnsi="Times New Roman"/>
          <w:sz w:val="24"/>
          <w:szCs w:val="24"/>
          <w:lang w:val="kk-KZ"/>
        </w:rPr>
        <w:t xml:space="preserve"> (</w:t>
      </w:r>
      <w:proofErr w:type="spellStart"/>
      <w:r>
        <w:rPr>
          <w:rFonts w:ascii="Times New Roman" w:hAnsi="Times New Roman"/>
          <w:sz w:val="24"/>
          <w:szCs w:val="24"/>
          <w:lang w:val="kk-KZ"/>
        </w:rPr>
        <w:t>Russian</w:t>
      </w:r>
      <w:proofErr w:type="spellEnd"/>
      <w:r>
        <w:rPr>
          <w:rFonts w:ascii="Times New Roman" w:hAnsi="Times New Roman"/>
          <w:sz w:val="24"/>
          <w:szCs w:val="24"/>
          <w:lang w:val="kk-KZ"/>
        </w:rPr>
        <w:t>)</w:t>
      </w:r>
    </w:p>
    <w:p w14:paraId="2B053714" w14:textId="77777777" w:rsidR="00D80F06" w:rsidRDefault="00D80F06" w:rsidP="00D80F06">
      <w:pPr>
        <w:pStyle w:val="ae"/>
        <w:numPr>
          <w:ilvl w:val="0"/>
          <w:numId w:val="9"/>
        </w:numPr>
        <w:spacing w:after="0" w:line="360" w:lineRule="auto"/>
        <w:ind w:left="0" w:firstLine="709"/>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Topornin</w:t>
      </w:r>
      <w:proofErr w:type="spellEnd"/>
      <w:r>
        <w:rPr>
          <w:rFonts w:ascii="Times New Roman" w:hAnsi="Times New Roman"/>
          <w:color w:val="000000" w:themeColor="text1"/>
          <w:sz w:val="24"/>
          <w:szCs w:val="24"/>
          <w:lang w:val="en-US"/>
        </w:rPr>
        <w:t xml:space="preserve"> B.N. Legal reform and development of higher legal education in Russia // State and law. 1996.  7. pp34-52.</w:t>
      </w:r>
      <w:r>
        <w:rPr>
          <w:rFonts w:ascii="Times New Roman" w:hAnsi="Times New Roman"/>
          <w:sz w:val="24"/>
          <w:szCs w:val="24"/>
          <w:lang w:val="kk-KZ"/>
        </w:rPr>
        <w:t xml:space="preserve"> (</w:t>
      </w:r>
      <w:proofErr w:type="spellStart"/>
      <w:r>
        <w:rPr>
          <w:rFonts w:ascii="Times New Roman" w:hAnsi="Times New Roman"/>
          <w:sz w:val="24"/>
          <w:szCs w:val="24"/>
          <w:lang w:val="kk-KZ"/>
        </w:rPr>
        <w:t>Russian</w:t>
      </w:r>
      <w:proofErr w:type="spellEnd"/>
      <w:r>
        <w:rPr>
          <w:rFonts w:ascii="Times New Roman" w:hAnsi="Times New Roman"/>
          <w:sz w:val="24"/>
          <w:szCs w:val="24"/>
          <w:lang w:val="kk-KZ"/>
        </w:rPr>
        <w:t>)</w:t>
      </w:r>
    </w:p>
    <w:p w14:paraId="021EB9CF" w14:textId="77777777" w:rsidR="00D80F06" w:rsidRDefault="00D80F06" w:rsidP="00D80F06">
      <w:pPr>
        <w:pStyle w:val="ae"/>
        <w:numPr>
          <w:ilvl w:val="0"/>
          <w:numId w:val="9"/>
        </w:numPr>
        <w:spacing w:after="0" w:line="360" w:lineRule="auto"/>
        <w:ind w:left="0"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Balaban A.M. Comparative analysis of legal training in Russia and the USA / A.M. Balaban // Legal education and science. 2002. -  2. - pp 32-34.</w:t>
      </w:r>
      <w:r>
        <w:rPr>
          <w:rFonts w:ascii="Times New Roman" w:hAnsi="Times New Roman"/>
          <w:sz w:val="24"/>
          <w:szCs w:val="24"/>
          <w:lang w:val="kk-KZ"/>
        </w:rPr>
        <w:t xml:space="preserve"> (</w:t>
      </w:r>
      <w:proofErr w:type="spellStart"/>
      <w:r>
        <w:rPr>
          <w:rFonts w:ascii="Times New Roman" w:hAnsi="Times New Roman"/>
          <w:sz w:val="24"/>
          <w:szCs w:val="24"/>
          <w:lang w:val="kk-KZ"/>
        </w:rPr>
        <w:t>Russian</w:t>
      </w:r>
      <w:proofErr w:type="spellEnd"/>
      <w:r>
        <w:rPr>
          <w:rFonts w:ascii="Times New Roman" w:hAnsi="Times New Roman"/>
          <w:sz w:val="24"/>
          <w:szCs w:val="24"/>
          <w:lang w:val="kk-KZ"/>
        </w:rPr>
        <w:t>)</w:t>
      </w:r>
    </w:p>
    <w:p w14:paraId="6FCAEEDF" w14:textId="77777777" w:rsidR="00D80F06" w:rsidRDefault="00D80F06" w:rsidP="00D80F06">
      <w:pPr>
        <w:pStyle w:val="ae"/>
        <w:numPr>
          <w:ilvl w:val="0"/>
          <w:numId w:val="9"/>
        </w:numPr>
        <w:spacing w:after="0" w:line="360" w:lineRule="auto"/>
        <w:ind w:left="0"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Work of the Committee of the Federation Council on Legal and Judicial Affairs // Russian Justice. 2006.No1. p 24.</w:t>
      </w:r>
      <w:r>
        <w:rPr>
          <w:rFonts w:ascii="Times New Roman" w:hAnsi="Times New Roman"/>
          <w:sz w:val="24"/>
          <w:szCs w:val="24"/>
          <w:lang w:val="kk-KZ"/>
        </w:rPr>
        <w:t xml:space="preserve"> (</w:t>
      </w:r>
      <w:proofErr w:type="spellStart"/>
      <w:r>
        <w:rPr>
          <w:rFonts w:ascii="Times New Roman" w:hAnsi="Times New Roman"/>
          <w:sz w:val="24"/>
          <w:szCs w:val="24"/>
          <w:lang w:val="kk-KZ"/>
        </w:rPr>
        <w:t>Russian</w:t>
      </w:r>
      <w:proofErr w:type="spellEnd"/>
      <w:r>
        <w:rPr>
          <w:rFonts w:ascii="Times New Roman" w:hAnsi="Times New Roman"/>
          <w:sz w:val="24"/>
          <w:szCs w:val="24"/>
          <w:lang w:val="kk-KZ"/>
        </w:rPr>
        <w:t>)</w:t>
      </w:r>
    </w:p>
    <w:p w14:paraId="573AD574" w14:textId="77777777" w:rsidR="00D80F06" w:rsidRDefault="00D80F06" w:rsidP="00D80F06">
      <w:pPr>
        <w:pStyle w:val="ae"/>
        <w:numPr>
          <w:ilvl w:val="0"/>
          <w:numId w:val="9"/>
        </w:numPr>
        <w:spacing w:after="0" w:line="360" w:lineRule="auto"/>
        <w:ind w:left="0"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Basic Principles on the Independence of the Courts and the Judiciary (adopted by the Seventh UN Congress on the Prevention of Crime and the Treatment of Offenders in Milan from 26.08.85 to 06.09.85, and endorsed by UNGA resolutions 40/32 of 29.11.85 and 40/146 of 13.12.85) // Soviet Justice. 1991.No16.</w:t>
      </w:r>
      <w:r>
        <w:rPr>
          <w:rFonts w:ascii="Times New Roman" w:hAnsi="Times New Roman"/>
          <w:sz w:val="24"/>
          <w:szCs w:val="24"/>
          <w:lang w:val="kk-KZ"/>
        </w:rPr>
        <w:t xml:space="preserve"> (</w:t>
      </w:r>
      <w:proofErr w:type="spellStart"/>
      <w:r>
        <w:rPr>
          <w:rFonts w:ascii="Times New Roman" w:hAnsi="Times New Roman"/>
          <w:sz w:val="24"/>
          <w:szCs w:val="24"/>
          <w:lang w:val="kk-KZ"/>
        </w:rPr>
        <w:t>Russian</w:t>
      </w:r>
      <w:proofErr w:type="spellEnd"/>
      <w:r>
        <w:rPr>
          <w:rFonts w:ascii="Times New Roman" w:hAnsi="Times New Roman"/>
          <w:sz w:val="24"/>
          <w:szCs w:val="24"/>
          <w:lang w:val="kk-KZ"/>
        </w:rPr>
        <w:t>)</w:t>
      </w:r>
    </w:p>
    <w:p w14:paraId="071B980A" w14:textId="77777777" w:rsidR="00D80F06" w:rsidRDefault="00D80F06" w:rsidP="00D80F06">
      <w:pPr>
        <w:pStyle w:val="ae"/>
        <w:numPr>
          <w:ilvl w:val="0"/>
          <w:numId w:val="9"/>
        </w:numPr>
        <w:spacing w:after="0" w:line="360" w:lineRule="auto"/>
        <w:ind w:left="0"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Universal Charter of Judges (unanimously adopted by the Central Council of the International Association on 17 November 1999) // Russian Justice. 1999.No23.24.</w:t>
      </w:r>
      <w:r>
        <w:rPr>
          <w:rFonts w:ascii="Times New Roman" w:hAnsi="Times New Roman"/>
          <w:sz w:val="24"/>
          <w:szCs w:val="24"/>
          <w:lang w:val="kk-KZ"/>
        </w:rPr>
        <w:t xml:space="preserve"> (</w:t>
      </w:r>
      <w:proofErr w:type="spellStart"/>
      <w:r>
        <w:rPr>
          <w:rFonts w:ascii="Times New Roman" w:hAnsi="Times New Roman"/>
          <w:sz w:val="24"/>
          <w:szCs w:val="24"/>
          <w:lang w:val="kk-KZ"/>
        </w:rPr>
        <w:t>Russian</w:t>
      </w:r>
      <w:proofErr w:type="spellEnd"/>
      <w:r>
        <w:rPr>
          <w:rFonts w:ascii="Times New Roman" w:hAnsi="Times New Roman"/>
          <w:sz w:val="24"/>
          <w:szCs w:val="24"/>
          <w:lang w:val="kk-KZ"/>
        </w:rPr>
        <w:t>) (</w:t>
      </w:r>
      <w:proofErr w:type="spellStart"/>
      <w:r>
        <w:rPr>
          <w:rFonts w:ascii="Times New Roman" w:hAnsi="Times New Roman"/>
          <w:sz w:val="24"/>
          <w:szCs w:val="24"/>
          <w:lang w:val="kk-KZ"/>
        </w:rPr>
        <w:t>Russian</w:t>
      </w:r>
      <w:proofErr w:type="spellEnd"/>
      <w:r>
        <w:rPr>
          <w:rFonts w:ascii="Times New Roman" w:hAnsi="Times New Roman"/>
          <w:sz w:val="24"/>
          <w:szCs w:val="24"/>
          <w:lang w:val="kk-KZ"/>
        </w:rPr>
        <w:t>)</w:t>
      </w:r>
    </w:p>
    <w:p w14:paraId="48A46364" w14:textId="77777777" w:rsidR="00D80F06" w:rsidRDefault="00D80F06" w:rsidP="00D80F06">
      <w:pPr>
        <w:pStyle w:val="ae"/>
        <w:numPr>
          <w:ilvl w:val="0"/>
          <w:numId w:val="9"/>
        </w:numPr>
        <w:spacing w:after="0" w:line="360" w:lineRule="auto"/>
        <w:ind w:left="0"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Report «Training of Judges» of the Working Group "Professional Judicial Systems". Eastern Partnership - Promoting Law Reform in the Eastern Partnership. Strasbourg, May 2012. // https:///vkksu.gov.ua/userfiles/doc/cepej/Zvit_profesiyni.pdf. Date of referral: 19.01.2018.</w:t>
      </w:r>
      <w:r>
        <w:rPr>
          <w:rFonts w:ascii="Times New Roman" w:hAnsi="Times New Roman"/>
          <w:sz w:val="24"/>
          <w:szCs w:val="24"/>
          <w:lang w:val="kk-KZ"/>
        </w:rPr>
        <w:t xml:space="preserve"> (</w:t>
      </w:r>
      <w:proofErr w:type="spellStart"/>
      <w:r>
        <w:rPr>
          <w:rFonts w:ascii="Times New Roman" w:hAnsi="Times New Roman"/>
          <w:sz w:val="24"/>
          <w:szCs w:val="24"/>
          <w:lang w:val="kk-KZ"/>
        </w:rPr>
        <w:t>Russian</w:t>
      </w:r>
      <w:proofErr w:type="spellEnd"/>
      <w:r>
        <w:rPr>
          <w:rFonts w:ascii="Times New Roman" w:hAnsi="Times New Roman"/>
          <w:sz w:val="24"/>
          <w:szCs w:val="24"/>
          <w:lang w:val="kk-KZ"/>
        </w:rPr>
        <w:t>)</w:t>
      </w:r>
    </w:p>
    <w:p w14:paraId="6585D02A" w14:textId="77777777" w:rsidR="00D80F06" w:rsidRDefault="00D80F06" w:rsidP="00D80F06">
      <w:pPr>
        <w:pStyle w:val="ae"/>
        <w:numPr>
          <w:ilvl w:val="0"/>
          <w:numId w:val="9"/>
        </w:numPr>
        <w:spacing w:after="0" w:line="360" w:lineRule="auto"/>
        <w:ind w:left="0" w:firstLine="709"/>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Vlasov</w:t>
      </w:r>
      <w:proofErr w:type="spellEnd"/>
      <w:r>
        <w:rPr>
          <w:rFonts w:ascii="Times New Roman" w:hAnsi="Times New Roman"/>
          <w:color w:val="000000" w:themeColor="text1"/>
          <w:sz w:val="24"/>
          <w:szCs w:val="24"/>
          <w:lang w:val="en-US"/>
        </w:rPr>
        <w:t xml:space="preserve"> I.S. Appointment to the post of judge. In collection.: Judges in foreign countries. Legislation of foreign countries. released.2.1991. p.17. </w:t>
      </w:r>
      <w:r>
        <w:rPr>
          <w:rFonts w:ascii="Times New Roman" w:hAnsi="Times New Roman"/>
          <w:sz w:val="24"/>
          <w:szCs w:val="24"/>
          <w:lang w:val="kk-KZ"/>
        </w:rPr>
        <w:t>(</w:t>
      </w:r>
      <w:proofErr w:type="spellStart"/>
      <w:r>
        <w:rPr>
          <w:rFonts w:ascii="Times New Roman" w:hAnsi="Times New Roman"/>
          <w:sz w:val="24"/>
          <w:szCs w:val="24"/>
          <w:lang w:val="kk-KZ"/>
        </w:rPr>
        <w:t>Russian</w:t>
      </w:r>
      <w:proofErr w:type="spellEnd"/>
      <w:r>
        <w:rPr>
          <w:rFonts w:ascii="Times New Roman" w:hAnsi="Times New Roman"/>
          <w:sz w:val="24"/>
          <w:szCs w:val="24"/>
          <w:lang w:val="kk-KZ"/>
        </w:rPr>
        <w:t>)</w:t>
      </w:r>
    </w:p>
    <w:p w14:paraId="598FB71E" w14:textId="77777777" w:rsidR="00D80F06" w:rsidRDefault="00D80F06" w:rsidP="00D80F06">
      <w:pPr>
        <w:pStyle w:val="ae"/>
        <w:numPr>
          <w:ilvl w:val="0"/>
          <w:numId w:val="9"/>
        </w:numPr>
        <w:spacing w:after="0" w:line="360" w:lineRule="auto"/>
        <w:ind w:left="0" w:firstLine="709"/>
        <w:jc w:val="both"/>
        <w:rPr>
          <w:rFonts w:ascii="Times New Roman" w:hAnsi="Times New Roman"/>
          <w:color w:val="000000" w:themeColor="text1"/>
          <w:sz w:val="24"/>
          <w:szCs w:val="24"/>
          <w:lang w:val="kk-KZ"/>
        </w:rPr>
      </w:pPr>
      <w:proofErr w:type="spellStart"/>
      <w:r>
        <w:rPr>
          <w:rFonts w:ascii="Times New Roman" w:hAnsi="Times New Roman"/>
          <w:color w:val="000000" w:themeColor="text1"/>
          <w:sz w:val="24"/>
          <w:szCs w:val="24"/>
          <w:lang w:val="kk-KZ"/>
        </w:rPr>
        <w:t>Abdrasulov</w:t>
      </w:r>
      <w:proofErr w:type="spellEnd"/>
      <w:r>
        <w:rPr>
          <w:rFonts w:ascii="Times New Roman" w:hAnsi="Times New Roman"/>
          <w:color w:val="000000" w:themeColor="text1"/>
          <w:sz w:val="24"/>
          <w:szCs w:val="24"/>
          <w:lang w:val="kk-KZ"/>
        </w:rPr>
        <w:t xml:space="preserve"> E.B. </w:t>
      </w:r>
      <w:proofErr w:type="spellStart"/>
      <w:r>
        <w:rPr>
          <w:rFonts w:ascii="Times New Roman" w:hAnsi="Times New Roman"/>
          <w:color w:val="000000" w:themeColor="text1"/>
          <w:sz w:val="24"/>
          <w:szCs w:val="24"/>
          <w:lang w:val="kk-KZ"/>
        </w:rPr>
        <w:t>Selection</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and</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initial</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training</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of</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judges</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International</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experience</w:t>
      </w:r>
      <w:proofErr w:type="spellEnd"/>
      <w:r>
        <w:rPr>
          <w:rFonts w:ascii="Times New Roman" w:hAnsi="Times New Roman"/>
          <w:color w:val="000000" w:themeColor="text1"/>
          <w:sz w:val="24"/>
          <w:szCs w:val="24"/>
          <w:lang w:val="en-US"/>
        </w:rPr>
        <w:t xml:space="preserve"> https://www.zakon.kz/4915130-otbor-i-pervonachalnoe-obuchenie-sudey.html</w:t>
      </w:r>
      <w:r>
        <w:rPr>
          <w:rFonts w:ascii="Times New Roman" w:hAnsi="Times New Roman"/>
          <w:color w:val="000000" w:themeColor="text1"/>
          <w:sz w:val="24"/>
          <w:szCs w:val="24"/>
          <w:lang w:val="kk-KZ"/>
        </w:rPr>
        <w:t>; J.E.</w:t>
      </w:r>
      <w:proofErr w:type="spellStart"/>
      <w:r>
        <w:rPr>
          <w:rFonts w:ascii="Times New Roman" w:hAnsi="Times New Roman"/>
          <w:color w:val="000000" w:themeColor="text1"/>
          <w:sz w:val="24"/>
          <w:szCs w:val="24"/>
          <w:lang w:val="en-US"/>
        </w:rPr>
        <w:t>Dosmanova</w:t>
      </w:r>
      <w:proofErr w:type="spellEnd"/>
      <w:r>
        <w:rPr>
          <w:rFonts w:ascii="Times New Roman" w:hAnsi="Times New Roman"/>
          <w:color w:val="000000" w:themeColor="text1"/>
          <w:sz w:val="24"/>
          <w:szCs w:val="24"/>
          <w:lang w:val="en-US"/>
        </w:rPr>
        <w:t>,</w:t>
      </w:r>
      <w:r>
        <w:rPr>
          <w:rFonts w:ascii="Times New Roman" w:hAnsi="Times New Roman"/>
          <w:color w:val="000000" w:themeColor="text1"/>
          <w:sz w:val="24"/>
          <w:szCs w:val="24"/>
          <w:lang w:val="kk-KZ"/>
        </w:rPr>
        <w:t xml:space="preserve"> M.S. </w:t>
      </w:r>
      <w:proofErr w:type="spellStart"/>
      <w:r>
        <w:rPr>
          <w:rFonts w:ascii="Times New Roman" w:hAnsi="Times New Roman"/>
          <w:color w:val="000000" w:themeColor="text1"/>
          <w:sz w:val="24"/>
          <w:szCs w:val="24"/>
          <w:lang w:val="kk-KZ"/>
        </w:rPr>
        <w:t>Kurmangali</w:t>
      </w:r>
      <w:proofErr w:type="spellEnd"/>
      <w:r>
        <w:rPr>
          <w:rFonts w:ascii="Times New Roman" w:hAnsi="Times New Roman"/>
          <w:color w:val="000000" w:themeColor="text1"/>
          <w:sz w:val="24"/>
          <w:szCs w:val="24"/>
          <w:lang w:val="kk-KZ"/>
        </w:rPr>
        <w:t xml:space="preserve"> // </w:t>
      </w:r>
      <w:proofErr w:type="spellStart"/>
      <w:r>
        <w:rPr>
          <w:rFonts w:ascii="Times New Roman" w:hAnsi="Times New Roman"/>
          <w:color w:val="000000" w:themeColor="text1"/>
          <w:sz w:val="24"/>
          <w:szCs w:val="24"/>
          <w:lang w:val="kk-KZ"/>
        </w:rPr>
        <w:t>German</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legal</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training</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system</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General</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characteristics</w:t>
      </w:r>
      <w:proofErr w:type="spellEnd"/>
      <w:r>
        <w:rPr>
          <w:rFonts w:ascii="Times New Roman" w:hAnsi="Times New Roman"/>
          <w:color w:val="000000" w:themeColor="text1"/>
          <w:sz w:val="24"/>
          <w:szCs w:val="24"/>
          <w:lang w:val="kk-KZ"/>
        </w:rPr>
        <w:t xml:space="preserve"> </w:t>
      </w:r>
      <w:r>
        <w:rPr>
          <w:rFonts w:ascii="Times New Roman" w:hAnsi="Times New Roman"/>
          <w:color w:val="000000" w:themeColor="text1"/>
          <w:sz w:val="24"/>
          <w:szCs w:val="24"/>
          <w:lang w:val="en-US"/>
        </w:rPr>
        <w:lastRenderedPageBreak/>
        <w:t>http://webcache.googleusercontent.com/search?q=cache:BUmHCodZ6scJ:pps.kaznu.kz/ru/Main/FileShow2/1536/98/2/0/2012//+&amp;cd=6&amp;hl=kk&amp;ct=clnk&amp;gl=kz(Kazakh)</w:t>
      </w:r>
    </w:p>
    <w:p w14:paraId="7970EE42" w14:textId="77777777" w:rsidR="00D80F06" w:rsidRDefault="00D80F06" w:rsidP="00D80F06">
      <w:pPr>
        <w:pStyle w:val="ae"/>
        <w:numPr>
          <w:ilvl w:val="0"/>
          <w:numId w:val="9"/>
        </w:numPr>
        <w:spacing w:after="0" w:line="360" w:lineRule="auto"/>
        <w:ind w:left="0" w:firstLine="709"/>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kk-KZ"/>
        </w:rPr>
        <w:t>Reese</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David</w:t>
      </w:r>
      <w:proofErr w:type="spellEnd"/>
      <w:r>
        <w:rPr>
          <w:rFonts w:ascii="Times New Roman" w:hAnsi="Times New Roman"/>
          <w:color w:val="000000" w:themeColor="text1"/>
          <w:sz w:val="24"/>
          <w:szCs w:val="24"/>
          <w:lang w:val="kk-KZ"/>
        </w:rPr>
        <w:t xml:space="preserve"> W. </w:t>
      </w:r>
      <w:proofErr w:type="spellStart"/>
      <w:r>
        <w:rPr>
          <w:rFonts w:ascii="Times New Roman" w:hAnsi="Times New Roman"/>
          <w:color w:val="000000" w:themeColor="text1"/>
          <w:sz w:val="24"/>
          <w:szCs w:val="24"/>
          <w:lang w:val="kk-KZ"/>
        </w:rPr>
        <w:t>The</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judiciary</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functioning</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and</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training</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Materials</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of</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the</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International</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Conference</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Experience</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in</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the</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field</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of</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training</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of</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judges</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practice</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and</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prospects</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June</w:t>
      </w:r>
      <w:proofErr w:type="spellEnd"/>
      <w:r>
        <w:rPr>
          <w:rFonts w:ascii="Times New Roman" w:hAnsi="Times New Roman"/>
          <w:color w:val="000000" w:themeColor="text1"/>
          <w:sz w:val="24"/>
          <w:szCs w:val="24"/>
          <w:lang w:val="kk-KZ"/>
        </w:rPr>
        <w:t xml:space="preserve"> 6-7, 2001 - M .: RAP, 2003. </w:t>
      </w:r>
      <w:r>
        <w:rPr>
          <w:rFonts w:ascii="Times New Roman" w:hAnsi="Times New Roman"/>
          <w:color w:val="000000" w:themeColor="text1"/>
          <w:sz w:val="24"/>
          <w:szCs w:val="24"/>
          <w:lang w:val="en-US"/>
        </w:rPr>
        <w:t>pp</w:t>
      </w:r>
      <w:r>
        <w:rPr>
          <w:rFonts w:ascii="Times New Roman" w:hAnsi="Times New Roman"/>
          <w:color w:val="000000" w:themeColor="text1"/>
          <w:sz w:val="24"/>
          <w:szCs w:val="24"/>
          <w:lang w:val="kk-KZ"/>
        </w:rPr>
        <w:t xml:space="preserve">. 69-79. </w:t>
      </w:r>
      <w:r>
        <w:rPr>
          <w:rFonts w:ascii="Times New Roman" w:hAnsi="Times New Roman"/>
          <w:sz w:val="24"/>
          <w:szCs w:val="24"/>
          <w:lang w:val="kk-KZ"/>
        </w:rPr>
        <w:t>(</w:t>
      </w:r>
      <w:proofErr w:type="spellStart"/>
      <w:r>
        <w:rPr>
          <w:rFonts w:ascii="Times New Roman" w:hAnsi="Times New Roman"/>
          <w:sz w:val="24"/>
          <w:szCs w:val="24"/>
          <w:lang w:val="kk-KZ"/>
        </w:rPr>
        <w:t>Russian</w:t>
      </w:r>
      <w:proofErr w:type="spellEnd"/>
      <w:r>
        <w:rPr>
          <w:rFonts w:ascii="Times New Roman" w:hAnsi="Times New Roman"/>
          <w:sz w:val="24"/>
          <w:szCs w:val="24"/>
          <w:lang w:val="kk-KZ"/>
        </w:rPr>
        <w:t>)</w:t>
      </w:r>
    </w:p>
    <w:p w14:paraId="7C715D8C" w14:textId="77777777" w:rsidR="00D80F06" w:rsidRDefault="00D80F06" w:rsidP="00D80F06">
      <w:pPr>
        <w:pStyle w:val="ae"/>
        <w:numPr>
          <w:ilvl w:val="0"/>
          <w:numId w:val="9"/>
        </w:numPr>
        <w:spacing w:after="0" w:line="360" w:lineRule="auto"/>
        <w:ind w:left="0" w:firstLine="709"/>
        <w:jc w:val="both"/>
        <w:rPr>
          <w:rFonts w:ascii="Times New Roman" w:hAnsi="Times New Roman"/>
          <w:color w:val="000000" w:themeColor="text1"/>
          <w:sz w:val="24"/>
          <w:szCs w:val="24"/>
          <w:lang w:val="kk-KZ"/>
        </w:rPr>
      </w:pPr>
      <w:proofErr w:type="spellStart"/>
      <w:r>
        <w:rPr>
          <w:rFonts w:ascii="Times New Roman" w:hAnsi="Times New Roman"/>
          <w:color w:val="000000" w:themeColor="text1"/>
          <w:sz w:val="24"/>
          <w:szCs w:val="24"/>
          <w:lang w:val="kk-KZ"/>
        </w:rPr>
        <w:t>Western</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judicial</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systems</w:t>
      </w:r>
      <w:proofErr w:type="spellEnd"/>
      <w:r>
        <w:rPr>
          <w:rFonts w:ascii="Times New Roman" w:hAnsi="Times New Roman"/>
          <w:color w:val="000000" w:themeColor="text1"/>
          <w:sz w:val="24"/>
          <w:szCs w:val="24"/>
          <w:lang w:val="kk-KZ"/>
        </w:rPr>
        <w:t xml:space="preserve">. - M.: </w:t>
      </w:r>
      <w:proofErr w:type="spellStart"/>
      <w:r>
        <w:rPr>
          <w:rFonts w:ascii="Times New Roman" w:hAnsi="Times New Roman"/>
          <w:color w:val="000000" w:themeColor="text1"/>
          <w:sz w:val="24"/>
          <w:szCs w:val="24"/>
          <w:lang w:val="kk-KZ"/>
        </w:rPr>
        <w:t>Science</w:t>
      </w:r>
      <w:proofErr w:type="spellEnd"/>
      <w:r>
        <w:rPr>
          <w:rFonts w:ascii="Times New Roman" w:hAnsi="Times New Roman"/>
          <w:color w:val="000000" w:themeColor="text1"/>
          <w:sz w:val="24"/>
          <w:szCs w:val="24"/>
          <w:lang w:val="kk-KZ"/>
        </w:rPr>
        <w:t xml:space="preserve">, 1991. - </w:t>
      </w:r>
      <w:r>
        <w:rPr>
          <w:rFonts w:ascii="Times New Roman" w:hAnsi="Times New Roman"/>
          <w:color w:val="000000" w:themeColor="text1"/>
          <w:sz w:val="24"/>
          <w:szCs w:val="24"/>
          <w:lang w:val="en-US"/>
        </w:rPr>
        <w:t>p</w:t>
      </w:r>
      <w:r>
        <w:rPr>
          <w:rFonts w:ascii="Times New Roman" w:hAnsi="Times New Roman"/>
          <w:color w:val="000000" w:themeColor="text1"/>
          <w:sz w:val="24"/>
          <w:szCs w:val="24"/>
          <w:lang w:val="kk-KZ"/>
        </w:rPr>
        <w:t>. 83.</w:t>
      </w:r>
      <w:r>
        <w:rPr>
          <w:rFonts w:ascii="Times New Roman" w:hAnsi="Times New Roman"/>
          <w:sz w:val="24"/>
          <w:szCs w:val="24"/>
          <w:lang w:val="kk-KZ"/>
        </w:rPr>
        <w:t xml:space="preserve"> (</w:t>
      </w:r>
      <w:proofErr w:type="spellStart"/>
      <w:r>
        <w:rPr>
          <w:rFonts w:ascii="Times New Roman" w:hAnsi="Times New Roman"/>
          <w:sz w:val="24"/>
          <w:szCs w:val="24"/>
          <w:lang w:val="kk-KZ"/>
        </w:rPr>
        <w:t>Russian</w:t>
      </w:r>
      <w:proofErr w:type="spellEnd"/>
      <w:r>
        <w:rPr>
          <w:rFonts w:ascii="Times New Roman" w:hAnsi="Times New Roman"/>
          <w:sz w:val="24"/>
          <w:szCs w:val="24"/>
          <w:lang w:val="kk-KZ"/>
        </w:rPr>
        <w:t>)</w:t>
      </w:r>
    </w:p>
    <w:p w14:paraId="241EC291" w14:textId="77777777" w:rsidR="00D80F06" w:rsidRDefault="00D80F06" w:rsidP="00D80F06">
      <w:pPr>
        <w:pStyle w:val="ae"/>
        <w:numPr>
          <w:ilvl w:val="0"/>
          <w:numId w:val="9"/>
        </w:numPr>
        <w:spacing w:after="0" w:line="360" w:lineRule="auto"/>
        <w:ind w:left="0" w:firstLine="709"/>
        <w:jc w:val="both"/>
        <w:rPr>
          <w:rFonts w:ascii="Times New Roman" w:hAnsi="Times New Roman"/>
          <w:color w:val="000000" w:themeColor="text1"/>
          <w:sz w:val="24"/>
          <w:szCs w:val="24"/>
          <w:lang w:val="kk-KZ"/>
        </w:rPr>
      </w:pPr>
      <w:proofErr w:type="spellStart"/>
      <w:r>
        <w:rPr>
          <w:rFonts w:ascii="Times New Roman" w:hAnsi="Times New Roman"/>
          <w:color w:val="000000" w:themeColor="text1"/>
          <w:sz w:val="24"/>
          <w:szCs w:val="24"/>
          <w:lang w:val="kk-KZ"/>
        </w:rPr>
        <w:t>Bernam</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William</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United</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States</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Legal</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System</w:t>
      </w:r>
      <w:proofErr w:type="spellEnd"/>
      <w:r>
        <w:rPr>
          <w:rFonts w:ascii="Times New Roman" w:hAnsi="Times New Roman"/>
          <w:color w:val="000000" w:themeColor="text1"/>
          <w:sz w:val="24"/>
          <w:szCs w:val="24"/>
          <w:lang w:val="kk-KZ"/>
        </w:rPr>
        <w:t xml:space="preserve">. - M.: </w:t>
      </w:r>
      <w:proofErr w:type="spellStart"/>
      <w:r>
        <w:rPr>
          <w:rFonts w:ascii="Times New Roman" w:hAnsi="Times New Roman"/>
          <w:color w:val="000000" w:themeColor="text1"/>
          <w:sz w:val="24"/>
          <w:szCs w:val="24"/>
          <w:lang w:val="kk-KZ"/>
        </w:rPr>
        <w:t>New</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Justice</w:t>
      </w:r>
      <w:proofErr w:type="spellEnd"/>
      <w:r>
        <w:rPr>
          <w:rFonts w:ascii="Times New Roman" w:hAnsi="Times New Roman"/>
          <w:color w:val="000000" w:themeColor="text1"/>
          <w:sz w:val="24"/>
          <w:szCs w:val="24"/>
          <w:lang w:val="kk-KZ"/>
        </w:rPr>
        <w:t xml:space="preserve"> 2006. - </w:t>
      </w:r>
      <w:r>
        <w:rPr>
          <w:rFonts w:ascii="Times New Roman" w:hAnsi="Times New Roman"/>
          <w:color w:val="000000" w:themeColor="text1"/>
          <w:sz w:val="24"/>
          <w:szCs w:val="24"/>
          <w:lang w:val="en-US"/>
        </w:rPr>
        <w:t>pp</w:t>
      </w:r>
      <w:r>
        <w:rPr>
          <w:rFonts w:ascii="Times New Roman" w:hAnsi="Times New Roman"/>
          <w:color w:val="000000" w:themeColor="text1"/>
          <w:sz w:val="24"/>
          <w:szCs w:val="24"/>
          <w:lang w:val="kk-KZ"/>
        </w:rPr>
        <w:t>. 311-323.</w:t>
      </w:r>
      <w:r>
        <w:rPr>
          <w:rFonts w:ascii="Times New Roman" w:hAnsi="Times New Roman"/>
          <w:sz w:val="24"/>
          <w:szCs w:val="24"/>
          <w:lang w:val="kk-KZ"/>
        </w:rPr>
        <w:t xml:space="preserve"> (</w:t>
      </w:r>
      <w:proofErr w:type="spellStart"/>
      <w:r>
        <w:rPr>
          <w:rFonts w:ascii="Times New Roman" w:hAnsi="Times New Roman"/>
          <w:sz w:val="24"/>
          <w:szCs w:val="24"/>
          <w:lang w:val="kk-KZ"/>
        </w:rPr>
        <w:t>Russian</w:t>
      </w:r>
      <w:proofErr w:type="spellEnd"/>
      <w:r>
        <w:rPr>
          <w:rFonts w:ascii="Times New Roman" w:hAnsi="Times New Roman"/>
          <w:sz w:val="24"/>
          <w:szCs w:val="24"/>
          <w:lang w:val="kk-KZ"/>
        </w:rPr>
        <w:t>)</w:t>
      </w:r>
    </w:p>
    <w:p w14:paraId="4B1AEE25" w14:textId="77777777" w:rsidR="00D80F06" w:rsidRDefault="00D80F06" w:rsidP="00D80F06">
      <w:pPr>
        <w:pStyle w:val="ae"/>
        <w:numPr>
          <w:ilvl w:val="0"/>
          <w:numId w:val="9"/>
        </w:numPr>
        <w:spacing w:after="0" w:line="360" w:lineRule="auto"/>
        <w:ind w:left="0" w:firstLine="709"/>
        <w:jc w:val="both"/>
        <w:rPr>
          <w:rFonts w:ascii="Times New Roman" w:hAnsi="Times New Roman"/>
          <w:color w:val="000000" w:themeColor="text1"/>
          <w:sz w:val="24"/>
          <w:szCs w:val="24"/>
          <w:lang w:val="kk-KZ"/>
        </w:rPr>
      </w:pPr>
      <w:proofErr w:type="spellStart"/>
      <w:r>
        <w:rPr>
          <w:rFonts w:ascii="Times New Roman" w:hAnsi="Times New Roman"/>
          <w:color w:val="000000" w:themeColor="text1"/>
          <w:sz w:val="24"/>
          <w:szCs w:val="24"/>
          <w:lang w:val="kk-KZ"/>
        </w:rPr>
        <w:t>Patricia</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Murrell</w:t>
      </w:r>
      <w:proofErr w:type="spellEnd"/>
      <w:r>
        <w:rPr>
          <w:rFonts w:ascii="Times New Roman" w:hAnsi="Times New Roman"/>
          <w:color w:val="000000" w:themeColor="text1"/>
          <w:sz w:val="24"/>
          <w:szCs w:val="24"/>
          <w:lang w:val="kk-KZ"/>
        </w:rPr>
        <w:t xml:space="preserve"> &amp; </w:t>
      </w:r>
      <w:proofErr w:type="spellStart"/>
      <w:r>
        <w:rPr>
          <w:rFonts w:ascii="Times New Roman" w:hAnsi="Times New Roman"/>
          <w:color w:val="000000" w:themeColor="text1"/>
          <w:sz w:val="24"/>
          <w:szCs w:val="24"/>
          <w:lang w:val="kk-KZ"/>
        </w:rPr>
        <w:t>Philip</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Gould</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Educating</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for</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Therapeutic</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Judging</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Strategies</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Concepts</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and</w:t>
      </w:r>
      <w:proofErr w:type="spellEnd"/>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Outcomes</w:t>
      </w:r>
      <w:proofErr w:type="spellEnd"/>
      <w:r>
        <w:rPr>
          <w:rFonts w:ascii="Times New Roman" w:hAnsi="Times New Roman"/>
          <w:color w:val="000000" w:themeColor="text1"/>
          <w:sz w:val="24"/>
          <w:szCs w:val="24"/>
          <w:lang w:val="kk-KZ"/>
        </w:rPr>
        <w:t>, 78 REV. JUR. U.P.R. 129, 144 (2009). (</w:t>
      </w:r>
      <w:proofErr w:type="spellStart"/>
      <w:r>
        <w:rPr>
          <w:rFonts w:ascii="Times New Roman" w:hAnsi="Times New Roman"/>
          <w:color w:val="000000" w:themeColor="text1"/>
          <w:sz w:val="24"/>
          <w:szCs w:val="24"/>
          <w:lang w:val="kk-KZ"/>
        </w:rPr>
        <w:t>Germany</w:t>
      </w:r>
      <w:proofErr w:type="spellEnd"/>
      <w:r>
        <w:rPr>
          <w:rFonts w:ascii="Times New Roman" w:hAnsi="Times New Roman"/>
          <w:color w:val="000000" w:themeColor="text1"/>
          <w:sz w:val="24"/>
          <w:szCs w:val="24"/>
          <w:lang w:val="kk-KZ"/>
        </w:rPr>
        <w:t>)</w:t>
      </w:r>
    </w:p>
    <w:p w14:paraId="0C5A7AFD" w14:textId="77777777" w:rsidR="00A47420" w:rsidRPr="00A47420" w:rsidRDefault="00A47420" w:rsidP="00A47420">
      <w:pPr>
        <w:ind w:firstLine="420"/>
        <w:rPr>
          <w:rFonts w:ascii="Times New Roman" w:hAnsi="Times New Roman" w:cs="Times New Roman"/>
          <w:color w:val="000000" w:themeColor="text1"/>
          <w:sz w:val="24"/>
          <w:szCs w:val="24"/>
          <w:lang w:val="kk-KZ"/>
        </w:rPr>
      </w:pPr>
      <w:r w:rsidRPr="00A47420">
        <w:rPr>
          <w:rFonts w:ascii="Times New Roman" w:hAnsi="Times New Roman" w:cs="Times New Roman"/>
          <w:color w:val="000000" w:themeColor="text1"/>
          <w:sz w:val="24"/>
          <w:szCs w:val="24"/>
          <w:lang w:val="kk-KZ"/>
        </w:rPr>
        <w:br w:type="page"/>
      </w:r>
    </w:p>
    <w:p w14:paraId="43C59AFF" w14:textId="6732487E" w:rsidR="00EF33A0" w:rsidRPr="00F6683F" w:rsidRDefault="00A47420" w:rsidP="00663AD6">
      <w:pPr>
        <w:pStyle w:val="a4"/>
        <w:spacing w:line="360" w:lineRule="auto"/>
        <w:ind w:firstLine="420"/>
        <w:jc w:val="center"/>
        <w:rPr>
          <w:rFonts w:ascii="Times New Roman" w:hAnsi="Times New Roman"/>
          <w:color w:val="000000" w:themeColor="text1"/>
          <w:sz w:val="24"/>
          <w:szCs w:val="24"/>
          <w:lang w:val="en-US"/>
        </w:rPr>
      </w:pPr>
      <w:bookmarkStart w:id="11" w:name="_Toc54639696"/>
      <w:r w:rsidRPr="00663AD6">
        <w:rPr>
          <w:rFonts w:ascii="Times New Roman" w:hAnsi="Times New Roman"/>
          <w:b/>
          <w:bCs/>
          <w:color w:val="000000" w:themeColor="text1"/>
          <w:sz w:val="24"/>
          <w:szCs w:val="24"/>
          <w:lang w:val="kk-KZ"/>
        </w:rPr>
        <w:lastRenderedPageBreak/>
        <w:t>A</w:t>
      </w:r>
      <w:r w:rsidR="00663AD6" w:rsidRPr="00663AD6">
        <w:rPr>
          <w:rFonts w:ascii="Times New Roman" w:hAnsi="Times New Roman"/>
          <w:b/>
          <w:bCs/>
          <w:color w:val="000000" w:themeColor="text1"/>
          <w:sz w:val="24"/>
          <w:szCs w:val="24"/>
          <w:lang w:val="kk-KZ"/>
        </w:rPr>
        <w:t>PPENDIX A</w:t>
      </w:r>
      <w:bookmarkStart w:id="12" w:name="_Toc54639697"/>
      <w:bookmarkEnd w:id="11"/>
      <w:r w:rsidR="00EF33A0" w:rsidRPr="00F6683F">
        <w:rPr>
          <w:rFonts w:ascii="Times New Roman" w:hAnsi="Times New Roman"/>
          <w:color w:val="000000" w:themeColor="text1"/>
          <w:sz w:val="24"/>
          <w:szCs w:val="24"/>
          <w:lang w:val="en-US"/>
        </w:rPr>
        <w:t xml:space="preserve"> </w:t>
      </w:r>
      <w:bookmarkEnd w:id="12"/>
      <w:r w:rsidR="00F6683F" w:rsidRPr="00F6683F">
        <w:rPr>
          <w:rFonts w:ascii="Times New Roman" w:hAnsi="Times New Roman"/>
          <w:b/>
          <w:bCs/>
          <w:color w:val="000000" w:themeColor="text1"/>
          <w:sz w:val="24"/>
          <w:szCs w:val="24"/>
          <w:lang w:val="en-US"/>
        </w:rPr>
        <w:t>Copy of the schedule</w:t>
      </w:r>
    </w:p>
    <w:p w14:paraId="772ED4FC" w14:textId="77777777" w:rsidR="00E869CD" w:rsidRPr="00E869CD" w:rsidRDefault="00E869CD" w:rsidP="00E869CD">
      <w:pPr>
        <w:pStyle w:val="a4"/>
        <w:jc w:val="right"/>
        <w:rPr>
          <w:rFonts w:ascii="Times New Roman" w:eastAsia="Times New Roman" w:hAnsi="Times New Roman"/>
          <w:spacing w:val="2"/>
          <w:szCs w:val="28"/>
          <w:lang w:val="en-US" w:eastAsia="ar-SA"/>
        </w:rPr>
      </w:pPr>
      <w:r w:rsidRPr="00E869CD">
        <w:rPr>
          <w:rFonts w:ascii="Times New Roman" w:eastAsia="Times New Roman" w:hAnsi="Times New Roman"/>
          <w:spacing w:val="2"/>
          <w:szCs w:val="28"/>
          <w:lang w:val="en-US" w:eastAsia="ar-SA"/>
        </w:rPr>
        <w:t>Appendix 1</w:t>
      </w:r>
    </w:p>
    <w:p w14:paraId="5AADB252" w14:textId="77777777" w:rsidR="00E869CD" w:rsidRPr="00E869CD" w:rsidRDefault="00E869CD" w:rsidP="00E869CD">
      <w:pPr>
        <w:pStyle w:val="a4"/>
        <w:jc w:val="right"/>
        <w:rPr>
          <w:rFonts w:ascii="Times New Roman" w:eastAsia="Times New Roman" w:hAnsi="Times New Roman"/>
          <w:spacing w:val="2"/>
          <w:szCs w:val="28"/>
          <w:lang w:val="en-US" w:eastAsia="ar-SA"/>
        </w:rPr>
      </w:pPr>
      <w:r w:rsidRPr="00E869CD">
        <w:rPr>
          <w:rFonts w:ascii="Times New Roman" w:eastAsia="Times New Roman" w:hAnsi="Times New Roman"/>
          <w:spacing w:val="2"/>
          <w:szCs w:val="28"/>
          <w:lang w:val="en-US" w:eastAsia="ar-SA"/>
        </w:rPr>
        <w:t>to Agreement No. 321 dated March 30, 2018</w:t>
      </w:r>
    </w:p>
    <w:p w14:paraId="549EC77C" w14:textId="77777777" w:rsidR="00E869CD" w:rsidRPr="00E869CD" w:rsidRDefault="00E869CD" w:rsidP="00E869CD">
      <w:pPr>
        <w:pStyle w:val="a4"/>
        <w:jc w:val="right"/>
        <w:rPr>
          <w:rFonts w:ascii="Times New Roman" w:eastAsia="Times New Roman" w:hAnsi="Times New Roman"/>
          <w:spacing w:val="2"/>
          <w:szCs w:val="28"/>
          <w:lang w:val="en-US" w:eastAsia="ar-SA"/>
        </w:rPr>
      </w:pPr>
      <w:r w:rsidRPr="00E869CD">
        <w:rPr>
          <w:rFonts w:ascii="Times New Roman" w:eastAsia="Times New Roman" w:hAnsi="Times New Roman"/>
          <w:spacing w:val="2"/>
          <w:szCs w:val="28"/>
          <w:lang w:val="en-US" w:eastAsia="ar-SA"/>
        </w:rPr>
        <w:t>for grant funding</w:t>
      </w:r>
    </w:p>
    <w:p w14:paraId="6A57B5C3" w14:textId="77777777" w:rsidR="00E869CD" w:rsidRPr="00E869CD" w:rsidRDefault="00E869CD" w:rsidP="00E869CD">
      <w:pPr>
        <w:pStyle w:val="a4"/>
        <w:jc w:val="right"/>
        <w:rPr>
          <w:rFonts w:ascii="Times New Roman" w:hAnsi="Times New Roman"/>
          <w:b/>
          <w:szCs w:val="26"/>
          <w:lang w:val="en-US"/>
        </w:rPr>
      </w:pPr>
    </w:p>
    <w:p w14:paraId="41E4F240" w14:textId="77777777" w:rsidR="00E869CD" w:rsidRPr="00E869CD" w:rsidRDefault="00E869CD" w:rsidP="00E869CD">
      <w:pPr>
        <w:pStyle w:val="a4"/>
        <w:jc w:val="center"/>
        <w:rPr>
          <w:rFonts w:ascii="Times New Roman" w:hAnsi="Times New Roman"/>
          <w:b/>
          <w:szCs w:val="26"/>
          <w:lang w:val="en-US"/>
        </w:rPr>
      </w:pPr>
      <w:r w:rsidRPr="00E869CD">
        <w:rPr>
          <w:rFonts w:ascii="Times New Roman" w:hAnsi="Times New Roman"/>
          <w:b/>
          <w:szCs w:val="26"/>
          <w:lang w:val="en-US"/>
        </w:rPr>
        <w:t>TECHNICAL SPECIFICATIONS AND</w:t>
      </w:r>
    </w:p>
    <w:p w14:paraId="072E571F" w14:textId="77777777" w:rsidR="00E869CD" w:rsidRPr="00E869CD" w:rsidRDefault="00E869CD" w:rsidP="00E869CD">
      <w:pPr>
        <w:pStyle w:val="a4"/>
        <w:jc w:val="center"/>
        <w:rPr>
          <w:rFonts w:ascii="Times New Roman" w:hAnsi="Times New Roman"/>
          <w:b/>
          <w:szCs w:val="26"/>
          <w:lang w:val="en-US"/>
        </w:rPr>
      </w:pPr>
      <w:r w:rsidRPr="00E869CD">
        <w:rPr>
          <w:rFonts w:ascii="Times New Roman" w:hAnsi="Times New Roman"/>
          <w:b/>
          <w:szCs w:val="26"/>
          <w:lang w:val="en-US"/>
        </w:rPr>
        <w:t>CALENDAR WORK PLAN</w:t>
      </w:r>
    </w:p>
    <w:p w14:paraId="17D0F9E2" w14:textId="77777777" w:rsidR="00E869CD" w:rsidRPr="00E869CD" w:rsidRDefault="00E869CD" w:rsidP="00E869CD">
      <w:pPr>
        <w:pStyle w:val="a4"/>
        <w:jc w:val="center"/>
        <w:rPr>
          <w:rFonts w:ascii="Times New Roman" w:hAnsi="Times New Roman"/>
          <w:b/>
          <w:szCs w:val="26"/>
          <w:lang w:val="en-US"/>
        </w:rPr>
      </w:pPr>
    </w:p>
    <w:p w14:paraId="470F20BA" w14:textId="77777777" w:rsidR="00E869CD" w:rsidRPr="00E869CD" w:rsidRDefault="00E869CD" w:rsidP="00E869CD">
      <w:pPr>
        <w:pStyle w:val="a4"/>
        <w:jc w:val="center"/>
        <w:rPr>
          <w:rFonts w:ascii="Times New Roman" w:hAnsi="Times New Roman"/>
          <w:b/>
          <w:szCs w:val="26"/>
          <w:lang w:val="en-US"/>
        </w:rPr>
      </w:pPr>
      <w:r w:rsidRPr="00E869CD">
        <w:rPr>
          <w:rFonts w:ascii="Times New Roman" w:hAnsi="Times New Roman"/>
          <w:b/>
          <w:szCs w:val="26"/>
          <w:lang w:val="en-US"/>
        </w:rPr>
        <w:t>Under contract No. _____ dated __________________2018</w:t>
      </w:r>
    </w:p>
    <w:p w14:paraId="2A67604E" w14:textId="77777777" w:rsidR="00E869CD" w:rsidRPr="00E869CD" w:rsidRDefault="00E869CD" w:rsidP="00E869CD">
      <w:pPr>
        <w:pStyle w:val="a4"/>
        <w:jc w:val="center"/>
        <w:rPr>
          <w:rFonts w:ascii="Times New Roman" w:hAnsi="Times New Roman"/>
          <w:b/>
          <w:szCs w:val="26"/>
          <w:lang w:val="en-US"/>
        </w:rPr>
      </w:pPr>
    </w:p>
    <w:p w14:paraId="5AE656EB" w14:textId="77777777" w:rsidR="00E869CD" w:rsidRPr="00E869CD" w:rsidRDefault="00E869CD" w:rsidP="00E869CD">
      <w:pPr>
        <w:pStyle w:val="a4"/>
        <w:jc w:val="center"/>
        <w:rPr>
          <w:rFonts w:ascii="Times New Roman" w:hAnsi="Times New Roman"/>
          <w:b/>
          <w:szCs w:val="26"/>
          <w:lang w:val="en-US"/>
        </w:rPr>
      </w:pPr>
      <w:r w:rsidRPr="00E869CD">
        <w:rPr>
          <w:rFonts w:ascii="Times New Roman" w:hAnsi="Times New Roman"/>
          <w:b/>
          <w:szCs w:val="26"/>
          <w:lang w:val="en-US"/>
        </w:rPr>
        <w:t>1. NAME OF THE CONTRACTOR</w:t>
      </w:r>
    </w:p>
    <w:p w14:paraId="51A15341" w14:textId="77777777" w:rsidR="00E869CD" w:rsidRPr="00E869CD" w:rsidRDefault="00E869CD" w:rsidP="00E869CD">
      <w:pPr>
        <w:pStyle w:val="a4"/>
        <w:jc w:val="center"/>
        <w:rPr>
          <w:rFonts w:ascii="Times New Roman" w:hAnsi="Times New Roman"/>
          <w:b/>
          <w:szCs w:val="26"/>
          <w:lang w:val="en-US"/>
        </w:rPr>
      </w:pPr>
    </w:p>
    <w:p w14:paraId="3503D54E" w14:textId="476A84BD" w:rsidR="00E869CD" w:rsidRPr="00E869CD" w:rsidRDefault="00E869CD" w:rsidP="00E869CD">
      <w:pPr>
        <w:pStyle w:val="a4"/>
        <w:jc w:val="center"/>
        <w:rPr>
          <w:rFonts w:ascii="Times New Roman" w:hAnsi="Times New Roman"/>
          <w:b/>
          <w:szCs w:val="26"/>
          <w:lang w:val="en-US"/>
        </w:rPr>
      </w:pPr>
      <w:proofErr w:type="spellStart"/>
      <w:r w:rsidRPr="00E869CD">
        <w:rPr>
          <w:rFonts w:ascii="Times New Roman" w:hAnsi="Times New Roman"/>
          <w:b/>
          <w:szCs w:val="26"/>
          <w:lang w:val="en-US"/>
        </w:rPr>
        <w:t>Bus</w:t>
      </w:r>
      <w:r w:rsidR="00FB6952">
        <w:rPr>
          <w:rFonts w:ascii="Times New Roman" w:hAnsi="Times New Roman"/>
          <w:b/>
          <w:szCs w:val="26"/>
          <w:lang w:val="en-US"/>
        </w:rPr>
        <w:t>s</w:t>
      </w:r>
      <w:r w:rsidRPr="00E869CD">
        <w:rPr>
          <w:rFonts w:ascii="Times New Roman" w:hAnsi="Times New Roman"/>
          <w:b/>
          <w:szCs w:val="26"/>
          <w:lang w:val="en-US"/>
        </w:rPr>
        <w:t>urmanov</w:t>
      </w:r>
      <w:proofErr w:type="spellEnd"/>
      <w:r w:rsidRPr="00E869CD">
        <w:rPr>
          <w:rFonts w:ascii="Times New Roman" w:hAnsi="Times New Roman"/>
          <w:b/>
          <w:szCs w:val="26"/>
          <w:lang w:val="en-US"/>
        </w:rPr>
        <w:t xml:space="preserve"> </w:t>
      </w:r>
      <w:proofErr w:type="spellStart"/>
      <w:r w:rsidRPr="00E869CD">
        <w:rPr>
          <w:rFonts w:ascii="Times New Roman" w:hAnsi="Times New Roman"/>
          <w:b/>
          <w:szCs w:val="26"/>
          <w:lang w:val="en-US"/>
        </w:rPr>
        <w:t>Zhumabek</w:t>
      </w:r>
      <w:proofErr w:type="spellEnd"/>
      <w:r w:rsidRPr="00E869CD">
        <w:rPr>
          <w:rFonts w:ascii="Times New Roman" w:hAnsi="Times New Roman"/>
          <w:b/>
          <w:szCs w:val="26"/>
          <w:lang w:val="en-US"/>
        </w:rPr>
        <w:t xml:space="preserve"> </w:t>
      </w:r>
      <w:proofErr w:type="spellStart"/>
      <w:r w:rsidRPr="00E869CD">
        <w:rPr>
          <w:rFonts w:ascii="Times New Roman" w:hAnsi="Times New Roman"/>
          <w:b/>
          <w:szCs w:val="26"/>
          <w:lang w:val="en-US"/>
        </w:rPr>
        <w:t>Dyuseshevich</w:t>
      </w:r>
      <w:proofErr w:type="spellEnd"/>
    </w:p>
    <w:p w14:paraId="6F1AF25E" w14:textId="77777777" w:rsidR="00E869CD" w:rsidRPr="00E869CD" w:rsidRDefault="00E869CD" w:rsidP="00E869CD">
      <w:pPr>
        <w:pStyle w:val="a4"/>
        <w:jc w:val="center"/>
        <w:rPr>
          <w:rFonts w:ascii="Times New Roman" w:hAnsi="Times New Roman"/>
          <w:b/>
          <w:iCs/>
          <w:color w:val="000000" w:themeColor="text1"/>
          <w:szCs w:val="26"/>
          <w:lang w:val="en-US"/>
        </w:rPr>
      </w:pPr>
    </w:p>
    <w:p w14:paraId="77D0E29A" w14:textId="77777777" w:rsidR="00E869CD" w:rsidRPr="00E869CD" w:rsidRDefault="00E869CD" w:rsidP="00E869CD">
      <w:pPr>
        <w:pStyle w:val="a4"/>
        <w:ind w:firstLine="993"/>
        <w:jc w:val="both"/>
        <w:rPr>
          <w:rFonts w:ascii="Times New Roman" w:hAnsi="Times New Roman"/>
          <w:iCs/>
          <w:color w:val="000000" w:themeColor="text1"/>
          <w:szCs w:val="26"/>
          <w:lang w:val="en-US"/>
        </w:rPr>
      </w:pPr>
      <w:r w:rsidRPr="00E869CD">
        <w:rPr>
          <w:rFonts w:ascii="Times New Roman" w:hAnsi="Times New Roman"/>
          <w:iCs/>
          <w:color w:val="000000" w:themeColor="text1"/>
          <w:szCs w:val="26"/>
          <w:lang w:val="en-US"/>
        </w:rPr>
        <w:t>1.1 By priority: 5. Scientific foundations "</w:t>
      </w:r>
      <w:proofErr w:type="spellStart"/>
      <w:r w:rsidRPr="00E869CD">
        <w:rPr>
          <w:rFonts w:ascii="Times New Roman" w:hAnsi="Times New Roman"/>
          <w:iCs/>
          <w:color w:val="000000" w:themeColor="text1"/>
          <w:szCs w:val="26"/>
          <w:lang w:val="en-US"/>
        </w:rPr>
        <w:t>Mangilik</w:t>
      </w:r>
      <w:proofErr w:type="spellEnd"/>
      <w:r w:rsidRPr="00E869CD">
        <w:rPr>
          <w:rFonts w:ascii="Times New Roman" w:hAnsi="Times New Roman"/>
          <w:iCs/>
          <w:color w:val="000000" w:themeColor="text1"/>
          <w:szCs w:val="26"/>
          <w:lang w:val="en-US"/>
        </w:rPr>
        <w:t xml:space="preserve"> el" (education of the XXI century, fundamental and applied research in the humanities) "</w:t>
      </w:r>
    </w:p>
    <w:p w14:paraId="239221DD" w14:textId="77777777" w:rsidR="00E869CD" w:rsidRPr="00E869CD" w:rsidRDefault="00E869CD" w:rsidP="00E869CD">
      <w:pPr>
        <w:pStyle w:val="a4"/>
        <w:ind w:firstLine="993"/>
        <w:jc w:val="both"/>
        <w:rPr>
          <w:rFonts w:ascii="Times New Roman" w:hAnsi="Times New Roman"/>
          <w:iCs/>
          <w:color w:val="000000" w:themeColor="text1"/>
          <w:szCs w:val="26"/>
          <w:lang w:val="en-US"/>
        </w:rPr>
      </w:pPr>
      <w:r w:rsidRPr="00E869CD">
        <w:rPr>
          <w:rFonts w:ascii="Times New Roman" w:hAnsi="Times New Roman"/>
          <w:iCs/>
          <w:color w:val="000000" w:themeColor="text1"/>
          <w:szCs w:val="26"/>
          <w:lang w:val="en-US"/>
        </w:rPr>
        <w:t>1.2 By sub-priority: 2. "Fundamental and applied research of educational problems of the XXI century"</w:t>
      </w:r>
    </w:p>
    <w:p w14:paraId="3829CEC3" w14:textId="77777777" w:rsidR="00E869CD" w:rsidRPr="00E869CD" w:rsidRDefault="00E869CD" w:rsidP="00E869CD">
      <w:pPr>
        <w:pStyle w:val="a4"/>
        <w:ind w:firstLine="993"/>
        <w:jc w:val="both"/>
        <w:rPr>
          <w:rFonts w:ascii="Times New Roman" w:hAnsi="Times New Roman"/>
          <w:iCs/>
          <w:color w:val="000000" w:themeColor="text1"/>
          <w:szCs w:val="26"/>
          <w:lang w:val="en-US"/>
        </w:rPr>
      </w:pPr>
      <w:r w:rsidRPr="00E869CD">
        <w:rPr>
          <w:rFonts w:ascii="Times New Roman" w:hAnsi="Times New Roman"/>
          <w:iCs/>
          <w:color w:val="000000" w:themeColor="text1"/>
          <w:szCs w:val="26"/>
          <w:lang w:val="en-US"/>
        </w:rPr>
        <w:t>1.3 On the topic of the project: No. AP05134282 "Judicial education of the Republic of Kazakhstan in the XXI century is a key factor in the modernization of public consciousness and the implementation of the mission of justice"</w:t>
      </w:r>
    </w:p>
    <w:p w14:paraId="36EDE083" w14:textId="77777777" w:rsidR="00E869CD" w:rsidRPr="00E869CD" w:rsidRDefault="00E869CD" w:rsidP="00E869CD">
      <w:pPr>
        <w:pStyle w:val="a4"/>
        <w:ind w:firstLine="993"/>
        <w:jc w:val="both"/>
        <w:rPr>
          <w:rFonts w:ascii="Times New Roman" w:hAnsi="Times New Roman"/>
          <w:iCs/>
          <w:color w:val="000000" w:themeColor="text1"/>
          <w:szCs w:val="26"/>
          <w:lang w:val="en-US"/>
        </w:rPr>
      </w:pPr>
      <w:r w:rsidRPr="00E869CD">
        <w:rPr>
          <w:rFonts w:ascii="Times New Roman" w:hAnsi="Times New Roman"/>
          <w:iCs/>
          <w:color w:val="000000" w:themeColor="text1"/>
          <w:szCs w:val="26"/>
          <w:lang w:val="en-US"/>
        </w:rPr>
        <w:t>1.4 The total amount is 19 443 027 (nineteen million four hundred forty three thousand twenty seven) tenge, including with a breakdown by years, for the performance of work in accordance with clause 3:</w:t>
      </w:r>
    </w:p>
    <w:p w14:paraId="5ECADAFA" w14:textId="77777777" w:rsidR="00E869CD" w:rsidRPr="00E869CD" w:rsidRDefault="00E869CD" w:rsidP="00E869CD">
      <w:pPr>
        <w:pStyle w:val="a4"/>
        <w:ind w:firstLine="993"/>
        <w:jc w:val="both"/>
        <w:rPr>
          <w:rFonts w:ascii="Times New Roman" w:hAnsi="Times New Roman"/>
          <w:iCs/>
          <w:color w:val="000000" w:themeColor="text1"/>
          <w:szCs w:val="26"/>
          <w:lang w:val="en-US"/>
        </w:rPr>
      </w:pPr>
      <w:r w:rsidRPr="00E869CD">
        <w:rPr>
          <w:rFonts w:ascii="Times New Roman" w:hAnsi="Times New Roman"/>
          <w:iCs/>
          <w:color w:val="000000" w:themeColor="text1"/>
          <w:szCs w:val="26"/>
          <w:lang w:val="en-US"/>
        </w:rPr>
        <w:t>- for 2018 - in the amount of 6,378,632 (six million three hundred seventy-eight thousand six hundred thirty-two) tenge;</w:t>
      </w:r>
    </w:p>
    <w:p w14:paraId="273F9D69" w14:textId="77777777" w:rsidR="00E869CD" w:rsidRPr="00E869CD" w:rsidRDefault="00E869CD" w:rsidP="00E869CD">
      <w:pPr>
        <w:pStyle w:val="a4"/>
        <w:ind w:firstLine="993"/>
        <w:jc w:val="both"/>
        <w:rPr>
          <w:rFonts w:ascii="Times New Roman" w:hAnsi="Times New Roman"/>
          <w:iCs/>
          <w:color w:val="000000" w:themeColor="text1"/>
          <w:szCs w:val="26"/>
          <w:lang w:val="en-US"/>
        </w:rPr>
      </w:pPr>
      <w:r w:rsidRPr="00E869CD">
        <w:rPr>
          <w:rFonts w:ascii="Times New Roman" w:hAnsi="Times New Roman"/>
          <w:iCs/>
          <w:color w:val="000000" w:themeColor="text1"/>
          <w:szCs w:val="26"/>
          <w:lang w:val="en-US"/>
        </w:rPr>
        <w:t>- for 2019 - in the amount of 6,457,200 tenge (six million four hundred fifty-seven thousand two hundred) tenge;</w:t>
      </w:r>
    </w:p>
    <w:p w14:paraId="4E8690E5" w14:textId="77777777" w:rsidR="00E869CD" w:rsidRPr="00E869CD" w:rsidRDefault="00E869CD" w:rsidP="00E869CD">
      <w:pPr>
        <w:pStyle w:val="a4"/>
        <w:ind w:firstLine="993"/>
        <w:jc w:val="both"/>
        <w:rPr>
          <w:rFonts w:ascii="Times New Roman" w:hAnsi="Times New Roman"/>
          <w:iCs/>
          <w:color w:val="000000" w:themeColor="text1"/>
          <w:szCs w:val="26"/>
          <w:lang w:val="en-US"/>
        </w:rPr>
      </w:pPr>
      <w:r w:rsidRPr="00E869CD">
        <w:rPr>
          <w:rFonts w:ascii="Times New Roman" w:hAnsi="Times New Roman"/>
          <w:iCs/>
          <w:color w:val="000000" w:themeColor="text1"/>
          <w:szCs w:val="26"/>
          <w:lang w:val="en-US"/>
        </w:rPr>
        <w:t>- for 2020 - in the amount of 6 607 195 (six million six hundred seven thousand tenge one hundred ninety five) tenge.</w:t>
      </w:r>
    </w:p>
    <w:p w14:paraId="1B719389" w14:textId="77777777" w:rsidR="00E869CD" w:rsidRPr="00E869CD" w:rsidRDefault="00E869CD" w:rsidP="00E869CD">
      <w:pPr>
        <w:pStyle w:val="a4"/>
        <w:ind w:firstLine="993"/>
        <w:jc w:val="both"/>
        <w:rPr>
          <w:rStyle w:val="s0"/>
          <w:bCs/>
          <w:iCs/>
          <w:color w:val="000000" w:themeColor="text1"/>
          <w:sz w:val="24"/>
          <w:szCs w:val="24"/>
          <w:lang w:val="en-US"/>
        </w:rPr>
      </w:pPr>
    </w:p>
    <w:p w14:paraId="6F35A949" w14:textId="77777777" w:rsidR="00E869CD" w:rsidRPr="00E869CD" w:rsidRDefault="00E869CD" w:rsidP="00E869CD">
      <w:pPr>
        <w:pStyle w:val="a4"/>
        <w:ind w:firstLine="709"/>
        <w:jc w:val="both"/>
        <w:rPr>
          <w:rStyle w:val="s0"/>
          <w:bCs/>
          <w:iCs/>
          <w:sz w:val="24"/>
          <w:szCs w:val="24"/>
          <w:lang w:val="en-US"/>
        </w:rPr>
      </w:pPr>
      <w:r w:rsidRPr="00E869CD">
        <w:rPr>
          <w:rStyle w:val="s0"/>
          <w:bCs/>
          <w:iCs/>
          <w:sz w:val="24"/>
          <w:szCs w:val="24"/>
          <w:lang w:val="en-US"/>
        </w:rPr>
        <w:t>2. Characteristics of scientific and technical products by qualification characteristics and economic indicators</w:t>
      </w:r>
    </w:p>
    <w:p w14:paraId="78AC5066" w14:textId="77777777" w:rsidR="00E869CD" w:rsidRPr="00E869CD" w:rsidRDefault="00E869CD" w:rsidP="00E869CD">
      <w:pPr>
        <w:pStyle w:val="a4"/>
        <w:ind w:firstLine="709"/>
        <w:jc w:val="both"/>
        <w:rPr>
          <w:rStyle w:val="s0"/>
          <w:bCs/>
          <w:iCs/>
          <w:sz w:val="24"/>
          <w:szCs w:val="24"/>
          <w:lang w:val="en-US"/>
        </w:rPr>
      </w:pPr>
      <w:r w:rsidRPr="00E869CD">
        <w:rPr>
          <w:rStyle w:val="s0"/>
          <w:bCs/>
          <w:iCs/>
          <w:sz w:val="24"/>
          <w:szCs w:val="24"/>
          <w:lang w:val="en-US"/>
        </w:rPr>
        <w:t>2.1 Direction of work: development of recommendations for improving judicial education in the Republic of Kazakhstan;</w:t>
      </w:r>
    </w:p>
    <w:p w14:paraId="05955511" w14:textId="77777777" w:rsidR="00E869CD" w:rsidRPr="00E869CD" w:rsidRDefault="00E869CD" w:rsidP="00E869CD">
      <w:pPr>
        <w:pStyle w:val="a4"/>
        <w:ind w:firstLine="709"/>
        <w:jc w:val="both"/>
        <w:rPr>
          <w:rStyle w:val="s0"/>
          <w:bCs/>
          <w:iCs/>
          <w:sz w:val="24"/>
          <w:szCs w:val="24"/>
          <w:lang w:val="en-US"/>
        </w:rPr>
      </w:pPr>
      <w:r w:rsidRPr="00E869CD">
        <w:rPr>
          <w:rStyle w:val="s0"/>
          <w:bCs/>
          <w:iCs/>
          <w:sz w:val="24"/>
          <w:szCs w:val="24"/>
          <w:lang w:val="en-US"/>
        </w:rPr>
        <w:t>2.2 Scope: social and human sciences;</w:t>
      </w:r>
    </w:p>
    <w:p w14:paraId="4CED11F7" w14:textId="77777777" w:rsidR="00E869CD" w:rsidRPr="00E869CD" w:rsidRDefault="00E869CD" w:rsidP="00E869CD">
      <w:pPr>
        <w:pStyle w:val="a4"/>
        <w:ind w:firstLine="709"/>
        <w:jc w:val="both"/>
        <w:rPr>
          <w:rStyle w:val="s0"/>
          <w:bCs/>
          <w:iCs/>
          <w:sz w:val="24"/>
          <w:szCs w:val="24"/>
          <w:lang w:val="en-US"/>
        </w:rPr>
      </w:pPr>
      <w:r w:rsidRPr="00E869CD">
        <w:rPr>
          <w:rStyle w:val="s0"/>
          <w:bCs/>
          <w:iCs/>
          <w:sz w:val="24"/>
          <w:szCs w:val="24"/>
          <w:lang w:val="en-US"/>
        </w:rPr>
        <w:t>2.3 End result:</w:t>
      </w:r>
    </w:p>
    <w:p w14:paraId="3DD711B0" w14:textId="77777777" w:rsidR="00E869CD" w:rsidRPr="00E869CD" w:rsidRDefault="00E869CD" w:rsidP="00E869CD">
      <w:pPr>
        <w:pStyle w:val="a4"/>
        <w:ind w:firstLine="709"/>
        <w:jc w:val="both"/>
        <w:rPr>
          <w:rStyle w:val="s0"/>
          <w:bCs/>
          <w:iCs/>
          <w:sz w:val="24"/>
          <w:szCs w:val="24"/>
          <w:lang w:val="en-US"/>
        </w:rPr>
      </w:pPr>
      <w:r w:rsidRPr="00E869CD">
        <w:rPr>
          <w:rStyle w:val="s0"/>
          <w:bCs/>
          <w:iCs/>
          <w:sz w:val="24"/>
          <w:szCs w:val="24"/>
          <w:lang w:val="en-US"/>
        </w:rPr>
        <w:t>- for 2018: publication of scientific articles in a peer-reviewed foreign scientific journal with a non-zero impact factor and a journal recommended by the KKSON MES RK;</w:t>
      </w:r>
    </w:p>
    <w:p w14:paraId="7ECE686C" w14:textId="77777777" w:rsidR="00E869CD" w:rsidRPr="00E869CD" w:rsidRDefault="00E869CD" w:rsidP="00E869CD">
      <w:pPr>
        <w:pStyle w:val="a4"/>
        <w:ind w:firstLine="709"/>
        <w:jc w:val="both"/>
        <w:rPr>
          <w:rStyle w:val="s0"/>
          <w:bCs/>
          <w:iCs/>
          <w:sz w:val="24"/>
          <w:szCs w:val="24"/>
          <w:lang w:val="en-US"/>
        </w:rPr>
      </w:pPr>
      <w:r w:rsidRPr="00E869CD">
        <w:rPr>
          <w:rStyle w:val="s0"/>
          <w:bCs/>
          <w:iCs/>
          <w:sz w:val="24"/>
          <w:szCs w:val="24"/>
          <w:lang w:val="en-US"/>
        </w:rPr>
        <w:t>- for 2019: publication of scientific articles in peer-reviewed foreign scientific journals with a non-zero impact factor;</w:t>
      </w:r>
    </w:p>
    <w:p w14:paraId="4F88EF1E" w14:textId="77777777" w:rsidR="00E869CD" w:rsidRPr="00E869CD" w:rsidRDefault="00E869CD" w:rsidP="00E869CD">
      <w:pPr>
        <w:pStyle w:val="a4"/>
        <w:ind w:firstLine="709"/>
        <w:jc w:val="both"/>
        <w:rPr>
          <w:rStyle w:val="s0"/>
          <w:bCs/>
          <w:iCs/>
          <w:sz w:val="24"/>
          <w:szCs w:val="24"/>
          <w:lang w:val="en-US"/>
        </w:rPr>
      </w:pPr>
      <w:r w:rsidRPr="00E869CD">
        <w:rPr>
          <w:rStyle w:val="s0"/>
          <w:bCs/>
          <w:iCs/>
          <w:sz w:val="24"/>
          <w:szCs w:val="24"/>
          <w:lang w:val="en-US"/>
        </w:rPr>
        <w:t xml:space="preserve"> - for 2020 the publication of scientific articles in a peer-reviewed foreign scientific journal with a non-zero impact factor and a journal recommended by the KKSON MES RK; publication of a collective monograph in Moscow; publication of the draft Strategy for judicial education of the Republic of Kazakhstan for 2021-2023, an analytical note with specific recommendations for improving judicial education in the Republic of Kazakhstan in the Information and Legal Systems of Kazakhstan and other countries; obtaining a copyright certificate in Kazakhstan; distribution of publications of scientific articles, analytical reports and notes in scientific journals, information and legal systems, other Internet resources of Kazakhstan, the CIS and foreign countries; direction of the analytical note to interested bodies and organizations of Kazakhstan, foreign countries.</w:t>
      </w:r>
    </w:p>
    <w:p w14:paraId="534A43B7" w14:textId="77777777" w:rsidR="00E869CD" w:rsidRPr="00E869CD" w:rsidRDefault="00E869CD" w:rsidP="00E869CD">
      <w:pPr>
        <w:pStyle w:val="a4"/>
        <w:ind w:firstLine="709"/>
        <w:jc w:val="both"/>
        <w:rPr>
          <w:rStyle w:val="s0"/>
          <w:bCs/>
          <w:iCs/>
          <w:sz w:val="24"/>
          <w:szCs w:val="24"/>
          <w:lang w:val="en-US"/>
        </w:rPr>
      </w:pPr>
      <w:r w:rsidRPr="00E869CD">
        <w:rPr>
          <w:rStyle w:val="s0"/>
          <w:bCs/>
          <w:iCs/>
          <w:sz w:val="24"/>
          <w:szCs w:val="24"/>
          <w:lang w:val="en-US"/>
        </w:rPr>
        <w:t>2.4 Patentability: not patentable.</w:t>
      </w:r>
    </w:p>
    <w:p w14:paraId="631499F2" w14:textId="77777777" w:rsidR="00E869CD" w:rsidRPr="00E869CD" w:rsidRDefault="00E869CD" w:rsidP="00E869CD">
      <w:pPr>
        <w:pStyle w:val="a4"/>
        <w:ind w:firstLine="709"/>
        <w:jc w:val="both"/>
        <w:rPr>
          <w:rStyle w:val="s0"/>
          <w:bCs/>
          <w:iCs/>
          <w:sz w:val="24"/>
          <w:szCs w:val="24"/>
          <w:lang w:val="en-US"/>
        </w:rPr>
      </w:pPr>
      <w:r w:rsidRPr="00E869CD">
        <w:rPr>
          <w:rStyle w:val="s0"/>
          <w:bCs/>
          <w:iCs/>
          <w:sz w:val="24"/>
          <w:szCs w:val="24"/>
          <w:lang w:val="en-US"/>
        </w:rPr>
        <w:lastRenderedPageBreak/>
        <w:t>2.5 Scientific and technical level (novelty): The presented project is the first in Kazakhstani legal science fundamental comprehensive research of the current state and modernization of public consciousness through the prism of professional education of the judiciary, which will form the scientific foundations of "</w:t>
      </w:r>
      <w:proofErr w:type="spellStart"/>
      <w:r w:rsidRPr="00E869CD">
        <w:rPr>
          <w:rStyle w:val="s0"/>
          <w:bCs/>
          <w:iCs/>
          <w:sz w:val="24"/>
          <w:szCs w:val="24"/>
          <w:lang w:val="en-US"/>
        </w:rPr>
        <w:t>Mangilik</w:t>
      </w:r>
      <w:proofErr w:type="spellEnd"/>
      <w:r w:rsidRPr="00E869CD">
        <w:rPr>
          <w:rStyle w:val="s0"/>
          <w:bCs/>
          <w:iCs/>
          <w:sz w:val="24"/>
          <w:szCs w:val="24"/>
          <w:lang w:val="en-US"/>
        </w:rPr>
        <w:t xml:space="preserve"> el"; taking into account the new global challenges of the XXI century, theoretical and practical aspects of further modernization of the judiciary will be developed, refined and supplemented by improving the quality of judicial education; will explore new trends in the field of judicial education in accordance with the needs of the modern world; for the first time, the reasons for the problems of training diversified legal personnel will be scientifically substantiated and identified in the Concept of Legal Policy of the Republic of Kazakhstan for the period from 2010 to 2020, and taking into account a comprehensive study of foreign experience in judicial education, proposals will be formulated to increase the level of judicial education and professionalism of judicial personnel in the RK; scientific and practical recommendations will be developed to improve the training and retraining of personnel for the judiciary, aimed at the formation of a qualified judiciary and employees of the judicial system, the development of institutional reform of justice.</w:t>
      </w:r>
    </w:p>
    <w:p w14:paraId="2862CA48" w14:textId="77777777" w:rsidR="00E869CD" w:rsidRPr="00E869CD" w:rsidRDefault="00E869CD" w:rsidP="00E869CD">
      <w:pPr>
        <w:pStyle w:val="a4"/>
        <w:ind w:firstLine="709"/>
        <w:jc w:val="both"/>
        <w:rPr>
          <w:rStyle w:val="s0"/>
          <w:bCs/>
          <w:iCs/>
          <w:sz w:val="24"/>
          <w:szCs w:val="24"/>
          <w:lang w:val="en-US"/>
        </w:rPr>
      </w:pPr>
      <w:r w:rsidRPr="00E869CD">
        <w:rPr>
          <w:rStyle w:val="s0"/>
          <w:bCs/>
          <w:iCs/>
          <w:sz w:val="24"/>
          <w:szCs w:val="24"/>
          <w:lang w:val="en-US"/>
        </w:rPr>
        <w:t>2.6 The use of scientific and technical products is carried out: the research results can be used in the scientific and practical activities of courts and other law enforcement agencies of the Republic of Kazakhstan, the Academy of Justice under the Supreme Court of the Republic of Kazakhstan, the Ministry of Education and Science of the Republic of Kazakhstan, universities and scientific organizations of the Republic of Kazakhstan, civil society institutions, law-making activities Parliament of the Republic of Kazakhstan and other law-making bodies of the Republic of Kazakhstan.</w:t>
      </w:r>
    </w:p>
    <w:p w14:paraId="70F6FF2D" w14:textId="77777777" w:rsidR="00E869CD" w:rsidRPr="00E869CD" w:rsidRDefault="00E869CD" w:rsidP="00E869CD">
      <w:pPr>
        <w:pStyle w:val="a4"/>
        <w:ind w:firstLine="709"/>
        <w:jc w:val="both"/>
        <w:rPr>
          <w:rStyle w:val="s0"/>
          <w:bCs/>
          <w:iCs/>
          <w:sz w:val="24"/>
          <w:szCs w:val="24"/>
          <w:lang w:val="en-US"/>
        </w:rPr>
      </w:pPr>
      <w:r w:rsidRPr="00E869CD">
        <w:rPr>
          <w:rStyle w:val="s0"/>
          <w:bCs/>
          <w:iCs/>
          <w:sz w:val="24"/>
          <w:szCs w:val="24"/>
          <w:lang w:val="en-US"/>
        </w:rPr>
        <w:t>2.7 Type of use of the result of scientific and (or) scientific and technical activities: The results of the research can be used: when improving the legal framework for the activities of the judiciary and judicial education in the Republic of Kazakhstan; in the activities of the Academy of Justice under the Supreme Court of the Republic of Kazakhstan and other organizers of judicial education; in the development of further scientific research on the problems of the judiciary and judicial education, human rights, public consciousness; in the law-making activities of the Parliament and other law-making bodies of the Republic of Kazakhstan.</w:t>
      </w:r>
    </w:p>
    <w:p w14:paraId="4EA84514" w14:textId="77777777" w:rsidR="00E869CD" w:rsidRPr="00E869CD" w:rsidRDefault="00E869CD" w:rsidP="00E869CD">
      <w:pPr>
        <w:shd w:val="clear" w:color="auto" w:fill="FFFFFF"/>
        <w:spacing w:line="330" w:lineRule="atLeast"/>
        <w:textAlignment w:val="top"/>
        <w:rPr>
          <w:rFonts w:ascii="Times New Roman" w:eastAsia="Times New Roman" w:hAnsi="Times New Roman" w:cs="Times New Roman"/>
          <w:color w:val="777777"/>
          <w:sz w:val="18"/>
          <w:szCs w:val="18"/>
          <w:lang w:val="en-US" w:eastAsia="ru-RU"/>
        </w:rPr>
      </w:pPr>
    </w:p>
    <w:p w14:paraId="286EE11D" w14:textId="77777777" w:rsidR="00E869CD" w:rsidRPr="00E869CD" w:rsidRDefault="00E869CD" w:rsidP="00E869CD">
      <w:pPr>
        <w:shd w:val="clear" w:color="auto" w:fill="F5F5F5"/>
        <w:jc w:val="center"/>
        <w:rPr>
          <w:rFonts w:ascii="Times New Roman" w:eastAsia="Times New Roman" w:hAnsi="Times New Roman" w:cs="Times New Roman"/>
          <w:color w:val="000000" w:themeColor="text1"/>
          <w:lang w:val="en-US" w:eastAsia="ru-RU"/>
        </w:rPr>
      </w:pPr>
      <w:r w:rsidRPr="00E869CD">
        <w:rPr>
          <w:rFonts w:ascii="Times New Roman" w:eastAsia="Times New Roman" w:hAnsi="Times New Roman" w:cs="Times New Roman"/>
          <w:color w:val="000000" w:themeColor="text1"/>
          <w:lang w:val="en" w:eastAsia="ru-RU"/>
        </w:rPr>
        <w:t>3. Name of work, terms of their implementation and results</w:t>
      </w:r>
    </w:p>
    <w:tbl>
      <w:tblPr>
        <w:tblpPr w:leftFromText="180" w:rightFromText="180" w:vertAnchor="text" w:tblpY="120"/>
        <w:tblW w:w="9971" w:type="dxa"/>
        <w:tblLayout w:type="fixed"/>
        <w:tblCellMar>
          <w:left w:w="70" w:type="dxa"/>
          <w:right w:w="70" w:type="dxa"/>
        </w:tblCellMar>
        <w:tblLook w:val="0000" w:firstRow="0" w:lastRow="0" w:firstColumn="0" w:lastColumn="0" w:noHBand="0" w:noVBand="0"/>
      </w:tblPr>
      <w:tblGrid>
        <w:gridCol w:w="189"/>
        <w:gridCol w:w="299"/>
        <w:gridCol w:w="3539"/>
        <w:gridCol w:w="9"/>
        <w:gridCol w:w="948"/>
        <w:gridCol w:w="41"/>
        <w:gridCol w:w="7"/>
        <w:gridCol w:w="850"/>
        <w:gridCol w:w="3831"/>
        <w:gridCol w:w="258"/>
      </w:tblGrid>
      <w:tr w:rsidR="00E869CD" w:rsidRPr="00E869CD" w14:paraId="04B51D35" w14:textId="77777777" w:rsidTr="001D0678">
        <w:trPr>
          <w:gridAfter w:val="1"/>
          <w:wAfter w:w="258" w:type="dxa"/>
          <w:cantSplit/>
          <w:trHeight w:val="396"/>
        </w:trPr>
        <w:tc>
          <w:tcPr>
            <w:tcW w:w="488" w:type="dxa"/>
            <w:gridSpan w:val="2"/>
            <w:vMerge w:val="restart"/>
            <w:tcBorders>
              <w:top w:val="single" w:sz="4" w:space="0" w:color="auto"/>
              <w:left w:val="single" w:sz="6" w:space="0" w:color="auto"/>
              <w:right w:val="single" w:sz="4" w:space="0" w:color="auto"/>
            </w:tcBorders>
          </w:tcPr>
          <w:p w14:paraId="40BEEF00" w14:textId="77777777" w:rsidR="00E869CD" w:rsidRPr="00E869CD" w:rsidRDefault="00E869CD" w:rsidP="001D0678">
            <w:pPr>
              <w:pStyle w:val="a4"/>
              <w:jc w:val="center"/>
              <w:rPr>
                <w:rFonts w:ascii="Times New Roman" w:eastAsia="Times New Roman" w:hAnsi="Times New Roman"/>
                <w:sz w:val="20"/>
                <w:szCs w:val="20"/>
                <w:lang w:val="kk-KZ" w:eastAsia="ar-SA"/>
              </w:rPr>
            </w:pPr>
            <w:proofErr w:type="spellStart"/>
            <w:r w:rsidRPr="00E869CD">
              <w:rPr>
                <w:rFonts w:ascii="Times New Roman" w:eastAsia="Times New Roman" w:hAnsi="Times New Roman"/>
                <w:sz w:val="20"/>
                <w:szCs w:val="20"/>
                <w:lang w:eastAsia="ar-SA"/>
              </w:rPr>
              <w:t>Job</w:t>
            </w:r>
            <w:proofErr w:type="spellEnd"/>
            <w:r w:rsidRPr="00E869CD">
              <w:rPr>
                <w:rFonts w:ascii="Times New Roman" w:eastAsia="Times New Roman" w:hAnsi="Times New Roman"/>
                <w:sz w:val="20"/>
                <w:szCs w:val="20"/>
                <w:lang w:eastAsia="ar-SA"/>
              </w:rPr>
              <w:t xml:space="preserve"> </w:t>
            </w:r>
            <w:proofErr w:type="spellStart"/>
            <w:r w:rsidRPr="00E869CD">
              <w:rPr>
                <w:rFonts w:ascii="Times New Roman" w:eastAsia="Times New Roman" w:hAnsi="Times New Roman"/>
                <w:sz w:val="20"/>
                <w:szCs w:val="20"/>
                <w:lang w:eastAsia="ar-SA"/>
              </w:rPr>
              <w:t>code</w:t>
            </w:r>
            <w:proofErr w:type="spellEnd"/>
            <w:r w:rsidRPr="00E869CD">
              <w:rPr>
                <w:rFonts w:ascii="Times New Roman" w:eastAsia="Times New Roman" w:hAnsi="Times New Roman"/>
                <w:sz w:val="20"/>
                <w:szCs w:val="20"/>
                <w:lang w:eastAsia="ar-SA"/>
              </w:rPr>
              <w:t xml:space="preserve">, </w:t>
            </w:r>
            <w:proofErr w:type="spellStart"/>
            <w:r w:rsidRPr="00E869CD">
              <w:rPr>
                <w:rFonts w:ascii="Times New Roman" w:eastAsia="Times New Roman" w:hAnsi="Times New Roman"/>
                <w:sz w:val="20"/>
                <w:szCs w:val="20"/>
                <w:lang w:eastAsia="ar-SA"/>
              </w:rPr>
              <w:t>stage</w:t>
            </w:r>
            <w:proofErr w:type="spellEnd"/>
          </w:p>
        </w:tc>
        <w:tc>
          <w:tcPr>
            <w:tcW w:w="3539" w:type="dxa"/>
            <w:vMerge w:val="restart"/>
            <w:tcBorders>
              <w:top w:val="single" w:sz="4" w:space="0" w:color="auto"/>
              <w:left w:val="single" w:sz="4" w:space="0" w:color="auto"/>
              <w:right w:val="single" w:sz="4" w:space="0" w:color="auto"/>
            </w:tcBorders>
          </w:tcPr>
          <w:p w14:paraId="77E3A831" w14:textId="77777777" w:rsidR="00E869CD" w:rsidRPr="00E869CD" w:rsidRDefault="00E869CD" w:rsidP="001D0678">
            <w:pPr>
              <w:pStyle w:val="a4"/>
              <w:jc w:val="center"/>
              <w:rPr>
                <w:rFonts w:ascii="Times New Roman" w:eastAsia="Times New Roman" w:hAnsi="Times New Roman"/>
                <w:sz w:val="26"/>
                <w:szCs w:val="26"/>
                <w:lang w:val="en-US" w:eastAsia="ar-SA"/>
              </w:rPr>
            </w:pPr>
            <w:r w:rsidRPr="00E869CD">
              <w:rPr>
                <w:rFonts w:ascii="Times New Roman" w:eastAsia="Times New Roman" w:hAnsi="Times New Roman"/>
                <w:szCs w:val="26"/>
                <w:lang w:val="en-US" w:eastAsia="ar-SA"/>
              </w:rPr>
              <w:t>Name of work under the Agreement and the main stages of its implementation *</w:t>
            </w:r>
          </w:p>
        </w:tc>
        <w:tc>
          <w:tcPr>
            <w:tcW w:w="1855" w:type="dxa"/>
            <w:gridSpan w:val="5"/>
            <w:tcBorders>
              <w:top w:val="single" w:sz="4" w:space="0" w:color="auto"/>
              <w:left w:val="single" w:sz="4" w:space="0" w:color="auto"/>
              <w:bottom w:val="single" w:sz="4" w:space="0" w:color="auto"/>
              <w:right w:val="single" w:sz="4" w:space="0" w:color="auto"/>
            </w:tcBorders>
          </w:tcPr>
          <w:p w14:paraId="73B84DCB" w14:textId="77777777" w:rsidR="00E869CD" w:rsidRPr="00E869CD" w:rsidRDefault="00E869CD" w:rsidP="001D0678">
            <w:pPr>
              <w:pStyle w:val="a4"/>
              <w:jc w:val="center"/>
              <w:rPr>
                <w:rFonts w:ascii="Times New Roman" w:eastAsia="Times New Roman" w:hAnsi="Times New Roman"/>
                <w:lang w:eastAsia="ar-SA"/>
              </w:rPr>
            </w:pPr>
            <w:proofErr w:type="spellStart"/>
            <w:r w:rsidRPr="00E869CD">
              <w:rPr>
                <w:rFonts w:ascii="Times New Roman" w:eastAsia="Times New Roman" w:hAnsi="Times New Roman"/>
                <w:sz w:val="26"/>
                <w:szCs w:val="26"/>
                <w:lang w:eastAsia="ar-SA"/>
              </w:rPr>
              <w:t>Deadline</w:t>
            </w:r>
            <w:proofErr w:type="spellEnd"/>
            <w:r w:rsidRPr="00E869CD">
              <w:rPr>
                <w:rFonts w:ascii="Times New Roman" w:eastAsia="Times New Roman" w:hAnsi="Times New Roman"/>
                <w:color w:val="FF0000"/>
                <w:lang w:eastAsia="ar-SA"/>
              </w:rPr>
              <w:t xml:space="preserve"> *</w:t>
            </w:r>
          </w:p>
        </w:tc>
        <w:tc>
          <w:tcPr>
            <w:tcW w:w="3831" w:type="dxa"/>
            <w:tcBorders>
              <w:top w:val="single" w:sz="4" w:space="0" w:color="auto"/>
              <w:left w:val="single" w:sz="4" w:space="0" w:color="auto"/>
              <w:right w:val="single" w:sz="4" w:space="0" w:color="auto"/>
            </w:tcBorders>
          </w:tcPr>
          <w:p w14:paraId="008D5777" w14:textId="77777777" w:rsidR="00E869CD" w:rsidRPr="00E869CD" w:rsidRDefault="00E869CD" w:rsidP="001D0678">
            <w:pPr>
              <w:pStyle w:val="a4"/>
              <w:jc w:val="center"/>
              <w:rPr>
                <w:rFonts w:ascii="Times New Roman" w:eastAsia="Times New Roman" w:hAnsi="Times New Roman"/>
                <w:color w:val="FF0000"/>
                <w:szCs w:val="26"/>
                <w:lang w:eastAsia="ar-SA"/>
              </w:rPr>
            </w:pPr>
            <w:r w:rsidRPr="00E869CD">
              <w:rPr>
                <w:rFonts w:ascii="Times New Roman" w:eastAsia="Times New Roman" w:hAnsi="Times New Roman"/>
                <w:szCs w:val="26"/>
                <w:lang w:eastAsia="ar-SA"/>
              </w:rPr>
              <w:t>Ожидаемый результат</w:t>
            </w:r>
            <w:r w:rsidRPr="00E869CD">
              <w:rPr>
                <w:rFonts w:ascii="Times New Roman" w:eastAsia="Times New Roman" w:hAnsi="Times New Roman"/>
                <w:color w:val="FF0000"/>
                <w:szCs w:val="26"/>
                <w:lang w:eastAsia="ar-SA"/>
              </w:rPr>
              <w:t>*</w:t>
            </w:r>
          </w:p>
          <w:p w14:paraId="4961274D" w14:textId="77777777" w:rsidR="00E869CD" w:rsidRPr="00E869CD" w:rsidRDefault="00E869CD" w:rsidP="001D0678">
            <w:pPr>
              <w:pStyle w:val="a4"/>
              <w:jc w:val="center"/>
              <w:rPr>
                <w:rFonts w:ascii="Times New Roman" w:eastAsia="Times New Roman" w:hAnsi="Times New Roman"/>
                <w:sz w:val="26"/>
                <w:szCs w:val="26"/>
                <w:lang w:eastAsia="ar-SA"/>
              </w:rPr>
            </w:pPr>
            <w:proofErr w:type="spellStart"/>
            <w:r w:rsidRPr="00E869CD">
              <w:rPr>
                <w:rFonts w:ascii="Times New Roman" w:eastAsia="Times New Roman" w:hAnsi="Times New Roman"/>
                <w:sz w:val="26"/>
                <w:szCs w:val="26"/>
                <w:lang w:eastAsia="ar-SA"/>
              </w:rPr>
              <w:t>Expected</w:t>
            </w:r>
            <w:proofErr w:type="spellEnd"/>
            <w:r w:rsidRPr="00E869CD">
              <w:rPr>
                <w:rFonts w:ascii="Times New Roman" w:eastAsia="Times New Roman" w:hAnsi="Times New Roman"/>
                <w:sz w:val="26"/>
                <w:szCs w:val="26"/>
                <w:lang w:eastAsia="ar-SA"/>
              </w:rPr>
              <w:t xml:space="preserve"> </w:t>
            </w:r>
            <w:proofErr w:type="spellStart"/>
            <w:r w:rsidRPr="00E869CD">
              <w:rPr>
                <w:rFonts w:ascii="Times New Roman" w:eastAsia="Times New Roman" w:hAnsi="Times New Roman"/>
                <w:sz w:val="26"/>
                <w:szCs w:val="26"/>
                <w:lang w:eastAsia="ar-SA"/>
              </w:rPr>
              <w:t>result</w:t>
            </w:r>
            <w:proofErr w:type="spellEnd"/>
            <w:r w:rsidRPr="00E869CD">
              <w:rPr>
                <w:rFonts w:ascii="Times New Roman" w:eastAsia="Times New Roman" w:hAnsi="Times New Roman"/>
                <w:sz w:val="26"/>
                <w:szCs w:val="26"/>
                <w:lang w:eastAsia="ar-SA"/>
              </w:rPr>
              <w:t xml:space="preserve"> *</w:t>
            </w:r>
          </w:p>
          <w:p w14:paraId="2F2DA238" w14:textId="77777777" w:rsidR="00E869CD" w:rsidRPr="00E869CD" w:rsidRDefault="00E869CD" w:rsidP="001D0678">
            <w:pPr>
              <w:pStyle w:val="a4"/>
              <w:jc w:val="center"/>
              <w:rPr>
                <w:rFonts w:ascii="Times New Roman" w:eastAsia="Times New Roman" w:hAnsi="Times New Roman"/>
                <w:sz w:val="26"/>
                <w:szCs w:val="26"/>
                <w:lang w:eastAsia="ar-SA"/>
              </w:rPr>
            </w:pPr>
          </w:p>
        </w:tc>
      </w:tr>
      <w:tr w:rsidR="00E869CD" w:rsidRPr="00E869CD" w14:paraId="0001DF30" w14:textId="77777777" w:rsidTr="001D0678">
        <w:trPr>
          <w:gridAfter w:val="1"/>
          <w:wAfter w:w="258" w:type="dxa"/>
          <w:cantSplit/>
          <w:trHeight w:val="137"/>
        </w:trPr>
        <w:tc>
          <w:tcPr>
            <w:tcW w:w="488" w:type="dxa"/>
            <w:gridSpan w:val="2"/>
            <w:vMerge/>
            <w:tcBorders>
              <w:left w:val="single" w:sz="6" w:space="0" w:color="auto"/>
              <w:bottom w:val="single" w:sz="4" w:space="0" w:color="auto"/>
              <w:right w:val="single" w:sz="4" w:space="0" w:color="auto"/>
            </w:tcBorders>
          </w:tcPr>
          <w:p w14:paraId="332E2C15" w14:textId="77777777" w:rsidR="00E869CD" w:rsidRPr="00E869CD" w:rsidRDefault="00E869CD" w:rsidP="001D0678">
            <w:pPr>
              <w:pStyle w:val="a4"/>
              <w:ind w:firstLine="709"/>
              <w:jc w:val="both"/>
              <w:rPr>
                <w:rFonts w:ascii="Times New Roman" w:eastAsia="Times New Roman" w:hAnsi="Times New Roman"/>
                <w:sz w:val="26"/>
                <w:szCs w:val="26"/>
                <w:lang w:eastAsia="ar-SA"/>
              </w:rPr>
            </w:pPr>
          </w:p>
        </w:tc>
        <w:tc>
          <w:tcPr>
            <w:tcW w:w="3539" w:type="dxa"/>
            <w:vMerge/>
            <w:tcBorders>
              <w:left w:val="single" w:sz="4" w:space="0" w:color="auto"/>
              <w:bottom w:val="single" w:sz="4" w:space="0" w:color="auto"/>
              <w:right w:val="single" w:sz="4" w:space="0" w:color="auto"/>
            </w:tcBorders>
          </w:tcPr>
          <w:p w14:paraId="0D5DF374" w14:textId="77777777" w:rsidR="00E869CD" w:rsidRPr="00E869CD" w:rsidRDefault="00E869CD" w:rsidP="001D0678">
            <w:pPr>
              <w:pStyle w:val="a4"/>
              <w:ind w:firstLine="709"/>
              <w:jc w:val="both"/>
              <w:rPr>
                <w:rFonts w:ascii="Times New Roman" w:eastAsia="Times New Roman" w:hAnsi="Times New Roman"/>
                <w:sz w:val="26"/>
                <w:szCs w:val="26"/>
                <w:lang w:eastAsia="ar-SA"/>
              </w:rPr>
            </w:pPr>
          </w:p>
        </w:tc>
        <w:tc>
          <w:tcPr>
            <w:tcW w:w="998" w:type="dxa"/>
            <w:gridSpan w:val="3"/>
            <w:tcBorders>
              <w:top w:val="single" w:sz="4" w:space="0" w:color="auto"/>
              <w:left w:val="single" w:sz="4" w:space="0" w:color="auto"/>
              <w:bottom w:val="single" w:sz="4" w:space="0" w:color="auto"/>
              <w:right w:val="single" w:sz="4" w:space="0" w:color="auto"/>
            </w:tcBorders>
          </w:tcPr>
          <w:p w14:paraId="68516A1A" w14:textId="77777777" w:rsidR="00E869CD" w:rsidRPr="00E869CD" w:rsidRDefault="00E869CD" w:rsidP="001D0678">
            <w:pPr>
              <w:pStyle w:val="a4"/>
              <w:jc w:val="center"/>
              <w:rPr>
                <w:rFonts w:ascii="Times New Roman" w:eastAsia="Times New Roman" w:hAnsi="Times New Roman"/>
                <w:sz w:val="26"/>
                <w:szCs w:val="26"/>
                <w:lang w:eastAsia="ar-SA"/>
              </w:rPr>
            </w:pPr>
            <w:proofErr w:type="spellStart"/>
            <w:r w:rsidRPr="00E869CD">
              <w:rPr>
                <w:rFonts w:ascii="Times New Roman" w:eastAsia="Times New Roman" w:hAnsi="Times New Roman"/>
                <w:sz w:val="26"/>
                <w:szCs w:val="26"/>
                <w:lang w:eastAsia="ar-SA"/>
              </w:rPr>
              <w:t>start</w:t>
            </w:r>
            <w:proofErr w:type="spellEnd"/>
          </w:p>
        </w:tc>
        <w:tc>
          <w:tcPr>
            <w:tcW w:w="857" w:type="dxa"/>
            <w:gridSpan w:val="2"/>
            <w:tcBorders>
              <w:top w:val="single" w:sz="4" w:space="0" w:color="auto"/>
              <w:left w:val="single" w:sz="4" w:space="0" w:color="auto"/>
              <w:bottom w:val="single" w:sz="4" w:space="0" w:color="auto"/>
              <w:right w:val="single" w:sz="4" w:space="0" w:color="auto"/>
            </w:tcBorders>
          </w:tcPr>
          <w:p w14:paraId="166053CB" w14:textId="77777777" w:rsidR="00E869CD" w:rsidRPr="00E869CD" w:rsidRDefault="00E869CD" w:rsidP="001D0678">
            <w:pPr>
              <w:pStyle w:val="a4"/>
              <w:jc w:val="center"/>
              <w:rPr>
                <w:rFonts w:ascii="Times New Roman" w:eastAsia="Times New Roman" w:hAnsi="Times New Roman"/>
                <w:szCs w:val="26"/>
                <w:lang w:eastAsia="ar-SA"/>
              </w:rPr>
            </w:pPr>
            <w:proofErr w:type="spellStart"/>
            <w:r w:rsidRPr="00E869CD">
              <w:rPr>
                <w:rFonts w:ascii="Times New Roman" w:eastAsia="Times New Roman" w:hAnsi="Times New Roman"/>
                <w:sz w:val="26"/>
                <w:szCs w:val="26"/>
                <w:lang w:eastAsia="ar-SA"/>
              </w:rPr>
              <w:t>ending</w:t>
            </w:r>
            <w:proofErr w:type="spellEnd"/>
          </w:p>
        </w:tc>
        <w:tc>
          <w:tcPr>
            <w:tcW w:w="3831" w:type="dxa"/>
            <w:tcBorders>
              <w:left w:val="single" w:sz="4" w:space="0" w:color="auto"/>
              <w:bottom w:val="single" w:sz="4" w:space="0" w:color="auto"/>
              <w:right w:val="single" w:sz="4" w:space="0" w:color="auto"/>
            </w:tcBorders>
          </w:tcPr>
          <w:p w14:paraId="087B5F40" w14:textId="77777777" w:rsidR="00E869CD" w:rsidRPr="00E869CD" w:rsidRDefault="00E869CD" w:rsidP="001D0678">
            <w:pPr>
              <w:pStyle w:val="a4"/>
              <w:ind w:firstLine="709"/>
              <w:jc w:val="both"/>
              <w:rPr>
                <w:rFonts w:ascii="Times New Roman" w:eastAsia="Times New Roman" w:hAnsi="Times New Roman"/>
                <w:sz w:val="26"/>
                <w:szCs w:val="26"/>
                <w:lang w:eastAsia="ar-SA"/>
              </w:rPr>
            </w:pPr>
          </w:p>
        </w:tc>
      </w:tr>
      <w:tr w:rsidR="00E869CD" w:rsidRPr="00570A39" w14:paraId="2B127A03" w14:textId="77777777" w:rsidTr="001D0678">
        <w:trPr>
          <w:gridAfter w:val="1"/>
          <w:wAfter w:w="258" w:type="dxa"/>
          <w:cantSplit/>
          <w:trHeight w:val="573"/>
        </w:trPr>
        <w:tc>
          <w:tcPr>
            <w:tcW w:w="488" w:type="dxa"/>
            <w:gridSpan w:val="2"/>
            <w:tcBorders>
              <w:top w:val="single" w:sz="4" w:space="0" w:color="auto"/>
              <w:left w:val="single" w:sz="6" w:space="0" w:color="auto"/>
              <w:bottom w:val="single" w:sz="4" w:space="0" w:color="auto"/>
              <w:right w:val="single" w:sz="4" w:space="0" w:color="auto"/>
            </w:tcBorders>
          </w:tcPr>
          <w:p w14:paraId="62DBEC1C" w14:textId="77777777" w:rsidR="00E869CD" w:rsidRPr="00E869CD" w:rsidRDefault="00E869CD" w:rsidP="001D0678">
            <w:pPr>
              <w:pStyle w:val="a4"/>
              <w:jc w:val="both"/>
              <w:rPr>
                <w:rFonts w:ascii="Times New Roman" w:eastAsia="Times New Roman" w:hAnsi="Times New Roman"/>
                <w:szCs w:val="26"/>
                <w:lang w:eastAsia="ar-SA"/>
              </w:rPr>
            </w:pPr>
            <w:r w:rsidRPr="00E869CD">
              <w:rPr>
                <w:rFonts w:ascii="Times New Roman" w:eastAsia="Times New Roman" w:hAnsi="Times New Roman"/>
                <w:szCs w:val="26"/>
                <w:lang w:eastAsia="ar-SA"/>
              </w:rPr>
              <w:lastRenderedPageBreak/>
              <w:t>1</w:t>
            </w:r>
          </w:p>
        </w:tc>
        <w:tc>
          <w:tcPr>
            <w:tcW w:w="3539" w:type="dxa"/>
            <w:tcBorders>
              <w:top w:val="single" w:sz="4" w:space="0" w:color="auto"/>
              <w:left w:val="single" w:sz="4" w:space="0" w:color="auto"/>
              <w:bottom w:val="single" w:sz="4" w:space="0" w:color="auto"/>
              <w:right w:val="single" w:sz="4" w:space="0" w:color="auto"/>
            </w:tcBorders>
          </w:tcPr>
          <w:p w14:paraId="29FDC671" w14:textId="77777777" w:rsidR="00E869CD" w:rsidRPr="00E869CD" w:rsidRDefault="00E869CD" w:rsidP="001D0678">
            <w:pPr>
              <w:pStyle w:val="a4"/>
              <w:jc w:val="both"/>
              <w:rPr>
                <w:rFonts w:ascii="Times New Roman" w:eastAsia="Times New Roman" w:hAnsi="Times New Roman"/>
                <w:szCs w:val="26"/>
                <w:lang w:val="en-US" w:eastAsia="ar-SA"/>
              </w:rPr>
            </w:pPr>
            <w:r w:rsidRPr="00E869CD">
              <w:rPr>
                <w:rFonts w:ascii="Times New Roman" w:eastAsia="Times New Roman" w:hAnsi="Times New Roman"/>
                <w:szCs w:val="26"/>
                <w:lang w:val="en-US" w:eastAsia="ar-SA"/>
              </w:rPr>
              <w:t>Investigate the current state and problems of public consciousness in the Republic of Kazakhstan, the factors that determine them, show the influence of the judiciary on the development of public consciousness, and also substantiate the importance of modernization of the latter in order to develop civil society and the rule of law, achieve the strategic goals of the Republic of Kazakhstan - creation by 2050 in the Republic of Kazakhstan welfare societies based on a strong state, developed economy and opportunities for universal labor (Strategy-2050)</w:t>
            </w:r>
          </w:p>
        </w:tc>
        <w:tc>
          <w:tcPr>
            <w:tcW w:w="998" w:type="dxa"/>
            <w:gridSpan w:val="3"/>
            <w:tcBorders>
              <w:top w:val="single" w:sz="4" w:space="0" w:color="auto"/>
              <w:left w:val="single" w:sz="4" w:space="0" w:color="auto"/>
              <w:bottom w:val="single" w:sz="4" w:space="0" w:color="auto"/>
              <w:right w:val="single" w:sz="4" w:space="0" w:color="auto"/>
            </w:tcBorders>
          </w:tcPr>
          <w:p w14:paraId="07B29D58" w14:textId="77777777" w:rsidR="00E869CD" w:rsidRPr="00E869CD" w:rsidRDefault="00E869CD" w:rsidP="001D0678">
            <w:pPr>
              <w:pStyle w:val="a4"/>
              <w:jc w:val="both"/>
              <w:rPr>
                <w:rFonts w:ascii="Times New Roman" w:eastAsia="Times New Roman" w:hAnsi="Times New Roman"/>
                <w:szCs w:val="26"/>
                <w:lang w:eastAsia="ar-SA"/>
              </w:rPr>
            </w:pPr>
            <w:proofErr w:type="spellStart"/>
            <w:r w:rsidRPr="00E869CD">
              <w:rPr>
                <w:rFonts w:ascii="Times New Roman" w:eastAsia="Times New Roman" w:hAnsi="Times New Roman"/>
                <w:szCs w:val="26"/>
                <w:lang w:eastAsia="ar-SA"/>
              </w:rPr>
              <w:t>February</w:t>
            </w:r>
            <w:proofErr w:type="spellEnd"/>
          </w:p>
          <w:p w14:paraId="6A4AE699" w14:textId="77777777" w:rsidR="00E869CD" w:rsidRPr="00E869CD" w:rsidRDefault="00E869CD" w:rsidP="001D0678">
            <w:pPr>
              <w:pStyle w:val="a4"/>
              <w:jc w:val="both"/>
              <w:rPr>
                <w:rFonts w:ascii="Times New Roman" w:eastAsia="Times New Roman" w:hAnsi="Times New Roman"/>
                <w:szCs w:val="26"/>
                <w:lang w:eastAsia="ar-SA"/>
              </w:rPr>
            </w:pPr>
            <w:r w:rsidRPr="00E869CD">
              <w:rPr>
                <w:rFonts w:ascii="Times New Roman" w:eastAsia="Times New Roman" w:hAnsi="Times New Roman"/>
                <w:szCs w:val="26"/>
                <w:lang w:eastAsia="ar-SA"/>
              </w:rPr>
              <w:t>2018</w:t>
            </w:r>
          </w:p>
        </w:tc>
        <w:tc>
          <w:tcPr>
            <w:tcW w:w="857" w:type="dxa"/>
            <w:gridSpan w:val="2"/>
            <w:tcBorders>
              <w:top w:val="single" w:sz="4" w:space="0" w:color="auto"/>
              <w:left w:val="single" w:sz="4" w:space="0" w:color="auto"/>
              <w:bottom w:val="single" w:sz="4" w:space="0" w:color="auto"/>
              <w:right w:val="single" w:sz="4" w:space="0" w:color="auto"/>
            </w:tcBorders>
          </w:tcPr>
          <w:p w14:paraId="567D6D2C" w14:textId="77777777" w:rsidR="00E869CD" w:rsidRPr="00E869CD" w:rsidRDefault="00E869CD" w:rsidP="001D0678">
            <w:pPr>
              <w:pStyle w:val="a4"/>
              <w:jc w:val="both"/>
              <w:rPr>
                <w:rFonts w:ascii="Times New Roman" w:eastAsia="Times New Roman" w:hAnsi="Times New Roman"/>
                <w:szCs w:val="26"/>
                <w:lang w:eastAsia="ar-SA"/>
              </w:rPr>
            </w:pPr>
            <w:proofErr w:type="spellStart"/>
            <w:r w:rsidRPr="00E869CD">
              <w:rPr>
                <w:rFonts w:ascii="Times New Roman" w:eastAsia="Times New Roman" w:hAnsi="Times New Roman"/>
                <w:szCs w:val="26"/>
                <w:lang w:eastAsia="ar-SA"/>
              </w:rPr>
              <w:t>until</w:t>
            </w:r>
            <w:proofErr w:type="spellEnd"/>
            <w:r w:rsidRPr="00E869CD">
              <w:rPr>
                <w:rFonts w:ascii="Times New Roman" w:eastAsia="Times New Roman" w:hAnsi="Times New Roman"/>
                <w:szCs w:val="26"/>
                <w:lang w:eastAsia="ar-SA"/>
              </w:rPr>
              <w:t xml:space="preserve"> </w:t>
            </w:r>
            <w:proofErr w:type="spellStart"/>
            <w:r w:rsidRPr="00E869CD">
              <w:rPr>
                <w:rFonts w:ascii="Times New Roman" w:eastAsia="Times New Roman" w:hAnsi="Times New Roman"/>
                <w:szCs w:val="26"/>
                <w:lang w:eastAsia="ar-SA"/>
              </w:rPr>
              <w:t>November</w:t>
            </w:r>
            <w:proofErr w:type="spellEnd"/>
            <w:r w:rsidRPr="00E869CD">
              <w:rPr>
                <w:rFonts w:ascii="Times New Roman" w:eastAsia="Times New Roman" w:hAnsi="Times New Roman"/>
                <w:szCs w:val="26"/>
                <w:lang w:eastAsia="ar-SA"/>
              </w:rPr>
              <w:t xml:space="preserve"> 1, 2018</w:t>
            </w:r>
          </w:p>
        </w:tc>
        <w:tc>
          <w:tcPr>
            <w:tcW w:w="3831" w:type="dxa"/>
            <w:tcBorders>
              <w:top w:val="single" w:sz="4" w:space="0" w:color="auto"/>
              <w:left w:val="single" w:sz="4" w:space="0" w:color="auto"/>
              <w:bottom w:val="single" w:sz="4" w:space="0" w:color="auto"/>
              <w:right w:val="single" w:sz="4" w:space="0" w:color="auto"/>
            </w:tcBorders>
          </w:tcPr>
          <w:p w14:paraId="24D218E9" w14:textId="77777777" w:rsidR="00E869CD" w:rsidRPr="00E869CD" w:rsidRDefault="00E869CD" w:rsidP="001D0678">
            <w:pPr>
              <w:pStyle w:val="a4"/>
              <w:jc w:val="both"/>
              <w:rPr>
                <w:rFonts w:ascii="Times New Roman" w:eastAsia="Times New Roman" w:hAnsi="Times New Roman"/>
                <w:szCs w:val="26"/>
                <w:lang w:val="en-US" w:eastAsia="ar-SA"/>
              </w:rPr>
            </w:pPr>
            <w:r w:rsidRPr="00E869CD">
              <w:rPr>
                <w:rFonts w:ascii="Times New Roman" w:eastAsia="Times New Roman" w:hAnsi="Times New Roman"/>
                <w:szCs w:val="26"/>
                <w:lang w:val="en-US" w:eastAsia="ar-SA"/>
              </w:rPr>
              <w:t>The current state and problems of public consciousness in the Republic of Kazakhstan, the factors that determine them, will be investigated, the influence of the judiciary on the development of public consciousness will be shown, and the importance of modernization of the latter in order to develop civil society and the rule of law, achieve the strategic goals of the Republic of Kazakhstan by 2050 in The Republic of Kazakhstan is a welfare society based on a strong state, developed economy and opportunities for universal labor (Strategy-2050)</w:t>
            </w:r>
          </w:p>
        </w:tc>
      </w:tr>
      <w:tr w:rsidR="00E869CD" w:rsidRPr="00570A39" w14:paraId="03D95D1F" w14:textId="77777777" w:rsidTr="001D0678">
        <w:trPr>
          <w:gridAfter w:val="1"/>
          <w:wAfter w:w="258" w:type="dxa"/>
          <w:cantSplit/>
          <w:trHeight w:val="585"/>
        </w:trPr>
        <w:tc>
          <w:tcPr>
            <w:tcW w:w="488" w:type="dxa"/>
            <w:gridSpan w:val="2"/>
            <w:tcBorders>
              <w:top w:val="single" w:sz="4" w:space="0" w:color="auto"/>
              <w:left w:val="single" w:sz="6" w:space="0" w:color="auto"/>
              <w:bottom w:val="single" w:sz="4" w:space="0" w:color="auto"/>
              <w:right w:val="single" w:sz="4" w:space="0" w:color="auto"/>
            </w:tcBorders>
          </w:tcPr>
          <w:p w14:paraId="7EDF96FC" w14:textId="77777777" w:rsidR="00E869CD" w:rsidRPr="00E869CD" w:rsidRDefault="00E869CD" w:rsidP="001D0678">
            <w:pPr>
              <w:pStyle w:val="a4"/>
              <w:jc w:val="both"/>
              <w:rPr>
                <w:rFonts w:ascii="Times New Roman" w:eastAsia="Times New Roman" w:hAnsi="Times New Roman"/>
                <w:szCs w:val="26"/>
                <w:lang w:eastAsia="ar-SA"/>
              </w:rPr>
            </w:pPr>
            <w:r w:rsidRPr="00E869CD">
              <w:rPr>
                <w:rFonts w:ascii="Times New Roman" w:eastAsia="Times New Roman" w:hAnsi="Times New Roman"/>
                <w:szCs w:val="26"/>
                <w:lang w:eastAsia="ar-SA"/>
              </w:rPr>
              <w:t>1.1</w:t>
            </w:r>
          </w:p>
        </w:tc>
        <w:tc>
          <w:tcPr>
            <w:tcW w:w="3539" w:type="dxa"/>
            <w:tcBorders>
              <w:top w:val="single" w:sz="4" w:space="0" w:color="auto"/>
              <w:left w:val="single" w:sz="4" w:space="0" w:color="auto"/>
              <w:bottom w:val="single" w:sz="4" w:space="0" w:color="auto"/>
              <w:right w:val="single" w:sz="4" w:space="0" w:color="auto"/>
            </w:tcBorders>
          </w:tcPr>
          <w:p w14:paraId="62B02FD7" w14:textId="77777777" w:rsidR="00E869CD" w:rsidRPr="00E869CD" w:rsidRDefault="00E869CD" w:rsidP="001D0678">
            <w:pPr>
              <w:pStyle w:val="a4"/>
              <w:jc w:val="both"/>
              <w:rPr>
                <w:rFonts w:ascii="Times New Roman" w:eastAsia="Times New Roman" w:hAnsi="Times New Roman"/>
                <w:szCs w:val="26"/>
                <w:lang w:val="en-US" w:eastAsia="ar-SA"/>
              </w:rPr>
            </w:pPr>
            <w:r w:rsidRPr="00E869CD">
              <w:rPr>
                <w:rFonts w:ascii="Times New Roman" w:hAnsi="Times New Roman"/>
                <w:lang w:val="en-US"/>
              </w:rPr>
              <w:t>Development of the research structure and approval of the scientific work plan</w:t>
            </w:r>
          </w:p>
        </w:tc>
        <w:tc>
          <w:tcPr>
            <w:tcW w:w="998" w:type="dxa"/>
            <w:gridSpan w:val="3"/>
            <w:tcBorders>
              <w:top w:val="single" w:sz="4" w:space="0" w:color="auto"/>
              <w:left w:val="single" w:sz="4" w:space="0" w:color="auto"/>
              <w:bottom w:val="single" w:sz="4" w:space="0" w:color="auto"/>
              <w:right w:val="single" w:sz="4" w:space="0" w:color="auto"/>
            </w:tcBorders>
          </w:tcPr>
          <w:p w14:paraId="1C283355" w14:textId="77777777" w:rsidR="00E869CD" w:rsidRPr="00E869CD" w:rsidRDefault="00E869CD" w:rsidP="001D0678">
            <w:pPr>
              <w:pStyle w:val="a4"/>
              <w:rPr>
                <w:rFonts w:ascii="Times New Roman" w:hAnsi="Times New Roman"/>
              </w:rPr>
            </w:pPr>
            <w:proofErr w:type="spellStart"/>
            <w:r w:rsidRPr="00E869CD">
              <w:rPr>
                <w:rFonts w:ascii="Times New Roman" w:hAnsi="Times New Roman"/>
              </w:rPr>
              <w:t>February</w:t>
            </w:r>
            <w:proofErr w:type="spellEnd"/>
          </w:p>
          <w:p w14:paraId="4D4610C1" w14:textId="77777777" w:rsidR="00E869CD" w:rsidRPr="00E869CD" w:rsidRDefault="00E869CD" w:rsidP="001D0678">
            <w:pPr>
              <w:pStyle w:val="a4"/>
              <w:rPr>
                <w:rFonts w:ascii="Times New Roman" w:eastAsia="Times New Roman" w:hAnsi="Times New Roman"/>
                <w:szCs w:val="26"/>
                <w:lang w:eastAsia="ar-SA"/>
              </w:rPr>
            </w:pPr>
            <w:r w:rsidRPr="00E869CD">
              <w:rPr>
                <w:rFonts w:ascii="Times New Roman" w:hAnsi="Times New Roman"/>
              </w:rPr>
              <w:t>2018</w:t>
            </w:r>
          </w:p>
        </w:tc>
        <w:tc>
          <w:tcPr>
            <w:tcW w:w="857" w:type="dxa"/>
            <w:gridSpan w:val="2"/>
            <w:tcBorders>
              <w:top w:val="single" w:sz="4" w:space="0" w:color="auto"/>
              <w:left w:val="single" w:sz="4" w:space="0" w:color="auto"/>
              <w:bottom w:val="single" w:sz="4" w:space="0" w:color="auto"/>
              <w:right w:val="single" w:sz="4" w:space="0" w:color="auto"/>
            </w:tcBorders>
          </w:tcPr>
          <w:p w14:paraId="13FDA3E4" w14:textId="77777777" w:rsidR="00E869CD" w:rsidRPr="00E869CD" w:rsidRDefault="00E869CD" w:rsidP="001D0678">
            <w:pPr>
              <w:pStyle w:val="a4"/>
              <w:rPr>
                <w:rFonts w:ascii="Times New Roman" w:eastAsia="Times New Roman" w:hAnsi="Times New Roman"/>
                <w:szCs w:val="26"/>
                <w:lang w:eastAsia="ar-SA"/>
              </w:rPr>
            </w:pPr>
            <w:proofErr w:type="spellStart"/>
            <w:r w:rsidRPr="00E869CD">
              <w:rPr>
                <w:rFonts w:ascii="Times New Roman" w:hAnsi="Times New Roman"/>
              </w:rPr>
              <w:t>until</w:t>
            </w:r>
            <w:proofErr w:type="spellEnd"/>
            <w:r w:rsidRPr="00E869CD">
              <w:rPr>
                <w:rFonts w:ascii="Times New Roman" w:hAnsi="Times New Roman"/>
              </w:rPr>
              <w:t xml:space="preserve"> </w:t>
            </w:r>
            <w:proofErr w:type="spellStart"/>
            <w:r w:rsidRPr="00E869CD">
              <w:rPr>
                <w:rFonts w:ascii="Times New Roman" w:hAnsi="Times New Roman"/>
              </w:rPr>
              <w:t>November</w:t>
            </w:r>
            <w:proofErr w:type="spellEnd"/>
            <w:r w:rsidRPr="00E869CD">
              <w:rPr>
                <w:rFonts w:ascii="Times New Roman" w:hAnsi="Times New Roman"/>
              </w:rPr>
              <w:t xml:space="preserve"> 1, 2018</w:t>
            </w:r>
          </w:p>
        </w:tc>
        <w:tc>
          <w:tcPr>
            <w:tcW w:w="3831" w:type="dxa"/>
            <w:tcBorders>
              <w:top w:val="single" w:sz="4" w:space="0" w:color="auto"/>
              <w:left w:val="single" w:sz="4" w:space="0" w:color="auto"/>
              <w:bottom w:val="single" w:sz="4" w:space="0" w:color="auto"/>
              <w:right w:val="single" w:sz="4" w:space="0" w:color="auto"/>
            </w:tcBorders>
          </w:tcPr>
          <w:p w14:paraId="04852B43" w14:textId="77777777" w:rsidR="00E869CD" w:rsidRPr="00E869CD" w:rsidRDefault="00E869CD" w:rsidP="001D0678">
            <w:pPr>
              <w:pStyle w:val="a4"/>
              <w:jc w:val="both"/>
              <w:rPr>
                <w:rFonts w:ascii="Times New Roman" w:eastAsia="Times New Roman" w:hAnsi="Times New Roman"/>
                <w:szCs w:val="26"/>
                <w:lang w:val="en-US" w:eastAsia="ar-SA"/>
              </w:rPr>
            </w:pPr>
            <w:r w:rsidRPr="00E869CD">
              <w:rPr>
                <w:rFonts w:ascii="Times New Roman" w:hAnsi="Times New Roman"/>
                <w:lang w:val="en-US"/>
              </w:rPr>
              <w:t>The structure of the research will be developed and the plan of scientific work will be approved</w:t>
            </w:r>
          </w:p>
        </w:tc>
      </w:tr>
      <w:tr w:rsidR="00E869CD" w:rsidRPr="00570A39" w14:paraId="4C2DBCFC" w14:textId="77777777" w:rsidTr="001D0678">
        <w:trPr>
          <w:gridAfter w:val="1"/>
          <w:wAfter w:w="258" w:type="dxa"/>
          <w:cantSplit/>
          <w:trHeight w:val="739"/>
        </w:trPr>
        <w:tc>
          <w:tcPr>
            <w:tcW w:w="488" w:type="dxa"/>
            <w:gridSpan w:val="2"/>
            <w:tcBorders>
              <w:top w:val="single" w:sz="4" w:space="0" w:color="auto"/>
              <w:left w:val="single" w:sz="6" w:space="0" w:color="auto"/>
              <w:bottom w:val="single" w:sz="4" w:space="0" w:color="auto"/>
              <w:right w:val="single" w:sz="4" w:space="0" w:color="auto"/>
            </w:tcBorders>
          </w:tcPr>
          <w:p w14:paraId="44D60F15" w14:textId="77777777" w:rsidR="00E869CD" w:rsidRPr="00E869CD" w:rsidRDefault="00E869CD" w:rsidP="001D0678">
            <w:pPr>
              <w:pStyle w:val="a4"/>
              <w:ind w:firstLine="709"/>
              <w:jc w:val="both"/>
              <w:rPr>
                <w:rFonts w:ascii="Times New Roman" w:eastAsia="Times New Roman" w:hAnsi="Times New Roman"/>
                <w:szCs w:val="26"/>
                <w:lang w:eastAsia="ar-SA"/>
              </w:rPr>
            </w:pPr>
            <w:r w:rsidRPr="00E869CD">
              <w:rPr>
                <w:rFonts w:ascii="Times New Roman" w:eastAsia="Times New Roman" w:hAnsi="Times New Roman"/>
                <w:szCs w:val="26"/>
                <w:lang w:eastAsia="ar-SA"/>
              </w:rPr>
              <w:t>11.2</w:t>
            </w:r>
          </w:p>
        </w:tc>
        <w:tc>
          <w:tcPr>
            <w:tcW w:w="3539" w:type="dxa"/>
            <w:tcBorders>
              <w:top w:val="single" w:sz="4" w:space="0" w:color="auto"/>
              <w:left w:val="single" w:sz="4" w:space="0" w:color="auto"/>
              <w:bottom w:val="single" w:sz="4" w:space="0" w:color="auto"/>
              <w:right w:val="single" w:sz="4" w:space="0" w:color="auto"/>
            </w:tcBorders>
          </w:tcPr>
          <w:p w14:paraId="630D6188" w14:textId="77777777" w:rsidR="00E869CD" w:rsidRPr="00E869CD" w:rsidRDefault="00E869CD" w:rsidP="001D0678">
            <w:pPr>
              <w:pStyle w:val="a4"/>
              <w:jc w:val="both"/>
              <w:rPr>
                <w:rFonts w:ascii="Times New Roman" w:hAnsi="Times New Roman"/>
                <w:lang w:val="en-US"/>
              </w:rPr>
            </w:pPr>
            <w:r w:rsidRPr="00E869CD">
              <w:rPr>
                <w:rFonts w:ascii="Times New Roman" w:hAnsi="Times New Roman"/>
                <w:lang w:val="en-US"/>
              </w:rPr>
              <w:t>Collection and analysis of scientific literature, periodicals, regulatory framework, empirical materials</w:t>
            </w:r>
          </w:p>
        </w:tc>
        <w:tc>
          <w:tcPr>
            <w:tcW w:w="998" w:type="dxa"/>
            <w:gridSpan w:val="3"/>
            <w:tcBorders>
              <w:top w:val="single" w:sz="4" w:space="0" w:color="auto"/>
              <w:left w:val="single" w:sz="4" w:space="0" w:color="auto"/>
              <w:bottom w:val="single" w:sz="4" w:space="0" w:color="auto"/>
              <w:right w:val="single" w:sz="4" w:space="0" w:color="auto"/>
            </w:tcBorders>
          </w:tcPr>
          <w:p w14:paraId="1363947F" w14:textId="77777777" w:rsidR="00E869CD" w:rsidRPr="00E869CD" w:rsidRDefault="00E869CD" w:rsidP="001D0678">
            <w:pPr>
              <w:pStyle w:val="a4"/>
              <w:rPr>
                <w:rFonts w:ascii="Times New Roman" w:hAnsi="Times New Roman"/>
              </w:rPr>
            </w:pPr>
            <w:proofErr w:type="spellStart"/>
            <w:r w:rsidRPr="00E869CD">
              <w:rPr>
                <w:rFonts w:ascii="Times New Roman" w:hAnsi="Times New Roman"/>
              </w:rPr>
              <w:t>February</w:t>
            </w:r>
            <w:proofErr w:type="spellEnd"/>
          </w:p>
          <w:p w14:paraId="6E4489CD" w14:textId="77777777" w:rsidR="00E869CD" w:rsidRPr="00E869CD" w:rsidRDefault="00E869CD" w:rsidP="001D0678">
            <w:pPr>
              <w:pStyle w:val="a4"/>
              <w:rPr>
                <w:rFonts w:ascii="Times New Roman" w:hAnsi="Times New Roman"/>
              </w:rPr>
            </w:pPr>
            <w:r w:rsidRPr="00E869CD">
              <w:rPr>
                <w:rFonts w:ascii="Times New Roman" w:hAnsi="Times New Roman"/>
              </w:rPr>
              <w:t>2018</w:t>
            </w:r>
          </w:p>
        </w:tc>
        <w:tc>
          <w:tcPr>
            <w:tcW w:w="857" w:type="dxa"/>
            <w:gridSpan w:val="2"/>
            <w:tcBorders>
              <w:top w:val="single" w:sz="4" w:space="0" w:color="auto"/>
              <w:left w:val="single" w:sz="4" w:space="0" w:color="auto"/>
              <w:bottom w:val="single" w:sz="4" w:space="0" w:color="auto"/>
              <w:right w:val="single" w:sz="4" w:space="0" w:color="auto"/>
            </w:tcBorders>
          </w:tcPr>
          <w:p w14:paraId="56676A1E" w14:textId="77777777" w:rsidR="00E869CD" w:rsidRPr="00E869CD" w:rsidRDefault="00E869CD" w:rsidP="001D0678">
            <w:pPr>
              <w:pStyle w:val="a4"/>
              <w:rPr>
                <w:rFonts w:ascii="Times New Roman" w:hAnsi="Times New Roman"/>
              </w:rPr>
            </w:pPr>
            <w:proofErr w:type="spellStart"/>
            <w:r w:rsidRPr="00E869CD">
              <w:rPr>
                <w:rFonts w:ascii="Times New Roman" w:hAnsi="Times New Roman"/>
              </w:rPr>
              <w:t>until</w:t>
            </w:r>
            <w:proofErr w:type="spellEnd"/>
            <w:r w:rsidRPr="00E869CD">
              <w:rPr>
                <w:rFonts w:ascii="Times New Roman" w:hAnsi="Times New Roman"/>
              </w:rPr>
              <w:t xml:space="preserve"> </w:t>
            </w:r>
            <w:proofErr w:type="spellStart"/>
            <w:r w:rsidRPr="00E869CD">
              <w:rPr>
                <w:rFonts w:ascii="Times New Roman" w:hAnsi="Times New Roman"/>
              </w:rPr>
              <w:t>November</w:t>
            </w:r>
            <w:proofErr w:type="spellEnd"/>
            <w:r w:rsidRPr="00E869CD">
              <w:rPr>
                <w:rFonts w:ascii="Times New Roman" w:hAnsi="Times New Roman"/>
              </w:rPr>
              <w:t xml:space="preserve"> 1, 2018</w:t>
            </w:r>
          </w:p>
        </w:tc>
        <w:tc>
          <w:tcPr>
            <w:tcW w:w="3831" w:type="dxa"/>
            <w:tcBorders>
              <w:top w:val="single" w:sz="4" w:space="0" w:color="auto"/>
              <w:left w:val="single" w:sz="4" w:space="0" w:color="auto"/>
              <w:bottom w:val="single" w:sz="4" w:space="0" w:color="auto"/>
              <w:right w:val="single" w:sz="4" w:space="0" w:color="auto"/>
            </w:tcBorders>
          </w:tcPr>
          <w:p w14:paraId="585EE96C" w14:textId="77777777" w:rsidR="00E869CD" w:rsidRPr="00E869CD" w:rsidRDefault="00E869CD" w:rsidP="001D0678">
            <w:pPr>
              <w:pStyle w:val="a4"/>
              <w:jc w:val="both"/>
              <w:rPr>
                <w:rFonts w:ascii="Times New Roman" w:hAnsi="Times New Roman"/>
                <w:lang w:val="en-US"/>
              </w:rPr>
            </w:pPr>
            <w:r w:rsidRPr="00E869CD">
              <w:rPr>
                <w:rFonts w:ascii="Times New Roman" w:hAnsi="Times New Roman"/>
                <w:lang w:val="en-US"/>
              </w:rPr>
              <w:t>Scientific literature, periodicals, regulatory framework, empirical materials will be collected and analyzed</w:t>
            </w:r>
          </w:p>
        </w:tc>
      </w:tr>
      <w:tr w:rsidR="00E869CD" w:rsidRPr="00570A39" w14:paraId="7CA67150" w14:textId="77777777" w:rsidTr="001D0678">
        <w:trPr>
          <w:gridAfter w:val="1"/>
          <w:wAfter w:w="258" w:type="dxa"/>
          <w:cantSplit/>
          <w:trHeight w:val="739"/>
        </w:trPr>
        <w:tc>
          <w:tcPr>
            <w:tcW w:w="488" w:type="dxa"/>
            <w:gridSpan w:val="2"/>
            <w:tcBorders>
              <w:top w:val="single" w:sz="4" w:space="0" w:color="auto"/>
              <w:left w:val="single" w:sz="6" w:space="0" w:color="auto"/>
              <w:bottom w:val="single" w:sz="4" w:space="0" w:color="auto"/>
              <w:right w:val="single" w:sz="4" w:space="0" w:color="auto"/>
            </w:tcBorders>
          </w:tcPr>
          <w:p w14:paraId="11B7E6D7" w14:textId="77777777" w:rsidR="00E869CD" w:rsidRPr="00E869CD" w:rsidRDefault="00E869CD" w:rsidP="001D0678">
            <w:pPr>
              <w:pStyle w:val="a4"/>
              <w:ind w:firstLine="709"/>
              <w:jc w:val="both"/>
              <w:rPr>
                <w:rFonts w:ascii="Times New Roman" w:eastAsia="Times New Roman" w:hAnsi="Times New Roman"/>
                <w:szCs w:val="26"/>
                <w:lang w:eastAsia="ar-SA"/>
              </w:rPr>
            </w:pPr>
            <w:r w:rsidRPr="00E869CD">
              <w:rPr>
                <w:rFonts w:ascii="Times New Roman" w:eastAsia="Times New Roman" w:hAnsi="Times New Roman"/>
                <w:szCs w:val="26"/>
                <w:lang w:eastAsia="ar-SA"/>
              </w:rPr>
              <w:t>11.3</w:t>
            </w:r>
          </w:p>
        </w:tc>
        <w:tc>
          <w:tcPr>
            <w:tcW w:w="3539" w:type="dxa"/>
            <w:tcBorders>
              <w:top w:val="single" w:sz="4" w:space="0" w:color="auto"/>
              <w:left w:val="single" w:sz="4" w:space="0" w:color="auto"/>
              <w:bottom w:val="single" w:sz="4" w:space="0" w:color="auto"/>
              <w:right w:val="single" w:sz="4" w:space="0" w:color="auto"/>
            </w:tcBorders>
          </w:tcPr>
          <w:p w14:paraId="571F9108" w14:textId="77777777" w:rsidR="00E869CD" w:rsidRPr="00E869CD" w:rsidRDefault="00E869CD" w:rsidP="001D0678">
            <w:pPr>
              <w:pStyle w:val="a4"/>
              <w:jc w:val="both"/>
              <w:rPr>
                <w:rFonts w:ascii="Times New Roman" w:hAnsi="Times New Roman"/>
              </w:rPr>
            </w:pPr>
            <w:proofErr w:type="spellStart"/>
            <w:r w:rsidRPr="00E869CD">
              <w:rPr>
                <w:rFonts w:ascii="Times New Roman" w:hAnsi="Times New Roman"/>
              </w:rPr>
              <w:t>Conducting</w:t>
            </w:r>
            <w:proofErr w:type="spellEnd"/>
            <w:r w:rsidRPr="00E869CD">
              <w:rPr>
                <w:rFonts w:ascii="Times New Roman" w:hAnsi="Times New Roman"/>
              </w:rPr>
              <w:t xml:space="preserve"> </w:t>
            </w:r>
            <w:proofErr w:type="spellStart"/>
            <w:r w:rsidRPr="00E869CD">
              <w:rPr>
                <w:rFonts w:ascii="Times New Roman" w:hAnsi="Times New Roman"/>
              </w:rPr>
              <w:t>research</w:t>
            </w:r>
            <w:proofErr w:type="spellEnd"/>
          </w:p>
        </w:tc>
        <w:tc>
          <w:tcPr>
            <w:tcW w:w="998" w:type="dxa"/>
            <w:gridSpan w:val="3"/>
            <w:tcBorders>
              <w:top w:val="single" w:sz="4" w:space="0" w:color="auto"/>
              <w:left w:val="single" w:sz="4" w:space="0" w:color="auto"/>
              <w:bottom w:val="single" w:sz="4" w:space="0" w:color="auto"/>
              <w:right w:val="single" w:sz="4" w:space="0" w:color="auto"/>
            </w:tcBorders>
          </w:tcPr>
          <w:p w14:paraId="710BD252" w14:textId="77777777" w:rsidR="00E869CD" w:rsidRPr="00E869CD" w:rsidRDefault="00E869CD" w:rsidP="001D0678">
            <w:pPr>
              <w:pStyle w:val="a4"/>
              <w:rPr>
                <w:rFonts w:ascii="Times New Roman" w:hAnsi="Times New Roman"/>
              </w:rPr>
            </w:pPr>
            <w:proofErr w:type="spellStart"/>
            <w:r w:rsidRPr="00E869CD">
              <w:rPr>
                <w:rFonts w:ascii="Times New Roman" w:hAnsi="Times New Roman"/>
              </w:rPr>
              <w:t>February</w:t>
            </w:r>
            <w:proofErr w:type="spellEnd"/>
          </w:p>
          <w:p w14:paraId="6D907BA3" w14:textId="77777777" w:rsidR="00E869CD" w:rsidRPr="00E869CD" w:rsidRDefault="00E869CD" w:rsidP="001D0678">
            <w:pPr>
              <w:pStyle w:val="a4"/>
              <w:rPr>
                <w:rFonts w:ascii="Times New Roman" w:hAnsi="Times New Roman"/>
              </w:rPr>
            </w:pPr>
            <w:r w:rsidRPr="00E869CD">
              <w:rPr>
                <w:rFonts w:ascii="Times New Roman" w:hAnsi="Times New Roman"/>
              </w:rPr>
              <w:t>2018</w:t>
            </w:r>
          </w:p>
        </w:tc>
        <w:tc>
          <w:tcPr>
            <w:tcW w:w="857" w:type="dxa"/>
            <w:gridSpan w:val="2"/>
            <w:tcBorders>
              <w:top w:val="single" w:sz="4" w:space="0" w:color="auto"/>
              <w:left w:val="single" w:sz="4" w:space="0" w:color="auto"/>
              <w:bottom w:val="single" w:sz="4" w:space="0" w:color="auto"/>
              <w:right w:val="single" w:sz="4" w:space="0" w:color="auto"/>
            </w:tcBorders>
          </w:tcPr>
          <w:p w14:paraId="5AE41320" w14:textId="77777777" w:rsidR="00E869CD" w:rsidRPr="00E869CD" w:rsidRDefault="00E869CD" w:rsidP="001D0678">
            <w:pPr>
              <w:pStyle w:val="a4"/>
              <w:rPr>
                <w:rFonts w:ascii="Times New Roman" w:hAnsi="Times New Roman"/>
              </w:rPr>
            </w:pPr>
            <w:proofErr w:type="spellStart"/>
            <w:r w:rsidRPr="00E869CD">
              <w:rPr>
                <w:rFonts w:ascii="Times New Roman" w:hAnsi="Times New Roman"/>
              </w:rPr>
              <w:t>until</w:t>
            </w:r>
            <w:proofErr w:type="spellEnd"/>
            <w:r w:rsidRPr="00E869CD">
              <w:rPr>
                <w:rFonts w:ascii="Times New Roman" w:hAnsi="Times New Roman"/>
              </w:rPr>
              <w:t xml:space="preserve"> </w:t>
            </w:r>
            <w:proofErr w:type="spellStart"/>
            <w:r w:rsidRPr="00E869CD">
              <w:rPr>
                <w:rFonts w:ascii="Times New Roman" w:hAnsi="Times New Roman"/>
              </w:rPr>
              <w:t>November</w:t>
            </w:r>
            <w:proofErr w:type="spellEnd"/>
            <w:r w:rsidRPr="00E869CD">
              <w:rPr>
                <w:rFonts w:ascii="Times New Roman" w:hAnsi="Times New Roman"/>
              </w:rPr>
              <w:t xml:space="preserve"> 1, 2018</w:t>
            </w:r>
          </w:p>
        </w:tc>
        <w:tc>
          <w:tcPr>
            <w:tcW w:w="3831" w:type="dxa"/>
            <w:tcBorders>
              <w:top w:val="single" w:sz="4" w:space="0" w:color="auto"/>
              <w:left w:val="single" w:sz="4" w:space="0" w:color="auto"/>
              <w:bottom w:val="single" w:sz="4" w:space="0" w:color="auto"/>
              <w:right w:val="single" w:sz="4" w:space="0" w:color="auto"/>
            </w:tcBorders>
          </w:tcPr>
          <w:p w14:paraId="7ABE96A7" w14:textId="77777777" w:rsidR="00E869CD" w:rsidRPr="00E869CD" w:rsidRDefault="00E869CD" w:rsidP="001D0678">
            <w:pPr>
              <w:pStyle w:val="a4"/>
              <w:jc w:val="both"/>
              <w:rPr>
                <w:rFonts w:ascii="Times New Roman" w:hAnsi="Times New Roman"/>
                <w:lang w:val="en-US"/>
              </w:rPr>
            </w:pPr>
            <w:r w:rsidRPr="00E869CD">
              <w:rPr>
                <w:rFonts w:ascii="Times New Roman" w:hAnsi="Times New Roman"/>
                <w:lang w:val="en-US"/>
              </w:rPr>
              <w:t>The current state of public consciousness in the Republic of Kazakhstan will be investigated; the importance of the quality of administration of justice in the modernization of public consciousness is determined</w:t>
            </w:r>
          </w:p>
        </w:tc>
      </w:tr>
      <w:tr w:rsidR="00E869CD" w:rsidRPr="00570A39" w14:paraId="7B2BA6E3" w14:textId="77777777" w:rsidTr="001D0678">
        <w:trPr>
          <w:gridAfter w:val="1"/>
          <w:wAfter w:w="258" w:type="dxa"/>
          <w:cantSplit/>
          <w:trHeight w:val="739"/>
        </w:trPr>
        <w:tc>
          <w:tcPr>
            <w:tcW w:w="488" w:type="dxa"/>
            <w:gridSpan w:val="2"/>
            <w:tcBorders>
              <w:top w:val="single" w:sz="4" w:space="0" w:color="auto"/>
              <w:left w:val="single" w:sz="6" w:space="0" w:color="auto"/>
              <w:bottom w:val="single" w:sz="4" w:space="0" w:color="auto"/>
              <w:right w:val="single" w:sz="4" w:space="0" w:color="auto"/>
            </w:tcBorders>
          </w:tcPr>
          <w:p w14:paraId="1855F297" w14:textId="77777777" w:rsidR="00E869CD" w:rsidRPr="00E869CD" w:rsidRDefault="00E869CD" w:rsidP="001D0678">
            <w:pPr>
              <w:pStyle w:val="a4"/>
              <w:ind w:firstLine="709"/>
              <w:jc w:val="both"/>
              <w:rPr>
                <w:rFonts w:ascii="Times New Roman" w:eastAsia="Times New Roman" w:hAnsi="Times New Roman"/>
                <w:szCs w:val="26"/>
                <w:lang w:eastAsia="ar-SA"/>
              </w:rPr>
            </w:pPr>
            <w:r w:rsidRPr="00E869CD">
              <w:rPr>
                <w:rFonts w:ascii="Times New Roman" w:eastAsia="Times New Roman" w:hAnsi="Times New Roman"/>
                <w:szCs w:val="26"/>
                <w:lang w:eastAsia="ar-SA"/>
              </w:rPr>
              <w:t>11.4</w:t>
            </w:r>
          </w:p>
        </w:tc>
        <w:tc>
          <w:tcPr>
            <w:tcW w:w="3539" w:type="dxa"/>
            <w:tcBorders>
              <w:top w:val="single" w:sz="4" w:space="0" w:color="auto"/>
              <w:left w:val="single" w:sz="4" w:space="0" w:color="auto"/>
              <w:bottom w:val="single" w:sz="4" w:space="0" w:color="auto"/>
              <w:right w:val="single" w:sz="4" w:space="0" w:color="auto"/>
            </w:tcBorders>
          </w:tcPr>
          <w:p w14:paraId="34484D51" w14:textId="77777777" w:rsidR="00E869CD" w:rsidRPr="00E869CD" w:rsidRDefault="00E869CD" w:rsidP="001D0678">
            <w:pPr>
              <w:pStyle w:val="a4"/>
              <w:jc w:val="both"/>
              <w:rPr>
                <w:rFonts w:ascii="Times New Roman" w:hAnsi="Times New Roman"/>
                <w:lang w:val="en-US"/>
              </w:rPr>
            </w:pPr>
            <w:r w:rsidRPr="00E869CD">
              <w:rPr>
                <w:rFonts w:ascii="Times New Roman" w:hAnsi="Times New Roman"/>
                <w:lang w:val="en-US"/>
              </w:rPr>
              <w:t>Summing up the results of the research on this section of the topic, publication of a scientific article based on its results</w:t>
            </w:r>
          </w:p>
        </w:tc>
        <w:tc>
          <w:tcPr>
            <w:tcW w:w="998" w:type="dxa"/>
            <w:gridSpan w:val="3"/>
            <w:tcBorders>
              <w:top w:val="single" w:sz="4" w:space="0" w:color="auto"/>
              <w:left w:val="single" w:sz="4" w:space="0" w:color="auto"/>
              <w:bottom w:val="single" w:sz="4" w:space="0" w:color="auto"/>
              <w:right w:val="single" w:sz="4" w:space="0" w:color="auto"/>
            </w:tcBorders>
          </w:tcPr>
          <w:p w14:paraId="54CAFAAF" w14:textId="77777777" w:rsidR="00E869CD" w:rsidRPr="00E869CD" w:rsidRDefault="00E869CD" w:rsidP="001D0678">
            <w:pPr>
              <w:pStyle w:val="a4"/>
              <w:tabs>
                <w:tab w:val="left" w:pos="639"/>
              </w:tabs>
              <w:rPr>
                <w:rFonts w:ascii="Times New Roman" w:hAnsi="Times New Roman"/>
              </w:rPr>
            </w:pPr>
            <w:proofErr w:type="spellStart"/>
            <w:r w:rsidRPr="00E869CD">
              <w:rPr>
                <w:rFonts w:ascii="Times New Roman" w:hAnsi="Times New Roman"/>
              </w:rPr>
              <w:t>September</w:t>
            </w:r>
            <w:proofErr w:type="spellEnd"/>
            <w:r w:rsidRPr="00E869CD">
              <w:rPr>
                <w:rFonts w:ascii="Times New Roman" w:hAnsi="Times New Roman"/>
              </w:rPr>
              <w:t xml:space="preserve"> 2018</w:t>
            </w:r>
          </w:p>
        </w:tc>
        <w:tc>
          <w:tcPr>
            <w:tcW w:w="857" w:type="dxa"/>
            <w:gridSpan w:val="2"/>
            <w:tcBorders>
              <w:top w:val="single" w:sz="4" w:space="0" w:color="auto"/>
              <w:left w:val="single" w:sz="4" w:space="0" w:color="auto"/>
              <w:bottom w:val="single" w:sz="4" w:space="0" w:color="auto"/>
              <w:right w:val="single" w:sz="4" w:space="0" w:color="auto"/>
            </w:tcBorders>
          </w:tcPr>
          <w:p w14:paraId="09FFF8C0" w14:textId="77777777" w:rsidR="00E869CD" w:rsidRPr="00E869CD" w:rsidRDefault="00E869CD" w:rsidP="001D0678">
            <w:pPr>
              <w:pStyle w:val="a4"/>
              <w:rPr>
                <w:rFonts w:ascii="Times New Roman" w:hAnsi="Times New Roman"/>
              </w:rPr>
            </w:pPr>
            <w:proofErr w:type="spellStart"/>
            <w:r w:rsidRPr="00E869CD">
              <w:rPr>
                <w:rFonts w:ascii="Times New Roman" w:hAnsi="Times New Roman"/>
              </w:rPr>
              <w:t>until</w:t>
            </w:r>
            <w:proofErr w:type="spellEnd"/>
            <w:r w:rsidRPr="00E869CD">
              <w:rPr>
                <w:rFonts w:ascii="Times New Roman" w:hAnsi="Times New Roman"/>
              </w:rPr>
              <w:t xml:space="preserve"> </w:t>
            </w:r>
            <w:proofErr w:type="spellStart"/>
            <w:r w:rsidRPr="00E869CD">
              <w:rPr>
                <w:rFonts w:ascii="Times New Roman" w:hAnsi="Times New Roman"/>
              </w:rPr>
              <w:t>November</w:t>
            </w:r>
            <w:proofErr w:type="spellEnd"/>
            <w:r w:rsidRPr="00E869CD">
              <w:rPr>
                <w:rFonts w:ascii="Times New Roman" w:hAnsi="Times New Roman"/>
              </w:rPr>
              <w:t xml:space="preserve"> 1, 2018</w:t>
            </w:r>
          </w:p>
        </w:tc>
        <w:tc>
          <w:tcPr>
            <w:tcW w:w="3831" w:type="dxa"/>
            <w:tcBorders>
              <w:top w:val="single" w:sz="4" w:space="0" w:color="auto"/>
              <w:left w:val="single" w:sz="4" w:space="0" w:color="auto"/>
              <w:bottom w:val="single" w:sz="4" w:space="0" w:color="auto"/>
              <w:right w:val="single" w:sz="4" w:space="0" w:color="auto"/>
            </w:tcBorders>
          </w:tcPr>
          <w:p w14:paraId="3BF683D0" w14:textId="77777777" w:rsidR="00E869CD" w:rsidRPr="00E869CD" w:rsidRDefault="00E869CD" w:rsidP="001D0678">
            <w:pPr>
              <w:pStyle w:val="a4"/>
              <w:jc w:val="both"/>
              <w:rPr>
                <w:rFonts w:ascii="Times New Roman" w:hAnsi="Times New Roman"/>
                <w:lang w:val="en-US"/>
              </w:rPr>
            </w:pPr>
            <w:r w:rsidRPr="00E869CD">
              <w:rPr>
                <w:rFonts w:ascii="Times New Roman" w:hAnsi="Times New Roman"/>
                <w:lang w:val="en-US"/>
              </w:rPr>
              <w:t>The results of the research on this section of the topic will be summed up, a scientific article based on its results will be published in a peer-reviewed foreign scientific publication with a non-zero impact factor</w:t>
            </w:r>
          </w:p>
        </w:tc>
      </w:tr>
      <w:tr w:rsidR="00E869CD" w:rsidRPr="00570A39" w14:paraId="39A6E1FA" w14:textId="77777777" w:rsidTr="001D0678">
        <w:trPr>
          <w:gridAfter w:val="1"/>
          <w:wAfter w:w="258" w:type="dxa"/>
          <w:cantSplit/>
          <w:trHeight w:val="739"/>
        </w:trPr>
        <w:tc>
          <w:tcPr>
            <w:tcW w:w="488" w:type="dxa"/>
            <w:gridSpan w:val="2"/>
            <w:tcBorders>
              <w:top w:val="single" w:sz="4" w:space="0" w:color="auto"/>
              <w:left w:val="single" w:sz="6" w:space="0" w:color="auto"/>
              <w:bottom w:val="single" w:sz="4" w:space="0" w:color="auto"/>
              <w:right w:val="single" w:sz="4" w:space="0" w:color="auto"/>
            </w:tcBorders>
          </w:tcPr>
          <w:p w14:paraId="54AE5AFC" w14:textId="77777777" w:rsidR="00E869CD" w:rsidRPr="00E869CD" w:rsidRDefault="00E869CD" w:rsidP="001D0678">
            <w:pPr>
              <w:pStyle w:val="a4"/>
              <w:ind w:firstLine="709"/>
              <w:jc w:val="both"/>
              <w:rPr>
                <w:rFonts w:ascii="Times New Roman" w:eastAsia="Times New Roman" w:hAnsi="Times New Roman"/>
                <w:szCs w:val="26"/>
                <w:lang w:eastAsia="ar-SA"/>
              </w:rPr>
            </w:pPr>
            <w:r w:rsidRPr="00E869CD">
              <w:rPr>
                <w:rFonts w:ascii="Times New Roman" w:eastAsia="Times New Roman" w:hAnsi="Times New Roman"/>
                <w:szCs w:val="26"/>
                <w:lang w:eastAsia="ar-SA"/>
              </w:rPr>
              <w:t>22</w:t>
            </w:r>
          </w:p>
        </w:tc>
        <w:tc>
          <w:tcPr>
            <w:tcW w:w="3539" w:type="dxa"/>
            <w:tcBorders>
              <w:top w:val="single" w:sz="4" w:space="0" w:color="auto"/>
              <w:left w:val="single" w:sz="4" w:space="0" w:color="auto"/>
              <w:bottom w:val="single" w:sz="4" w:space="0" w:color="auto"/>
              <w:right w:val="single" w:sz="4" w:space="0" w:color="auto"/>
            </w:tcBorders>
          </w:tcPr>
          <w:p w14:paraId="3FE54D97" w14:textId="77777777" w:rsidR="00E869CD" w:rsidRPr="00E869CD" w:rsidRDefault="00E869CD" w:rsidP="001D0678">
            <w:pPr>
              <w:pStyle w:val="a4"/>
              <w:jc w:val="both"/>
              <w:rPr>
                <w:rFonts w:ascii="Times New Roman" w:hAnsi="Times New Roman"/>
                <w:spacing w:val="2"/>
                <w:lang w:val="en-US"/>
              </w:rPr>
            </w:pPr>
            <w:r w:rsidRPr="00E869CD">
              <w:rPr>
                <w:rFonts w:ascii="Times New Roman" w:hAnsi="Times New Roman"/>
                <w:lang w:val="en-US"/>
              </w:rPr>
              <w:t>Justify the role of judicial education in strengthening the judiciary as a true guarantor of the rule of law, human and civil rights and freedoms, and in the modernization of public consciousness</w:t>
            </w:r>
          </w:p>
        </w:tc>
        <w:tc>
          <w:tcPr>
            <w:tcW w:w="998" w:type="dxa"/>
            <w:gridSpan w:val="3"/>
            <w:tcBorders>
              <w:top w:val="single" w:sz="4" w:space="0" w:color="auto"/>
              <w:left w:val="single" w:sz="4" w:space="0" w:color="auto"/>
              <w:bottom w:val="single" w:sz="4" w:space="0" w:color="auto"/>
              <w:right w:val="single" w:sz="4" w:space="0" w:color="auto"/>
            </w:tcBorders>
          </w:tcPr>
          <w:p w14:paraId="5ADE5DBD" w14:textId="77777777" w:rsidR="00E869CD" w:rsidRPr="00E869CD" w:rsidRDefault="00E869CD" w:rsidP="001D0678">
            <w:pPr>
              <w:rPr>
                <w:rFonts w:ascii="Times New Roman" w:hAnsi="Times New Roman" w:cs="Times New Roman"/>
              </w:rPr>
            </w:pPr>
            <w:proofErr w:type="spellStart"/>
            <w:r w:rsidRPr="00E869CD">
              <w:rPr>
                <w:rFonts w:ascii="Times New Roman" w:hAnsi="Times New Roman" w:cs="Times New Roman"/>
              </w:rPr>
              <w:t>February</w:t>
            </w:r>
            <w:proofErr w:type="spellEnd"/>
          </w:p>
          <w:p w14:paraId="1FBF0B3B" w14:textId="77777777" w:rsidR="00E869CD" w:rsidRPr="00E869CD" w:rsidRDefault="00E869CD" w:rsidP="001D0678">
            <w:pPr>
              <w:rPr>
                <w:rFonts w:ascii="Times New Roman" w:hAnsi="Times New Roman" w:cs="Times New Roman"/>
              </w:rPr>
            </w:pPr>
            <w:r w:rsidRPr="00E869CD">
              <w:rPr>
                <w:rFonts w:ascii="Times New Roman" w:hAnsi="Times New Roman" w:cs="Times New Roman"/>
              </w:rPr>
              <w:t>2018</w:t>
            </w:r>
          </w:p>
        </w:tc>
        <w:tc>
          <w:tcPr>
            <w:tcW w:w="857" w:type="dxa"/>
            <w:gridSpan w:val="2"/>
            <w:tcBorders>
              <w:top w:val="single" w:sz="4" w:space="0" w:color="auto"/>
              <w:left w:val="single" w:sz="4" w:space="0" w:color="auto"/>
              <w:bottom w:val="single" w:sz="4" w:space="0" w:color="auto"/>
              <w:right w:val="single" w:sz="4" w:space="0" w:color="auto"/>
            </w:tcBorders>
          </w:tcPr>
          <w:p w14:paraId="7F1E9BAA" w14:textId="77777777" w:rsidR="00E869CD" w:rsidRPr="00E869CD" w:rsidRDefault="00E869CD" w:rsidP="001D0678">
            <w:pPr>
              <w:rPr>
                <w:rFonts w:ascii="Times New Roman" w:hAnsi="Times New Roman" w:cs="Times New Roman"/>
              </w:rPr>
            </w:pPr>
            <w:proofErr w:type="spellStart"/>
            <w:r w:rsidRPr="00E869CD">
              <w:rPr>
                <w:rFonts w:ascii="Times New Roman" w:hAnsi="Times New Roman" w:cs="Times New Roman"/>
              </w:rPr>
              <w:t>until</w:t>
            </w:r>
            <w:proofErr w:type="spellEnd"/>
            <w:r w:rsidRPr="00E869CD">
              <w:rPr>
                <w:rFonts w:ascii="Times New Roman" w:hAnsi="Times New Roman" w:cs="Times New Roman"/>
              </w:rPr>
              <w:t xml:space="preserve"> </w:t>
            </w:r>
            <w:proofErr w:type="spellStart"/>
            <w:r w:rsidRPr="00E869CD">
              <w:rPr>
                <w:rFonts w:ascii="Times New Roman" w:hAnsi="Times New Roman" w:cs="Times New Roman"/>
              </w:rPr>
              <w:t>November</w:t>
            </w:r>
            <w:proofErr w:type="spellEnd"/>
            <w:r w:rsidRPr="00E869CD">
              <w:rPr>
                <w:rFonts w:ascii="Times New Roman" w:hAnsi="Times New Roman" w:cs="Times New Roman"/>
              </w:rPr>
              <w:t xml:space="preserve"> 1, 2018</w:t>
            </w:r>
          </w:p>
        </w:tc>
        <w:tc>
          <w:tcPr>
            <w:tcW w:w="3831" w:type="dxa"/>
            <w:tcBorders>
              <w:top w:val="single" w:sz="4" w:space="0" w:color="auto"/>
              <w:left w:val="single" w:sz="4" w:space="0" w:color="auto"/>
              <w:bottom w:val="single" w:sz="4" w:space="0" w:color="auto"/>
              <w:right w:val="single" w:sz="4" w:space="0" w:color="auto"/>
            </w:tcBorders>
          </w:tcPr>
          <w:p w14:paraId="5446C2AA" w14:textId="77777777" w:rsidR="00E869CD" w:rsidRPr="00E869CD" w:rsidRDefault="00E869CD" w:rsidP="001D0678">
            <w:pPr>
              <w:pStyle w:val="a4"/>
              <w:jc w:val="both"/>
              <w:rPr>
                <w:rFonts w:ascii="Times New Roman" w:hAnsi="Times New Roman"/>
                <w:spacing w:val="2"/>
                <w:lang w:val="en-US"/>
              </w:rPr>
            </w:pPr>
            <w:r w:rsidRPr="00E869CD">
              <w:rPr>
                <w:rFonts w:ascii="Times New Roman" w:hAnsi="Times New Roman"/>
                <w:lang w:val="en-US"/>
              </w:rPr>
              <w:t>The role of judicial education will be substantiated in strengthening the judiciary as a true guarantor of the rule of law, human and civil rights and freedoms, and in modernizing public consciousness</w:t>
            </w:r>
          </w:p>
        </w:tc>
      </w:tr>
      <w:tr w:rsidR="00E869CD" w:rsidRPr="00570A39" w14:paraId="1C38FD0B" w14:textId="77777777" w:rsidTr="001D0678">
        <w:trPr>
          <w:gridAfter w:val="1"/>
          <w:wAfter w:w="258" w:type="dxa"/>
          <w:cantSplit/>
          <w:trHeight w:val="739"/>
        </w:trPr>
        <w:tc>
          <w:tcPr>
            <w:tcW w:w="488" w:type="dxa"/>
            <w:gridSpan w:val="2"/>
            <w:tcBorders>
              <w:top w:val="single" w:sz="4" w:space="0" w:color="auto"/>
              <w:left w:val="single" w:sz="6" w:space="0" w:color="auto"/>
              <w:bottom w:val="single" w:sz="4" w:space="0" w:color="auto"/>
              <w:right w:val="single" w:sz="4" w:space="0" w:color="auto"/>
            </w:tcBorders>
          </w:tcPr>
          <w:p w14:paraId="52381514" w14:textId="77777777" w:rsidR="00E869CD" w:rsidRPr="00E869CD" w:rsidRDefault="00E869CD" w:rsidP="001D0678">
            <w:pPr>
              <w:pStyle w:val="a4"/>
              <w:ind w:firstLine="709"/>
              <w:jc w:val="both"/>
              <w:rPr>
                <w:rFonts w:ascii="Times New Roman" w:eastAsia="Times New Roman" w:hAnsi="Times New Roman"/>
                <w:szCs w:val="26"/>
                <w:lang w:eastAsia="ar-SA"/>
              </w:rPr>
            </w:pPr>
            <w:r w:rsidRPr="00E869CD">
              <w:rPr>
                <w:rFonts w:ascii="Times New Roman" w:eastAsia="Times New Roman" w:hAnsi="Times New Roman"/>
                <w:szCs w:val="26"/>
                <w:lang w:eastAsia="ar-SA"/>
              </w:rPr>
              <w:t>22.1</w:t>
            </w:r>
          </w:p>
        </w:tc>
        <w:tc>
          <w:tcPr>
            <w:tcW w:w="3539" w:type="dxa"/>
            <w:tcBorders>
              <w:top w:val="single" w:sz="4" w:space="0" w:color="auto"/>
              <w:left w:val="single" w:sz="4" w:space="0" w:color="auto"/>
              <w:bottom w:val="single" w:sz="4" w:space="0" w:color="auto"/>
              <w:right w:val="single" w:sz="4" w:space="0" w:color="auto"/>
            </w:tcBorders>
          </w:tcPr>
          <w:p w14:paraId="4C8D7143" w14:textId="77777777" w:rsidR="00E869CD" w:rsidRPr="00E869CD" w:rsidRDefault="00E869CD" w:rsidP="001D0678">
            <w:pPr>
              <w:pStyle w:val="a4"/>
              <w:jc w:val="both"/>
              <w:rPr>
                <w:rFonts w:ascii="Times New Roman" w:hAnsi="Times New Roman"/>
                <w:lang w:val="en-US"/>
              </w:rPr>
            </w:pPr>
            <w:r w:rsidRPr="00E869CD">
              <w:rPr>
                <w:rFonts w:ascii="Times New Roman" w:hAnsi="Times New Roman"/>
                <w:lang w:val="en-US"/>
              </w:rPr>
              <w:t>Conducting a study on the basis of the role of judicial education in strengthening the judiciary as a true guarantor of the rule of law and modernization of public consciousness</w:t>
            </w:r>
          </w:p>
        </w:tc>
        <w:tc>
          <w:tcPr>
            <w:tcW w:w="998" w:type="dxa"/>
            <w:gridSpan w:val="3"/>
            <w:tcBorders>
              <w:top w:val="single" w:sz="4" w:space="0" w:color="auto"/>
              <w:left w:val="single" w:sz="4" w:space="0" w:color="auto"/>
              <w:bottom w:val="single" w:sz="4" w:space="0" w:color="auto"/>
              <w:right w:val="single" w:sz="4" w:space="0" w:color="auto"/>
            </w:tcBorders>
          </w:tcPr>
          <w:p w14:paraId="693EFEBD" w14:textId="77777777" w:rsidR="00E869CD" w:rsidRPr="00E869CD" w:rsidRDefault="00E869CD" w:rsidP="001D0678">
            <w:pPr>
              <w:pStyle w:val="a4"/>
              <w:jc w:val="both"/>
              <w:rPr>
                <w:rFonts w:ascii="Times New Roman" w:hAnsi="Times New Roman"/>
              </w:rPr>
            </w:pPr>
            <w:proofErr w:type="spellStart"/>
            <w:r w:rsidRPr="00E869CD">
              <w:rPr>
                <w:rFonts w:ascii="Times New Roman" w:hAnsi="Times New Roman"/>
              </w:rPr>
              <w:t>February</w:t>
            </w:r>
            <w:proofErr w:type="spellEnd"/>
          </w:p>
          <w:p w14:paraId="30BF8BFA" w14:textId="77777777" w:rsidR="00E869CD" w:rsidRPr="00E869CD" w:rsidRDefault="00E869CD" w:rsidP="001D0678">
            <w:pPr>
              <w:pStyle w:val="a4"/>
              <w:jc w:val="both"/>
              <w:rPr>
                <w:rFonts w:ascii="Times New Roman" w:hAnsi="Times New Roman"/>
              </w:rPr>
            </w:pPr>
            <w:r w:rsidRPr="00E869CD">
              <w:rPr>
                <w:rFonts w:ascii="Times New Roman" w:hAnsi="Times New Roman"/>
              </w:rPr>
              <w:t>2018</w:t>
            </w:r>
          </w:p>
        </w:tc>
        <w:tc>
          <w:tcPr>
            <w:tcW w:w="857" w:type="dxa"/>
            <w:gridSpan w:val="2"/>
            <w:tcBorders>
              <w:top w:val="single" w:sz="4" w:space="0" w:color="auto"/>
              <w:left w:val="single" w:sz="4" w:space="0" w:color="auto"/>
              <w:bottom w:val="single" w:sz="4" w:space="0" w:color="auto"/>
              <w:right w:val="single" w:sz="4" w:space="0" w:color="auto"/>
            </w:tcBorders>
          </w:tcPr>
          <w:p w14:paraId="3F69BE34" w14:textId="77777777" w:rsidR="00E869CD" w:rsidRPr="00E869CD" w:rsidRDefault="00E869CD" w:rsidP="001D0678">
            <w:pPr>
              <w:pStyle w:val="a4"/>
              <w:jc w:val="both"/>
              <w:rPr>
                <w:rFonts w:ascii="Times New Roman" w:hAnsi="Times New Roman"/>
              </w:rPr>
            </w:pPr>
            <w:proofErr w:type="spellStart"/>
            <w:r w:rsidRPr="00E869CD">
              <w:rPr>
                <w:rFonts w:ascii="Times New Roman" w:hAnsi="Times New Roman"/>
              </w:rPr>
              <w:t>until</w:t>
            </w:r>
            <w:proofErr w:type="spellEnd"/>
            <w:r w:rsidRPr="00E869CD">
              <w:rPr>
                <w:rFonts w:ascii="Times New Roman" w:hAnsi="Times New Roman"/>
              </w:rPr>
              <w:t xml:space="preserve"> </w:t>
            </w:r>
            <w:proofErr w:type="spellStart"/>
            <w:r w:rsidRPr="00E869CD">
              <w:rPr>
                <w:rFonts w:ascii="Times New Roman" w:hAnsi="Times New Roman"/>
              </w:rPr>
              <w:t>November</w:t>
            </w:r>
            <w:proofErr w:type="spellEnd"/>
            <w:r w:rsidRPr="00E869CD">
              <w:rPr>
                <w:rFonts w:ascii="Times New Roman" w:hAnsi="Times New Roman"/>
              </w:rPr>
              <w:t xml:space="preserve"> 1, 2018</w:t>
            </w:r>
          </w:p>
        </w:tc>
        <w:tc>
          <w:tcPr>
            <w:tcW w:w="3831" w:type="dxa"/>
            <w:tcBorders>
              <w:top w:val="single" w:sz="4" w:space="0" w:color="auto"/>
              <w:left w:val="single" w:sz="4" w:space="0" w:color="auto"/>
              <w:bottom w:val="single" w:sz="4" w:space="0" w:color="auto"/>
              <w:right w:val="single" w:sz="4" w:space="0" w:color="auto"/>
            </w:tcBorders>
          </w:tcPr>
          <w:p w14:paraId="56B29633" w14:textId="77777777" w:rsidR="00E869CD" w:rsidRPr="00E869CD" w:rsidRDefault="00E869CD" w:rsidP="001D0678">
            <w:pPr>
              <w:pStyle w:val="a4"/>
              <w:jc w:val="both"/>
              <w:rPr>
                <w:rFonts w:ascii="Times New Roman" w:hAnsi="Times New Roman"/>
                <w:lang w:val="en-US"/>
              </w:rPr>
            </w:pPr>
            <w:r w:rsidRPr="00E869CD">
              <w:rPr>
                <w:rFonts w:ascii="Times New Roman" w:hAnsi="Times New Roman"/>
                <w:lang w:val="en-US"/>
              </w:rPr>
              <w:t>The role of judicial education in strengthening the judiciary as a true guarantor of the rule of law and modernization of public consciousness will be substantiated</w:t>
            </w:r>
          </w:p>
        </w:tc>
      </w:tr>
      <w:tr w:rsidR="00E869CD" w:rsidRPr="00570A39" w14:paraId="210AF76D" w14:textId="77777777" w:rsidTr="001D0678">
        <w:trPr>
          <w:gridAfter w:val="1"/>
          <w:wAfter w:w="258" w:type="dxa"/>
          <w:cantSplit/>
          <w:trHeight w:val="739"/>
        </w:trPr>
        <w:tc>
          <w:tcPr>
            <w:tcW w:w="488" w:type="dxa"/>
            <w:gridSpan w:val="2"/>
            <w:tcBorders>
              <w:top w:val="single" w:sz="4" w:space="0" w:color="auto"/>
              <w:left w:val="single" w:sz="6" w:space="0" w:color="auto"/>
              <w:bottom w:val="single" w:sz="4" w:space="0" w:color="auto"/>
              <w:right w:val="single" w:sz="4" w:space="0" w:color="auto"/>
            </w:tcBorders>
          </w:tcPr>
          <w:p w14:paraId="515052A8" w14:textId="77777777" w:rsidR="00E869CD" w:rsidRPr="00E869CD" w:rsidRDefault="00E869CD" w:rsidP="001D0678">
            <w:pPr>
              <w:pStyle w:val="a4"/>
              <w:ind w:firstLine="709"/>
              <w:jc w:val="both"/>
              <w:rPr>
                <w:rFonts w:ascii="Times New Roman" w:eastAsia="Times New Roman" w:hAnsi="Times New Roman"/>
                <w:szCs w:val="26"/>
                <w:lang w:eastAsia="ar-SA"/>
              </w:rPr>
            </w:pPr>
            <w:r w:rsidRPr="00E869CD">
              <w:rPr>
                <w:rFonts w:ascii="Times New Roman" w:eastAsia="Times New Roman" w:hAnsi="Times New Roman"/>
                <w:szCs w:val="26"/>
                <w:lang w:eastAsia="ar-SA"/>
              </w:rPr>
              <w:lastRenderedPageBreak/>
              <w:t>22.2</w:t>
            </w:r>
          </w:p>
        </w:tc>
        <w:tc>
          <w:tcPr>
            <w:tcW w:w="3539" w:type="dxa"/>
            <w:tcBorders>
              <w:top w:val="single" w:sz="4" w:space="0" w:color="auto"/>
              <w:left w:val="single" w:sz="4" w:space="0" w:color="auto"/>
              <w:bottom w:val="single" w:sz="4" w:space="0" w:color="auto"/>
              <w:right w:val="single" w:sz="4" w:space="0" w:color="auto"/>
            </w:tcBorders>
          </w:tcPr>
          <w:p w14:paraId="117FD1B3" w14:textId="77777777" w:rsidR="00E869CD" w:rsidRPr="00E869CD" w:rsidRDefault="00E869CD" w:rsidP="001D0678">
            <w:pPr>
              <w:pStyle w:val="a4"/>
              <w:jc w:val="both"/>
              <w:rPr>
                <w:rFonts w:ascii="Times New Roman" w:hAnsi="Times New Roman"/>
                <w:lang w:val="en-US"/>
              </w:rPr>
            </w:pPr>
            <w:r w:rsidRPr="00E869CD">
              <w:rPr>
                <w:rFonts w:ascii="Times New Roman" w:hAnsi="Times New Roman"/>
                <w:lang w:val="en-US"/>
              </w:rPr>
              <w:t>Summing up the research results, publication of a scientific article based on its results</w:t>
            </w:r>
          </w:p>
        </w:tc>
        <w:tc>
          <w:tcPr>
            <w:tcW w:w="998" w:type="dxa"/>
            <w:gridSpan w:val="3"/>
            <w:tcBorders>
              <w:top w:val="single" w:sz="4" w:space="0" w:color="auto"/>
              <w:left w:val="single" w:sz="4" w:space="0" w:color="auto"/>
              <w:bottom w:val="single" w:sz="4" w:space="0" w:color="auto"/>
              <w:right w:val="single" w:sz="4" w:space="0" w:color="auto"/>
            </w:tcBorders>
          </w:tcPr>
          <w:p w14:paraId="6F9C6B42" w14:textId="77777777" w:rsidR="00E869CD" w:rsidRPr="00E869CD" w:rsidRDefault="00E869CD" w:rsidP="001D0678">
            <w:pPr>
              <w:pStyle w:val="a4"/>
              <w:jc w:val="both"/>
              <w:rPr>
                <w:rFonts w:ascii="Times New Roman" w:hAnsi="Times New Roman"/>
              </w:rPr>
            </w:pPr>
            <w:proofErr w:type="spellStart"/>
            <w:r w:rsidRPr="00E869CD">
              <w:rPr>
                <w:rFonts w:ascii="Times New Roman" w:hAnsi="Times New Roman"/>
              </w:rPr>
              <w:t>September</w:t>
            </w:r>
            <w:proofErr w:type="spellEnd"/>
          </w:p>
          <w:p w14:paraId="5ECBBBC2" w14:textId="77777777" w:rsidR="00E869CD" w:rsidRPr="00E869CD" w:rsidRDefault="00E869CD" w:rsidP="001D0678">
            <w:pPr>
              <w:pStyle w:val="a4"/>
              <w:jc w:val="both"/>
              <w:rPr>
                <w:rFonts w:ascii="Times New Roman" w:hAnsi="Times New Roman"/>
              </w:rPr>
            </w:pPr>
            <w:r w:rsidRPr="00E869CD">
              <w:rPr>
                <w:rFonts w:ascii="Times New Roman" w:hAnsi="Times New Roman"/>
              </w:rPr>
              <w:t>2018</w:t>
            </w:r>
          </w:p>
        </w:tc>
        <w:tc>
          <w:tcPr>
            <w:tcW w:w="857" w:type="dxa"/>
            <w:gridSpan w:val="2"/>
            <w:tcBorders>
              <w:top w:val="single" w:sz="4" w:space="0" w:color="auto"/>
              <w:left w:val="single" w:sz="4" w:space="0" w:color="auto"/>
              <w:bottom w:val="single" w:sz="4" w:space="0" w:color="auto"/>
              <w:right w:val="single" w:sz="4" w:space="0" w:color="auto"/>
            </w:tcBorders>
          </w:tcPr>
          <w:p w14:paraId="48EEFA30" w14:textId="77777777" w:rsidR="00E869CD" w:rsidRPr="00E869CD" w:rsidRDefault="00E869CD" w:rsidP="001D0678">
            <w:pPr>
              <w:pStyle w:val="a4"/>
              <w:jc w:val="both"/>
              <w:rPr>
                <w:rFonts w:ascii="Times New Roman" w:hAnsi="Times New Roman"/>
              </w:rPr>
            </w:pPr>
            <w:proofErr w:type="spellStart"/>
            <w:r w:rsidRPr="00E869CD">
              <w:rPr>
                <w:rFonts w:ascii="Times New Roman" w:hAnsi="Times New Roman"/>
              </w:rPr>
              <w:t>until</w:t>
            </w:r>
            <w:proofErr w:type="spellEnd"/>
            <w:r w:rsidRPr="00E869CD">
              <w:rPr>
                <w:rFonts w:ascii="Times New Roman" w:hAnsi="Times New Roman"/>
              </w:rPr>
              <w:t xml:space="preserve"> </w:t>
            </w:r>
            <w:proofErr w:type="spellStart"/>
            <w:r w:rsidRPr="00E869CD">
              <w:rPr>
                <w:rFonts w:ascii="Times New Roman" w:hAnsi="Times New Roman"/>
              </w:rPr>
              <w:t>November</w:t>
            </w:r>
            <w:proofErr w:type="spellEnd"/>
            <w:r w:rsidRPr="00E869CD">
              <w:rPr>
                <w:rFonts w:ascii="Times New Roman" w:hAnsi="Times New Roman"/>
              </w:rPr>
              <w:t xml:space="preserve"> 1, 2018</w:t>
            </w:r>
          </w:p>
        </w:tc>
        <w:tc>
          <w:tcPr>
            <w:tcW w:w="3831" w:type="dxa"/>
            <w:tcBorders>
              <w:top w:val="single" w:sz="4" w:space="0" w:color="auto"/>
              <w:left w:val="single" w:sz="4" w:space="0" w:color="auto"/>
              <w:bottom w:val="single" w:sz="4" w:space="0" w:color="auto"/>
              <w:right w:val="single" w:sz="4" w:space="0" w:color="auto"/>
            </w:tcBorders>
          </w:tcPr>
          <w:p w14:paraId="1300CED2" w14:textId="77777777" w:rsidR="00E869CD" w:rsidRPr="00E869CD" w:rsidRDefault="00E869CD" w:rsidP="001D0678">
            <w:pPr>
              <w:pStyle w:val="a4"/>
              <w:jc w:val="both"/>
              <w:rPr>
                <w:rFonts w:ascii="Times New Roman" w:hAnsi="Times New Roman"/>
                <w:lang w:val="en-US"/>
              </w:rPr>
            </w:pPr>
            <w:r w:rsidRPr="00E869CD">
              <w:rPr>
                <w:rFonts w:ascii="Times New Roman" w:hAnsi="Times New Roman"/>
                <w:lang w:val="en-US"/>
              </w:rPr>
              <w:t>The results of the research will be summarized; a scientific article was published based on its results in a journal recommended by the Committee for Control in the Sphere of Education and Science of the Ministry of Education and Science of the Republic of Kazakhstan</w:t>
            </w:r>
          </w:p>
        </w:tc>
      </w:tr>
      <w:tr w:rsidR="00E869CD" w:rsidRPr="00570A39" w14:paraId="18FCBF05" w14:textId="77777777" w:rsidTr="001D0678">
        <w:trPr>
          <w:gridAfter w:val="1"/>
          <w:wAfter w:w="258" w:type="dxa"/>
          <w:cantSplit/>
          <w:trHeight w:val="739"/>
        </w:trPr>
        <w:tc>
          <w:tcPr>
            <w:tcW w:w="488" w:type="dxa"/>
            <w:gridSpan w:val="2"/>
            <w:tcBorders>
              <w:top w:val="single" w:sz="4" w:space="0" w:color="auto"/>
              <w:left w:val="single" w:sz="6" w:space="0" w:color="auto"/>
              <w:bottom w:val="single" w:sz="4" w:space="0" w:color="auto"/>
              <w:right w:val="single" w:sz="4" w:space="0" w:color="auto"/>
            </w:tcBorders>
          </w:tcPr>
          <w:p w14:paraId="3CC2DFB9" w14:textId="77777777" w:rsidR="00E869CD" w:rsidRPr="00E869CD" w:rsidRDefault="00E869CD" w:rsidP="001D0678">
            <w:pPr>
              <w:pStyle w:val="a4"/>
              <w:ind w:firstLine="709"/>
              <w:jc w:val="both"/>
              <w:rPr>
                <w:rFonts w:ascii="Times New Roman" w:eastAsia="Times New Roman" w:hAnsi="Times New Roman"/>
                <w:szCs w:val="26"/>
                <w:lang w:eastAsia="ar-SA"/>
              </w:rPr>
            </w:pPr>
            <w:r w:rsidRPr="00E869CD">
              <w:rPr>
                <w:rFonts w:ascii="Times New Roman" w:eastAsia="Times New Roman" w:hAnsi="Times New Roman"/>
                <w:szCs w:val="26"/>
                <w:lang w:eastAsia="ar-SA"/>
              </w:rPr>
              <w:t>33</w:t>
            </w:r>
          </w:p>
        </w:tc>
        <w:tc>
          <w:tcPr>
            <w:tcW w:w="3539" w:type="dxa"/>
            <w:tcBorders>
              <w:top w:val="single" w:sz="4" w:space="0" w:color="auto"/>
              <w:left w:val="single" w:sz="4" w:space="0" w:color="auto"/>
              <w:bottom w:val="single" w:sz="4" w:space="0" w:color="auto"/>
              <w:right w:val="single" w:sz="4" w:space="0" w:color="auto"/>
            </w:tcBorders>
          </w:tcPr>
          <w:p w14:paraId="1B0D8EDB" w14:textId="77777777" w:rsidR="00E869CD" w:rsidRPr="00E869CD" w:rsidRDefault="00E869CD" w:rsidP="001D0678">
            <w:pPr>
              <w:pStyle w:val="a4"/>
              <w:jc w:val="both"/>
              <w:rPr>
                <w:rFonts w:ascii="Times New Roman" w:hAnsi="Times New Roman"/>
                <w:spacing w:val="2"/>
                <w:lang w:val="en-US"/>
              </w:rPr>
            </w:pPr>
            <w:r w:rsidRPr="00E869CD">
              <w:rPr>
                <w:rFonts w:ascii="Times New Roman" w:hAnsi="Times New Roman"/>
                <w:lang w:val="en-US"/>
              </w:rPr>
              <w:t>Explore global trends and new paradigms in the field of education, as well as advanced foreign experience in the field of judicial education, identify and substantiate the most important professional competencies of the judicial profession</w:t>
            </w:r>
          </w:p>
        </w:tc>
        <w:tc>
          <w:tcPr>
            <w:tcW w:w="998" w:type="dxa"/>
            <w:gridSpan w:val="3"/>
            <w:tcBorders>
              <w:top w:val="single" w:sz="4" w:space="0" w:color="auto"/>
              <w:left w:val="single" w:sz="4" w:space="0" w:color="auto"/>
              <w:bottom w:val="single" w:sz="4" w:space="0" w:color="auto"/>
              <w:right w:val="single" w:sz="4" w:space="0" w:color="auto"/>
            </w:tcBorders>
          </w:tcPr>
          <w:p w14:paraId="722E2872" w14:textId="77777777" w:rsidR="00E869CD" w:rsidRPr="00E869CD" w:rsidRDefault="00E869CD" w:rsidP="001D0678">
            <w:pPr>
              <w:rPr>
                <w:rFonts w:ascii="Times New Roman" w:hAnsi="Times New Roman" w:cs="Times New Roman"/>
              </w:rPr>
            </w:pPr>
            <w:proofErr w:type="spellStart"/>
            <w:r w:rsidRPr="00E869CD">
              <w:rPr>
                <w:rFonts w:ascii="Times New Roman" w:hAnsi="Times New Roman" w:cs="Times New Roman"/>
              </w:rPr>
              <w:t>January</w:t>
            </w:r>
            <w:proofErr w:type="spellEnd"/>
            <w:r w:rsidRPr="00E869CD">
              <w:rPr>
                <w:rFonts w:ascii="Times New Roman" w:hAnsi="Times New Roman" w:cs="Times New Roman"/>
              </w:rPr>
              <w:t xml:space="preserve"> 2019</w:t>
            </w:r>
          </w:p>
        </w:tc>
        <w:tc>
          <w:tcPr>
            <w:tcW w:w="857" w:type="dxa"/>
            <w:gridSpan w:val="2"/>
            <w:tcBorders>
              <w:top w:val="single" w:sz="4" w:space="0" w:color="auto"/>
              <w:left w:val="single" w:sz="4" w:space="0" w:color="auto"/>
              <w:bottom w:val="single" w:sz="4" w:space="0" w:color="auto"/>
              <w:right w:val="single" w:sz="4" w:space="0" w:color="auto"/>
            </w:tcBorders>
          </w:tcPr>
          <w:p w14:paraId="6FD282CA" w14:textId="77777777" w:rsidR="00E869CD" w:rsidRPr="00E869CD" w:rsidRDefault="00E869CD" w:rsidP="001D0678">
            <w:pPr>
              <w:rPr>
                <w:rFonts w:ascii="Times New Roman" w:hAnsi="Times New Roman" w:cs="Times New Roman"/>
              </w:rPr>
            </w:pPr>
            <w:proofErr w:type="spellStart"/>
            <w:r w:rsidRPr="00E869CD">
              <w:rPr>
                <w:rFonts w:ascii="Times New Roman" w:hAnsi="Times New Roman" w:cs="Times New Roman"/>
              </w:rPr>
              <w:t>until</w:t>
            </w:r>
            <w:proofErr w:type="spellEnd"/>
            <w:r w:rsidRPr="00E869CD">
              <w:rPr>
                <w:rFonts w:ascii="Times New Roman" w:hAnsi="Times New Roman" w:cs="Times New Roman"/>
              </w:rPr>
              <w:t xml:space="preserve"> </w:t>
            </w:r>
            <w:proofErr w:type="spellStart"/>
            <w:r w:rsidRPr="00E869CD">
              <w:rPr>
                <w:rFonts w:ascii="Times New Roman" w:hAnsi="Times New Roman" w:cs="Times New Roman"/>
              </w:rPr>
              <w:t>November</w:t>
            </w:r>
            <w:proofErr w:type="spellEnd"/>
            <w:r w:rsidRPr="00E869CD">
              <w:rPr>
                <w:rFonts w:ascii="Times New Roman" w:hAnsi="Times New Roman" w:cs="Times New Roman"/>
              </w:rPr>
              <w:t xml:space="preserve"> 1, 2019</w:t>
            </w:r>
          </w:p>
        </w:tc>
        <w:tc>
          <w:tcPr>
            <w:tcW w:w="3831" w:type="dxa"/>
            <w:tcBorders>
              <w:top w:val="single" w:sz="4" w:space="0" w:color="auto"/>
              <w:left w:val="single" w:sz="4" w:space="0" w:color="auto"/>
              <w:bottom w:val="single" w:sz="4" w:space="0" w:color="auto"/>
              <w:right w:val="single" w:sz="4" w:space="0" w:color="auto"/>
            </w:tcBorders>
          </w:tcPr>
          <w:p w14:paraId="79F07671" w14:textId="77777777" w:rsidR="00E869CD" w:rsidRPr="00E869CD" w:rsidRDefault="00E869CD" w:rsidP="001D0678">
            <w:pPr>
              <w:pStyle w:val="a4"/>
              <w:jc w:val="both"/>
              <w:rPr>
                <w:rFonts w:ascii="Times New Roman" w:hAnsi="Times New Roman"/>
                <w:spacing w:val="2"/>
                <w:lang w:val="en-US"/>
              </w:rPr>
            </w:pPr>
            <w:r w:rsidRPr="00E869CD">
              <w:rPr>
                <w:rFonts w:ascii="Times New Roman" w:hAnsi="Times New Roman"/>
                <w:lang w:val="en-US"/>
              </w:rPr>
              <w:t>World trends and new paradigms in the field of education, as well as advanced foreign experience in the field of judicial education will be investigated, and the most important professional competencies of the judicial profession will be identified and substantiated.</w:t>
            </w:r>
          </w:p>
        </w:tc>
      </w:tr>
      <w:tr w:rsidR="00E869CD" w:rsidRPr="00570A39" w14:paraId="610C8927" w14:textId="77777777" w:rsidTr="001D0678">
        <w:trPr>
          <w:gridAfter w:val="1"/>
          <w:wAfter w:w="258" w:type="dxa"/>
          <w:cantSplit/>
          <w:trHeight w:val="2775"/>
        </w:trPr>
        <w:tc>
          <w:tcPr>
            <w:tcW w:w="488" w:type="dxa"/>
            <w:gridSpan w:val="2"/>
            <w:tcBorders>
              <w:top w:val="single" w:sz="4" w:space="0" w:color="auto"/>
              <w:left w:val="single" w:sz="6" w:space="0" w:color="auto"/>
              <w:bottom w:val="single" w:sz="4" w:space="0" w:color="auto"/>
              <w:right w:val="single" w:sz="4" w:space="0" w:color="auto"/>
            </w:tcBorders>
          </w:tcPr>
          <w:p w14:paraId="3338E0EF" w14:textId="77777777" w:rsidR="00E869CD" w:rsidRPr="00E869CD" w:rsidRDefault="00E869CD" w:rsidP="001D0678">
            <w:pPr>
              <w:pStyle w:val="a4"/>
              <w:ind w:firstLine="709"/>
              <w:jc w:val="both"/>
              <w:rPr>
                <w:rFonts w:ascii="Times New Roman" w:eastAsia="Times New Roman" w:hAnsi="Times New Roman"/>
                <w:szCs w:val="26"/>
                <w:lang w:eastAsia="ar-SA"/>
              </w:rPr>
            </w:pPr>
            <w:r w:rsidRPr="00E869CD">
              <w:rPr>
                <w:rFonts w:ascii="Times New Roman" w:eastAsia="Times New Roman" w:hAnsi="Times New Roman"/>
                <w:szCs w:val="26"/>
                <w:lang w:eastAsia="ar-SA"/>
              </w:rPr>
              <w:t>33.1</w:t>
            </w:r>
          </w:p>
        </w:tc>
        <w:tc>
          <w:tcPr>
            <w:tcW w:w="3539" w:type="dxa"/>
            <w:tcBorders>
              <w:top w:val="single" w:sz="4" w:space="0" w:color="auto"/>
              <w:left w:val="single" w:sz="4" w:space="0" w:color="auto"/>
              <w:bottom w:val="single" w:sz="4" w:space="0" w:color="auto"/>
              <w:right w:val="single" w:sz="4" w:space="0" w:color="auto"/>
            </w:tcBorders>
          </w:tcPr>
          <w:p w14:paraId="2819FA8E" w14:textId="77777777" w:rsidR="00E869CD" w:rsidRPr="00E869CD" w:rsidRDefault="00E869CD" w:rsidP="001D0678">
            <w:pPr>
              <w:pStyle w:val="a4"/>
              <w:jc w:val="both"/>
              <w:rPr>
                <w:rFonts w:ascii="Times New Roman" w:hAnsi="Times New Roman"/>
                <w:lang w:val="en-US"/>
              </w:rPr>
            </w:pPr>
            <w:r w:rsidRPr="00E869CD">
              <w:rPr>
                <w:rFonts w:ascii="Times New Roman" w:hAnsi="Times New Roman"/>
                <w:lang w:val="en-US"/>
              </w:rPr>
              <w:t>Conducting research, summing up the results of the research, publication of a scientific article based on its results</w:t>
            </w:r>
          </w:p>
        </w:tc>
        <w:tc>
          <w:tcPr>
            <w:tcW w:w="998" w:type="dxa"/>
            <w:gridSpan w:val="3"/>
            <w:tcBorders>
              <w:top w:val="single" w:sz="4" w:space="0" w:color="auto"/>
              <w:left w:val="single" w:sz="4" w:space="0" w:color="auto"/>
              <w:bottom w:val="single" w:sz="4" w:space="0" w:color="auto"/>
              <w:right w:val="single" w:sz="4" w:space="0" w:color="auto"/>
            </w:tcBorders>
          </w:tcPr>
          <w:p w14:paraId="07ADE93D" w14:textId="77777777" w:rsidR="00E869CD" w:rsidRPr="00E869CD" w:rsidRDefault="00E869CD" w:rsidP="001D0678">
            <w:pPr>
              <w:pStyle w:val="a4"/>
              <w:jc w:val="both"/>
              <w:rPr>
                <w:rFonts w:ascii="Times New Roman" w:hAnsi="Times New Roman"/>
              </w:rPr>
            </w:pPr>
            <w:proofErr w:type="spellStart"/>
            <w:r w:rsidRPr="00E869CD">
              <w:rPr>
                <w:rFonts w:ascii="Times New Roman" w:hAnsi="Times New Roman"/>
              </w:rPr>
              <w:t>January</w:t>
            </w:r>
            <w:proofErr w:type="spellEnd"/>
            <w:r w:rsidRPr="00E869CD">
              <w:rPr>
                <w:rFonts w:ascii="Times New Roman" w:hAnsi="Times New Roman"/>
              </w:rPr>
              <w:t xml:space="preserve"> 2019</w:t>
            </w:r>
          </w:p>
        </w:tc>
        <w:tc>
          <w:tcPr>
            <w:tcW w:w="857" w:type="dxa"/>
            <w:gridSpan w:val="2"/>
            <w:tcBorders>
              <w:top w:val="single" w:sz="4" w:space="0" w:color="auto"/>
              <w:left w:val="single" w:sz="4" w:space="0" w:color="auto"/>
              <w:bottom w:val="single" w:sz="4" w:space="0" w:color="auto"/>
              <w:right w:val="single" w:sz="4" w:space="0" w:color="auto"/>
            </w:tcBorders>
          </w:tcPr>
          <w:p w14:paraId="35D97FDC" w14:textId="77777777" w:rsidR="00E869CD" w:rsidRPr="00E869CD" w:rsidRDefault="00E869CD" w:rsidP="001D0678">
            <w:pPr>
              <w:pStyle w:val="a4"/>
              <w:jc w:val="both"/>
              <w:rPr>
                <w:rFonts w:ascii="Times New Roman" w:hAnsi="Times New Roman"/>
              </w:rPr>
            </w:pPr>
            <w:proofErr w:type="spellStart"/>
            <w:r w:rsidRPr="00E869CD">
              <w:rPr>
                <w:rFonts w:ascii="Times New Roman" w:hAnsi="Times New Roman"/>
              </w:rPr>
              <w:t>until</w:t>
            </w:r>
            <w:proofErr w:type="spellEnd"/>
            <w:r w:rsidRPr="00E869CD">
              <w:rPr>
                <w:rFonts w:ascii="Times New Roman" w:hAnsi="Times New Roman"/>
              </w:rPr>
              <w:t xml:space="preserve"> </w:t>
            </w:r>
            <w:proofErr w:type="spellStart"/>
            <w:r w:rsidRPr="00E869CD">
              <w:rPr>
                <w:rFonts w:ascii="Times New Roman" w:hAnsi="Times New Roman"/>
              </w:rPr>
              <w:t>November</w:t>
            </w:r>
            <w:proofErr w:type="spellEnd"/>
            <w:r w:rsidRPr="00E869CD">
              <w:rPr>
                <w:rFonts w:ascii="Times New Roman" w:hAnsi="Times New Roman"/>
              </w:rPr>
              <w:t xml:space="preserve"> 1, 2019</w:t>
            </w:r>
          </w:p>
        </w:tc>
        <w:tc>
          <w:tcPr>
            <w:tcW w:w="3831" w:type="dxa"/>
            <w:tcBorders>
              <w:top w:val="single" w:sz="4" w:space="0" w:color="auto"/>
              <w:left w:val="single" w:sz="4" w:space="0" w:color="auto"/>
              <w:bottom w:val="single" w:sz="4" w:space="0" w:color="auto"/>
              <w:right w:val="single" w:sz="4" w:space="0" w:color="auto"/>
            </w:tcBorders>
          </w:tcPr>
          <w:p w14:paraId="740AE553" w14:textId="77777777" w:rsidR="00E869CD" w:rsidRPr="00E869CD" w:rsidRDefault="00E869CD" w:rsidP="001D0678">
            <w:pPr>
              <w:pStyle w:val="a4"/>
              <w:jc w:val="both"/>
              <w:rPr>
                <w:rFonts w:ascii="Times New Roman" w:hAnsi="Times New Roman"/>
                <w:spacing w:val="2"/>
                <w:lang w:val="en-US"/>
              </w:rPr>
            </w:pPr>
            <w:r w:rsidRPr="00E869CD">
              <w:rPr>
                <w:rFonts w:ascii="Times New Roman" w:hAnsi="Times New Roman"/>
                <w:lang w:val="en-US"/>
              </w:rPr>
              <w:t>A study will be carried out, the results of the study will be summed up, the advanced foreign experience in the field of judicial education will be studied, the professional competence of a judge will be revealed; a scientific article was published based on its results in a peer-reviewed foreign scientific publication with a nonzero impact factor</w:t>
            </w:r>
          </w:p>
        </w:tc>
      </w:tr>
      <w:tr w:rsidR="00E869CD" w:rsidRPr="00570A39" w14:paraId="76414851" w14:textId="77777777" w:rsidTr="001D0678">
        <w:trPr>
          <w:gridAfter w:val="1"/>
          <w:wAfter w:w="258" w:type="dxa"/>
          <w:cantSplit/>
          <w:trHeight w:val="739"/>
        </w:trPr>
        <w:tc>
          <w:tcPr>
            <w:tcW w:w="488" w:type="dxa"/>
            <w:gridSpan w:val="2"/>
            <w:tcBorders>
              <w:top w:val="single" w:sz="4" w:space="0" w:color="auto"/>
              <w:left w:val="single" w:sz="6" w:space="0" w:color="auto"/>
              <w:bottom w:val="single" w:sz="4" w:space="0" w:color="auto"/>
              <w:right w:val="single" w:sz="4" w:space="0" w:color="auto"/>
            </w:tcBorders>
          </w:tcPr>
          <w:p w14:paraId="38F67B81" w14:textId="77777777" w:rsidR="00E869CD" w:rsidRPr="00E869CD" w:rsidRDefault="00E869CD" w:rsidP="001D0678">
            <w:pPr>
              <w:pStyle w:val="a4"/>
              <w:ind w:firstLine="709"/>
              <w:jc w:val="both"/>
              <w:rPr>
                <w:rFonts w:ascii="Times New Roman" w:eastAsia="Times New Roman" w:hAnsi="Times New Roman"/>
                <w:szCs w:val="26"/>
                <w:lang w:eastAsia="ar-SA"/>
              </w:rPr>
            </w:pPr>
            <w:r w:rsidRPr="00E869CD">
              <w:rPr>
                <w:rFonts w:ascii="Times New Roman" w:eastAsia="Times New Roman" w:hAnsi="Times New Roman"/>
                <w:szCs w:val="26"/>
                <w:lang w:eastAsia="ar-SA"/>
              </w:rPr>
              <w:t>44</w:t>
            </w:r>
          </w:p>
        </w:tc>
        <w:tc>
          <w:tcPr>
            <w:tcW w:w="3539" w:type="dxa"/>
            <w:tcBorders>
              <w:top w:val="single" w:sz="4" w:space="0" w:color="auto"/>
              <w:left w:val="single" w:sz="4" w:space="0" w:color="auto"/>
              <w:bottom w:val="single" w:sz="4" w:space="0" w:color="auto"/>
              <w:right w:val="single" w:sz="4" w:space="0" w:color="auto"/>
            </w:tcBorders>
          </w:tcPr>
          <w:p w14:paraId="62ECD1A3" w14:textId="77777777" w:rsidR="00E869CD" w:rsidRPr="00E869CD" w:rsidRDefault="00E869CD" w:rsidP="001D0678">
            <w:pPr>
              <w:pStyle w:val="a4"/>
              <w:jc w:val="both"/>
              <w:rPr>
                <w:rFonts w:ascii="Times New Roman" w:hAnsi="Times New Roman"/>
                <w:spacing w:val="2"/>
                <w:lang w:val="en-US"/>
              </w:rPr>
            </w:pPr>
            <w:r w:rsidRPr="00E869CD">
              <w:rPr>
                <w:rFonts w:ascii="Times New Roman" w:hAnsi="Times New Roman"/>
                <w:lang w:val="en-US"/>
              </w:rPr>
              <w:t>To substantiate the prospects for the development of judicial education in the Republic of Kazakhstan, taking into account the global challenges of the 21st century and modern trends in social development, in the presented key, substantiate promising directions for improving the form and content of judicial education in the Republic of Kazakhstan</w:t>
            </w:r>
          </w:p>
        </w:tc>
        <w:tc>
          <w:tcPr>
            <w:tcW w:w="998" w:type="dxa"/>
            <w:gridSpan w:val="3"/>
            <w:tcBorders>
              <w:top w:val="single" w:sz="4" w:space="0" w:color="auto"/>
              <w:left w:val="single" w:sz="4" w:space="0" w:color="auto"/>
              <w:bottom w:val="single" w:sz="4" w:space="0" w:color="auto"/>
              <w:right w:val="single" w:sz="4" w:space="0" w:color="auto"/>
            </w:tcBorders>
          </w:tcPr>
          <w:p w14:paraId="323348E3" w14:textId="77777777" w:rsidR="00E869CD" w:rsidRPr="00E869CD" w:rsidRDefault="00E869CD" w:rsidP="001D0678">
            <w:pPr>
              <w:pStyle w:val="a4"/>
              <w:jc w:val="both"/>
              <w:rPr>
                <w:rFonts w:ascii="Times New Roman" w:hAnsi="Times New Roman"/>
                <w:spacing w:val="2"/>
              </w:rPr>
            </w:pPr>
            <w:proofErr w:type="spellStart"/>
            <w:r w:rsidRPr="00E869CD">
              <w:rPr>
                <w:rFonts w:ascii="Times New Roman" w:hAnsi="Times New Roman"/>
                <w:spacing w:val="2"/>
              </w:rPr>
              <w:t>January</w:t>
            </w:r>
            <w:proofErr w:type="spellEnd"/>
            <w:r w:rsidRPr="00E869CD">
              <w:rPr>
                <w:rFonts w:ascii="Times New Roman" w:hAnsi="Times New Roman"/>
                <w:spacing w:val="2"/>
              </w:rPr>
              <w:t xml:space="preserve"> 2019</w:t>
            </w:r>
          </w:p>
        </w:tc>
        <w:tc>
          <w:tcPr>
            <w:tcW w:w="857" w:type="dxa"/>
            <w:gridSpan w:val="2"/>
            <w:tcBorders>
              <w:top w:val="single" w:sz="4" w:space="0" w:color="auto"/>
              <w:left w:val="single" w:sz="4" w:space="0" w:color="auto"/>
              <w:bottom w:val="single" w:sz="4" w:space="0" w:color="auto"/>
              <w:right w:val="single" w:sz="4" w:space="0" w:color="auto"/>
            </w:tcBorders>
          </w:tcPr>
          <w:p w14:paraId="747FEACD" w14:textId="77777777" w:rsidR="00E869CD" w:rsidRPr="00E869CD" w:rsidRDefault="00E869CD" w:rsidP="001D0678">
            <w:pPr>
              <w:pStyle w:val="a4"/>
              <w:jc w:val="both"/>
              <w:rPr>
                <w:rFonts w:ascii="Times New Roman" w:hAnsi="Times New Roman"/>
                <w:spacing w:val="2"/>
              </w:rPr>
            </w:pPr>
            <w:proofErr w:type="spellStart"/>
            <w:r w:rsidRPr="00E869CD">
              <w:rPr>
                <w:rFonts w:ascii="Times New Roman" w:hAnsi="Times New Roman"/>
                <w:spacing w:val="2"/>
              </w:rPr>
              <w:t>until</w:t>
            </w:r>
            <w:proofErr w:type="spellEnd"/>
            <w:r w:rsidRPr="00E869CD">
              <w:rPr>
                <w:rFonts w:ascii="Times New Roman" w:hAnsi="Times New Roman"/>
                <w:spacing w:val="2"/>
              </w:rPr>
              <w:t xml:space="preserve"> </w:t>
            </w:r>
            <w:proofErr w:type="spellStart"/>
            <w:r w:rsidRPr="00E869CD">
              <w:rPr>
                <w:rFonts w:ascii="Times New Roman" w:hAnsi="Times New Roman"/>
                <w:spacing w:val="2"/>
              </w:rPr>
              <w:t>November</w:t>
            </w:r>
            <w:proofErr w:type="spellEnd"/>
            <w:r w:rsidRPr="00E869CD">
              <w:rPr>
                <w:rFonts w:ascii="Times New Roman" w:hAnsi="Times New Roman"/>
                <w:spacing w:val="2"/>
              </w:rPr>
              <w:t xml:space="preserve"> 1, 2019</w:t>
            </w:r>
          </w:p>
        </w:tc>
        <w:tc>
          <w:tcPr>
            <w:tcW w:w="3831" w:type="dxa"/>
            <w:tcBorders>
              <w:top w:val="single" w:sz="4" w:space="0" w:color="auto"/>
              <w:left w:val="single" w:sz="4" w:space="0" w:color="auto"/>
              <w:bottom w:val="single" w:sz="4" w:space="0" w:color="auto"/>
              <w:right w:val="single" w:sz="4" w:space="0" w:color="auto"/>
            </w:tcBorders>
          </w:tcPr>
          <w:p w14:paraId="6A5FBF78" w14:textId="77777777" w:rsidR="00E869CD" w:rsidRPr="00E869CD" w:rsidRDefault="00E869CD" w:rsidP="001D0678">
            <w:pPr>
              <w:pStyle w:val="a4"/>
              <w:jc w:val="both"/>
              <w:rPr>
                <w:rFonts w:ascii="Times New Roman" w:hAnsi="Times New Roman"/>
                <w:spacing w:val="2"/>
                <w:lang w:val="en-US"/>
              </w:rPr>
            </w:pPr>
            <w:r w:rsidRPr="00E869CD">
              <w:rPr>
                <w:rFonts w:ascii="Times New Roman" w:hAnsi="Times New Roman"/>
                <w:lang w:val="en-US"/>
              </w:rPr>
              <w:t>Prospects for the development of judicial education in the Republic of Kazakhstan will be substantiated, taking into account the global challenges of the 21st century and modern trends in social development, in the presented manner, promising directions for improving the form and content of judicial education in the Republic of Kazakhstan will be substantiated</w:t>
            </w:r>
          </w:p>
        </w:tc>
      </w:tr>
      <w:tr w:rsidR="00E869CD" w:rsidRPr="00570A39" w14:paraId="52B45E80" w14:textId="77777777" w:rsidTr="001D0678">
        <w:trPr>
          <w:gridAfter w:val="1"/>
          <w:wAfter w:w="258" w:type="dxa"/>
          <w:cantSplit/>
          <w:trHeight w:val="739"/>
        </w:trPr>
        <w:tc>
          <w:tcPr>
            <w:tcW w:w="488" w:type="dxa"/>
            <w:gridSpan w:val="2"/>
            <w:tcBorders>
              <w:top w:val="single" w:sz="4" w:space="0" w:color="auto"/>
              <w:left w:val="single" w:sz="6" w:space="0" w:color="auto"/>
              <w:bottom w:val="single" w:sz="4" w:space="0" w:color="auto"/>
              <w:right w:val="single" w:sz="4" w:space="0" w:color="auto"/>
            </w:tcBorders>
          </w:tcPr>
          <w:p w14:paraId="41803094" w14:textId="77777777" w:rsidR="00E869CD" w:rsidRPr="00E869CD" w:rsidRDefault="00E869CD" w:rsidP="001D0678">
            <w:pPr>
              <w:pStyle w:val="a4"/>
              <w:ind w:firstLine="709"/>
              <w:jc w:val="both"/>
              <w:rPr>
                <w:rFonts w:ascii="Times New Roman" w:eastAsia="Times New Roman" w:hAnsi="Times New Roman"/>
                <w:szCs w:val="26"/>
                <w:lang w:eastAsia="ar-SA"/>
              </w:rPr>
            </w:pPr>
            <w:r w:rsidRPr="00E869CD">
              <w:rPr>
                <w:rFonts w:ascii="Times New Roman" w:eastAsia="Times New Roman" w:hAnsi="Times New Roman"/>
                <w:szCs w:val="26"/>
                <w:lang w:eastAsia="ar-SA"/>
              </w:rPr>
              <w:t>44.1</w:t>
            </w:r>
          </w:p>
        </w:tc>
        <w:tc>
          <w:tcPr>
            <w:tcW w:w="3539" w:type="dxa"/>
            <w:tcBorders>
              <w:top w:val="single" w:sz="4" w:space="0" w:color="auto"/>
              <w:left w:val="single" w:sz="4" w:space="0" w:color="auto"/>
              <w:bottom w:val="single" w:sz="4" w:space="0" w:color="auto"/>
              <w:right w:val="single" w:sz="4" w:space="0" w:color="auto"/>
            </w:tcBorders>
          </w:tcPr>
          <w:p w14:paraId="6DD47FFF" w14:textId="77777777" w:rsidR="00E869CD" w:rsidRPr="00E869CD" w:rsidRDefault="00E869CD" w:rsidP="001D0678">
            <w:pPr>
              <w:pStyle w:val="a4"/>
              <w:jc w:val="both"/>
              <w:rPr>
                <w:rFonts w:ascii="Times New Roman" w:hAnsi="Times New Roman"/>
                <w:lang w:val="en-US"/>
              </w:rPr>
            </w:pPr>
            <w:r w:rsidRPr="00E869CD">
              <w:rPr>
                <w:rFonts w:ascii="Times New Roman" w:hAnsi="Times New Roman"/>
                <w:lang w:val="en-US"/>
              </w:rPr>
              <w:t>Conducting research, summing up its results and publishing a scientific article based on its results</w:t>
            </w:r>
          </w:p>
        </w:tc>
        <w:tc>
          <w:tcPr>
            <w:tcW w:w="998" w:type="dxa"/>
            <w:gridSpan w:val="3"/>
            <w:tcBorders>
              <w:top w:val="single" w:sz="4" w:space="0" w:color="auto"/>
              <w:left w:val="single" w:sz="4" w:space="0" w:color="auto"/>
              <w:bottom w:val="single" w:sz="4" w:space="0" w:color="auto"/>
              <w:right w:val="single" w:sz="4" w:space="0" w:color="auto"/>
            </w:tcBorders>
          </w:tcPr>
          <w:p w14:paraId="0C3F3880" w14:textId="77777777" w:rsidR="00E869CD" w:rsidRPr="00E869CD" w:rsidRDefault="00E869CD" w:rsidP="001D0678">
            <w:pPr>
              <w:pStyle w:val="a4"/>
              <w:jc w:val="both"/>
              <w:rPr>
                <w:rFonts w:ascii="Times New Roman" w:hAnsi="Times New Roman"/>
              </w:rPr>
            </w:pPr>
            <w:proofErr w:type="spellStart"/>
            <w:r w:rsidRPr="00E869CD">
              <w:rPr>
                <w:rFonts w:ascii="Times New Roman" w:hAnsi="Times New Roman"/>
              </w:rPr>
              <w:t>January</w:t>
            </w:r>
            <w:proofErr w:type="spellEnd"/>
            <w:r w:rsidRPr="00E869CD">
              <w:rPr>
                <w:rFonts w:ascii="Times New Roman" w:hAnsi="Times New Roman"/>
              </w:rPr>
              <w:t xml:space="preserve"> 2019</w:t>
            </w:r>
          </w:p>
        </w:tc>
        <w:tc>
          <w:tcPr>
            <w:tcW w:w="857" w:type="dxa"/>
            <w:gridSpan w:val="2"/>
            <w:tcBorders>
              <w:top w:val="single" w:sz="4" w:space="0" w:color="auto"/>
              <w:left w:val="single" w:sz="4" w:space="0" w:color="auto"/>
              <w:bottom w:val="single" w:sz="4" w:space="0" w:color="auto"/>
              <w:right w:val="single" w:sz="4" w:space="0" w:color="auto"/>
            </w:tcBorders>
          </w:tcPr>
          <w:p w14:paraId="70673879" w14:textId="77777777" w:rsidR="00E869CD" w:rsidRPr="00E869CD" w:rsidRDefault="00E869CD" w:rsidP="001D0678">
            <w:pPr>
              <w:pStyle w:val="a4"/>
              <w:jc w:val="both"/>
              <w:rPr>
                <w:rFonts w:ascii="Times New Roman" w:hAnsi="Times New Roman"/>
              </w:rPr>
            </w:pPr>
            <w:proofErr w:type="spellStart"/>
            <w:r w:rsidRPr="00E869CD">
              <w:rPr>
                <w:rFonts w:ascii="Times New Roman" w:hAnsi="Times New Roman"/>
              </w:rPr>
              <w:t>until</w:t>
            </w:r>
            <w:proofErr w:type="spellEnd"/>
            <w:r w:rsidRPr="00E869CD">
              <w:rPr>
                <w:rFonts w:ascii="Times New Roman" w:hAnsi="Times New Roman"/>
              </w:rPr>
              <w:t xml:space="preserve"> </w:t>
            </w:r>
            <w:proofErr w:type="spellStart"/>
            <w:r w:rsidRPr="00E869CD">
              <w:rPr>
                <w:rFonts w:ascii="Times New Roman" w:hAnsi="Times New Roman"/>
              </w:rPr>
              <w:t>November</w:t>
            </w:r>
            <w:proofErr w:type="spellEnd"/>
            <w:r w:rsidRPr="00E869CD">
              <w:rPr>
                <w:rFonts w:ascii="Times New Roman" w:hAnsi="Times New Roman"/>
              </w:rPr>
              <w:t xml:space="preserve"> 1, 2019</w:t>
            </w:r>
          </w:p>
        </w:tc>
        <w:tc>
          <w:tcPr>
            <w:tcW w:w="3831" w:type="dxa"/>
            <w:tcBorders>
              <w:top w:val="single" w:sz="4" w:space="0" w:color="auto"/>
              <w:left w:val="single" w:sz="4" w:space="0" w:color="auto"/>
              <w:bottom w:val="single" w:sz="4" w:space="0" w:color="auto"/>
              <w:right w:val="single" w:sz="4" w:space="0" w:color="auto"/>
            </w:tcBorders>
          </w:tcPr>
          <w:p w14:paraId="42EE8014" w14:textId="77777777" w:rsidR="00E869CD" w:rsidRPr="00E869CD" w:rsidRDefault="00E869CD" w:rsidP="001D0678">
            <w:pPr>
              <w:pStyle w:val="a4"/>
              <w:jc w:val="both"/>
              <w:rPr>
                <w:rFonts w:ascii="Times New Roman" w:hAnsi="Times New Roman"/>
                <w:spacing w:val="2"/>
                <w:lang w:val="en-US"/>
              </w:rPr>
            </w:pPr>
            <w:r w:rsidRPr="00E869CD">
              <w:rPr>
                <w:rFonts w:ascii="Times New Roman" w:hAnsi="Times New Roman"/>
                <w:lang w:val="en-US"/>
              </w:rPr>
              <w:t>A study will be conducted, its results will be summed up, the prospects, form and content of judicial education in the Republic of Kazakhstan are substantiated and a scientific article based on its results will be published in a peer-reviewed foreign scientific publication with a non-zero impact factor.</w:t>
            </w:r>
          </w:p>
        </w:tc>
      </w:tr>
      <w:tr w:rsidR="00E869CD" w:rsidRPr="00570A39" w14:paraId="087CA255" w14:textId="77777777" w:rsidTr="001D0678">
        <w:trPr>
          <w:gridAfter w:val="1"/>
          <w:wAfter w:w="258" w:type="dxa"/>
          <w:cantSplit/>
          <w:trHeight w:val="739"/>
        </w:trPr>
        <w:tc>
          <w:tcPr>
            <w:tcW w:w="488" w:type="dxa"/>
            <w:gridSpan w:val="2"/>
            <w:tcBorders>
              <w:top w:val="single" w:sz="4" w:space="0" w:color="auto"/>
              <w:left w:val="single" w:sz="6" w:space="0" w:color="auto"/>
              <w:bottom w:val="single" w:sz="4" w:space="0" w:color="auto"/>
              <w:right w:val="single" w:sz="4" w:space="0" w:color="auto"/>
            </w:tcBorders>
          </w:tcPr>
          <w:p w14:paraId="6C9A292B" w14:textId="77777777" w:rsidR="00E869CD" w:rsidRPr="00E869CD" w:rsidRDefault="00E869CD" w:rsidP="001D0678">
            <w:pPr>
              <w:pStyle w:val="a4"/>
              <w:ind w:firstLine="709"/>
              <w:jc w:val="both"/>
              <w:rPr>
                <w:rFonts w:ascii="Times New Roman" w:eastAsia="Times New Roman" w:hAnsi="Times New Roman"/>
                <w:szCs w:val="26"/>
                <w:lang w:eastAsia="ar-SA"/>
              </w:rPr>
            </w:pPr>
            <w:r w:rsidRPr="00E869CD">
              <w:rPr>
                <w:rFonts w:ascii="Times New Roman" w:eastAsia="Times New Roman" w:hAnsi="Times New Roman"/>
                <w:szCs w:val="26"/>
                <w:lang w:eastAsia="ar-SA"/>
              </w:rPr>
              <w:lastRenderedPageBreak/>
              <w:t>55</w:t>
            </w:r>
          </w:p>
        </w:tc>
        <w:tc>
          <w:tcPr>
            <w:tcW w:w="3539" w:type="dxa"/>
            <w:tcBorders>
              <w:top w:val="single" w:sz="4" w:space="0" w:color="auto"/>
              <w:left w:val="single" w:sz="4" w:space="0" w:color="auto"/>
              <w:bottom w:val="single" w:sz="4" w:space="0" w:color="auto"/>
              <w:right w:val="single" w:sz="4" w:space="0" w:color="auto"/>
            </w:tcBorders>
          </w:tcPr>
          <w:p w14:paraId="712A3A33" w14:textId="77777777" w:rsidR="00E869CD" w:rsidRPr="00E869CD" w:rsidRDefault="00E869CD" w:rsidP="001D0678">
            <w:pPr>
              <w:pStyle w:val="a4"/>
              <w:jc w:val="both"/>
              <w:rPr>
                <w:rFonts w:ascii="Times New Roman" w:hAnsi="Times New Roman"/>
                <w:spacing w:val="2"/>
                <w:lang w:val="en-US"/>
              </w:rPr>
            </w:pPr>
            <w:r w:rsidRPr="00E869CD">
              <w:rPr>
                <w:rFonts w:ascii="Times New Roman" w:hAnsi="Times New Roman"/>
                <w:lang w:val="en-US"/>
              </w:rPr>
              <w:t>To develop and substantiate the draft Strategy of judicial education of the Republic of Kazakhstan for 2021-2023, to make other specific recommendations for the creation of judicial education in the Republic of Kazakhstan aimed at providing the judiciary with highly qualified personnel (judges, candidates for judges, with a high level of development of legal culture and legal consciousness, , other court workers), contributing to the formation of the judiciary as a guarantor of the ideals and values ​​of law, justice, human rights and freedoms.</w:t>
            </w:r>
          </w:p>
        </w:tc>
        <w:tc>
          <w:tcPr>
            <w:tcW w:w="998" w:type="dxa"/>
            <w:gridSpan w:val="3"/>
            <w:tcBorders>
              <w:top w:val="single" w:sz="4" w:space="0" w:color="auto"/>
              <w:left w:val="single" w:sz="4" w:space="0" w:color="auto"/>
              <w:bottom w:val="single" w:sz="4" w:space="0" w:color="auto"/>
              <w:right w:val="single" w:sz="4" w:space="0" w:color="auto"/>
            </w:tcBorders>
          </w:tcPr>
          <w:p w14:paraId="7C079FCC" w14:textId="77777777" w:rsidR="00E869CD" w:rsidRPr="00E869CD" w:rsidRDefault="00E869CD" w:rsidP="001D0678">
            <w:pPr>
              <w:pStyle w:val="a4"/>
              <w:jc w:val="both"/>
              <w:rPr>
                <w:rFonts w:ascii="Times New Roman" w:hAnsi="Times New Roman"/>
                <w:color w:val="000000" w:themeColor="text1"/>
              </w:rPr>
            </w:pPr>
            <w:proofErr w:type="spellStart"/>
            <w:r w:rsidRPr="00E869CD">
              <w:rPr>
                <w:rFonts w:ascii="Times New Roman" w:hAnsi="Times New Roman"/>
                <w:color w:val="000000" w:themeColor="text1"/>
              </w:rPr>
              <w:t>January</w:t>
            </w:r>
            <w:proofErr w:type="spellEnd"/>
          </w:p>
          <w:p w14:paraId="4B8A5D41" w14:textId="77777777" w:rsidR="00E869CD" w:rsidRPr="00E869CD" w:rsidRDefault="00E869CD" w:rsidP="001D0678">
            <w:pPr>
              <w:pStyle w:val="a4"/>
              <w:jc w:val="both"/>
              <w:rPr>
                <w:rFonts w:ascii="Times New Roman" w:hAnsi="Times New Roman"/>
                <w:color w:val="000000" w:themeColor="text1"/>
              </w:rPr>
            </w:pPr>
            <w:r w:rsidRPr="00E869CD">
              <w:rPr>
                <w:rFonts w:ascii="Times New Roman" w:hAnsi="Times New Roman"/>
                <w:color w:val="000000" w:themeColor="text1"/>
              </w:rPr>
              <w:t>2020</w:t>
            </w:r>
          </w:p>
          <w:p w14:paraId="1628621B" w14:textId="77777777" w:rsidR="00E869CD" w:rsidRPr="00E869CD" w:rsidRDefault="00E869CD" w:rsidP="001D0678">
            <w:pPr>
              <w:pStyle w:val="a4"/>
              <w:jc w:val="both"/>
              <w:rPr>
                <w:rFonts w:ascii="Times New Roman" w:hAnsi="Times New Roman"/>
                <w:spacing w:val="2"/>
              </w:rPr>
            </w:pPr>
          </w:p>
        </w:tc>
        <w:tc>
          <w:tcPr>
            <w:tcW w:w="857" w:type="dxa"/>
            <w:gridSpan w:val="2"/>
            <w:tcBorders>
              <w:top w:val="single" w:sz="4" w:space="0" w:color="auto"/>
              <w:left w:val="single" w:sz="4" w:space="0" w:color="auto"/>
              <w:bottom w:val="single" w:sz="4" w:space="0" w:color="auto"/>
              <w:right w:val="single" w:sz="4" w:space="0" w:color="auto"/>
            </w:tcBorders>
          </w:tcPr>
          <w:p w14:paraId="264850F8" w14:textId="77777777" w:rsidR="00E869CD" w:rsidRPr="00E869CD" w:rsidRDefault="00E869CD" w:rsidP="001D0678">
            <w:pPr>
              <w:pStyle w:val="a4"/>
              <w:jc w:val="both"/>
              <w:rPr>
                <w:rFonts w:ascii="Times New Roman" w:hAnsi="Times New Roman"/>
                <w:color w:val="000000" w:themeColor="text1"/>
              </w:rPr>
            </w:pPr>
            <w:proofErr w:type="spellStart"/>
            <w:r w:rsidRPr="00E869CD">
              <w:rPr>
                <w:rFonts w:ascii="Times New Roman" w:hAnsi="Times New Roman"/>
                <w:color w:val="000000" w:themeColor="text1"/>
              </w:rPr>
              <w:t>until</w:t>
            </w:r>
            <w:proofErr w:type="spellEnd"/>
            <w:r w:rsidRPr="00E869CD">
              <w:rPr>
                <w:rFonts w:ascii="Times New Roman" w:hAnsi="Times New Roman"/>
                <w:color w:val="000000" w:themeColor="text1"/>
              </w:rPr>
              <w:t xml:space="preserve"> </w:t>
            </w:r>
            <w:proofErr w:type="spellStart"/>
            <w:r w:rsidRPr="00E869CD">
              <w:rPr>
                <w:rFonts w:ascii="Times New Roman" w:hAnsi="Times New Roman"/>
                <w:color w:val="000000" w:themeColor="text1"/>
              </w:rPr>
              <w:t>November</w:t>
            </w:r>
            <w:proofErr w:type="spellEnd"/>
            <w:r w:rsidRPr="00E869CD">
              <w:rPr>
                <w:rFonts w:ascii="Times New Roman" w:hAnsi="Times New Roman"/>
                <w:color w:val="000000" w:themeColor="text1"/>
              </w:rPr>
              <w:t xml:space="preserve"> 1, 2020</w:t>
            </w:r>
          </w:p>
        </w:tc>
        <w:tc>
          <w:tcPr>
            <w:tcW w:w="3831" w:type="dxa"/>
            <w:tcBorders>
              <w:top w:val="single" w:sz="4" w:space="0" w:color="auto"/>
              <w:left w:val="single" w:sz="4" w:space="0" w:color="auto"/>
              <w:bottom w:val="single" w:sz="4" w:space="0" w:color="auto"/>
              <w:right w:val="single" w:sz="4" w:space="0" w:color="auto"/>
            </w:tcBorders>
          </w:tcPr>
          <w:p w14:paraId="3F57058C" w14:textId="77777777" w:rsidR="00E869CD" w:rsidRPr="00E869CD" w:rsidRDefault="00E869CD" w:rsidP="001D0678">
            <w:pPr>
              <w:pStyle w:val="a4"/>
              <w:jc w:val="both"/>
              <w:rPr>
                <w:rFonts w:ascii="Times New Roman" w:hAnsi="Times New Roman"/>
                <w:spacing w:val="2"/>
                <w:lang w:val="en-US"/>
              </w:rPr>
            </w:pPr>
            <w:r w:rsidRPr="00E869CD">
              <w:rPr>
                <w:rFonts w:ascii="Times New Roman" w:hAnsi="Times New Roman"/>
                <w:lang w:val="en-US"/>
              </w:rPr>
              <w:t>The draft Strategy of judicial education of the Republic of Kazakhstan for 2021-2023 will be developed and substantiated, other specific recommendations will be made on the creation of judicial education in the Republic of Kazakhstan, aimed at providing the judiciary with highly qualified personnel (judges, candidates for legal representation, with a high level of development of legal culture and legal consciousness). judges, other employees of the court), contributing to the formation of the judiciary as the guarantor of the ideals and values ​​of law, justice, human rights and freedoms.</w:t>
            </w:r>
          </w:p>
        </w:tc>
      </w:tr>
      <w:tr w:rsidR="00E869CD" w:rsidRPr="00570A39" w14:paraId="70249D18" w14:textId="77777777" w:rsidTr="001D0678">
        <w:trPr>
          <w:gridAfter w:val="1"/>
          <w:wAfter w:w="258" w:type="dxa"/>
          <w:cantSplit/>
          <w:trHeight w:val="739"/>
        </w:trPr>
        <w:tc>
          <w:tcPr>
            <w:tcW w:w="488" w:type="dxa"/>
            <w:gridSpan w:val="2"/>
            <w:tcBorders>
              <w:top w:val="single" w:sz="4" w:space="0" w:color="auto"/>
              <w:left w:val="single" w:sz="6" w:space="0" w:color="auto"/>
              <w:bottom w:val="single" w:sz="4" w:space="0" w:color="auto"/>
              <w:right w:val="single" w:sz="4" w:space="0" w:color="auto"/>
            </w:tcBorders>
          </w:tcPr>
          <w:p w14:paraId="306C3B85" w14:textId="77777777" w:rsidR="00E869CD" w:rsidRPr="00E869CD" w:rsidRDefault="00E869CD" w:rsidP="001D0678">
            <w:pPr>
              <w:pStyle w:val="a4"/>
              <w:ind w:firstLine="709"/>
              <w:jc w:val="both"/>
              <w:rPr>
                <w:rFonts w:ascii="Times New Roman" w:eastAsia="Times New Roman" w:hAnsi="Times New Roman"/>
                <w:szCs w:val="26"/>
                <w:lang w:eastAsia="ar-SA"/>
              </w:rPr>
            </w:pPr>
            <w:r w:rsidRPr="00E869CD">
              <w:rPr>
                <w:rFonts w:ascii="Times New Roman" w:eastAsia="Times New Roman" w:hAnsi="Times New Roman"/>
                <w:szCs w:val="26"/>
                <w:lang w:eastAsia="ar-SA"/>
              </w:rPr>
              <w:t>55.1</w:t>
            </w:r>
          </w:p>
        </w:tc>
        <w:tc>
          <w:tcPr>
            <w:tcW w:w="3548" w:type="dxa"/>
            <w:gridSpan w:val="2"/>
            <w:tcBorders>
              <w:top w:val="single" w:sz="4" w:space="0" w:color="auto"/>
              <w:left w:val="single" w:sz="4" w:space="0" w:color="auto"/>
              <w:bottom w:val="single" w:sz="4" w:space="0" w:color="auto"/>
              <w:right w:val="single" w:sz="4" w:space="0" w:color="auto"/>
            </w:tcBorders>
          </w:tcPr>
          <w:p w14:paraId="43343056" w14:textId="77777777" w:rsidR="00E869CD" w:rsidRPr="00E869CD" w:rsidRDefault="00E869CD" w:rsidP="001D0678">
            <w:pPr>
              <w:pStyle w:val="a4"/>
              <w:jc w:val="both"/>
              <w:rPr>
                <w:rFonts w:ascii="Times New Roman" w:hAnsi="Times New Roman"/>
                <w:color w:val="000000" w:themeColor="text1"/>
                <w:lang w:val="en-US"/>
              </w:rPr>
            </w:pPr>
            <w:r w:rsidRPr="00E869CD">
              <w:rPr>
                <w:rFonts w:ascii="Times New Roman" w:hAnsi="Times New Roman"/>
                <w:lang w:val="en-US"/>
              </w:rPr>
              <w:t>Development of the draft Strategy of judicial education of the Republic of Kazakhstan for 2021-2023.</w:t>
            </w:r>
          </w:p>
        </w:tc>
        <w:tc>
          <w:tcPr>
            <w:tcW w:w="989" w:type="dxa"/>
            <w:gridSpan w:val="2"/>
            <w:tcBorders>
              <w:top w:val="single" w:sz="4" w:space="0" w:color="auto"/>
              <w:left w:val="single" w:sz="4" w:space="0" w:color="auto"/>
              <w:bottom w:val="single" w:sz="4" w:space="0" w:color="auto"/>
              <w:right w:val="single" w:sz="4" w:space="0" w:color="auto"/>
            </w:tcBorders>
          </w:tcPr>
          <w:p w14:paraId="442F36F9" w14:textId="77777777" w:rsidR="00E869CD" w:rsidRPr="00E869CD" w:rsidRDefault="00E869CD" w:rsidP="001D0678">
            <w:pPr>
              <w:pStyle w:val="a4"/>
              <w:jc w:val="both"/>
              <w:rPr>
                <w:rFonts w:ascii="Times New Roman" w:hAnsi="Times New Roman"/>
                <w:color w:val="000000" w:themeColor="text1"/>
              </w:rPr>
            </w:pPr>
            <w:proofErr w:type="spellStart"/>
            <w:r w:rsidRPr="00E869CD">
              <w:rPr>
                <w:rFonts w:ascii="Times New Roman" w:hAnsi="Times New Roman"/>
                <w:color w:val="000000" w:themeColor="text1"/>
              </w:rPr>
              <w:t>January</w:t>
            </w:r>
            <w:proofErr w:type="spellEnd"/>
          </w:p>
          <w:p w14:paraId="625CBF3A" w14:textId="77777777" w:rsidR="00E869CD" w:rsidRPr="00E869CD" w:rsidRDefault="00E869CD" w:rsidP="001D0678">
            <w:pPr>
              <w:pStyle w:val="a4"/>
              <w:jc w:val="both"/>
              <w:rPr>
                <w:rFonts w:ascii="Times New Roman" w:hAnsi="Times New Roman"/>
                <w:color w:val="000000" w:themeColor="text1"/>
              </w:rPr>
            </w:pPr>
            <w:r w:rsidRPr="00E869CD">
              <w:rPr>
                <w:rFonts w:ascii="Times New Roman" w:hAnsi="Times New Roman"/>
                <w:color w:val="000000" w:themeColor="text1"/>
              </w:rPr>
              <w:t>2020</w:t>
            </w:r>
          </w:p>
          <w:p w14:paraId="1B210CEF" w14:textId="77777777" w:rsidR="00E869CD" w:rsidRPr="00E869CD" w:rsidRDefault="00E869CD" w:rsidP="001D0678">
            <w:pPr>
              <w:pStyle w:val="a4"/>
              <w:jc w:val="both"/>
              <w:rPr>
                <w:rFonts w:ascii="Times New Roman" w:hAnsi="Times New Roman"/>
                <w:color w:val="000000" w:themeColor="text1"/>
              </w:rPr>
            </w:pPr>
          </w:p>
        </w:tc>
        <w:tc>
          <w:tcPr>
            <w:tcW w:w="857" w:type="dxa"/>
            <w:gridSpan w:val="2"/>
            <w:tcBorders>
              <w:top w:val="single" w:sz="4" w:space="0" w:color="auto"/>
              <w:left w:val="single" w:sz="4" w:space="0" w:color="auto"/>
              <w:bottom w:val="single" w:sz="4" w:space="0" w:color="auto"/>
              <w:right w:val="single" w:sz="4" w:space="0" w:color="auto"/>
            </w:tcBorders>
          </w:tcPr>
          <w:p w14:paraId="5DF9DFC6" w14:textId="77777777" w:rsidR="00E869CD" w:rsidRPr="00E869CD" w:rsidRDefault="00E869CD" w:rsidP="001D0678">
            <w:pPr>
              <w:pStyle w:val="a4"/>
              <w:jc w:val="both"/>
              <w:rPr>
                <w:rFonts w:ascii="Times New Roman" w:hAnsi="Times New Roman"/>
                <w:color w:val="000000" w:themeColor="text1"/>
              </w:rPr>
            </w:pPr>
            <w:proofErr w:type="spellStart"/>
            <w:r w:rsidRPr="00E869CD">
              <w:rPr>
                <w:rFonts w:ascii="Times New Roman" w:hAnsi="Times New Roman"/>
                <w:color w:val="000000" w:themeColor="text1"/>
              </w:rPr>
              <w:t>until</w:t>
            </w:r>
            <w:proofErr w:type="spellEnd"/>
            <w:r w:rsidRPr="00E869CD">
              <w:rPr>
                <w:rFonts w:ascii="Times New Roman" w:hAnsi="Times New Roman"/>
                <w:color w:val="000000" w:themeColor="text1"/>
              </w:rPr>
              <w:t xml:space="preserve"> </w:t>
            </w:r>
            <w:proofErr w:type="spellStart"/>
            <w:r w:rsidRPr="00E869CD">
              <w:rPr>
                <w:rFonts w:ascii="Times New Roman" w:hAnsi="Times New Roman"/>
                <w:color w:val="000000" w:themeColor="text1"/>
              </w:rPr>
              <w:t>November</w:t>
            </w:r>
            <w:proofErr w:type="spellEnd"/>
            <w:r w:rsidRPr="00E869CD">
              <w:rPr>
                <w:rFonts w:ascii="Times New Roman" w:hAnsi="Times New Roman"/>
                <w:color w:val="000000" w:themeColor="text1"/>
              </w:rPr>
              <w:t xml:space="preserve"> 1, 2020</w:t>
            </w:r>
          </w:p>
        </w:tc>
        <w:tc>
          <w:tcPr>
            <w:tcW w:w="3831" w:type="dxa"/>
            <w:tcBorders>
              <w:top w:val="single" w:sz="4" w:space="0" w:color="auto"/>
              <w:left w:val="single" w:sz="4" w:space="0" w:color="auto"/>
              <w:bottom w:val="single" w:sz="4" w:space="0" w:color="auto"/>
              <w:right w:val="single" w:sz="4" w:space="0" w:color="auto"/>
            </w:tcBorders>
          </w:tcPr>
          <w:p w14:paraId="560A9C8C" w14:textId="77777777" w:rsidR="00E869CD" w:rsidRPr="00E869CD" w:rsidRDefault="00E869CD" w:rsidP="001D0678">
            <w:pPr>
              <w:pStyle w:val="a4"/>
              <w:jc w:val="both"/>
              <w:rPr>
                <w:rFonts w:ascii="Times New Roman" w:hAnsi="Times New Roman"/>
                <w:color w:val="000000" w:themeColor="text1"/>
                <w:spacing w:val="2"/>
                <w:lang w:val="en-US"/>
              </w:rPr>
            </w:pPr>
            <w:r w:rsidRPr="00E869CD">
              <w:rPr>
                <w:rFonts w:ascii="Times New Roman" w:hAnsi="Times New Roman"/>
                <w:lang w:val="en-US"/>
              </w:rPr>
              <w:t>The draft Strategy of judicial education of the Republic of Kazakhstan for 2021-2023 will be developed and published.</w:t>
            </w:r>
          </w:p>
        </w:tc>
      </w:tr>
      <w:tr w:rsidR="00E869CD" w:rsidRPr="00570A39" w14:paraId="3DC13DDA" w14:textId="77777777" w:rsidTr="001D0678">
        <w:trPr>
          <w:gridAfter w:val="1"/>
          <w:wAfter w:w="258" w:type="dxa"/>
          <w:cantSplit/>
          <w:trHeight w:val="739"/>
        </w:trPr>
        <w:tc>
          <w:tcPr>
            <w:tcW w:w="488" w:type="dxa"/>
            <w:gridSpan w:val="2"/>
            <w:tcBorders>
              <w:top w:val="single" w:sz="4" w:space="0" w:color="auto"/>
              <w:left w:val="single" w:sz="6" w:space="0" w:color="auto"/>
              <w:bottom w:val="single" w:sz="4" w:space="0" w:color="auto"/>
              <w:right w:val="single" w:sz="4" w:space="0" w:color="auto"/>
            </w:tcBorders>
          </w:tcPr>
          <w:p w14:paraId="47AB93AF" w14:textId="77777777" w:rsidR="00E869CD" w:rsidRPr="00E869CD" w:rsidRDefault="00E869CD" w:rsidP="001D0678">
            <w:pPr>
              <w:pStyle w:val="a4"/>
              <w:ind w:firstLine="709"/>
              <w:jc w:val="both"/>
              <w:rPr>
                <w:rFonts w:ascii="Times New Roman" w:eastAsia="Times New Roman" w:hAnsi="Times New Roman"/>
                <w:szCs w:val="26"/>
                <w:lang w:eastAsia="ar-SA"/>
              </w:rPr>
            </w:pPr>
            <w:r w:rsidRPr="00E869CD">
              <w:rPr>
                <w:rFonts w:ascii="Times New Roman" w:eastAsia="Times New Roman" w:hAnsi="Times New Roman"/>
                <w:szCs w:val="26"/>
                <w:lang w:eastAsia="ar-SA"/>
              </w:rPr>
              <w:t>55.2</w:t>
            </w:r>
          </w:p>
        </w:tc>
        <w:tc>
          <w:tcPr>
            <w:tcW w:w="3548" w:type="dxa"/>
            <w:gridSpan w:val="2"/>
            <w:tcBorders>
              <w:top w:val="single" w:sz="4" w:space="0" w:color="auto"/>
              <w:left w:val="single" w:sz="4" w:space="0" w:color="auto"/>
              <w:bottom w:val="single" w:sz="4" w:space="0" w:color="auto"/>
              <w:right w:val="single" w:sz="4" w:space="0" w:color="auto"/>
            </w:tcBorders>
          </w:tcPr>
          <w:p w14:paraId="1C4D850E" w14:textId="77777777" w:rsidR="00E869CD" w:rsidRPr="00E869CD" w:rsidRDefault="00E869CD" w:rsidP="001D0678">
            <w:pPr>
              <w:pStyle w:val="a4"/>
              <w:jc w:val="both"/>
              <w:rPr>
                <w:rFonts w:ascii="Times New Roman" w:hAnsi="Times New Roman"/>
                <w:lang w:val="en-US"/>
              </w:rPr>
            </w:pPr>
            <w:r w:rsidRPr="00E869CD">
              <w:rPr>
                <w:rFonts w:ascii="Times New Roman" w:hAnsi="Times New Roman"/>
                <w:lang w:val="en-US"/>
              </w:rPr>
              <w:t>Preparation of an analytical note with specific recommendations for improving judicial education in the Republic of Kazakhstan</w:t>
            </w:r>
          </w:p>
        </w:tc>
        <w:tc>
          <w:tcPr>
            <w:tcW w:w="989" w:type="dxa"/>
            <w:gridSpan w:val="2"/>
            <w:tcBorders>
              <w:top w:val="single" w:sz="4" w:space="0" w:color="auto"/>
              <w:left w:val="single" w:sz="4" w:space="0" w:color="auto"/>
              <w:bottom w:val="single" w:sz="4" w:space="0" w:color="auto"/>
              <w:right w:val="single" w:sz="4" w:space="0" w:color="auto"/>
            </w:tcBorders>
          </w:tcPr>
          <w:p w14:paraId="64F633D0" w14:textId="77777777" w:rsidR="00E869CD" w:rsidRPr="00E869CD" w:rsidRDefault="00E869CD" w:rsidP="001D0678">
            <w:pPr>
              <w:pStyle w:val="a4"/>
              <w:jc w:val="both"/>
              <w:rPr>
                <w:rFonts w:ascii="Times New Roman" w:hAnsi="Times New Roman"/>
                <w:color w:val="000000" w:themeColor="text1"/>
              </w:rPr>
            </w:pPr>
            <w:proofErr w:type="spellStart"/>
            <w:r w:rsidRPr="00E869CD">
              <w:rPr>
                <w:rFonts w:ascii="Times New Roman" w:hAnsi="Times New Roman"/>
                <w:color w:val="000000" w:themeColor="text1"/>
              </w:rPr>
              <w:t>April</w:t>
            </w:r>
            <w:proofErr w:type="spellEnd"/>
          </w:p>
          <w:p w14:paraId="542EA893" w14:textId="77777777" w:rsidR="00E869CD" w:rsidRPr="00E869CD" w:rsidRDefault="00E869CD" w:rsidP="001D0678">
            <w:pPr>
              <w:pStyle w:val="a4"/>
              <w:jc w:val="both"/>
              <w:rPr>
                <w:rFonts w:ascii="Times New Roman" w:hAnsi="Times New Roman"/>
              </w:rPr>
            </w:pPr>
            <w:r w:rsidRPr="00E869CD">
              <w:rPr>
                <w:rFonts w:ascii="Times New Roman" w:hAnsi="Times New Roman"/>
                <w:color w:val="000000" w:themeColor="text1"/>
              </w:rPr>
              <w:t>2020</w:t>
            </w:r>
          </w:p>
        </w:tc>
        <w:tc>
          <w:tcPr>
            <w:tcW w:w="857" w:type="dxa"/>
            <w:gridSpan w:val="2"/>
            <w:tcBorders>
              <w:top w:val="single" w:sz="4" w:space="0" w:color="auto"/>
              <w:left w:val="single" w:sz="4" w:space="0" w:color="auto"/>
              <w:bottom w:val="single" w:sz="4" w:space="0" w:color="auto"/>
              <w:right w:val="single" w:sz="4" w:space="0" w:color="auto"/>
            </w:tcBorders>
          </w:tcPr>
          <w:p w14:paraId="1D05EC77" w14:textId="77777777" w:rsidR="00E869CD" w:rsidRPr="00E869CD" w:rsidRDefault="00E869CD" w:rsidP="001D0678">
            <w:pPr>
              <w:pStyle w:val="a4"/>
              <w:jc w:val="both"/>
              <w:rPr>
                <w:rFonts w:ascii="Times New Roman" w:hAnsi="Times New Roman"/>
              </w:rPr>
            </w:pPr>
            <w:proofErr w:type="spellStart"/>
            <w:r w:rsidRPr="00E869CD">
              <w:rPr>
                <w:rFonts w:ascii="Times New Roman" w:hAnsi="Times New Roman"/>
              </w:rPr>
              <w:t>until</w:t>
            </w:r>
            <w:proofErr w:type="spellEnd"/>
            <w:r w:rsidRPr="00E869CD">
              <w:rPr>
                <w:rFonts w:ascii="Times New Roman" w:hAnsi="Times New Roman"/>
              </w:rPr>
              <w:t xml:space="preserve"> </w:t>
            </w:r>
            <w:proofErr w:type="spellStart"/>
            <w:r w:rsidRPr="00E869CD">
              <w:rPr>
                <w:rFonts w:ascii="Times New Roman" w:hAnsi="Times New Roman"/>
              </w:rPr>
              <w:t>November</w:t>
            </w:r>
            <w:proofErr w:type="spellEnd"/>
            <w:r w:rsidRPr="00E869CD">
              <w:rPr>
                <w:rFonts w:ascii="Times New Roman" w:hAnsi="Times New Roman"/>
              </w:rPr>
              <w:t xml:space="preserve"> 1, 2020</w:t>
            </w:r>
          </w:p>
        </w:tc>
        <w:tc>
          <w:tcPr>
            <w:tcW w:w="3831" w:type="dxa"/>
            <w:tcBorders>
              <w:top w:val="single" w:sz="4" w:space="0" w:color="auto"/>
              <w:left w:val="single" w:sz="4" w:space="0" w:color="auto"/>
              <w:bottom w:val="single" w:sz="4" w:space="0" w:color="auto"/>
              <w:right w:val="single" w:sz="4" w:space="0" w:color="auto"/>
            </w:tcBorders>
          </w:tcPr>
          <w:p w14:paraId="074D5BA3" w14:textId="77777777" w:rsidR="00E869CD" w:rsidRPr="00E869CD" w:rsidRDefault="00E869CD" w:rsidP="001D0678">
            <w:pPr>
              <w:pStyle w:val="a4"/>
              <w:jc w:val="both"/>
              <w:rPr>
                <w:rFonts w:ascii="Times New Roman" w:hAnsi="Times New Roman"/>
                <w:lang w:val="en-US"/>
              </w:rPr>
            </w:pPr>
            <w:r w:rsidRPr="00E869CD">
              <w:rPr>
                <w:rFonts w:ascii="Times New Roman" w:hAnsi="Times New Roman"/>
                <w:lang w:val="en-US"/>
              </w:rPr>
              <w:t>An analytical note with specific recommendations for improving judicial education in the Republic of Kazakhstan and an analytical report will be prepared and published</w:t>
            </w:r>
          </w:p>
        </w:tc>
      </w:tr>
      <w:tr w:rsidR="00E869CD" w:rsidRPr="00570A39" w14:paraId="2805D8B1" w14:textId="77777777" w:rsidTr="001D0678">
        <w:trPr>
          <w:gridAfter w:val="1"/>
          <w:wAfter w:w="258" w:type="dxa"/>
          <w:cantSplit/>
          <w:trHeight w:val="739"/>
        </w:trPr>
        <w:tc>
          <w:tcPr>
            <w:tcW w:w="488" w:type="dxa"/>
            <w:gridSpan w:val="2"/>
            <w:tcBorders>
              <w:top w:val="single" w:sz="4" w:space="0" w:color="auto"/>
              <w:left w:val="single" w:sz="6" w:space="0" w:color="auto"/>
              <w:bottom w:val="single" w:sz="4" w:space="0" w:color="auto"/>
              <w:right w:val="single" w:sz="4" w:space="0" w:color="auto"/>
            </w:tcBorders>
          </w:tcPr>
          <w:p w14:paraId="396EB288" w14:textId="77777777" w:rsidR="00E869CD" w:rsidRPr="00E869CD" w:rsidRDefault="00E869CD" w:rsidP="001D0678">
            <w:pPr>
              <w:pStyle w:val="a4"/>
              <w:ind w:firstLine="709"/>
              <w:jc w:val="both"/>
              <w:rPr>
                <w:rFonts w:ascii="Times New Roman" w:eastAsia="Times New Roman" w:hAnsi="Times New Roman"/>
                <w:szCs w:val="26"/>
                <w:lang w:eastAsia="ar-SA"/>
              </w:rPr>
            </w:pPr>
            <w:r w:rsidRPr="00E869CD">
              <w:rPr>
                <w:rFonts w:ascii="Times New Roman" w:eastAsia="Times New Roman" w:hAnsi="Times New Roman"/>
                <w:szCs w:val="26"/>
                <w:lang w:eastAsia="ar-SA"/>
              </w:rPr>
              <w:t>55.3</w:t>
            </w:r>
          </w:p>
        </w:tc>
        <w:tc>
          <w:tcPr>
            <w:tcW w:w="3548" w:type="dxa"/>
            <w:gridSpan w:val="2"/>
            <w:tcBorders>
              <w:top w:val="single" w:sz="4" w:space="0" w:color="auto"/>
              <w:left w:val="single" w:sz="4" w:space="0" w:color="auto"/>
              <w:bottom w:val="single" w:sz="4" w:space="0" w:color="auto"/>
              <w:right w:val="single" w:sz="4" w:space="0" w:color="auto"/>
            </w:tcBorders>
          </w:tcPr>
          <w:p w14:paraId="66C3D92E" w14:textId="77777777" w:rsidR="00E869CD" w:rsidRPr="00E869CD" w:rsidRDefault="00E869CD" w:rsidP="001D0678">
            <w:pPr>
              <w:pStyle w:val="a4"/>
              <w:jc w:val="both"/>
              <w:rPr>
                <w:rFonts w:ascii="Times New Roman" w:hAnsi="Times New Roman"/>
                <w:lang w:val="en-US"/>
              </w:rPr>
            </w:pPr>
            <w:r w:rsidRPr="00E869CD">
              <w:rPr>
                <w:rFonts w:ascii="Times New Roman" w:hAnsi="Times New Roman"/>
                <w:lang w:val="en-US"/>
              </w:rPr>
              <w:t>Publication of a scientific monograph</w:t>
            </w:r>
          </w:p>
        </w:tc>
        <w:tc>
          <w:tcPr>
            <w:tcW w:w="996" w:type="dxa"/>
            <w:gridSpan w:val="3"/>
            <w:tcBorders>
              <w:top w:val="single" w:sz="4" w:space="0" w:color="auto"/>
              <w:left w:val="single" w:sz="4" w:space="0" w:color="auto"/>
              <w:bottom w:val="single" w:sz="4" w:space="0" w:color="auto"/>
              <w:right w:val="single" w:sz="4" w:space="0" w:color="auto"/>
            </w:tcBorders>
          </w:tcPr>
          <w:p w14:paraId="026FA862" w14:textId="77777777" w:rsidR="00E869CD" w:rsidRPr="00E869CD" w:rsidRDefault="00E869CD" w:rsidP="001D0678">
            <w:pPr>
              <w:pStyle w:val="a4"/>
              <w:jc w:val="both"/>
              <w:rPr>
                <w:rFonts w:ascii="Times New Roman" w:hAnsi="Times New Roman"/>
                <w:color w:val="000000" w:themeColor="text1"/>
              </w:rPr>
            </w:pPr>
            <w:proofErr w:type="spellStart"/>
            <w:r w:rsidRPr="00E869CD">
              <w:rPr>
                <w:rFonts w:ascii="Times New Roman" w:hAnsi="Times New Roman"/>
                <w:color w:val="000000" w:themeColor="text1"/>
              </w:rPr>
              <w:t>April</w:t>
            </w:r>
            <w:proofErr w:type="spellEnd"/>
          </w:p>
          <w:p w14:paraId="109B75F2" w14:textId="77777777" w:rsidR="00E869CD" w:rsidRPr="00E869CD" w:rsidRDefault="00E869CD" w:rsidP="001D0678">
            <w:pPr>
              <w:pStyle w:val="a4"/>
              <w:jc w:val="both"/>
              <w:rPr>
                <w:rFonts w:ascii="Times New Roman" w:hAnsi="Times New Roman"/>
              </w:rPr>
            </w:pPr>
            <w:r w:rsidRPr="00E869CD">
              <w:rPr>
                <w:rFonts w:ascii="Times New Roman" w:hAnsi="Times New Roman"/>
                <w:color w:val="000000" w:themeColor="text1"/>
              </w:rPr>
              <w:t>2020</w:t>
            </w:r>
          </w:p>
        </w:tc>
        <w:tc>
          <w:tcPr>
            <w:tcW w:w="850" w:type="dxa"/>
            <w:tcBorders>
              <w:top w:val="single" w:sz="4" w:space="0" w:color="auto"/>
              <w:left w:val="single" w:sz="4" w:space="0" w:color="auto"/>
              <w:bottom w:val="single" w:sz="4" w:space="0" w:color="auto"/>
              <w:right w:val="single" w:sz="4" w:space="0" w:color="auto"/>
            </w:tcBorders>
          </w:tcPr>
          <w:p w14:paraId="37087D30" w14:textId="77777777" w:rsidR="00E869CD" w:rsidRPr="00E869CD" w:rsidRDefault="00E869CD" w:rsidP="001D0678">
            <w:pPr>
              <w:pStyle w:val="a4"/>
              <w:jc w:val="both"/>
              <w:rPr>
                <w:rFonts w:ascii="Times New Roman" w:hAnsi="Times New Roman"/>
              </w:rPr>
            </w:pPr>
            <w:proofErr w:type="spellStart"/>
            <w:r w:rsidRPr="00E869CD">
              <w:rPr>
                <w:rFonts w:ascii="Times New Roman" w:hAnsi="Times New Roman"/>
              </w:rPr>
              <w:t>until</w:t>
            </w:r>
            <w:proofErr w:type="spellEnd"/>
            <w:r w:rsidRPr="00E869CD">
              <w:rPr>
                <w:rFonts w:ascii="Times New Roman" w:hAnsi="Times New Roman"/>
              </w:rPr>
              <w:t xml:space="preserve"> </w:t>
            </w:r>
            <w:proofErr w:type="spellStart"/>
            <w:r w:rsidRPr="00E869CD">
              <w:rPr>
                <w:rFonts w:ascii="Times New Roman" w:hAnsi="Times New Roman"/>
              </w:rPr>
              <w:t>November</w:t>
            </w:r>
            <w:proofErr w:type="spellEnd"/>
            <w:r w:rsidRPr="00E869CD">
              <w:rPr>
                <w:rFonts w:ascii="Times New Roman" w:hAnsi="Times New Roman"/>
              </w:rPr>
              <w:t xml:space="preserve"> 1, 2020</w:t>
            </w:r>
          </w:p>
        </w:tc>
        <w:tc>
          <w:tcPr>
            <w:tcW w:w="3831" w:type="dxa"/>
            <w:tcBorders>
              <w:top w:val="single" w:sz="4" w:space="0" w:color="auto"/>
              <w:left w:val="single" w:sz="4" w:space="0" w:color="auto"/>
              <w:bottom w:val="single" w:sz="4" w:space="0" w:color="auto"/>
              <w:right w:val="single" w:sz="4" w:space="0" w:color="auto"/>
            </w:tcBorders>
          </w:tcPr>
          <w:p w14:paraId="5BB774BA" w14:textId="77777777" w:rsidR="00E869CD" w:rsidRPr="00E869CD" w:rsidRDefault="00E869CD" w:rsidP="001D0678">
            <w:pPr>
              <w:pStyle w:val="a4"/>
              <w:jc w:val="both"/>
              <w:rPr>
                <w:rFonts w:ascii="Times New Roman" w:hAnsi="Times New Roman"/>
                <w:lang w:val="en-US"/>
              </w:rPr>
            </w:pPr>
            <w:r w:rsidRPr="00E869CD">
              <w:rPr>
                <w:rFonts w:ascii="Times New Roman" w:hAnsi="Times New Roman"/>
                <w:lang w:val="en-US"/>
              </w:rPr>
              <w:t>A scientific monograph will be published, scientific articles will be published in a peer-reviewed foreign scientific publication with a non-zero impact factor and a journal recommended by the KKSON MES ( the Committee for Control in the Sphere of Education and Science of the Ministry of Education and Science of the Republic of Kazakhstan) RK, an analytical report, an author's certificate will be obtained.</w:t>
            </w:r>
          </w:p>
        </w:tc>
      </w:tr>
      <w:tr w:rsidR="00E869CD" w:rsidRPr="00570A39" w14:paraId="4D07D9E0" w14:textId="77777777" w:rsidTr="001D0678">
        <w:tblPrEx>
          <w:tblCellMar>
            <w:left w:w="108" w:type="dxa"/>
            <w:right w:w="108" w:type="dxa"/>
          </w:tblCellMar>
          <w:tblLook w:val="04A0" w:firstRow="1" w:lastRow="0" w:firstColumn="1" w:lastColumn="0" w:noHBand="0" w:noVBand="1"/>
        </w:tblPrEx>
        <w:trPr>
          <w:gridBefore w:val="1"/>
          <w:wBefore w:w="189" w:type="dxa"/>
          <w:trHeight w:val="314"/>
        </w:trPr>
        <w:tc>
          <w:tcPr>
            <w:tcW w:w="9782" w:type="dxa"/>
            <w:gridSpan w:val="9"/>
            <w:shd w:val="clear" w:color="auto" w:fill="auto"/>
          </w:tcPr>
          <w:p w14:paraId="0356BEF8" w14:textId="77777777" w:rsidR="00E869CD" w:rsidRPr="00E869CD" w:rsidRDefault="00E869CD" w:rsidP="001D0678">
            <w:pPr>
              <w:pStyle w:val="a4"/>
              <w:jc w:val="both"/>
              <w:rPr>
                <w:rFonts w:ascii="Times New Roman" w:hAnsi="Times New Roman"/>
                <w:szCs w:val="26"/>
                <w:lang w:val="en-US"/>
              </w:rPr>
            </w:pPr>
          </w:p>
          <w:p w14:paraId="31E8DA34" w14:textId="77777777" w:rsidR="00E869CD" w:rsidRPr="00E869CD" w:rsidRDefault="00E869CD" w:rsidP="001D0678">
            <w:pPr>
              <w:pStyle w:val="a4"/>
              <w:ind w:right="153"/>
              <w:jc w:val="both"/>
              <w:rPr>
                <w:rFonts w:ascii="Times New Roman" w:hAnsi="Times New Roman"/>
                <w:sz w:val="26"/>
                <w:szCs w:val="26"/>
                <w:lang w:val="en-US"/>
              </w:rPr>
            </w:pPr>
            <w:r w:rsidRPr="00E869CD">
              <w:rPr>
                <w:rFonts w:ascii="Times New Roman" w:hAnsi="Times New Roman"/>
                <w:b/>
                <w:i/>
                <w:szCs w:val="26"/>
                <w:lang w:val="en-US"/>
              </w:rPr>
              <w:t xml:space="preserve">Note: </w:t>
            </w:r>
            <w:r w:rsidRPr="00E869CD">
              <w:rPr>
                <w:rFonts w:ascii="Times New Roman" w:hAnsi="Times New Roman"/>
                <w:bCs/>
                <w:iCs/>
                <w:szCs w:val="26"/>
                <w:lang w:val="en-US"/>
              </w:rPr>
              <w:t>* - indicates the works, terms and their results for 2018, 2019, 2020 for each year, according to the calendar plan of the competition application.</w:t>
            </w:r>
          </w:p>
        </w:tc>
      </w:tr>
      <w:tr w:rsidR="00E869CD" w:rsidRPr="00570A39" w14:paraId="61863BEA" w14:textId="77777777" w:rsidTr="001D0678">
        <w:tblPrEx>
          <w:tblCellMar>
            <w:left w:w="108" w:type="dxa"/>
            <w:right w:w="108" w:type="dxa"/>
          </w:tblCellMar>
          <w:tblLook w:val="04A0" w:firstRow="1" w:lastRow="0" w:firstColumn="1" w:lastColumn="0" w:noHBand="0" w:noVBand="1"/>
        </w:tblPrEx>
        <w:trPr>
          <w:gridBefore w:val="1"/>
          <w:wBefore w:w="189" w:type="dxa"/>
          <w:trHeight w:val="2855"/>
        </w:trPr>
        <w:tc>
          <w:tcPr>
            <w:tcW w:w="4795" w:type="dxa"/>
            <w:gridSpan w:val="4"/>
            <w:shd w:val="clear" w:color="auto" w:fill="auto"/>
          </w:tcPr>
          <w:p w14:paraId="413E502D" w14:textId="77777777" w:rsidR="00E869CD" w:rsidRPr="00E869CD" w:rsidRDefault="00E869CD" w:rsidP="001D0678">
            <w:pPr>
              <w:pStyle w:val="a4"/>
              <w:rPr>
                <w:rFonts w:ascii="Times New Roman" w:hAnsi="Times New Roman"/>
                <w:lang w:val="en-US"/>
              </w:rPr>
            </w:pPr>
            <w:r w:rsidRPr="00E869CD">
              <w:rPr>
                <w:rFonts w:ascii="Times New Roman" w:hAnsi="Times New Roman"/>
                <w:lang w:val="en-US"/>
              </w:rPr>
              <w:t>From customer:</w:t>
            </w:r>
          </w:p>
          <w:p w14:paraId="0E96941C" w14:textId="77777777" w:rsidR="00E869CD" w:rsidRPr="00E869CD" w:rsidRDefault="00E869CD" w:rsidP="001D0678">
            <w:pPr>
              <w:pStyle w:val="a4"/>
              <w:rPr>
                <w:rFonts w:ascii="Times New Roman" w:hAnsi="Times New Roman"/>
                <w:lang w:val="en-US"/>
              </w:rPr>
            </w:pPr>
            <w:r w:rsidRPr="00E869CD">
              <w:rPr>
                <w:rFonts w:ascii="Times New Roman" w:hAnsi="Times New Roman"/>
                <w:lang w:val="en-US"/>
              </w:rPr>
              <w:t>State Institution "Science Committee of the Ministry of Education and Science of the Republic of Kazakhstan"</w:t>
            </w:r>
          </w:p>
          <w:p w14:paraId="41BCADC5" w14:textId="77777777" w:rsidR="00E869CD" w:rsidRPr="00E869CD" w:rsidRDefault="00E869CD" w:rsidP="001D0678">
            <w:pPr>
              <w:pStyle w:val="a4"/>
              <w:rPr>
                <w:rFonts w:ascii="Times New Roman" w:hAnsi="Times New Roman"/>
                <w:lang w:val="en-US"/>
              </w:rPr>
            </w:pPr>
          </w:p>
          <w:p w14:paraId="7E632FDC" w14:textId="77777777" w:rsidR="00E869CD" w:rsidRPr="00E869CD" w:rsidRDefault="00E869CD" w:rsidP="001D0678">
            <w:pPr>
              <w:pStyle w:val="a4"/>
              <w:rPr>
                <w:rFonts w:ascii="Times New Roman" w:hAnsi="Times New Roman"/>
                <w:lang w:val="en-US"/>
              </w:rPr>
            </w:pPr>
            <w:r w:rsidRPr="00E869CD">
              <w:rPr>
                <w:rFonts w:ascii="Times New Roman" w:hAnsi="Times New Roman"/>
                <w:lang w:val="en-US"/>
              </w:rPr>
              <w:t xml:space="preserve">Chairman __________ B.S. </w:t>
            </w:r>
            <w:proofErr w:type="spellStart"/>
            <w:r w:rsidRPr="00E869CD">
              <w:rPr>
                <w:rFonts w:ascii="Times New Roman" w:hAnsi="Times New Roman"/>
                <w:lang w:val="en-US"/>
              </w:rPr>
              <w:t>Abdrasilov</w:t>
            </w:r>
            <w:proofErr w:type="spellEnd"/>
          </w:p>
          <w:p w14:paraId="3E300E32" w14:textId="77777777" w:rsidR="00E869CD" w:rsidRPr="00E869CD" w:rsidRDefault="00E869CD" w:rsidP="001D0678">
            <w:pPr>
              <w:pStyle w:val="a4"/>
              <w:ind w:firstLine="709"/>
              <w:jc w:val="both"/>
              <w:rPr>
                <w:rFonts w:ascii="Times New Roman" w:hAnsi="Times New Roman"/>
                <w:lang w:val="en-US"/>
              </w:rPr>
            </w:pPr>
            <w:r w:rsidRPr="00E869CD">
              <w:rPr>
                <w:rFonts w:ascii="Times New Roman" w:hAnsi="Times New Roman"/>
                <w:lang w:val="en-US"/>
              </w:rPr>
              <w:t>m.</w:t>
            </w:r>
          </w:p>
        </w:tc>
        <w:tc>
          <w:tcPr>
            <w:tcW w:w="4987" w:type="dxa"/>
            <w:gridSpan w:val="5"/>
            <w:shd w:val="clear" w:color="auto" w:fill="auto"/>
          </w:tcPr>
          <w:p w14:paraId="549D76FE" w14:textId="77777777" w:rsidR="00E869CD" w:rsidRPr="00E869CD" w:rsidRDefault="00E869CD" w:rsidP="001D0678">
            <w:pPr>
              <w:pStyle w:val="a4"/>
              <w:rPr>
                <w:rFonts w:ascii="Times New Roman" w:hAnsi="Times New Roman"/>
                <w:lang w:val="en-US"/>
              </w:rPr>
            </w:pPr>
            <w:r w:rsidRPr="00E869CD">
              <w:rPr>
                <w:rFonts w:ascii="Times New Roman" w:hAnsi="Times New Roman"/>
                <w:lang w:val="en-US"/>
              </w:rPr>
              <w:t>From the Contractor:</w:t>
            </w:r>
          </w:p>
          <w:p w14:paraId="37EADE84" w14:textId="77777777" w:rsidR="00E869CD" w:rsidRPr="00E869CD" w:rsidRDefault="00E869CD" w:rsidP="001D0678">
            <w:pPr>
              <w:pStyle w:val="a4"/>
              <w:rPr>
                <w:rFonts w:ascii="Times New Roman" w:hAnsi="Times New Roman"/>
                <w:lang w:val="en-US"/>
              </w:rPr>
            </w:pPr>
            <w:proofErr w:type="spellStart"/>
            <w:r w:rsidRPr="00E869CD">
              <w:rPr>
                <w:rFonts w:ascii="Times New Roman" w:hAnsi="Times New Roman"/>
                <w:lang w:val="en-US"/>
              </w:rPr>
              <w:t>Busurmanov</w:t>
            </w:r>
            <w:proofErr w:type="spellEnd"/>
            <w:r w:rsidRPr="00E869CD">
              <w:rPr>
                <w:rFonts w:ascii="Times New Roman" w:hAnsi="Times New Roman"/>
                <w:lang w:val="en-US"/>
              </w:rPr>
              <w:t xml:space="preserve"> </w:t>
            </w:r>
            <w:proofErr w:type="spellStart"/>
            <w:r w:rsidRPr="00E869CD">
              <w:rPr>
                <w:rFonts w:ascii="Times New Roman" w:hAnsi="Times New Roman"/>
                <w:lang w:val="en-US"/>
              </w:rPr>
              <w:t>Zhumabek</w:t>
            </w:r>
            <w:proofErr w:type="spellEnd"/>
            <w:r w:rsidRPr="00E869CD">
              <w:rPr>
                <w:rFonts w:ascii="Times New Roman" w:hAnsi="Times New Roman"/>
                <w:lang w:val="en-US"/>
              </w:rPr>
              <w:t xml:space="preserve"> </w:t>
            </w:r>
            <w:proofErr w:type="spellStart"/>
            <w:r w:rsidRPr="00E869CD">
              <w:rPr>
                <w:rFonts w:ascii="Times New Roman" w:hAnsi="Times New Roman"/>
                <w:lang w:val="en-US"/>
              </w:rPr>
              <w:t>Dyusesevich</w:t>
            </w:r>
            <w:proofErr w:type="spellEnd"/>
          </w:p>
          <w:p w14:paraId="48674B8A" w14:textId="77777777" w:rsidR="00E869CD" w:rsidRPr="00E869CD" w:rsidRDefault="00E869CD" w:rsidP="001D0678">
            <w:pPr>
              <w:pStyle w:val="a4"/>
              <w:rPr>
                <w:rFonts w:ascii="Times New Roman" w:hAnsi="Times New Roman"/>
                <w:lang w:val="en-US"/>
              </w:rPr>
            </w:pPr>
          </w:p>
          <w:p w14:paraId="3DC9C1F4" w14:textId="77777777" w:rsidR="00E869CD" w:rsidRPr="00E869CD" w:rsidRDefault="00E869CD" w:rsidP="001D0678">
            <w:pPr>
              <w:pStyle w:val="a4"/>
              <w:rPr>
                <w:rFonts w:ascii="Times New Roman" w:hAnsi="Times New Roman"/>
                <w:lang w:val="en-US"/>
              </w:rPr>
            </w:pPr>
          </w:p>
          <w:p w14:paraId="002278CC" w14:textId="77777777" w:rsidR="00E869CD" w:rsidRPr="00E869CD" w:rsidRDefault="00E869CD" w:rsidP="001D0678">
            <w:pPr>
              <w:pStyle w:val="a4"/>
              <w:rPr>
                <w:rFonts w:ascii="Times New Roman" w:hAnsi="Times New Roman"/>
                <w:lang w:val="en-US"/>
              </w:rPr>
            </w:pPr>
            <w:r w:rsidRPr="00E869CD">
              <w:rPr>
                <w:rFonts w:ascii="Times New Roman" w:hAnsi="Times New Roman"/>
                <w:lang w:val="en-US"/>
              </w:rPr>
              <w:t xml:space="preserve">________________ </w:t>
            </w:r>
            <w:proofErr w:type="spellStart"/>
            <w:r w:rsidRPr="00E869CD">
              <w:rPr>
                <w:rFonts w:ascii="Times New Roman" w:hAnsi="Times New Roman"/>
                <w:lang w:val="en-US"/>
              </w:rPr>
              <w:t>Busurmanov</w:t>
            </w:r>
            <w:proofErr w:type="spellEnd"/>
            <w:r w:rsidRPr="00E869CD">
              <w:rPr>
                <w:rFonts w:ascii="Times New Roman" w:hAnsi="Times New Roman"/>
                <w:lang w:val="en-US"/>
              </w:rPr>
              <w:t xml:space="preserve"> </w:t>
            </w:r>
            <w:proofErr w:type="spellStart"/>
            <w:r w:rsidRPr="00E869CD">
              <w:rPr>
                <w:rFonts w:ascii="Times New Roman" w:hAnsi="Times New Roman"/>
                <w:lang w:val="en-US"/>
              </w:rPr>
              <w:t>Zh.D</w:t>
            </w:r>
            <w:proofErr w:type="spellEnd"/>
            <w:r w:rsidRPr="00E869CD">
              <w:rPr>
                <w:rFonts w:ascii="Times New Roman" w:hAnsi="Times New Roman"/>
                <w:lang w:val="en-US"/>
              </w:rPr>
              <w:t>.</w:t>
            </w:r>
          </w:p>
          <w:p w14:paraId="4580E4B4" w14:textId="77777777" w:rsidR="00E869CD" w:rsidRPr="00E869CD" w:rsidRDefault="00E869CD" w:rsidP="001D0678">
            <w:pPr>
              <w:pStyle w:val="a4"/>
              <w:rPr>
                <w:rFonts w:ascii="Times New Roman" w:hAnsi="Times New Roman"/>
                <w:lang w:val="en-US"/>
              </w:rPr>
            </w:pPr>
            <w:r w:rsidRPr="00E869CD">
              <w:rPr>
                <w:rFonts w:ascii="Times New Roman" w:hAnsi="Times New Roman"/>
                <w:lang w:val="en-US"/>
              </w:rPr>
              <w:t>m.</w:t>
            </w:r>
          </w:p>
          <w:p w14:paraId="7CD2A8E0" w14:textId="77777777" w:rsidR="00E869CD" w:rsidRPr="00E869CD" w:rsidRDefault="00E869CD" w:rsidP="001D0678">
            <w:pPr>
              <w:pStyle w:val="a4"/>
              <w:rPr>
                <w:rFonts w:ascii="Times New Roman" w:hAnsi="Times New Roman"/>
                <w:lang w:val="en-US"/>
              </w:rPr>
            </w:pPr>
            <w:r w:rsidRPr="00E869CD">
              <w:rPr>
                <w:rFonts w:ascii="Times New Roman" w:hAnsi="Times New Roman"/>
                <w:lang w:val="en-US"/>
              </w:rPr>
              <w:t>Familiarized with:</w:t>
            </w:r>
          </w:p>
          <w:p w14:paraId="38A59FA6" w14:textId="77777777" w:rsidR="00E869CD" w:rsidRPr="00E869CD" w:rsidRDefault="00E869CD" w:rsidP="001D0678">
            <w:pPr>
              <w:pStyle w:val="a4"/>
              <w:rPr>
                <w:rFonts w:ascii="Times New Roman" w:hAnsi="Times New Roman"/>
                <w:lang w:val="en-US"/>
              </w:rPr>
            </w:pPr>
            <w:r w:rsidRPr="00E869CD">
              <w:rPr>
                <w:rFonts w:ascii="Times New Roman" w:hAnsi="Times New Roman"/>
                <w:lang w:val="en-US"/>
              </w:rPr>
              <w:t>Scientific supervisor of the project</w:t>
            </w:r>
          </w:p>
          <w:p w14:paraId="44EA69F6" w14:textId="77777777" w:rsidR="00E869CD" w:rsidRPr="00E869CD" w:rsidRDefault="00E869CD" w:rsidP="001D0678">
            <w:pPr>
              <w:pStyle w:val="a4"/>
              <w:rPr>
                <w:rFonts w:ascii="Times New Roman" w:hAnsi="Times New Roman"/>
                <w:lang w:val="en-US"/>
              </w:rPr>
            </w:pPr>
          </w:p>
          <w:p w14:paraId="6FEFE738" w14:textId="77777777" w:rsidR="00E869CD" w:rsidRPr="00E869CD" w:rsidRDefault="00E869CD" w:rsidP="001D0678">
            <w:pPr>
              <w:jc w:val="right"/>
              <w:rPr>
                <w:rFonts w:ascii="Times New Roman" w:hAnsi="Times New Roman" w:cs="Times New Roman"/>
                <w:lang w:val="en-US"/>
              </w:rPr>
            </w:pPr>
            <w:r w:rsidRPr="00E869CD">
              <w:rPr>
                <w:rFonts w:ascii="Times New Roman" w:hAnsi="Times New Roman" w:cs="Times New Roman"/>
                <w:lang w:val="en-US"/>
              </w:rPr>
              <w:t xml:space="preserve">_____________ </w:t>
            </w:r>
            <w:proofErr w:type="spellStart"/>
            <w:r w:rsidRPr="00E869CD">
              <w:rPr>
                <w:rFonts w:ascii="Times New Roman" w:hAnsi="Times New Roman" w:cs="Times New Roman"/>
                <w:lang w:val="en-US"/>
              </w:rPr>
              <w:t>Busurmanov</w:t>
            </w:r>
            <w:proofErr w:type="spellEnd"/>
            <w:r w:rsidRPr="00E869CD">
              <w:rPr>
                <w:rFonts w:ascii="Times New Roman" w:hAnsi="Times New Roman" w:cs="Times New Roman"/>
                <w:lang w:val="en-US"/>
              </w:rPr>
              <w:t xml:space="preserve"> </w:t>
            </w:r>
            <w:proofErr w:type="spellStart"/>
            <w:r w:rsidRPr="00E869CD">
              <w:rPr>
                <w:rFonts w:ascii="Times New Roman" w:hAnsi="Times New Roman" w:cs="Times New Roman"/>
                <w:lang w:val="en-US"/>
              </w:rPr>
              <w:t>Zh.D</w:t>
            </w:r>
            <w:proofErr w:type="spellEnd"/>
            <w:r w:rsidRPr="00E869CD">
              <w:rPr>
                <w:rFonts w:ascii="Times New Roman" w:hAnsi="Times New Roman" w:cs="Times New Roman"/>
                <w:lang w:val="en-US"/>
              </w:rPr>
              <w:t>.</w:t>
            </w:r>
          </w:p>
        </w:tc>
      </w:tr>
    </w:tbl>
    <w:p w14:paraId="4F7E0F0B" w14:textId="128AABF3" w:rsidR="002F23A8" w:rsidRDefault="002F23A8" w:rsidP="00E869CD">
      <w:pPr>
        <w:pStyle w:val="a4"/>
        <w:spacing w:line="360" w:lineRule="auto"/>
        <w:rPr>
          <w:rFonts w:ascii="Times New Roman" w:hAnsi="Times New Roman"/>
          <w:color w:val="000000" w:themeColor="text1"/>
          <w:sz w:val="24"/>
          <w:szCs w:val="24"/>
          <w:lang w:val="kk-KZ"/>
        </w:rPr>
      </w:pPr>
    </w:p>
    <w:p w14:paraId="6CF33303" w14:textId="48F8F19A" w:rsidR="00E869CD" w:rsidRDefault="00E869CD" w:rsidP="00E869CD">
      <w:pPr>
        <w:pStyle w:val="a4"/>
        <w:spacing w:line="360" w:lineRule="auto"/>
        <w:rPr>
          <w:rFonts w:ascii="Times New Roman" w:hAnsi="Times New Roman"/>
          <w:color w:val="000000" w:themeColor="text1"/>
          <w:sz w:val="24"/>
          <w:szCs w:val="24"/>
          <w:lang w:val="kk-KZ"/>
        </w:rPr>
      </w:pPr>
    </w:p>
    <w:p w14:paraId="11596FFF" w14:textId="77777777" w:rsidR="00E869CD" w:rsidRDefault="00E869CD" w:rsidP="00E869CD">
      <w:pPr>
        <w:pStyle w:val="a4"/>
        <w:spacing w:line="360" w:lineRule="auto"/>
        <w:rPr>
          <w:rFonts w:ascii="Times New Roman" w:hAnsi="Times New Roman"/>
          <w:color w:val="000000" w:themeColor="text1"/>
          <w:sz w:val="24"/>
          <w:szCs w:val="24"/>
          <w:lang w:val="kk-KZ"/>
        </w:rPr>
      </w:pPr>
    </w:p>
    <w:p w14:paraId="4AE27747" w14:textId="0AE7D4A4" w:rsidR="00EF33A0" w:rsidRPr="00663AD6" w:rsidRDefault="002F23A8" w:rsidP="00663AD6">
      <w:pPr>
        <w:pStyle w:val="a4"/>
        <w:spacing w:line="360" w:lineRule="auto"/>
        <w:ind w:firstLine="420"/>
        <w:jc w:val="center"/>
        <w:rPr>
          <w:rFonts w:ascii="Times New Roman" w:hAnsi="Times New Roman"/>
          <w:b/>
          <w:bCs/>
          <w:sz w:val="24"/>
          <w:szCs w:val="24"/>
          <w:lang w:val="en-US"/>
        </w:rPr>
      </w:pPr>
      <w:r w:rsidRPr="00663AD6">
        <w:rPr>
          <w:rFonts w:ascii="Times New Roman" w:hAnsi="Times New Roman"/>
          <w:b/>
          <w:bCs/>
          <w:color w:val="000000" w:themeColor="text1"/>
          <w:sz w:val="24"/>
          <w:szCs w:val="24"/>
          <w:lang w:val="kk-KZ"/>
        </w:rPr>
        <w:lastRenderedPageBreak/>
        <w:t>A</w:t>
      </w:r>
      <w:r w:rsidR="00663AD6" w:rsidRPr="00663AD6">
        <w:rPr>
          <w:rFonts w:ascii="Times New Roman" w:hAnsi="Times New Roman"/>
          <w:b/>
          <w:bCs/>
          <w:color w:val="000000" w:themeColor="text1"/>
          <w:sz w:val="24"/>
          <w:szCs w:val="24"/>
          <w:lang w:val="kk-KZ"/>
        </w:rPr>
        <w:t>PPENDIX</w:t>
      </w:r>
      <w:r w:rsidR="00663AD6" w:rsidRPr="00663AD6">
        <w:rPr>
          <w:rFonts w:ascii="Times New Roman" w:hAnsi="Times New Roman"/>
          <w:b/>
          <w:bCs/>
          <w:sz w:val="24"/>
          <w:szCs w:val="24"/>
          <w:lang w:val="en-US"/>
        </w:rPr>
        <w:t xml:space="preserve"> </w:t>
      </w:r>
      <w:r w:rsidRPr="00663AD6">
        <w:rPr>
          <w:rFonts w:ascii="Times New Roman" w:hAnsi="Times New Roman"/>
          <w:b/>
          <w:bCs/>
          <w:sz w:val="24"/>
          <w:szCs w:val="24"/>
          <w:lang w:val="en-US"/>
        </w:rPr>
        <w:t>B</w:t>
      </w:r>
    </w:p>
    <w:p w14:paraId="2861E63F" w14:textId="77777777" w:rsidR="00D80F06" w:rsidRDefault="00D80F06" w:rsidP="00D80F06">
      <w:pPr>
        <w:pStyle w:val="a4"/>
        <w:spacing w:line="360" w:lineRule="auto"/>
        <w:ind w:firstLine="420"/>
        <w:jc w:val="center"/>
        <w:rPr>
          <w:rFonts w:ascii="Times New Roman" w:hAnsi="Times New Roman"/>
          <w:b/>
          <w:bCs/>
          <w:sz w:val="24"/>
          <w:szCs w:val="24"/>
          <w:lang w:val="en-US"/>
        </w:rPr>
      </w:pPr>
      <w:r>
        <w:rPr>
          <w:rFonts w:ascii="Times New Roman" w:hAnsi="Times New Roman"/>
          <w:b/>
          <w:bCs/>
          <w:sz w:val="24"/>
          <w:szCs w:val="24"/>
          <w:lang w:val="en-US"/>
        </w:rPr>
        <w:t>List of published scientific works for 2018-2020</w:t>
      </w:r>
    </w:p>
    <w:p w14:paraId="4ECAD7FA" w14:textId="77777777" w:rsidR="00D80F06" w:rsidRDefault="00D80F06" w:rsidP="00D80F06">
      <w:pPr>
        <w:pStyle w:val="a4"/>
        <w:numPr>
          <w:ilvl w:val="0"/>
          <w:numId w:val="10"/>
        </w:numPr>
        <w:spacing w:line="360" w:lineRule="auto"/>
        <w:jc w:val="center"/>
        <w:rPr>
          <w:rFonts w:ascii="Times New Roman" w:hAnsi="Times New Roman"/>
          <w:sz w:val="24"/>
          <w:szCs w:val="24"/>
          <w:lang w:val="en-US"/>
        </w:rPr>
      </w:pPr>
    </w:p>
    <w:p w14:paraId="56CC6A89" w14:textId="6195D80B" w:rsidR="00D80F06" w:rsidRDefault="00D80F06" w:rsidP="00D80F06">
      <w:pPr>
        <w:pStyle w:val="13"/>
        <w:numPr>
          <w:ilvl w:val="0"/>
          <w:numId w:val="11"/>
        </w:numPr>
        <w:spacing w:line="360" w:lineRule="auto"/>
        <w:ind w:left="0" w:firstLine="709"/>
        <w:jc w:val="both"/>
        <w:rPr>
          <w:rFonts w:ascii="Times New Roman" w:hAnsi="Times New Roman" w:cs="Times New Roman"/>
          <w:color w:val="auto"/>
          <w:lang w:val="kk-KZ"/>
        </w:rPr>
      </w:pPr>
      <w:proofErr w:type="spellStart"/>
      <w:r>
        <w:rPr>
          <w:rFonts w:ascii="Times New Roman" w:hAnsi="Times New Roman" w:cs="Times New Roman"/>
          <w:color w:val="auto"/>
          <w:lang w:val="en-US"/>
        </w:rPr>
        <w:t>Busurmanov</w:t>
      </w:r>
      <w:proofErr w:type="spellEnd"/>
      <w:r>
        <w:rPr>
          <w:rFonts w:ascii="Times New Roman" w:hAnsi="Times New Roman" w:cs="Times New Roman"/>
          <w:color w:val="auto"/>
          <w:lang w:val="en-US"/>
        </w:rPr>
        <w:t xml:space="preserve"> Z. and al. Legal Regulation of Higher Education in Kazakhstan: Problems and Prospects // Academia </w:t>
      </w:r>
      <w:proofErr w:type="spellStart"/>
      <w:r>
        <w:rPr>
          <w:rFonts w:ascii="Times New Roman" w:hAnsi="Times New Roman" w:cs="Times New Roman"/>
          <w:color w:val="auto"/>
          <w:lang w:val="en-US"/>
        </w:rPr>
        <w:t>Brasileira</w:t>
      </w:r>
      <w:proofErr w:type="spellEnd"/>
      <w:r>
        <w:rPr>
          <w:rFonts w:ascii="Times New Roman" w:hAnsi="Times New Roman" w:cs="Times New Roman"/>
          <w:color w:val="auto"/>
          <w:lang w:val="en-US"/>
        </w:rPr>
        <w:t xml:space="preserve"> de </w:t>
      </w:r>
      <w:proofErr w:type="spellStart"/>
      <w:r>
        <w:rPr>
          <w:rFonts w:ascii="Times New Roman" w:hAnsi="Times New Roman" w:cs="Times New Roman"/>
          <w:color w:val="auto"/>
          <w:lang w:val="en-US"/>
        </w:rPr>
        <w:t>Ciências</w:t>
      </w:r>
      <w:proofErr w:type="spellEnd"/>
      <w:r>
        <w:rPr>
          <w:rFonts w:ascii="Times New Roman" w:hAnsi="Times New Roman" w:cs="Times New Roman"/>
          <w:color w:val="auto"/>
          <w:lang w:val="en-US"/>
        </w:rPr>
        <w:t>. Print version ISSN 0001-3765 On-line version ISSN 1678-2690, Vol. 90, No. 2 supl.1 (S</w:t>
      </w:r>
      <w:r>
        <w:rPr>
          <w:rFonts w:ascii="Times New Roman" w:hAnsi="Times New Roman" w:cs="Times New Roman"/>
          <w:color w:val="auto"/>
        </w:rPr>
        <w:t>с</w:t>
      </w:r>
      <w:r>
        <w:rPr>
          <w:rFonts w:ascii="Times New Roman" w:hAnsi="Times New Roman" w:cs="Times New Roman"/>
          <w:color w:val="auto"/>
          <w:lang w:val="en-US"/>
        </w:rPr>
        <w:t>opus).</w:t>
      </w:r>
      <w:r>
        <w:rPr>
          <w:rFonts w:ascii="Times New Roman" w:hAnsi="Times New Roman" w:cs="Times New Roman"/>
          <w:color w:val="auto"/>
          <w:lang w:val="kk-KZ"/>
        </w:rPr>
        <w:t xml:space="preserve"> </w:t>
      </w:r>
      <w:r w:rsidRPr="00D80F06">
        <w:rPr>
          <w:rFonts w:ascii="Times New Roman" w:hAnsi="Times New Roman" w:cs="Times New Roman"/>
          <w:color w:val="auto"/>
        </w:rPr>
        <w:t>(</w:t>
      </w:r>
      <w:proofErr w:type="spellStart"/>
      <w:r w:rsidRPr="00D80F06">
        <w:rPr>
          <w:rFonts w:ascii="Times New Roman" w:hAnsi="Times New Roman" w:cs="Times New Roman"/>
          <w:color w:val="4D5156"/>
          <w:shd w:val="clear" w:color="auto" w:fill="FFFFFF"/>
        </w:rPr>
        <w:t>Portuguese</w:t>
      </w:r>
      <w:proofErr w:type="spellEnd"/>
      <w:r w:rsidRPr="00D80F06">
        <w:rPr>
          <w:rFonts w:ascii="Times New Roman" w:hAnsi="Times New Roman" w:cs="Times New Roman"/>
          <w:color w:val="auto"/>
        </w:rPr>
        <w:t>)</w:t>
      </w:r>
    </w:p>
    <w:p w14:paraId="7B1FE601" w14:textId="4EBCD374" w:rsidR="00D80F06" w:rsidRDefault="00D80F06" w:rsidP="00D80F06">
      <w:pPr>
        <w:pStyle w:val="13"/>
        <w:numPr>
          <w:ilvl w:val="0"/>
          <w:numId w:val="11"/>
        </w:numPr>
        <w:spacing w:line="360" w:lineRule="auto"/>
        <w:ind w:left="0" w:firstLine="709"/>
        <w:jc w:val="both"/>
        <w:rPr>
          <w:rFonts w:ascii="Times New Roman" w:hAnsi="Times New Roman" w:cs="Times New Roman"/>
          <w:color w:val="auto"/>
          <w:lang w:val="kk-KZ"/>
        </w:rPr>
      </w:pPr>
      <w:proofErr w:type="spellStart"/>
      <w:r>
        <w:rPr>
          <w:rFonts w:ascii="Times New Roman" w:hAnsi="Times New Roman" w:cs="Times New Roman"/>
          <w:color w:val="auto"/>
          <w:lang w:val="kk-KZ"/>
        </w:rPr>
        <w:t>Burbaev</w:t>
      </w:r>
      <w:proofErr w:type="spellEnd"/>
      <w:r>
        <w:rPr>
          <w:rFonts w:ascii="Times New Roman" w:hAnsi="Times New Roman" w:cs="Times New Roman"/>
          <w:color w:val="auto"/>
          <w:lang w:val="kk-KZ"/>
        </w:rPr>
        <w:t xml:space="preserve"> T.K. </w:t>
      </w:r>
      <w:proofErr w:type="spellStart"/>
      <w:r>
        <w:rPr>
          <w:rFonts w:ascii="Times New Roman" w:hAnsi="Times New Roman" w:cs="Times New Roman"/>
          <w:color w:val="auto"/>
          <w:lang w:val="kk-KZ"/>
        </w:rPr>
        <w:t>Kazakh</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mentality</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keshe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zhane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bogin</w:t>
      </w:r>
      <w:proofErr w:type="spellEnd"/>
      <w:r>
        <w:rPr>
          <w:rFonts w:ascii="Times New Roman" w:hAnsi="Times New Roman" w:cs="Times New Roman"/>
          <w:color w:val="auto"/>
          <w:lang w:val="kk-KZ"/>
        </w:rPr>
        <w:t xml:space="preserve"> // </w:t>
      </w:r>
      <w:proofErr w:type="spellStart"/>
      <w:r>
        <w:rPr>
          <w:rFonts w:ascii="Times New Roman" w:hAnsi="Times New Roman" w:cs="Times New Roman"/>
          <w:color w:val="auto"/>
          <w:lang w:val="kk-KZ"/>
        </w:rPr>
        <w:t>Egemen</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Kazakhstan</w:t>
      </w:r>
      <w:proofErr w:type="spellEnd"/>
      <w:r>
        <w:rPr>
          <w:rFonts w:ascii="Times New Roman" w:hAnsi="Times New Roman" w:cs="Times New Roman"/>
          <w:color w:val="auto"/>
          <w:lang w:val="kk-KZ"/>
        </w:rPr>
        <w:t xml:space="preserve">, 20 </w:t>
      </w:r>
      <w:proofErr w:type="spellStart"/>
      <w:r>
        <w:rPr>
          <w:rFonts w:ascii="Times New Roman" w:hAnsi="Times New Roman" w:cs="Times New Roman"/>
          <w:color w:val="auto"/>
          <w:lang w:val="kk-KZ"/>
        </w:rPr>
        <w:t>apan</w:t>
      </w:r>
      <w:proofErr w:type="spellEnd"/>
      <w:r>
        <w:rPr>
          <w:rFonts w:ascii="Times New Roman" w:hAnsi="Times New Roman" w:cs="Times New Roman"/>
          <w:color w:val="auto"/>
          <w:lang w:val="kk-KZ"/>
        </w:rPr>
        <w:t xml:space="preserve"> 2018zh.</w:t>
      </w:r>
      <w:r w:rsidRPr="00D80F06">
        <w:rPr>
          <w:rFonts w:ascii="Times New Roman" w:hAnsi="Times New Roman"/>
          <w:color w:val="000000" w:themeColor="text1"/>
          <w:lang w:val="en-US"/>
        </w:rPr>
        <w:t xml:space="preserve"> </w:t>
      </w:r>
      <w:r>
        <w:rPr>
          <w:rFonts w:ascii="Times New Roman" w:hAnsi="Times New Roman"/>
          <w:color w:val="000000" w:themeColor="text1"/>
          <w:lang w:val="en-US"/>
        </w:rPr>
        <w:t>(Kazakh)</w:t>
      </w:r>
    </w:p>
    <w:p w14:paraId="11C7A535" w14:textId="77777777" w:rsidR="00D80F06" w:rsidRDefault="00D80F06" w:rsidP="00D80F06">
      <w:pPr>
        <w:pStyle w:val="13"/>
        <w:numPr>
          <w:ilvl w:val="0"/>
          <w:numId w:val="11"/>
        </w:numPr>
        <w:spacing w:line="360" w:lineRule="auto"/>
        <w:ind w:left="0" w:firstLine="709"/>
        <w:jc w:val="both"/>
        <w:rPr>
          <w:rFonts w:ascii="Times New Roman" w:hAnsi="Times New Roman" w:cs="Times New Roman"/>
          <w:color w:val="auto"/>
          <w:lang w:val="kk-KZ"/>
        </w:rPr>
      </w:pPr>
      <w:proofErr w:type="spellStart"/>
      <w:r>
        <w:rPr>
          <w:rFonts w:ascii="Times New Roman" w:hAnsi="Times New Roman" w:cs="Times New Roman"/>
          <w:color w:val="auto"/>
          <w:lang w:val="kk-KZ"/>
        </w:rPr>
        <w:t>Burbaev</w:t>
      </w:r>
      <w:proofErr w:type="spellEnd"/>
      <w:r>
        <w:rPr>
          <w:rFonts w:ascii="Times New Roman" w:hAnsi="Times New Roman" w:cs="Times New Roman"/>
          <w:color w:val="auto"/>
          <w:lang w:val="kk-KZ"/>
        </w:rPr>
        <w:t xml:space="preserve"> T.K. </w:t>
      </w:r>
      <w:proofErr w:type="spellStart"/>
      <w:r>
        <w:rPr>
          <w:rFonts w:ascii="Times New Roman" w:hAnsi="Times New Roman" w:cs="Times New Roman"/>
          <w:color w:val="auto"/>
          <w:lang w:val="kk-KZ"/>
        </w:rPr>
        <w:t>Moral</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imperative</w:t>
      </w:r>
      <w:proofErr w:type="spellEnd"/>
      <w:r>
        <w:rPr>
          <w:rFonts w:ascii="Times New Roman" w:hAnsi="Times New Roman" w:cs="Times New Roman"/>
          <w:color w:val="auto"/>
          <w:lang w:val="kk-KZ"/>
        </w:rPr>
        <w:t xml:space="preserve"> // </w:t>
      </w:r>
      <w:proofErr w:type="spellStart"/>
      <w:r>
        <w:rPr>
          <w:rFonts w:ascii="Times New Roman" w:hAnsi="Times New Roman" w:cs="Times New Roman"/>
          <w:color w:val="auto"/>
          <w:lang w:val="kk-KZ"/>
        </w:rPr>
        <w:t>Thought</w:t>
      </w:r>
      <w:proofErr w:type="spellEnd"/>
      <w:r>
        <w:rPr>
          <w:rFonts w:ascii="Times New Roman" w:hAnsi="Times New Roman" w:cs="Times New Roman"/>
          <w:color w:val="auto"/>
          <w:lang w:val="kk-KZ"/>
        </w:rPr>
        <w:t xml:space="preserve">. - 2018 - </w:t>
      </w:r>
      <w:proofErr w:type="spellStart"/>
      <w:r>
        <w:rPr>
          <w:rFonts w:ascii="Times New Roman" w:hAnsi="Times New Roman" w:cs="Times New Roman"/>
          <w:color w:val="auto"/>
          <w:lang w:val="kk-KZ"/>
        </w:rPr>
        <w:t>No</w:t>
      </w:r>
      <w:proofErr w:type="spellEnd"/>
      <w:r>
        <w:rPr>
          <w:rFonts w:ascii="Times New Roman" w:hAnsi="Times New Roman" w:cs="Times New Roman"/>
          <w:color w:val="auto"/>
          <w:lang w:val="kk-KZ"/>
        </w:rPr>
        <w:t>. 7.</w:t>
      </w:r>
      <w:r>
        <w:rPr>
          <w:rFonts w:ascii="Times New Roman" w:hAnsi="Times New Roman"/>
          <w:color w:val="000000" w:themeColor="text1"/>
          <w:lang w:val="en-US"/>
        </w:rPr>
        <w:t xml:space="preserve"> (Kazakh)</w:t>
      </w:r>
    </w:p>
    <w:p w14:paraId="3319AB03" w14:textId="77777777" w:rsidR="00D80F06" w:rsidRDefault="00D80F06" w:rsidP="00D80F06">
      <w:pPr>
        <w:pStyle w:val="13"/>
        <w:numPr>
          <w:ilvl w:val="0"/>
          <w:numId w:val="11"/>
        </w:numPr>
        <w:spacing w:line="360" w:lineRule="auto"/>
        <w:ind w:left="0" w:firstLine="709"/>
        <w:jc w:val="both"/>
        <w:rPr>
          <w:rFonts w:ascii="Times New Roman" w:hAnsi="Times New Roman" w:cs="Times New Roman"/>
          <w:color w:val="auto"/>
          <w:lang w:val="kk-KZ"/>
        </w:rPr>
      </w:pPr>
      <w:proofErr w:type="spellStart"/>
      <w:r>
        <w:rPr>
          <w:rFonts w:ascii="Times New Roman" w:hAnsi="Times New Roman" w:cs="Times New Roman"/>
          <w:color w:val="auto"/>
          <w:lang w:val="kk-KZ"/>
        </w:rPr>
        <w:t>Burbaev</w:t>
      </w:r>
      <w:proofErr w:type="spellEnd"/>
      <w:r>
        <w:rPr>
          <w:rFonts w:ascii="Times New Roman" w:hAnsi="Times New Roman" w:cs="Times New Roman"/>
          <w:color w:val="auto"/>
          <w:lang w:val="kk-KZ"/>
        </w:rPr>
        <w:t xml:space="preserve"> T.K. </w:t>
      </w:r>
      <w:proofErr w:type="spellStart"/>
      <w:r>
        <w:rPr>
          <w:rFonts w:ascii="Times New Roman" w:hAnsi="Times New Roman" w:cs="Times New Roman"/>
          <w:color w:val="auto"/>
          <w:lang w:val="kk-KZ"/>
        </w:rPr>
        <w:t>Rukhani</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zhagyru</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ayasyndagy</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sheshendik</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oneri</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ogytu</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talaptary</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men</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talgamdary</w:t>
      </w:r>
      <w:proofErr w:type="spellEnd"/>
      <w:r>
        <w:rPr>
          <w:rFonts w:ascii="Times New Roman" w:hAnsi="Times New Roman" w:cs="Times New Roman"/>
          <w:color w:val="auto"/>
          <w:lang w:val="kk-KZ"/>
        </w:rPr>
        <w:t xml:space="preserve"> // </w:t>
      </w:r>
      <w:proofErr w:type="spellStart"/>
      <w:r>
        <w:rPr>
          <w:rFonts w:ascii="Times New Roman" w:hAnsi="Times New Roman" w:cs="Times New Roman"/>
          <w:color w:val="auto"/>
          <w:lang w:val="kk-KZ"/>
        </w:rPr>
        <w:t>Za</w:t>
      </w:r>
      <w:proofErr w:type="spellEnd"/>
      <w:r>
        <w:rPr>
          <w:rFonts w:ascii="Times New Roman" w:hAnsi="Times New Roman" w:cs="Times New Roman"/>
          <w:color w:val="auto"/>
          <w:lang w:val="en-US"/>
        </w:rPr>
        <w:t>n</w:t>
      </w:r>
      <w:proofErr w:type="spellStart"/>
      <w:r>
        <w:rPr>
          <w:rFonts w:ascii="Times New Roman" w:hAnsi="Times New Roman" w:cs="Times New Roman"/>
          <w:color w:val="auto"/>
          <w:lang w:val="kk-KZ"/>
        </w:rPr>
        <w:t>ger</w:t>
      </w:r>
      <w:proofErr w:type="spellEnd"/>
      <w:r>
        <w:rPr>
          <w:rFonts w:ascii="Times New Roman" w:hAnsi="Times New Roman" w:cs="Times New Roman"/>
          <w:color w:val="auto"/>
          <w:lang w:val="kk-KZ"/>
        </w:rPr>
        <w:t xml:space="preserve">, 2018, </w:t>
      </w:r>
      <w:proofErr w:type="spellStart"/>
      <w:r>
        <w:rPr>
          <w:rFonts w:ascii="Times New Roman" w:hAnsi="Times New Roman" w:cs="Times New Roman"/>
          <w:color w:val="auto"/>
          <w:lang w:val="kk-KZ"/>
        </w:rPr>
        <w:t>No</w:t>
      </w:r>
      <w:proofErr w:type="spellEnd"/>
      <w:r>
        <w:rPr>
          <w:rFonts w:ascii="Times New Roman" w:hAnsi="Times New Roman" w:cs="Times New Roman"/>
          <w:color w:val="auto"/>
          <w:lang w:val="kk-KZ"/>
        </w:rPr>
        <w:t>. 7 (204).</w:t>
      </w:r>
      <w:r>
        <w:rPr>
          <w:rFonts w:ascii="Times New Roman" w:hAnsi="Times New Roman"/>
          <w:color w:val="000000" w:themeColor="text1"/>
          <w:lang w:val="en-US"/>
        </w:rPr>
        <w:t xml:space="preserve"> (Kazakh)</w:t>
      </w:r>
    </w:p>
    <w:p w14:paraId="7AC253E0" w14:textId="77777777" w:rsidR="00D80F06" w:rsidRDefault="00D80F06" w:rsidP="00D80F06">
      <w:pPr>
        <w:pStyle w:val="13"/>
        <w:numPr>
          <w:ilvl w:val="0"/>
          <w:numId w:val="11"/>
        </w:numPr>
        <w:spacing w:line="360" w:lineRule="auto"/>
        <w:ind w:left="0" w:firstLine="709"/>
        <w:jc w:val="both"/>
        <w:rPr>
          <w:rFonts w:ascii="Times New Roman" w:hAnsi="Times New Roman" w:cs="Times New Roman"/>
          <w:color w:val="auto"/>
          <w:lang w:val="kk-KZ"/>
        </w:rPr>
      </w:pPr>
      <w:proofErr w:type="spellStart"/>
      <w:r>
        <w:rPr>
          <w:rFonts w:ascii="Times New Roman" w:hAnsi="Times New Roman" w:cs="Times New Roman"/>
          <w:color w:val="auto"/>
          <w:lang w:val="kk-KZ"/>
        </w:rPr>
        <w:t>Kanatov</w:t>
      </w:r>
      <w:proofErr w:type="spellEnd"/>
      <w:r>
        <w:rPr>
          <w:rFonts w:ascii="Times New Roman" w:hAnsi="Times New Roman" w:cs="Times New Roman"/>
          <w:color w:val="auto"/>
          <w:lang w:val="kk-KZ"/>
        </w:rPr>
        <w:t xml:space="preserve"> A.K. </w:t>
      </w:r>
      <w:proofErr w:type="spellStart"/>
      <w:r>
        <w:rPr>
          <w:rFonts w:ascii="Times New Roman" w:hAnsi="Times New Roman" w:cs="Times New Roman"/>
          <w:color w:val="auto"/>
          <w:lang w:val="kk-KZ"/>
        </w:rPr>
        <w:t>Transformation</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of</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the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Academy</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of</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Justice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and</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improvement</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of</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the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content</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of</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judicial</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education</w:t>
      </w:r>
      <w:proofErr w:type="spellEnd"/>
      <w:r>
        <w:rPr>
          <w:rFonts w:ascii="Times New Roman" w:hAnsi="Times New Roman" w:cs="Times New Roman"/>
          <w:color w:val="auto"/>
          <w:lang w:val="kk-KZ"/>
        </w:rPr>
        <w:t xml:space="preserve"> // </w:t>
      </w:r>
      <w:proofErr w:type="spellStart"/>
      <w:r>
        <w:rPr>
          <w:rFonts w:ascii="Times New Roman" w:hAnsi="Times New Roman" w:cs="Times New Roman"/>
          <w:color w:val="auto"/>
          <w:lang w:val="kk-KZ"/>
        </w:rPr>
        <w:t>Bulletin</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of</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the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Kazakh</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Humanitarian</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and</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Legal</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Innovative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University</w:t>
      </w:r>
      <w:proofErr w:type="spellEnd"/>
      <w:r>
        <w:rPr>
          <w:rFonts w:ascii="Times New Roman" w:hAnsi="Times New Roman" w:cs="Times New Roman"/>
          <w:color w:val="auto"/>
          <w:lang w:val="kk-KZ"/>
        </w:rPr>
        <w:t xml:space="preserve">. - 2018 - </w:t>
      </w:r>
      <w:proofErr w:type="spellStart"/>
      <w:r>
        <w:rPr>
          <w:rFonts w:ascii="Times New Roman" w:hAnsi="Times New Roman" w:cs="Times New Roman"/>
          <w:color w:val="auto"/>
          <w:lang w:val="kk-KZ"/>
        </w:rPr>
        <w:t>No</w:t>
      </w:r>
      <w:proofErr w:type="spellEnd"/>
      <w:r>
        <w:rPr>
          <w:rFonts w:ascii="Times New Roman" w:hAnsi="Times New Roman" w:cs="Times New Roman"/>
          <w:color w:val="auto"/>
          <w:lang w:val="kk-KZ"/>
        </w:rPr>
        <w:t>. 1 (37). - S. 77-84.</w:t>
      </w:r>
      <w:r>
        <w:rPr>
          <w:rFonts w:ascii="Times New Roman" w:hAnsi="Times New Roman"/>
          <w:color w:val="000000" w:themeColor="text1"/>
          <w:lang w:val="en-US"/>
        </w:rPr>
        <w:t xml:space="preserve"> (Kazakh)</w:t>
      </w:r>
    </w:p>
    <w:p w14:paraId="0C18A4A6" w14:textId="77777777" w:rsidR="00D80F06" w:rsidRDefault="00D80F06" w:rsidP="00D80F06">
      <w:pPr>
        <w:pStyle w:val="13"/>
        <w:numPr>
          <w:ilvl w:val="0"/>
          <w:numId w:val="11"/>
        </w:numPr>
        <w:spacing w:line="360" w:lineRule="auto"/>
        <w:ind w:left="0" w:firstLine="709"/>
        <w:jc w:val="both"/>
        <w:rPr>
          <w:rFonts w:ascii="Times New Roman" w:hAnsi="Times New Roman" w:cs="Times New Roman"/>
          <w:color w:val="auto"/>
          <w:lang w:val="kk-KZ"/>
        </w:rPr>
      </w:pPr>
      <w:proofErr w:type="spellStart"/>
      <w:r>
        <w:rPr>
          <w:rFonts w:ascii="Times New Roman" w:hAnsi="Times New Roman" w:cs="Times New Roman"/>
          <w:color w:val="auto"/>
          <w:lang w:val="kk-KZ"/>
        </w:rPr>
        <w:t>Kaudyrov</w:t>
      </w:r>
      <w:proofErr w:type="spellEnd"/>
      <w:r>
        <w:rPr>
          <w:rFonts w:ascii="Times New Roman" w:hAnsi="Times New Roman" w:cs="Times New Roman"/>
          <w:color w:val="auto"/>
          <w:lang w:val="kk-KZ"/>
        </w:rPr>
        <w:t xml:space="preserve"> T.E., </w:t>
      </w:r>
      <w:proofErr w:type="spellStart"/>
      <w:r>
        <w:rPr>
          <w:rFonts w:ascii="Times New Roman" w:hAnsi="Times New Roman" w:cs="Times New Roman"/>
          <w:color w:val="auto"/>
          <w:lang w:val="kk-KZ"/>
        </w:rPr>
        <w:t>Nazarkulova</w:t>
      </w:r>
      <w:proofErr w:type="spellEnd"/>
      <w:r>
        <w:rPr>
          <w:rFonts w:ascii="Times New Roman" w:hAnsi="Times New Roman" w:cs="Times New Roman"/>
          <w:color w:val="auto"/>
          <w:lang w:val="kk-KZ"/>
        </w:rPr>
        <w:t xml:space="preserve"> L.T. </w:t>
      </w:r>
      <w:proofErr w:type="spellStart"/>
      <w:r>
        <w:rPr>
          <w:rFonts w:ascii="Times New Roman" w:hAnsi="Times New Roman" w:cs="Times New Roman"/>
          <w:color w:val="auto"/>
          <w:lang w:val="kk-KZ"/>
        </w:rPr>
        <w:t>Judicial</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education</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in</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the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Republic</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of</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Kazakhstan</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problems</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and</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prospects</w:t>
      </w:r>
      <w:proofErr w:type="spellEnd"/>
      <w:r>
        <w:rPr>
          <w:rFonts w:ascii="Times New Roman" w:hAnsi="Times New Roman" w:cs="Times New Roman"/>
          <w:color w:val="auto"/>
          <w:lang w:val="kk-KZ"/>
        </w:rPr>
        <w:t xml:space="preserve"> // </w:t>
      </w:r>
      <w:proofErr w:type="spellStart"/>
      <w:r>
        <w:rPr>
          <w:rFonts w:ascii="Times New Roman" w:hAnsi="Times New Roman" w:cs="Times New Roman"/>
          <w:color w:val="auto"/>
          <w:lang w:val="kk-KZ"/>
        </w:rPr>
        <w:t>Law</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and</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State</w:t>
      </w:r>
      <w:proofErr w:type="spellEnd"/>
      <w:r>
        <w:rPr>
          <w:rFonts w:ascii="Times New Roman" w:hAnsi="Times New Roman" w:cs="Times New Roman"/>
          <w:color w:val="auto"/>
          <w:lang w:val="kk-KZ"/>
        </w:rPr>
        <w:t xml:space="preserve">. 2017. - </w:t>
      </w:r>
      <w:proofErr w:type="spellStart"/>
      <w:r>
        <w:rPr>
          <w:rFonts w:ascii="Times New Roman" w:hAnsi="Times New Roman" w:cs="Times New Roman"/>
          <w:color w:val="auto"/>
          <w:lang w:val="kk-KZ"/>
        </w:rPr>
        <w:t>No</w:t>
      </w:r>
      <w:proofErr w:type="spellEnd"/>
      <w:r>
        <w:rPr>
          <w:rFonts w:ascii="Times New Roman" w:hAnsi="Times New Roman" w:cs="Times New Roman"/>
          <w:color w:val="auto"/>
          <w:lang w:val="kk-KZ"/>
        </w:rPr>
        <w:t>. 3-4 (76-77). - p. 12-24.</w:t>
      </w:r>
      <w:r>
        <w:rPr>
          <w:rFonts w:ascii="Times New Roman" w:hAnsi="Times New Roman"/>
          <w:color w:val="000000" w:themeColor="text1"/>
          <w:lang w:val="en-US"/>
        </w:rPr>
        <w:t xml:space="preserve"> (Kazakh)</w:t>
      </w:r>
    </w:p>
    <w:p w14:paraId="287139EA" w14:textId="77777777" w:rsidR="00D80F06" w:rsidRDefault="00D80F06" w:rsidP="00D80F06">
      <w:pPr>
        <w:pStyle w:val="13"/>
        <w:numPr>
          <w:ilvl w:val="0"/>
          <w:numId w:val="11"/>
        </w:numPr>
        <w:spacing w:line="360" w:lineRule="auto"/>
        <w:ind w:left="0" w:firstLine="709"/>
        <w:jc w:val="both"/>
        <w:rPr>
          <w:rFonts w:ascii="Times New Roman" w:hAnsi="Times New Roman" w:cs="Times New Roman"/>
          <w:color w:val="auto"/>
          <w:lang w:val="kk-KZ"/>
        </w:rPr>
      </w:pPr>
      <w:proofErr w:type="spellStart"/>
      <w:r>
        <w:rPr>
          <w:rFonts w:ascii="Times New Roman" w:hAnsi="Times New Roman" w:cs="Times New Roman"/>
          <w:color w:val="auto"/>
          <w:lang w:val="kk-KZ"/>
        </w:rPr>
        <w:t>Ku</w:t>
      </w:r>
      <w:proofErr w:type="spellEnd"/>
      <w:r>
        <w:rPr>
          <w:rFonts w:ascii="Times New Roman" w:hAnsi="Times New Roman" w:cs="Times New Roman"/>
          <w:color w:val="auto"/>
          <w:lang w:val="en-US"/>
        </w:rPr>
        <w:t>s</w:t>
      </w:r>
      <w:proofErr w:type="spellStart"/>
      <w:r>
        <w:rPr>
          <w:rFonts w:ascii="Times New Roman" w:hAnsi="Times New Roman" w:cs="Times New Roman"/>
          <w:color w:val="auto"/>
          <w:lang w:val="kk-KZ"/>
        </w:rPr>
        <w:t>sainova</w:t>
      </w:r>
      <w:proofErr w:type="spellEnd"/>
      <w:r>
        <w:rPr>
          <w:rFonts w:ascii="Times New Roman" w:hAnsi="Times New Roman" w:cs="Times New Roman"/>
          <w:color w:val="auto"/>
          <w:lang w:val="kk-KZ"/>
        </w:rPr>
        <w:t xml:space="preserve"> A.K., </w:t>
      </w:r>
      <w:proofErr w:type="spellStart"/>
      <w:r>
        <w:rPr>
          <w:rFonts w:ascii="Times New Roman" w:hAnsi="Times New Roman" w:cs="Times New Roman"/>
          <w:color w:val="auto"/>
          <w:lang w:val="kk-KZ"/>
        </w:rPr>
        <w:t>Nurgaliev</w:t>
      </w:r>
      <w:proofErr w:type="spellEnd"/>
      <w:r>
        <w:rPr>
          <w:rFonts w:ascii="Times New Roman" w:hAnsi="Times New Roman" w:cs="Times New Roman"/>
          <w:color w:val="auto"/>
          <w:lang w:val="kk-KZ"/>
        </w:rPr>
        <w:t xml:space="preserve"> B.M., </w:t>
      </w:r>
      <w:proofErr w:type="spellStart"/>
      <w:r>
        <w:rPr>
          <w:rFonts w:ascii="Times New Roman" w:hAnsi="Times New Roman" w:cs="Times New Roman"/>
          <w:color w:val="auto"/>
          <w:lang w:val="kk-KZ"/>
        </w:rPr>
        <w:t>Nazarkulova</w:t>
      </w:r>
      <w:proofErr w:type="spellEnd"/>
      <w:r>
        <w:rPr>
          <w:rFonts w:ascii="Times New Roman" w:hAnsi="Times New Roman" w:cs="Times New Roman"/>
          <w:color w:val="auto"/>
          <w:lang w:val="kk-KZ"/>
        </w:rPr>
        <w:t xml:space="preserve"> L.T. </w:t>
      </w:r>
      <w:proofErr w:type="spellStart"/>
      <w:r>
        <w:rPr>
          <w:rFonts w:ascii="Times New Roman" w:hAnsi="Times New Roman" w:cs="Times New Roman"/>
          <w:color w:val="auto"/>
          <w:lang w:val="kk-KZ"/>
        </w:rPr>
        <w:t>Judicial</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system</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and</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judicial</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education</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in</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Latvia</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research</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of</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problems</w:t>
      </w:r>
      <w:proofErr w:type="spellEnd"/>
      <w:r>
        <w:rPr>
          <w:rFonts w:ascii="Times New Roman" w:hAnsi="Times New Roman" w:cs="Times New Roman"/>
          <w:color w:val="auto"/>
          <w:lang w:val="kk-KZ"/>
        </w:rPr>
        <w:t xml:space="preserve"> // </w:t>
      </w:r>
      <w:proofErr w:type="spellStart"/>
      <w:r>
        <w:rPr>
          <w:rFonts w:ascii="Times New Roman" w:hAnsi="Times New Roman" w:cs="Times New Roman"/>
          <w:color w:val="auto"/>
          <w:lang w:val="kk-KZ"/>
        </w:rPr>
        <w:t>Science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and</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life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of</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Kazakhstan</w:t>
      </w:r>
      <w:proofErr w:type="spellEnd"/>
      <w:r>
        <w:rPr>
          <w:rFonts w:ascii="Times New Roman" w:hAnsi="Times New Roman" w:cs="Times New Roman"/>
          <w:color w:val="auto"/>
          <w:lang w:val="kk-KZ"/>
        </w:rPr>
        <w:t xml:space="preserve">. - </w:t>
      </w:r>
      <w:proofErr w:type="spellStart"/>
      <w:r>
        <w:rPr>
          <w:rFonts w:ascii="Times New Roman" w:hAnsi="Times New Roman" w:cs="Times New Roman"/>
          <w:color w:val="auto"/>
          <w:lang w:val="kk-KZ"/>
        </w:rPr>
        <w:t>No</w:t>
      </w:r>
      <w:proofErr w:type="spellEnd"/>
      <w:r>
        <w:rPr>
          <w:rFonts w:ascii="Times New Roman" w:hAnsi="Times New Roman" w:cs="Times New Roman"/>
          <w:color w:val="auto"/>
          <w:lang w:val="kk-KZ"/>
        </w:rPr>
        <w:t>. 4 (61), 2018 - S.202-206.</w:t>
      </w:r>
      <w:r>
        <w:rPr>
          <w:rFonts w:ascii="Times New Roman" w:hAnsi="Times New Roman"/>
          <w:color w:val="000000" w:themeColor="text1"/>
          <w:lang w:val="en-US"/>
        </w:rPr>
        <w:t xml:space="preserve"> (Kazakh)</w:t>
      </w:r>
    </w:p>
    <w:p w14:paraId="1AC79609" w14:textId="77777777" w:rsidR="00D80F06" w:rsidRDefault="00D80F06" w:rsidP="00D80F06">
      <w:pPr>
        <w:pStyle w:val="13"/>
        <w:numPr>
          <w:ilvl w:val="0"/>
          <w:numId w:val="11"/>
        </w:numPr>
        <w:spacing w:line="360" w:lineRule="auto"/>
        <w:ind w:left="0" w:firstLine="709"/>
        <w:jc w:val="both"/>
        <w:rPr>
          <w:rFonts w:ascii="Times New Roman" w:hAnsi="Times New Roman" w:cs="Times New Roman"/>
          <w:color w:val="auto"/>
          <w:lang w:val="kk-KZ"/>
        </w:rPr>
      </w:pPr>
      <w:proofErr w:type="spellStart"/>
      <w:r>
        <w:rPr>
          <w:rFonts w:ascii="Times New Roman" w:hAnsi="Times New Roman" w:cs="Times New Roman"/>
          <w:color w:val="auto"/>
          <w:lang w:val="kk-KZ"/>
        </w:rPr>
        <w:t>Ku</w:t>
      </w:r>
      <w:proofErr w:type="spellEnd"/>
      <w:r>
        <w:rPr>
          <w:rFonts w:ascii="Times New Roman" w:hAnsi="Times New Roman" w:cs="Times New Roman"/>
          <w:color w:val="auto"/>
          <w:lang w:val="en-US"/>
        </w:rPr>
        <w:t>s</w:t>
      </w:r>
      <w:proofErr w:type="spellStart"/>
      <w:r>
        <w:rPr>
          <w:rFonts w:ascii="Times New Roman" w:hAnsi="Times New Roman" w:cs="Times New Roman"/>
          <w:color w:val="auto"/>
          <w:lang w:val="kk-KZ"/>
        </w:rPr>
        <w:t>sainova</w:t>
      </w:r>
      <w:proofErr w:type="spellEnd"/>
      <w:r>
        <w:rPr>
          <w:rFonts w:ascii="Times New Roman" w:hAnsi="Times New Roman" w:cs="Times New Roman"/>
          <w:color w:val="auto"/>
          <w:lang w:val="kk-KZ"/>
        </w:rPr>
        <w:t xml:space="preserve"> A.K., </w:t>
      </w:r>
      <w:proofErr w:type="spellStart"/>
      <w:r>
        <w:rPr>
          <w:rFonts w:ascii="Times New Roman" w:hAnsi="Times New Roman" w:cs="Times New Roman"/>
          <w:color w:val="auto"/>
          <w:lang w:val="kk-KZ"/>
        </w:rPr>
        <w:t>Busurmanov</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Zh.D</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Nyrabay</w:t>
      </w:r>
      <w:proofErr w:type="spellEnd"/>
      <w:r>
        <w:rPr>
          <w:rFonts w:ascii="Times New Roman" w:hAnsi="Times New Roman" w:cs="Times New Roman"/>
          <w:color w:val="auto"/>
          <w:lang w:val="kk-KZ"/>
        </w:rPr>
        <w:t xml:space="preserve"> A.T. </w:t>
      </w:r>
      <w:proofErr w:type="spellStart"/>
      <w:r>
        <w:rPr>
          <w:rFonts w:ascii="Times New Roman" w:hAnsi="Times New Roman" w:cs="Times New Roman"/>
          <w:color w:val="auto"/>
          <w:lang w:val="kk-KZ"/>
        </w:rPr>
        <w:t>On</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digitalization</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of</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judicial</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education</w:t>
      </w:r>
      <w:proofErr w:type="spellEnd"/>
      <w:r>
        <w:rPr>
          <w:rFonts w:ascii="Times New Roman" w:hAnsi="Times New Roman" w:cs="Times New Roman"/>
          <w:color w:val="auto"/>
          <w:lang w:val="kk-KZ"/>
        </w:rPr>
        <w:t xml:space="preserve"> // </w:t>
      </w:r>
      <w:proofErr w:type="spellStart"/>
      <w:r>
        <w:rPr>
          <w:rFonts w:ascii="Times New Roman" w:hAnsi="Times New Roman" w:cs="Times New Roman"/>
          <w:color w:val="auto"/>
          <w:lang w:val="kk-KZ"/>
        </w:rPr>
        <w:t>Materials</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of</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the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International</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Scientific</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and</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Practical</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Conference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Science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and</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Education</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in</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the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Modern</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World</w:t>
      </w:r>
      <w:proofErr w:type="spellEnd"/>
      <w:r>
        <w:rPr>
          <w:rFonts w:ascii="Times New Roman" w:hAnsi="Times New Roman" w:cs="Times New Roman"/>
          <w:color w:val="auto"/>
          <w:lang w:val="kk-KZ"/>
        </w:rPr>
        <w:t xml:space="preserve">". - </w:t>
      </w:r>
      <w:proofErr w:type="spellStart"/>
      <w:r>
        <w:rPr>
          <w:rFonts w:ascii="Times New Roman" w:hAnsi="Times New Roman" w:cs="Times New Roman"/>
          <w:color w:val="auto"/>
          <w:lang w:val="kk-KZ"/>
        </w:rPr>
        <w:t>Karaganda</w:t>
      </w:r>
      <w:proofErr w:type="spellEnd"/>
      <w:r>
        <w:rPr>
          <w:rFonts w:ascii="Times New Roman" w:hAnsi="Times New Roman" w:cs="Times New Roman"/>
          <w:color w:val="auto"/>
          <w:lang w:val="kk-KZ"/>
        </w:rPr>
        <w:t>. - 2018 - S. 121-125.</w:t>
      </w:r>
      <w:r>
        <w:rPr>
          <w:rFonts w:ascii="Times New Roman" w:hAnsi="Times New Roman"/>
          <w:color w:val="000000" w:themeColor="text1"/>
          <w:lang w:val="en-US"/>
        </w:rPr>
        <w:t xml:space="preserve"> (Kazakh)</w:t>
      </w:r>
    </w:p>
    <w:p w14:paraId="75D38A71" w14:textId="77777777" w:rsidR="00D80F06" w:rsidRDefault="00D80F06" w:rsidP="00D80F06">
      <w:pPr>
        <w:pStyle w:val="13"/>
        <w:numPr>
          <w:ilvl w:val="0"/>
          <w:numId w:val="11"/>
        </w:numPr>
        <w:spacing w:line="360" w:lineRule="auto"/>
        <w:ind w:left="0" w:firstLine="709"/>
        <w:jc w:val="both"/>
        <w:rPr>
          <w:rFonts w:ascii="Times New Roman" w:hAnsi="Times New Roman" w:cs="Times New Roman"/>
          <w:color w:val="auto"/>
          <w:lang w:val="kk-KZ"/>
        </w:rPr>
      </w:pPr>
      <w:proofErr w:type="spellStart"/>
      <w:r>
        <w:rPr>
          <w:rFonts w:ascii="Times New Roman" w:hAnsi="Times New Roman" w:cs="Times New Roman"/>
          <w:color w:val="auto"/>
          <w:lang w:val="kk-KZ"/>
        </w:rPr>
        <w:t>Nazarkulova</w:t>
      </w:r>
      <w:proofErr w:type="spellEnd"/>
      <w:r>
        <w:rPr>
          <w:rFonts w:ascii="Times New Roman" w:hAnsi="Times New Roman" w:cs="Times New Roman"/>
          <w:color w:val="auto"/>
          <w:lang w:val="kk-KZ"/>
        </w:rPr>
        <w:t xml:space="preserve"> L.T. </w:t>
      </w:r>
      <w:proofErr w:type="spellStart"/>
      <w:r>
        <w:rPr>
          <w:rFonts w:ascii="Times New Roman" w:hAnsi="Times New Roman" w:cs="Times New Roman"/>
          <w:color w:val="auto"/>
          <w:lang w:val="kk-KZ"/>
        </w:rPr>
        <w:t>On</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the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issue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of</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abuse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of</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rights</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in</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civil</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proceedings</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and</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the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improvement</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of</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judicial</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education</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programs</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in</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the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Republic</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of</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Kazakhstan</w:t>
      </w:r>
      <w:proofErr w:type="spellEnd"/>
      <w:r>
        <w:rPr>
          <w:rFonts w:ascii="Times New Roman" w:hAnsi="Times New Roman" w:cs="Times New Roman"/>
          <w:color w:val="auto"/>
          <w:lang w:val="kk-KZ"/>
        </w:rPr>
        <w:t xml:space="preserve"> // </w:t>
      </w:r>
      <w:proofErr w:type="spellStart"/>
      <w:r>
        <w:rPr>
          <w:rFonts w:ascii="Times New Roman" w:hAnsi="Times New Roman" w:cs="Times New Roman"/>
          <w:color w:val="auto"/>
          <w:lang w:val="kk-KZ"/>
        </w:rPr>
        <w:t>Materials</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of</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the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International</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Scientific</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and</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Practical</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Conference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Science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and</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Education</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in</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the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Modern</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World</w:t>
      </w:r>
      <w:proofErr w:type="spellEnd"/>
      <w:r>
        <w:rPr>
          <w:rFonts w:ascii="Times New Roman" w:hAnsi="Times New Roman" w:cs="Times New Roman"/>
          <w:color w:val="auto"/>
          <w:lang w:val="kk-KZ"/>
        </w:rPr>
        <w:t xml:space="preserve">". - </w:t>
      </w:r>
      <w:proofErr w:type="spellStart"/>
      <w:r>
        <w:rPr>
          <w:rFonts w:ascii="Times New Roman" w:hAnsi="Times New Roman" w:cs="Times New Roman"/>
          <w:color w:val="auto"/>
          <w:lang w:val="kk-KZ"/>
        </w:rPr>
        <w:t>Karaganda</w:t>
      </w:r>
      <w:proofErr w:type="spellEnd"/>
      <w:r>
        <w:rPr>
          <w:rFonts w:ascii="Times New Roman" w:hAnsi="Times New Roman" w:cs="Times New Roman"/>
          <w:color w:val="auto"/>
          <w:lang w:val="kk-KZ"/>
        </w:rPr>
        <w:t>, 2018 - S.160-164.</w:t>
      </w:r>
      <w:r>
        <w:rPr>
          <w:rFonts w:ascii="Times New Roman" w:hAnsi="Times New Roman"/>
          <w:color w:val="000000" w:themeColor="text1"/>
          <w:lang w:val="en-US"/>
        </w:rPr>
        <w:t xml:space="preserve"> (Kazakh)</w:t>
      </w:r>
    </w:p>
    <w:p w14:paraId="4F731393" w14:textId="77777777" w:rsidR="00D80F06" w:rsidRDefault="00D80F06" w:rsidP="00D80F06">
      <w:pPr>
        <w:pStyle w:val="13"/>
        <w:numPr>
          <w:ilvl w:val="0"/>
          <w:numId w:val="11"/>
        </w:numPr>
        <w:spacing w:line="360" w:lineRule="auto"/>
        <w:ind w:left="0" w:firstLine="709"/>
        <w:jc w:val="both"/>
        <w:rPr>
          <w:rFonts w:ascii="Times New Roman" w:hAnsi="Times New Roman" w:cs="Times New Roman"/>
          <w:color w:val="auto"/>
          <w:lang w:val="kk-KZ"/>
        </w:rPr>
      </w:pPr>
      <w:proofErr w:type="spellStart"/>
      <w:r>
        <w:rPr>
          <w:rFonts w:ascii="Times New Roman" w:hAnsi="Times New Roman" w:cs="Times New Roman"/>
          <w:color w:val="auto"/>
          <w:lang w:val="kk-KZ"/>
        </w:rPr>
        <w:t>Nurgaliev</w:t>
      </w:r>
      <w:proofErr w:type="spellEnd"/>
      <w:r>
        <w:rPr>
          <w:rFonts w:ascii="Times New Roman" w:hAnsi="Times New Roman" w:cs="Times New Roman"/>
          <w:color w:val="auto"/>
          <w:lang w:val="kk-KZ"/>
        </w:rPr>
        <w:t xml:space="preserve"> B.M., </w:t>
      </w:r>
      <w:proofErr w:type="spellStart"/>
      <w:r>
        <w:rPr>
          <w:rFonts w:ascii="Times New Roman" w:hAnsi="Times New Roman" w:cs="Times New Roman"/>
          <w:color w:val="auto"/>
          <w:lang w:val="kk-KZ"/>
        </w:rPr>
        <w:t>Ualiev</w:t>
      </w:r>
      <w:proofErr w:type="spellEnd"/>
      <w:r>
        <w:rPr>
          <w:rFonts w:ascii="Times New Roman" w:hAnsi="Times New Roman" w:cs="Times New Roman"/>
          <w:color w:val="auto"/>
          <w:lang w:val="kk-KZ"/>
        </w:rPr>
        <w:t xml:space="preserve"> K.S., </w:t>
      </w:r>
      <w:proofErr w:type="spellStart"/>
      <w:r>
        <w:rPr>
          <w:rFonts w:ascii="Times New Roman" w:hAnsi="Times New Roman" w:cs="Times New Roman"/>
          <w:color w:val="auto"/>
          <w:lang w:val="kk-KZ"/>
        </w:rPr>
        <w:t>Kus</w:t>
      </w:r>
      <w:proofErr w:type="spellEnd"/>
      <w:r>
        <w:rPr>
          <w:rFonts w:ascii="Times New Roman" w:hAnsi="Times New Roman" w:cs="Times New Roman"/>
          <w:color w:val="auto"/>
          <w:lang w:val="en-US"/>
        </w:rPr>
        <w:t>s</w:t>
      </w:r>
      <w:proofErr w:type="spellStart"/>
      <w:r>
        <w:rPr>
          <w:rFonts w:ascii="Times New Roman" w:hAnsi="Times New Roman" w:cs="Times New Roman"/>
          <w:color w:val="auto"/>
          <w:lang w:val="kk-KZ"/>
        </w:rPr>
        <w:t>ainova</w:t>
      </w:r>
      <w:proofErr w:type="spellEnd"/>
      <w:r>
        <w:rPr>
          <w:rFonts w:ascii="Times New Roman" w:hAnsi="Times New Roman" w:cs="Times New Roman"/>
          <w:color w:val="auto"/>
          <w:lang w:val="kk-KZ"/>
        </w:rPr>
        <w:t xml:space="preserve"> A.K. </w:t>
      </w:r>
      <w:proofErr w:type="spellStart"/>
      <w:r>
        <w:rPr>
          <w:rFonts w:ascii="Times New Roman" w:hAnsi="Times New Roman" w:cs="Times New Roman"/>
          <w:color w:val="auto"/>
          <w:lang w:val="kk-KZ"/>
        </w:rPr>
        <w:t>Problems</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of</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the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legislative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definition</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of</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corporate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legal</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relations</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and</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the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importance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of</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teaching</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corporate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law</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in</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order</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to</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improve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the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quality</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of</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judicial</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education</w:t>
      </w:r>
      <w:proofErr w:type="spellEnd"/>
      <w:r>
        <w:rPr>
          <w:rFonts w:ascii="Times New Roman" w:hAnsi="Times New Roman" w:cs="Times New Roman"/>
          <w:color w:val="auto"/>
          <w:lang w:val="kk-KZ"/>
        </w:rPr>
        <w:t xml:space="preserve"> // </w:t>
      </w:r>
      <w:proofErr w:type="spellStart"/>
      <w:r>
        <w:rPr>
          <w:rFonts w:ascii="Times New Roman" w:hAnsi="Times New Roman" w:cs="Times New Roman"/>
          <w:color w:val="auto"/>
          <w:lang w:val="kk-KZ"/>
        </w:rPr>
        <w:t>Materials</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of</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the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International</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Scientific</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and</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Practical</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Conference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Science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and</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Education</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in</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the</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Modern</w:t>
      </w:r>
      <w:proofErr w:type="spellEnd"/>
      <w:r>
        <w:rPr>
          <w:rFonts w:ascii="Times New Roman" w:hAnsi="Times New Roman" w:cs="Times New Roman"/>
          <w:color w:val="auto"/>
          <w:lang w:val="kk-KZ"/>
        </w:rPr>
        <w:t xml:space="preserve"> </w:t>
      </w:r>
      <w:proofErr w:type="spellStart"/>
      <w:r>
        <w:rPr>
          <w:rFonts w:ascii="Times New Roman" w:hAnsi="Times New Roman" w:cs="Times New Roman"/>
          <w:color w:val="auto"/>
          <w:lang w:val="kk-KZ"/>
        </w:rPr>
        <w:t>World</w:t>
      </w:r>
      <w:proofErr w:type="spellEnd"/>
      <w:r>
        <w:rPr>
          <w:rFonts w:ascii="Times New Roman" w:hAnsi="Times New Roman" w:cs="Times New Roman"/>
          <w:color w:val="auto"/>
          <w:lang w:val="kk-KZ"/>
        </w:rPr>
        <w:t xml:space="preserve">". - </w:t>
      </w:r>
      <w:proofErr w:type="spellStart"/>
      <w:r>
        <w:rPr>
          <w:rFonts w:ascii="Times New Roman" w:hAnsi="Times New Roman" w:cs="Times New Roman"/>
          <w:color w:val="auto"/>
          <w:lang w:val="kk-KZ"/>
        </w:rPr>
        <w:t>Karaganda</w:t>
      </w:r>
      <w:proofErr w:type="spellEnd"/>
      <w:r>
        <w:rPr>
          <w:rFonts w:ascii="Times New Roman" w:hAnsi="Times New Roman" w:cs="Times New Roman"/>
          <w:color w:val="auto"/>
          <w:lang w:val="kk-KZ"/>
        </w:rPr>
        <w:t>, 2018 - S. 125-129.</w:t>
      </w:r>
      <w:r>
        <w:rPr>
          <w:rFonts w:ascii="Times New Roman" w:hAnsi="Times New Roman"/>
          <w:color w:val="000000" w:themeColor="text1"/>
          <w:lang w:val="en-US"/>
        </w:rPr>
        <w:t xml:space="preserve"> (Kazakh)</w:t>
      </w:r>
    </w:p>
    <w:p w14:paraId="0CC2D86E" w14:textId="77777777" w:rsidR="00D80F06" w:rsidRDefault="00D80F06" w:rsidP="00D80F06">
      <w:pPr>
        <w:pStyle w:val="a4"/>
        <w:numPr>
          <w:ilvl w:val="0"/>
          <w:numId w:val="11"/>
        </w:numPr>
        <w:spacing w:line="360" w:lineRule="auto"/>
        <w:ind w:left="0" w:firstLine="709"/>
        <w:jc w:val="both"/>
        <w:rPr>
          <w:rFonts w:ascii="Times New Roman" w:eastAsia="Times New Roman" w:hAnsi="Times New Roman"/>
          <w:sz w:val="24"/>
          <w:szCs w:val="24"/>
          <w:lang w:val="en-US" w:eastAsia="ar-SA"/>
        </w:rPr>
      </w:pPr>
      <w:proofErr w:type="spellStart"/>
      <w:r>
        <w:rPr>
          <w:rFonts w:ascii="Times New Roman" w:eastAsia="Times New Roman" w:hAnsi="Times New Roman"/>
          <w:sz w:val="24"/>
          <w:szCs w:val="24"/>
          <w:lang w:val="en-US" w:eastAsia="ar-SA"/>
        </w:rPr>
        <w:t>Nazarkulova</w:t>
      </w:r>
      <w:proofErr w:type="spellEnd"/>
      <w:r>
        <w:rPr>
          <w:rFonts w:ascii="Times New Roman" w:eastAsia="Times New Roman" w:hAnsi="Times New Roman"/>
          <w:sz w:val="24"/>
          <w:szCs w:val="24"/>
          <w:lang w:val="en-US" w:eastAsia="ar-SA"/>
        </w:rPr>
        <w:t xml:space="preserve"> L.T. The role of judicial practice in lawmaking and some issues of improving judicial education in the Republic of Kazakhstan // Materials of the international </w:t>
      </w:r>
      <w:r>
        <w:rPr>
          <w:rFonts w:ascii="Times New Roman" w:eastAsia="Times New Roman" w:hAnsi="Times New Roman"/>
          <w:sz w:val="24"/>
          <w:szCs w:val="24"/>
          <w:lang w:val="en-US" w:eastAsia="ar-SA"/>
        </w:rPr>
        <w:lastRenderedPageBreak/>
        <w:t xml:space="preserve">scientific and practical conference "Ensuring the rule of law: new opportunities in the light of global changes", dedicated to the memory of the outstanding legal scholar, ex-Minister of Justice of the Republic of Kazakhstan N.A. ... </w:t>
      </w:r>
      <w:proofErr w:type="spellStart"/>
      <w:r>
        <w:rPr>
          <w:rFonts w:ascii="Times New Roman" w:eastAsia="Times New Roman" w:hAnsi="Times New Roman"/>
          <w:sz w:val="24"/>
          <w:szCs w:val="24"/>
          <w:lang w:val="en-US" w:eastAsia="ar-SA"/>
        </w:rPr>
        <w:t>Shaikenov</w:t>
      </w:r>
      <w:proofErr w:type="spellEnd"/>
      <w:r>
        <w:rPr>
          <w:rFonts w:ascii="Times New Roman" w:eastAsia="Times New Roman" w:hAnsi="Times New Roman"/>
          <w:sz w:val="24"/>
          <w:szCs w:val="24"/>
          <w:lang w:val="en-US" w:eastAsia="ar-SA"/>
        </w:rPr>
        <w:t xml:space="preserve"> ("</w:t>
      </w:r>
      <w:proofErr w:type="spellStart"/>
      <w:r>
        <w:rPr>
          <w:rFonts w:ascii="Times New Roman" w:eastAsia="Times New Roman" w:hAnsi="Times New Roman"/>
          <w:sz w:val="24"/>
          <w:szCs w:val="24"/>
          <w:lang w:val="en-US" w:eastAsia="ar-SA"/>
        </w:rPr>
        <w:t>Shaiken</w:t>
      </w:r>
      <w:proofErr w:type="spellEnd"/>
      <w:r>
        <w:rPr>
          <w:rFonts w:ascii="Times New Roman" w:eastAsia="Times New Roman" w:hAnsi="Times New Roman"/>
          <w:sz w:val="24"/>
          <w:szCs w:val="24"/>
          <w:lang w:val="en-US" w:eastAsia="ar-SA"/>
        </w:rPr>
        <w:t xml:space="preserve"> Readings"), dedicated to the 25th anniversary of the Institute of Legislation of the Republic of Kazakhstan. - Astana, 2018, - pp. 104-106.</w:t>
      </w:r>
      <w:r>
        <w:rPr>
          <w:rFonts w:ascii="Times New Roman" w:hAnsi="Times New Roman"/>
          <w:color w:val="000000" w:themeColor="text1"/>
          <w:sz w:val="24"/>
          <w:szCs w:val="24"/>
          <w:lang w:val="en-US"/>
        </w:rPr>
        <w:t xml:space="preserve"> (Kazakh)</w:t>
      </w:r>
    </w:p>
    <w:p w14:paraId="29F5A843" w14:textId="77777777" w:rsidR="00D80F06" w:rsidRDefault="00D80F06" w:rsidP="00D80F06">
      <w:pPr>
        <w:pStyle w:val="a4"/>
        <w:numPr>
          <w:ilvl w:val="0"/>
          <w:numId w:val="11"/>
        </w:numPr>
        <w:spacing w:line="360" w:lineRule="auto"/>
        <w:ind w:left="0" w:firstLine="709"/>
        <w:jc w:val="both"/>
        <w:rPr>
          <w:rFonts w:ascii="Times New Roman" w:eastAsia="Times New Roman" w:hAnsi="Times New Roman"/>
          <w:sz w:val="24"/>
          <w:szCs w:val="24"/>
          <w:lang w:val="en-US" w:eastAsia="ar-SA"/>
        </w:rPr>
      </w:pPr>
      <w:proofErr w:type="spellStart"/>
      <w:r>
        <w:rPr>
          <w:rFonts w:ascii="Times New Roman" w:eastAsia="Times New Roman" w:hAnsi="Times New Roman"/>
          <w:sz w:val="24"/>
          <w:szCs w:val="24"/>
          <w:lang w:val="en-US" w:eastAsia="ar-SA"/>
        </w:rPr>
        <w:t>Busurmanov</w:t>
      </w:r>
      <w:proofErr w:type="spellEnd"/>
      <w:r>
        <w:rPr>
          <w:rFonts w:ascii="Times New Roman" w:eastAsia="Times New Roman" w:hAnsi="Times New Roman"/>
          <w:sz w:val="24"/>
          <w:szCs w:val="24"/>
          <w:lang w:val="en-US" w:eastAsia="ar-SA"/>
        </w:rPr>
        <w:t xml:space="preserve"> </w:t>
      </w:r>
      <w:proofErr w:type="spellStart"/>
      <w:r>
        <w:rPr>
          <w:rFonts w:ascii="Times New Roman" w:eastAsia="Times New Roman" w:hAnsi="Times New Roman"/>
          <w:sz w:val="24"/>
          <w:szCs w:val="24"/>
          <w:lang w:val="en-US" w:eastAsia="ar-SA"/>
        </w:rPr>
        <w:t>Zh.D</w:t>
      </w:r>
      <w:proofErr w:type="spellEnd"/>
      <w:r>
        <w:rPr>
          <w:rFonts w:ascii="Times New Roman" w:eastAsia="Times New Roman" w:hAnsi="Times New Roman"/>
          <w:sz w:val="24"/>
          <w:szCs w:val="24"/>
          <w:lang w:val="en-US" w:eastAsia="ar-SA"/>
        </w:rPr>
        <w:t>. Problems of law: recognition and implementation of the idea of law // Materials of the international conference "Constitution: the embodiment of the values of the rule of law, civil society and the modern state", dedicated to the Constitution Day of the Republic of Kazakhstan. - Astana, 2018, August.</w:t>
      </w:r>
      <w:r>
        <w:rPr>
          <w:rFonts w:ascii="Times New Roman" w:hAnsi="Times New Roman"/>
          <w:color w:val="000000" w:themeColor="text1"/>
          <w:sz w:val="24"/>
          <w:szCs w:val="24"/>
          <w:lang w:val="en-US"/>
        </w:rPr>
        <w:t xml:space="preserve"> (Kazakh)</w:t>
      </w:r>
    </w:p>
    <w:p w14:paraId="5044E3F0" w14:textId="77777777" w:rsidR="00D80F06" w:rsidRDefault="00D80F06" w:rsidP="00D80F06">
      <w:pPr>
        <w:pStyle w:val="a4"/>
        <w:numPr>
          <w:ilvl w:val="0"/>
          <w:numId w:val="11"/>
        </w:numPr>
        <w:spacing w:line="360" w:lineRule="auto"/>
        <w:ind w:left="0" w:firstLine="709"/>
        <w:jc w:val="both"/>
        <w:rPr>
          <w:rFonts w:ascii="Times New Roman" w:eastAsia="Times New Roman" w:hAnsi="Times New Roman"/>
          <w:sz w:val="24"/>
          <w:szCs w:val="24"/>
          <w:lang w:val="en-US" w:eastAsia="ar-SA"/>
        </w:rPr>
      </w:pPr>
      <w:proofErr w:type="spellStart"/>
      <w:r>
        <w:rPr>
          <w:rFonts w:ascii="Times New Roman" w:eastAsia="Times New Roman" w:hAnsi="Times New Roman"/>
          <w:sz w:val="24"/>
          <w:szCs w:val="24"/>
          <w:lang w:val="en-US" w:eastAsia="ar-SA"/>
        </w:rPr>
        <w:t>Busurmanov</w:t>
      </w:r>
      <w:proofErr w:type="spellEnd"/>
      <w:r>
        <w:rPr>
          <w:rFonts w:ascii="Times New Roman" w:eastAsia="Times New Roman" w:hAnsi="Times New Roman"/>
          <w:sz w:val="24"/>
          <w:szCs w:val="24"/>
          <w:lang w:val="en-US" w:eastAsia="ar-SA"/>
        </w:rPr>
        <w:t xml:space="preserve"> </w:t>
      </w:r>
      <w:proofErr w:type="spellStart"/>
      <w:r>
        <w:rPr>
          <w:rFonts w:ascii="Times New Roman" w:eastAsia="Times New Roman" w:hAnsi="Times New Roman"/>
          <w:sz w:val="24"/>
          <w:szCs w:val="24"/>
          <w:lang w:val="en-US" w:eastAsia="ar-SA"/>
        </w:rPr>
        <w:t>Zh.D</w:t>
      </w:r>
      <w:proofErr w:type="spellEnd"/>
      <w:r>
        <w:rPr>
          <w:rFonts w:ascii="Times New Roman" w:eastAsia="Times New Roman" w:hAnsi="Times New Roman"/>
          <w:sz w:val="24"/>
          <w:szCs w:val="24"/>
          <w:lang w:val="en-US" w:eastAsia="ar-SA"/>
        </w:rPr>
        <w:t>. Ascent of justice to law // Bulletin of the Ministry of Justice, -2018. No. 3.</w:t>
      </w:r>
      <w:r>
        <w:rPr>
          <w:rFonts w:ascii="Times New Roman" w:hAnsi="Times New Roman"/>
          <w:color w:val="000000" w:themeColor="text1"/>
          <w:sz w:val="24"/>
          <w:szCs w:val="24"/>
          <w:lang w:val="en-US"/>
        </w:rPr>
        <w:t xml:space="preserve"> (Kazakh)</w:t>
      </w:r>
    </w:p>
    <w:p w14:paraId="7DE9409B" w14:textId="77777777" w:rsidR="00D80F06" w:rsidRDefault="00D80F06" w:rsidP="00D80F06">
      <w:pPr>
        <w:pStyle w:val="a4"/>
        <w:numPr>
          <w:ilvl w:val="0"/>
          <w:numId w:val="11"/>
        </w:numPr>
        <w:spacing w:line="360" w:lineRule="auto"/>
        <w:ind w:left="0" w:firstLine="709"/>
        <w:jc w:val="both"/>
        <w:rPr>
          <w:rFonts w:ascii="Times New Roman" w:eastAsia="Times New Roman" w:hAnsi="Times New Roman"/>
          <w:sz w:val="24"/>
          <w:szCs w:val="24"/>
          <w:lang w:val="en-US" w:eastAsia="ar-SA"/>
        </w:rPr>
      </w:pPr>
      <w:proofErr w:type="spellStart"/>
      <w:r>
        <w:rPr>
          <w:rFonts w:ascii="Times New Roman" w:eastAsia="Times New Roman" w:hAnsi="Times New Roman"/>
          <w:sz w:val="24"/>
          <w:szCs w:val="24"/>
          <w:lang w:val="en-US" w:eastAsia="ar-SA"/>
        </w:rPr>
        <w:t>Burbaev</w:t>
      </w:r>
      <w:proofErr w:type="spellEnd"/>
      <w:r>
        <w:rPr>
          <w:rFonts w:ascii="Times New Roman" w:eastAsia="Times New Roman" w:hAnsi="Times New Roman"/>
          <w:sz w:val="24"/>
          <w:szCs w:val="24"/>
          <w:lang w:val="en-US" w:eastAsia="ar-SA"/>
        </w:rPr>
        <w:t xml:space="preserve"> T.K. </w:t>
      </w:r>
      <w:proofErr w:type="spellStart"/>
      <w:r>
        <w:rPr>
          <w:rFonts w:ascii="Times New Roman" w:eastAsia="Times New Roman" w:hAnsi="Times New Roman"/>
          <w:sz w:val="24"/>
          <w:szCs w:val="24"/>
          <w:lang w:val="en-US" w:eastAsia="ar-SA"/>
        </w:rPr>
        <w:t>Rukhani</w:t>
      </w:r>
      <w:proofErr w:type="spellEnd"/>
      <w:r>
        <w:rPr>
          <w:rFonts w:ascii="Times New Roman" w:eastAsia="Times New Roman" w:hAnsi="Times New Roman"/>
          <w:sz w:val="24"/>
          <w:szCs w:val="24"/>
          <w:lang w:val="en-US" w:eastAsia="ar-SA"/>
        </w:rPr>
        <w:t xml:space="preserve"> </w:t>
      </w:r>
      <w:proofErr w:type="spellStart"/>
      <w:r>
        <w:rPr>
          <w:rFonts w:ascii="Times New Roman" w:eastAsia="Times New Roman" w:hAnsi="Times New Roman"/>
          <w:sz w:val="24"/>
          <w:szCs w:val="24"/>
          <w:lang w:val="en-US" w:eastAsia="ar-SA"/>
        </w:rPr>
        <w:t>zhagyru</w:t>
      </w:r>
      <w:proofErr w:type="spellEnd"/>
      <w:r>
        <w:rPr>
          <w:rFonts w:ascii="Times New Roman" w:eastAsia="Times New Roman" w:hAnsi="Times New Roman"/>
          <w:sz w:val="24"/>
          <w:szCs w:val="24"/>
          <w:lang w:val="en-US" w:eastAsia="ar-SA"/>
        </w:rPr>
        <w:t xml:space="preserve"> </w:t>
      </w:r>
      <w:proofErr w:type="spellStart"/>
      <w:r>
        <w:rPr>
          <w:rFonts w:ascii="Times New Roman" w:eastAsia="Times New Roman" w:hAnsi="Times New Roman"/>
          <w:sz w:val="24"/>
          <w:szCs w:val="24"/>
          <w:lang w:val="en-US" w:eastAsia="ar-SA"/>
        </w:rPr>
        <w:t>ayasyndagy</w:t>
      </w:r>
      <w:proofErr w:type="spellEnd"/>
      <w:r>
        <w:rPr>
          <w:rFonts w:ascii="Times New Roman" w:eastAsia="Times New Roman" w:hAnsi="Times New Roman"/>
          <w:sz w:val="24"/>
          <w:szCs w:val="24"/>
          <w:lang w:val="en-US" w:eastAsia="ar-SA"/>
        </w:rPr>
        <w:t xml:space="preserve"> judge of ethics </w:t>
      </w:r>
      <w:proofErr w:type="spellStart"/>
      <w:r>
        <w:rPr>
          <w:rFonts w:ascii="Times New Roman" w:eastAsia="Times New Roman" w:hAnsi="Times New Roman"/>
          <w:sz w:val="24"/>
          <w:szCs w:val="24"/>
          <w:lang w:val="en-US" w:eastAsia="ar-SA"/>
        </w:rPr>
        <w:t>zhane</w:t>
      </w:r>
      <w:proofErr w:type="spellEnd"/>
      <w:r>
        <w:rPr>
          <w:rFonts w:ascii="Times New Roman" w:eastAsia="Times New Roman" w:hAnsi="Times New Roman"/>
          <w:sz w:val="24"/>
          <w:szCs w:val="24"/>
          <w:lang w:val="en-US" w:eastAsia="ar-SA"/>
        </w:rPr>
        <w:t xml:space="preserve"> images // Materials of the international scientific and theoretical conference dedicated to the 85th anniversary of Academician </w:t>
      </w:r>
      <w:proofErr w:type="spellStart"/>
      <w:r>
        <w:rPr>
          <w:rFonts w:ascii="Times New Roman" w:eastAsia="Times New Roman" w:hAnsi="Times New Roman"/>
          <w:sz w:val="24"/>
          <w:szCs w:val="24"/>
          <w:lang w:val="en-US" w:eastAsia="ar-SA"/>
        </w:rPr>
        <w:t>Zh.Abdildin</w:t>
      </w:r>
      <w:proofErr w:type="spellEnd"/>
      <w:r>
        <w:rPr>
          <w:rFonts w:ascii="Times New Roman" w:eastAsia="Times New Roman" w:hAnsi="Times New Roman"/>
          <w:sz w:val="24"/>
          <w:szCs w:val="24"/>
          <w:lang w:val="en-US" w:eastAsia="ar-SA"/>
        </w:rPr>
        <w:t xml:space="preserve">. 2018, February 16-17 Astana Kazakhstan. / ENU them. L.N. </w:t>
      </w:r>
      <w:proofErr w:type="spellStart"/>
      <w:r>
        <w:rPr>
          <w:rFonts w:ascii="Times New Roman" w:eastAsia="Times New Roman" w:hAnsi="Times New Roman"/>
          <w:sz w:val="24"/>
          <w:szCs w:val="24"/>
          <w:lang w:val="en-US" w:eastAsia="ar-SA"/>
        </w:rPr>
        <w:t>Gumilyov</w:t>
      </w:r>
      <w:proofErr w:type="spellEnd"/>
      <w:r>
        <w:rPr>
          <w:rFonts w:ascii="Times New Roman" w:eastAsia="Times New Roman" w:hAnsi="Times New Roman"/>
          <w:sz w:val="24"/>
          <w:szCs w:val="24"/>
          <w:lang w:val="en-US" w:eastAsia="ar-SA"/>
        </w:rPr>
        <w:t xml:space="preserve"> in co-authorship. (M. </w:t>
      </w:r>
      <w:proofErr w:type="spellStart"/>
      <w:r>
        <w:rPr>
          <w:rFonts w:ascii="Times New Roman" w:eastAsia="Times New Roman" w:hAnsi="Times New Roman"/>
          <w:sz w:val="24"/>
          <w:szCs w:val="24"/>
          <w:lang w:val="en-US" w:eastAsia="ar-SA"/>
        </w:rPr>
        <w:t>Akinbek</w:t>
      </w:r>
      <w:proofErr w:type="spellEnd"/>
      <w:r>
        <w:rPr>
          <w:rFonts w:ascii="Times New Roman" w:eastAsia="Times New Roman" w:hAnsi="Times New Roman"/>
          <w:sz w:val="24"/>
          <w:szCs w:val="24"/>
          <w:lang w:val="en-US" w:eastAsia="ar-SA"/>
        </w:rPr>
        <w:t>).</w:t>
      </w:r>
      <w:r>
        <w:rPr>
          <w:rFonts w:ascii="Times New Roman" w:hAnsi="Times New Roman"/>
          <w:color w:val="000000" w:themeColor="text1"/>
          <w:sz w:val="24"/>
          <w:szCs w:val="24"/>
          <w:lang w:val="en-US"/>
        </w:rPr>
        <w:t xml:space="preserve"> (Kazakh)</w:t>
      </w:r>
    </w:p>
    <w:p w14:paraId="78607304" w14:textId="77777777" w:rsidR="00D80F06" w:rsidRDefault="00D80F06" w:rsidP="00D80F06">
      <w:pPr>
        <w:pStyle w:val="a4"/>
        <w:numPr>
          <w:ilvl w:val="0"/>
          <w:numId w:val="11"/>
        </w:numPr>
        <w:spacing w:line="360" w:lineRule="auto"/>
        <w:ind w:left="0" w:firstLine="709"/>
        <w:jc w:val="both"/>
        <w:rPr>
          <w:rFonts w:ascii="Times New Roman" w:eastAsia="Times New Roman" w:hAnsi="Times New Roman"/>
          <w:sz w:val="24"/>
          <w:szCs w:val="24"/>
          <w:lang w:val="en-US" w:eastAsia="ar-SA"/>
        </w:rPr>
      </w:pPr>
      <w:proofErr w:type="spellStart"/>
      <w:r>
        <w:rPr>
          <w:rFonts w:ascii="Times New Roman" w:eastAsia="Times New Roman" w:hAnsi="Times New Roman"/>
          <w:sz w:val="24"/>
          <w:szCs w:val="24"/>
          <w:lang w:val="en-US" w:eastAsia="ar-SA"/>
        </w:rPr>
        <w:t>Burbaev</w:t>
      </w:r>
      <w:proofErr w:type="spellEnd"/>
      <w:r>
        <w:rPr>
          <w:rFonts w:ascii="Times New Roman" w:eastAsia="Times New Roman" w:hAnsi="Times New Roman"/>
          <w:sz w:val="24"/>
          <w:szCs w:val="24"/>
          <w:lang w:val="en-US" w:eastAsia="ar-SA"/>
        </w:rPr>
        <w:t xml:space="preserve"> T.K. "</w:t>
      </w:r>
      <w:proofErr w:type="spellStart"/>
      <w:r>
        <w:rPr>
          <w:rFonts w:ascii="Times New Roman" w:eastAsia="Times New Roman" w:hAnsi="Times New Roman"/>
          <w:sz w:val="24"/>
          <w:szCs w:val="24"/>
          <w:lang w:val="en-US" w:eastAsia="ar-SA"/>
        </w:rPr>
        <w:t>Mangilik</w:t>
      </w:r>
      <w:proofErr w:type="spellEnd"/>
      <w:r>
        <w:rPr>
          <w:rFonts w:ascii="Times New Roman" w:eastAsia="Times New Roman" w:hAnsi="Times New Roman"/>
          <w:sz w:val="24"/>
          <w:szCs w:val="24"/>
          <w:lang w:val="en-US" w:eastAsia="ar-SA"/>
        </w:rPr>
        <w:t xml:space="preserve"> El" ideas of the sons of </w:t>
      </w:r>
      <w:proofErr w:type="spellStart"/>
      <w:r>
        <w:rPr>
          <w:rFonts w:ascii="Times New Roman" w:eastAsia="Times New Roman" w:hAnsi="Times New Roman"/>
          <w:sz w:val="24"/>
          <w:szCs w:val="24"/>
          <w:lang w:val="en-US" w:eastAsia="ar-SA"/>
        </w:rPr>
        <w:t>Aleumettik</w:t>
      </w:r>
      <w:proofErr w:type="spellEnd"/>
      <w:r>
        <w:rPr>
          <w:rFonts w:ascii="Times New Roman" w:eastAsia="Times New Roman" w:hAnsi="Times New Roman"/>
          <w:sz w:val="24"/>
          <w:szCs w:val="24"/>
          <w:lang w:val="en-US" w:eastAsia="ar-SA"/>
        </w:rPr>
        <w:t xml:space="preserve">-philosophies of the </w:t>
      </w:r>
      <w:proofErr w:type="spellStart"/>
      <w:r>
        <w:rPr>
          <w:rFonts w:ascii="Times New Roman" w:eastAsia="Times New Roman" w:hAnsi="Times New Roman"/>
          <w:sz w:val="24"/>
          <w:szCs w:val="24"/>
          <w:lang w:val="en-US" w:eastAsia="ar-SA"/>
        </w:rPr>
        <w:t>sipaty</w:t>
      </w:r>
      <w:proofErr w:type="spellEnd"/>
      <w:r>
        <w:rPr>
          <w:rFonts w:ascii="Times New Roman" w:eastAsia="Times New Roman" w:hAnsi="Times New Roman"/>
          <w:sz w:val="24"/>
          <w:szCs w:val="24"/>
          <w:lang w:val="en-US" w:eastAsia="ar-SA"/>
        </w:rPr>
        <w:t xml:space="preserve"> // International conference "</w:t>
      </w:r>
      <w:proofErr w:type="spellStart"/>
      <w:r>
        <w:rPr>
          <w:rFonts w:ascii="Times New Roman" w:eastAsia="Times New Roman" w:hAnsi="Times New Roman"/>
          <w:sz w:val="24"/>
          <w:szCs w:val="24"/>
          <w:lang w:val="en-US" w:eastAsia="ar-SA"/>
        </w:rPr>
        <w:t>Mangilik</w:t>
      </w:r>
      <w:proofErr w:type="spellEnd"/>
      <w:r>
        <w:rPr>
          <w:rFonts w:ascii="Times New Roman" w:eastAsia="Times New Roman" w:hAnsi="Times New Roman"/>
          <w:sz w:val="24"/>
          <w:szCs w:val="24"/>
          <w:lang w:val="en-US" w:eastAsia="ar-SA"/>
        </w:rPr>
        <w:t xml:space="preserve"> El - ideas: </w:t>
      </w:r>
      <w:proofErr w:type="spellStart"/>
      <w:r>
        <w:rPr>
          <w:rFonts w:ascii="Times New Roman" w:eastAsia="Times New Roman" w:hAnsi="Times New Roman"/>
          <w:sz w:val="24"/>
          <w:szCs w:val="24"/>
          <w:lang w:val="en-US" w:eastAsia="ar-SA"/>
        </w:rPr>
        <w:t>tarikhy</w:t>
      </w:r>
      <w:proofErr w:type="spellEnd"/>
      <w:r>
        <w:rPr>
          <w:rFonts w:ascii="Times New Roman" w:eastAsia="Times New Roman" w:hAnsi="Times New Roman"/>
          <w:sz w:val="24"/>
          <w:szCs w:val="24"/>
          <w:lang w:val="en-US" w:eastAsia="ar-SA"/>
        </w:rPr>
        <w:t xml:space="preserve"> </w:t>
      </w:r>
      <w:proofErr w:type="spellStart"/>
      <w:r>
        <w:rPr>
          <w:rFonts w:ascii="Times New Roman" w:eastAsia="Times New Roman" w:hAnsi="Times New Roman"/>
          <w:sz w:val="24"/>
          <w:szCs w:val="24"/>
          <w:lang w:val="en-US" w:eastAsia="ar-SA"/>
        </w:rPr>
        <w:t>zhane</w:t>
      </w:r>
      <w:proofErr w:type="spellEnd"/>
      <w:r>
        <w:rPr>
          <w:rFonts w:ascii="Times New Roman" w:eastAsia="Times New Roman" w:hAnsi="Times New Roman"/>
          <w:sz w:val="24"/>
          <w:szCs w:val="24"/>
          <w:lang w:val="en-US" w:eastAsia="ar-SA"/>
        </w:rPr>
        <w:t xml:space="preserve"> </w:t>
      </w:r>
      <w:proofErr w:type="spellStart"/>
      <w:r>
        <w:rPr>
          <w:rFonts w:ascii="Times New Roman" w:eastAsia="Times New Roman" w:hAnsi="Times New Roman"/>
          <w:sz w:val="24"/>
          <w:szCs w:val="24"/>
          <w:lang w:val="en-US" w:eastAsia="ar-SA"/>
        </w:rPr>
        <w:t>keleshegi</w:t>
      </w:r>
      <w:proofErr w:type="spellEnd"/>
      <w:r>
        <w:rPr>
          <w:rFonts w:ascii="Times New Roman" w:eastAsia="Times New Roman" w:hAnsi="Times New Roman"/>
          <w:sz w:val="24"/>
          <w:szCs w:val="24"/>
          <w:lang w:val="en-US" w:eastAsia="ar-SA"/>
        </w:rPr>
        <w:t>". - Astana, 2018</w:t>
      </w:r>
    </w:p>
    <w:p w14:paraId="27295245" w14:textId="77777777" w:rsidR="00D80F06" w:rsidRDefault="00D80F06" w:rsidP="00D80F06">
      <w:pPr>
        <w:pStyle w:val="a4"/>
        <w:numPr>
          <w:ilvl w:val="0"/>
          <w:numId w:val="11"/>
        </w:numPr>
        <w:spacing w:line="360" w:lineRule="auto"/>
        <w:ind w:left="0" w:firstLine="709"/>
        <w:jc w:val="both"/>
        <w:rPr>
          <w:rFonts w:ascii="Times New Roman" w:eastAsia="Times New Roman" w:hAnsi="Times New Roman"/>
          <w:sz w:val="24"/>
          <w:szCs w:val="24"/>
          <w:lang w:val="en-US" w:eastAsia="ar-SA"/>
        </w:rPr>
      </w:pPr>
      <w:proofErr w:type="spellStart"/>
      <w:r>
        <w:rPr>
          <w:rFonts w:ascii="Times New Roman" w:eastAsia="Times New Roman" w:hAnsi="Times New Roman"/>
          <w:sz w:val="24"/>
          <w:szCs w:val="24"/>
          <w:lang w:val="en-US" w:eastAsia="ar-SA"/>
        </w:rPr>
        <w:t>Kanatov</w:t>
      </w:r>
      <w:proofErr w:type="spellEnd"/>
      <w:r>
        <w:rPr>
          <w:rFonts w:ascii="Times New Roman" w:eastAsia="Times New Roman" w:hAnsi="Times New Roman"/>
          <w:sz w:val="24"/>
          <w:szCs w:val="24"/>
          <w:lang w:val="en-US" w:eastAsia="ar-SA"/>
        </w:rPr>
        <w:t xml:space="preserve"> A.K. New brand book of the Academy of Justice (and other related categories) // </w:t>
      </w:r>
      <w:proofErr w:type="spellStart"/>
      <w:r>
        <w:rPr>
          <w:rFonts w:ascii="Times New Roman" w:eastAsia="Times New Roman" w:hAnsi="Times New Roman"/>
          <w:sz w:val="24"/>
          <w:szCs w:val="24"/>
          <w:lang w:val="en-US" w:eastAsia="ar-SA"/>
        </w:rPr>
        <w:t>Zagger</w:t>
      </w:r>
      <w:proofErr w:type="spellEnd"/>
      <w:r>
        <w:rPr>
          <w:rFonts w:ascii="Times New Roman" w:eastAsia="Times New Roman" w:hAnsi="Times New Roman"/>
          <w:sz w:val="24"/>
          <w:szCs w:val="24"/>
          <w:lang w:val="en-US" w:eastAsia="ar-SA"/>
        </w:rPr>
        <w:t>. - 2018 - No. 10 (207).</w:t>
      </w:r>
      <w:r>
        <w:rPr>
          <w:rFonts w:ascii="Times New Roman" w:hAnsi="Times New Roman"/>
          <w:color w:val="000000" w:themeColor="text1"/>
          <w:sz w:val="24"/>
          <w:szCs w:val="24"/>
          <w:lang w:val="en-US"/>
        </w:rPr>
        <w:t xml:space="preserve"> (Kazakh)</w:t>
      </w:r>
    </w:p>
    <w:p w14:paraId="7745F79B" w14:textId="77777777" w:rsidR="00D80F06" w:rsidRDefault="00D80F06" w:rsidP="00D80F06">
      <w:pPr>
        <w:pStyle w:val="a4"/>
        <w:numPr>
          <w:ilvl w:val="0"/>
          <w:numId w:val="11"/>
        </w:numPr>
        <w:spacing w:line="360" w:lineRule="auto"/>
        <w:ind w:left="0" w:firstLine="709"/>
        <w:jc w:val="both"/>
        <w:rPr>
          <w:rFonts w:ascii="Times New Roman" w:eastAsia="Times New Roman" w:hAnsi="Times New Roman"/>
          <w:sz w:val="24"/>
          <w:szCs w:val="24"/>
          <w:lang w:val="en-US" w:eastAsia="ar-SA"/>
        </w:rPr>
      </w:pPr>
      <w:proofErr w:type="spellStart"/>
      <w:r>
        <w:rPr>
          <w:rFonts w:ascii="Times New Roman" w:eastAsia="Times New Roman" w:hAnsi="Times New Roman"/>
          <w:sz w:val="24"/>
          <w:szCs w:val="24"/>
          <w:lang w:val="en-US" w:eastAsia="ar-SA"/>
        </w:rPr>
        <w:t>Kussainova</w:t>
      </w:r>
      <w:proofErr w:type="spellEnd"/>
      <w:r>
        <w:rPr>
          <w:rFonts w:ascii="Times New Roman" w:eastAsia="Times New Roman" w:hAnsi="Times New Roman"/>
          <w:sz w:val="24"/>
          <w:szCs w:val="24"/>
          <w:lang w:val="en-US" w:eastAsia="ar-SA"/>
        </w:rPr>
        <w:t xml:space="preserve"> A.K. Problems of introducing the electronic format of criminal investigation in the Republic of Kazakhstan // Journal of the Bulletin of the South Ural State University. - 2018. - No. 2. - P.110-114 (Russia, Chelyabinsk. RSCI. VAK RF).</w:t>
      </w:r>
      <w:r>
        <w:rPr>
          <w:sz w:val="28"/>
          <w:szCs w:val="28"/>
          <w:lang w:val="kk-KZ"/>
        </w:rPr>
        <w:t xml:space="preserve"> </w:t>
      </w:r>
      <w:r w:rsidRPr="00D80F06">
        <w:rPr>
          <w:rFonts w:ascii="Times New Roman" w:hAnsi="Times New Roman"/>
          <w:sz w:val="28"/>
          <w:szCs w:val="28"/>
          <w:lang w:val="kk-KZ"/>
        </w:rPr>
        <w:t>(</w:t>
      </w:r>
      <w:proofErr w:type="spellStart"/>
      <w:r w:rsidRPr="00D80F06">
        <w:rPr>
          <w:rFonts w:ascii="Times New Roman" w:hAnsi="Times New Roman"/>
          <w:sz w:val="28"/>
          <w:szCs w:val="28"/>
          <w:lang w:val="kk-KZ"/>
        </w:rPr>
        <w:t>Russian</w:t>
      </w:r>
      <w:proofErr w:type="spellEnd"/>
      <w:r w:rsidRPr="00D80F06">
        <w:rPr>
          <w:rFonts w:ascii="Times New Roman" w:hAnsi="Times New Roman"/>
          <w:sz w:val="28"/>
          <w:szCs w:val="28"/>
          <w:lang w:val="kk-KZ"/>
        </w:rPr>
        <w:t>)</w:t>
      </w:r>
    </w:p>
    <w:p w14:paraId="5238EDA5" w14:textId="77777777" w:rsidR="00D80F06" w:rsidRDefault="00D80F06" w:rsidP="00D80F06">
      <w:pPr>
        <w:pStyle w:val="a4"/>
        <w:numPr>
          <w:ilvl w:val="0"/>
          <w:numId w:val="11"/>
        </w:numPr>
        <w:spacing w:line="360" w:lineRule="auto"/>
        <w:ind w:left="0" w:firstLine="709"/>
        <w:jc w:val="both"/>
        <w:rPr>
          <w:rFonts w:ascii="Times New Roman" w:hAnsi="Times New Roman"/>
          <w:sz w:val="24"/>
          <w:szCs w:val="24"/>
          <w:lang w:val="en-US"/>
        </w:rPr>
      </w:pPr>
      <w:proofErr w:type="spellStart"/>
      <w:r>
        <w:rPr>
          <w:rFonts w:ascii="Times New Roman" w:eastAsia="Times New Roman" w:hAnsi="Times New Roman"/>
          <w:sz w:val="24"/>
          <w:szCs w:val="24"/>
          <w:lang w:val="en-US" w:eastAsia="ar-SA"/>
        </w:rPr>
        <w:t>Kussainova</w:t>
      </w:r>
      <w:proofErr w:type="spellEnd"/>
      <w:r>
        <w:rPr>
          <w:rFonts w:ascii="Times New Roman" w:eastAsia="Times New Roman" w:hAnsi="Times New Roman"/>
          <w:sz w:val="24"/>
          <w:szCs w:val="24"/>
          <w:lang w:val="en-US" w:eastAsia="ar-SA"/>
        </w:rPr>
        <w:t xml:space="preserve"> A.K. Impact of judicial practice on civil law and legislation // Materials of the jubilee international scientific and practical conference "Civil law in the modern world: impact on the development of national law" (Almaty, May 17-18, 2018).</w:t>
      </w:r>
      <w:r>
        <w:rPr>
          <w:rFonts w:ascii="Times New Roman" w:hAnsi="Times New Roman"/>
          <w:color w:val="000000" w:themeColor="text1"/>
          <w:sz w:val="24"/>
          <w:szCs w:val="24"/>
          <w:lang w:val="en-US"/>
        </w:rPr>
        <w:t xml:space="preserve"> (Kazakh)</w:t>
      </w:r>
    </w:p>
    <w:p w14:paraId="6D01A1FD" w14:textId="77777777" w:rsidR="00D80F06" w:rsidRDefault="00D80F06" w:rsidP="00D80F06">
      <w:pPr>
        <w:pStyle w:val="a4"/>
        <w:numPr>
          <w:ilvl w:val="0"/>
          <w:numId w:val="12"/>
        </w:numPr>
        <w:spacing w:line="360" w:lineRule="auto"/>
        <w:ind w:left="0"/>
        <w:jc w:val="center"/>
        <w:rPr>
          <w:rFonts w:ascii="Times New Roman" w:hAnsi="Times New Roman"/>
          <w:sz w:val="24"/>
          <w:szCs w:val="24"/>
          <w:lang w:val="en-US"/>
        </w:rPr>
      </w:pPr>
    </w:p>
    <w:p w14:paraId="72B058F3" w14:textId="309AABE1" w:rsidR="00D80F06" w:rsidRDefault="00D80F06" w:rsidP="00D80F06">
      <w:pPr>
        <w:pStyle w:val="a4"/>
        <w:numPr>
          <w:ilvl w:val="0"/>
          <w:numId w:val="13"/>
        </w:numPr>
        <w:spacing w:line="360" w:lineRule="auto"/>
        <w:ind w:left="0" w:firstLine="709"/>
        <w:jc w:val="both"/>
        <w:rPr>
          <w:rFonts w:ascii="Times New Roman" w:hAnsi="Times New Roman"/>
          <w:sz w:val="24"/>
          <w:szCs w:val="24"/>
          <w:lang w:val="en-US"/>
        </w:rPr>
      </w:pPr>
      <w:proofErr w:type="spellStart"/>
      <w:r>
        <w:rPr>
          <w:rFonts w:ascii="Times New Roman" w:hAnsi="Times New Roman"/>
          <w:sz w:val="24"/>
          <w:szCs w:val="24"/>
          <w:lang w:val="en-US"/>
        </w:rPr>
        <w:t>Busurmanov</w:t>
      </w:r>
      <w:proofErr w:type="spellEnd"/>
      <w:r>
        <w:rPr>
          <w:rFonts w:ascii="Times New Roman" w:hAnsi="Times New Roman"/>
          <w:sz w:val="24"/>
          <w:szCs w:val="24"/>
          <w:lang w:val="en-US"/>
        </w:rPr>
        <w:t xml:space="preserve"> Z., </w:t>
      </w:r>
      <w:proofErr w:type="spellStart"/>
      <w:r>
        <w:rPr>
          <w:rFonts w:ascii="Times New Roman" w:hAnsi="Times New Roman"/>
          <w:sz w:val="24"/>
          <w:szCs w:val="24"/>
          <w:lang w:val="en-US"/>
        </w:rPr>
        <w:t>Kussainova</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Nazarkulova</w:t>
      </w:r>
      <w:proofErr w:type="spellEnd"/>
      <w:r>
        <w:rPr>
          <w:rFonts w:ascii="Times New Roman" w:hAnsi="Times New Roman"/>
          <w:sz w:val="24"/>
          <w:szCs w:val="24"/>
          <w:lang w:val="en-US"/>
        </w:rPr>
        <w:t xml:space="preserve"> L., </w:t>
      </w:r>
      <w:proofErr w:type="spellStart"/>
      <w:r>
        <w:rPr>
          <w:rFonts w:ascii="Times New Roman" w:hAnsi="Times New Roman"/>
          <w:sz w:val="24"/>
          <w:szCs w:val="24"/>
          <w:lang w:val="en-US"/>
        </w:rPr>
        <w:t>Salpekov</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Assanbayev</w:t>
      </w:r>
      <w:proofErr w:type="spellEnd"/>
      <w:r>
        <w:rPr>
          <w:rFonts w:ascii="Times New Roman" w:hAnsi="Times New Roman"/>
          <w:sz w:val="24"/>
          <w:szCs w:val="24"/>
          <w:lang w:val="en-US"/>
        </w:rPr>
        <w:t xml:space="preserve"> Y. Modernization of the system of selection and training of candidates for judges in the Republic of Kazakhstan in the light of advanced international experience // Ad </w:t>
      </w:r>
      <w:proofErr w:type="spellStart"/>
      <w:r>
        <w:rPr>
          <w:rFonts w:ascii="Times New Roman" w:hAnsi="Times New Roman"/>
          <w:sz w:val="24"/>
          <w:szCs w:val="24"/>
          <w:lang w:val="en-US"/>
        </w:rPr>
        <w:t>alta.</w:t>
      </w:r>
      <w:proofErr w:type="spellEnd"/>
      <w:r>
        <w:rPr>
          <w:rFonts w:ascii="Times New Roman" w:hAnsi="Times New Roman"/>
          <w:sz w:val="24"/>
          <w:szCs w:val="24"/>
          <w:lang w:val="en-US"/>
        </w:rPr>
        <w:t xml:space="preserve"> Journal of Interdisciplinary Research, 2019, </w:t>
      </w:r>
      <w:proofErr w:type="spellStart"/>
      <w:r>
        <w:rPr>
          <w:rFonts w:ascii="Times New Roman" w:hAnsi="Times New Roman"/>
          <w:sz w:val="24"/>
          <w:szCs w:val="24"/>
          <w:lang w:val="en-US"/>
        </w:rPr>
        <w:t>Iss</w:t>
      </w:r>
      <w:proofErr w:type="spellEnd"/>
      <w:r>
        <w:rPr>
          <w:rFonts w:ascii="Times New Roman" w:hAnsi="Times New Roman"/>
          <w:sz w:val="24"/>
          <w:szCs w:val="24"/>
          <w:lang w:val="en-US"/>
        </w:rPr>
        <w:t>. 1. - Special VII. ISSN: 1804-7890, E-ISSN: 1804-7890 (Thomson Reuters database, impact factor 1, 38).</w:t>
      </w:r>
      <w:r w:rsidRPr="006C340E">
        <w:rPr>
          <w:rFonts w:ascii="Times New Roman" w:hAnsi="Times New Roman"/>
          <w:sz w:val="24"/>
          <w:szCs w:val="24"/>
          <w:lang w:val="en-US"/>
        </w:rPr>
        <w:t xml:space="preserve"> </w:t>
      </w:r>
      <w:r>
        <w:rPr>
          <w:rFonts w:ascii="Times New Roman" w:hAnsi="Times New Roman"/>
          <w:sz w:val="24"/>
          <w:szCs w:val="24"/>
        </w:rPr>
        <w:t>(</w:t>
      </w:r>
      <w:proofErr w:type="spellStart"/>
      <w:r w:rsidRPr="00D80F06">
        <w:rPr>
          <w:rFonts w:ascii="Times New Roman" w:hAnsi="Times New Roman"/>
          <w:sz w:val="24"/>
          <w:szCs w:val="24"/>
        </w:rPr>
        <w:t>Czech</w:t>
      </w:r>
      <w:proofErr w:type="spellEnd"/>
      <w:r>
        <w:rPr>
          <w:rFonts w:ascii="Times New Roman" w:hAnsi="Times New Roman"/>
          <w:sz w:val="24"/>
          <w:szCs w:val="24"/>
        </w:rPr>
        <w:t>)</w:t>
      </w:r>
    </w:p>
    <w:p w14:paraId="72514DCC" w14:textId="33F2DA8B" w:rsidR="00D80F06" w:rsidRDefault="00D80F06" w:rsidP="00D80F06">
      <w:pPr>
        <w:pStyle w:val="a4"/>
        <w:numPr>
          <w:ilvl w:val="0"/>
          <w:numId w:val="13"/>
        </w:numPr>
        <w:spacing w:line="360" w:lineRule="auto"/>
        <w:ind w:left="0" w:firstLine="709"/>
        <w:jc w:val="both"/>
        <w:rPr>
          <w:rFonts w:ascii="Times New Roman" w:hAnsi="Times New Roman"/>
          <w:sz w:val="24"/>
          <w:szCs w:val="24"/>
          <w:lang w:val="en-US"/>
        </w:rPr>
      </w:pPr>
      <w:proofErr w:type="spellStart"/>
      <w:r>
        <w:rPr>
          <w:rFonts w:ascii="Times New Roman" w:hAnsi="Times New Roman"/>
          <w:sz w:val="24"/>
          <w:szCs w:val="24"/>
          <w:lang w:val="en-US"/>
        </w:rPr>
        <w:lastRenderedPageBreak/>
        <w:t>Bussurmanov</w:t>
      </w:r>
      <w:proofErr w:type="spellEnd"/>
      <w:r>
        <w:rPr>
          <w:rFonts w:ascii="Times New Roman" w:hAnsi="Times New Roman"/>
          <w:sz w:val="24"/>
          <w:szCs w:val="24"/>
          <w:lang w:val="en-US"/>
        </w:rPr>
        <w:t xml:space="preserve"> Z. and all. Legislation and </w:t>
      </w:r>
      <w:proofErr w:type="spellStart"/>
      <w:r>
        <w:rPr>
          <w:rFonts w:ascii="Times New Roman" w:hAnsi="Times New Roman"/>
          <w:sz w:val="24"/>
          <w:szCs w:val="24"/>
          <w:lang w:val="en-US"/>
        </w:rPr>
        <w:t>higer</w:t>
      </w:r>
      <w:proofErr w:type="spellEnd"/>
      <w:r>
        <w:rPr>
          <w:rFonts w:ascii="Times New Roman" w:hAnsi="Times New Roman"/>
          <w:sz w:val="24"/>
          <w:szCs w:val="24"/>
          <w:lang w:val="en-US"/>
        </w:rPr>
        <w:t xml:space="preserve"> educational policy in Kazakhstan since independence: problems perspectives and prospects // Journal of Legal and Regulatory Issues. - 2019. - Vol: 22. - Issue 2. Print ISSN: 1544-0036, Online ISSN: 1544-0044 (Scopus database).</w:t>
      </w:r>
      <w:r>
        <w:rPr>
          <w:rFonts w:ascii="Times New Roman" w:hAnsi="Times New Roman"/>
          <w:sz w:val="24"/>
          <w:szCs w:val="24"/>
        </w:rPr>
        <w:t xml:space="preserve"> (</w:t>
      </w:r>
      <w:r w:rsidRPr="00D80F06">
        <w:rPr>
          <w:rFonts w:ascii="Times New Roman" w:hAnsi="Times New Roman"/>
          <w:sz w:val="24"/>
          <w:szCs w:val="24"/>
        </w:rPr>
        <w:t>USA</w:t>
      </w:r>
      <w:r>
        <w:rPr>
          <w:rFonts w:ascii="Times New Roman" w:hAnsi="Times New Roman"/>
          <w:sz w:val="24"/>
          <w:szCs w:val="24"/>
        </w:rPr>
        <w:t>)</w:t>
      </w:r>
    </w:p>
    <w:p w14:paraId="34227E20" w14:textId="77777777" w:rsidR="00D80F06" w:rsidRDefault="00D80F06" w:rsidP="00D80F06">
      <w:pPr>
        <w:pStyle w:val="a4"/>
        <w:numPr>
          <w:ilvl w:val="0"/>
          <w:numId w:val="13"/>
        </w:numPr>
        <w:spacing w:line="360" w:lineRule="auto"/>
        <w:ind w:left="0" w:firstLine="709"/>
        <w:jc w:val="both"/>
        <w:rPr>
          <w:rFonts w:ascii="Times New Roman" w:hAnsi="Times New Roman"/>
          <w:sz w:val="24"/>
          <w:szCs w:val="24"/>
          <w:lang w:val="en-US"/>
        </w:rPr>
      </w:pPr>
      <w:proofErr w:type="spellStart"/>
      <w:r>
        <w:rPr>
          <w:rFonts w:ascii="Times New Roman" w:hAnsi="Times New Roman"/>
          <w:sz w:val="24"/>
          <w:szCs w:val="24"/>
          <w:lang w:val="en-US"/>
        </w:rPr>
        <w:t>Busurmanov</w:t>
      </w:r>
      <w:proofErr w:type="spellEnd"/>
      <w:r>
        <w:rPr>
          <w:rFonts w:ascii="Times New Roman" w:hAnsi="Times New Roman"/>
          <w:sz w:val="24"/>
          <w:szCs w:val="24"/>
          <w:lang w:val="en-US"/>
        </w:rPr>
        <w:t xml:space="preserve"> Z., </w:t>
      </w:r>
      <w:proofErr w:type="spellStart"/>
      <w:r>
        <w:rPr>
          <w:rFonts w:ascii="Times New Roman" w:hAnsi="Times New Roman"/>
          <w:sz w:val="24"/>
          <w:szCs w:val="24"/>
          <w:lang w:val="en-US"/>
        </w:rPr>
        <w:t>Kussainova</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Nazarkulova</w:t>
      </w:r>
      <w:proofErr w:type="spellEnd"/>
      <w:r>
        <w:rPr>
          <w:rFonts w:ascii="Times New Roman" w:hAnsi="Times New Roman"/>
          <w:sz w:val="24"/>
          <w:szCs w:val="24"/>
          <w:lang w:val="en-US"/>
        </w:rPr>
        <w:t xml:space="preserve"> L., </w:t>
      </w:r>
      <w:proofErr w:type="spellStart"/>
      <w:r>
        <w:rPr>
          <w:rFonts w:ascii="Times New Roman" w:hAnsi="Times New Roman"/>
          <w:sz w:val="24"/>
          <w:szCs w:val="24"/>
          <w:lang w:val="en-US"/>
        </w:rPr>
        <w:t>Kanatov</w:t>
      </w:r>
      <w:proofErr w:type="spellEnd"/>
      <w:r>
        <w:rPr>
          <w:rFonts w:ascii="Times New Roman" w:hAnsi="Times New Roman"/>
          <w:sz w:val="24"/>
          <w:szCs w:val="24"/>
          <w:lang w:val="en-US"/>
        </w:rPr>
        <w:t xml:space="preserve"> A. Judicial Education Development Issues and Prospects in the Republic of Kazakhstan in the Light of the OECD Countries' Experience // Academic Research Publishing Group, 2019 / Volume 5, </w:t>
      </w:r>
      <w:proofErr w:type="spellStart"/>
      <w:r>
        <w:rPr>
          <w:rFonts w:ascii="Times New Roman" w:hAnsi="Times New Roman"/>
          <w:sz w:val="24"/>
          <w:szCs w:val="24"/>
          <w:lang w:val="en-US"/>
        </w:rPr>
        <w:t>Nomber</w:t>
      </w:r>
      <w:proofErr w:type="spellEnd"/>
      <w:r>
        <w:rPr>
          <w:rFonts w:ascii="Times New Roman" w:hAnsi="Times New Roman"/>
          <w:sz w:val="24"/>
          <w:szCs w:val="24"/>
          <w:lang w:val="en-US"/>
        </w:rPr>
        <w:t xml:space="preserve"> 3 , March, 2019. P. 819-825. ISSN (e): 2411-9458, ISSN (p): 2413-6670 (Scopus database).</w:t>
      </w:r>
    </w:p>
    <w:p w14:paraId="2A4D6493" w14:textId="77777777" w:rsidR="00D80F06" w:rsidRDefault="00D80F06" w:rsidP="00D80F06">
      <w:pPr>
        <w:pStyle w:val="a4"/>
        <w:numPr>
          <w:ilvl w:val="0"/>
          <w:numId w:val="13"/>
        </w:numPr>
        <w:spacing w:line="360" w:lineRule="auto"/>
        <w:ind w:left="0" w:firstLine="709"/>
        <w:jc w:val="both"/>
        <w:rPr>
          <w:rFonts w:ascii="Times New Roman" w:hAnsi="Times New Roman"/>
          <w:sz w:val="24"/>
          <w:szCs w:val="24"/>
          <w:lang w:val="en-US"/>
        </w:rPr>
      </w:pPr>
      <w:proofErr w:type="spellStart"/>
      <w:r>
        <w:rPr>
          <w:rFonts w:ascii="Times New Roman" w:hAnsi="Times New Roman"/>
          <w:sz w:val="24"/>
          <w:szCs w:val="24"/>
          <w:lang w:val="en-US"/>
        </w:rPr>
        <w:t>Busurmanov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Zh.D</w:t>
      </w:r>
      <w:proofErr w:type="spellEnd"/>
      <w:r>
        <w:rPr>
          <w:rFonts w:ascii="Times New Roman" w:hAnsi="Times New Roman"/>
          <w:sz w:val="24"/>
          <w:szCs w:val="24"/>
          <w:lang w:val="en-US"/>
        </w:rPr>
        <w:t>. Climbing to the right // Sanger. - 2019. - No. 8 (217). - S. 22-24.</w:t>
      </w:r>
      <w:r>
        <w:rPr>
          <w:rFonts w:ascii="Times New Roman" w:hAnsi="Times New Roman"/>
          <w:color w:val="000000" w:themeColor="text1"/>
          <w:sz w:val="24"/>
          <w:szCs w:val="24"/>
          <w:lang w:val="en-US"/>
        </w:rPr>
        <w:t xml:space="preserve"> (Kazakh)</w:t>
      </w:r>
    </w:p>
    <w:p w14:paraId="761811CC" w14:textId="77777777" w:rsidR="00D80F06" w:rsidRDefault="00D80F06" w:rsidP="00D80F06">
      <w:pPr>
        <w:pStyle w:val="a4"/>
        <w:numPr>
          <w:ilvl w:val="0"/>
          <w:numId w:val="13"/>
        </w:numPr>
        <w:spacing w:line="360" w:lineRule="auto"/>
        <w:ind w:left="0" w:firstLine="709"/>
        <w:jc w:val="both"/>
        <w:rPr>
          <w:rFonts w:ascii="Times New Roman" w:hAnsi="Times New Roman"/>
          <w:sz w:val="24"/>
          <w:szCs w:val="24"/>
          <w:lang w:val="en-US"/>
        </w:rPr>
      </w:pPr>
      <w:proofErr w:type="spellStart"/>
      <w:r>
        <w:rPr>
          <w:rFonts w:ascii="Times New Roman" w:hAnsi="Times New Roman"/>
          <w:sz w:val="24"/>
          <w:szCs w:val="24"/>
          <w:lang w:val="en-US"/>
        </w:rPr>
        <w:t>Nazarkulova</w:t>
      </w:r>
      <w:proofErr w:type="spellEnd"/>
      <w:r>
        <w:rPr>
          <w:rFonts w:ascii="Times New Roman" w:hAnsi="Times New Roman"/>
          <w:sz w:val="24"/>
          <w:szCs w:val="24"/>
          <w:lang w:val="en-US"/>
        </w:rPr>
        <w:t xml:space="preserve"> L.T. The preparation of future judges should start from the student's bench // </w:t>
      </w:r>
      <w:proofErr w:type="spellStart"/>
      <w:r>
        <w:rPr>
          <w:rFonts w:ascii="Times New Roman" w:hAnsi="Times New Roman"/>
          <w:sz w:val="24"/>
          <w:szCs w:val="24"/>
          <w:lang w:val="en-US"/>
        </w:rPr>
        <w:t>Zanger</w:t>
      </w:r>
      <w:proofErr w:type="spellEnd"/>
      <w:r>
        <w:rPr>
          <w:rFonts w:ascii="Times New Roman" w:hAnsi="Times New Roman"/>
          <w:sz w:val="24"/>
          <w:szCs w:val="24"/>
          <w:lang w:val="en-US"/>
        </w:rPr>
        <w:t>. - 2019. - No. 8 (217). - S. 29-32.</w:t>
      </w:r>
      <w:r>
        <w:rPr>
          <w:rFonts w:ascii="Times New Roman" w:hAnsi="Times New Roman"/>
          <w:color w:val="000000" w:themeColor="text1"/>
          <w:sz w:val="24"/>
          <w:szCs w:val="24"/>
          <w:lang w:val="en-US"/>
        </w:rPr>
        <w:t xml:space="preserve"> (Kazakh)</w:t>
      </w:r>
    </w:p>
    <w:p w14:paraId="146FBA5F" w14:textId="77777777" w:rsidR="00D80F06" w:rsidRDefault="00D80F06" w:rsidP="00D80F06">
      <w:pPr>
        <w:pStyle w:val="a4"/>
        <w:numPr>
          <w:ilvl w:val="0"/>
          <w:numId w:val="13"/>
        </w:numPr>
        <w:spacing w:line="360" w:lineRule="auto"/>
        <w:ind w:left="0" w:firstLine="709"/>
        <w:jc w:val="both"/>
        <w:rPr>
          <w:rFonts w:ascii="Times New Roman" w:hAnsi="Times New Roman"/>
          <w:sz w:val="24"/>
          <w:szCs w:val="24"/>
          <w:lang w:val="en-US"/>
        </w:rPr>
      </w:pPr>
      <w:proofErr w:type="spellStart"/>
      <w:r>
        <w:rPr>
          <w:rFonts w:ascii="Times New Roman" w:hAnsi="Times New Roman"/>
          <w:sz w:val="24"/>
          <w:szCs w:val="24"/>
          <w:lang w:val="en-US"/>
        </w:rPr>
        <w:t>Nazarkulova</w:t>
      </w:r>
      <w:proofErr w:type="spellEnd"/>
      <w:r>
        <w:rPr>
          <w:rFonts w:ascii="Times New Roman" w:hAnsi="Times New Roman"/>
          <w:sz w:val="24"/>
          <w:szCs w:val="24"/>
          <w:lang w:val="en-US"/>
        </w:rPr>
        <w:t xml:space="preserve"> L.T., </w:t>
      </w:r>
      <w:proofErr w:type="spellStart"/>
      <w:r>
        <w:rPr>
          <w:rFonts w:ascii="Times New Roman" w:hAnsi="Times New Roman"/>
          <w:sz w:val="24"/>
          <w:szCs w:val="24"/>
          <w:lang w:val="en-US"/>
        </w:rPr>
        <w:t>Salpekov</w:t>
      </w:r>
      <w:proofErr w:type="spellEnd"/>
      <w:r>
        <w:rPr>
          <w:rFonts w:ascii="Times New Roman" w:hAnsi="Times New Roman"/>
          <w:sz w:val="24"/>
          <w:szCs w:val="24"/>
          <w:lang w:val="en-US"/>
        </w:rPr>
        <w:t xml:space="preserve"> A.S. The judicial community as the most important condition for legal progress: the experience of foreign countries and Kazakhstan // Collection of materials of the round table: "Modern trends in the development of legal systems: issues of theory and practice." - Nur-Sultan, 2019.</w:t>
      </w:r>
      <w:r>
        <w:rPr>
          <w:rFonts w:ascii="Times New Roman" w:hAnsi="Times New Roman"/>
          <w:color w:val="000000" w:themeColor="text1"/>
          <w:sz w:val="24"/>
          <w:szCs w:val="24"/>
          <w:lang w:val="en-US"/>
        </w:rPr>
        <w:t xml:space="preserve"> (Kazakh)</w:t>
      </w:r>
    </w:p>
    <w:p w14:paraId="1D4D7A59" w14:textId="77777777" w:rsidR="00D80F06" w:rsidRDefault="00D80F06" w:rsidP="00D80F06">
      <w:pPr>
        <w:pStyle w:val="a4"/>
        <w:numPr>
          <w:ilvl w:val="0"/>
          <w:numId w:val="13"/>
        </w:numPr>
        <w:spacing w:line="360" w:lineRule="auto"/>
        <w:ind w:left="0" w:firstLine="709"/>
        <w:jc w:val="both"/>
        <w:rPr>
          <w:rFonts w:ascii="Times New Roman" w:hAnsi="Times New Roman"/>
          <w:sz w:val="24"/>
          <w:szCs w:val="24"/>
          <w:lang w:val="en-US"/>
        </w:rPr>
      </w:pPr>
      <w:proofErr w:type="spellStart"/>
      <w:r>
        <w:rPr>
          <w:rFonts w:ascii="Times New Roman" w:hAnsi="Times New Roman"/>
          <w:sz w:val="24"/>
          <w:szCs w:val="24"/>
          <w:lang w:val="en-US"/>
        </w:rPr>
        <w:t>Nazarkulova</w:t>
      </w:r>
      <w:proofErr w:type="spellEnd"/>
      <w:r>
        <w:rPr>
          <w:rFonts w:ascii="Times New Roman" w:hAnsi="Times New Roman"/>
          <w:sz w:val="24"/>
          <w:szCs w:val="24"/>
          <w:lang w:val="en-US"/>
        </w:rPr>
        <w:t xml:space="preserve"> L.T., </w:t>
      </w:r>
      <w:proofErr w:type="spellStart"/>
      <w:r>
        <w:rPr>
          <w:rFonts w:ascii="Times New Roman" w:hAnsi="Times New Roman"/>
          <w:sz w:val="24"/>
          <w:szCs w:val="24"/>
          <w:lang w:val="en-US"/>
        </w:rPr>
        <w:t>Kusainova</w:t>
      </w:r>
      <w:proofErr w:type="spellEnd"/>
      <w:r>
        <w:rPr>
          <w:rFonts w:ascii="Times New Roman" w:hAnsi="Times New Roman"/>
          <w:sz w:val="24"/>
          <w:szCs w:val="24"/>
          <w:lang w:val="en-US"/>
        </w:rPr>
        <w:t xml:space="preserve"> A.K. </w:t>
      </w:r>
      <w:proofErr w:type="spellStart"/>
      <w:r>
        <w:rPr>
          <w:rFonts w:ascii="Times New Roman" w:hAnsi="Times New Roman"/>
          <w:sz w:val="24"/>
          <w:szCs w:val="24"/>
          <w:lang w:val="en-US"/>
        </w:rPr>
        <w:t>Salpekov</w:t>
      </w:r>
      <w:proofErr w:type="spellEnd"/>
      <w:r>
        <w:rPr>
          <w:rFonts w:ascii="Times New Roman" w:hAnsi="Times New Roman"/>
          <w:sz w:val="24"/>
          <w:szCs w:val="24"/>
          <w:lang w:val="en-US"/>
        </w:rPr>
        <w:t xml:space="preserve"> A.S. The role of professional legal communities in legal education and training of judges // Collection of round table materials: "Modern trends in the development of legal systems: theory and practice." - Nur-Sultan, 2019.</w:t>
      </w:r>
      <w:r>
        <w:rPr>
          <w:rFonts w:ascii="Times New Roman" w:hAnsi="Times New Roman"/>
          <w:color w:val="000000" w:themeColor="text1"/>
          <w:sz w:val="24"/>
          <w:szCs w:val="24"/>
          <w:lang w:val="en-US"/>
        </w:rPr>
        <w:t xml:space="preserve"> (Kazakh)</w:t>
      </w:r>
    </w:p>
    <w:p w14:paraId="405B65C6" w14:textId="77777777" w:rsidR="00D80F06" w:rsidRDefault="00D80F06" w:rsidP="00D80F06">
      <w:pPr>
        <w:pStyle w:val="a4"/>
        <w:numPr>
          <w:ilvl w:val="0"/>
          <w:numId w:val="13"/>
        </w:numPr>
        <w:spacing w:line="360" w:lineRule="auto"/>
        <w:ind w:left="0" w:firstLine="709"/>
        <w:jc w:val="both"/>
        <w:rPr>
          <w:rFonts w:ascii="Times New Roman" w:hAnsi="Times New Roman"/>
          <w:sz w:val="24"/>
          <w:szCs w:val="24"/>
          <w:lang w:val="en-US"/>
        </w:rPr>
      </w:pPr>
      <w:proofErr w:type="spellStart"/>
      <w:r>
        <w:rPr>
          <w:rFonts w:ascii="Times New Roman" w:hAnsi="Times New Roman"/>
          <w:sz w:val="24"/>
          <w:szCs w:val="24"/>
          <w:lang w:val="en-US"/>
        </w:rPr>
        <w:t>Busurmanov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Zh.D</w:t>
      </w:r>
      <w:proofErr w:type="spellEnd"/>
      <w:r>
        <w:rPr>
          <w:rFonts w:ascii="Times New Roman" w:hAnsi="Times New Roman"/>
          <w:sz w:val="24"/>
          <w:szCs w:val="24"/>
          <w:lang w:val="en-US"/>
        </w:rPr>
        <w:t xml:space="preserve">. The legal system and the modern state: problems, trends and development prospects // Materials of the collection of the International scientific and practical conference "Legal system and the modern state: problems, trends and development prospects" dedicated to the 20th anniversary of the Faculty of Law L.N. </w:t>
      </w:r>
      <w:proofErr w:type="spellStart"/>
      <w:r>
        <w:rPr>
          <w:rFonts w:ascii="Times New Roman" w:hAnsi="Times New Roman"/>
          <w:sz w:val="24"/>
          <w:szCs w:val="24"/>
          <w:lang w:val="en-US"/>
        </w:rPr>
        <w:t>Gumilyov</w:t>
      </w:r>
      <w:proofErr w:type="spellEnd"/>
      <w:r>
        <w:rPr>
          <w:rFonts w:ascii="Times New Roman" w:hAnsi="Times New Roman"/>
          <w:sz w:val="24"/>
          <w:szCs w:val="24"/>
          <w:lang w:val="en-US"/>
        </w:rPr>
        <w:t xml:space="preserve"> // Nur-Sultan, May 17, 2019. - from. 89-91.</w:t>
      </w:r>
      <w:r>
        <w:rPr>
          <w:rFonts w:ascii="Times New Roman" w:hAnsi="Times New Roman"/>
          <w:color w:val="000000" w:themeColor="text1"/>
          <w:sz w:val="24"/>
          <w:szCs w:val="24"/>
          <w:lang w:val="en-US"/>
        </w:rPr>
        <w:t xml:space="preserve"> (Kazakh)</w:t>
      </w:r>
    </w:p>
    <w:p w14:paraId="0D5C34AD" w14:textId="77777777" w:rsidR="00D80F06" w:rsidRDefault="00D80F06" w:rsidP="00D80F06">
      <w:pPr>
        <w:pStyle w:val="a4"/>
        <w:numPr>
          <w:ilvl w:val="0"/>
          <w:numId w:val="13"/>
        </w:numPr>
        <w:spacing w:line="360" w:lineRule="auto"/>
        <w:ind w:left="0" w:firstLine="709"/>
        <w:jc w:val="both"/>
        <w:rPr>
          <w:rFonts w:ascii="Times New Roman" w:hAnsi="Times New Roman"/>
          <w:sz w:val="24"/>
          <w:szCs w:val="24"/>
          <w:lang w:val="en-US"/>
        </w:rPr>
      </w:pPr>
      <w:proofErr w:type="spellStart"/>
      <w:r>
        <w:rPr>
          <w:rFonts w:ascii="Times New Roman" w:hAnsi="Times New Roman"/>
          <w:sz w:val="24"/>
          <w:szCs w:val="24"/>
          <w:lang w:val="en-US"/>
        </w:rPr>
        <w:t>Busurmanov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Zh.D</w:t>
      </w:r>
      <w:proofErr w:type="spellEnd"/>
      <w:r>
        <w:rPr>
          <w:rFonts w:ascii="Times New Roman" w:hAnsi="Times New Roman"/>
          <w:sz w:val="24"/>
          <w:szCs w:val="24"/>
          <w:lang w:val="en-US"/>
        </w:rPr>
        <w:t>. The Eurasian Concept, the Eurasian Declaration and the Eurasian Court on Human and Peoples' Rights: the vector of development of democracy in the EAEU // Materials of the International Conference: Five Years of the Treaty on the Eurasian Economic Union: The Role of the Court // Minsk, September 19-20, 2019. (Belarus)</w:t>
      </w:r>
    </w:p>
    <w:p w14:paraId="255D78DC" w14:textId="77777777" w:rsidR="00D80F06" w:rsidRDefault="00D80F06" w:rsidP="00D80F06">
      <w:pPr>
        <w:pStyle w:val="a4"/>
        <w:numPr>
          <w:ilvl w:val="0"/>
          <w:numId w:val="13"/>
        </w:numPr>
        <w:spacing w:line="360" w:lineRule="auto"/>
        <w:ind w:left="0" w:firstLine="709"/>
        <w:jc w:val="both"/>
        <w:rPr>
          <w:rFonts w:ascii="Times New Roman" w:hAnsi="Times New Roman"/>
          <w:sz w:val="24"/>
          <w:szCs w:val="24"/>
          <w:lang w:val="en-US"/>
        </w:rPr>
      </w:pPr>
      <w:proofErr w:type="spellStart"/>
      <w:r>
        <w:rPr>
          <w:rFonts w:ascii="Times New Roman" w:hAnsi="Times New Roman"/>
          <w:sz w:val="24"/>
          <w:szCs w:val="24"/>
          <w:lang w:val="en-US"/>
        </w:rPr>
        <w:t>Busurmanov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Zh.D</w:t>
      </w:r>
      <w:proofErr w:type="spellEnd"/>
      <w:r>
        <w:rPr>
          <w:rFonts w:ascii="Times New Roman" w:hAnsi="Times New Roman"/>
          <w:sz w:val="24"/>
          <w:szCs w:val="24"/>
          <w:lang w:val="en-US"/>
        </w:rPr>
        <w:t xml:space="preserve">. The ascent of justice in law // Materials of the International Scientific and Practical Conference "The Rule of Law at the National and International Levels as a Priority of the UN and Sovereign States" (organized by the Department of International Law of L. N. </w:t>
      </w:r>
      <w:proofErr w:type="spellStart"/>
      <w:r>
        <w:rPr>
          <w:rFonts w:ascii="Times New Roman" w:hAnsi="Times New Roman"/>
          <w:sz w:val="24"/>
          <w:szCs w:val="24"/>
          <w:lang w:val="en-US"/>
        </w:rPr>
        <w:t>Gumilyov</w:t>
      </w:r>
      <w:proofErr w:type="spellEnd"/>
      <w:r>
        <w:rPr>
          <w:rFonts w:ascii="Times New Roman" w:hAnsi="Times New Roman"/>
          <w:sz w:val="24"/>
          <w:szCs w:val="24"/>
          <w:lang w:val="en-US"/>
        </w:rPr>
        <w:t xml:space="preserve"> ENU). - Nur-Sultan, 2019.</w:t>
      </w:r>
      <w:r>
        <w:rPr>
          <w:rFonts w:ascii="Times New Roman" w:hAnsi="Times New Roman"/>
          <w:color w:val="000000" w:themeColor="text1"/>
          <w:sz w:val="24"/>
          <w:szCs w:val="24"/>
          <w:lang w:val="en-US"/>
        </w:rPr>
        <w:t xml:space="preserve"> (Kazakh)</w:t>
      </w:r>
    </w:p>
    <w:p w14:paraId="0DF2699D" w14:textId="77777777" w:rsidR="00D80F06" w:rsidRDefault="00D80F06" w:rsidP="00D80F06">
      <w:pPr>
        <w:pStyle w:val="a4"/>
        <w:numPr>
          <w:ilvl w:val="0"/>
          <w:numId w:val="13"/>
        </w:numPr>
        <w:spacing w:line="360" w:lineRule="auto"/>
        <w:ind w:left="0" w:firstLine="709"/>
        <w:jc w:val="both"/>
        <w:rPr>
          <w:rFonts w:ascii="Times New Roman" w:hAnsi="Times New Roman"/>
          <w:sz w:val="24"/>
          <w:szCs w:val="24"/>
          <w:lang w:val="en-US"/>
        </w:rPr>
      </w:pPr>
      <w:proofErr w:type="spellStart"/>
      <w:r>
        <w:rPr>
          <w:rFonts w:ascii="Times New Roman" w:hAnsi="Times New Roman"/>
          <w:sz w:val="24"/>
          <w:szCs w:val="24"/>
          <w:lang w:val="en-US"/>
        </w:rPr>
        <w:lastRenderedPageBreak/>
        <w:t>Busurmanov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Zh.D</w:t>
      </w:r>
      <w:proofErr w:type="spellEnd"/>
      <w:r>
        <w:rPr>
          <w:rFonts w:ascii="Times New Roman" w:hAnsi="Times New Roman"/>
          <w:sz w:val="24"/>
          <w:szCs w:val="24"/>
          <w:lang w:val="en-US"/>
        </w:rPr>
        <w:t xml:space="preserve">. In memory of my brother and friend // in the Book: "Following the call of the heart." Compiled by </w:t>
      </w:r>
      <w:proofErr w:type="spellStart"/>
      <w:r>
        <w:rPr>
          <w:rFonts w:ascii="Times New Roman" w:hAnsi="Times New Roman"/>
          <w:sz w:val="24"/>
          <w:szCs w:val="24"/>
          <w:lang w:val="en-US"/>
        </w:rPr>
        <w:t>Baikadamov</w:t>
      </w:r>
      <w:proofErr w:type="spellEnd"/>
      <w:r>
        <w:rPr>
          <w:rFonts w:ascii="Times New Roman" w:hAnsi="Times New Roman"/>
          <w:sz w:val="24"/>
          <w:szCs w:val="24"/>
          <w:lang w:val="en-US"/>
        </w:rPr>
        <w:t xml:space="preserve"> - M .: </w:t>
      </w:r>
      <w:proofErr w:type="spellStart"/>
      <w:r>
        <w:rPr>
          <w:rFonts w:ascii="Times New Roman" w:hAnsi="Times New Roman"/>
          <w:sz w:val="24"/>
          <w:szCs w:val="24"/>
          <w:lang w:val="en-US"/>
        </w:rPr>
        <w:t>Foliant</w:t>
      </w:r>
      <w:proofErr w:type="spellEnd"/>
      <w:r>
        <w:rPr>
          <w:rFonts w:ascii="Times New Roman" w:hAnsi="Times New Roman"/>
          <w:sz w:val="24"/>
          <w:szCs w:val="24"/>
          <w:lang w:val="en-US"/>
        </w:rPr>
        <w:t>, 2019 .-- S. 20-24.</w:t>
      </w:r>
      <w:r>
        <w:rPr>
          <w:rFonts w:ascii="Times New Roman" w:hAnsi="Times New Roman"/>
          <w:sz w:val="24"/>
          <w:szCs w:val="24"/>
          <w:lang w:val="kk-KZ"/>
        </w:rPr>
        <w:t xml:space="preserve"> (</w:t>
      </w:r>
      <w:proofErr w:type="spellStart"/>
      <w:r>
        <w:rPr>
          <w:rFonts w:ascii="Times New Roman" w:hAnsi="Times New Roman"/>
          <w:sz w:val="24"/>
          <w:szCs w:val="24"/>
          <w:lang w:val="kk-KZ"/>
        </w:rPr>
        <w:t>Russian</w:t>
      </w:r>
      <w:proofErr w:type="spellEnd"/>
      <w:r>
        <w:rPr>
          <w:rFonts w:ascii="Times New Roman" w:hAnsi="Times New Roman"/>
          <w:sz w:val="24"/>
          <w:szCs w:val="24"/>
          <w:lang w:val="kk-KZ"/>
        </w:rPr>
        <w:t>)</w:t>
      </w:r>
    </w:p>
    <w:p w14:paraId="27CA6FC6" w14:textId="77777777" w:rsidR="00D80F06" w:rsidRDefault="00D80F06" w:rsidP="00D80F06">
      <w:pPr>
        <w:pStyle w:val="a4"/>
        <w:numPr>
          <w:ilvl w:val="0"/>
          <w:numId w:val="13"/>
        </w:numPr>
        <w:spacing w:line="360" w:lineRule="auto"/>
        <w:ind w:left="0" w:firstLine="709"/>
        <w:jc w:val="both"/>
        <w:rPr>
          <w:rFonts w:ascii="Times New Roman" w:hAnsi="Times New Roman"/>
          <w:sz w:val="24"/>
          <w:szCs w:val="24"/>
          <w:lang w:val="en-US"/>
        </w:rPr>
      </w:pPr>
      <w:proofErr w:type="spellStart"/>
      <w:r>
        <w:rPr>
          <w:rFonts w:ascii="Times New Roman" w:hAnsi="Times New Roman"/>
          <w:sz w:val="24"/>
          <w:szCs w:val="24"/>
          <w:lang w:val="en-US"/>
        </w:rPr>
        <w:t>Busurmanov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Zh.D</w:t>
      </w:r>
      <w:proofErr w:type="spellEnd"/>
      <w:r>
        <w:rPr>
          <w:rFonts w:ascii="Times New Roman" w:hAnsi="Times New Roman"/>
          <w:sz w:val="24"/>
          <w:szCs w:val="24"/>
          <w:lang w:val="en-US"/>
        </w:rPr>
        <w:t xml:space="preserve">. Find yourself for the future // in the Book: "Following the call of the heart." Compiled by </w:t>
      </w:r>
      <w:proofErr w:type="spellStart"/>
      <w:r>
        <w:rPr>
          <w:rFonts w:ascii="Times New Roman" w:hAnsi="Times New Roman"/>
          <w:sz w:val="24"/>
          <w:szCs w:val="24"/>
          <w:lang w:val="en-US"/>
        </w:rPr>
        <w:t>Baikadamov</w:t>
      </w:r>
      <w:proofErr w:type="spellEnd"/>
      <w:r>
        <w:rPr>
          <w:rFonts w:ascii="Times New Roman" w:hAnsi="Times New Roman"/>
          <w:sz w:val="24"/>
          <w:szCs w:val="24"/>
          <w:lang w:val="en-US"/>
        </w:rPr>
        <w:t xml:space="preserve"> - M .: </w:t>
      </w:r>
      <w:proofErr w:type="spellStart"/>
      <w:r>
        <w:rPr>
          <w:rFonts w:ascii="Times New Roman" w:hAnsi="Times New Roman"/>
          <w:sz w:val="24"/>
          <w:szCs w:val="24"/>
          <w:lang w:val="en-US"/>
        </w:rPr>
        <w:t>Foliant</w:t>
      </w:r>
      <w:proofErr w:type="spellEnd"/>
      <w:r>
        <w:rPr>
          <w:rFonts w:ascii="Times New Roman" w:hAnsi="Times New Roman"/>
          <w:sz w:val="24"/>
          <w:szCs w:val="24"/>
          <w:lang w:val="en-US"/>
        </w:rPr>
        <w:t>, 2019. - P.97-106.</w:t>
      </w:r>
      <w:r>
        <w:rPr>
          <w:rFonts w:ascii="Times New Roman" w:hAnsi="Times New Roman"/>
          <w:sz w:val="24"/>
          <w:szCs w:val="24"/>
          <w:lang w:val="kk-KZ"/>
        </w:rPr>
        <w:t xml:space="preserve"> (</w:t>
      </w:r>
      <w:proofErr w:type="spellStart"/>
      <w:r>
        <w:rPr>
          <w:rFonts w:ascii="Times New Roman" w:hAnsi="Times New Roman"/>
          <w:sz w:val="24"/>
          <w:szCs w:val="24"/>
          <w:lang w:val="kk-KZ"/>
        </w:rPr>
        <w:t>Russian</w:t>
      </w:r>
      <w:proofErr w:type="spellEnd"/>
      <w:r>
        <w:rPr>
          <w:rFonts w:ascii="Times New Roman" w:hAnsi="Times New Roman"/>
          <w:sz w:val="24"/>
          <w:szCs w:val="24"/>
          <w:lang w:val="kk-KZ"/>
        </w:rPr>
        <w:t>)</w:t>
      </w:r>
    </w:p>
    <w:p w14:paraId="1C2EBA33" w14:textId="77777777" w:rsidR="00D80F06" w:rsidRDefault="00D80F06" w:rsidP="00D80F06">
      <w:pPr>
        <w:pStyle w:val="a4"/>
        <w:numPr>
          <w:ilvl w:val="0"/>
          <w:numId w:val="13"/>
        </w:numPr>
        <w:spacing w:line="360" w:lineRule="auto"/>
        <w:ind w:left="0" w:firstLine="709"/>
        <w:jc w:val="both"/>
        <w:rPr>
          <w:rFonts w:ascii="Times New Roman" w:hAnsi="Times New Roman"/>
          <w:sz w:val="24"/>
          <w:szCs w:val="24"/>
          <w:lang w:val="en-US"/>
        </w:rPr>
      </w:pPr>
      <w:proofErr w:type="spellStart"/>
      <w:r>
        <w:rPr>
          <w:rFonts w:ascii="Times New Roman" w:hAnsi="Times New Roman"/>
          <w:sz w:val="24"/>
          <w:szCs w:val="24"/>
          <w:lang w:val="en-US"/>
        </w:rPr>
        <w:t>Nazarkulova</w:t>
      </w:r>
      <w:proofErr w:type="spellEnd"/>
      <w:r>
        <w:rPr>
          <w:rFonts w:ascii="Times New Roman" w:hAnsi="Times New Roman"/>
          <w:sz w:val="24"/>
          <w:szCs w:val="24"/>
          <w:lang w:val="en-US"/>
        </w:rPr>
        <w:t xml:space="preserve"> L.T. Improving the legal regulation of consumer loans in the Republic of Kazakhstan in the light of international experience // Improving the civil legislation of the Republic of Kazakhstan in the context of the implementation of the provisions of European contract law. Materials of the international scientific and practical conference dedicated to the 75th anniversary of Doctor of Law, Professor A.G. </w:t>
      </w:r>
      <w:proofErr w:type="spellStart"/>
      <w:r>
        <w:rPr>
          <w:rFonts w:ascii="Times New Roman" w:hAnsi="Times New Roman"/>
          <w:sz w:val="24"/>
          <w:szCs w:val="24"/>
          <w:lang w:val="en-US"/>
        </w:rPr>
        <w:t>Didenko</w:t>
      </w:r>
      <w:proofErr w:type="spellEnd"/>
      <w:r>
        <w:rPr>
          <w:rFonts w:ascii="Times New Roman" w:hAnsi="Times New Roman"/>
          <w:sz w:val="24"/>
          <w:szCs w:val="24"/>
          <w:lang w:val="en-US"/>
        </w:rPr>
        <w:t xml:space="preserve"> (Almaty, September 30, 2019). -FROM. 168-174.</w:t>
      </w:r>
      <w:r>
        <w:rPr>
          <w:rFonts w:ascii="Times New Roman" w:hAnsi="Times New Roman"/>
          <w:color w:val="000000" w:themeColor="text1"/>
          <w:sz w:val="24"/>
          <w:szCs w:val="24"/>
          <w:lang w:val="en-US"/>
        </w:rPr>
        <w:t xml:space="preserve"> (Kazakh)</w:t>
      </w:r>
    </w:p>
    <w:p w14:paraId="47AA0401" w14:textId="77777777" w:rsidR="00D80F06" w:rsidRDefault="00D80F06" w:rsidP="00D80F06">
      <w:pPr>
        <w:tabs>
          <w:tab w:val="left" w:pos="1134"/>
        </w:tabs>
        <w:suppressAutoHyphens/>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2020 </w:t>
      </w:r>
    </w:p>
    <w:p w14:paraId="60686D28" w14:textId="77777777" w:rsidR="00D80F06" w:rsidRDefault="00D80F06" w:rsidP="00D80F06">
      <w:pPr>
        <w:pStyle w:val="ae"/>
        <w:numPr>
          <w:ilvl w:val="0"/>
          <w:numId w:val="14"/>
        </w:numPr>
        <w:tabs>
          <w:tab w:val="left" w:pos="1134"/>
        </w:tabs>
        <w:suppressAutoHyphens/>
        <w:spacing w:after="0" w:line="360" w:lineRule="auto"/>
        <w:ind w:left="0" w:firstLine="709"/>
        <w:jc w:val="both"/>
        <w:rPr>
          <w:rFonts w:ascii="Times New Roman" w:hAnsi="Times New Roman"/>
          <w:sz w:val="24"/>
          <w:szCs w:val="24"/>
          <w:lang w:val="en-US"/>
        </w:rPr>
      </w:pPr>
      <w:proofErr w:type="spellStart"/>
      <w:r>
        <w:rPr>
          <w:rFonts w:ascii="Times New Roman" w:hAnsi="Times New Roman"/>
          <w:sz w:val="24"/>
          <w:szCs w:val="24"/>
          <w:lang w:val="en-US"/>
        </w:rPr>
        <w:t>Nazarkulova</w:t>
      </w:r>
      <w:proofErr w:type="spellEnd"/>
      <w:r>
        <w:rPr>
          <w:rFonts w:ascii="Times New Roman" w:hAnsi="Times New Roman"/>
          <w:sz w:val="24"/>
          <w:szCs w:val="24"/>
          <w:lang w:val="en-US"/>
        </w:rPr>
        <w:t xml:space="preserve"> L.T., </w:t>
      </w:r>
      <w:proofErr w:type="spellStart"/>
      <w:r>
        <w:rPr>
          <w:rFonts w:ascii="Times New Roman" w:hAnsi="Times New Roman"/>
          <w:sz w:val="24"/>
          <w:szCs w:val="24"/>
          <w:lang w:val="en-US"/>
        </w:rPr>
        <w:t>Bussurmanov</w:t>
      </w:r>
      <w:proofErr w:type="spellEnd"/>
      <w:r>
        <w:rPr>
          <w:rFonts w:ascii="Times New Roman" w:hAnsi="Times New Roman"/>
          <w:sz w:val="24"/>
          <w:szCs w:val="24"/>
          <w:lang w:val="en-US"/>
        </w:rPr>
        <w:t xml:space="preserve"> Z., </w:t>
      </w:r>
      <w:proofErr w:type="spellStart"/>
      <w:r>
        <w:rPr>
          <w:rFonts w:ascii="Times New Roman" w:hAnsi="Times New Roman"/>
          <w:sz w:val="24"/>
          <w:szCs w:val="24"/>
          <w:lang w:val="en-US"/>
        </w:rPr>
        <w:t>Kussainova</w:t>
      </w:r>
      <w:proofErr w:type="spellEnd"/>
      <w:r>
        <w:rPr>
          <w:rFonts w:ascii="Times New Roman" w:hAnsi="Times New Roman"/>
          <w:sz w:val="24"/>
          <w:szCs w:val="24"/>
          <w:lang w:val="en-US"/>
        </w:rPr>
        <w:t xml:space="preserve"> A.K. and all. The Role of the Judiciary in Improving the Quality of Legal Education in the Republic of Kazakhstan in the Light of Foreign Experience // Talent Development &amp; </w:t>
      </w:r>
      <w:proofErr w:type="spellStart"/>
      <w:r>
        <w:rPr>
          <w:rFonts w:ascii="Times New Roman" w:hAnsi="Times New Roman"/>
          <w:sz w:val="24"/>
          <w:szCs w:val="24"/>
          <w:lang w:val="en-US"/>
        </w:rPr>
        <w:t>Exellence</w:t>
      </w:r>
      <w:proofErr w:type="spellEnd"/>
      <w:r>
        <w:rPr>
          <w:rFonts w:ascii="Times New Roman" w:hAnsi="Times New Roman"/>
          <w:sz w:val="24"/>
          <w:szCs w:val="24"/>
          <w:lang w:val="en-US"/>
        </w:rPr>
        <w:t>, Vol. 12, No 1, 2020, 6006-6012 (Scopus database). (Saudi Arabia)</w:t>
      </w:r>
    </w:p>
    <w:p w14:paraId="21308CB9" w14:textId="77777777" w:rsidR="00D80F06" w:rsidRDefault="00D80F06" w:rsidP="00D80F06">
      <w:pPr>
        <w:pStyle w:val="ae"/>
        <w:numPr>
          <w:ilvl w:val="0"/>
          <w:numId w:val="14"/>
        </w:numPr>
        <w:tabs>
          <w:tab w:val="left" w:pos="1134"/>
        </w:tabs>
        <w:suppressAutoHyphens/>
        <w:spacing w:after="0" w:line="360" w:lineRule="auto"/>
        <w:ind w:left="0" w:firstLine="709"/>
        <w:jc w:val="both"/>
        <w:rPr>
          <w:rFonts w:ascii="Times New Roman" w:hAnsi="Times New Roman"/>
          <w:sz w:val="24"/>
          <w:szCs w:val="24"/>
          <w:lang w:val="en-US"/>
        </w:rPr>
      </w:pPr>
      <w:proofErr w:type="spellStart"/>
      <w:r>
        <w:rPr>
          <w:rFonts w:ascii="Times New Roman" w:hAnsi="Times New Roman"/>
          <w:sz w:val="24"/>
          <w:szCs w:val="24"/>
          <w:lang w:val="en-US"/>
        </w:rPr>
        <w:t>Kussainova</w:t>
      </w:r>
      <w:proofErr w:type="spellEnd"/>
      <w:r>
        <w:rPr>
          <w:rFonts w:ascii="Times New Roman" w:hAnsi="Times New Roman"/>
          <w:sz w:val="24"/>
          <w:szCs w:val="24"/>
          <w:lang w:val="en-US"/>
        </w:rPr>
        <w:t xml:space="preserve"> A.K. and all. Competency-Based Approach to the Improvement of Judicial Personnel in the Republic of Kazakhstan: Status, Problems, and Prospects // Talent Development &amp; Excellence Vol. 12, No. 1.2020, 5995-6005 (Scopus base). (Saudi Arabia)</w:t>
      </w:r>
    </w:p>
    <w:p w14:paraId="5E934BFA" w14:textId="77777777" w:rsidR="00D80F06" w:rsidRDefault="00D80F06" w:rsidP="00D80F06">
      <w:pPr>
        <w:pStyle w:val="ae"/>
        <w:numPr>
          <w:ilvl w:val="0"/>
          <w:numId w:val="14"/>
        </w:numPr>
        <w:spacing w:after="0" w:line="360" w:lineRule="auto"/>
        <w:ind w:left="0" w:firstLine="709"/>
        <w:jc w:val="both"/>
        <w:rPr>
          <w:rFonts w:ascii="Times New Roman" w:hAnsi="Times New Roman"/>
          <w:color w:val="000000" w:themeColor="text1"/>
          <w:sz w:val="24"/>
          <w:szCs w:val="24"/>
          <w:lang w:val="kk-KZ"/>
        </w:rPr>
      </w:pPr>
      <w:proofErr w:type="spellStart"/>
      <w:r>
        <w:rPr>
          <w:rFonts w:ascii="Times New Roman" w:hAnsi="Times New Roman"/>
          <w:sz w:val="24"/>
          <w:szCs w:val="24"/>
          <w:lang w:val="en-US"/>
        </w:rPr>
        <w:t>Nazarkulova</w:t>
      </w:r>
      <w:proofErr w:type="spellEnd"/>
      <w:r>
        <w:rPr>
          <w:rFonts w:ascii="Times New Roman" w:hAnsi="Times New Roman"/>
          <w:sz w:val="24"/>
          <w:szCs w:val="24"/>
          <w:lang w:val="en-US"/>
        </w:rPr>
        <w:t xml:space="preserve"> L.T., </w:t>
      </w:r>
      <w:proofErr w:type="spellStart"/>
      <w:r>
        <w:rPr>
          <w:rFonts w:ascii="Times New Roman" w:hAnsi="Times New Roman"/>
          <w:sz w:val="24"/>
          <w:szCs w:val="24"/>
          <w:lang w:val="en-US"/>
        </w:rPr>
        <w:t>Salpekov</w:t>
      </w:r>
      <w:proofErr w:type="spellEnd"/>
      <w:r>
        <w:rPr>
          <w:rFonts w:ascii="Times New Roman" w:hAnsi="Times New Roman"/>
          <w:sz w:val="24"/>
          <w:szCs w:val="24"/>
          <w:lang w:val="en-US"/>
        </w:rPr>
        <w:t xml:space="preserve"> A.S. Some issues of improving judicial personnel in the Republic of Kazakhstan // Bulletin of the Institute of Legislation and Legal Information of the Republic of Kazakhstan. Scientific and legal journal. No. 1 (59) 2020. - P.115-120 (the journal is recommended by KKSON).</w:t>
      </w:r>
      <w:r>
        <w:rPr>
          <w:rFonts w:ascii="Times New Roman" w:hAnsi="Times New Roman"/>
          <w:color w:val="000000" w:themeColor="text1"/>
          <w:sz w:val="24"/>
          <w:szCs w:val="24"/>
          <w:lang w:val="en-US"/>
        </w:rPr>
        <w:t xml:space="preserve"> (Kazakh)</w:t>
      </w:r>
    </w:p>
    <w:p w14:paraId="53D6AD8E" w14:textId="77777777" w:rsidR="00D80F06" w:rsidRDefault="00D80F06" w:rsidP="00D80F06">
      <w:pPr>
        <w:pStyle w:val="ae"/>
        <w:numPr>
          <w:ilvl w:val="0"/>
          <w:numId w:val="14"/>
        </w:numPr>
        <w:spacing w:after="0" w:line="360" w:lineRule="auto"/>
        <w:ind w:left="0" w:firstLine="709"/>
        <w:jc w:val="both"/>
        <w:rPr>
          <w:rFonts w:ascii="Times New Roman" w:hAnsi="Times New Roman"/>
          <w:color w:val="000000" w:themeColor="text1"/>
          <w:sz w:val="24"/>
          <w:szCs w:val="24"/>
          <w:lang w:val="kk-KZ"/>
        </w:rPr>
      </w:pPr>
      <w:proofErr w:type="spellStart"/>
      <w:r>
        <w:rPr>
          <w:rFonts w:ascii="Times New Roman" w:hAnsi="Times New Roman"/>
          <w:sz w:val="24"/>
          <w:szCs w:val="24"/>
          <w:lang w:val="en-US"/>
        </w:rPr>
        <w:t>Nazarkulova</w:t>
      </w:r>
      <w:proofErr w:type="spellEnd"/>
      <w:r>
        <w:rPr>
          <w:rFonts w:ascii="Times New Roman" w:hAnsi="Times New Roman"/>
          <w:sz w:val="24"/>
          <w:szCs w:val="24"/>
          <w:lang w:val="en-US"/>
        </w:rPr>
        <w:t xml:space="preserve"> L.T. and other Fundamentals of law. Textbook for NIS and other schools of the Republic of Kazakhstan. - Almaty: </w:t>
      </w:r>
      <w:proofErr w:type="spellStart"/>
      <w:r>
        <w:rPr>
          <w:rFonts w:ascii="Times New Roman" w:hAnsi="Times New Roman"/>
          <w:sz w:val="24"/>
          <w:szCs w:val="24"/>
          <w:lang w:val="en-US"/>
        </w:rPr>
        <w:t>Mektep</w:t>
      </w:r>
      <w:proofErr w:type="spellEnd"/>
      <w:r>
        <w:rPr>
          <w:rFonts w:ascii="Times New Roman" w:hAnsi="Times New Roman"/>
          <w:sz w:val="24"/>
          <w:szCs w:val="24"/>
          <w:lang w:val="en-US"/>
        </w:rPr>
        <w:t>, 2020 (sections "Mechanism of human rights protection in the Republic of Kazakhstan", "Court and judicial system of the Republic of Kazakhstan", "Institutes of civil procedural law") By order of the Ministry of Education and Science of the Republic of Kazakhstan (in Kazakh, Russian and Uyghur languages).</w:t>
      </w:r>
      <w:r>
        <w:rPr>
          <w:rFonts w:ascii="Times New Roman" w:hAnsi="Times New Roman"/>
          <w:color w:val="000000" w:themeColor="text1"/>
          <w:sz w:val="24"/>
          <w:szCs w:val="24"/>
          <w:lang w:val="en-US"/>
        </w:rPr>
        <w:t xml:space="preserve"> (Kazakh)</w:t>
      </w:r>
    </w:p>
    <w:p w14:paraId="6DCD0476" w14:textId="77777777" w:rsidR="00D80F06" w:rsidRDefault="00D80F06" w:rsidP="00D80F06">
      <w:pPr>
        <w:pStyle w:val="ae"/>
        <w:numPr>
          <w:ilvl w:val="0"/>
          <w:numId w:val="14"/>
        </w:numPr>
        <w:spacing w:after="0" w:line="360" w:lineRule="auto"/>
        <w:ind w:left="0" w:firstLine="709"/>
        <w:jc w:val="both"/>
        <w:rPr>
          <w:rFonts w:ascii="Times New Roman" w:hAnsi="Times New Roman"/>
          <w:color w:val="000000" w:themeColor="text1"/>
          <w:sz w:val="24"/>
          <w:szCs w:val="24"/>
          <w:lang w:val="kk-KZ"/>
        </w:rPr>
      </w:pPr>
      <w:proofErr w:type="spellStart"/>
      <w:r>
        <w:rPr>
          <w:rFonts w:ascii="Times New Roman" w:hAnsi="Times New Roman"/>
          <w:sz w:val="24"/>
          <w:szCs w:val="24"/>
          <w:lang w:val="en-US"/>
        </w:rPr>
        <w:t>Busurmanov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Zh.D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Nurgaliev</w:t>
      </w:r>
      <w:proofErr w:type="spellEnd"/>
      <w:r>
        <w:rPr>
          <w:rFonts w:ascii="Times New Roman" w:hAnsi="Times New Roman"/>
          <w:sz w:val="24"/>
          <w:szCs w:val="24"/>
          <w:lang w:val="en-US"/>
        </w:rPr>
        <w:t xml:space="preserve"> BM, </w:t>
      </w:r>
      <w:proofErr w:type="spellStart"/>
      <w:r>
        <w:rPr>
          <w:rFonts w:ascii="Times New Roman" w:hAnsi="Times New Roman"/>
          <w:sz w:val="24"/>
          <w:szCs w:val="24"/>
          <w:lang w:val="en-US"/>
        </w:rPr>
        <w:t>Nazarkulova</w:t>
      </w:r>
      <w:proofErr w:type="spellEnd"/>
      <w:r>
        <w:rPr>
          <w:rFonts w:ascii="Times New Roman" w:hAnsi="Times New Roman"/>
          <w:sz w:val="24"/>
          <w:szCs w:val="24"/>
          <w:lang w:val="en-US"/>
        </w:rPr>
        <w:t xml:space="preserve"> L.T., </w:t>
      </w:r>
      <w:proofErr w:type="spellStart"/>
      <w:r>
        <w:rPr>
          <w:rFonts w:ascii="Times New Roman" w:hAnsi="Times New Roman"/>
          <w:sz w:val="24"/>
          <w:szCs w:val="24"/>
          <w:lang w:val="en-US"/>
        </w:rPr>
        <w:t>Kussainova</w:t>
      </w:r>
      <w:proofErr w:type="spellEnd"/>
      <w:r>
        <w:rPr>
          <w:rFonts w:ascii="Times New Roman" w:hAnsi="Times New Roman"/>
          <w:sz w:val="24"/>
          <w:szCs w:val="24"/>
          <w:lang w:val="en-US"/>
        </w:rPr>
        <w:t xml:space="preserve"> A.K., “On some results of the research on the topic“ Judicial education of the Republic of Kazakhstan in the XXI century is a key factor in the implementation of the mission of justice ”// Materials of the international scientific and practical conference on the topic: "Modern trends in the </w:t>
      </w:r>
      <w:r>
        <w:rPr>
          <w:rFonts w:ascii="Times New Roman" w:hAnsi="Times New Roman"/>
          <w:sz w:val="24"/>
          <w:szCs w:val="24"/>
          <w:lang w:val="en-US"/>
        </w:rPr>
        <w:lastRenderedPageBreak/>
        <w:t>development of science and education in the context of information globalization." October 15-16, 2020 KEU "</w:t>
      </w:r>
      <w:proofErr w:type="spellStart"/>
      <w:r>
        <w:rPr>
          <w:rFonts w:ascii="Times New Roman" w:hAnsi="Times New Roman"/>
          <w:sz w:val="24"/>
          <w:szCs w:val="24"/>
          <w:lang w:val="en-US"/>
        </w:rPr>
        <w:t>Kazpotrebsoyuz</w:t>
      </w:r>
      <w:proofErr w:type="spellEnd"/>
      <w:r>
        <w:rPr>
          <w:rFonts w:ascii="Times New Roman" w:hAnsi="Times New Roman"/>
          <w:sz w:val="24"/>
          <w:szCs w:val="24"/>
          <w:lang w:val="en-US"/>
        </w:rPr>
        <w:t xml:space="preserve">", Karaganda - 2020. </w:t>
      </w:r>
      <w:r>
        <w:rPr>
          <w:rFonts w:ascii="Times New Roman" w:hAnsi="Times New Roman"/>
          <w:color w:val="000000" w:themeColor="text1"/>
          <w:sz w:val="24"/>
          <w:szCs w:val="24"/>
          <w:lang w:val="en-US"/>
        </w:rPr>
        <w:t>(Kazakh)</w:t>
      </w:r>
    </w:p>
    <w:p w14:paraId="6D3127F0" w14:textId="77777777" w:rsidR="00D80F06" w:rsidRDefault="00D80F06" w:rsidP="00D80F06">
      <w:pPr>
        <w:pStyle w:val="ae"/>
        <w:numPr>
          <w:ilvl w:val="0"/>
          <w:numId w:val="14"/>
        </w:numPr>
        <w:spacing w:after="0" w:line="360" w:lineRule="auto"/>
        <w:ind w:left="0" w:firstLine="420"/>
        <w:jc w:val="both"/>
        <w:rPr>
          <w:rFonts w:ascii="Times New Roman" w:hAnsi="Times New Roman"/>
          <w:color w:val="000000" w:themeColor="text1"/>
          <w:sz w:val="24"/>
          <w:szCs w:val="24"/>
          <w:lang w:val="en-US"/>
        </w:rPr>
      </w:pPr>
      <w:proofErr w:type="spellStart"/>
      <w:r>
        <w:rPr>
          <w:rFonts w:ascii="Times New Roman" w:hAnsi="Times New Roman"/>
          <w:sz w:val="24"/>
          <w:szCs w:val="24"/>
          <w:lang w:val="en-US"/>
        </w:rPr>
        <w:t>Busurmanov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Zh.D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Nazarkulova</w:t>
      </w:r>
      <w:proofErr w:type="spellEnd"/>
      <w:r>
        <w:rPr>
          <w:rFonts w:ascii="Times New Roman" w:hAnsi="Times New Roman"/>
          <w:sz w:val="24"/>
          <w:szCs w:val="24"/>
          <w:lang w:val="en-US"/>
        </w:rPr>
        <w:t xml:space="preserve"> L.T., </w:t>
      </w:r>
      <w:proofErr w:type="spellStart"/>
      <w:r>
        <w:rPr>
          <w:rFonts w:ascii="Times New Roman" w:hAnsi="Times New Roman"/>
          <w:sz w:val="24"/>
          <w:szCs w:val="24"/>
          <w:lang w:val="en-US"/>
        </w:rPr>
        <w:t>Kussainova</w:t>
      </w:r>
      <w:proofErr w:type="spellEnd"/>
      <w:r>
        <w:rPr>
          <w:rFonts w:ascii="Times New Roman" w:hAnsi="Times New Roman"/>
          <w:sz w:val="24"/>
          <w:szCs w:val="24"/>
          <w:lang w:val="en-US"/>
        </w:rPr>
        <w:t xml:space="preserve"> A.K. On some results of the study of the problems of improving judicial education in the Republic of Kazakhstan // Materials of the international scientific and practical online conference "Actual issues of modern science". October 24, 2020 KYUI MIA RK named after B. </w:t>
      </w:r>
      <w:proofErr w:type="spellStart"/>
      <w:r>
        <w:rPr>
          <w:rFonts w:ascii="Times New Roman" w:hAnsi="Times New Roman"/>
          <w:sz w:val="24"/>
          <w:szCs w:val="24"/>
          <w:lang w:val="en-US"/>
        </w:rPr>
        <w:t>Beisenov</w:t>
      </w:r>
      <w:proofErr w:type="spellEnd"/>
      <w:r>
        <w:rPr>
          <w:rFonts w:ascii="Times New Roman" w:hAnsi="Times New Roman"/>
          <w:sz w:val="24"/>
          <w:szCs w:val="24"/>
          <w:lang w:val="en-US"/>
        </w:rPr>
        <w:t xml:space="preserve">, Karaganda, 2020. P. 12-13. </w:t>
      </w:r>
      <w:r>
        <w:rPr>
          <w:rFonts w:ascii="Times New Roman" w:hAnsi="Times New Roman"/>
          <w:color w:val="000000" w:themeColor="text1"/>
          <w:sz w:val="24"/>
          <w:szCs w:val="24"/>
          <w:lang w:val="en-US"/>
        </w:rPr>
        <w:t>(Kazakh)</w:t>
      </w:r>
    </w:p>
    <w:p w14:paraId="11D612CF" w14:textId="77777777" w:rsidR="00D80F06" w:rsidRDefault="00D80F06" w:rsidP="00D80F06">
      <w:pPr>
        <w:pStyle w:val="ae"/>
        <w:numPr>
          <w:ilvl w:val="0"/>
          <w:numId w:val="14"/>
        </w:numPr>
        <w:spacing w:after="0" w:line="360" w:lineRule="auto"/>
        <w:ind w:left="0" w:firstLine="420"/>
        <w:jc w:val="both"/>
        <w:rPr>
          <w:rFonts w:ascii="Times New Roman" w:eastAsiaTheme="majorEastAsia" w:hAnsi="Times New Roman"/>
          <w:color w:val="000000" w:themeColor="text1"/>
          <w:sz w:val="24"/>
          <w:szCs w:val="24"/>
          <w:lang w:val="kk-KZ"/>
        </w:rPr>
      </w:pPr>
      <w:proofErr w:type="spellStart"/>
      <w:r>
        <w:rPr>
          <w:rFonts w:ascii="Times New Roman" w:hAnsi="Times New Roman"/>
          <w:sz w:val="24"/>
          <w:szCs w:val="24"/>
          <w:lang w:val="en-US"/>
        </w:rPr>
        <w:t>Busurmanov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Zh.D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Nurgaliev</w:t>
      </w:r>
      <w:proofErr w:type="spellEnd"/>
      <w:r>
        <w:rPr>
          <w:rFonts w:ascii="Times New Roman" w:hAnsi="Times New Roman"/>
          <w:sz w:val="24"/>
          <w:szCs w:val="24"/>
          <w:lang w:val="en-US"/>
        </w:rPr>
        <w:t xml:space="preserve"> B.M., </w:t>
      </w:r>
      <w:proofErr w:type="spellStart"/>
      <w:r>
        <w:rPr>
          <w:rFonts w:ascii="Times New Roman" w:hAnsi="Times New Roman"/>
          <w:sz w:val="24"/>
          <w:szCs w:val="24"/>
          <w:lang w:val="en-US"/>
        </w:rPr>
        <w:t>Nazarkulova</w:t>
      </w:r>
      <w:proofErr w:type="spellEnd"/>
      <w:r>
        <w:rPr>
          <w:rFonts w:ascii="Times New Roman" w:hAnsi="Times New Roman"/>
          <w:sz w:val="24"/>
          <w:szCs w:val="24"/>
          <w:lang w:val="en-US"/>
        </w:rPr>
        <w:t xml:space="preserve"> L.T., </w:t>
      </w:r>
      <w:proofErr w:type="spellStart"/>
      <w:r>
        <w:rPr>
          <w:rFonts w:ascii="Times New Roman" w:hAnsi="Times New Roman"/>
          <w:sz w:val="24"/>
          <w:szCs w:val="24"/>
          <w:lang w:val="en-US"/>
        </w:rPr>
        <w:t>Kussainova</w:t>
      </w:r>
      <w:proofErr w:type="spellEnd"/>
      <w:r>
        <w:rPr>
          <w:rFonts w:ascii="Times New Roman" w:hAnsi="Times New Roman"/>
          <w:sz w:val="24"/>
          <w:szCs w:val="24"/>
          <w:lang w:val="en-US"/>
        </w:rPr>
        <w:t xml:space="preserve"> A.K. Judicial education of the Republic of Kazakhstan in the XXI century is a key factor in the modernization of public consciousness and the implementation of the mission of justice. Monograph. - Almaty, 2020. -111p. (electronic edition).</w:t>
      </w:r>
      <w:r>
        <w:rPr>
          <w:rFonts w:ascii="Times New Roman" w:hAnsi="Times New Roman"/>
          <w:sz w:val="24"/>
          <w:szCs w:val="24"/>
          <w:lang w:val="kk-KZ"/>
        </w:rPr>
        <w:t xml:space="preserve"> (</w:t>
      </w:r>
      <w:proofErr w:type="spellStart"/>
      <w:r>
        <w:rPr>
          <w:rFonts w:ascii="Times New Roman" w:hAnsi="Times New Roman"/>
          <w:sz w:val="24"/>
          <w:szCs w:val="24"/>
          <w:lang w:val="kk-KZ"/>
        </w:rPr>
        <w:t>Russian</w:t>
      </w:r>
      <w:proofErr w:type="spellEnd"/>
      <w:r>
        <w:rPr>
          <w:rFonts w:ascii="Times New Roman" w:hAnsi="Times New Roman"/>
          <w:sz w:val="24"/>
          <w:szCs w:val="24"/>
          <w:lang w:val="kk-KZ"/>
        </w:rPr>
        <w:t>)</w:t>
      </w:r>
      <w:r>
        <w:rPr>
          <w:rFonts w:ascii="Times New Roman" w:hAnsi="Times New Roman"/>
          <w:sz w:val="24"/>
          <w:szCs w:val="24"/>
          <w:lang w:val="en-US"/>
        </w:rPr>
        <w:t>.</w:t>
      </w:r>
    </w:p>
    <w:p w14:paraId="1EB5F683" w14:textId="68822532" w:rsidR="00A47420" w:rsidRPr="00663AD6" w:rsidRDefault="00A47420" w:rsidP="00D80F06">
      <w:pPr>
        <w:pStyle w:val="a4"/>
        <w:spacing w:line="360" w:lineRule="auto"/>
        <w:ind w:firstLine="420"/>
        <w:jc w:val="center"/>
        <w:rPr>
          <w:rFonts w:ascii="Times New Roman" w:eastAsiaTheme="majorEastAsia" w:hAnsi="Times New Roman"/>
          <w:color w:val="000000" w:themeColor="text1"/>
          <w:sz w:val="24"/>
          <w:szCs w:val="24"/>
          <w:lang w:val="kk-KZ"/>
        </w:rPr>
      </w:pPr>
    </w:p>
    <w:sectPr w:rsidR="00A47420" w:rsidRPr="00663AD6" w:rsidSect="00570A39">
      <w:footerReference w:type="default" r:id="rId10"/>
      <w:footerReference w:type="first" r:id="rId11"/>
      <w:pgSz w:w="11906" w:h="16838"/>
      <w:pgMar w:top="1418" w:right="991" w:bottom="1418"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2DB67" w14:textId="77777777" w:rsidR="00967D6D" w:rsidRDefault="00967D6D" w:rsidP="00A47420">
      <w:pPr>
        <w:spacing w:after="0" w:line="240" w:lineRule="auto"/>
      </w:pPr>
      <w:r>
        <w:separator/>
      </w:r>
    </w:p>
  </w:endnote>
  <w:endnote w:type="continuationSeparator" w:id="0">
    <w:p w14:paraId="4518467B" w14:textId="77777777" w:rsidR="00967D6D" w:rsidRDefault="00967D6D" w:rsidP="00A47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319840"/>
      <w:docPartObj>
        <w:docPartGallery w:val="Page Numbers (Bottom of Page)"/>
        <w:docPartUnique/>
      </w:docPartObj>
    </w:sdtPr>
    <w:sdtEndPr/>
    <w:sdtContent>
      <w:p w14:paraId="78AC9E59" w14:textId="77777777" w:rsidR="001D0678" w:rsidRDefault="001D0678">
        <w:pPr>
          <w:pStyle w:val="a9"/>
          <w:jc w:val="center"/>
        </w:pPr>
        <w:r>
          <w:fldChar w:fldCharType="begin"/>
        </w:r>
        <w:r>
          <w:instrText xml:space="preserve"> PAGE   \* MERGEFORMAT </w:instrText>
        </w:r>
        <w:r>
          <w:fldChar w:fldCharType="separate"/>
        </w:r>
        <w:r>
          <w:rPr>
            <w:noProof/>
          </w:rPr>
          <w:t>37</w:t>
        </w:r>
        <w:r>
          <w:rPr>
            <w:noProof/>
          </w:rPr>
          <w:fldChar w:fldCharType="end"/>
        </w:r>
      </w:p>
    </w:sdtContent>
  </w:sdt>
  <w:p w14:paraId="1143A65C" w14:textId="77777777" w:rsidR="001D0678" w:rsidRDefault="001D067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F853B" w14:textId="33B6B4FD" w:rsidR="00570A39" w:rsidRDefault="00570A39">
    <w:pPr>
      <w:pStyle w:val="a9"/>
    </w:pPr>
  </w:p>
  <w:p w14:paraId="39420EF5" w14:textId="77777777" w:rsidR="00570A39" w:rsidRDefault="00570A3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656D8" w14:textId="77777777" w:rsidR="00967D6D" w:rsidRDefault="00967D6D" w:rsidP="00A47420">
      <w:pPr>
        <w:spacing w:after="0" w:line="240" w:lineRule="auto"/>
      </w:pPr>
      <w:r>
        <w:separator/>
      </w:r>
    </w:p>
  </w:footnote>
  <w:footnote w:type="continuationSeparator" w:id="0">
    <w:p w14:paraId="37BA1FB8" w14:textId="77777777" w:rsidR="00967D6D" w:rsidRDefault="00967D6D" w:rsidP="00A474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E9B0AE8C"/>
    <w:name w:val="WWNum12"/>
    <w:lvl w:ilvl="0">
      <w:start w:val="1"/>
      <w:numFmt w:val="decimal"/>
      <w:lvlText w:val="%1."/>
      <w:lvlJc w:val="left"/>
      <w:pPr>
        <w:tabs>
          <w:tab w:val="num" w:pos="0"/>
        </w:tabs>
        <w:ind w:left="720" w:hanging="360"/>
      </w:pPr>
      <w:rPr>
        <w:rFonts w:ascii="Times New Roman" w:eastAsia="Times New Roman" w:hAnsi="Times New Roman" w:cs="Times New Roman"/>
        <w:lang w:val="kk-KZ"/>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9E8348C"/>
    <w:multiLevelType w:val="hybridMultilevel"/>
    <w:tmpl w:val="3E62BE78"/>
    <w:lvl w:ilvl="0" w:tplc="53C8704E">
      <w:start w:val="1"/>
      <w:numFmt w:val="decimal"/>
      <w:lvlText w:val="%1"/>
      <w:lvlJc w:val="left"/>
      <w:pPr>
        <w:ind w:left="1140" w:hanging="360"/>
      </w:pPr>
    </w:lvl>
    <w:lvl w:ilvl="1" w:tplc="04190019">
      <w:start w:val="1"/>
      <w:numFmt w:val="lowerLetter"/>
      <w:lvlText w:val="%2."/>
      <w:lvlJc w:val="left"/>
      <w:pPr>
        <w:ind w:left="1860" w:hanging="360"/>
      </w:pPr>
    </w:lvl>
    <w:lvl w:ilvl="2" w:tplc="0419001B">
      <w:start w:val="1"/>
      <w:numFmt w:val="lowerRoman"/>
      <w:lvlText w:val="%3."/>
      <w:lvlJc w:val="right"/>
      <w:pPr>
        <w:ind w:left="2580" w:hanging="180"/>
      </w:pPr>
    </w:lvl>
    <w:lvl w:ilvl="3" w:tplc="0419000F">
      <w:start w:val="1"/>
      <w:numFmt w:val="decimal"/>
      <w:lvlText w:val="%4."/>
      <w:lvlJc w:val="left"/>
      <w:pPr>
        <w:ind w:left="3300" w:hanging="360"/>
      </w:pPr>
    </w:lvl>
    <w:lvl w:ilvl="4" w:tplc="04190019">
      <w:start w:val="1"/>
      <w:numFmt w:val="lowerLetter"/>
      <w:lvlText w:val="%5."/>
      <w:lvlJc w:val="left"/>
      <w:pPr>
        <w:ind w:left="4020" w:hanging="360"/>
      </w:pPr>
    </w:lvl>
    <w:lvl w:ilvl="5" w:tplc="0419001B">
      <w:start w:val="1"/>
      <w:numFmt w:val="lowerRoman"/>
      <w:lvlText w:val="%6."/>
      <w:lvlJc w:val="right"/>
      <w:pPr>
        <w:ind w:left="4740" w:hanging="180"/>
      </w:pPr>
    </w:lvl>
    <w:lvl w:ilvl="6" w:tplc="0419000F">
      <w:start w:val="1"/>
      <w:numFmt w:val="decimal"/>
      <w:lvlText w:val="%7."/>
      <w:lvlJc w:val="left"/>
      <w:pPr>
        <w:ind w:left="5460" w:hanging="360"/>
      </w:pPr>
    </w:lvl>
    <w:lvl w:ilvl="7" w:tplc="04190019">
      <w:start w:val="1"/>
      <w:numFmt w:val="lowerLetter"/>
      <w:lvlText w:val="%8."/>
      <w:lvlJc w:val="left"/>
      <w:pPr>
        <w:ind w:left="6180" w:hanging="360"/>
      </w:pPr>
    </w:lvl>
    <w:lvl w:ilvl="8" w:tplc="0419001B">
      <w:start w:val="1"/>
      <w:numFmt w:val="lowerRoman"/>
      <w:lvlText w:val="%9."/>
      <w:lvlJc w:val="right"/>
      <w:pPr>
        <w:ind w:left="6900" w:hanging="180"/>
      </w:pPr>
    </w:lvl>
  </w:abstractNum>
  <w:abstractNum w:abstractNumId="2" w15:restartNumberingAfterBreak="0">
    <w:nsid w:val="0DEF452A"/>
    <w:multiLevelType w:val="hybridMultilevel"/>
    <w:tmpl w:val="D0DC2BAE"/>
    <w:lvl w:ilvl="0" w:tplc="9D0A369E">
      <w:start w:val="2019"/>
      <w:numFmt w:val="decimal"/>
      <w:lvlText w:val="%1"/>
      <w:lvlJc w:val="left"/>
      <w:pPr>
        <w:ind w:left="3173" w:hanging="48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15:restartNumberingAfterBreak="0">
    <w:nsid w:val="104B432A"/>
    <w:multiLevelType w:val="hybridMultilevel"/>
    <w:tmpl w:val="E91A4E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EE4878"/>
    <w:multiLevelType w:val="hybridMultilevel"/>
    <w:tmpl w:val="C58879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B977819"/>
    <w:multiLevelType w:val="hybridMultilevel"/>
    <w:tmpl w:val="6E9A6D54"/>
    <w:lvl w:ilvl="0" w:tplc="53C8704E">
      <w:start w:val="1"/>
      <w:numFmt w:val="decimal"/>
      <w:lvlText w:val="%1"/>
      <w:lvlJc w:val="left"/>
      <w:pPr>
        <w:ind w:left="720" w:hanging="360"/>
      </w:pPr>
    </w:lvl>
    <w:lvl w:ilvl="1" w:tplc="AE82262A">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ADC45B5"/>
    <w:multiLevelType w:val="hybridMultilevel"/>
    <w:tmpl w:val="E1623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5F7C56"/>
    <w:multiLevelType w:val="hybridMultilevel"/>
    <w:tmpl w:val="7376FF62"/>
    <w:lvl w:ilvl="0" w:tplc="53C8704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8D3047E"/>
    <w:multiLevelType w:val="hybridMultilevel"/>
    <w:tmpl w:val="3698BB1E"/>
    <w:lvl w:ilvl="0" w:tplc="5156D1CC">
      <w:start w:val="2018"/>
      <w:numFmt w:val="decimal"/>
      <w:lvlText w:val="%1"/>
      <w:lvlJc w:val="left"/>
      <w:pPr>
        <w:ind w:left="900" w:hanging="48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15:restartNumberingAfterBreak="0">
    <w:nsid w:val="4EE02BCA"/>
    <w:multiLevelType w:val="hybridMultilevel"/>
    <w:tmpl w:val="3F6A4620"/>
    <w:lvl w:ilvl="0" w:tplc="53C8704E">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10" w15:restartNumberingAfterBreak="0">
    <w:nsid w:val="5DCD5113"/>
    <w:multiLevelType w:val="multilevel"/>
    <w:tmpl w:val="FF24A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9D02B1"/>
    <w:multiLevelType w:val="hybridMultilevel"/>
    <w:tmpl w:val="CD62DDA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1"/>
  </w:num>
  <w:num w:numId="3">
    <w:abstractNumId w:val="0"/>
  </w:num>
  <w:num w:numId="4">
    <w:abstractNumId w:val="2"/>
  </w:num>
  <w:num w:numId="5">
    <w:abstractNumId w:val="8"/>
  </w:num>
  <w:num w:numId="6">
    <w:abstractNumId w:val="6"/>
  </w:num>
  <w:num w:numId="7">
    <w:abstractNumId w:val="4"/>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20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20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0CC2"/>
    <w:rsid w:val="00031314"/>
    <w:rsid w:val="0010565C"/>
    <w:rsid w:val="001D0678"/>
    <w:rsid w:val="002D5F0E"/>
    <w:rsid w:val="002F23A8"/>
    <w:rsid w:val="002F7295"/>
    <w:rsid w:val="003168FD"/>
    <w:rsid w:val="003D3B9D"/>
    <w:rsid w:val="003F4751"/>
    <w:rsid w:val="00417068"/>
    <w:rsid w:val="00450CAA"/>
    <w:rsid w:val="00496F83"/>
    <w:rsid w:val="004A6D25"/>
    <w:rsid w:val="004D29E1"/>
    <w:rsid w:val="004F3113"/>
    <w:rsid w:val="00525582"/>
    <w:rsid w:val="00570A39"/>
    <w:rsid w:val="005E76F5"/>
    <w:rsid w:val="00610F4A"/>
    <w:rsid w:val="00663AD6"/>
    <w:rsid w:val="00686123"/>
    <w:rsid w:val="006A1D57"/>
    <w:rsid w:val="006A4FBB"/>
    <w:rsid w:val="006C340E"/>
    <w:rsid w:val="006F451D"/>
    <w:rsid w:val="007020C5"/>
    <w:rsid w:val="00734608"/>
    <w:rsid w:val="00754C13"/>
    <w:rsid w:val="007666C1"/>
    <w:rsid w:val="0079780C"/>
    <w:rsid w:val="00797E46"/>
    <w:rsid w:val="007A46C6"/>
    <w:rsid w:val="007E4D63"/>
    <w:rsid w:val="0082400B"/>
    <w:rsid w:val="008A51C4"/>
    <w:rsid w:val="008B0496"/>
    <w:rsid w:val="00922DEF"/>
    <w:rsid w:val="00967D6D"/>
    <w:rsid w:val="009C6CD8"/>
    <w:rsid w:val="00A47420"/>
    <w:rsid w:val="00A86A04"/>
    <w:rsid w:val="00AC69AA"/>
    <w:rsid w:val="00B208B7"/>
    <w:rsid w:val="00B54232"/>
    <w:rsid w:val="00BE1612"/>
    <w:rsid w:val="00BF38EE"/>
    <w:rsid w:val="00C1445F"/>
    <w:rsid w:val="00C2756E"/>
    <w:rsid w:val="00CC4B1C"/>
    <w:rsid w:val="00D2711E"/>
    <w:rsid w:val="00D51498"/>
    <w:rsid w:val="00D728A3"/>
    <w:rsid w:val="00D80A1E"/>
    <w:rsid w:val="00D80F06"/>
    <w:rsid w:val="00D82634"/>
    <w:rsid w:val="00DC0CC2"/>
    <w:rsid w:val="00E371FC"/>
    <w:rsid w:val="00E869CD"/>
    <w:rsid w:val="00EC1BD1"/>
    <w:rsid w:val="00EF33A0"/>
    <w:rsid w:val="00F6683F"/>
    <w:rsid w:val="00FB6952"/>
    <w:rsid w:val="00FE0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56445"/>
  <w15:docId w15:val="{C1785F0B-72CB-4E44-9887-69F8998D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8B7"/>
  </w:style>
  <w:style w:type="paragraph" w:styleId="1">
    <w:name w:val="heading 1"/>
    <w:basedOn w:val="a"/>
    <w:next w:val="a"/>
    <w:link w:val="10"/>
    <w:uiPriority w:val="9"/>
    <w:qFormat/>
    <w:rsid w:val="00922D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0C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22DEF"/>
    <w:rPr>
      <w:rFonts w:asciiTheme="majorHAnsi" w:eastAsiaTheme="majorEastAsia" w:hAnsiTheme="majorHAnsi" w:cstheme="majorBidi"/>
      <w:b/>
      <w:bCs/>
      <w:color w:val="365F91" w:themeColor="accent1" w:themeShade="BF"/>
      <w:sz w:val="28"/>
      <w:szCs w:val="28"/>
    </w:rPr>
  </w:style>
  <w:style w:type="paragraph" w:styleId="a4">
    <w:name w:val="No Spacing"/>
    <w:link w:val="a5"/>
    <w:uiPriority w:val="1"/>
    <w:qFormat/>
    <w:rsid w:val="003168FD"/>
    <w:pPr>
      <w:spacing w:after="0" w:line="240" w:lineRule="auto"/>
    </w:pPr>
    <w:rPr>
      <w:rFonts w:ascii="Calibri" w:eastAsia="Calibri" w:hAnsi="Calibri" w:cs="Times New Roman"/>
    </w:rPr>
  </w:style>
  <w:style w:type="character" w:customStyle="1" w:styleId="a5">
    <w:name w:val="Без интервала Знак"/>
    <w:link w:val="a4"/>
    <w:uiPriority w:val="1"/>
    <w:qFormat/>
    <w:rsid w:val="003168FD"/>
    <w:rPr>
      <w:rFonts w:ascii="Calibri" w:eastAsia="Calibri" w:hAnsi="Calibri" w:cs="Times New Roman"/>
    </w:rPr>
  </w:style>
  <w:style w:type="character" w:styleId="a6">
    <w:name w:val="Hyperlink"/>
    <w:basedOn w:val="a0"/>
    <w:uiPriority w:val="99"/>
    <w:unhideWhenUsed/>
    <w:rsid w:val="003168FD"/>
    <w:rPr>
      <w:color w:val="0000FF" w:themeColor="hyperlink"/>
      <w:u w:val="single"/>
    </w:rPr>
  </w:style>
  <w:style w:type="paragraph" w:styleId="a7">
    <w:name w:val="header"/>
    <w:basedOn w:val="a"/>
    <w:link w:val="a8"/>
    <w:uiPriority w:val="99"/>
    <w:unhideWhenUsed/>
    <w:rsid w:val="00A4742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47420"/>
  </w:style>
  <w:style w:type="paragraph" w:styleId="a9">
    <w:name w:val="footer"/>
    <w:basedOn w:val="a"/>
    <w:link w:val="aa"/>
    <w:uiPriority w:val="99"/>
    <w:unhideWhenUsed/>
    <w:rsid w:val="00A4742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47420"/>
  </w:style>
  <w:style w:type="paragraph" w:styleId="ab">
    <w:name w:val="TOC Heading"/>
    <w:basedOn w:val="1"/>
    <w:next w:val="a"/>
    <w:uiPriority w:val="39"/>
    <w:unhideWhenUsed/>
    <w:qFormat/>
    <w:rsid w:val="00A47420"/>
    <w:pPr>
      <w:outlineLvl w:val="9"/>
    </w:pPr>
  </w:style>
  <w:style w:type="paragraph" w:styleId="11">
    <w:name w:val="toc 1"/>
    <w:basedOn w:val="a"/>
    <w:next w:val="a"/>
    <w:autoRedefine/>
    <w:uiPriority w:val="39"/>
    <w:unhideWhenUsed/>
    <w:rsid w:val="00A47420"/>
    <w:pPr>
      <w:spacing w:after="100"/>
    </w:pPr>
  </w:style>
  <w:style w:type="paragraph" w:styleId="ac">
    <w:name w:val="Balloon Text"/>
    <w:basedOn w:val="a"/>
    <w:link w:val="ad"/>
    <w:uiPriority w:val="99"/>
    <w:semiHidden/>
    <w:unhideWhenUsed/>
    <w:rsid w:val="00A4742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47420"/>
    <w:rPr>
      <w:rFonts w:ascii="Tahoma" w:hAnsi="Tahoma" w:cs="Tahoma"/>
      <w:sz w:val="16"/>
      <w:szCs w:val="16"/>
    </w:rPr>
  </w:style>
  <w:style w:type="paragraph" w:customStyle="1" w:styleId="12">
    <w:name w:val="Без интервала1"/>
    <w:rsid w:val="00EF33A0"/>
    <w:pPr>
      <w:widowControl w:val="0"/>
      <w:suppressAutoHyphens/>
      <w:spacing w:after="0" w:line="100" w:lineRule="atLeast"/>
    </w:pPr>
    <w:rPr>
      <w:rFonts w:ascii="Times New Roman" w:eastAsia="Arial Unicode MS" w:hAnsi="Times New Roman" w:cs="Tahoma"/>
      <w:color w:val="000000"/>
      <w:sz w:val="24"/>
      <w:szCs w:val="24"/>
      <w:lang w:val="en-US" w:bidi="en-US"/>
    </w:rPr>
  </w:style>
  <w:style w:type="paragraph" w:styleId="ae">
    <w:name w:val="List Paragraph"/>
    <w:basedOn w:val="a"/>
    <w:link w:val="af"/>
    <w:uiPriority w:val="34"/>
    <w:qFormat/>
    <w:rsid w:val="00EF33A0"/>
    <w:pPr>
      <w:ind w:left="720"/>
      <w:contextualSpacing/>
    </w:pPr>
    <w:rPr>
      <w:rFonts w:ascii="Calibri" w:eastAsia="Times New Roman" w:hAnsi="Calibri" w:cs="Times New Roman"/>
      <w:lang w:eastAsia="ru-RU"/>
    </w:rPr>
  </w:style>
  <w:style w:type="character" w:customStyle="1" w:styleId="af">
    <w:name w:val="Абзац списка Знак"/>
    <w:link w:val="ae"/>
    <w:uiPriority w:val="34"/>
    <w:qFormat/>
    <w:locked/>
    <w:rsid w:val="00EF33A0"/>
    <w:rPr>
      <w:rFonts w:ascii="Calibri" w:eastAsia="Times New Roman" w:hAnsi="Calibri" w:cs="Times New Roman"/>
      <w:lang w:eastAsia="ru-RU"/>
    </w:rPr>
  </w:style>
  <w:style w:type="paragraph" w:customStyle="1" w:styleId="13">
    <w:name w:val="Абзац списка1"/>
    <w:basedOn w:val="a"/>
    <w:qFormat/>
    <w:rsid w:val="00EF33A0"/>
    <w:pPr>
      <w:suppressAutoHyphens/>
      <w:spacing w:after="0" w:line="100" w:lineRule="atLeast"/>
      <w:ind w:left="720"/>
    </w:pPr>
    <w:rPr>
      <w:rFonts w:ascii="Courier New" w:eastAsia="Times New Roman" w:hAnsi="Courier New" w:cs="Courier New"/>
      <w:color w:val="000000"/>
      <w:sz w:val="24"/>
      <w:szCs w:val="24"/>
      <w:lang w:eastAsia="ar-SA"/>
    </w:rPr>
  </w:style>
  <w:style w:type="character" w:styleId="af0">
    <w:name w:val="Unresolved Mention"/>
    <w:basedOn w:val="a0"/>
    <w:uiPriority w:val="99"/>
    <w:semiHidden/>
    <w:unhideWhenUsed/>
    <w:rsid w:val="002F23A8"/>
    <w:rPr>
      <w:color w:val="605E5C"/>
      <w:shd w:val="clear" w:color="auto" w:fill="E1DFDD"/>
    </w:rPr>
  </w:style>
  <w:style w:type="character" w:customStyle="1" w:styleId="s0">
    <w:name w:val="s0"/>
    <w:rsid w:val="00E869CD"/>
    <w:rPr>
      <w:rFonts w:ascii="Times New Roman" w:hAnsi="Times New Roman" w:cs="Times New Roman"/>
      <w:b w:val="0"/>
      <w:bCs w:val="0"/>
      <w:i w:val="0"/>
      <w:iCs w:val="0"/>
      <w:strike w:val="0"/>
      <w:dstrike w:val="0"/>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318360">
      <w:bodyDiv w:val="1"/>
      <w:marLeft w:val="0"/>
      <w:marRight w:val="0"/>
      <w:marTop w:val="0"/>
      <w:marBottom w:val="0"/>
      <w:divBdr>
        <w:top w:val="none" w:sz="0" w:space="0" w:color="auto"/>
        <w:left w:val="none" w:sz="0" w:space="0" w:color="auto"/>
        <w:bottom w:val="none" w:sz="0" w:space="0" w:color="auto"/>
        <w:right w:val="none" w:sz="0" w:space="0" w:color="auto"/>
      </w:divBdr>
    </w:div>
    <w:div w:id="758601607">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21196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B1AF86-B908-4BA4-8FCC-FF72F24F6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16111</Words>
  <Characters>91836</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ляззат</cp:lastModifiedBy>
  <cp:revision>26</cp:revision>
  <dcterms:created xsi:type="dcterms:W3CDTF">2020-10-26T09:44:00Z</dcterms:created>
  <dcterms:modified xsi:type="dcterms:W3CDTF">2020-11-04T10:54:00Z</dcterms:modified>
</cp:coreProperties>
</file>