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240E40" w14:textId="21482095" w:rsidR="00AC32CC" w:rsidRPr="00CC48AB" w:rsidRDefault="00AC32CC">
      <w:pPr>
        <w:rPr>
          <w:lang w:val="ru-RU"/>
        </w:rPr>
      </w:pPr>
    </w:p>
    <w:p w14:paraId="7A076D07" w14:textId="1914F906" w:rsidR="00AC32CC" w:rsidRDefault="009F1431">
      <w:r w:rsidRPr="009F1431">
        <w:rPr>
          <w:noProof/>
        </w:rPr>
        <w:drawing>
          <wp:inline distT="0" distB="0" distL="0" distR="0" wp14:anchorId="54A22881" wp14:editId="2F57991D">
            <wp:extent cx="5941060" cy="8258175"/>
            <wp:effectExtent l="0" t="0" r="254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8258175"/>
                    </a:xfrm>
                    <a:prstGeom prst="rect">
                      <a:avLst/>
                    </a:prstGeom>
                  </pic:spPr>
                </pic:pic>
              </a:graphicData>
            </a:graphic>
          </wp:inline>
        </w:drawing>
      </w:r>
    </w:p>
    <w:p w14:paraId="54665945" w14:textId="610C1415" w:rsidR="003C4172" w:rsidRPr="00BC7856" w:rsidRDefault="003C4172" w:rsidP="00BC7856"/>
    <w:p w14:paraId="202965B0" w14:textId="77777777" w:rsidR="009F1431" w:rsidRDefault="009F1431" w:rsidP="003C4172">
      <w:pPr>
        <w:pStyle w:val="ab"/>
        <w:spacing w:line="360" w:lineRule="auto"/>
        <w:jc w:val="center"/>
        <w:rPr>
          <w:rFonts w:ascii="Times New Roman" w:hAnsi="Times New Roman"/>
          <w:b/>
          <w:bCs/>
          <w:sz w:val="24"/>
          <w:szCs w:val="24"/>
        </w:rPr>
      </w:pPr>
      <w:r w:rsidRPr="009F1431">
        <w:rPr>
          <w:rFonts w:ascii="Times New Roman" w:hAnsi="Times New Roman"/>
          <w:b/>
          <w:bCs/>
          <w:noProof/>
          <w:sz w:val="24"/>
          <w:szCs w:val="24"/>
        </w:rPr>
        <w:lastRenderedPageBreak/>
        <w:drawing>
          <wp:inline distT="0" distB="0" distL="0" distR="0" wp14:anchorId="02D51CB6" wp14:editId="1A3B56EC">
            <wp:extent cx="5941060" cy="8524875"/>
            <wp:effectExtent l="0" t="0" r="254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8524875"/>
                    </a:xfrm>
                    <a:prstGeom prst="rect">
                      <a:avLst/>
                    </a:prstGeom>
                  </pic:spPr>
                </pic:pic>
              </a:graphicData>
            </a:graphic>
          </wp:inline>
        </w:drawing>
      </w:r>
    </w:p>
    <w:p w14:paraId="1900CCB3" w14:textId="77777777" w:rsidR="009F1431" w:rsidRDefault="009F1431" w:rsidP="00B87FE2">
      <w:pPr>
        <w:pStyle w:val="ab"/>
        <w:spacing w:line="360" w:lineRule="auto"/>
        <w:rPr>
          <w:rFonts w:ascii="Times New Roman" w:hAnsi="Times New Roman"/>
          <w:b/>
          <w:bCs/>
          <w:sz w:val="24"/>
          <w:szCs w:val="24"/>
        </w:rPr>
      </w:pPr>
    </w:p>
    <w:p w14:paraId="2617AEE0" w14:textId="087F5C33" w:rsidR="0007380E" w:rsidRPr="00BC7856" w:rsidRDefault="0007380E" w:rsidP="003C4172">
      <w:pPr>
        <w:pStyle w:val="ab"/>
        <w:spacing w:line="360" w:lineRule="auto"/>
        <w:jc w:val="center"/>
        <w:rPr>
          <w:rFonts w:ascii="Times New Roman" w:hAnsi="Times New Roman"/>
          <w:b/>
          <w:bCs/>
          <w:sz w:val="24"/>
          <w:szCs w:val="24"/>
        </w:rPr>
      </w:pPr>
      <w:r w:rsidRPr="00BC7856">
        <w:rPr>
          <w:rFonts w:ascii="Times New Roman" w:hAnsi="Times New Roman"/>
          <w:b/>
          <w:bCs/>
          <w:sz w:val="24"/>
          <w:szCs w:val="24"/>
        </w:rPr>
        <w:lastRenderedPageBreak/>
        <w:t>РЕФЕРАТ</w:t>
      </w:r>
    </w:p>
    <w:p w14:paraId="759C91ED" w14:textId="559ACE0A" w:rsidR="0007380E" w:rsidRPr="003849B7" w:rsidRDefault="0007380E"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Отчет </w:t>
      </w:r>
      <w:r w:rsidR="00784113">
        <w:rPr>
          <w:rFonts w:ascii="Times New Roman" w:hAnsi="Times New Roman"/>
          <w:sz w:val="24"/>
          <w:szCs w:val="24"/>
        </w:rPr>
        <w:t>4</w:t>
      </w:r>
      <w:r w:rsidR="00DD1BE4">
        <w:rPr>
          <w:rFonts w:ascii="Times New Roman" w:hAnsi="Times New Roman"/>
          <w:sz w:val="24"/>
          <w:szCs w:val="24"/>
        </w:rPr>
        <w:t>9</w:t>
      </w:r>
      <w:r w:rsidRPr="003849B7">
        <w:rPr>
          <w:rFonts w:ascii="Times New Roman" w:hAnsi="Times New Roman"/>
          <w:sz w:val="24"/>
          <w:szCs w:val="24"/>
        </w:rPr>
        <w:t xml:space="preserve"> с., </w:t>
      </w:r>
      <w:r w:rsidR="00DD1BE4">
        <w:rPr>
          <w:rFonts w:ascii="Times New Roman" w:hAnsi="Times New Roman"/>
          <w:sz w:val="24"/>
          <w:szCs w:val="24"/>
        </w:rPr>
        <w:t>29</w:t>
      </w:r>
      <w:r w:rsidRPr="003849B7">
        <w:rPr>
          <w:rFonts w:ascii="Times New Roman" w:hAnsi="Times New Roman"/>
          <w:sz w:val="24"/>
          <w:szCs w:val="24"/>
        </w:rPr>
        <w:t xml:space="preserve"> источников, </w:t>
      </w:r>
      <w:r w:rsidR="00784113">
        <w:rPr>
          <w:rFonts w:ascii="Times New Roman" w:hAnsi="Times New Roman"/>
          <w:sz w:val="24"/>
          <w:szCs w:val="24"/>
        </w:rPr>
        <w:t xml:space="preserve">2 </w:t>
      </w:r>
      <w:r w:rsidRPr="003849B7">
        <w:rPr>
          <w:rFonts w:ascii="Times New Roman" w:hAnsi="Times New Roman"/>
          <w:sz w:val="24"/>
          <w:szCs w:val="24"/>
        </w:rPr>
        <w:t xml:space="preserve">прил. </w:t>
      </w:r>
    </w:p>
    <w:p w14:paraId="1297270A" w14:textId="298662F0" w:rsidR="0007380E" w:rsidRPr="003849B7" w:rsidRDefault="0007380E"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СУДЕБНАЯ ВЛАСТЬ, СУДЕБНОЕ ОБРАЗОВАНИЕ, АКАДЕМИЯ ПРАВОСУДИЯ, КОМПЕТЕНЦИИ, ВЕРХОВЕНСТВО ПРАВА, ОТБОР СУДЕЙ, ПОДГОТОВКА СУДЕЙ.</w:t>
      </w:r>
    </w:p>
    <w:p w14:paraId="2A802A57" w14:textId="43D55E54" w:rsidR="002B1D0E" w:rsidRDefault="0007380E" w:rsidP="003C4172">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Объектом исследования являются общественные отношения в сфере судебного образования. Цель исследования – </w:t>
      </w:r>
      <w:r w:rsidR="003C4A76" w:rsidRPr="003849B7">
        <w:rPr>
          <w:rFonts w:ascii="Times New Roman" w:hAnsi="Times New Roman"/>
          <w:spacing w:val="2"/>
          <w:sz w:val="24"/>
          <w:szCs w:val="24"/>
        </w:rPr>
        <w:t>выявить и</w:t>
      </w:r>
      <w:r w:rsidR="003C4A76" w:rsidRPr="003849B7">
        <w:rPr>
          <w:rFonts w:ascii="Times New Roman" w:hAnsi="Times New Roman"/>
          <w:b/>
          <w:spacing w:val="2"/>
          <w:sz w:val="24"/>
          <w:szCs w:val="24"/>
        </w:rPr>
        <w:t xml:space="preserve"> </w:t>
      </w:r>
      <w:r w:rsidR="003C4A76" w:rsidRPr="003849B7">
        <w:rPr>
          <w:rFonts w:ascii="Times New Roman" w:hAnsi="Times New Roman"/>
          <w:sz w:val="24"/>
          <w:szCs w:val="24"/>
        </w:rPr>
        <w:t>обосновать перспективы, роль и потенциал судебного образования в укреплении судебной власти РК как подлинного гаранта верховенства закона,</w:t>
      </w:r>
      <w:r w:rsidR="003C4A76" w:rsidRPr="003849B7">
        <w:rPr>
          <w:rFonts w:ascii="Times New Roman" w:hAnsi="Times New Roman"/>
          <w:sz w:val="24"/>
          <w:szCs w:val="24"/>
          <w:shd w:val="clear" w:color="auto" w:fill="FFFFFF"/>
        </w:rPr>
        <w:t xml:space="preserve"> прав и свобод человека и гражданина, развитии в общественном сознании идеи верховенства закона, повышении уровня доверия населения к правосудию, правоохранительной системе и государству в целом, а также </w:t>
      </w:r>
      <w:r w:rsidR="003C4A76" w:rsidRPr="003849B7">
        <w:rPr>
          <w:rFonts w:ascii="Times New Roman" w:hAnsi="Times New Roman"/>
          <w:sz w:val="24"/>
          <w:szCs w:val="24"/>
        </w:rPr>
        <w:t xml:space="preserve">разработать </w:t>
      </w:r>
      <w:r w:rsidR="00050D05" w:rsidRPr="003849B7">
        <w:rPr>
          <w:rFonts w:ascii="Times New Roman" w:hAnsi="Times New Roman"/>
          <w:sz w:val="24"/>
          <w:szCs w:val="24"/>
        </w:rPr>
        <w:t xml:space="preserve">проект </w:t>
      </w:r>
      <w:r w:rsidR="003C4A76" w:rsidRPr="003849B7">
        <w:rPr>
          <w:rFonts w:ascii="Times New Roman" w:hAnsi="Times New Roman"/>
          <w:sz w:val="24"/>
          <w:szCs w:val="24"/>
          <w:shd w:val="clear" w:color="auto" w:fill="FFFFFF"/>
        </w:rPr>
        <w:t>Стратеги</w:t>
      </w:r>
      <w:r w:rsidR="00050D05" w:rsidRPr="003849B7">
        <w:rPr>
          <w:rFonts w:ascii="Times New Roman" w:hAnsi="Times New Roman"/>
          <w:sz w:val="24"/>
          <w:szCs w:val="24"/>
          <w:shd w:val="clear" w:color="auto" w:fill="FFFFFF"/>
        </w:rPr>
        <w:t>и</w:t>
      </w:r>
      <w:r w:rsidR="003C4A76" w:rsidRPr="003849B7">
        <w:rPr>
          <w:rFonts w:ascii="Times New Roman" w:hAnsi="Times New Roman"/>
          <w:sz w:val="24"/>
          <w:szCs w:val="24"/>
          <w:shd w:val="clear" w:color="auto" w:fill="FFFFFF"/>
        </w:rPr>
        <w:t xml:space="preserve"> судебного образования РК на 2021-2023гг., внести иные практические рекомендации по совершенствованию судебной власти</w:t>
      </w:r>
      <w:r w:rsidRPr="003849B7">
        <w:rPr>
          <w:rFonts w:ascii="Times New Roman" w:hAnsi="Times New Roman"/>
          <w:sz w:val="24"/>
          <w:szCs w:val="24"/>
        </w:rPr>
        <w:t xml:space="preserve">. Исследование базировалось на сравнительном анализе норм международного права, законодательства передовых зарубежных стран, а также национального законодательства Республики Казахстан. </w:t>
      </w:r>
      <w:r w:rsidR="00D94023" w:rsidRPr="003849B7">
        <w:rPr>
          <w:rFonts w:ascii="Times New Roman" w:hAnsi="Times New Roman"/>
          <w:sz w:val="24"/>
          <w:szCs w:val="24"/>
        </w:rPr>
        <w:t>П</w:t>
      </w:r>
      <w:r w:rsidRPr="003849B7">
        <w:rPr>
          <w:rFonts w:ascii="Times New Roman" w:hAnsi="Times New Roman"/>
          <w:sz w:val="24"/>
          <w:szCs w:val="24"/>
        </w:rPr>
        <w:t xml:space="preserve">рименялись системно-структурный, логические методы (анализ, синтез, дедукции, индукции), метод аналогии и др. Полученные результаты и новизна: обобщен зарубежный опыт судебного образования, в сравнении с казахстанским опытом, что позволило объективно исследовать применимость опыта судебного образования в Казахстане, выявлены основные компетенции судей, что позволит систематизировать систему отбора и подготовки судей, обоснованы направления развития судебного образования. Так как происходящие ныне реформы судебного образования не были известны ранее казахстанской практике, следовательно в юридической науке данные вопросы не рассматривались и являются новыми. </w:t>
      </w:r>
      <w:r w:rsidR="00050D05" w:rsidRPr="003849B7">
        <w:rPr>
          <w:rFonts w:ascii="Times New Roman" w:hAnsi="Times New Roman"/>
          <w:sz w:val="24"/>
          <w:szCs w:val="24"/>
        </w:rPr>
        <w:t xml:space="preserve"> </w:t>
      </w:r>
      <w:r w:rsidRPr="003849B7">
        <w:rPr>
          <w:rFonts w:ascii="Times New Roman" w:hAnsi="Times New Roman"/>
          <w:sz w:val="24"/>
          <w:szCs w:val="24"/>
        </w:rPr>
        <w:t xml:space="preserve">Результаты исследования способствуют достижению нового качества судебного образования и судебной власти. </w:t>
      </w:r>
      <w:r w:rsidR="00D94023" w:rsidRPr="003849B7">
        <w:rPr>
          <w:rFonts w:ascii="Times New Roman" w:hAnsi="Times New Roman"/>
          <w:sz w:val="24"/>
          <w:szCs w:val="24"/>
        </w:rPr>
        <w:t>Р</w:t>
      </w:r>
      <w:r w:rsidRPr="003849B7">
        <w:rPr>
          <w:rFonts w:ascii="Times New Roman" w:hAnsi="Times New Roman"/>
          <w:sz w:val="24"/>
          <w:szCs w:val="24"/>
        </w:rPr>
        <w:t xml:space="preserve">езультаты исследования могут быть использованы: при </w:t>
      </w:r>
      <w:r w:rsidRPr="002B1D0E">
        <w:rPr>
          <w:rFonts w:ascii="Times New Roman" w:hAnsi="Times New Roman"/>
          <w:sz w:val="24"/>
          <w:szCs w:val="24"/>
        </w:rPr>
        <w:t xml:space="preserve">совершенствовании </w:t>
      </w:r>
      <w:r w:rsidR="003C4A76" w:rsidRPr="002B1D0E">
        <w:rPr>
          <w:rFonts w:ascii="Times New Roman" w:hAnsi="Times New Roman"/>
          <w:sz w:val="24"/>
          <w:szCs w:val="24"/>
        </w:rPr>
        <w:t xml:space="preserve">судебной власти, </w:t>
      </w:r>
      <w:r w:rsidRPr="002B1D0E">
        <w:rPr>
          <w:rFonts w:ascii="Times New Roman" w:hAnsi="Times New Roman"/>
          <w:sz w:val="24"/>
          <w:szCs w:val="24"/>
        </w:rPr>
        <w:t>деятельности Академии правосудия при Верховном Суде РК и иных организаторов судебного образования</w:t>
      </w:r>
      <w:r w:rsidR="003C4A76" w:rsidRPr="002B1D0E">
        <w:rPr>
          <w:rFonts w:ascii="Times New Roman" w:hAnsi="Times New Roman"/>
          <w:sz w:val="24"/>
          <w:szCs w:val="24"/>
        </w:rPr>
        <w:t>, вузов, ведущих подготовку юридических кадров</w:t>
      </w:r>
      <w:r w:rsidRPr="002B1D0E">
        <w:rPr>
          <w:rFonts w:ascii="Times New Roman" w:hAnsi="Times New Roman"/>
          <w:sz w:val="24"/>
          <w:szCs w:val="24"/>
        </w:rPr>
        <w:t>.</w:t>
      </w:r>
      <w:r w:rsidR="007418CD" w:rsidRPr="002B1D0E">
        <w:rPr>
          <w:rFonts w:ascii="Times New Roman" w:hAnsi="Times New Roman"/>
          <w:sz w:val="24"/>
          <w:szCs w:val="24"/>
        </w:rPr>
        <w:t xml:space="preserve"> По итогам НИР обоснованы р</w:t>
      </w:r>
      <w:r w:rsidR="002505DD" w:rsidRPr="002B1D0E">
        <w:rPr>
          <w:rFonts w:ascii="Times New Roman" w:eastAsia="SimSun" w:hAnsi="Times New Roman"/>
          <w:sz w:val="24"/>
          <w:szCs w:val="24"/>
          <w:lang w:eastAsia="ru-RU"/>
        </w:rPr>
        <w:t xml:space="preserve">екомендации по </w:t>
      </w:r>
      <w:r w:rsidR="00D94023" w:rsidRPr="002B1D0E">
        <w:rPr>
          <w:rFonts w:ascii="Times New Roman" w:eastAsia="SimSun" w:hAnsi="Times New Roman"/>
          <w:sz w:val="24"/>
          <w:szCs w:val="24"/>
          <w:lang w:eastAsia="ru-RU"/>
        </w:rPr>
        <w:t>совершенствованию</w:t>
      </w:r>
      <w:r w:rsidR="00D94023" w:rsidRPr="003849B7">
        <w:rPr>
          <w:rFonts w:ascii="Times New Roman" w:eastAsia="SimSun" w:hAnsi="Times New Roman"/>
          <w:sz w:val="24"/>
          <w:szCs w:val="24"/>
          <w:lang w:eastAsia="ru-RU"/>
        </w:rPr>
        <w:t xml:space="preserve"> кадровой политики в судебной системе РК, вузовской подготовки юридических кадров, прежде  всего, посредством укрепления взаимосвязей между вузами и судами, а также непосредственно по подготовке судейских кадров. </w:t>
      </w:r>
      <w:r w:rsidR="007418CD" w:rsidRPr="002B1D0E">
        <w:rPr>
          <w:rFonts w:ascii="Times New Roman" w:eastAsia="SimSun" w:hAnsi="Times New Roman"/>
          <w:sz w:val="24"/>
          <w:szCs w:val="24"/>
          <w:lang w:eastAsia="ru-RU"/>
        </w:rPr>
        <w:t>Э</w:t>
      </w:r>
      <w:r w:rsidR="002505DD" w:rsidRPr="002B1D0E">
        <w:rPr>
          <w:rFonts w:ascii="Times New Roman" w:eastAsia="SimSun" w:hAnsi="Times New Roman"/>
          <w:sz w:val="24"/>
          <w:szCs w:val="24"/>
          <w:lang w:eastAsia="ru-RU"/>
        </w:rPr>
        <w:t>к</w:t>
      </w:r>
      <w:r w:rsidR="00D94023" w:rsidRPr="002B1D0E">
        <w:rPr>
          <w:rFonts w:ascii="Times New Roman" w:eastAsia="SimSun" w:hAnsi="Times New Roman"/>
          <w:sz w:val="24"/>
          <w:szCs w:val="24"/>
          <w:lang w:eastAsia="ru-RU"/>
        </w:rPr>
        <w:t>ономическая эффективность заключается в повышении</w:t>
      </w:r>
      <w:r w:rsidR="00D94023" w:rsidRPr="002B1D0E">
        <w:rPr>
          <w:rFonts w:ascii="Times New Roman" w:hAnsi="Times New Roman"/>
          <w:spacing w:val="2"/>
          <w:sz w:val="24"/>
          <w:szCs w:val="24"/>
        </w:rPr>
        <w:t xml:space="preserve"> качества отправления правосудия, что способствует улучшению инвестиционного климата в РК, бизнес-среды. </w:t>
      </w:r>
      <w:r w:rsidR="00D94023" w:rsidRPr="002B1D0E">
        <w:rPr>
          <w:rFonts w:ascii="Times New Roman" w:eastAsia="SimSun" w:hAnsi="Times New Roman"/>
          <w:sz w:val="24"/>
          <w:szCs w:val="24"/>
          <w:lang w:eastAsia="ru-RU"/>
        </w:rPr>
        <w:t>Результаты НИР могут быть использованы в дальнейших научных исследованиях в сфере судебной власти, юридического образования.</w:t>
      </w:r>
      <w:r w:rsidR="00D94023" w:rsidRPr="003849B7">
        <w:rPr>
          <w:rFonts w:ascii="Times New Roman" w:eastAsia="SimSun" w:hAnsi="Times New Roman"/>
          <w:sz w:val="24"/>
          <w:szCs w:val="24"/>
          <w:lang w:eastAsia="ru-RU"/>
        </w:rPr>
        <w:t xml:space="preserve"> </w:t>
      </w:r>
    </w:p>
    <w:p w14:paraId="33ECDD23" w14:textId="191C34F0" w:rsidR="0007380E" w:rsidRPr="00993521" w:rsidRDefault="0007380E" w:rsidP="00EA7CE8">
      <w:pPr>
        <w:pStyle w:val="ab"/>
        <w:spacing w:line="360" w:lineRule="auto"/>
        <w:ind w:firstLine="420"/>
        <w:jc w:val="center"/>
        <w:rPr>
          <w:rFonts w:ascii="Times New Roman" w:hAnsi="Times New Roman"/>
          <w:b/>
          <w:bCs/>
          <w:sz w:val="24"/>
          <w:szCs w:val="24"/>
        </w:rPr>
      </w:pPr>
      <w:r w:rsidRPr="00993521">
        <w:rPr>
          <w:rFonts w:ascii="Times New Roman" w:hAnsi="Times New Roman"/>
          <w:b/>
          <w:bCs/>
          <w:sz w:val="24"/>
          <w:szCs w:val="24"/>
        </w:rPr>
        <w:lastRenderedPageBreak/>
        <w:t>РЕФЕРАТ</w:t>
      </w:r>
    </w:p>
    <w:p w14:paraId="20EC5FE8" w14:textId="41CA29FA" w:rsidR="0007380E" w:rsidRPr="003849B7" w:rsidRDefault="0007380E" w:rsidP="00756063">
      <w:pPr>
        <w:pStyle w:val="ab"/>
        <w:spacing w:line="360" w:lineRule="auto"/>
        <w:ind w:firstLine="420"/>
        <w:jc w:val="both"/>
        <w:rPr>
          <w:rFonts w:ascii="Times New Roman" w:hAnsi="Times New Roman"/>
          <w:sz w:val="24"/>
          <w:szCs w:val="24"/>
        </w:rPr>
      </w:pPr>
      <w:proofErr w:type="spellStart"/>
      <w:r w:rsidRPr="003849B7">
        <w:rPr>
          <w:rFonts w:ascii="Times New Roman" w:hAnsi="Times New Roman"/>
          <w:sz w:val="24"/>
          <w:szCs w:val="24"/>
        </w:rPr>
        <w:t>Есеп</w:t>
      </w:r>
      <w:proofErr w:type="spellEnd"/>
      <w:r w:rsidR="003C4A76" w:rsidRPr="003849B7">
        <w:rPr>
          <w:rFonts w:ascii="Times New Roman" w:hAnsi="Times New Roman"/>
          <w:sz w:val="24"/>
          <w:szCs w:val="24"/>
        </w:rPr>
        <w:t xml:space="preserve"> </w:t>
      </w:r>
      <w:r w:rsidR="009F1431" w:rsidRPr="009F1431">
        <w:rPr>
          <w:rFonts w:ascii="Times New Roman" w:hAnsi="Times New Roman"/>
          <w:sz w:val="24"/>
          <w:szCs w:val="24"/>
        </w:rPr>
        <w:t>4</w:t>
      </w:r>
      <w:r w:rsidR="00DD1BE4">
        <w:rPr>
          <w:rFonts w:ascii="Times New Roman" w:hAnsi="Times New Roman"/>
          <w:sz w:val="24"/>
          <w:szCs w:val="24"/>
        </w:rPr>
        <w:t>9</w:t>
      </w:r>
      <w:r w:rsidRPr="003849B7">
        <w:rPr>
          <w:rFonts w:ascii="Times New Roman" w:hAnsi="Times New Roman"/>
          <w:sz w:val="24"/>
          <w:szCs w:val="24"/>
        </w:rPr>
        <w:t xml:space="preserve"> б., </w:t>
      </w:r>
      <w:r w:rsidR="00DD1BE4">
        <w:rPr>
          <w:rFonts w:ascii="Times New Roman" w:hAnsi="Times New Roman"/>
          <w:sz w:val="24"/>
          <w:szCs w:val="24"/>
        </w:rPr>
        <w:t>29</w:t>
      </w:r>
      <w:r w:rsidRPr="003849B7">
        <w:rPr>
          <w:rFonts w:ascii="Times New Roman" w:hAnsi="Times New Roman"/>
          <w:sz w:val="24"/>
          <w:szCs w:val="24"/>
        </w:rPr>
        <w:t xml:space="preserve"> </w:t>
      </w:r>
      <w:proofErr w:type="spellStart"/>
      <w:r w:rsidRPr="003849B7">
        <w:rPr>
          <w:rFonts w:ascii="Times New Roman" w:hAnsi="Times New Roman"/>
          <w:sz w:val="24"/>
          <w:szCs w:val="24"/>
        </w:rPr>
        <w:t>қайнар</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көз</w:t>
      </w:r>
      <w:proofErr w:type="spellEnd"/>
      <w:r w:rsidRPr="003849B7">
        <w:rPr>
          <w:rFonts w:ascii="Times New Roman" w:hAnsi="Times New Roman"/>
          <w:sz w:val="24"/>
          <w:szCs w:val="24"/>
        </w:rPr>
        <w:t xml:space="preserve">, </w:t>
      </w:r>
      <w:r w:rsidR="00784113">
        <w:rPr>
          <w:rFonts w:ascii="Times New Roman" w:hAnsi="Times New Roman"/>
          <w:sz w:val="24"/>
          <w:szCs w:val="24"/>
        </w:rPr>
        <w:t xml:space="preserve">2 </w:t>
      </w:r>
      <w:proofErr w:type="spellStart"/>
      <w:r w:rsidRPr="003849B7">
        <w:rPr>
          <w:rFonts w:ascii="Times New Roman" w:hAnsi="Times New Roman"/>
          <w:sz w:val="24"/>
          <w:szCs w:val="24"/>
        </w:rPr>
        <w:t>қос</w:t>
      </w:r>
      <w:proofErr w:type="spellEnd"/>
      <w:r w:rsidRPr="003849B7">
        <w:rPr>
          <w:rFonts w:ascii="Times New Roman" w:hAnsi="Times New Roman"/>
          <w:sz w:val="24"/>
          <w:szCs w:val="24"/>
        </w:rPr>
        <w:t xml:space="preserve">. </w:t>
      </w:r>
    </w:p>
    <w:p w14:paraId="2728191B" w14:textId="77777777" w:rsidR="0007380E" w:rsidRPr="003849B7" w:rsidRDefault="0007380E"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СОТ БИЛІГІ, СОТ БІЛІМІ, ҚОҒАМДЫҚ САНА, СОТ ТӨРЕЛІГІ АКАДЕМИЯСЫ, ҚҰЗЫРЕТТІЛІК, ЗАҢНЫҢ ҮСТЕМДІГІ, СУДЬЯЛАРДЫ ІРІКТЕУ, СУДЬЯЛАРДЫ ДАЯРЛАУ.</w:t>
      </w:r>
    </w:p>
    <w:p w14:paraId="4857E1C5" w14:textId="77777777" w:rsidR="0007380E" w:rsidRPr="003849B7" w:rsidRDefault="0007380E" w:rsidP="00756063">
      <w:pPr>
        <w:pStyle w:val="ab"/>
        <w:spacing w:line="360" w:lineRule="auto"/>
        <w:ind w:firstLine="420"/>
        <w:jc w:val="both"/>
        <w:rPr>
          <w:rFonts w:ascii="Times New Roman" w:hAnsi="Times New Roman"/>
          <w:sz w:val="24"/>
          <w:szCs w:val="24"/>
        </w:rPr>
      </w:pPr>
      <w:proofErr w:type="spellStart"/>
      <w:r w:rsidRPr="003849B7">
        <w:rPr>
          <w:rFonts w:ascii="Times New Roman" w:hAnsi="Times New Roman"/>
          <w:sz w:val="24"/>
          <w:szCs w:val="24"/>
        </w:rPr>
        <w:t>Зерттеу</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нысаны</w:t>
      </w:r>
      <w:proofErr w:type="spellEnd"/>
      <w:r w:rsidRPr="003849B7">
        <w:rPr>
          <w:rFonts w:ascii="Times New Roman" w:hAnsi="Times New Roman"/>
          <w:sz w:val="24"/>
          <w:szCs w:val="24"/>
        </w:rPr>
        <w:t xml:space="preserve"> сот </w:t>
      </w:r>
      <w:proofErr w:type="spellStart"/>
      <w:r w:rsidRPr="003849B7">
        <w:rPr>
          <w:rFonts w:ascii="Times New Roman" w:hAnsi="Times New Roman"/>
          <w:sz w:val="24"/>
          <w:szCs w:val="24"/>
        </w:rPr>
        <w:t>білімі</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аясындағы</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қоғамдық</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қатынастар</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болып</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табылады</w:t>
      </w:r>
      <w:proofErr w:type="spellEnd"/>
      <w:r w:rsidRPr="003849B7">
        <w:rPr>
          <w:rFonts w:ascii="Times New Roman" w:hAnsi="Times New Roman"/>
          <w:sz w:val="24"/>
          <w:szCs w:val="24"/>
        </w:rPr>
        <w:t>.</w:t>
      </w:r>
    </w:p>
    <w:p w14:paraId="7F5C8DA2" w14:textId="692FF7EE" w:rsidR="0007380E" w:rsidRPr="003849B7" w:rsidRDefault="0007380E" w:rsidP="00756063">
      <w:pPr>
        <w:pStyle w:val="ab"/>
        <w:spacing w:line="360" w:lineRule="auto"/>
        <w:ind w:firstLine="420"/>
        <w:jc w:val="both"/>
        <w:rPr>
          <w:rFonts w:ascii="Times New Roman" w:hAnsi="Times New Roman"/>
          <w:b/>
          <w:spacing w:val="2"/>
          <w:sz w:val="24"/>
          <w:szCs w:val="24"/>
        </w:rPr>
      </w:pPr>
      <w:proofErr w:type="spellStart"/>
      <w:r w:rsidRPr="003849B7">
        <w:rPr>
          <w:rFonts w:ascii="Times New Roman" w:hAnsi="Times New Roman"/>
          <w:sz w:val="24"/>
          <w:szCs w:val="24"/>
        </w:rPr>
        <w:t>Зерттеудің</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мақсаты</w:t>
      </w:r>
      <w:proofErr w:type="spellEnd"/>
      <w:r w:rsidRPr="003849B7">
        <w:rPr>
          <w:rFonts w:ascii="Times New Roman" w:hAnsi="Times New Roman"/>
          <w:sz w:val="24"/>
          <w:szCs w:val="24"/>
        </w:rPr>
        <w:t xml:space="preserve"> - </w:t>
      </w:r>
      <w:proofErr w:type="spellStart"/>
      <w:r w:rsidR="003C4A76" w:rsidRPr="003849B7">
        <w:rPr>
          <w:rFonts w:ascii="Times New Roman" w:hAnsi="Times New Roman"/>
          <w:sz w:val="24"/>
          <w:szCs w:val="24"/>
          <w:shd w:val="clear" w:color="auto" w:fill="FFFFFF"/>
        </w:rPr>
        <w:t>заң</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үстемдігі</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орнауының</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адам</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және</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азаматтардың</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құқығы</w:t>
      </w:r>
      <w:proofErr w:type="spellEnd"/>
      <w:r w:rsidR="003C4A76" w:rsidRPr="003849B7">
        <w:rPr>
          <w:rFonts w:ascii="Times New Roman" w:hAnsi="Times New Roman"/>
          <w:sz w:val="24"/>
          <w:szCs w:val="24"/>
          <w:shd w:val="clear" w:color="auto" w:fill="FFFFFF"/>
        </w:rPr>
        <w:t xml:space="preserve"> мен </w:t>
      </w:r>
      <w:proofErr w:type="spellStart"/>
      <w:r w:rsidR="003C4A76" w:rsidRPr="003849B7">
        <w:rPr>
          <w:rFonts w:ascii="Times New Roman" w:hAnsi="Times New Roman"/>
          <w:sz w:val="24"/>
          <w:szCs w:val="24"/>
          <w:shd w:val="clear" w:color="auto" w:fill="FFFFFF"/>
        </w:rPr>
        <w:t>бостандығының</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қоғамдық</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санада</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заң</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үстемдігі</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идеясын</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дамуының</w:t>
      </w:r>
      <w:proofErr w:type="spellEnd"/>
      <w:r w:rsidR="003C4A76" w:rsidRPr="003849B7">
        <w:rPr>
          <w:rFonts w:ascii="Times New Roman" w:hAnsi="Times New Roman"/>
          <w:sz w:val="24"/>
          <w:szCs w:val="24"/>
          <w:shd w:val="clear" w:color="auto" w:fill="FFFFFF"/>
        </w:rPr>
        <w:t xml:space="preserve">, сот </w:t>
      </w:r>
      <w:proofErr w:type="spellStart"/>
      <w:r w:rsidR="003C4A76" w:rsidRPr="003849B7">
        <w:rPr>
          <w:rFonts w:ascii="Times New Roman" w:hAnsi="Times New Roman"/>
          <w:sz w:val="24"/>
          <w:szCs w:val="24"/>
          <w:shd w:val="clear" w:color="auto" w:fill="FFFFFF"/>
        </w:rPr>
        <w:t>төрелігіне</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құқық</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қорғау</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жүйесіне</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тұтастай</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мемлекетке</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деген</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халықтың</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сенімі</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деңгейінің</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артуының</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нағыз</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кепілгері</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ретінде</w:t>
      </w:r>
      <w:proofErr w:type="spellEnd"/>
      <w:r w:rsidR="003C4A76" w:rsidRPr="003849B7">
        <w:rPr>
          <w:rFonts w:ascii="Times New Roman" w:hAnsi="Times New Roman"/>
          <w:sz w:val="24"/>
          <w:szCs w:val="24"/>
          <w:shd w:val="clear" w:color="auto" w:fill="FFFFFF"/>
        </w:rPr>
        <w:t xml:space="preserve"> ҚР сот </w:t>
      </w:r>
      <w:proofErr w:type="spellStart"/>
      <w:r w:rsidR="003C4A76" w:rsidRPr="003849B7">
        <w:rPr>
          <w:rFonts w:ascii="Times New Roman" w:hAnsi="Times New Roman"/>
          <w:sz w:val="24"/>
          <w:szCs w:val="24"/>
          <w:shd w:val="clear" w:color="auto" w:fill="FFFFFF"/>
        </w:rPr>
        <w:t>билігі</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бекітуінде</w:t>
      </w:r>
      <w:proofErr w:type="spellEnd"/>
      <w:r w:rsidR="003C4A76" w:rsidRPr="003849B7">
        <w:rPr>
          <w:rFonts w:ascii="Times New Roman" w:hAnsi="Times New Roman"/>
          <w:sz w:val="24"/>
          <w:szCs w:val="24"/>
          <w:shd w:val="clear" w:color="auto" w:fill="FFFFFF"/>
        </w:rPr>
        <w:t xml:space="preserve"> сот </w:t>
      </w:r>
      <w:proofErr w:type="spellStart"/>
      <w:r w:rsidR="003C4A76" w:rsidRPr="003849B7">
        <w:rPr>
          <w:rFonts w:ascii="Times New Roman" w:hAnsi="Times New Roman"/>
          <w:sz w:val="24"/>
          <w:szCs w:val="24"/>
          <w:shd w:val="clear" w:color="auto" w:fill="FFFFFF"/>
        </w:rPr>
        <w:t>білімі</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рөлі</w:t>
      </w:r>
      <w:proofErr w:type="spellEnd"/>
      <w:r w:rsidR="003C4A76" w:rsidRPr="003849B7">
        <w:rPr>
          <w:rFonts w:ascii="Times New Roman" w:hAnsi="Times New Roman"/>
          <w:sz w:val="24"/>
          <w:szCs w:val="24"/>
          <w:shd w:val="clear" w:color="auto" w:fill="FFFFFF"/>
        </w:rPr>
        <w:t xml:space="preserve"> мен потенциалы, </w:t>
      </w:r>
      <w:proofErr w:type="spellStart"/>
      <w:r w:rsidR="003C4A76" w:rsidRPr="003849B7">
        <w:rPr>
          <w:rFonts w:ascii="Times New Roman" w:hAnsi="Times New Roman"/>
          <w:sz w:val="24"/>
          <w:szCs w:val="24"/>
          <w:shd w:val="clear" w:color="auto" w:fill="FFFFFF"/>
        </w:rPr>
        <w:t>келешегін</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негіздеу</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және</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анықтау</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сонымен</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қатар</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шетелдің</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озық</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білім</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саласын</w:t>
      </w:r>
      <w:proofErr w:type="spellEnd"/>
      <w:r w:rsidR="003C4A76" w:rsidRPr="003849B7">
        <w:rPr>
          <w:rFonts w:ascii="Times New Roman" w:hAnsi="Times New Roman"/>
          <w:sz w:val="24"/>
          <w:szCs w:val="24"/>
          <w:shd w:val="clear" w:color="auto" w:fill="FFFFFF"/>
        </w:rPr>
        <w:t xml:space="preserve">, сот </w:t>
      </w:r>
      <w:proofErr w:type="spellStart"/>
      <w:r w:rsidR="003C4A76" w:rsidRPr="003849B7">
        <w:rPr>
          <w:rFonts w:ascii="Times New Roman" w:hAnsi="Times New Roman"/>
          <w:sz w:val="24"/>
          <w:szCs w:val="24"/>
          <w:shd w:val="clear" w:color="auto" w:fill="FFFFFF"/>
        </w:rPr>
        <w:t>білімін</w:t>
      </w:r>
      <w:proofErr w:type="spellEnd"/>
      <w:r w:rsidR="003C4A76" w:rsidRPr="003849B7">
        <w:rPr>
          <w:rFonts w:ascii="Times New Roman" w:hAnsi="Times New Roman"/>
          <w:sz w:val="24"/>
          <w:szCs w:val="24"/>
          <w:shd w:val="clear" w:color="auto" w:fill="FFFFFF"/>
        </w:rPr>
        <w:t xml:space="preserve">, </w:t>
      </w:r>
      <w:r w:rsidR="003C4A76" w:rsidRPr="003849B7">
        <w:rPr>
          <w:rFonts w:ascii="Times New Roman" w:hAnsi="Times New Roman"/>
          <w:sz w:val="24"/>
          <w:szCs w:val="24"/>
        </w:rPr>
        <w:t xml:space="preserve">XXI </w:t>
      </w:r>
      <w:proofErr w:type="spellStart"/>
      <w:r w:rsidR="003C4A76" w:rsidRPr="003849B7">
        <w:rPr>
          <w:rFonts w:ascii="Times New Roman" w:hAnsi="Times New Roman"/>
          <w:sz w:val="24"/>
          <w:szCs w:val="24"/>
        </w:rPr>
        <w:t>ғасыр</w:t>
      </w:r>
      <w:proofErr w:type="spellEnd"/>
      <w:r w:rsidR="003C4A76" w:rsidRPr="003849B7">
        <w:rPr>
          <w:rFonts w:ascii="Times New Roman" w:hAnsi="Times New Roman"/>
          <w:sz w:val="24"/>
          <w:szCs w:val="24"/>
        </w:rPr>
        <w:t xml:space="preserve"> </w:t>
      </w:r>
      <w:proofErr w:type="spellStart"/>
      <w:r w:rsidR="003C4A76" w:rsidRPr="003849B7">
        <w:rPr>
          <w:rFonts w:ascii="Times New Roman" w:hAnsi="Times New Roman"/>
          <w:sz w:val="24"/>
          <w:szCs w:val="24"/>
        </w:rPr>
        <w:t>ғаламдық</w:t>
      </w:r>
      <w:proofErr w:type="spellEnd"/>
      <w:r w:rsidR="003C4A76" w:rsidRPr="003849B7">
        <w:rPr>
          <w:rFonts w:ascii="Times New Roman" w:hAnsi="Times New Roman"/>
          <w:sz w:val="24"/>
          <w:szCs w:val="24"/>
        </w:rPr>
        <w:t xml:space="preserve"> сын-</w:t>
      </w:r>
      <w:proofErr w:type="spellStart"/>
      <w:r w:rsidR="003C4A76" w:rsidRPr="003849B7">
        <w:rPr>
          <w:rFonts w:ascii="Times New Roman" w:hAnsi="Times New Roman"/>
          <w:sz w:val="24"/>
          <w:szCs w:val="24"/>
        </w:rPr>
        <w:t>тегеуріндері</w:t>
      </w:r>
      <w:proofErr w:type="spellEnd"/>
      <w:r w:rsidR="003C4A76" w:rsidRPr="003849B7">
        <w:rPr>
          <w:rFonts w:ascii="Times New Roman" w:hAnsi="Times New Roman"/>
          <w:sz w:val="24"/>
          <w:szCs w:val="24"/>
        </w:rPr>
        <w:t xml:space="preserve"> мен </w:t>
      </w:r>
      <w:proofErr w:type="spellStart"/>
      <w:r w:rsidR="003C4A76" w:rsidRPr="003849B7">
        <w:rPr>
          <w:rFonts w:ascii="Times New Roman" w:hAnsi="Times New Roman"/>
          <w:sz w:val="24"/>
          <w:szCs w:val="24"/>
        </w:rPr>
        <w:t>қоғамдық</w:t>
      </w:r>
      <w:proofErr w:type="spellEnd"/>
      <w:r w:rsidR="003C4A76" w:rsidRPr="003849B7">
        <w:rPr>
          <w:rFonts w:ascii="Times New Roman" w:hAnsi="Times New Roman"/>
          <w:sz w:val="24"/>
          <w:szCs w:val="24"/>
        </w:rPr>
        <w:t xml:space="preserve"> </w:t>
      </w:r>
      <w:proofErr w:type="spellStart"/>
      <w:r w:rsidR="003C4A76" w:rsidRPr="003849B7">
        <w:rPr>
          <w:rFonts w:ascii="Times New Roman" w:hAnsi="Times New Roman"/>
          <w:sz w:val="24"/>
          <w:szCs w:val="24"/>
        </w:rPr>
        <w:t>дамудың</w:t>
      </w:r>
      <w:proofErr w:type="spellEnd"/>
      <w:r w:rsidR="003C4A76" w:rsidRPr="003849B7">
        <w:rPr>
          <w:rFonts w:ascii="Times New Roman" w:hAnsi="Times New Roman"/>
          <w:sz w:val="24"/>
          <w:szCs w:val="24"/>
        </w:rPr>
        <w:t xml:space="preserve"> </w:t>
      </w:r>
      <w:proofErr w:type="spellStart"/>
      <w:r w:rsidR="003C4A76" w:rsidRPr="003849B7">
        <w:rPr>
          <w:rFonts w:ascii="Times New Roman" w:hAnsi="Times New Roman"/>
          <w:sz w:val="24"/>
          <w:szCs w:val="24"/>
        </w:rPr>
        <w:t>заманауи</w:t>
      </w:r>
      <w:proofErr w:type="spellEnd"/>
      <w:r w:rsidR="003C4A76" w:rsidRPr="003849B7">
        <w:rPr>
          <w:rFonts w:ascii="Times New Roman" w:hAnsi="Times New Roman"/>
          <w:sz w:val="24"/>
          <w:szCs w:val="24"/>
        </w:rPr>
        <w:t xml:space="preserve"> </w:t>
      </w:r>
      <w:proofErr w:type="spellStart"/>
      <w:r w:rsidR="003C4A76" w:rsidRPr="003849B7">
        <w:rPr>
          <w:rFonts w:ascii="Times New Roman" w:hAnsi="Times New Roman"/>
          <w:sz w:val="24"/>
          <w:szCs w:val="24"/>
        </w:rPr>
        <w:t>тенденцияларын</w:t>
      </w:r>
      <w:proofErr w:type="spellEnd"/>
      <w:r w:rsidR="003C4A76" w:rsidRPr="003849B7">
        <w:rPr>
          <w:rFonts w:ascii="Times New Roman" w:hAnsi="Times New Roman"/>
          <w:sz w:val="24"/>
          <w:szCs w:val="24"/>
        </w:rPr>
        <w:t xml:space="preserve"> </w:t>
      </w:r>
      <w:proofErr w:type="spellStart"/>
      <w:r w:rsidR="003C4A76" w:rsidRPr="003849B7">
        <w:rPr>
          <w:rFonts w:ascii="Times New Roman" w:hAnsi="Times New Roman"/>
          <w:sz w:val="24"/>
          <w:szCs w:val="24"/>
        </w:rPr>
        <w:t>есептей</w:t>
      </w:r>
      <w:proofErr w:type="spellEnd"/>
      <w:r w:rsidR="003C4A76" w:rsidRPr="003849B7">
        <w:rPr>
          <w:rFonts w:ascii="Times New Roman" w:hAnsi="Times New Roman"/>
          <w:sz w:val="24"/>
          <w:szCs w:val="24"/>
        </w:rPr>
        <w:t xml:space="preserve"> </w:t>
      </w:r>
      <w:proofErr w:type="spellStart"/>
      <w:r w:rsidR="003C4A76" w:rsidRPr="003849B7">
        <w:rPr>
          <w:rFonts w:ascii="Times New Roman" w:hAnsi="Times New Roman"/>
          <w:sz w:val="24"/>
          <w:szCs w:val="24"/>
        </w:rPr>
        <w:t>отырып</w:t>
      </w:r>
      <w:proofErr w:type="spellEnd"/>
      <w:r w:rsidR="003C4A76" w:rsidRPr="003849B7">
        <w:rPr>
          <w:rFonts w:ascii="Times New Roman" w:hAnsi="Times New Roman"/>
          <w:sz w:val="24"/>
          <w:szCs w:val="24"/>
        </w:rPr>
        <w:t xml:space="preserve">, </w:t>
      </w:r>
      <w:r w:rsidR="003C4A76" w:rsidRPr="003849B7">
        <w:rPr>
          <w:rFonts w:ascii="Times New Roman" w:hAnsi="Times New Roman"/>
          <w:sz w:val="24"/>
          <w:szCs w:val="24"/>
          <w:shd w:val="clear" w:color="auto" w:fill="FFFFFF"/>
        </w:rPr>
        <w:t xml:space="preserve">2021-2023 </w:t>
      </w:r>
      <w:proofErr w:type="spellStart"/>
      <w:r w:rsidR="003C4A76" w:rsidRPr="003849B7">
        <w:rPr>
          <w:rFonts w:ascii="Times New Roman" w:hAnsi="Times New Roman"/>
          <w:sz w:val="24"/>
          <w:szCs w:val="24"/>
          <w:shd w:val="clear" w:color="auto" w:fill="FFFFFF"/>
        </w:rPr>
        <w:t>жж</w:t>
      </w:r>
      <w:proofErr w:type="spellEnd"/>
      <w:r w:rsidR="003C4A76" w:rsidRPr="003849B7">
        <w:rPr>
          <w:rFonts w:ascii="Times New Roman" w:hAnsi="Times New Roman"/>
          <w:sz w:val="24"/>
          <w:szCs w:val="24"/>
          <w:shd w:val="clear" w:color="auto" w:fill="FFFFFF"/>
        </w:rPr>
        <w:t xml:space="preserve">. ҚР сот </w:t>
      </w:r>
      <w:proofErr w:type="spellStart"/>
      <w:r w:rsidR="003C4A76" w:rsidRPr="003849B7">
        <w:rPr>
          <w:rFonts w:ascii="Times New Roman" w:hAnsi="Times New Roman"/>
          <w:sz w:val="24"/>
          <w:szCs w:val="24"/>
          <w:shd w:val="clear" w:color="auto" w:fill="FFFFFF"/>
        </w:rPr>
        <w:t>білім</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Стратегиясын</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дайындау</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және</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судьялардың</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корпусын</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дайындау</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сапасын</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арттыру</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арқылы</w:t>
      </w:r>
      <w:proofErr w:type="spellEnd"/>
      <w:r w:rsidR="003C4A76" w:rsidRPr="003849B7">
        <w:rPr>
          <w:rFonts w:ascii="Times New Roman" w:hAnsi="Times New Roman"/>
          <w:sz w:val="24"/>
          <w:szCs w:val="24"/>
          <w:shd w:val="clear" w:color="auto" w:fill="FFFFFF"/>
        </w:rPr>
        <w:t xml:space="preserve"> сот </w:t>
      </w:r>
      <w:proofErr w:type="spellStart"/>
      <w:r w:rsidR="003C4A76" w:rsidRPr="003849B7">
        <w:rPr>
          <w:rFonts w:ascii="Times New Roman" w:hAnsi="Times New Roman"/>
          <w:sz w:val="24"/>
          <w:szCs w:val="24"/>
          <w:shd w:val="clear" w:color="auto" w:fill="FFFFFF"/>
        </w:rPr>
        <w:t>билігін</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дамыту</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бойынша</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басқа</w:t>
      </w:r>
      <w:proofErr w:type="spellEnd"/>
      <w:r w:rsidR="003C4A76" w:rsidRPr="003849B7">
        <w:rPr>
          <w:rFonts w:ascii="Times New Roman" w:hAnsi="Times New Roman"/>
          <w:sz w:val="24"/>
          <w:szCs w:val="24"/>
          <w:shd w:val="clear" w:color="auto" w:fill="FFFFFF"/>
        </w:rPr>
        <w:t xml:space="preserve"> да </w:t>
      </w:r>
      <w:proofErr w:type="spellStart"/>
      <w:r w:rsidR="003C4A76" w:rsidRPr="003849B7">
        <w:rPr>
          <w:rFonts w:ascii="Times New Roman" w:hAnsi="Times New Roman"/>
          <w:sz w:val="24"/>
          <w:szCs w:val="24"/>
          <w:shd w:val="clear" w:color="auto" w:fill="FFFFFF"/>
        </w:rPr>
        <w:t>тәжірибелік</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ұсыныстар</w:t>
      </w:r>
      <w:proofErr w:type="spellEnd"/>
      <w:r w:rsidR="003C4A76" w:rsidRPr="003849B7">
        <w:rPr>
          <w:rFonts w:ascii="Times New Roman" w:hAnsi="Times New Roman"/>
          <w:sz w:val="24"/>
          <w:szCs w:val="24"/>
          <w:shd w:val="clear" w:color="auto" w:fill="FFFFFF"/>
        </w:rPr>
        <w:t xml:space="preserve"> </w:t>
      </w:r>
      <w:proofErr w:type="spellStart"/>
      <w:r w:rsidR="003C4A76" w:rsidRPr="003849B7">
        <w:rPr>
          <w:rFonts w:ascii="Times New Roman" w:hAnsi="Times New Roman"/>
          <w:sz w:val="24"/>
          <w:szCs w:val="24"/>
          <w:shd w:val="clear" w:color="auto" w:fill="FFFFFF"/>
        </w:rPr>
        <w:t>дайындау</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Зерттеу</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халықаралық</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құқықты</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алдыңғы</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қатарлы</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шет</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мемлекеттердің</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заңнамасын</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сондай-ақ</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Қазақстан</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Республикасының</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ұлттық</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заңнамасын</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салыстырмалы</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талдауға</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негізделген</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Сонымен</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қатар</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жүйелік-құрылымдық</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логикалық</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әдістер</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талдау</w:t>
      </w:r>
      <w:proofErr w:type="spellEnd"/>
      <w:r w:rsidRPr="003849B7">
        <w:rPr>
          <w:rFonts w:ascii="Times New Roman" w:hAnsi="Times New Roman"/>
          <w:sz w:val="24"/>
          <w:szCs w:val="24"/>
        </w:rPr>
        <w:t xml:space="preserve">, синтез, дедукция, индукция), аналогия </w:t>
      </w:r>
      <w:proofErr w:type="spellStart"/>
      <w:r w:rsidRPr="003849B7">
        <w:rPr>
          <w:rFonts w:ascii="Times New Roman" w:hAnsi="Times New Roman"/>
          <w:sz w:val="24"/>
          <w:szCs w:val="24"/>
        </w:rPr>
        <w:t>және</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т.б</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әдістер</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қолданылды</w:t>
      </w:r>
      <w:proofErr w:type="spellEnd"/>
      <w:r w:rsidRPr="003849B7">
        <w:rPr>
          <w:rFonts w:ascii="Times New Roman" w:hAnsi="Times New Roman"/>
          <w:sz w:val="24"/>
          <w:szCs w:val="24"/>
        </w:rPr>
        <w:t>.</w:t>
      </w:r>
      <w:r w:rsidR="00050D05" w:rsidRPr="003849B7">
        <w:rPr>
          <w:rFonts w:ascii="Times New Roman" w:hAnsi="Times New Roman"/>
          <w:sz w:val="24"/>
          <w:szCs w:val="24"/>
        </w:rPr>
        <w:t xml:space="preserve"> </w:t>
      </w:r>
      <w:proofErr w:type="spellStart"/>
      <w:r w:rsidRPr="003849B7">
        <w:rPr>
          <w:rFonts w:ascii="Times New Roman" w:hAnsi="Times New Roman"/>
          <w:sz w:val="24"/>
          <w:szCs w:val="24"/>
        </w:rPr>
        <w:t>Алынған</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нәтижелер</w:t>
      </w:r>
      <w:proofErr w:type="spellEnd"/>
      <w:r w:rsidRPr="003849B7">
        <w:rPr>
          <w:rFonts w:ascii="Times New Roman" w:hAnsi="Times New Roman"/>
          <w:sz w:val="24"/>
          <w:szCs w:val="24"/>
        </w:rPr>
        <w:t xml:space="preserve"> мен </w:t>
      </w:r>
      <w:proofErr w:type="spellStart"/>
      <w:r w:rsidRPr="003849B7">
        <w:rPr>
          <w:rFonts w:ascii="Times New Roman" w:hAnsi="Times New Roman"/>
          <w:sz w:val="24"/>
          <w:szCs w:val="24"/>
        </w:rPr>
        <w:t>жаңалықтар</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шетелдік</w:t>
      </w:r>
      <w:proofErr w:type="spellEnd"/>
      <w:r w:rsidRPr="003849B7">
        <w:rPr>
          <w:rFonts w:ascii="Times New Roman" w:hAnsi="Times New Roman"/>
          <w:sz w:val="24"/>
          <w:szCs w:val="24"/>
        </w:rPr>
        <w:t xml:space="preserve"> сот </w:t>
      </w:r>
      <w:proofErr w:type="spellStart"/>
      <w:r w:rsidRPr="003849B7">
        <w:rPr>
          <w:rFonts w:ascii="Times New Roman" w:hAnsi="Times New Roman"/>
          <w:sz w:val="24"/>
          <w:szCs w:val="24"/>
        </w:rPr>
        <w:t>білімі</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тәжірибесін</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қазақстандық</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тәжірибемен</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салыстыра</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отырып</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жалпылау</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бұл</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Қазақстандағы</w:t>
      </w:r>
      <w:proofErr w:type="spellEnd"/>
      <w:r w:rsidRPr="003849B7">
        <w:rPr>
          <w:rFonts w:ascii="Times New Roman" w:hAnsi="Times New Roman"/>
          <w:sz w:val="24"/>
          <w:szCs w:val="24"/>
        </w:rPr>
        <w:t xml:space="preserve"> сот </w:t>
      </w:r>
      <w:proofErr w:type="spellStart"/>
      <w:r w:rsidRPr="003849B7">
        <w:rPr>
          <w:rFonts w:ascii="Times New Roman" w:hAnsi="Times New Roman"/>
          <w:sz w:val="24"/>
          <w:szCs w:val="24"/>
        </w:rPr>
        <w:t>білімі</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тәжірибесінің</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қолданылуын</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объективті</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түрде</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зерделеуге</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мүмкіндік</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береді</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судьялардың</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негізгі</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құзыреттерінің</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анықталуы</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бұл</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судьяларды</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іріктеу</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және</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оқыту</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жүйесін</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жүйелеуге</w:t>
      </w:r>
      <w:proofErr w:type="spellEnd"/>
      <w:r w:rsidRPr="003849B7">
        <w:rPr>
          <w:rFonts w:ascii="Times New Roman" w:hAnsi="Times New Roman"/>
          <w:sz w:val="24"/>
          <w:szCs w:val="24"/>
        </w:rPr>
        <w:t xml:space="preserve">, сот </w:t>
      </w:r>
      <w:proofErr w:type="spellStart"/>
      <w:r w:rsidRPr="003849B7">
        <w:rPr>
          <w:rFonts w:ascii="Times New Roman" w:hAnsi="Times New Roman"/>
          <w:sz w:val="24"/>
          <w:szCs w:val="24"/>
        </w:rPr>
        <w:t>білімін</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дамыту</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бағыттарының</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негізделуіне</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мүмкіндік</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береді</w:t>
      </w:r>
      <w:proofErr w:type="spellEnd"/>
      <w:r w:rsidRPr="003849B7">
        <w:rPr>
          <w:rFonts w:ascii="Times New Roman" w:hAnsi="Times New Roman"/>
          <w:sz w:val="24"/>
          <w:szCs w:val="24"/>
        </w:rPr>
        <w:t xml:space="preserve">. Сот </w:t>
      </w:r>
      <w:proofErr w:type="spellStart"/>
      <w:r w:rsidRPr="003849B7">
        <w:rPr>
          <w:rFonts w:ascii="Times New Roman" w:hAnsi="Times New Roman"/>
          <w:sz w:val="24"/>
          <w:szCs w:val="24"/>
        </w:rPr>
        <w:t>біліміндегі</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жүргізіліп</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жатқан</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реформалар</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бұрын</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қазақстандық</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практикада</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белгілі</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болмағандықтан</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бұл</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мәселелер</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заң</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ғылымында</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қарастырылмаған</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және</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жаңа</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болып</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табылады</w:t>
      </w:r>
      <w:proofErr w:type="spellEnd"/>
      <w:r w:rsidRPr="003849B7">
        <w:rPr>
          <w:rFonts w:ascii="Times New Roman" w:hAnsi="Times New Roman"/>
          <w:sz w:val="24"/>
          <w:szCs w:val="24"/>
        </w:rPr>
        <w:t>.</w:t>
      </w:r>
      <w:r w:rsidR="00050D05" w:rsidRPr="003849B7">
        <w:rPr>
          <w:rFonts w:ascii="Times New Roman" w:hAnsi="Times New Roman"/>
          <w:sz w:val="24"/>
          <w:szCs w:val="24"/>
        </w:rPr>
        <w:t xml:space="preserve"> </w:t>
      </w:r>
      <w:proofErr w:type="spellStart"/>
      <w:r w:rsidRPr="003849B7">
        <w:rPr>
          <w:rFonts w:ascii="Times New Roman" w:hAnsi="Times New Roman"/>
          <w:sz w:val="24"/>
          <w:szCs w:val="24"/>
        </w:rPr>
        <w:t>Зерттеу</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нәтижелері</w:t>
      </w:r>
      <w:proofErr w:type="spellEnd"/>
      <w:r w:rsidRPr="003849B7">
        <w:rPr>
          <w:rFonts w:ascii="Times New Roman" w:hAnsi="Times New Roman"/>
          <w:sz w:val="24"/>
          <w:szCs w:val="24"/>
        </w:rPr>
        <w:t xml:space="preserve"> сот </w:t>
      </w:r>
      <w:proofErr w:type="spellStart"/>
      <w:r w:rsidRPr="003849B7">
        <w:rPr>
          <w:rFonts w:ascii="Times New Roman" w:hAnsi="Times New Roman"/>
          <w:sz w:val="24"/>
          <w:szCs w:val="24"/>
        </w:rPr>
        <w:t>білімі</w:t>
      </w:r>
      <w:proofErr w:type="spellEnd"/>
      <w:r w:rsidRPr="003849B7">
        <w:rPr>
          <w:rFonts w:ascii="Times New Roman" w:hAnsi="Times New Roman"/>
          <w:sz w:val="24"/>
          <w:szCs w:val="24"/>
        </w:rPr>
        <w:t xml:space="preserve"> мен сот </w:t>
      </w:r>
      <w:proofErr w:type="spellStart"/>
      <w:r w:rsidRPr="003849B7">
        <w:rPr>
          <w:rFonts w:ascii="Times New Roman" w:hAnsi="Times New Roman"/>
          <w:sz w:val="24"/>
          <w:szCs w:val="24"/>
        </w:rPr>
        <w:t>жүйесінің</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жаңа</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сапасына</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қол</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жеткізуге</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ықпал</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етеді</w:t>
      </w:r>
      <w:proofErr w:type="spellEnd"/>
      <w:r w:rsidRPr="003849B7">
        <w:rPr>
          <w:rFonts w:ascii="Times New Roman" w:hAnsi="Times New Roman"/>
          <w:sz w:val="24"/>
          <w:szCs w:val="24"/>
        </w:rPr>
        <w:t>.</w:t>
      </w:r>
      <w:r w:rsidR="00050D05" w:rsidRPr="003849B7">
        <w:rPr>
          <w:rFonts w:ascii="Times New Roman" w:hAnsi="Times New Roman"/>
          <w:sz w:val="24"/>
          <w:szCs w:val="24"/>
        </w:rPr>
        <w:t xml:space="preserve"> </w:t>
      </w:r>
      <w:proofErr w:type="spellStart"/>
      <w:r w:rsidRPr="003849B7">
        <w:rPr>
          <w:rFonts w:ascii="Times New Roman" w:hAnsi="Times New Roman"/>
          <w:sz w:val="24"/>
          <w:szCs w:val="24"/>
        </w:rPr>
        <w:t>Қолдану</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аясы</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зерттеу</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нәтижелерін</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Қазақстан</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Республикасы</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Жоғарғы</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Сотының</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жанындағы</w:t>
      </w:r>
      <w:proofErr w:type="spellEnd"/>
      <w:r w:rsidRPr="003849B7">
        <w:rPr>
          <w:rFonts w:ascii="Times New Roman" w:hAnsi="Times New Roman"/>
          <w:sz w:val="24"/>
          <w:szCs w:val="24"/>
        </w:rPr>
        <w:t xml:space="preserve"> Сот </w:t>
      </w:r>
      <w:proofErr w:type="spellStart"/>
      <w:r w:rsidRPr="003849B7">
        <w:rPr>
          <w:rFonts w:ascii="Times New Roman" w:hAnsi="Times New Roman"/>
          <w:sz w:val="24"/>
          <w:szCs w:val="24"/>
        </w:rPr>
        <w:t>төрелігі</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академиясының</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және</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басқа</w:t>
      </w:r>
      <w:proofErr w:type="spellEnd"/>
      <w:r w:rsidRPr="003849B7">
        <w:rPr>
          <w:rFonts w:ascii="Times New Roman" w:hAnsi="Times New Roman"/>
          <w:sz w:val="24"/>
          <w:szCs w:val="24"/>
        </w:rPr>
        <w:t xml:space="preserve"> да сот </w:t>
      </w:r>
      <w:proofErr w:type="spellStart"/>
      <w:r w:rsidRPr="003849B7">
        <w:rPr>
          <w:rFonts w:ascii="Times New Roman" w:hAnsi="Times New Roman"/>
          <w:sz w:val="24"/>
          <w:szCs w:val="24"/>
        </w:rPr>
        <w:t>білім</w:t>
      </w:r>
      <w:proofErr w:type="spellEnd"/>
      <w:r w:rsidRPr="003849B7">
        <w:rPr>
          <w:rFonts w:ascii="Times New Roman" w:hAnsi="Times New Roman"/>
          <w:sz w:val="24"/>
          <w:szCs w:val="24"/>
        </w:rPr>
        <w:t xml:space="preserve"> беру </w:t>
      </w:r>
      <w:proofErr w:type="spellStart"/>
      <w:r w:rsidRPr="003849B7">
        <w:rPr>
          <w:rFonts w:ascii="Times New Roman" w:hAnsi="Times New Roman"/>
          <w:sz w:val="24"/>
          <w:szCs w:val="24"/>
        </w:rPr>
        <w:t>ұйымдарының</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қызметін</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жетілдіру</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кезінде</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қолдануға</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болады</w:t>
      </w:r>
      <w:proofErr w:type="spellEnd"/>
      <w:r w:rsidRPr="003849B7">
        <w:rPr>
          <w:rFonts w:ascii="Times New Roman" w:hAnsi="Times New Roman"/>
          <w:sz w:val="24"/>
          <w:szCs w:val="24"/>
        </w:rPr>
        <w:t>.</w:t>
      </w:r>
    </w:p>
    <w:p w14:paraId="1CB27F62" w14:textId="77777777" w:rsidR="0007380E" w:rsidRPr="003849B7" w:rsidRDefault="0007380E" w:rsidP="00756063">
      <w:pPr>
        <w:pStyle w:val="ab"/>
        <w:spacing w:line="360" w:lineRule="auto"/>
        <w:ind w:firstLine="420"/>
        <w:jc w:val="both"/>
        <w:rPr>
          <w:rFonts w:ascii="Times New Roman" w:hAnsi="Times New Roman"/>
          <w:sz w:val="24"/>
          <w:szCs w:val="24"/>
        </w:rPr>
      </w:pPr>
    </w:p>
    <w:p w14:paraId="681EED82" w14:textId="11E504DB" w:rsidR="007864C5" w:rsidRPr="003849B7" w:rsidRDefault="007864C5" w:rsidP="00756063">
      <w:pPr>
        <w:pStyle w:val="ab"/>
        <w:spacing w:line="360" w:lineRule="auto"/>
        <w:ind w:firstLine="420"/>
        <w:jc w:val="both"/>
        <w:rPr>
          <w:rFonts w:ascii="Times New Roman" w:hAnsi="Times New Roman"/>
          <w:sz w:val="24"/>
          <w:szCs w:val="24"/>
        </w:rPr>
      </w:pPr>
    </w:p>
    <w:p w14:paraId="19F7F058" w14:textId="57CC2EF1" w:rsidR="00A038A0" w:rsidRPr="003849B7" w:rsidRDefault="00A038A0" w:rsidP="00756063">
      <w:pPr>
        <w:pStyle w:val="ab"/>
        <w:spacing w:line="360" w:lineRule="auto"/>
        <w:ind w:firstLine="420"/>
        <w:jc w:val="both"/>
        <w:rPr>
          <w:rFonts w:ascii="Times New Roman" w:hAnsi="Times New Roman"/>
          <w:sz w:val="24"/>
          <w:szCs w:val="24"/>
        </w:rPr>
      </w:pPr>
    </w:p>
    <w:p w14:paraId="4F31BE9F" w14:textId="77777777" w:rsidR="00A038A0" w:rsidRPr="003849B7" w:rsidRDefault="00A038A0" w:rsidP="00756063">
      <w:pPr>
        <w:pStyle w:val="ab"/>
        <w:spacing w:line="360" w:lineRule="auto"/>
        <w:ind w:firstLine="420"/>
        <w:jc w:val="both"/>
        <w:rPr>
          <w:rFonts w:ascii="Times New Roman" w:hAnsi="Times New Roman"/>
          <w:sz w:val="24"/>
          <w:szCs w:val="24"/>
        </w:rPr>
      </w:pPr>
    </w:p>
    <w:p w14:paraId="1F90F040" w14:textId="165D8106" w:rsidR="00050D05" w:rsidRPr="003849B7" w:rsidRDefault="00050D05" w:rsidP="00756063">
      <w:pPr>
        <w:pStyle w:val="ab"/>
        <w:spacing w:line="360" w:lineRule="auto"/>
        <w:ind w:firstLine="420"/>
        <w:jc w:val="both"/>
        <w:rPr>
          <w:rFonts w:ascii="Times New Roman" w:hAnsi="Times New Roman"/>
          <w:sz w:val="24"/>
          <w:szCs w:val="24"/>
        </w:rPr>
      </w:pPr>
    </w:p>
    <w:p w14:paraId="058A7EB4" w14:textId="3D64ACA9" w:rsidR="007864C5" w:rsidRPr="00993521" w:rsidRDefault="007864C5" w:rsidP="00EA7CE8">
      <w:pPr>
        <w:pStyle w:val="ab"/>
        <w:spacing w:line="360" w:lineRule="auto"/>
        <w:ind w:firstLine="420"/>
        <w:jc w:val="center"/>
        <w:rPr>
          <w:rFonts w:ascii="Times New Roman" w:hAnsi="Times New Roman"/>
          <w:b/>
          <w:bCs/>
          <w:sz w:val="24"/>
          <w:szCs w:val="24"/>
        </w:rPr>
      </w:pPr>
      <w:r w:rsidRPr="00993521">
        <w:rPr>
          <w:rFonts w:ascii="Times New Roman" w:hAnsi="Times New Roman"/>
          <w:b/>
          <w:bCs/>
          <w:sz w:val="24"/>
          <w:szCs w:val="24"/>
        </w:rPr>
        <w:lastRenderedPageBreak/>
        <w:t>СОДЕРЖАНИЕ</w:t>
      </w:r>
    </w:p>
    <w:p w14:paraId="759CC30E" w14:textId="6F297443" w:rsidR="007864C5" w:rsidRPr="003849B7" w:rsidRDefault="007864C5"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ВВЕДЕНИЕ……………………………………………</w:t>
      </w:r>
      <w:r w:rsidR="007D4CF0">
        <w:rPr>
          <w:rFonts w:ascii="Times New Roman" w:hAnsi="Times New Roman"/>
          <w:sz w:val="24"/>
          <w:szCs w:val="24"/>
        </w:rPr>
        <w:t>………………………………</w:t>
      </w:r>
      <w:r w:rsidR="00DD1BE4">
        <w:rPr>
          <w:rFonts w:ascii="Times New Roman" w:hAnsi="Times New Roman"/>
          <w:sz w:val="24"/>
          <w:szCs w:val="24"/>
        </w:rPr>
        <w:t>….7</w:t>
      </w:r>
    </w:p>
    <w:p w14:paraId="19F3D77D" w14:textId="77777777" w:rsidR="007864C5" w:rsidRPr="003849B7" w:rsidRDefault="007864C5" w:rsidP="00756063">
      <w:pPr>
        <w:pStyle w:val="ab"/>
        <w:spacing w:line="360" w:lineRule="auto"/>
        <w:ind w:firstLine="420"/>
        <w:jc w:val="both"/>
        <w:rPr>
          <w:rFonts w:ascii="Times New Roman" w:hAnsi="Times New Roman"/>
          <w:sz w:val="24"/>
          <w:szCs w:val="24"/>
        </w:rPr>
      </w:pPr>
    </w:p>
    <w:p w14:paraId="67EE65B7" w14:textId="005380E8" w:rsidR="00410F72" w:rsidRPr="003849B7" w:rsidRDefault="007864C5"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1</w:t>
      </w:r>
      <w:r w:rsidR="00410F72" w:rsidRPr="003849B7">
        <w:rPr>
          <w:rFonts w:ascii="Times New Roman" w:hAnsi="Times New Roman"/>
          <w:sz w:val="24"/>
          <w:szCs w:val="24"/>
        </w:rPr>
        <w:t xml:space="preserve"> Судебное образование и модернизация общественного сознания</w:t>
      </w:r>
    </w:p>
    <w:p w14:paraId="72EDEF2A" w14:textId="7D3779AF" w:rsidR="007864C5" w:rsidRPr="003849B7" w:rsidRDefault="00410F72" w:rsidP="00756063">
      <w:pPr>
        <w:pStyle w:val="ab"/>
        <w:spacing w:line="360" w:lineRule="auto"/>
        <w:ind w:firstLine="420"/>
        <w:jc w:val="both"/>
        <w:rPr>
          <w:rFonts w:ascii="Times New Roman" w:eastAsia="Times New Roman" w:hAnsi="Times New Roman"/>
          <w:sz w:val="24"/>
          <w:szCs w:val="24"/>
        </w:rPr>
      </w:pPr>
      <w:r w:rsidRPr="003849B7">
        <w:rPr>
          <w:rFonts w:ascii="Times New Roman" w:hAnsi="Times New Roman"/>
          <w:sz w:val="24"/>
          <w:szCs w:val="24"/>
        </w:rPr>
        <w:t xml:space="preserve">1.1 </w:t>
      </w:r>
      <w:r w:rsidR="007864C5" w:rsidRPr="003849B7">
        <w:rPr>
          <w:rFonts w:ascii="Times New Roman" w:hAnsi="Times New Roman"/>
          <w:sz w:val="24"/>
          <w:szCs w:val="24"/>
        </w:rPr>
        <w:t>Роль судебного образования</w:t>
      </w:r>
      <w:r w:rsidRPr="003849B7">
        <w:rPr>
          <w:rFonts w:ascii="Times New Roman" w:hAnsi="Times New Roman"/>
          <w:sz w:val="24"/>
          <w:szCs w:val="24"/>
        </w:rPr>
        <w:t xml:space="preserve"> в</w:t>
      </w:r>
      <w:r w:rsidR="007864C5" w:rsidRPr="003849B7">
        <w:rPr>
          <w:rFonts w:ascii="Times New Roman" w:hAnsi="Times New Roman"/>
          <w:sz w:val="24"/>
          <w:szCs w:val="24"/>
        </w:rPr>
        <w:t xml:space="preserve"> </w:t>
      </w:r>
      <w:r w:rsidR="007864C5" w:rsidRPr="003849B7">
        <w:rPr>
          <w:rFonts w:ascii="Times New Roman" w:hAnsi="Times New Roman"/>
          <w:spacing w:val="2"/>
          <w:sz w:val="24"/>
          <w:szCs w:val="24"/>
        </w:rPr>
        <w:t>укреплении судебной власти как подлинного гаранта верховенства права</w:t>
      </w:r>
      <w:r w:rsidR="007D4CF0">
        <w:rPr>
          <w:rFonts w:ascii="Times New Roman" w:hAnsi="Times New Roman"/>
          <w:spacing w:val="2"/>
          <w:sz w:val="24"/>
          <w:szCs w:val="24"/>
        </w:rPr>
        <w:t>…………………………………………………………………………</w:t>
      </w:r>
      <w:r w:rsidR="00DD1BE4">
        <w:rPr>
          <w:rFonts w:ascii="Times New Roman" w:hAnsi="Times New Roman"/>
          <w:spacing w:val="2"/>
          <w:sz w:val="24"/>
          <w:szCs w:val="24"/>
        </w:rPr>
        <w:t>….12</w:t>
      </w:r>
    </w:p>
    <w:p w14:paraId="2CFD09EE" w14:textId="5855C7EF" w:rsidR="007864C5" w:rsidRPr="003849B7" w:rsidRDefault="00410F72" w:rsidP="00756063">
      <w:pPr>
        <w:pStyle w:val="ab"/>
        <w:spacing w:line="360" w:lineRule="auto"/>
        <w:ind w:firstLine="420"/>
        <w:jc w:val="both"/>
        <w:rPr>
          <w:rFonts w:ascii="Times New Roman" w:eastAsia="Times New Roman" w:hAnsi="Times New Roman"/>
          <w:sz w:val="24"/>
          <w:szCs w:val="24"/>
        </w:rPr>
      </w:pPr>
      <w:r w:rsidRPr="003849B7">
        <w:rPr>
          <w:rFonts w:ascii="Times New Roman" w:eastAsia="Times New Roman" w:hAnsi="Times New Roman"/>
          <w:sz w:val="24"/>
          <w:szCs w:val="24"/>
        </w:rPr>
        <w:t xml:space="preserve">1. </w:t>
      </w:r>
      <w:r w:rsidR="007864C5" w:rsidRPr="003849B7">
        <w:rPr>
          <w:rFonts w:ascii="Times New Roman" w:eastAsia="Times New Roman" w:hAnsi="Times New Roman"/>
          <w:sz w:val="24"/>
          <w:szCs w:val="24"/>
        </w:rPr>
        <w:t>2 Судебное образование как часть кадровой политики в судебной системе Республики Казахстан</w:t>
      </w:r>
      <w:r w:rsidR="007D4CF0">
        <w:rPr>
          <w:rFonts w:ascii="Times New Roman" w:eastAsia="Times New Roman" w:hAnsi="Times New Roman"/>
          <w:sz w:val="24"/>
          <w:szCs w:val="24"/>
        </w:rPr>
        <w:t>…………………………………………………………………………</w:t>
      </w:r>
      <w:r w:rsidR="00DD1BE4">
        <w:rPr>
          <w:rFonts w:ascii="Times New Roman" w:eastAsia="Times New Roman" w:hAnsi="Times New Roman"/>
          <w:sz w:val="24"/>
          <w:szCs w:val="24"/>
        </w:rPr>
        <w:t>13</w:t>
      </w:r>
    </w:p>
    <w:p w14:paraId="0272CA0E" w14:textId="77777777" w:rsidR="007864C5" w:rsidRPr="003849B7" w:rsidRDefault="007864C5" w:rsidP="00756063">
      <w:pPr>
        <w:pStyle w:val="ab"/>
        <w:spacing w:line="360" w:lineRule="auto"/>
        <w:ind w:firstLine="420"/>
        <w:jc w:val="both"/>
        <w:rPr>
          <w:rFonts w:ascii="Times New Roman" w:hAnsi="Times New Roman"/>
          <w:sz w:val="24"/>
          <w:szCs w:val="24"/>
        </w:rPr>
      </w:pPr>
    </w:p>
    <w:p w14:paraId="27E49EFE" w14:textId="4E013785" w:rsidR="00410F72" w:rsidRPr="003849B7" w:rsidRDefault="00410F72"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2 Совершенствование судебного образования в РК в свете передового зарубежного опыта</w:t>
      </w:r>
      <w:r w:rsidR="007D4CF0">
        <w:rPr>
          <w:rFonts w:ascii="Times New Roman" w:hAnsi="Times New Roman"/>
          <w:sz w:val="24"/>
          <w:szCs w:val="24"/>
        </w:rPr>
        <w:t>……………………………………………………………………………</w:t>
      </w:r>
      <w:r w:rsidR="00EA43A6">
        <w:rPr>
          <w:rFonts w:ascii="Times New Roman" w:hAnsi="Times New Roman"/>
          <w:sz w:val="24"/>
          <w:szCs w:val="24"/>
        </w:rPr>
        <w:t>……………….</w:t>
      </w:r>
      <w:r w:rsidR="00DD1BE4">
        <w:rPr>
          <w:rFonts w:ascii="Times New Roman" w:hAnsi="Times New Roman"/>
          <w:sz w:val="24"/>
          <w:szCs w:val="24"/>
        </w:rPr>
        <w:t>16</w:t>
      </w:r>
    </w:p>
    <w:p w14:paraId="37CA2983" w14:textId="168D2E43" w:rsidR="00410F72" w:rsidRPr="003849B7" w:rsidRDefault="00410F72"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2.1 </w:t>
      </w:r>
      <w:r w:rsidR="007864C5" w:rsidRPr="003849B7">
        <w:rPr>
          <w:rFonts w:ascii="Times New Roman" w:hAnsi="Times New Roman"/>
          <w:sz w:val="24"/>
          <w:szCs w:val="24"/>
        </w:rPr>
        <w:t>Опыт передовых зарубежных стран в подготовке судейских кадров</w:t>
      </w:r>
      <w:r w:rsidR="007D4CF0">
        <w:rPr>
          <w:rFonts w:ascii="Times New Roman" w:hAnsi="Times New Roman"/>
          <w:sz w:val="24"/>
          <w:szCs w:val="24"/>
        </w:rPr>
        <w:t>……………</w:t>
      </w:r>
      <w:r w:rsidR="00EA43A6">
        <w:rPr>
          <w:rFonts w:ascii="Times New Roman" w:hAnsi="Times New Roman"/>
          <w:sz w:val="24"/>
          <w:szCs w:val="24"/>
        </w:rPr>
        <w:t>…</w:t>
      </w:r>
      <w:r w:rsidR="00DD1BE4">
        <w:rPr>
          <w:rFonts w:ascii="Times New Roman" w:hAnsi="Times New Roman"/>
          <w:sz w:val="24"/>
          <w:szCs w:val="24"/>
        </w:rPr>
        <w:t>16</w:t>
      </w:r>
    </w:p>
    <w:p w14:paraId="1CE32791" w14:textId="16D86D3E" w:rsidR="007864C5" w:rsidRPr="003849B7" w:rsidRDefault="00410F72"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2.2</w:t>
      </w:r>
      <w:r w:rsidR="007864C5" w:rsidRPr="003849B7">
        <w:rPr>
          <w:rFonts w:ascii="Times New Roman" w:hAnsi="Times New Roman"/>
          <w:sz w:val="24"/>
          <w:szCs w:val="24"/>
        </w:rPr>
        <w:t xml:space="preserve"> Роль судейского сообщества в подготовке юридических кадров</w:t>
      </w:r>
      <w:r w:rsidR="007D4CF0">
        <w:rPr>
          <w:rFonts w:ascii="Times New Roman" w:hAnsi="Times New Roman"/>
          <w:sz w:val="24"/>
          <w:szCs w:val="24"/>
        </w:rPr>
        <w:t>………………</w:t>
      </w:r>
      <w:r w:rsidR="00EA43A6">
        <w:rPr>
          <w:rFonts w:ascii="Times New Roman" w:hAnsi="Times New Roman"/>
          <w:sz w:val="24"/>
          <w:szCs w:val="24"/>
        </w:rPr>
        <w:t>..</w:t>
      </w:r>
      <w:r w:rsidR="007D4CF0">
        <w:rPr>
          <w:rFonts w:ascii="Times New Roman" w:hAnsi="Times New Roman"/>
          <w:sz w:val="24"/>
          <w:szCs w:val="24"/>
        </w:rPr>
        <w:t>…</w:t>
      </w:r>
      <w:r w:rsidR="00DD1BE4">
        <w:rPr>
          <w:rFonts w:ascii="Times New Roman" w:hAnsi="Times New Roman"/>
          <w:sz w:val="24"/>
          <w:szCs w:val="24"/>
        </w:rPr>
        <w:t>23</w:t>
      </w:r>
    </w:p>
    <w:p w14:paraId="5171B506" w14:textId="449CE4B6" w:rsidR="007864C5" w:rsidRPr="003849B7" w:rsidRDefault="00410F72" w:rsidP="00756063">
      <w:pPr>
        <w:pStyle w:val="ab"/>
        <w:spacing w:line="360" w:lineRule="auto"/>
        <w:ind w:firstLine="420"/>
        <w:jc w:val="both"/>
        <w:rPr>
          <w:rFonts w:ascii="Times New Roman" w:hAnsi="Times New Roman"/>
          <w:sz w:val="24"/>
          <w:szCs w:val="24"/>
        </w:rPr>
      </w:pPr>
      <w:r w:rsidRPr="003849B7">
        <w:rPr>
          <w:rFonts w:ascii="Times New Roman" w:eastAsia="Times New Roman" w:hAnsi="Times New Roman"/>
          <w:sz w:val="24"/>
          <w:szCs w:val="24"/>
        </w:rPr>
        <w:t xml:space="preserve"> 2.3</w:t>
      </w:r>
      <w:r w:rsidR="007864C5" w:rsidRPr="003849B7">
        <w:rPr>
          <w:rFonts w:ascii="Times New Roman" w:eastAsia="Times New Roman" w:hAnsi="Times New Roman"/>
          <w:sz w:val="24"/>
          <w:szCs w:val="24"/>
        </w:rPr>
        <w:t xml:space="preserve"> </w:t>
      </w:r>
      <w:r w:rsidR="007864C5" w:rsidRPr="003849B7">
        <w:rPr>
          <w:rFonts w:ascii="Times New Roman" w:hAnsi="Times New Roman"/>
          <w:sz w:val="24"/>
          <w:szCs w:val="24"/>
        </w:rPr>
        <w:t>Некоторые проблемы судебного образования в Республике Казахстан и пути их решения в свете передового зарубежного опыта</w:t>
      </w:r>
      <w:r w:rsidR="007D4CF0">
        <w:rPr>
          <w:rFonts w:ascii="Times New Roman" w:hAnsi="Times New Roman"/>
          <w:sz w:val="24"/>
          <w:szCs w:val="24"/>
        </w:rPr>
        <w:t>…………………………………………</w:t>
      </w:r>
      <w:r w:rsidR="00EA43A6">
        <w:rPr>
          <w:rFonts w:ascii="Times New Roman" w:hAnsi="Times New Roman"/>
          <w:sz w:val="24"/>
          <w:szCs w:val="24"/>
        </w:rPr>
        <w:t>..</w:t>
      </w:r>
      <w:r w:rsidR="007D4CF0">
        <w:rPr>
          <w:rFonts w:ascii="Times New Roman" w:hAnsi="Times New Roman"/>
          <w:sz w:val="24"/>
          <w:szCs w:val="24"/>
        </w:rPr>
        <w:t>…</w:t>
      </w:r>
      <w:r w:rsidR="00DD1BE4">
        <w:rPr>
          <w:rFonts w:ascii="Times New Roman" w:hAnsi="Times New Roman"/>
          <w:sz w:val="24"/>
          <w:szCs w:val="24"/>
        </w:rPr>
        <w:t>25</w:t>
      </w:r>
    </w:p>
    <w:p w14:paraId="123A8EBC" w14:textId="77777777" w:rsidR="007864C5" w:rsidRPr="003849B7" w:rsidRDefault="007864C5" w:rsidP="00756063">
      <w:pPr>
        <w:pStyle w:val="ab"/>
        <w:spacing w:line="360" w:lineRule="auto"/>
        <w:ind w:firstLine="420"/>
        <w:jc w:val="both"/>
        <w:rPr>
          <w:rFonts w:ascii="Times New Roman" w:hAnsi="Times New Roman"/>
          <w:sz w:val="24"/>
          <w:szCs w:val="24"/>
        </w:rPr>
      </w:pPr>
    </w:p>
    <w:p w14:paraId="42B05565" w14:textId="5A861C35" w:rsidR="00410F72" w:rsidRPr="003849B7" w:rsidRDefault="007864C5"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ЗАКЛЮЧЕНИЕ …………………………………………….....</w:t>
      </w:r>
      <w:r w:rsidR="007D4CF0">
        <w:rPr>
          <w:rFonts w:ascii="Times New Roman" w:hAnsi="Times New Roman"/>
          <w:sz w:val="24"/>
          <w:szCs w:val="24"/>
        </w:rPr>
        <w:t>.......................................</w:t>
      </w:r>
      <w:r w:rsidR="00215CF7">
        <w:rPr>
          <w:rFonts w:ascii="Times New Roman" w:hAnsi="Times New Roman"/>
          <w:sz w:val="24"/>
          <w:szCs w:val="24"/>
        </w:rPr>
        <w:t>.</w:t>
      </w:r>
      <w:r w:rsidR="007D4CF0">
        <w:rPr>
          <w:rFonts w:ascii="Times New Roman" w:hAnsi="Times New Roman"/>
          <w:sz w:val="24"/>
          <w:szCs w:val="24"/>
        </w:rPr>
        <w:t>..</w:t>
      </w:r>
      <w:r w:rsidRPr="003849B7">
        <w:rPr>
          <w:rFonts w:ascii="Times New Roman" w:hAnsi="Times New Roman"/>
          <w:sz w:val="24"/>
          <w:szCs w:val="24"/>
        </w:rPr>
        <w:t>3</w:t>
      </w:r>
      <w:r w:rsidR="00DD1BE4">
        <w:rPr>
          <w:rFonts w:ascii="Times New Roman" w:hAnsi="Times New Roman"/>
          <w:sz w:val="24"/>
          <w:szCs w:val="24"/>
        </w:rPr>
        <w:t>4</w:t>
      </w:r>
    </w:p>
    <w:p w14:paraId="5F78F881" w14:textId="39539842" w:rsidR="00410F72" w:rsidRPr="003849B7" w:rsidRDefault="007864C5"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СПИСОК ИСПОЛЬЗОВАННЫХ ИСТОЧНИКОВ………</w:t>
      </w:r>
      <w:r w:rsidR="007D4CF0">
        <w:rPr>
          <w:rFonts w:ascii="Times New Roman" w:hAnsi="Times New Roman"/>
          <w:sz w:val="24"/>
          <w:szCs w:val="24"/>
        </w:rPr>
        <w:t>………………</w:t>
      </w:r>
      <w:r w:rsidR="00215CF7">
        <w:rPr>
          <w:rFonts w:ascii="Times New Roman" w:hAnsi="Times New Roman"/>
          <w:sz w:val="24"/>
          <w:szCs w:val="24"/>
        </w:rPr>
        <w:t>..</w:t>
      </w:r>
      <w:r w:rsidR="007D4CF0">
        <w:rPr>
          <w:rFonts w:ascii="Times New Roman" w:hAnsi="Times New Roman"/>
          <w:sz w:val="24"/>
          <w:szCs w:val="24"/>
        </w:rPr>
        <w:t>…………….</w:t>
      </w:r>
      <w:r w:rsidRPr="003849B7">
        <w:rPr>
          <w:rFonts w:ascii="Times New Roman" w:hAnsi="Times New Roman"/>
          <w:sz w:val="24"/>
          <w:szCs w:val="24"/>
        </w:rPr>
        <w:t>3</w:t>
      </w:r>
      <w:r w:rsidR="00DD1BE4">
        <w:rPr>
          <w:rFonts w:ascii="Times New Roman" w:hAnsi="Times New Roman"/>
          <w:sz w:val="24"/>
          <w:szCs w:val="24"/>
        </w:rPr>
        <w:t>7</w:t>
      </w:r>
    </w:p>
    <w:p w14:paraId="2AD48EE3" w14:textId="3F014E49" w:rsidR="00410F72" w:rsidRPr="003849B7" w:rsidRDefault="007864C5"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ПРИЛОЖЕ</w:t>
      </w:r>
      <w:r w:rsidR="00215CF7">
        <w:rPr>
          <w:rFonts w:ascii="Times New Roman" w:hAnsi="Times New Roman"/>
          <w:sz w:val="24"/>
          <w:szCs w:val="24"/>
        </w:rPr>
        <w:t>НИЕ А К</w:t>
      </w:r>
      <w:r w:rsidR="00EA43A6">
        <w:rPr>
          <w:rFonts w:ascii="Times New Roman" w:hAnsi="Times New Roman"/>
          <w:sz w:val="24"/>
          <w:szCs w:val="24"/>
        </w:rPr>
        <w:t>опия к</w:t>
      </w:r>
      <w:r w:rsidR="00215CF7">
        <w:rPr>
          <w:rFonts w:ascii="Times New Roman" w:hAnsi="Times New Roman"/>
          <w:sz w:val="24"/>
          <w:szCs w:val="24"/>
        </w:rPr>
        <w:t>алендарн</w:t>
      </w:r>
      <w:r w:rsidR="00EA43A6">
        <w:rPr>
          <w:rFonts w:ascii="Times New Roman" w:hAnsi="Times New Roman"/>
          <w:sz w:val="24"/>
          <w:szCs w:val="24"/>
        </w:rPr>
        <w:t>ого</w:t>
      </w:r>
      <w:r w:rsidR="00215CF7">
        <w:rPr>
          <w:rFonts w:ascii="Times New Roman" w:hAnsi="Times New Roman"/>
          <w:sz w:val="24"/>
          <w:szCs w:val="24"/>
        </w:rPr>
        <w:t xml:space="preserve"> план</w:t>
      </w:r>
      <w:r w:rsidR="00EA43A6">
        <w:rPr>
          <w:rFonts w:ascii="Times New Roman" w:hAnsi="Times New Roman"/>
          <w:sz w:val="24"/>
          <w:szCs w:val="24"/>
        </w:rPr>
        <w:t>а……</w:t>
      </w:r>
      <w:r w:rsidRPr="003849B7">
        <w:rPr>
          <w:rFonts w:ascii="Times New Roman" w:hAnsi="Times New Roman"/>
          <w:sz w:val="24"/>
          <w:szCs w:val="24"/>
        </w:rPr>
        <w:t>.</w:t>
      </w:r>
      <w:r w:rsidR="007D4CF0">
        <w:rPr>
          <w:rFonts w:ascii="Times New Roman" w:hAnsi="Times New Roman"/>
          <w:sz w:val="24"/>
          <w:szCs w:val="24"/>
        </w:rPr>
        <w:t>..................</w:t>
      </w:r>
      <w:r w:rsidR="00215CF7">
        <w:rPr>
          <w:rFonts w:ascii="Times New Roman" w:hAnsi="Times New Roman"/>
          <w:sz w:val="24"/>
          <w:szCs w:val="24"/>
        </w:rPr>
        <w:t>...............</w:t>
      </w:r>
      <w:r w:rsidR="007D4CF0">
        <w:rPr>
          <w:rFonts w:ascii="Times New Roman" w:hAnsi="Times New Roman"/>
          <w:sz w:val="24"/>
          <w:szCs w:val="24"/>
        </w:rPr>
        <w:t>.</w:t>
      </w:r>
      <w:r w:rsidR="00215CF7">
        <w:rPr>
          <w:rFonts w:ascii="Times New Roman" w:hAnsi="Times New Roman"/>
          <w:sz w:val="24"/>
          <w:szCs w:val="24"/>
        </w:rPr>
        <w:t>.</w:t>
      </w:r>
      <w:r w:rsidR="007D4CF0">
        <w:rPr>
          <w:rFonts w:ascii="Times New Roman" w:hAnsi="Times New Roman"/>
          <w:sz w:val="24"/>
          <w:szCs w:val="24"/>
        </w:rPr>
        <w:t>...</w:t>
      </w:r>
      <w:r w:rsidR="00215CF7">
        <w:rPr>
          <w:rFonts w:ascii="Times New Roman" w:hAnsi="Times New Roman"/>
          <w:sz w:val="24"/>
          <w:szCs w:val="24"/>
        </w:rPr>
        <w:t>.</w:t>
      </w:r>
      <w:r w:rsidR="007D4CF0">
        <w:rPr>
          <w:rFonts w:ascii="Times New Roman" w:hAnsi="Times New Roman"/>
          <w:sz w:val="24"/>
          <w:szCs w:val="24"/>
        </w:rPr>
        <w:t>...................</w:t>
      </w:r>
      <w:r w:rsidRPr="003849B7">
        <w:rPr>
          <w:rFonts w:ascii="Times New Roman" w:hAnsi="Times New Roman"/>
          <w:sz w:val="24"/>
          <w:szCs w:val="24"/>
        </w:rPr>
        <w:t>4</w:t>
      </w:r>
      <w:r w:rsidR="00DD1BE4">
        <w:rPr>
          <w:rFonts w:ascii="Times New Roman" w:hAnsi="Times New Roman"/>
          <w:sz w:val="24"/>
          <w:szCs w:val="24"/>
        </w:rPr>
        <w:t>0</w:t>
      </w:r>
    </w:p>
    <w:p w14:paraId="5C22046D" w14:textId="3BB3FD41" w:rsidR="00410F72" w:rsidRPr="003849B7" w:rsidRDefault="007864C5"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ПРИЛОЖЕНИЕ </w:t>
      </w:r>
      <w:r w:rsidR="00F41151">
        <w:rPr>
          <w:rFonts w:ascii="Times New Roman" w:hAnsi="Times New Roman"/>
          <w:sz w:val="24"/>
          <w:szCs w:val="24"/>
        </w:rPr>
        <w:t>Б</w:t>
      </w:r>
      <w:r w:rsidR="00215CF7">
        <w:rPr>
          <w:rFonts w:ascii="Times New Roman" w:hAnsi="Times New Roman"/>
          <w:sz w:val="24"/>
          <w:szCs w:val="24"/>
        </w:rPr>
        <w:t xml:space="preserve"> Список опубликованных трудов за 2018-2020 годы.</w:t>
      </w:r>
      <w:r w:rsidR="007D4CF0">
        <w:rPr>
          <w:rFonts w:ascii="Times New Roman" w:hAnsi="Times New Roman"/>
          <w:sz w:val="24"/>
          <w:szCs w:val="24"/>
        </w:rPr>
        <w:t>…</w:t>
      </w:r>
      <w:r w:rsidR="00215CF7">
        <w:rPr>
          <w:rFonts w:ascii="Times New Roman" w:hAnsi="Times New Roman"/>
          <w:sz w:val="24"/>
          <w:szCs w:val="24"/>
        </w:rPr>
        <w:t>.</w:t>
      </w:r>
      <w:r w:rsidR="007D4CF0">
        <w:rPr>
          <w:rFonts w:ascii="Times New Roman" w:hAnsi="Times New Roman"/>
          <w:sz w:val="24"/>
          <w:szCs w:val="24"/>
        </w:rPr>
        <w:t>…………</w:t>
      </w:r>
      <w:r w:rsidR="00EA43A6">
        <w:rPr>
          <w:rFonts w:ascii="Times New Roman" w:hAnsi="Times New Roman"/>
          <w:sz w:val="24"/>
          <w:szCs w:val="24"/>
        </w:rPr>
        <w:t>..</w:t>
      </w:r>
      <w:r w:rsidR="007D4CF0">
        <w:rPr>
          <w:rFonts w:ascii="Times New Roman" w:hAnsi="Times New Roman"/>
          <w:sz w:val="24"/>
          <w:szCs w:val="24"/>
        </w:rPr>
        <w:t>..</w:t>
      </w:r>
      <w:r w:rsidRPr="003849B7">
        <w:rPr>
          <w:rFonts w:ascii="Times New Roman" w:hAnsi="Times New Roman"/>
          <w:sz w:val="24"/>
          <w:szCs w:val="24"/>
        </w:rPr>
        <w:t>4</w:t>
      </w:r>
      <w:r w:rsidR="00DD1BE4">
        <w:rPr>
          <w:rFonts w:ascii="Times New Roman" w:hAnsi="Times New Roman"/>
          <w:sz w:val="24"/>
          <w:szCs w:val="24"/>
        </w:rPr>
        <w:t>4</w:t>
      </w:r>
    </w:p>
    <w:p w14:paraId="004BBBC3" w14:textId="77777777" w:rsidR="00410F72" w:rsidRPr="003849B7" w:rsidRDefault="00410F72" w:rsidP="00756063">
      <w:pPr>
        <w:pStyle w:val="ab"/>
        <w:spacing w:line="360" w:lineRule="auto"/>
        <w:ind w:firstLine="420"/>
        <w:jc w:val="both"/>
        <w:rPr>
          <w:rFonts w:ascii="Times New Roman" w:hAnsi="Times New Roman"/>
          <w:sz w:val="24"/>
          <w:szCs w:val="24"/>
        </w:rPr>
      </w:pPr>
    </w:p>
    <w:p w14:paraId="5D72F1FE" w14:textId="77777777" w:rsidR="00410F72" w:rsidRPr="003849B7" w:rsidRDefault="00410F72" w:rsidP="00756063">
      <w:pPr>
        <w:pStyle w:val="ab"/>
        <w:spacing w:line="360" w:lineRule="auto"/>
        <w:ind w:firstLine="420"/>
        <w:jc w:val="both"/>
        <w:rPr>
          <w:rFonts w:ascii="Times New Roman" w:hAnsi="Times New Roman"/>
          <w:sz w:val="24"/>
          <w:szCs w:val="24"/>
        </w:rPr>
      </w:pPr>
    </w:p>
    <w:p w14:paraId="17558FBE" w14:textId="77777777" w:rsidR="00410F72" w:rsidRPr="003849B7" w:rsidRDefault="00410F72" w:rsidP="00756063">
      <w:pPr>
        <w:pStyle w:val="ab"/>
        <w:spacing w:line="360" w:lineRule="auto"/>
        <w:ind w:firstLine="420"/>
        <w:jc w:val="both"/>
        <w:rPr>
          <w:rFonts w:ascii="Times New Roman" w:hAnsi="Times New Roman"/>
          <w:sz w:val="24"/>
          <w:szCs w:val="24"/>
        </w:rPr>
      </w:pPr>
    </w:p>
    <w:p w14:paraId="444338D3" w14:textId="77777777" w:rsidR="00410F72" w:rsidRPr="003849B7" w:rsidRDefault="00410F72" w:rsidP="00756063">
      <w:pPr>
        <w:pStyle w:val="ab"/>
        <w:spacing w:line="360" w:lineRule="auto"/>
        <w:ind w:firstLine="420"/>
        <w:jc w:val="both"/>
        <w:rPr>
          <w:rFonts w:ascii="Times New Roman" w:hAnsi="Times New Roman"/>
          <w:sz w:val="24"/>
          <w:szCs w:val="24"/>
        </w:rPr>
      </w:pPr>
    </w:p>
    <w:p w14:paraId="177AE953" w14:textId="77777777" w:rsidR="00410F72" w:rsidRPr="003849B7" w:rsidRDefault="00410F72" w:rsidP="00756063">
      <w:pPr>
        <w:pStyle w:val="ab"/>
        <w:spacing w:line="360" w:lineRule="auto"/>
        <w:ind w:firstLine="420"/>
        <w:jc w:val="both"/>
        <w:rPr>
          <w:rFonts w:ascii="Times New Roman" w:hAnsi="Times New Roman"/>
          <w:sz w:val="24"/>
          <w:szCs w:val="24"/>
        </w:rPr>
      </w:pPr>
    </w:p>
    <w:p w14:paraId="34A80705" w14:textId="77777777" w:rsidR="00410F72" w:rsidRPr="003849B7" w:rsidRDefault="00410F72" w:rsidP="00756063">
      <w:pPr>
        <w:pStyle w:val="ab"/>
        <w:spacing w:line="360" w:lineRule="auto"/>
        <w:ind w:firstLine="420"/>
        <w:jc w:val="both"/>
        <w:rPr>
          <w:rFonts w:ascii="Times New Roman" w:hAnsi="Times New Roman"/>
          <w:sz w:val="24"/>
          <w:szCs w:val="24"/>
        </w:rPr>
      </w:pPr>
    </w:p>
    <w:p w14:paraId="12694CC2" w14:textId="77777777" w:rsidR="00410F72" w:rsidRPr="003849B7" w:rsidRDefault="00410F72" w:rsidP="00756063">
      <w:pPr>
        <w:pStyle w:val="ab"/>
        <w:spacing w:line="360" w:lineRule="auto"/>
        <w:ind w:firstLine="420"/>
        <w:jc w:val="both"/>
        <w:rPr>
          <w:rFonts w:ascii="Times New Roman" w:hAnsi="Times New Roman"/>
          <w:sz w:val="24"/>
          <w:szCs w:val="24"/>
        </w:rPr>
      </w:pPr>
    </w:p>
    <w:p w14:paraId="12A99C36" w14:textId="77777777" w:rsidR="00410F72" w:rsidRPr="003849B7" w:rsidRDefault="00410F72" w:rsidP="00756063">
      <w:pPr>
        <w:pStyle w:val="ab"/>
        <w:spacing w:line="360" w:lineRule="auto"/>
        <w:ind w:firstLine="420"/>
        <w:jc w:val="both"/>
        <w:rPr>
          <w:rFonts w:ascii="Times New Roman" w:hAnsi="Times New Roman"/>
          <w:sz w:val="24"/>
          <w:szCs w:val="24"/>
        </w:rPr>
      </w:pPr>
    </w:p>
    <w:p w14:paraId="4D7909F9" w14:textId="77777777" w:rsidR="00410F72" w:rsidRPr="003849B7" w:rsidRDefault="00410F72" w:rsidP="00756063">
      <w:pPr>
        <w:pStyle w:val="ab"/>
        <w:spacing w:line="360" w:lineRule="auto"/>
        <w:ind w:firstLine="420"/>
        <w:jc w:val="both"/>
        <w:rPr>
          <w:rFonts w:ascii="Times New Roman" w:hAnsi="Times New Roman"/>
          <w:sz w:val="24"/>
          <w:szCs w:val="24"/>
        </w:rPr>
      </w:pPr>
    </w:p>
    <w:p w14:paraId="5676BA0E" w14:textId="77777777" w:rsidR="00410F72" w:rsidRPr="003849B7" w:rsidRDefault="00410F72" w:rsidP="00756063">
      <w:pPr>
        <w:pStyle w:val="ab"/>
        <w:spacing w:line="360" w:lineRule="auto"/>
        <w:ind w:firstLine="420"/>
        <w:jc w:val="both"/>
        <w:rPr>
          <w:rFonts w:ascii="Times New Roman" w:hAnsi="Times New Roman"/>
          <w:sz w:val="24"/>
          <w:szCs w:val="24"/>
        </w:rPr>
      </w:pPr>
    </w:p>
    <w:p w14:paraId="79113E63" w14:textId="77777777" w:rsidR="00410F72" w:rsidRPr="003849B7" w:rsidRDefault="00410F72" w:rsidP="00756063">
      <w:pPr>
        <w:pStyle w:val="ab"/>
        <w:spacing w:line="360" w:lineRule="auto"/>
        <w:ind w:firstLine="420"/>
        <w:jc w:val="both"/>
        <w:rPr>
          <w:rFonts w:ascii="Times New Roman" w:hAnsi="Times New Roman"/>
          <w:sz w:val="24"/>
          <w:szCs w:val="24"/>
        </w:rPr>
      </w:pPr>
    </w:p>
    <w:p w14:paraId="1E978E26" w14:textId="77777777" w:rsidR="00410F72" w:rsidRPr="003849B7" w:rsidRDefault="00410F72" w:rsidP="00756063">
      <w:pPr>
        <w:pStyle w:val="ab"/>
        <w:spacing w:line="360" w:lineRule="auto"/>
        <w:ind w:firstLine="420"/>
        <w:jc w:val="both"/>
        <w:rPr>
          <w:rFonts w:ascii="Times New Roman" w:hAnsi="Times New Roman"/>
          <w:sz w:val="24"/>
          <w:szCs w:val="24"/>
        </w:rPr>
      </w:pPr>
    </w:p>
    <w:p w14:paraId="0AD47A13" w14:textId="538C99B1" w:rsidR="002B1D0E" w:rsidRDefault="002B1D0E" w:rsidP="00756063">
      <w:pPr>
        <w:pStyle w:val="ab"/>
        <w:spacing w:line="360" w:lineRule="auto"/>
        <w:ind w:firstLine="420"/>
        <w:jc w:val="both"/>
        <w:rPr>
          <w:rFonts w:ascii="Times New Roman" w:hAnsi="Times New Roman"/>
          <w:sz w:val="24"/>
          <w:szCs w:val="24"/>
        </w:rPr>
      </w:pPr>
      <w:r>
        <w:rPr>
          <w:rFonts w:ascii="Times New Roman" w:hAnsi="Times New Roman"/>
          <w:sz w:val="24"/>
          <w:szCs w:val="24"/>
        </w:rPr>
        <w:br w:type="page"/>
      </w:r>
    </w:p>
    <w:p w14:paraId="5154BADE" w14:textId="459C3B4C" w:rsidR="007864C5" w:rsidRPr="00993521" w:rsidRDefault="007864C5" w:rsidP="00EA7CE8">
      <w:pPr>
        <w:pStyle w:val="ab"/>
        <w:spacing w:line="360" w:lineRule="auto"/>
        <w:ind w:firstLine="420"/>
        <w:jc w:val="center"/>
        <w:rPr>
          <w:rFonts w:ascii="Times New Roman" w:hAnsi="Times New Roman"/>
          <w:b/>
          <w:bCs/>
          <w:sz w:val="24"/>
          <w:szCs w:val="24"/>
        </w:rPr>
      </w:pPr>
      <w:r w:rsidRPr="00993521">
        <w:rPr>
          <w:rFonts w:ascii="Times New Roman" w:hAnsi="Times New Roman"/>
          <w:b/>
          <w:bCs/>
          <w:sz w:val="24"/>
          <w:szCs w:val="24"/>
        </w:rPr>
        <w:lastRenderedPageBreak/>
        <w:t>ОПРЕДЕЛЕНИЯ, ОБОЗНАЧЕНИЯ И СОКРАЩЕНИЯ</w:t>
      </w:r>
    </w:p>
    <w:p w14:paraId="3A91B908" w14:textId="77777777" w:rsidR="007864C5" w:rsidRPr="003849B7" w:rsidRDefault="007864C5" w:rsidP="00756063">
      <w:pPr>
        <w:pStyle w:val="ab"/>
        <w:spacing w:line="360" w:lineRule="auto"/>
        <w:ind w:firstLine="420"/>
        <w:jc w:val="both"/>
        <w:rPr>
          <w:rFonts w:ascii="Times New Roman" w:hAnsi="Times New Roman"/>
          <w:sz w:val="24"/>
          <w:szCs w:val="24"/>
        </w:rPr>
      </w:pPr>
    </w:p>
    <w:p w14:paraId="463E4310" w14:textId="5D9F9274" w:rsidR="009575F1" w:rsidRPr="003849B7" w:rsidRDefault="007864C5" w:rsidP="009575F1">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В настоящем отчете о НИР применяют следующие термины, обозначения и сокращения:</w:t>
      </w:r>
    </w:p>
    <w:p w14:paraId="1B228F8E" w14:textId="7D01B5D8" w:rsidR="007864C5" w:rsidRPr="003849B7" w:rsidRDefault="007864C5"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Академия правосудия – Академия правосудия при Верховном Суде Республики Казахстан</w:t>
      </w:r>
    </w:p>
    <w:p w14:paraId="45AA1016" w14:textId="4E52B508" w:rsidR="003C4A76" w:rsidRPr="003849B7" w:rsidRDefault="003C4A76"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В</w:t>
      </w:r>
      <w:r w:rsidR="00993521">
        <w:rPr>
          <w:rFonts w:ascii="Times New Roman" w:hAnsi="Times New Roman"/>
          <w:sz w:val="24"/>
          <w:szCs w:val="24"/>
        </w:rPr>
        <w:t>УЗ</w:t>
      </w:r>
      <w:r w:rsidRPr="003849B7">
        <w:rPr>
          <w:rFonts w:ascii="Times New Roman" w:hAnsi="Times New Roman"/>
          <w:sz w:val="24"/>
          <w:szCs w:val="24"/>
        </w:rPr>
        <w:t xml:space="preserve"> – высшее учебное заведение</w:t>
      </w:r>
    </w:p>
    <w:p w14:paraId="17EA0D29" w14:textId="77777777" w:rsidR="007864C5" w:rsidRPr="003849B7" w:rsidRDefault="007864C5"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КСЕС</w:t>
      </w:r>
      <w:r w:rsidRPr="003849B7">
        <w:rPr>
          <w:rStyle w:val="st"/>
          <w:rFonts w:ascii="Times New Roman" w:hAnsi="Times New Roman"/>
          <w:sz w:val="24"/>
          <w:szCs w:val="24"/>
        </w:rPr>
        <w:t xml:space="preserve"> - Консультативный совет европейских судей</w:t>
      </w:r>
      <w:r w:rsidRPr="003849B7">
        <w:rPr>
          <w:rFonts w:ascii="Times New Roman" w:hAnsi="Times New Roman"/>
          <w:sz w:val="24"/>
          <w:szCs w:val="24"/>
        </w:rPr>
        <w:t xml:space="preserve"> </w:t>
      </w:r>
    </w:p>
    <w:p w14:paraId="090797D1" w14:textId="77777777" w:rsidR="007864C5" w:rsidRPr="003849B7" w:rsidRDefault="007864C5"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НПА - нормативный правовой акт</w:t>
      </w:r>
    </w:p>
    <w:p w14:paraId="0357F011" w14:textId="77777777" w:rsidR="007864C5" w:rsidRPr="003849B7" w:rsidRDefault="007864C5"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ОЭСР – Организация экономического сотрудничество и развития</w:t>
      </w:r>
    </w:p>
    <w:p w14:paraId="5FA1660F" w14:textId="77777777" w:rsidR="007864C5" w:rsidRPr="003849B7" w:rsidRDefault="007864C5"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РК -  Республика Казахстан</w:t>
      </w:r>
    </w:p>
    <w:p w14:paraId="4DD53BE5" w14:textId="77777777" w:rsidR="007864C5" w:rsidRPr="003849B7" w:rsidRDefault="007864C5"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РФ - Российская Федерация </w:t>
      </w:r>
    </w:p>
    <w:p w14:paraId="08678FFE" w14:textId="77777777" w:rsidR="007864C5" w:rsidRPr="003849B7" w:rsidRDefault="007864C5"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РЦПИ - Республиканский центр правовой информации</w:t>
      </w:r>
    </w:p>
    <w:p w14:paraId="38B18BC9" w14:textId="77777777" w:rsidR="007864C5" w:rsidRPr="003849B7" w:rsidRDefault="007864C5" w:rsidP="00756063">
      <w:pPr>
        <w:pStyle w:val="ab"/>
        <w:spacing w:line="360" w:lineRule="auto"/>
        <w:ind w:firstLine="420"/>
        <w:jc w:val="both"/>
        <w:rPr>
          <w:rFonts w:ascii="Times New Roman" w:hAnsi="Times New Roman"/>
          <w:b/>
          <w:spacing w:val="2"/>
          <w:sz w:val="24"/>
          <w:szCs w:val="24"/>
        </w:rPr>
      </w:pPr>
    </w:p>
    <w:p w14:paraId="0E4C68F4" w14:textId="77777777" w:rsidR="007864C5" w:rsidRPr="003849B7" w:rsidRDefault="007864C5" w:rsidP="00756063">
      <w:pPr>
        <w:pStyle w:val="ab"/>
        <w:spacing w:line="360" w:lineRule="auto"/>
        <w:ind w:firstLine="420"/>
        <w:jc w:val="both"/>
        <w:rPr>
          <w:rFonts w:ascii="Times New Roman" w:hAnsi="Times New Roman"/>
          <w:b/>
          <w:bCs/>
          <w:sz w:val="24"/>
          <w:szCs w:val="24"/>
        </w:rPr>
      </w:pPr>
    </w:p>
    <w:p w14:paraId="2462FE55" w14:textId="77777777" w:rsidR="007864C5" w:rsidRPr="003849B7" w:rsidRDefault="007864C5" w:rsidP="00756063">
      <w:pPr>
        <w:pStyle w:val="ab"/>
        <w:spacing w:line="360" w:lineRule="auto"/>
        <w:ind w:firstLine="420"/>
        <w:jc w:val="both"/>
        <w:rPr>
          <w:rFonts w:ascii="Times New Roman" w:hAnsi="Times New Roman"/>
          <w:b/>
          <w:bCs/>
          <w:sz w:val="24"/>
          <w:szCs w:val="24"/>
        </w:rPr>
      </w:pPr>
    </w:p>
    <w:p w14:paraId="04C3C45F" w14:textId="77777777" w:rsidR="007864C5" w:rsidRPr="003849B7" w:rsidRDefault="007864C5" w:rsidP="00756063">
      <w:pPr>
        <w:pStyle w:val="ab"/>
        <w:spacing w:line="360" w:lineRule="auto"/>
        <w:ind w:firstLine="420"/>
        <w:jc w:val="both"/>
        <w:rPr>
          <w:rFonts w:ascii="Times New Roman" w:hAnsi="Times New Roman"/>
          <w:b/>
          <w:bCs/>
          <w:sz w:val="24"/>
          <w:szCs w:val="24"/>
        </w:rPr>
      </w:pPr>
    </w:p>
    <w:p w14:paraId="65511A8B" w14:textId="77777777" w:rsidR="007864C5" w:rsidRPr="003849B7" w:rsidRDefault="007864C5" w:rsidP="00756063">
      <w:pPr>
        <w:pStyle w:val="ab"/>
        <w:spacing w:line="360" w:lineRule="auto"/>
        <w:ind w:firstLine="420"/>
        <w:jc w:val="both"/>
        <w:rPr>
          <w:rFonts w:ascii="Times New Roman" w:hAnsi="Times New Roman"/>
          <w:sz w:val="24"/>
          <w:szCs w:val="24"/>
        </w:rPr>
      </w:pPr>
    </w:p>
    <w:p w14:paraId="737442E0" w14:textId="77777777" w:rsidR="007864C5" w:rsidRPr="003849B7" w:rsidRDefault="007864C5" w:rsidP="00756063">
      <w:pPr>
        <w:pStyle w:val="ab"/>
        <w:spacing w:line="360" w:lineRule="auto"/>
        <w:ind w:firstLine="420"/>
        <w:jc w:val="both"/>
        <w:rPr>
          <w:rFonts w:ascii="Times New Roman" w:hAnsi="Times New Roman"/>
          <w:sz w:val="24"/>
          <w:szCs w:val="24"/>
        </w:rPr>
      </w:pPr>
    </w:p>
    <w:p w14:paraId="4E36794B" w14:textId="77777777" w:rsidR="007864C5" w:rsidRPr="003849B7" w:rsidRDefault="007864C5" w:rsidP="00756063">
      <w:pPr>
        <w:pStyle w:val="ab"/>
        <w:spacing w:line="360" w:lineRule="auto"/>
        <w:ind w:firstLine="420"/>
        <w:jc w:val="both"/>
        <w:rPr>
          <w:rFonts w:ascii="Times New Roman" w:hAnsi="Times New Roman"/>
          <w:sz w:val="24"/>
          <w:szCs w:val="24"/>
        </w:rPr>
      </w:pPr>
    </w:p>
    <w:p w14:paraId="5EF143AC" w14:textId="77777777" w:rsidR="007864C5" w:rsidRPr="003849B7" w:rsidRDefault="007864C5" w:rsidP="00756063">
      <w:pPr>
        <w:pStyle w:val="ab"/>
        <w:spacing w:line="360" w:lineRule="auto"/>
        <w:ind w:firstLine="420"/>
        <w:jc w:val="both"/>
        <w:rPr>
          <w:rFonts w:ascii="Times New Roman" w:hAnsi="Times New Roman"/>
          <w:sz w:val="24"/>
          <w:szCs w:val="24"/>
        </w:rPr>
      </w:pPr>
    </w:p>
    <w:p w14:paraId="5D863D23" w14:textId="77777777" w:rsidR="007864C5" w:rsidRPr="003849B7" w:rsidRDefault="007864C5" w:rsidP="00756063">
      <w:pPr>
        <w:pStyle w:val="ab"/>
        <w:spacing w:line="360" w:lineRule="auto"/>
        <w:ind w:firstLine="420"/>
        <w:jc w:val="both"/>
        <w:rPr>
          <w:rFonts w:ascii="Times New Roman" w:hAnsi="Times New Roman"/>
          <w:sz w:val="24"/>
          <w:szCs w:val="24"/>
        </w:rPr>
      </w:pPr>
    </w:p>
    <w:p w14:paraId="308DA9E6" w14:textId="77777777" w:rsidR="007864C5" w:rsidRPr="003849B7" w:rsidRDefault="007864C5" w:rsidP="00756063">
      <w:pPr>
        <w:pStyle w:val="ab"/>
        <w:spacing w:line="360" w:lineRule="auto"/>
        <w:ind w:firstLine="420"/>
        <w:jc w:val="both"/>
        <w:rPr>
          <w:rFonts w:ascii="Times New Roman" w:hAnsi="Times New Roman"/>
          <w:sz w:val="24"/>
          <w:szCs w:val="24"/>
        </w:rPr>
      </w:pPr>
    </w:p>
    <w:p w14:paraId="4E22FFED" w14:textId="77777777" w:rsidR="007864C5" w:rsidRPr="003849B7" w:rsidRDefault="007864C5" w:rsidP="00756063">
      <w:pPr>
        <w:pStyle w:val="ab"/>
        <w:spacing w:line="360" w:lineRule="auto"/>
        <w:ind w:firstLine="420"/>
        <w:jc w:val="both"/>
        <w:rPr>
          <w:rFonts w:ascii="Times New Roman" w:hAnsi="Times New Roman"/>
          <w:sz w:val="24"/>
          <w:szCs w:val="24"/>
        </w:rPr>
      </w:pPr>
    </w:p>
    <w:p w14:paraId="19C98ED0" w14:textId="77777777" w:rsidR="007864C5" w:rsidRPr="003849B7" w:rsidRDefault="007864C5" w:rsidP="00756063">
      <w:pPr>
        <w:pStyle w:val="ab"/>
        <w:spacing w:line="360" w:lineRule="auto"/>
        <w:ind w:firstLine="420"/>
        <w:jc w:val="both"/>
        <w:rPr>
          <w:rFonts w:ascii="Times New Roman" w:hAnsi="Times New Roman"/>
          <w:sz w:val="24"/>
          <w:szCs w:val="24"/>
        </w:rPr>
      </w:pPr>
    </w:p>
    <w:p w14:paraId="7BC756F5" w14:textId="77777777" w:rsidR="007864C5" w:rsidRPr="003849B7" w:rsidRDefault="007864C5" w:rsidP="00756063">
      <w:pPr>
        <w:pStyle w:val="ab"/>
        <w:spacing w:line="360" w:lineRule="auto"/>
        <w:ind w:firstLine="420"/>
        <w:jc w:val="both"/>
        <w:rPr>
          <w:rFonts w:ascii="Times New Roman" w:hAnsi="Times New Roman"/>
          <w:sz w:val="24"/>
          <w:szCs w:val="24"/>
        </w:rPr>
      </w:pPr>
    </w:p>
    <w:p w14:paraId="607A0D92" w14:textId="3A57D82A" w:rsidR="007864C5" w:rsidRPr="003849B7" w:rsidRDefault="007864C5" w:rsidP="00756063">
      <w:pPr>
        <w:pStyle w:val="ab"/>
        <w:spacing w:line="360" w:lineRule="auto"/>
        <w:ind w:firstLine="420"/>
        <w:jc w:val="both"/>
        <w:rPr>
          <w:rFonts w:ascii="Times New Roman" w:hAnsi="Times New Roman"/>
          <w:sz w:val="24"/>
          <w:szCs w:val="24"/>
        </w:rPr>
      </w:pPr>
    </w:p>
    <w:p w14:paraId="570C9501" w14:textId="18BD27B9" w:rsidR="00410F72" w:rsidRPr="003849B7" w:rsidRDefault="00410F72" w:rsidP="00756063">
      <w:pPr>
        <w:pStyle w:val="ab"/>
        <w:spacing w:line="360" w:lineRule="auto"/>
        <w:ind w:firstLine="420"/>
        <w:jc w:val="both"/>
        <w:rPr>
          <w:rFonts w:ascii="Times New Roman" w:hAnsi="Times New Roman"/>
          <w:sz w:val="24"/>
          <w:szCs w:val="24"/>
        </w:rPr>
      </w:pPr>
    </w:p>
    <w:p w14:paraId="2BA9AE50" w14:textId="2790FF31" w:rsidR="00410F72" w:rsidRPr="003849B7" w:rsidRDefault="00410F72" w:rsidP="00756063">
      <w:pPr>
        <w:pStyle w:val="ab"/>
        <w:spacing w:line="360" w:lineRule="auto"/>
        <w:ind w:firstLine="420"/>
        <w:jc w:val="both"/>
        <w:rPr>
          <w:rFonts w:ascii="Times New Roman" w:hAnsi="Times New Roman"/>
          <w:sz w:val="24"/>
          <w:szCs w:val="24"/>
        </w:rPr>
      </w:pPr>
    </w:p>
    <w:p w14:paraId="009AC343" w14:textId="4C418741" w:rsidR="00410F72" w:rsidRPr="003849B7" w:rsidRDefault="00410F72" w:rsidP="00756063">
      <w:pPr>
        <w:pStyle w:val="ab"/>
        <w:spacing w:line="360" w:lineRule="auto"/>
        <w:ind w:firstLine="420"/>
        <w:jc w:val="both"/>
        <w:rPr>
          <w:rFonts w:ascii="Times New Roman" w:hAnsi="Times New Roman"/>
          <w:sz w:val="24"/>
          <w:szCs w:val="24"/>
        </w:rPr>
      </w:pPr>
    </w:p>
    <w:p w14:paraId="08EE9F03" w14:textId="4556DF3A" w:rsidR="00410F72" w:rsidRPr="003849B7" w:rsidRDefault="00410F72" w:rsidP="00756063">
      <w:pPr>
        <w:pStyle w:val="ab"/>
        <w:spacing w:line="360" w:lineRule="auto"/>
        <w:ind w:firstLine="420"/>
        <w:jc w:val="both"/>
        <w:rPr>
          <w:rFonts w:ascii="Times New Roman" w:hAnsi="Times New Roman"/>
          <w:sz w:val="24"/>
          <w:szCs w:val="24"/>
        </w:rPr>
      </w:pPr>
    </w:p>
    <w:p w14:paraId="30BE8332" w14:textId="17BBE7D0" w:rsidR="00410F72" w:rsidRPr="003849B7" w:rsidRDefault="00410F72" w:rsidP="00756063">
      <w:pPr>
        <w:pStyle w:val="ab"/>
        <w:spacing w:line="360" w:lineRule="auto"/>
        <w:ind w:firstLine="420"/>
        <w:jc w:val="both"/>
        <w:rPr>
          <w:rFonts w:ascii="Times New Roman" w:hAnsi="Times New Roman"/>
          <w:sz w:val="24"/>
          <w:szCs w:val="24"/>
        </w:rPr>
      </w:pPr>
    </w:p>
    <w:p w14:paraId="1EB8D774" w14:textId="342E3C28" w:rsidR="00410F72" w:rsidRPr="003849B7" w:rsidRDefault="00410F72" w:rsidP="00756063">
      <w:pPr>
        <w:pStyle w:val="ab"/>
        <w:spacing w:line="360" w:lineRule="auto"/>
        <w:ind w:firstLine="420"/>
        <w:jc w:val="both"/>
        <w:rPr>
          <w:rFonts w:ascii="Times New Roman" w:hAnsi="Times New Roman"/>
          <w:sz w:val="24"/>
          <w:szCs w:val="24"/>
        </w:rPr>
      </w:pPr>
    </w:p>
    <w:p w14:paraId="6CC69B27" w14:textId="12FA1317" w:rsidR="002B1D0E" w:rsidRDefault="002B1D0E" w:rsidP="00756063">
      <w:pPr>
        <w:pStyle w:val="ab"/>
        <w:spacing w:line="360" w:lineRule="auto"/>
        <w:ind w:firstLine="420"/>
        <w:jc w:val="both"/>
        <w:rPr>
          <w:rFonts w:ascii="Times New Roman" w:hAnsi="Times New Roman"/>
          <w:sz w:val="24"/>
          <w:szCs w:val="24"/>
        </w:rPr>
      </w:pPr>
      <w:r>
        <w:rPr>
          <w:rFonts w:ascii="Times New Roman" w:hAnsi="Times New Roman"/>
          <w:sz w:val="24"/>
          <w:szCs w:val="24"/>
        </w:rPr>
        <w:br w:type="page"/>
      </w:r>
    </w:p>
    <w:p w14:paraId="715DE80A" w14:textId="01A29A54" w:rsidR="00F45576" w:rsidRPr="00993521" w:rsidRDefault="007864C5" w:rsidP="00EA7CE8">
      <w:pPr>
        <w:pStyle w:val="ab"/>
        <w:spacing w:line="360" w:lineRule="auto"/>
        <w:ind w:firstLine="420"/>
        <w:jc w:val="center"/>
        <w:rPr>
          <w:rFonts w:ascii="Times New Roman" w:hAnsi="Times New Roman"/>
          <w:b/>
          <w:bCs/>
          <w:sz w:val="24"/>
          <w:szCs w:val="24"/>
        </w:rPr>
      </w:pPr>
      <w:r w:rsidRPr="00993521">
        <w:rPr>
          <w:rFonts w:ascii="Times New Roman" w:hAnsi="Times New Roman"/>
          <w:b/>
          <w:bCs/>
          <w:sz w:val="24"/>
          <w:szCs w:val="24"/>
        </w:rPr>
        <w:lastRenderedPageBreak/>
        <w:t>ВВЕДЕНИЕ</w:t>
      </w:r>
    </w:p>
    <w:p w14:paraId="57CC684D" w14:textId="531A688F" w:rsidR="00551860" w:rsidRPr="003849B7" w:rsidRDefault="00F45576" w:rsidP="00EA7CE8">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На современном этапе казахстанское общество переживает сложный и одновременно интересный, продолжительный и разнообразный по своим проявлениям период коренных структурных трансформаций на политико-правовом, социально-экономическом, культурном и антропологическом уровнях его </w:t>
      </w:r>
      <w:r w:rsidRPr="003849B7">
        <w:rPr>
          <w:rStyle w:val="hl"/>
          <w:rFonts w:ascii="Times New Roman" w:hAnsi="Times New Roman"/>
          <w:sz w:val="24"/>
          <w:szCs w:val="24"/>
        </w:rPr>
        <w:t>бытия</w:t>
      </w:r>
      <w:r w:rsidRPr="003849B7">
        <w:rPr>
          <w:rFonts w:ascii="Times New Roman" w:hAnsi="Times New Roman"/>
          <w:sz w:val="24"/>
          <w:szCs w:val="24"/>
        </w:rPr>
        <w:t>. В этой связи перед отечественной наукой стоят важные вопросы глубокого научного осмысления процессов трансформации общественного сознания, тенденций и проблем его развития. Этот вопрос не праздный, а имеет прямое и ключевое практическое значение: достижение целей политико-правовых, социально-экономических преобразований, имплементация трансформационного процесса развития страны находится в казуальной связи с общественным сознанием, в прямой зависимости от уровня его развития. Другими словами, для реализации стратегических целей страны в указанных сферах необходима поддержка со стороны общественного сознания. Поэтому в настоящий момент наибольшую актуальность приобретает формирование стабильного позитивного динамичного устойчивого общественного сознания, адекватного происходящим преобразованиям.</w:t>
      </w:r>
      <w:r w:rsidR="00551860" w:rsidRPr="003849B7">
        <w:rPr>
          <w:rFonts w:ascii="Times New Roman" w:hAnsi="Times New Roman"/>
          <w:sz w:val="24"/>
          <w:szCs w:val="24"/>
        </w:rPr>
        <w:t xml:space="preserve"> Ел-басы </w:t>
      </w:r>
      <w:proofErr w:type="spellStart"/>
      <w:r w:rsidR="00551860" w:rsidRPr="003849B7">
        <w:rPr>
          <w:rFonts w:ascii="Times New Roman" w:hAnsi="Times New Roman"/>
          <w:sz w:val="24"/>
          <w:szCs w:val="24"/>
        </w:rPr>
        <w:t>Н.А.Назарбаев</w:t>
      </w:r>
      <w:proofErr w:type="spellEnd"/>
      <w:r w:rsidR="00551860" w:rsidRPr="003849B7">
        <w:rPr>
          <w:rFonts w:ascii="Times New Roman" w:hAnsi="Times New Roman"/>
          <w:sz w:val="24"/>
          <w:szCs w:val="24"/>
        </w:rPr>
        <w:t xml:space="preserve"> в своей статье </w:t>
      </w:r>
      <w:r w:rsidR="00551860" w:rsidRPr="003849B7">
        <w:rPr>
          <w:rFonts w:ascii="Times New Roman" w:hAnsi="Times New Roman"/>
          <w:bCs/>
          <w:sz w:val="24"/>
          <w:szCs w:val="24"/>
        </w:rPr>
        <w:t>«Взгляд в будущее: модернизация общественного сознания»</w:t>
      </w:r>
      <w:r w:rsidR="00551860" w:rsidRPr="003849B7">
        <w:rPr>
          <w:rFonts w:ascii="Times New Roman" w:hAnsi="Times New Roman"/>
          <w:sz w:val="24"/>
          <w:szCs w:val="24"/>
        </w:rPr>
        <w:t xml:space="preserve"> Глава государства подчеркивает следующее. «На наших глазах мир начинает новый, во многом неясный, исторический цикл. Занять место в передовой группе, сохраняя прежнюю модель сознания и мышления, невозможно</w:t>
      </w:r>
      <w:r w:rsidR="00551860" w:rsidRPr="003849B7">
        <w:rPr>
          <w:rFonts w:ascii="Times New Roman" w:hAnsi="Times New Roman"/>
          <w:b/>
          <w:sz w:val="24"/>
          <w:szCs w:val="24"/>
        </w:rPr>
        <w:t>.</w:t>
      </w:r>
      <w:r w:rsidR="00551860" w:rsidRPr="003849B7">
        <w:rPr>
          <w:rFonts w:ascii="Times New Roman" w:hAnsi="Times New Roman"/>
          <w:sz w:val="24"/>
          <w:szCs w:val="24"/>
        </w:rPr>
        <w:t xml:space="preserve"> Поэтому важно сконцентрироваться, изменить себя и через адаптацию к меняющимся условиям взять лучшее из того, что несет в себе новая эпоха» [1]. Согласно Основным принципам независимости судебных органов (Седьмой конгресс ООН, 29 ноября 1985 года, «лица, отобранные на судейские должности, должны иметь высокие моральные качества и способности, а также соответствующую подготовку и квалификацию в области права» (пункт 10). В Плане нации – 100 конкретных шагов по реализации 5 институциональных реформ Ел-басы </w:t>
      </w:r>
      <w:proofErr w:type="spellStart"/>
      <w:r w:rsidR="00551860" w:rsidRPr="003849B7">
        <w:rPr>
          <w:rFonts w:ascii="Times New Roman" w:hAnsi="Times New Roman"/>
          <w:sz w:val="24"/>
          <w:szCs w:val="24"/>
        </w:rPr>
        <w:t>Н.Назарбаев</w:t>
      </w:r>
      <w:proofErr w:type="spellEnd"/>
      <w:r w:rsidR="00551860" w:rsidRPr="003849B7">
        <w:rPr>
          <w:rFonts w:ascii="Times New Roman" w:hAnsi="Times New Roman"/>
          <w:sz w:val="24"/>
          <w:szCs w:val="24"/>
        </w:rPr>
        <w:t xml:space="preserve"> отметил необходимость ужесточения квалификационных требований и механизмов отбора кандидатов на судейские должности [2]. Президент РК </w:t>
      </w:r>
      <w:proofErr w:type="spellStart"/>
      <w:r w:rsidR="00551860" w:rsidRPr="003849B7">
        <w:rPr>
          <w:rFonts w:ascii="Times New Roman" w:hAnsi="Times New Roman"/>
          <w:sz w:val="24"/>
          <w:szCs w:val="24"/>
        </w:rPr>
        <w:t>К.Токаев</w:t>
      </w:r>
      <w:proofErr w:type="spellEnd"/>
      <w:r w:rsidR="00551860" w:rsidRPr="003849B7">
        <w:rPr>
          <w:rFonts w:ascii="Times New Roman" w:hAnsi="Times New Roman"/>
          <w:sz w:val="24"/>
          <w:szCs w:val="24"/>
        </w:rPr>
        <w:t xml:space="preserve"> также </w:t>
      </w:r>
      <w:r w:rsidR="00C55245" w:rsidRPr="003849B7">
        <w:rPr>
          <w:rFonts w:ascii="Times New Roman" w:hAnsi="Times New Roman"/>
          <w:sz w:val="24"/>
          <w:szCs w:val="24"/>
        </w:rPr>
        <w:t>подчёркивает</w:t>
      </w:r>
      <w:r w:rsidR="00551860" w:rsidRPr="003849B7">
        <w:rPr>
          <w:rFonts w:ascii="Times New Roman" w:hAnsi="Times New Roman"/>
          <w:sz w:val="24"/>
          <w:szCs w:val="24"/>
        </w:rPr>
        <w:t xml:space="preserve"> «необходимость ужесточить систему отбора судей и кандидатов на эту должность. Суд должен стать последней инстанцией на справедливость» [3].</w:t>
      </w:r>
    </w:p>
    <w:p w14:paraId="57CA291D" w14:textId="2251F0C7" w:rsidR="00551860" w:rsidRPr="003849B7" w:rsidRDefault="00551860" w:rsidP="00756063">
      <w:pPr>
        <w:pStyle w:val="ab"/>
        <w:spacing w:line="360" w:lineRule="auto"/>
        <w:ind w:firstLine="420"/>
        <w:jc w:val="both"/>
        <w:rPr>
          <w:rFonts w:ascii="Times New Roman" w:hAnsi="Times New Roman"/>
          <w:sz w:val="24"/>
          <w:szCs w:val="24"/>
          <w:lang w:eastAsia="ru-RU"/>
        </w:rPr>
      </w:pPr>
      <w:r w:rsidRPr="003849B7">
        <w:rPr>
          <w:rFonts w:ascii="Times New Roman" w:hAnsi="Times New Roman"/>
          <w:sz w:val="24"/>
          <w:szCs w:val="24"/>
          <w:lang w:eastAsia="ru-RU"/>
        </w:rPr>
        <w:t xml:space="preserve">Сегодня в Республике Казахстан идет поиск и становление собственной модели системы отбора и подготовки кадров судебной системы, которая бы удовлетворяла потребностям общества, учитывала бы как национальные особенности, так и передовой зарубежный опыт. </w:t>
      </w:r>
      <w:r w:rsidRPr="003849B7">
        <w:rPr>
          <w:rFonts w:ascii="Times New Roman" w:hAnsi="Times New Roman"/>
          <w:sz w:val="24"/>
          <w:szCs w:val="24"/>
        </w:rPr>
        <w:t xml:space="preserve">По инициативе и под руководством Председателя Верховного Суда РК </w:t>
      </w:r>
      <w:proofErr w:type="spellStart"/>
      <w:r w:rsidRPr="003849B7">
        <w:rPr>
          <w:rFonts w:ascii="Times New Roman" w:hAnsi="Times New Roman"/>
          <w:sz w:val="24"/>
          <w:szCs w:val="24"/>
        </w:rPr>
        <w:t>Ж.Асанова</w:t>
      </w:r>
      <w:proofErr w:type="spellEnd"/>
      <w:r w:rsidRPr="003849B7">
        <w:rPr>
          <w:rFonts w:ascii="Times New Roman" w:hAnsi="Times New Roman"/>
          <w:sz w:val="24"/>
          <w:szCs w:val="24"/>
        </w:rPr>
        <w:t xml:space="preserve"> реализуется портфель приоритетных проектов Верховного Суда РК «Семь </w:t>
      </w:r>
      <w:r w:rsidRPr="003849B7">
        <w:rPr>
          <w:rFonts w:ascii="Times New Roman" w:hAnsi="Times New Roman"/>
          <w:sz w:val="24"/>
          <w:szCs w:val="24"/>
        </w:rPr>
        <w:lastRenderedPageBreak/>
        <w:t>камней правосудия», включающий в себя</w:t>
      </w:r>
      <w:r w:rsidRPr="003849B7">
        <w:rPr>
          <w:rFonts w:ascii="Times New Roman" w:hAnsi="Times New Roman"/>
          <w:bCs/>
          <w:sz w:val="24"/>
          <w:szCs w:val="24"/>
        </w:rPr>
        <w:t xml:space="preserve"> семь проектов по наиболее актуальным проблемам для </w:t>
      </w:r>
      <w:r w:rsidRPr="003849B7">
        <w:rPr>
          <w:rFonts w:ascii="Times New Roman" w:hAnsi="Times New Roman"/>
          <w:sz w:val="24"/>
          <w:szCs w:val="24"/>
          <w:lang w:eastAsia="ru-RU"/>
        </w:rPr>
        <w:t xml:space="preserve">выработки концептуальных предложений по дальнейшему развитию судебной системы </w:t>
      </w:r>
      <w:r w:rsidRPr="003849B7">
        <w:rPr>
          <w:rFonts w:ascii="Times New Roman" w:hAnsi="Times New Roman"/>
          <w:bCs/>
          <w:sz w:val="24"/>
          <w:szCs w:val="24"/>
        </w:rPr>
        <w:t xml:space="preserve">(утвержден </w:t>
      </w:r>
      <w:r w:rsidRPr="003849B7">
        <w:rPr>
          <w:rFonts w:ascii="Times New Roman" w:hAnsi="Times New Roman"/>
          <w:sz w:val="24"/>
          <w:szCs w:val="24"/>
          <w:lang w:eastAsia="ru-RU"/>
        </w:rPr>
        <w:t xml:space="preserve">Распоряжением Председателя Верховного Суда от 10 января 2018 года).  </w:t>
      </w:r>
      <w:r w:rsidRPr="003849B7">
        <w:rPr>
          <w:rFonts w:ascii="Times New Roman" w:hAnsi="Times New Roman"/>
          <w:bCs/>
          <w:sz w:val="24"/>
          <w:szCs w:val="24"/>
          <w:lang w:eastAsia="ru-RU"/>
        </w:rPr>
        <w:t>При этом целями</w:t>
      </w:r>
      <w:r w:rsidRPr="003849B7">
        <w:rPr>
          <w:rFonts w:ascii="Times New Roman" w:hAnsi="Times New Roman"/>
          <w:sz w:val="24"/>
          <w:szCs w:val="24"/>
          <w:lang w:eastAsia="ru-RU"/>
        </w:rPr>
        <w:t xml:space="preserve"> дальнейшего развития судебной системы определены повышение доверия к правосудию и обеспечение верховенства права, через повышение справедливости правосудия, его ответственности и независимости, высокое качество судебных решений и компетентность судей. Среди данных приоритетов в числе первого определен “Идеальный судья”, включающий и вопросы судебного образования.</w:t>
      </w:r>
    </w:p>
    <w:p w14:paraId="019820E5" w14:textId="7C07B256" w:rsidR="00551860" w:rsidRPr="003849B7" w:rsidRDefault="00551860" w:rsidP="00756063">
      <w:pPr>
        <w:pStyle w:val="ab"/>
        <w:spacing w:line="360" w:lineRule="auto"/>
        <w:ind w:firstLine="420"/>
        <w:jc w:val="both"/>
        <w:rPr>
          <w:rFonts w:ascii="Times New Roman" w:hAnsi="Times New Roman"/>
          <w:sz w:val="24"/>
          <w:szCs w:val="24"/>
        </w:rPr>
      </w:pPr>
      <w:r w:rsidRPr="003849B7">
        <w:rPr>
          <w:rFonts w:ascii="Times New Roman" w:eastAsia="Times New Roman" w:hAnsi="Times New Roman"/>
          <w:sz w:val="24"/>
          <w:szCs w:val="24"/>
          <w:lang w:eastAsia="ru-RU"/>
        </w:rPr>
        <w:t>Данные факторы ставят на повестку дня необходимость тщательного изучения передового мирового опыта подготовки кадров судебной системы, существующих проблем в сфере судебного образования в Республике Казахстан в целях выработки обоснованных рекомендаций для создания оптимальной модели отбора и подготовки судей в РК.</w:t>
      </w:r>
      <w:r w:rsidRPr="003849B7">
        <w:rPr>
          <w:rFonts w:ascii="Times New Roman" w:hAnsi="Times New Roman"/>
          <w:sz w:val="24"/>
          <w:szCs w:val="24"/>
        </w:rPr>
        <w:t xml:space="preserve"> </w:t>
      </w:r>
    </w:p>
    <w:p w14:paraId="1E0B1FE1" w14:textId="4502E3BC" w:rsidR="00BF225D" w:rsidRPr="003849B7" w:rsidRDefault="00551860"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Зарубежный опыт подготовки кадров рассматривался отдельными авторами в рамках изучения проблем правового статуса </w:t>
      </w:r>
      <w:r w:rsidR="00984AAE" w:rsidRPr="003849B7">
        <w:rPr>
          <w:rFonts w:ascii="Times New Roman" w:hAnsi="Times New Roman"/>
          <w:sz w:val="24"/>
          <w:szCs w:val="24"/>
        </w:rPr>
        <w:t xml:space="preserve">судьи. Так, </w:t>
      </w:r>
      <w:proofErr w:type="spellStart"/>
      <w:r w:rsidR="00984AAE" w:rsidRPr="003849B7">
        <w:rPr>
          <w:rFonts w:ascii="Times New Roman" w:hAnsi="Times New Roman"/>
          <w:sz w:val="24"/>
          <w:szCs w:val="24"/>
        </w:rPr>
        <w:t>Нешатаева</w:t>
      </w:r>
      <w:proofErr w:type="spellEnd"/>
      <w:r w:rsidR="00984AAE" w:rsidRPr="003849B7">
        <w:rPr>
          <w:rFonts w:ascii="Times New Roman" w:hAnsi="Times New Roman"/>
          <w:sz w:val="24"/>
          <w:szCs w:val="24"/>
        </w:rPr>
        <w:t xml:space="preserve"> Т.Н.</w:t>
      </w:r>
      <w:r w:rsidRPr="003849B7">
        <w:rPr>
          <w:rFonts w:ascii="Times New Roman" w:hAnsi="Times New Roman"/>
          <w:sz w:val="24"/>
          <w:szCs w:val="24"/>
        </w:rPr>
        <w:t xml:space="preserve">, </w:t>
      </w:r>
      <w:proofErr w:type="spellStart"/>
      <w:r w:rsidRPr="003849B7">
        <w:rPr>
          <w:rFonts w:ascii="Times New Roman" w:hAnsi="Times New Roman"/>
          <w:sz w:val="24"/>
          <w:szCs w:val="24"/>
        </w:rPr>
        <w:t>Куделич</w:t>
      </w:r>
      <w:proofErr w:type="spellEnd"/>
      <w:r w:rsidRPr="003849B7">
        <w:rPr>
          <w:rFonts w:ascii="Times New Roman" w:hAnsi="Times New Roman"/>
          <w:sz w:val="24"/>
          <w:szCs w:val="24"/>
        </w:rPr>
        <w:t xml:space="preserve"> Е.А., Павлова Н.В., </w:t>
      </w:r>
      <w:proofErr w:type="spellStart"/>
      <w:r w:rsidRPr="003849B7">
        <w:rPr>
          <w:rFonts w:ascii="Times New Roman" w:hAnsi="Times New Roman"/>
          <w:sz w:val="24"/>
          <w:szCs w:val="24"/>
        </w:rPr>
        <w:t>Старженецкий</w:t>
      </w:r>
      <w:proofErr w:type="spellEnd"/>
      <w:r w:rsidRPr="003849B7">
        <w:rPr>
          <w:rFonts w:ascii="Times New Roman" w:hAnsi="Times New Roman"/>
          <w:sz w:val="24"/>
          <w:szCs w:val="24"/>
        </w:rPr>
        <w:t xml:space="preserve"> В.В., Толстых В.Л. изучают вопросы системы профессиональной подготовки и повышения квалификации судей в зарубежных странах. Вопросам правовых и организационных аспектов отбора, подготовки и повышения квалификации судей в различных странах и в Российской Федерации </w:t>
      </w:r>
      <w:r w:rsidR="00984AAE" w:rsidRPr="003849B7">
        <w:rPr>
          <w:rFonts w:ascii="Times New Roman" w:hAnsi="Times New Roman"/>
          <w:sz w:val="24"/>
          <w:szCs w:val="24"/>
        </w:rPr>
        <w:t xml:space="preserve">посвящена работа </w:t>
      </w:r>
      <w:proofErr w:type="spellStart"/>
      <w:r w:rsidR="00984AAE" w:rsidRPr="003849B7">
        <w:rPr>
          <w:rFonts w:ascii="Times New Roman" w:hAnsi="Times New Roman"/>
          <w:sz w:val="24"/>
          <w:szCs w:val="24"/>
        </w:rPr>
        <w:t>Пейсикова</w:t>
      </w:r>
      <w:proofErr w:type="spellEnd"/>
      <w:r w:rsidR="00984AAE" w:rsidRPr="003849B7">
        <w:rPr>
          <w:rFonts w:ascii="Times New Roman" w:hAnsi="Times New Roman"/>
          <w:sz w:val="24"/>
          <w:szCs w:val="24"/>
        </w:rPr>
        <w:t xml:space="preserve"> В.В.</w:t>
      </w:r>
      <w:r w:rsidRPr="003849B7">
        <w:rPr>
          <w:rFonts w:ascii="Times New Roman" w:hAnsi="Times New Roman"/>
          <w:sz w:val="24"/>
          <w:szCs w:val="24"/>
        </w:rPr>
        <w:t xml:space="preserve"> Актуальные вопросы судебных реформ в зарубежных странах рассматривались профессором </w:t>
      </w:r>
      <w:proofErr w:type="spellStart"/>
      <w:r w:rsidRPr="003849B7">
        <w:rPr>
          <w:rFonts w:ascii="Times New Roman" w:hAnsi="Times New Roman"/>
          <w:sz w:val="24"/>
          <w:szCs w:val="24"/>
        </w:rPr>
        <w:t>John</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Owen</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Haley</w:t>
      </w:r>
      <w:proofErr w:type="spellEnd"/>
      <w:r w:rsidRPr="003849B7">
        <w:rPr>
          <w:rFonts w:ascii="Times New Roman" w:hAnsi="Times New Roman"/>
          <w:sz w:val="24"/>
          <w:szCs w:val="24"/>
        </w:rPr>
        <w:t xml:space="preserve">. Реформированию судебного образования посвящены труды </w:t>
      </w:r>
      <w:r w:rsidR="00984AAE" w:rsidRPr="003849B7">
        <w:rPr>
          <w:rFonts w:ascii="Times New Roman" w:hAnsi="Times New Roman"/>
          <w:sz w:val="24"/>
          <w:szCs w:val="24"/>
        </w:rPr>
        <w:t>п</w:t>
      </w:r>
      <w:r w:rsidRPr="003849B7">
        <w:rPr>
          <w:rFonts w:ascii="Times New Roman" w:hAnsi="Times New Roman"/>
          <w:sz w:val="24"/>
          <w:szCs w:val="24"/>
        </w:rPr>
        <w:t xml:space="preserve">рофессоров </w:t>
      </w:r>
      <w:proofErr w:type="spellStart"/>
      <w:r w:rsidRPr="003849B7">
        <w:rPr>
          <w:rFonts w:ascii="Times New Roman" w:hAnsi="Times New Roman"/>
          <w:sz w:val="24"/>
          <w:szCs w:val="24"/>
        </w:rPr>
        <w:t>Robert</w:t>
      </w:r>
      <w:proofErr w:type="spellEnd"/>
      <w:r w:rsidRPr="003849B7">
        <w:rPr>
          <w:rFonts w:ascii="Times New Roman" w:hAnsi="Times New Roman"/>
          <w:sz w:val="24"/>
          <w:szCs w:val="24"/>
        </w:rPr>
        <w:t xml:space="preserve"> G. </w:t>
      </w:r>
      <w:proofErr w:type="spellStart"/>
      <w:r w:rsidRPr="003849B7">
        <w:rPr>
          <w:rFonts w:ascii="Times New Roman" w:hAnsi="Times New Roman"/>
          <w:sz w:val="24"/>
          <w:szCs w:val="24"/>
        </w:rPr>
        <w:t>Bone</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Toby</w:t>
      </w:r>
      <w:proofErr w:type="spellEnd"/>
      <w:r w:rsidRPr="003849B7">
        <w:rPr>
          <w:rFonts w:ascii="Times New Roman" w:hAnsi="Times New Roman"/>
          <w:sz w:val="24"/>
          <w:szCs w:val="24"/>
        </w:rPr>
        <w:t xml:space="preserve"> S. </w:t>
      </w:r>
      <w:proofErr w:type="spellStart"/>
      <w:r w:rsidRPr="003849B7">
        <w:rPr>
          <w:rFonts w:ascii="Times New Roman" w:hAnsi="Times New Roman"/>
          <w:sz w:val="24"/>
          <w:szCs w:val="24"/>
        </w:rPr>
        <w:t>Goldbach</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Munir</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Ahmad</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Mughal</w:t>
      </w:r>
      <w:proofErr w:type="spellEnd"/>
      <w:r w:rsidRPr="003849B7">
        <w:rPr>
          <w:rFonts w:ascii="Times New Roman" w:hAnsi="Times New Roman"/>
          <w:sz w:val="24"/>
          <w:szCs w:val="24"/>
        </w:rPr>
        <w:t xml:space="preserve">. В казахстанской научно-правовой литературе имеются публикации, посвященные проблемам становления судебной власти, развития судебно-правовой реформы, конституционным основам судебной власти, истории становления института судебной власти, подготовке и повышению квалификации судей и др. Это работы </w:t>
      </w:r>
      <w:proofErr w:type="spellStart"/>
      <w:r w:rsidRPr="003849B7">
        <w:rPr>
          <w:rFonts w:ascii="Times New Roman" w:hAnsi="Times New Roman"/>
          <w:sz w:val="24"/>
          <w:szCs w:val="24"/>
        </w:rPr>
        <w:t>С.А.Акимбековой</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Зиманова</w:t>
      </w:r>
      <w:proofErr w:type="spellEnd"/>
      <w:r w:rsidRPr="003849B7">
        <w:rPr>
          <w:rFonts w:ascii="Times New Roman" w:hAnsi="Times New Roman"/>
          <w:sz w:val="24"/>
          <w:szCs w:val="24"/>
        </w:rPr>
        <w:t xml:space="preserve"> С.З., </w:t>
      </w:r>
      <w:proofErr w:type="spellStart"/>
      <w:r w:rsidRPr="003849B7">
        <w:rPr>
          <w:rFonts w:ascii="Times New Roman" w:hAnsi="Times New Roman"/>
          <w:sz w:val="24"/>
          <w:szCs w:val="24"/>
        </w:rPr>
        <w:t>К.Мами</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Г.С.Сапаргалиева</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Г.Ж.Сулейменовой</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Э.Б.Мухамеджанова</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А.М.Алимбековой</w:t>
      </w:r>
      <w:proofErr w:type="spellEnd"/>
      <w:r w:rsidRPr="003849B7">
        <w:rPr>
          <w:rFonts w:ascii="Times New Roman" w:hAnsi="Times New Roman"/>
          <w:sz w:val="24"/>
          <w:szCs w:val="24"/>
        </w:rPr>
        <w:t xml:space="preserve"> и др. В Научно-практическом комментарии к Конституции РК освещены конституционные вопросы судебной власти, судебной системы, статуса судей. Вопросам реформирования судебной системы посвящены отдельные публикации практических работников, прежде всего самих судей. Это работы </w:t>
      </w:r>
      <w:proofErr w:type="spellStart"/>
      <w:r w:rsidRPr="003849B7">
        <w:rPr>
          <w:rFonts w:ascii="Times New Roman" w:hAnsi="Times New Roman"/>
          <w:sz w:val="24"/>
          <w:szCs w:val="24"/>
        </w:rPr>
        <w:t>Т.Айсина</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А.Алибаева</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С.Байбатырова</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М.Ваисова</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А.Гранкина</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Г.Ж.Сулейменовой</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Е.Дуюмбаева</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К.Жалмуханбетова</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Л.Жаркешевой</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С.Райымбаева</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А.Хамзина</w:t>
      </w:r>
      <w:proofErr w:type="spellEnd"/>
      <w:r w:rsidRPr="003849B7">
        <w:rPr>
          <w:rFonts w:ascii="Times New Roman" w:hAnsi="Times New Roman"/>
          <w:sz w:val="24"/>
          <w:szCs w:val="24"/>
        </w:rPr>
        <w:t xml:space="preserve"> и др.</w:t>
      </w:r>
      <w:r w:rsidR="00410F72" w:rsidRPr="003849B7">
        <w:rPr>
          <w:rFonts w:ascii="Times New Roman" w:hAnsi="Times New Roman"/>
          <w:sz w:val="24"/>
          <w:szCs w:val="24"/>
        </w:rPr>
        <w:t xml:space="preserve"> </w:t>
      </w:r>
      <w:r w:rsidR="00BF225D" w:rsidRPr="003849B7">
        <w:rPr>
          <w:rFonts w:ascii="Times New Roman" w:hAnsi="Times New Roman"/>
          <w:sz w:val="24"/>
          <w:szCs w:val="24"/>
        </w:rPr>
        <w:t>Зарубежный опыт подготовки кадров рассматривался отдельными авторами в рамках изучения проблем</w:t>
      </w:r>
      <w:r w:rsidR="00984AAE" w:rsidRPr="003849B7">
        <w:rPr>
          <w:rFonts w:ascii="Times New Roman" w:hAnsi="Times New Roman"/>
          <w:sz w:val="24"/>
          <w:szCs w:val="24"/>
        </w:rPr>
        <w:t xml:space="preserve"> правового статуса судьи. Так, </w:t>
      </w:r>
      <w:proofErr w:type="spellStart"/>
      <w:r w:rsidR="00BF225D" w:rsidRPr="003849B7">
        <w:rPr>
          <w:rFonts w:ascii="Times New Roman" w:hAnsi="Times New Roman"/>
          <w:sz w:val="24"/>
          <w:szCs w:val="24"/>
        </w:rPr>
        <w:t>Нешатаева</w:t>
      </w:r>
      <w:proofErr w:type="spellEnd"/>
      <w:r w:rsidR="00BF225D" w:rsidRPr="003849B7">
        <w:rPr>
          <w:rFonts w:ascii="Times New Roman" w:hAnsi="Times New Roman"/>
          <w:sz w:val="24"/>
          <w:szCs w:val="24"/>
        </w:rPr>
        <w:t xml:space="preserve"> Т.Н., </w:t>
      </w:r>
      <w:proofErr w:type="spellStart"/>
      <w:r w:rsidR="00BF225D" w:rsidRPr="003849B7">
        <w:rPr>
          <w:rFonts w:ascii="Times New Roman" w:hAnsi="Times New Roman"/>
          <w:sz w:val="24"/>
          <w:szCs w:val="24"/>
        </w:rPr>
        <w:t>Куделич</w:t>
      </w:r>
      <w:proofErr w:type="spellEnd"/>
      <w:r w:rsidR="00BF225D" w:rsidRPr="003849B7">
        <w:rPr>
          <w:rFonts w:ascii="Times New Roman" w:hAnsi="Times New Roman"/>
          <w:sz w:val="24"/>
          <w:szCs w:val="24"/>
        </w:rPr>
        <w:t xml:space="preserve"> Е.А., Павлова Н.В., </w:t>
      </w:r>
      <w:proofErr w:type="spellStart"/>
      <w:r w:rsidR="00BF225D" w:rsidRPr="003849B7">
        <w:rPr>
          <w:rFonts w:ascii="Times New Roman" w:hAnsi="Times New Roman"/>
          <w:sz w:val="24"/>
          <w:szCs w:val="24"/>
        </w:rPr>
        <w:t>Старженецкий</w:t>
      </w:r>
      <w:proofErr w:type="spellEnd"/>
      <w:r w:rsidR="00BF225D" w:rsidRPr="003849B7">
        <w:rPr>
          <w:rFonts w:ascii="Times New Roman" w:hAnsi="Times New Roman"/>
          <w:sz w:val="24"/>
          <w:szCs w:val="24"/>
        </w:rPr>
        <w:t xml:space="preserve"> В.В., Толстых В.Л. изучают вопросы </w:t>
      </w:r>
      <w:r w:rsidR="00BF225D" w:rsidRPr="003849B7">
        <w:rPr>
          <w:rFonts w:ascii="Times New Roman" w:hAnsi="Times New Roman"/>
          <w:sz w:val="24"/>
          <w:szCs w:val="24"/>
        </w:rPr>
        <w:lastRenderedPageBreak/>
        <w:t>системы профессиональной подготовки и повышения квалификации судей в зарубежных странах.</w:t>
      </w:r>
      <w:r w:rsidR="00C55245" w:rsidRPr="003849B7">
        <w:rPr>
          <w:rFonts w:ascii="Times New Roman" w:hAnsi="Times New Roman"/>
          <w:sz w:val="24"/>
          <w:szCs w:val="24"/>
        </w:rPr>
        <w:t>[4]</w:t>
      </w:r>
      <w:r w:rsidR="00BF225D" w:rsidRPr="003849B7">
        <w:rPr>
          <w:rFonts w:ascii="Times New Roman" w:hAnsi="Times New Roman"/>
          <w:sz w:val="24"/>
          <w:szCs w:val="24"/>
        </w:rPr>
        <w:t xml:space="preserve"> Вопросам правовых и организационных аспектов отбора, подготовки и повышения квалификации судей в различных странах и в Российской Федерации посвящена работа </w:t>
      </w:r>
      <w:proofErr w:type="spellStart"/>
      <w:r w:rsidR="00BF225D" w:rsidRPr="003849B7">
        <w:rPr>
          <w:rFonts w:ascii="Times New Roman" w:hAnsi="Times New Roman"/>
          <w:sz w:val="24"/>
          <w:szCs w:val="24"/>
        </w:rPr>
        <w:t>Пейсикова</w:t>
      </w:r>
      <w:proofErr w:type="spellEnd"/>
      <w:r w:rsidR="00BF225D" w:rsidRPr="003849B7">
        <w:rPr>
          <w:rFonts w:ascii="Times New Roman" w:hAnsi="Times New Roman"/>
          <w:sz w:val="24"/>
          <w:szCs w:val="24"/>
        </w:rPr>
        <w:t xml:space="preserve"> В.В.</w:t>
      </w:r>
      <w:r w:rsidR="00C55245" w:rsidRPr="003849B7">
        <w:rPr>
          <w:rFonts w:ascii="Times New Roman" w:hAnsi="Times New Roman"/>
          <w:sz w:val="24"/>
          <w:szCs w:val="24"/>
        </w:rPr>
        <w:t>[5]</w:t>
      </w:r>
      <w:r w:rsidR="00BF225D" w:rsidRPr="003849B7">
        <w:rPr>
          <w:rFonts w:ascii="Times New Roman" w:hAnsi="Times New Roman"/>
          <w:sz w:val="24"/>
          <w:szCs w:val="24"/>
        </w:rPr>
        <w:t xml:space="preserve"> Реформированию судебного образования посвящены труды американских профессоров </w:t>
      </w:r>
      <w:proofErr w:type="spellStart"/>
      <w:r w:rsidR="00BF225D" w:rsidRPr="003849B7">
        <w:rPr>
          <w:rFonts w:ascii="Times New Roman" w:hAnsi="Times New Roman"/>
          <w:sz w:val="24"/>
          <w:szCs w:val="24"/>
        </w:rPr>
        <w:t>Robert</w:t>
      </w:r>
      <w:proofErr w:type="spellEnd"/>
      <w:r w:rsidR="00BF225D" w:rsidRPr="003849B7">
        <w:rPr>
          <w:rFonts w:ascii="Times New Roman" w:hAnsi="Times New Roman"/>
          <w:sz w:val="24"/>
          <w:szCs w:val="24"/>
        </w:rPr>
        <w:t xml:space="preserve"> G. </w:t>
      </w:r>
      <w:proofErr w:type="spellStart"/>
      <w:r w:rsidR="00BF225D" w:rsidRPr="003849B7">
        <w:rPr>
          <w:rFonts w:ascii="Times New Roman" w:hAnsi="Times New Roman"/>
          <w:sz w:val="24"/>
          <w:szCs w:val="24"/>
        </w:rPr>
        <w:t>Bone</w:t>
      </w:r>
      <w:proofErr w:type="spellEnd"/>
      <w:r w:rsidR="00BF225D" w:rsidRPr="003849B7">
        <w:rPr>
          <w:rFonts w:ascii="Times New Roman" w:hAnsi="Times New Roman"/>
          <w:sz w:val="24"/>
          <w:szCs w:val="24"/>
        </w:rPr>
        <w:t xml:space="preserve"> [</w:t>
      </w:r>
      <w:r w:rsidR="00C55245" w:rsidRPr="003849B7">
        <w:rPr>
          <w:rFonts w:ascii="Times New Roman" w:hAnsi="Times New Roman"/>
          <w:sz w:val="24"/>
          <w:szCs w:val="24"/>
        </w:rPr>
        <w:t>6]</w:t>
      </w:r>
      <w:r w:rsidR="00BF225D" w:rsidRPr="003849B7">
        <w:rPr>
          <w:rFonts w:ascii="Times New Roman" w:hAnsi="Times New Roman"/>
          <w:sz w:val="24"/>
          <w:szCs w:val="24"/>
        </w:rPr>
        <w:t xml:space="preserve">, </w:t>
      </w:r>
      <w:proofErr w:type="spellStart"/>
      <w:r w:rsidR="00BF225D" w:rsidRPr="003849B7">
        <w:rPr>
          <w:rFonts w:ascii="Times New Roman" w:hAnsi="Times New Roman"/>
          <w:sz w:val="24"/>
          <w:szCs w:val="24"/>
        </w:rPr>
        <w:t>Toby</w:t>
      </w:r>
      <w:proofErr w:type="spellEnd"/>
      <w:r w:rsidR="00BF225D" w:rsidRPr="003849B7">
        <w:rPr>
          <w:rFonts w:ascii="Times New Roman" w:hAnsi="Times New Roman"/>
          <w:sz w:val="24"/>
          <w:szCs w:val="24"/>
        </w:rPr>
        <w:t xml:space="preserve"> S. </w:t>
      </w:r>
      <w:proofErr w:type="spellStart"/>
      <w:r w:rsidR="00BF225D" w:rsidRPr="003849B7">
        <w:rPr>
          <w:rFonts w:ascii="Times New Roman" w:hAnsi="Times New Roman"/>
          <w:sz w:val="24"/>
          <w:szCs w:val="24"/>
        </w:rPr>
        <w:t>Goldbach</w:t>
      </w:r>
      <w:proofErr w:type="spellEnd"/>
      <w:r w:rsidR="00BF225D" w:rsidRPr="003849B7">
        <w:rPr>
          <w:rFonts w:ascii="Times New Roman" w:hAnsi="Times New Roman"/>
          <w:sz w:val="24"/>
          <w:szCs w:val="24"/>
        </w:rPr>
        <w:t xml:space="preserve"> [</w:t>
      </w:r>
      <w:r w:rsidR="00C55245" w:rsidRPr="003849B7">
        <w:rPr>
          <w:rFonts w:ascii="Times New Roman" w:hAnsi="Times New Roman"/>
          <w:sz w:val="24"/>
          <w:szCs w:val="24"/>
        </w:rPr>
        <w:t>7</w:t>
      </w:r>
      <w:r w:rsidR="00BF225D" w:rsidRPr="003849B7">
        <w:rPr>
          <w:rFonts w:ascii="Times New Roman" w:hAnsi="Times New Roman"/>
          <w:sz w:val="24"/>
          <w:szCs w:val="24"/>
        </w:rPr>
        <w:t xml:space="preserve">], </w:t>
      </w:r>
      <w:proofErr w:type="spellStart"/>
      <w:r w:rsidR="00BF225D" w:rsidRPr="003849B7">
        <w:rPr>
          <w:rFonts w:ascii="Times New Roman" w:hAnsi="Times New Roman"/>
          <w:sz w:val="24"/>
          <w:szCs w:val="24"/>
        </w:rPr>
        <w:t>Munir</w:t>
      </w:r>
      <w:proofErr w:type="spellEnd"/>
      <w:r w:rsidR="00BF225D" w:rsidRPr="003849B7">
        <w:rPr>
          <w:rFonts w:ascii="Times New Roman" w:hAnsi="Times New Roman"/>
          <w:sz w:val="24"/>
          <w:szCs w:val="24"/>
        </w:rPr>
        <w:t xml:space="preserve"> </w:t>
      </w:r>
      <w:proofErr w:type="spellStart"/>
      <w:r w:rsidR="00BF225D" w:rsidRPr="003849B7">
        <w:rPr>
          <w:rFonts w:ascii="Times New Roman" w:hAnsi="Times New Roman"/>
          <w:sz w:val="24"/>
          <w:szCs w:val="24"/>
        </w:rPr>
        <w:t>Ahmad</w:t>
      </w:r>
      <w:proofErr w:type="spellEnd"/>
      <w:r w:rsidR="00BF225D" w:rsidRPr="003849B7">
        <w:rPr>
          <w:rFonts w:ascii="Times New Roman" w:hAnsi="Times New Roman"/>
          <w:sz w:val="24"/>
          <w:szCs w:val="24"/>
        </w:rPr>
        <w:t xml:space="preserve"> </w:t>
      </w:r>
      <w:proofErr w:type="spellStart"/>
      <w:r w:rsidR="00BF225D" w:rsidRPr="003849B7">
        <w:rPr>
          <w:rFonts w:ascii="Times New Roman" w:hAnsi="Times New Roman"/>
          <w:sz w:val="24"/>
          <w:szCs w:val="24"/>
        </w:rPr>
        <w:t>Mughal</w:t>
      </w:r>
      <w:proofErr w:type="spellEnd"/>
      <w:r w:rsidR="00BF225D" w:rsidRPr="003849B7">
        <w:rPr>
          <w:rFonts w:ascii="Times New Roman" w:hAnsi="Times New Roman"/>
          <w:sz w:val="24"/>
          <w:szCs w:val="24"/>
        </w:rPr>
        <w:t xml:space="preserve"> [</w:t>
      </w:r>
      <w:r w:rsidR="00C55245" w:rsidRPr="003849B7">
        <w:rPr>
          <w:rFonts w:ascii="Times New Roman" w:hAnsi="Times New Roman"/>
          <w:sz w:val="24"/>
          <w:szCs w:val="24"/>
        </w:rPr>
        <w:t>8</w:t>
      </w:r>
      <w:r w:rsidR="00BF225D" w:rsidRPr="003849B7">
        <w:rPr>
          <w:rFonts w:ascii="Times New Roman" w:hAnsi="Times New Roman"/>
          <w:sz w:val="24"/>
          <w:szCs w:val="24"/>
        </w:rPr>
        <w:t>].</w:t>
      </w:r>
    </w:p>
    <w:p w14:paraId="155E1B19" w14:textId="50A3D30B" w:rsidR="00981EEB" w:rsidRPr="003849B7" w:rsidRDefault="00621C9E"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В настоящем исследовании судебное образова</w:t>
      </w:r>
      <w:r w:rsidR="00981EEB" w:rsidRPr="003849B7">
        <w:rPr>
          <w:rFonts w:ascii="Times New Roman" w:hAnsi="Times New Roman"/>
          <w:sz w:val="24"/>
          <w:szCs w:val="24"/>
        </w:rPr>
        <w:t>н</w:t>
      </w:r>
      <w:r w:rsidRPr="003849B7">
        <w:rPr>
          <w:rFonts w:ascii="Times New Roman" w:hAnsi="Times New Roman"/>
          <w:sz w:val="24"/>
          <w:szCs w:val="24"/>
        </w:rPr>
        <w:t>ие рассматривается во взаимосвязи с вопросами юридического образования. Различные аспекты</w:t>
      </w:r>
      <w:r w:rsidRPr="003849B7">
        <w:rPr>
          <w:rFonts w:ascii="Times New Roman" w:hAnsi="Times New Roman"/>
          <w:b/>
          <w:bCs/>
          <w:sz w:val="24"/>
          <w:szCs w:val="24"/>
        </w:rPr>
        <w:t xml:space="preserve"> </w:t>
      </w:r>
      <w:r w:rsidRPr="003849B7">
        <w:rPr>
          <w:rFonts w:ascii="Times New Roman" w:hAnsi="Times New Roman"/>
          <w:sz w:val="24"/>
          <w:szCs w:val="24"/>
        </w:rPr>
        <w:t>юридического образования освещены в работах Алешиной Е.А.</w:t>
      </w:r>
      <w:r w:rsidR="00C55245" w:rsidRPr="003849B7">
        <w:rPr>
          <w:rFonts w:ascii="Times New Roman" w:hAnsi="Times New Roman"/>
          <w:sz w:val="24"/>
          <w:szCs w:val="24"/>
        </w:rPr>
        <w:t xml:space="preserve"> [9]</w:t>
      </w:r>
      <w:r w:rsidRPr="003849B7">
        <w:rPr>
          <w:rFonts w:ascii="Times New Roman" w:hAnsi="Times New Roman"/>
          <w:sz w:val="24"/>
          <w:szCs w:val="24"/>
        </w:rPr>
        <w:t xml:space="preserve">, З.А. </w:t>
      </w:r>
      <w:proofErr w:type="spellStart"/>
      <w:r w:rsidRPr="003849B7">
        <w:rPr>
          <w:rFonts w:ascii="Times New Roman" w:hAnsi="Times New Roman"/>
          <w:sz w:val="24"/>
          <w:szCs w:val="24"/>
        </w:rPr>
        <w:t>Астемирова</w:t>
      </w:r>
      <w:proofErr w:type="spellEnd"/>
      <w:r w:rsidRPr="003849B7">
        <w:rPr>
          <w:rFonts w:ascii="Times New Roman" w:hAnsi="Times New Roman"/>
          <w:sz w:val="24"/>
          <w:szCs w:val="24"/>
        </w:rPr>
        <w:t xml:space="preserve">, С.И. Архангельского, A.A. Вербицкого, H.H. </w:t>
      </w:r>
      <w:proofErr w:type="spellStart"/>
      <w:r w:rsidRPr="003849B7">
        <w:rPr>
          <w:rFonts w:ascii="Times New Roman" w:hAnsi="Times New Roman"/>
          <w:sz w:val="24"/>
          <w:szCs w:val="24"/>
        </w:rPr>
        <w:t>Вопленко</w:t>
      </w:r>
      <w:proofErr w:type="spellEnd"/>
      <w:r w:rsidRPr="003849B7">
        <w:rPr>
          <w:rFonts w:ascii="Times New Roman" w:hAnsi="Times New Roman"/>
          <w:sz w:val="24"/>
          <w:szCs w:val="24"/>
        </w:rPr>
        <w:t xml:space="preserve">, С.А. Егорова, В.В. Ершова, С.И. Зиновьева, М.О. Исаева, С.Ю. </w:t>
      </w:r>
      <w:proofErr w:type="spellStart"/>
      <w:r w:rsidRPr="003849B7">
        <w:rPr>
          <w:rFonts w:ascii="Times New Roman" w:hAnsi="Times New Roman"/>
          <w:sz w:val="24"/>
          <w:szCs w:val="24"/>
        </w:rPr>
        <w:t>Кашкина</w:t>
      </w:r>
      <w:proofErr w:type="spellEnd"/>
      <w:r w:rsidRPr="003849B7">
        <w:rPr>
          <w:rFonts w:ascii="Times New Roman" w:hAnsi="Times New Roman"/>
          <w:sz w:val="24"/>
          <w:szCs w:val="24"/>
        </w:rPr>
        <w:t>, Д. Кара-</w:t>
      </w:r>
      <w:proofErr w:type="spellStart"/>
      <w:r w:rsidRPr="003849B7">
        <w:rPr>
          <w:rFonts w:ascii="Times New Roman" w:hAnsi="Times New Roman"/>
          <w:sz w:val="24"/>
          <w:szCs w:val="24"/>
        </w:rPr>
        <w:t>Бургут</w:t>
      </w:r>
      <w:proofErr w:type="spellEnd"/>
      <w:r w:rsidRPr="003849B7">
        <w:rPr>
          <w:rFonts w:ascii="Times New Roman" w:hAnsi="Times New Roman"/>
          <w:sz w:val="24"/>
          <w:szCs w:val="24"/>
        </w:rPr>
        <w:t xml:space="preserve">, </w:t>
      </w:r>
      <w:proofErr w:type="spellStart"/>
      <w:r w:rsidRPr="003849B7">
        <w:rPr>
          <w:rFonts w:ascii="Times New Roman" w:eastAsia="Times New Roman" w:hAnsi="Times New Roman"/>
          <w:kern w:val="36"/>
          <w:sz w:val="24"/>
          <w:szCs w:val="24"/>
          <w:lang w:eastAsia="ru-RU"/>
        </w:rPr>
        <w:t>Лаптинской</w:t>
      </w:r>
      <w:proofErr w:type="spellEnd"/>
      <w:r w:rsidRPr="003849B7">
        <w:rPr>
          <w:rFonts w:ascii="Times New Roman" w:eastAsia="Times New Roman" w:hAnsi="Times New Roman"/>
          <w:kern w:val="36"/>
          <w:sz w:val="24"/>
          <w:szCs w:val="24"/>
          <w:lang w:eastAsia="ru-RU"/>
        </w:rPr>
        <w:t xml:space="preserve"> С.В. </w:t>
      </w:r>
      <w:r w:rsidR="00C55245" w:rsidRPr="003849B7">
        <w:rPr>
          <w:rFonts w:ascii="Times New Roman" w:eastAsia="Times New Roman" w:hAnsi="Times New Roman"/>
          <w:kern w:val="36"/>
          <w:sz w:val="24"/>
          <w:szCs w:val="24"/>
          <w:lang w:eastAsia="ru-RU"/>
        </w:rPr>
        <w:t>[10]</w:t>
      </w:r>
      <w:r w:rsidRPr="003849B7">
        <w:rPr>
          <w:rFonts w:ascii="Times New Roman" w:eastAsia="Times New Roman" w:hAnsi="Times New Roman"/>
          <w:kern w:val="36"/>
          <w:sz w:val="24"/>
          <w:szCs w:val="24"/>
          <w:lang w:eastAsia="ru-RU"/>
        </w:rPr>
        <w:t>,</w:t>
      </w:r>
      <w:r w:rsidRPr="003849B7">
        <w:rPr>
          <w:rFonts w:ascii="Times New Roman" w:hAnsi="Times New Roman"/>
          <w:sz w:val="24"/>
          <w:szCs w:val="24"/>
        </w:rPr>
        <w:t xml:space="preserve">A.B. </w:t>
      </w:r>
      <w:proofErr w:type="spellStart"/>
      <w:r w:rsidRPr="003849B7">
        <w:rPr>
          <w:rFonts w:ascii="Times New Roman" w:hAnsi="Times New Roman"/>
          <w:sz w:val="24"/>
          <w:szCs w:val="24"/>
        </w:rPr>
        <w:t>Маркитан</w:t>
      </w:r>
      <w:proofErr w:type="spellEnd"/>
      <w:r w:rsidRPr="003849B7">
        <w:rPr>
          <w:rFonts w:ascii="Times New Roman" w:hAnsi="Times New Roman"/>
          <w:sz w:val="24"/>
          <w:szCs w:val="24"/>
        </w:rPr>
        <w:t xml:space="preserve">, Н.И. Побежимову, И.Н. </w:t>
      </w:r>
      <w:proofErr w:type="spellStart"/>
      <w:r w:rsidRPr="003849B7">
        <w:rPr>
          <w:rFonts w:ascii="Times New Roman" w:hAnsi="Times New Roman"/>
          <w:sz w:val="24"/>
          <w:szCs w:val="24"/>
        </w:rPr>
        <w:t>Сенякина</w:t>
      </w:r>
      <w:proofErr w:type="spellEnd"/>
      <w:r w:rsidRPr="003849B7">
        <w:rPr>
          <w:rFonts w:ascii="Times New Roman" w:hAnsi="Times New Roman"/>
          <w:sz w:val="24"/>
          <w:szCs w:val="24"/>
        </w:rPr>
        <w:t xml:space="preserve">, О.В. </w:t>
      </w:r>
      <w:proofErr w:type="spellStart"/>
      <w:r w:rsidRPr="003849B7">
        <w:rPr>
          <w:rFonts w:ascii="Times New Roman" w:hAnsi="Times New Roman"/>
          <w:sz w:val="24"/>
          <w:szCs w:val="24"/>
        </w:rPr>
        <w:t>Шимельфенига</w:t>
      </w:r>
      <w:proofErr w:type="spellEnd"/>
      <w:r w:rsidRPr="003849B7">
        <w:rPr>
          <w:rFonts w:ascii="Times New Roman" w:hAnsi="Times New Roman"/>
          <w:sz w:val="24"/>
          <w:szCs w:val="24"/>
        </w:rPr>
        <w:t xml:space="preserve">, Н.П. Яблокова. Среди зарубежных исследователей вопросов юридического образования следует выделить таких авторов, как </w:t>
      </w:r>
      <w:proofErr w:type="spellStart"/>
      <w:r w:rsidRPr="003849B7">
        <w:rPr>
          <w:rFonts w:ascii="Times New Roman" w:hAnsi="Times New Roman"/>
          <w:sz w:val="24"/>
          <w:szCs w:val="24"/>
        </w:rPr>
        <w:t>Г.Дж.Берман</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Э.Аннерс</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Ф.Джентиле</w:t>
      </w:r>
      <w:proofErr w:type="spellEnd"/>
      <w:r w:rsidRPr="003849B7">
        <w:rPr>
          <w:rFonts w:ascii="Times New Roman" w:hAnsi="Times New Roman"/>
          <w:sz w:val="24"/>
          <w:szCs w:val="24"/>
        </w:rPr>
        <w:t xml:space="preserve">, Йохан </w:t>
      </w:r>
      <w:proofErr w:type="spellStart"/>
      <w:r w:rsidRPr="003849B7">
        <w:rPr>
          <w:rFonts w:ascii="Times New Roman" w:hAnsi="Times New Roman"/>
          <w:sz w:val="24"/>
          <w:szCs w:val="24"/>
        </w:rPr>
        <w:t>Ф.Брейнсма</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К.Осакве</w:t>
      </w:r>
      <w:proofErr w:type="spellEnd"/>
      <w:r w:rsidRPr="003849B7">
        <w:rPr>
          <w:rFonts w:ascii="Times New Roman" w:hAnsi="Times New Roman"/>
          <w:sz w:val="24"/>
          <w:szCs w:val="24"/>
        </w:rPr>
        <w:t xml:space="preserve">, которые рассматривали общие проблемы образования. В ходе исследования были изучены научные работы по юридическому образованию зарубежных стран, а также по педагогической компаративистике следующих ученых: </w:t>
      </w:r>
      <w:proofErr w:type="spellStart"/>
      <w:r w:rsidRPr="003849B7">
        <w:rPr>
          <w:rFonts w:ascii="Times New Roman" w:hAnsi="Times New Roman"/>
          <w:sz w:val="24"/>
          <w:szCs w:val="24"/>
        </w:rPr>
        <w:t>Баренбойм</w:t>
      </w:r>
      <w:proofErr w:type="spellEnd"/>
      <w:r w:rsidR="00C55245" w:rsidRPr="003849B7">
        <w:rPr>
          <w:rFonts w:ascii="Times New Roman" w:hAnsi="Times New Roman"/>
          <w:sz w:val="24"/>
          <w:szCs w:val="24"/>
        </w:rPr>
        <w:t xml:space="preserve"> [11]</w:t>
      </w:r>
      <w:r w:rsidRPr="003849B7">
        <w:rPr>
          <w:rFonts w:ascii="Times New Roman" w:hAnsi="Times New Roman"/>
          <w:sz w:val="24"/>
          <w:szCs w:val="24"/>
        </w:rPr>
        <w:t xml:space="preserve">, </w:t>
      </w:r>
      <w:proofErr w:type="spellStart"/>
      <w:r w:rsidRPr="003849B7">
        <w:rPr>
          <w:rFonts w:ascii="Times New Roman" w:hAnsi="Times New Roman"/>
          <w:sz w:val="24"/>
          <w:szCs w:val="24"/>
        </w:rPr>
        <w:t>Б.Л.Вульфсон</w:t>
      </w:r>
      <w:proofErr w:type="spellEnd"/>
      <w:r w:rsidRPr="003849B7">
        <w:rPr>
          <w:rFonts w:ascii="Times New Roman" w:hAnsi="Times New Roman"/>
          <w:sz w:val="24"/>
          <w:szCs w:val="24"/>
        </w:rPr>
        <w:t>, А.Н. Джуринский,</w:t>
      </w:r>
      <w:r w:rsidR="00C55245" w:rsidRPr="003849B7">
        <w:rPr>
          <w:rFonts w:ascii="Times New Roman" w:hAnsi="Times New Roman"/>
          <w:sz w:val="24"/>
          <w:szCs w:val="24"/>
        </w:rPr>
        <w:t>[12]</w:t>
      </w:r>
      <w:r w:rsidRPr="003849B7">
        <w:rPr>
          <w:rFonts w:ascii="Times New Roman" w:hAnsi="Times New Roman"/>
          <w:sz w:val="24"/>
          <w:szCs w:val="24"/>
        </w:rPr>
        <w:t xml:space="preserve"> </w:t>
      </w:r>
      <w:proofErr w:type="spellStart"/>
      <w:r w:rsidRPr="003849B7">
        <w:rPr>
          <w:rFonts w:ascii="Times New Roman" w:hAnsi="Times New Roman"/>
          <w:sz w:val="24"/>
          <w:szCs w:val="24"/>
        </w:rPr>
        <w:t>П.А.Джой</w:t>
      </w:r>
      <w:proofErr w:type="spellEnd"/>
      <w:r w:rsidRPr="003849B7">
        <w:rPr>
          <w:rFonts w:ascii="Times New Roman" w:hAnsi="Times New Roman"/>
          <w:sz w:val="24"/>
          <w:szCs w:val="24"/>
        </w:rPr>
        <w:t>, А.В. Жуланов,</w:t>
      </w:r>
      <w:r w:rsidR="00C55245" w:rsidRPr="003849B7">
        <w:rPr>
          <w:rFonts w:ascii="Times New Roman" w:hAnsi="Times New Roman"/>
          <w:sz w:val="24"/>
          <w:szCs w:val="24"/>
        </w:rPr>
        <w:t>[13]</w:t>
      </w:r>
      <w:r w:rsidRPr="003849B7">
        <w:rPr>
          <w:rFonts w:ascii="Times New Roman" w:hAnsi="Times New Roman"/>
          <w:sz w:val="24"/>
          <w:szCs w:val="24"/>
        </w:rPr>
        <w:t xml:space="preserve"> , </w:t>
      </w:r>
      <w:proofErr w:type="spellStart"/>
      <w:r w:rsidRPr="003849B7">
        <w:rPr>
          <w:rFonts w:ascii="Times New Roman" w:hAnsi="Times New Roman"/>
          <w:sz w:val="24"/>
          <w:szCs w:val="24"/>
        </w:rPr>
        <w:t>Э.Ю.Каверин</w:t>
      </w:r>
      <w:proofErr w:type="spellEnd"/>
      <w:r w:rsidRPr="003849B7">
        <w:rPr>
          <w:rFonts w:ascii="Times New Roman" w:hAnsi="Times New Roman"/>
          <w:sz w:val="24"/>
          <w:szCs w:val="24"/>
        </w:rPr>
        <w:t>,</w:t>
      </w:r>
      <w:r w:rsidR="00C55245" w:rsidRPr="003849B7">
        <w:rPr>
          <w:rFonts w:ascii="Times New Roman" w:hAnsi="Times New Roman"/>
          <w:sz w:val="24"/>
          <w:szCs w:val="24"/>
        </w:rPr>
        <w:t>[14]</w:t>
      </w:r>
      <w:r w:rsidRPr="003849B7">
        <w:rPr>
          <w:rFonts w:ascii="Times New Roman" w:hAnsi="Times New Roman"/>
          <w:sz w:val="24"/>
          <w:szCs w:val="24"/>
        </w:rPr>
        <w:t xml:space="preserve"> Я.В. </w:t>
      </w:r>
      <w:proofErr w:type="spellStart"/>
      <w:r w:rsidRPr="003849B7">
        <w:rPr>
          <w:rFonts w:ascii="Times New Roman" w:hAnsi="Times New Roman"/>
          <w:sz w:val="24"/>
          <w:szCs w:val="24"/>
        </w:rPr>
        <w:t>Карнаков</w:t>
      </w:r>
      <w:proofErr w:type="spellEnd"/>
      <w:r w:rsidR="00C55245" w:rsidRPr="003849B7">
        <w:rPr>
          <w:rFonts w:ascii="Times New Roman" w:hAnsi="Times New Roman"/>
          <w:sz w:val="24"/>
          <w:szCs w:val="24"/>
        </w:rPr>
        <w:t xml:space="preserve">, [15] </w:t>
      </w:r>
      <w:r w:rsidRPr="003849B7">
        <w:rPr>
          <w:rFonts w:ascii="Times New Roman" w:hAnsi="Times New Roman"/>
          <w:sz w:val="24"/>
          <w:szCs w:val="24"/>
        </w:rPr>
        <w:t xml:space="preserve">З.А. Мальков, Е.Ю. Рогачева, </w:t>
      </w:r>
      <w:proofErr w:type="spellStart"/>
      <w:r w:rsidRPr="003849B7">
        <w:rPr>
          <w:rFonts w:ascii="Times New Roman" w:eastAsia="Times New Roman" w:hAnsi="Times New Roman"/>
          <w:kern w:val="36"/>
          <w:sz w:val="24"/>
          <w:szCs w:val="24"/>
          <w:lang w:eastAsia="ru-RU"/>
        </w:rPr>
        <w:t>С.П.Фокина</w:t>
      </w:r>
      <w:proofErr w:type="spellEnd"/>
      <w:r w:rsidR="00C55245" w:rsidRPr="003849B7">
        <w:rPr>
          <w:rFonts w:ascii="Times New Roman" w:eastAsia="Times New Roman" w:hAnsi="Times New Roman"/>
          <w:kern w:val="36"/>
          <w:sz w:val="24"/>
          <w:szCs w:val="24"/>
          <w:lang w:eastAsia="ru-RU"/>
        </w:rPr>
        <w:t xml:space="preserve"> [16]</w:t>
      </w:r>
      <w:r w:rsidRPr="003849B7">
        <w:rPr>
          <w:rFonts w:ascii="Times New Roman" w:eastAsia="Times New Roman" w:hAnsi="Times New Roman"/>
          <w:kern w:val="36"/>
          <w:sz w:val="24"/>
          <w:szCs w:val="24"/>
          <w:lang w:eastAsia="ru-RU"/>
        </w:rPr>
        <w:t xml:space="preserve"> </w:t>
      </w:r>
      <w:r w:rsidRPr="003849B7">
        <w:rPr>
          <w:rFonts w:ascii="Times New Roman" w:hAnsi="Times New Roman"/>
          <w:sz w:val="24"/>
          <w:szCs w:val="24"/>
        </w:rPr>
        <w:t>и др. Были изучены научные и публицистические статьи на страницах средств массовой информации (Марченко М.Н.,</w:t>
      </w:r>
      <w:r w:rsidR="00BF225D" w:rsidRPr="003849B7">
        <w:rPr>
          <w:rFonts w:ascii="Times New Roman" w:hAnsi="Times New Roman"/>
          <w:sz w:val="24"/>
          <w:szCs w:val="24"/>
        </w:rPr>
        <w:t xml:space="preserve"> </w:t>
      </w:r>
      <w:r w:rsidR="00C55245" w:rsidRPr="003849B7">
        <w:rPr>
          <w:rFonts w:ascii="Times New Roman" w:hAnsi="Times New Roman"/>
          <w:sz w:val="24"/>
          <w:szCs w:val="24"/>
        </w:rPr>
        <w:t xml:space="preserve">[17] </w:t>
      </w:r>
      <w:proofErr w:type="spellStart"/>
      <w:r w:rsidRPr="003849B7">
        <w:rPr>
          <w:rFonts w:ascii="Times New Roman" w:hAnsi="Times New Roman"/>
          <w:sz w:val="24"/>
          <w:szCs w:val="24"/>
        </w:rPr>
        <w:t>Топорнина</w:t>
      </w:r>
      <w:proofErr w:type="spellEnd"/>
      <w:r w:rsidRPr="003849B7">
        <w:rPr>
          <w:rFonts w:ascii="Times New Roman" w:hAnsi="Times New Roman"/>
          <w:sz w:val="24"/>
          <w:szCs w:val="24"/>
        </w:rPr>
        <w:t xml:space="preserve"> Б.Н.</w:t>
      </w:r>
      <w:r w:rsidR="00C55245" w:rsidRPr="003849B7">
        <w:rPr>
          <w:rFonts w:ascii="Times New Roman" w:hAnsi="Times New Roman"/>
          <w:sz w:val="24"/>
          <w:szCs w:val="24"/>
        </w:rPr>
        <w:t xml:space="preserve"> [18]</w:t>
      </w:r>
      <w:r w:rsidRPr="003849B7">
        <w:rPr>
          <w:rFonts w:ascii="Times New Roman" w:hAnsi="Times New Roman"/>
          <w:sz w:val="24"/>
          <w:szCs w:val="24"/>
        </w:rPr>
        <w:t xml:space="preserve">, </w:t>
      </w:r>
      <w:r w:rsidRPr="003849B7">
        <w:rPr>
          <w:rFonts w:ascii="Times New Roman" w:hAnsi="Times New Roman"/>
          <w:sz w:val="24"/>
          <w:szCs w:val="24"/>
          <w:shd w:val="clear" w:color="auto" w:fill="FFFFFF"/>
        </w:rPr>
        <w:t xml:space="preserve">Балабана A.M. </w:t>
      </w:r>
      <w:r w:rsidR="00C55245" w:rsidRPr="003849B7">
        <w:rPr>
          <w:rFonts w:ascii="Times New Roman" w:hAnsi="Times New Roman"/>
          <w:sz w:val="24"/>
          <w:szCs w:val="24"/>
          <w:shd w:val="clear" w:color="auto" w:fill="FFFFFF"/>
        </w:rPr>
        <w:t xml:space="preserve">[19] </w:t>
      </w:r>
      <w:r w:rsidRPr="003849B7">
        <w:rPr>
          <w:rFonts w:ascii="Times New Roman" w:hAnsi="Times New Roman"/>
          <w:sz w:val="24"/>
          <w:szCs w:val="24"/>
          <w:shd w:val="clear" w:color="auto" w:fill="FFFFFF"/>
        </w:rPr>
        <w:t>и др.)</w:t>
      </w:r>
      <w:r w:rsidRPr="003849B7">
        <w:rPr>
          <w:rFonts w:ascii="Times New Roman" w:hAnsi="Times New Roman"/>
          <w:sz w:val="24"/>
          <w:szCs w:val="24"/>
        </w:rPr>
        <w:t>.</w:t>
      </w:r>
    </w:p>
    <w:p w14:paraId="515A3ACF" w14:textId="4A9DED86" w:rsidR="007864C5" w:rsidRPr="003849B7" w:rsidRDefault="00621C9E"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Несмотря на значительное число работ по вопросам судебного образования, и взаимосвязанным проблемам, тем не менее</w:t>
      </w:r>
      <w:r w:rsidR="00C55245" w:rsidRPr="003849B7">
        <w:rPr>
          <w:rFonts w:ascii="Times New Roman" w:hAnsi="Times New Roman"/>
          <w:sz w:val="24"/>
          <w:szCs w:val="24"/>
        </w:rPr>
        <w:t xml:space="preserve"> </w:t>
      </w:r>
      <w:r w:rsidR="00551860" w:rsidRPr="003849B7">
        <w:rPr>
          <w:rFonts w:ascii="Times New Roman" w:hAnsi="Times New Roman"/>
          <w:sz w:val="24"/>
          <w:szCs w:val="24"/>
        </w:rPr>
        <w:t>пока еще в науке Казахстана и зарубежных стран данная проблема не рассматривалась в ракурсе изучения мирового опыта отбора и подготовки кандидатов в судьи с позиции возможности его внедрения в Республике Казахстана, что и определяет новизну настоящего исследования. В настоящей работе предпринята попытка исследовать современное состояние и проблемы судебного образования в Республике Казахстан, передового мирового опыта в этой сфере и обоснования практических рекомендаций совершенствования судебной власти посредством судебного образования.</w:t>
      </w:r>
    </w:p>
    <w:p w14:paraId="0D8EEB1F" w14:textId="77777777" w:rsidR="007864C5" w:rsidRPr="003849B7" w:rsidRDefault="007864C5" w:rsidP="00756063">
      <w:pPr>
        <w:pStyle w:val="ab"/>
        <w:spacing w:line="360" w:lineRule="auto"/>
        <w:ind w:firstLine="420"/>
        <w:jc w:val="both"/>
        <w:rPr>
          <w:rFonts w:ascii="Times New Roman" w:hAnsi="Times New Roman"/>
          <w:sz w:val="24"/>
          <w:szCs w:val="24"/>
        </w:rPr>
      </w:pPr>
      <w:r w:rsidRPr="003849B7">
        <w:rPr>
          <w:rFonts w:ascii="Times New Roman" w:eastAsia="Times New Roman" w:hAnsi="Times New Roman"/>
          <w:sz w:val="24"/>
          <w:szCs w:val="24"/>
        </w:rPr>
        <w:t>Результаты исследования были апробированы и широко использованы в работе ряда практических мероприятий, научных форумов, направлены в заинтересованные государственные органы и опубликованы в</w:t>
      </w:r>
      <w:r w:rsidRPr="003849B7">
        <w:rPr>
          <w:rFonts w:ascii="Times New Roman" w:hAnsi="Times New Roman"/>
          <w:sz w:val="24"/>
          <w:szCs w:val="24"/>
        </w:rPr>
        <w:t xml:space="preserve"> ряде научных трудов.</w:t>
      </w:r>
    </w:p>
    <w:p w14:paraId="3EDEC886" w14:textId="5B6D61C4" w:rsidR="007864C5" w:rsidRPr="003849B7" w:rsidRDefault="007864C5" w:rsidP="00756063">
      <w:pPr>
        <w:pStyle w:val="ab"/>
        <w:spacing w:line="360" w:lineRule="auto"/>
        <w:ind w:firstLine="420"/>
        <w:jc w:val="both"/>
        <w:rPr>
          <w:rFonts w:ascii="Times New Roman" w:hAnsi="Times New Roman"/>
          <w:spacing w:val="2"/>
          <w:sz w:val="24"/>
          <w:szCs w:val="24"/>
        </w:rPr>
      </w:pPr>
      <w:r w:rsidRPr="003849B7">
        <w:rPr>
          <w:rFonts w:ascii="Times New Roman" w:hAnsi="Times New Roman"/>
          <w:spacing w:val="2"/>
          <w:sz w:val="24"/>
          <w:szCs w:val="24"/>
        </w:rPr>
        <w:lastRenderedPageBreak/>
        <w:t xml:space="preserve">В рамках проекта </w:t>
      </w:r>
      <w:r w:rsidR="001434F3" w:rsidRPr="003849B7">
        <w:rPr>
          <w:rFonts w:ascii="Times New Roman" w:hAnsi="Times New Roman"/>
          <w:spacing w:val="2"/>
          <w:sz w:val="24"/>
          <w:szCs w:val="24"/>
        </w:rPr>
        <w:t xml:space="preserve">за три года </w:t>
      </w:r>
      <w:r w:rsidRPr="003849B7">
        <w:rPr>
          <w:rFonts w:ascii="Times New Roman" w:hAnsi="Times New Roman"/>
          <w:spacing w:val="2"/>
          <w:sz w:val="24"/>
          <w:szCs w:val="24"/>
        </w:rPr>
        <w:t>подготовлено более 3</w:t>
      </w:r>
      <w:r w:rsidR="00D218CF">
        <w:rPr>
          <w:rFonts w:ascii="Times New Roman" w:hAnsi="Times New Roman"/>
          <w:spacing w:val="2"/>
          <w:sz w:val="24"/>
          <w:szCs w:val="24"/>
        </w:rPr>
        <w:t>8</w:t>
      </w:r>
      <w:r w:rsidRPr="003849B7">
        <w:rPr>
          <w:rFonts w:ascii="Times New Roman" w:hAnsi="Times New Roman"/>
          <w:spacing w:val="2"/>
          <w:sz w:val="24"/>
          <w:szCs w:val="24"/>
        </w:rPr>
        <w:t xml:space="preserve"> научных работ</w:t>
      </w:r>
      <w:r w:rsidR="00215CF7">
        <w:rPr>
          <w:rFonts w:ascii="Times New Roman" w:hAnsi="Times New Roman"/>
          <w:spacing w:val="2"/>
          <w:sz w:val="24"/>
          <w:szCs w:val="24"/>
        </w:rPr>
        <w:t xml:space="preserve"> </w:t>
      </w:r>
      <w:r w:rsidRPr="003849B7">
        <w:rPr>
          <w:rFonts w:ascii="Times New Roman" w:hAnsi="Times New Roman"/>
          <w:spacing w:val="2"/>
          <w:sz w:val="24"/>
          <w:szCs w:val="24"/>
        </w:rPr>
        <w:t xml:space="preserve">(приложение B, C), в том числе: в зарубежных рецензируемых журналах с ненулевым </w:t>
      </w:r>
      <w:proofErr w:type="spellStart"/>
      <w:r w:rsidRPr="003849B7">
        <w:rPr>
          <w:rFonts w:ascii="Times New Roman" w:hAnsi="Times New Roman"/>
          <w:spacing w:val="2"/>
          <w:sz w:val="24"/>
          <w:szCs w:val="24"/>
        </w:rPr>
        <w:t>импакт</w:t>
      </w:r>
      <w:proofErr w:type="spellEnd"/>
      <w:r w:rsidRPr="003849B7">
        <w:rPr>
          <w:rFonts w:ascii="Times New Roman" w:hAnsi="Times New Roman"/>
          <w:spacing w:val="2"/>
          <w:sz w:val="24"/>
          <w:szCs w:val="24"/>
        </w:rPr>
        <w:t>-фактором, в казахстанских журналах и сборниках материалов научно-практических форумов</w:t>
      </w:r>
      <w:r w:rsidR="003C4A76" w:rsidRPr="003849B7">
        <w:rPr>
          <w:rFonts w:ascii="Times New Roman" w:hAnsi="Times New Roman"/>
          <w:spacing w:val="2"/>
          <w:sz w:val="24"/>
          <w:szCs w:val="24"/>
        </w:rPr>
        <w:t>, в том числе статей в журналах, рекомендованных ККСОН</w:t>
      </w:r>
      <w:r w:rsidRPr="003849B7">
        <w:rPr>
          <w:rFonts w:ascii="Times New Roman" w:hAnsi="Times New Roman"/>
          <w:spacing w:val="2"/>
          <w:sz w:val="24"/>
          <w:szCs w:val="24"/>
        </w:rPr>
        <w:t xml:space="preserve">. </w:t>
      </w:r>
      <w:r w:rsidR="00050D05" w:rsidRPr="003849B7">
        <w:rPr>
          <w:rFonts w:ascii="Times New Roman" w:hAnsi="Times New Roman"/>
          <w:spacing w:val="2"/>
          <w:sz w:val="24"/>
          <w:szCs w:val="24"/>
        </w:rPr>
        <w:t xml:space="preserve">По результатам исследования подготовлен проект </w:t>
      </w:r>
      <w:r w:rsidR="00050D05" w:rsidRPr="003849B7">
        <w:rPr>
          <w:rFonts w:ascii="Times New Roman" w:hAnsi="Times New Roman"/>
          <w:sz w:val="24"/>
          <w:szCs w:val="24"/>
          <w:shd w:val="clear" w:color="auto" w:fill="FFFFFF"/>
        </w:rPr>
        <w:t>Стратегии судебного образования РК на 2021-2023гг., а также аналитическая записка с практическими рекомендациями по совершенствованию судебного образования в РК</w:t>
      </w:r>
      <w:r w:rsidR="007D4CF0">
        <w:rPr>
          <w:rFonts w:ascii="Times New Roman" w:hAnsi="Times New Roman"/>
          <w:sz w:val="24"/>
          <w:szCs w:val="24"/>
          <w:shd w:val="clear" w:color="auto" w:fill="FFFFFF"/>
        </w:rPr>
        <w:t xml:space="preserve"> (опубликованы в научных изданиях)</w:t>
      </w:r>
      <w:r w:rsidR="00050D05" w:rsidRPr="003849B7">
        <w:rPr>
          <w:rFonts w:ascii="Times New Roman" w:hAnsi="Times New Roman"/>
          <w:sz w:val="24"/>
          <w:szCs w:val="24"/>
          <w:shd w:val="clear" w:color="auto" w:fill="FFFFFF"/>
        </w:rPr>
        <w:t>.</w:t>
      </w:r>
    </w:p>
    <w:p w14:paraId="03BF825E" w14:textId="2FD04D86" w:rsidR="007864C5" w:rsidRPr="003849B7" w:rsidRDefault="007864C5" w:rsidP="00756063">
      <w:pPr>
        <w:pStyle w:val="ab"/>
        <w:spacing w:line="360" w:lineRule="auto"/>
        <w:ind w:firstLine="420"/>
        <w:jc w:val="both"/>
        <w:rPr>
          <w:rFonts w:ascii="Times New Roman" w:hAnsi="Times New Roman"/>
          <w:bCs/>
          <w:sz w:val="24"/>
          <w:szCs w:val="24"/>
          <w:lang w:bidi="ar"/>
        </w:rPr>
      </w:pPr>
      <w:r w:rsidRPr="003849B7">
        <w:rPr>
          <w:rFonts w:ascii="Times New Roman" w:hAnsi="Times New Roman"/>
          <w:spacing w:val="2"/>
          <w:sz w:val="24"/>
          <w:szCs w:val="24"/>
        </w:rPr>
        <w:t xml:space="preserve">Принято участие в более чем </w:t>
      </w:r>
      <w:r w:rsidR="00BF225D" w:rsidRPr="003849B7">
        <w:rPr>
          <w:rFonts w:ascii="Times New Roman" w:hAnsi="Times New Roman"/>
          <w:spacing w:val="2"/>
          <w:sz w:val="24"/>
          <w:szCs w:val="24"/>
        </w:rPr>
        <w:t>30</w:t>
      </w:r>
      <w:r w:rsidRPr="003849B7">
        <w:rPr>
          <w:rFonts w:ascii="Times New Roman" w:hAnsi="Times New Roman"/>
          <w:spacing w:val="2"/>
          <w:sz w:val="24"/>
          <w:szCs w:val="24"/>
        </w:rPr>
        <w:t xml:space="preserve"> научных и практических мероприятиях и форумах</w:t>
      </w:r>
      <w:r w:rsidRPr="003849B7">
        <w:rPr>
          <w:rFonts w:ascii="Times New Roman" w:hAnsi="Times New Roman"/>
          <w:sz w:val="24"/>
          <w:szCs w:val="24"/>
        </w:rPr>
        <w:t>, в т.ч.: - заседания Научно-консультативного совета при Конституционном Совете РК; заседания Квалификационной комиссии</w:t>
      </w:r>
      <w:r w:rsidR="00F51008" w:rsidRPr="003849B7">
        <w:rPr>
          <w:rFonts w:ascii="Times New Roman" w:hAnsi="Times New Roman"/>
          <w:sz w:val="24"/>
          <w:szCs w:val="24"/>
        </w:rPr>
        <w:t xml:space="preserve"> при Высшем Судебном Совете РК</w:t>
      </w:r>
      <w:r w:rsidRPr="003849B7">
        <w:rPr>
          <w:rFonts w:ascii="Times New Roman" w:hAnsi="Times New Roman"/>
          <w:sz w:val="24"/>
          <w:szCs w:val="24"/>
        </w:rPr>
        <w:t>; IV совещание спикеров парламентов стран Евразии; - в ряде международных и республиканских конференций: М</w:t>
      </w:r>
      <w:r w:rsidRPr="003849B7">
        <w:rPr>
          <w:rFonts w:ascii="Times New Roman" w:hAnsi="Times New Roman"/>
          <w:sz w:val="24"/>
          <w:szCs w:val="24"/>
          <w:shd w:val="clear" w:color="auto" w:fill="FFFFFF"/>
        </w:rPr>
        <w:t>еждународная научно-практическая конференция "Верховенство права на национальном и международном уровнях как приоритет деятельности ООН и суверенных государств" (организатор - кафедра Международного права ЕНУ им. Л. Н. Гумилева)</w:t>
      </w:r>
      <w:r w:rsidRPr="003849B7">
        <w:rPr>
          <w:rFonts w:ascii="Times New Roman" w:hAnsi="Times New Roman"/>
          <w:sz w:val="24"/>
          <w:szCs w:val="24"/>
        </w:rPr>
        <w:t xml:space="preserve">; Международная научно-практическая конференция «Пять лет договору о Евразийском экономическом союзе: роль суда», </w:t>
      </w:r>
      <w:proofErr w:type="spellStart"/>
      <w:r w:rsidRPr="003849B7">
        <w:rPr>
          <w:rFonts w:ascii="Times New Roman" w:hAnsi="Times New Roman"/>
          <w:sz w:val="24"/>
          <w:szCs w:val="24"/>
        </w:rPr>
        <w:t>г.Минск</w:t>
      </w:r>
      <w:proofErr w:type="spellEnd"/>
      <w:r w:rsidRPr="003849B7">
        <w:rPr>
          <w:rFonts w:ascii="Times New Roman" w:hAnsi="Times New Roman"/>
          <w:sz w:val="24"/>
          <w:szCs w:val="24"/>
        </w:rPr>
        <w:t xml:space="preserve">, 19-20 сентября 2019г.; Международная научно-практическая конференция «Правовая система и современное государство: проблемы, тенденции и перспективы развития» посвященной 20-летию Юридического факультета ЕНУ им. Л.Н. Гумилева, Нур-Султан, 17 мая 2019г.; </w:t>
      </w:r>
      <w:r w:rsidRPr="003849B7">
        <w:rPr>
          <w:rFonts w:ascii="Times New Roman" w:hAnsi="Times New Roman"/>
          <w:sz w:val="24"/>
          <w:szCs w:val="24"/>
          <w:shd w:val="clear" w:color="auto" w:fill="FFFFFF"/>
        </w:rPr>
        <w:t>Международный Круглый стол «Проблемы защиты прав человека в Российской Федерации и Республике Казахстан» (</w:t>
      </w:r>
      <w:proofErr w:type="spellStart"/>
      <w:r w:rsidRPr="003849B7">
        <w:rPr>
          <w:rFonts w:ascii="Times New Roman" w:hAnsi="Times New Roman"/>
          <w:sz w:val="24"/>
          <w:szCs w:val="24"/>
          <w:shd w:val="clear" w:color="auto" w:fill="FFFFFF"/>
        </w:rPr>
        <w:t>ТюмГУ</w:t>
      </w:r>
      <w:proofErr w:type="spellEnd"/>
      <w:r w:rsidRPr="003849B7">
        <w:rPr>
          <w:rFonts w:ascii="Times New Roman" w:hAnsi="Times New Roman"/>
          <w:sz w:val="24"/>
          <w:szCs w:val="24"/>
          <w:shd w:val="clear" w:color="auto" w:fill="FFFFFF"/>
        </w:rPr>
        <w:t xml:space="preserve">), </w:t>
      </w:r>
      <w:r w:rsidRPr="003849B7">
        <w:rPr>
          <w:rFonts w:ascii="Times New Roman" w:hAnsi="Times New Roman"/>
          <w:sz w:val="24"/>
          <w:szCs w:val="24"/>
        </w:rPr>
        <w:t xml:space="preserve">Казань, 2019г.; Тренинг по исследованию компетенций судей (организован Высшим Судебным Советом РК при содействии Всемирного банка и ПРООН в Казахстане), апрель, 2019г., </w:t>
      </w:r>
      <w:r w:rsidRPr="003849B7">
        <w:rPr>
          <w:rFonts w:ascii="Times New Roman" w:hAnsi="Times New Roman"/>
          <w:bCs/>
          <w:sz w:val="24"/>
          <w:szCs w:val="24"/>
          <w:lang w:bidi="ar"/>
        </w:rPr>
        <w:t>VI Московский юридический форум «Российская правовая система в условиях четвертой промышленной революции» (соорганизаторы: Московский государственный юридический университет имени О.Е. </w:t>
      </w:r>
      <w:proofErr w:type="spellStart"/>
      <w:r w:rsidRPr="003849B7">
        <w:rPr>
          <w:rFonts w:ascii="Times New Roman" w:hAnsi="Times New Roman"/>
          <w:bCs/>
          <w:sz w:val="24"/>
          <w:szCs w:val="24"/>
          <w:lang w:bidi="ar"/>
        </w:rPr>
        <w:t>Кутафина</w:t>
      </w:r>
      <w:proofErr w:type="spellEnd"/>
      <w:r w:rsidRPr="003849B7">
        <w:rPr>
          <w:rFonts w:ascii="Times New Roman" w:hAnsi="Times New Roman"/>
          <w:bCs/>
          <w:sz w:val="24"/>
          <w:szCs w:val="24"/>
          <w:lang w:bidi="ar"/>
        </w:rPr>
        <w:t xml:space="preserve"> (МГЮА), ИНИОН РАН, Ассоциация юристов России,  Институт законодательства и сравнительного правоведения при Правительстве Российской Федерации,</w:t>
      </w:r>
      <w:r w:rsidR="00F51008" w:rsidRPr="003849B7">
        <w:rPr>
          <w:rFonts w:ascii="Times New Roman" w:hAnsi="Times New Roman"/>
          <w:bCs/>
          <w:sz w:val="24"/>
          <w:szCs w:val="24"/>
          <w:lang w:bidi="ar"/>
        </w:rPr>
        <w:t xml:space="preserve"> </w:t>
      </w:r>
      <w:proofErr w:type="spellStart"/>
      <w:r w:rsidR="00F51008" w:rsidRPr="003849B7">
        <w:rPr>
          <w:rFonts w:ascii="Times New Roman" w:hAnsi="Times New Roman"/>
          <w:bCs/>
          <w:sz w:val="24"/>
          <w:szCs w:val="24"/>
          <w:lang w:bidi="ar"/>
        </w:rPr>
        <w:t>г.Москва</w:t>
      </w:r>
      <w:proofErr w:type="spellEnd"/>
      <w:r w:rsidR="00F51008" w:rsidRPr="003849B7">
        <w:rPr>
          <w:rFonts w:ascii="Times New Roman" w:hAnsi="Times New Roman"/>
          <w:bCs/>
          <w:sz w:val="24"/>
          <w:szCs w:val="24"/>
          <w:lang w:bidi="ar"/>
        </w:rPr>
        <w:t>, 4-6 апреля 2019г.);</w:t>
      </w:r>
      <w:r w:rsidRPr="003849B7">
        <w:rPr>
          <w:rFonts w:ascii="Times New Roman" w:hAnsi="Times New Roman"/>
          <w:bCs/>
          <w:sz w:val="24"/>
          <w:szCs w:val="24"/>
          <w:lang w:bidi="ar"/>
        </w:rPr>
        <w:t xml:space="preserve"> Международный круглый стол на тему “Перспективы кадровой политики в судебной системе” (соорганизаторы: Высший Судебный Совет РК)</w:t>
      </w:r>
      <w:r w:rsidR="00F51008" w:rsidRPr="003849B7">
        <w:rPr>
          <w:rFonts w:ascii="Times New Roman" w:hAnsi="Times New Roman"/>
          <w:bCs/>
          <w:sz w:val="24"/>
          <w:szCs w:val="24"/>
          <w:lang w:bidi="ar"/>
        </w:rPr>
        <w:t>.</w:t>
      </w:r>
    </w:p>
    <w:p w14:paraId="012C2A77" w14:textId="08802E0B" w:rsidR="00BB131E" w:rsidRPr="003849B7" w:rsidRDefault="007864C5"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Результаты исследования направлены в заинтересованные государственные органы и организации: аналитическая справка, презентация по проблемам практико-ориентированности юридического образования и взаимосвязей между вузами и судами с предложениями и рекомендациями, рассмотрена на заседании Международного Совета при Верховном Суде РК; презентация о перспективах работы Академии правосудия при </w:t>
      </w:r>
      <w:r w:rsidRPr="003849B7">
        <w:rPr>
          <w:rFonts w:ascii="Times New Roman" w:hAnsi="Times New Roman"/>
          <w:sz w:val="24"/>
          <w:szCs w:val="24"/>
        </w:rPr>
        <w:lastRenderedPageBreak/>
        <w:t>Верховном Суде РК и предложена к рассмотрению Руководителю Департамента по обеспечению деятельности судов, презентация для Ректора Академии правосудия при Верховном Суде РК, предложения к плану работ Высшего Судебного Совета</w:t>
      </w:r>
      <w:r w:rsidR="001434F3" w:rsidRPr="003849B7">
        <w:rPr>
          <w:rFonts w:ascii="Times New Roman" w:hAnsi="Times New Roman"/>
          <w:sz w:val="24"/>
          <w:szCs w:val="24"/>
        </w:rPr>
        <w:t xml:space="preserve">; предложения по проекту Концепции правовой политики и др. </w:t>
      </w:r>
      <w:r w:rsidR="00BB131E" w:rsidRPr="003849B7">
        <w:rPr>
          <w:rFonts w:ascii="Times New Roman" w:hAnsi="Times New Roman"/>
          <w:sz w:val="24"/>
          <w:szCs w:val="24"/>
        </w:rPr>
        <w:br w:type="page"/>
      </w:r>
    </w:p>
    <w:p w14:paraId="00D97E1A" w14:textId="3AC30982" w:rsidR="00410F72" w:rsidRPr="00993521" w:rsidRDefault="00410F72" w:rsidP="00756063">
      <w:pPr>
        <w:pStyle w:val="ab"/>
        <w:spacing w:line="360" w:lineRule="auto"/>
        <w:ind w:firstLine="420"/>
        <w:jc w:val="both"/>
        <w:rPr>
          <w:rFonts w:ascii="Times New Roman" w:hAnsi="Times New Roman"/>
          <w:b/>
          <w:bCs/>
          <w:sz w:val="24"/>
          <w:szCs w:val="24"/>
        </w:rPr>
      </w:pPr>
      <w:r w:rsidRPr="00993521">
        <w:rPr>
          <w:rFonts w:ascii="Times New Roman" w:hAnsi="Times New Roman"/>
          <w:b/>
          <w:bCs/>
          <w:sz w:val="24"/>
          <w:szCs w:val="24"/>
        </w:rPr>
        <w:lastRenderedPageBreak/>
        <w:t>1 Судебное образование и модернизация общественного сознания</w:t>
      </w:r>
    </w:p>
    <w:p w14:paraId="32C75F26" w14:textId="77777777" w:rsidR="00410F72" w:rsidRPr="00993521" w:rsidRDefault="00410F72" w:rsidP="00756063">
      <w:pPr>
        <w:pStyle w:val="ab"/>
        <w:spacing w:line="360" w:lineRule="auto"/>
        <w:ind w:firstLine="420"/>
        <w:jc w:val="both"/>
        <w:rPr>
          <w:rFonts w:ascii="Times New Roman" w:eastAsia="Times New Roman" w:hAnsi="Times New Roman"/>
          <w:b/>
          <w:bCs/>
          <w:sz w:val="24"/>
          <w:szCs w:val="24"/>
        </w:rPr>
      </w:pPr>
      <w:r w:rsidRPr="00993521">
        <w:rPr>
          <w:rFonts w:ascii="Times New Roman" w:hAnsi="Times New Roman"/>
          <w:b/>
          <w:bCs/>
          <w:sz w:val="24"/>
          <w:szCs w:val="24"/>
        </w:rPr>
        <w:t xml:space="preserve">1.1 Роль судебного образования в </w:t>
      </w:r>
      <w:r w:rsidRPr="00993521">
        <w:rPr>
          <w:rFonts w:ascii="Times New Roman" w:hAnsi="Times New Roman"/>
          <w:b/>
          <w:bCs/>
          <w:spacing w:val="2"/>
          <w:sz w:val="24"/>
          <w:szCs w:val="24"/>
        </w:rPr>
        <w:t>укреплении судебной власти как подлинного гаранта верховенства права</w:t>
      </w:r>
    </w:p>
    <w:p w14:paraId="1E599959" w14:textId="77777777" w:rsidR="00410F72" w:rsidRPr="003849B7" w:rsidRDefault="00410F72" w:rsidP="00756063">
      <w:pPr>
        <w:pStyle w:val="ab"/>
        <w:spacing w:line="360" w:lineRule="auto"/>
        <w:ind w:firstLine="420"/>
        <w:jc w:val="both"/>
        <w:rPr>
          <w:rFonts w:ascii="Times New Roman" w:eastAsia="Times New Roman" w:hAnsi="Times New Roman"/>
          <w:sz w:val="24"/>
          <w:szCs w:val="24"/>
          <w:lang w:eastAsia="ar-SA"/>
        </w:rPr>
      </w:pPr>
    </w:p>
    <w:p w14:paraId="433AC080" w14:textId="2599F505" w:rsidR="003230D5" w:rsidRPr="003849B7" w:rsidRDefault="007320C1" w:rsidP="00756063">
      <w:pPr>
        <w:pStyle w:val="ab"/>
        <w:spacing w:line="360" w:lineRule="auto"/>
        <w:ind w:firstLine="420"/>
        <w:jc w:val="both"/>
        <w:rPr>
          <w:rFonts w:ascii="Times New Roman" w:eastAsia="Times New Roman" w:hAnsi="Times New Roman"/>
          <w:sz w:val="24"/>
          <w:szCs w:val="24"/>
          <w:lang w:eastAsia="ar-SA"/>
        </w:rPr>
      </w:pPr>
      <w:r w:rsidRPr="003849B7">
        <w:rPr>
          <w:rFonts w:ascii="Times New Roman" w:eastAsia="Times New Roman" w:hAnsi="Times New Roman"/>
          <w:sz w:val="24"/>
          <w:szCs w:val="24"/>
          <w:lang w:eastAsia="ar-SA"/>
        </w:rPr>
        <w:t>К</w:t>
      </w:r>
      <w:r w:rsidR="003230D5" w:rsidRPr="003849B7">
        <w:rPr>
          <w:rFonts w:ascii="Times New Roman" w:eastAsia="Times New Roman" w:hAnsi="Times New Roman"/>
          <w:sz w:val="24"/>
          <w:szCs w:val="24"/>
          <w:lang w:eastAsia="ar-SA"/>
        </w:rPr>
        <w:t xml:space="preserve">лючевую </w:t>
      </w:r>
      <w:r w:rsidR="003230D5" w:rsidRPr="003849B7">
        <w:rPr>
          <w:rFonts w:ascii="Times New Roman" w:hAnsi="Times New Roman"/>
          <w:sz w:val="24"/>
          <w:szCs w:val="24"/>
        </w:rPr>
        <w:t xml:space="preserve">роль в </w:t>
      </w:r>
      <w:r w:rsidRPr="003849B7">
        <w:rPr>
          <w:rFonts w:ascii="Times New Roman" w:hAnsi="Times New Roman"/>
          <w:sz w:val="24"/>
          <w:szCs w:val="24"/>
        </w:rPr>
        <w:t xml:space="preserve">модернизации </w:t>
      </w:r>
      <w:r w:rsidR="003230D5" w:rsidRPr="003849B7">
        <w:rPr>
          <w:rFonts w:ascii="Times New Roman" w:hAnsi="Times New Roman"/>
          <w:sz w:val="24"/>
          <w:szCs w:val="24"/>
        </w:rPr>
        <w:t xml:space="preserve">общественного сознания и его адаптации к новым реалиям играет политика, реализуемая властью, прежде всего судебной ветвью власти. В общественном сознании государственная власть олицетворяется именно с судебной властью. Суд в отличие от других правоохранительных органов, применяет закон в условиях открытости, наглядности для населения. Со своими конкретными проблемами и вопросами простые граждане идут в суд, где ищут справедливости, правого суда. В </w:t>
      </w:r>
      <w:r w:rsidR="003230D5" w:rsidRPr="003849B7">
        <w:rPr>
          <w:rFonts w:ascii="Times New Roman" w:eastAsia="Times New Roman" w:hAnsi="Times New Roman"/>
          <w:sz w:val="24"/>
          <w:szCs w:val="24"/>
        </w:rPr>
        <w:t>правовом государстве, коим заявляет себя Республика Казахстан, именно суды, судебная власть выступает ключевым гарантом верховенства закона и прав человека.</w:t>
      </w:r>
      <w:r w:rsidR="003230D5" w:rsidRPr="003849B7">
        <w:rPr>
          <w:rFonts w:ascii="Times New Roman" w:hAnsi="Times New Roman"/>
          <w:sz w:val="24"/>
          <w:szCs w:val="24"/>
        </w:rPr>
        <w:t xml:space="preserve"> </w:t>
      </w:r>
    </w:p>
    <w:p w14:paraId="3FF7D693" w14:textId="77777777" w:rsidR="003230D5" w:rsidRPr="003849B7" w:rsidRDefault="003230D5"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Это обстоятельство предполагает высокую культуру ведения судебного процесса, возлагает на судью особые задачи — обеспечить максимальные условия для повышения уровня правосознания, уровня доверия и уважения к суду и закону всех граждан, оказавшихся в орбите деятельности суда либо информированных об этой деятельности, недопущения пренебрежительного отношения к закону, правам человека, иным правовым ценностям, создания социально-психологической атмосферы неотвратимости юридической ответственности, стимулирования стремления общественного мнения к выявлению причин и условий, способствовавших совершению правонарушения и др. Поэтому в дальнейшем правовом развитии </w:t>
      </w:r>
      <w:r w:rsidRPr="003849B7">
        <w:rPr>
          <w:rFonts w:ascii="Times New Roman" w:eastAsia="Times New Roman" w:hAnsi="Times New Roman"/>
          <w:sz w:val="24"/>
          <w:szCs w:val="24"/>
        </w:rPr>
        <w:t>Республики Казахстан</w:t>
      </w:r>
      <w:r w:rsidRPr="003849B7">
        <w:rPr>
          <w:rFonts w:ascii="Times New Roman" w:hAnsi="Times New Roman"/>
          <w:sz w:val="24"/>
          <w:szCs w:val="24"/>
        </w:rPr>
        <w:t xml:space="preserve">, в модернизации общественного сознания, повышения доверия населения к государственным институтам </w:t>
      </w:r>
      <w:r w:rsidRPr="003849B7">
        <w:rPr>
          <w:rFonts w:ascii="Times New Roman" w:eastAsia="Times New Roman" w:hAnsi="Times New Roman"/>
          <w:sz w:val="24"/>
          <w:szCs w:val="24"/>
        </w:rPr>
        <w:t xml:space="preserve">определяющая роль отводится профессионализму юристов, и прежде всего, судьи как венца юридической карьеры. </w:t>
      </w:r>
      <w:r w:rsidRPr="003849B7">
        <w:rPr>
          <w:rFonts w:ascii="Times New Roman" w:hAnsi="Times New Roman"/>
          <w:sz w:val="24"/>
          <w:szCs w:val="24"/>
        </w:rPr>
        <w:t>Уровень доверия населения к судебной власти – есть важнейший показатель правового развития государства.</w:t>
      </w:r>
    </w:p>
    <w:p w14:paraId="54F9B6D6" w14:textId="7C3EC01F" w:rsidR="003230D5" w:rsidRPr="003849B7" w:rsidRDefault="003230D5"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В </w:t>
      </w:r>
      <w:r w:rsidR="007320C1" w:rsidRPr="003849B7">
        <w:rPr>
          <w:rFonts w:ascii="Times New Roman" w:hAnsi="Times New Roman"/>
          <w:sz w:val="24"/>
          <w:szCs w:val="24"/>
        </w:rPr>
        <w:t xml:space="preserve">целях повышения уровня доверия населения к суду, государственно-правовым институтам в целом </w:t>
      </w:r>
      <w:r w:rsidR="007320C1" w:rsidRPr="00EA7CE8">
        <w:rPr>
          <w:rFonts w:ascii="Times New Roman" w:hAnsi="Times New Roman"/>
          <w:iCs/>
          <w:sz w:val="24"/>
          <w:szCs w:val="24"/>
        </w:rPr>
        <w:t xml:space="preserve">в первую очередь требуется укрепление принципа </w:t>
      </w:r>
      <w:r w:rsidRPr="003849B7">
        <w:rPr>
          <w:rFonts w:ascii="Times New Roman" w:hAnsi="Times New Roman"/>
          <w:sz w:val="24"/>
          <w:szCs w:val="24"/>
        </w:rPr>
        <w:t>верховенства права в отправлени</w:t>
      </w:r>
      <w:r w:rsidR="007320C1" w:rsidRPr="003849B7">
        <w:rPr>
          <w:rFonts w:ascii="Times New Roman" w:hAnsi="Times New Roman"/>
          <w:sz w:val="24"/>
          <w:szCs w:val="24"/>
        </w:rPr>
        <w:t>и</w:t>
      </w:r>
      <w:r w:rsidRPr="003849B7">
        <w:rPr>
          <w:rFonts w:ascii="Times New Roman" w:hAnsi="Times New Roman"/>
          <w:sz w:val="24"/>
          <w:szCs w:val="24"/>
        </w:rPr>
        <w:t xml:space="preserve"> правосудия. </w:t>
      </w:r>
      <w:r w:rsidR="007320C1" w:rsidRPr="003849B7">
        <w:rPr>
          <w:rFonts w:ascii="Times New Roman" w:hAnsi="Times New Roman"/>
          <w:sz w:val="24"/>
          <w:szCs w:val="24"/>
        </w:rPr>
        <w:t xml:space="preserve">Для этого </w:t>
      </w:r>
      <w:r w:rsidRPr="003849B7">
        <w:rPr>
          <w:rFonts w:ascii="Times New Roman" w:hAnsi="Times New Roman"/>
          <w:sz w:val="24"/>
          <w:szCs w:val="24"/>
        </w:rPr>
        <w:t>требуется пересмотр глубинных оснований правосудия. Долгое время в отправлении правосудия доминировал принцип верховенства закона, когда суды при рассмотрении дел руководствовали</w:t>
      </w:r>
      <w:r w:rsidR="007320C1" w:rsidRPr="003849B7">
        <w:rPr>
          <w:rFonts w:ascii="Times New Roman" w:hAnsi="Times New Roman"/>
          <w:sz w:val="24"/>
          <w:szCs w:val="24"/>
        </w:rPr>
        <w:t>сь</w:t>
      </w:r>
      <w:r w:rsidRPr="003849B7">
        <w:rPr>
          <w:rFonts w:ascii="Times New Roman" w:hAnsi="Times New Roman"/>
          <w:sz w:val="24"/>
          <w:szCs w:val="24"/>
        </w:rPr>
        <w:t xml:space="preserve"> буквой закона, пусть даже и не справедливого. Однако для реализации миссии правосудия, повышения уровня доверия населения к судебной власти, к государству в целом, сегодня как никогда востребован принцип верховенства права как основополагающая идея современного Казахстана, озвученная и отраженная во всех общезначимых политико-правовых документах </w:t>
      </w:r>
      <w:r w:rsidRPr="003849B7">
        <w:rPr>
          <w:rFonts w:ascii="Times New Roman" w:hAnsi="Times New Roman"/>
          <w:sz w:val="24"/>
          <w:szCs w:val="24"/>
        </w:rPr>
        <w:lastRenderedPageBreak/>
        <w:t xml:space="preserve">последних лет, имеются ввиду – Концепция правовой политики, 100 шагов по реализации 5-ти институциональных реформ, конституционно-правовая реформа 2017 года. </w:t>
      </w:r>
    </w:p>
    <w:p w14:paraId="2D3038D4" w14:textId="77777777" w:rsidR="007320C1" w:rsidRPr="003849B7" w:rsidRDefault="007320C1"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Претворение указанной идеи права в жизнь – это и есть ключевая миссия правосудия в правовом государстве: выступая независимым, нейтральным и справедливым арбитром правосудия, быть подлинным гарантом верховенства права, прав и свобод человека и гражданина. Независимость, беспристрастность и профессионализм судебной власти есть ключевое условие для повышения доверие населения к судебной власти, правосудию, создания благоприятной бизнес-среды, улучшения инвестиционного климата, </w:t>
      </w:r>
      <w:r w:rsidRPr="003849B7">
        <w:rPr>
          <w:rStyle w:val="s0"/>
          <w:color w:val="auto"/>
          <w:sz w:val="24"/>
          <w:szCs w:val="24"/>
        </w:rPr>
        <w:t>индустриально-инновационного развития страны и достижения иных стратегических целей Республики Казахстан.</w:t>
      </w:r>
    </w:p>
    <w:p w14:paraId="69A2BBF9" w14:textId="0DAC3673" w:rsidR="003230D5" w:rsidRPr="003849B7" w:rsidRDefault="002A0E40"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Важно повышение роли судебной власти в системе государственной власти, в совершенствовании действующего права. Сегодня одной из острых является проблема качества закона. По нашему мнению, одной из важных мер по совершенствованию качества правовых актов, правотворчества могло бы стать усиление роли юридической практики в правотворчестве. Именно в ходе реализации норм права проявляется в полной мере качество и эффективность того или иного нормативного правового акта. Юридическая, прежде всего судебная практика является «зеркалом», своеобразным индикатором качества нормативных правовых актов, где сразу же, очевидно выявляются недостатки, несовершенства и возможные пути развития действия правовых норм. По сути, юридическая, судебная практика - сигнал для </w:t>
      </w:r>
      <w:r w:rsidRPr="003849B7">
        <w:rPr>
          <w:rStyle w:val="hl"/>
          <w:rFonts w:ascii="Times New Roman" w:hAnsi="Times New Roman"/>
          <w:sz w:val="24"/>
          <w:szCs w:val="24"/>
        </w:rPr>
        <w:t>законодателя</w:t>
      </w:r>
      <w:r w:rsidRPr="003849B7">
        <w:rPr>
          <w:rFonts w:ascii="Times New Roman" w:hAnsi="Times New Roman"/>
          <w:sz w:val="24"/>
          <w:szCs w:val="24"/>
        </w:rPr>
        <w:t>, обеспечивающий обратную связь права с жизнью. В этой связи, повышение роли судебной власти в правотворчестве, способствует совершенствованию качества действующего права.</w:t>
      </w:r>
      <w:r w:rsidR="00535796" w:rsidRPr="003849B7">
        <w:rPr>
          <w:rFonts w:ascii="Times New Roman" w:hAnsi="Times New Roman"/>
          <w:sz w:val="24"/>
          <w:szCs w:val="24"/>
        </w:rPr>
        <w:t xml:space="preserve"> В последующих разделах исследования предложены меры в данном направлении.</w:t>
      </w:r>
    </w:p>
    <w:p w14:paraId="2DE24709" w14:textId="77777777" w:rsidR="002A0E40" w:rsidRPr="003849B7" w:rsidRDefault="002A0E40" w:rsidP="00756063">
      <w:pPr>
        <w:pStyle w:val="ab"/>
        <w:spacing w:line="360" w:lineRule="auto"/>
        <w:ind w:firstLine="420"/>
        <w:jc w:val="both"/>
        <w:rPr>
          <w:rFonts w:ascii="Times New Roman" w:eastAsia="Times New Roman" w:hAnsi="Times New Roman"/>
          <w:sz w:val="24"/>
          <w:szCs w:val="24"/>
        </w:rPr>
      </w:pPr>
    </w:p>
    <w:p w14:paraId="741169CA" w14:textId="77777777" w:rsidR="00A038A0" w:rsidRPr="003849B7" w:rsidRDefault="00A038A0" w:rsidP="00756063">
      <w:pPr>
        <w:pStyle w:val="ab"/>
        <w:spacing w:line="360" w:lineRule="auto"/>
        <w:ind w:firstLine="420"/>
        <w:jc w:val="both"/>
        <w:rPr>
          <w:rFonts w:ascii="Times New Roman" w:eastAsia="Times New Roman" w:hAnsi="Times New Roman"/>
          <w:b/>
          <w:bCs/>
          <w:sz w:val="24"/>
          <w:szCs w:val="24"/>
        </w:rPr>
      </w:pPr>
    </w:p>
    <w:p w14:paraId="31957183" w14:textId="12196A58" w:rsidR="002A0E40" w:rsidRPr="00993521" w:rsidRDefault="00410F72" w:rsidP="00756063">
      <w:pPr>
        <w:pStyle w:val="ab"/>
        <w:spacing w:line="360" w:lineRule="auto"/>
        <w:ind w:firstLine="420"/>
        <w:jc w:val="both"/>
        <w:rPr>
          <w:rFonts w:ascii="Times New Roman" w:eastAsia="Times New Roman" w:hAnsi="Times New Roman"/>
          <w:b/>
          <w:bCs/>
          <w:sz w:val="24"/>
          <w:szCs w:val="24"/>
        </w:rPr>
      </w:pPr>
      <w:r w:rsidRPr="00993521">
        <w:rPr>
          <w:rFonts w:ascii="Times New Roman" w:eastAsia="Times New Roman" w:hAnsi="Times New Roman"/>
          <w:b/>
          <w:bCs/>
          <w:sz w:val="24"/>
          <w:szCs w:val="24"/>
        </w:rPr>
        <w:t>1.</w:t>
      </w:r>
      <w:r w:rsidR="002A0E40" w:rsidRPr="00993521">
        <w:rPr>
          <w:rFonts w:ascii="Times New Roman" w:eastAsia="Times New Roman" w:hAnsi="Times New Roman"/>
          <w:b/>
          <w:bCs/>
          <w:sz w:val="24"/>
          <w:szCs w:val="24"/>
        </w:rPr>
        <w:t>2 Судебное образование как часть кадровой политики в судебной системе Республики Казахстан</w:t>
      </w:r>
    </w:p>
    <w:p w14:paraId="343DE407" w14:textId="77777777" w:rsidR="00621C9E" w:rsidRPr="003849B7" w:rsidRDefault="00621C9E" w:rsidP="00756063">
      <w:pPr>
        <w:pStyle w:val="ab"/>
        <w:spacing w:line="360" w:lineRule="auto"/>
        <w:ind w:firstLine="420"/>
        <w:jc w:val="both"/>
        <w:rPr>
          <w:rFonts w:ascii="Times New Roman" w:eastAsia="Times New Roman" w:hAnsi="Times New Roman"/>
          <w:b/>
          <w:bCs/>
          <w:sz w:val="24"/>
          <w:szCs w:val="24"/>
        </w:rPr>
      </w:pPr>
    </w:p>
    <w:p w14:paraId="73B5A8D5" w14:textId="0720DD22" w:rsidR="00885C77" w:rsidRPr="003849B7" w:rsidRDefault="001434F3"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Анализ различных материалов (статистические данные, результаты социологических опросов и др.) </w:t>
      </w:r>
      <w:r w:rsidR="002A0E40" w:rsidRPr="003849B7">
        <w:rPr>
          <w:rFonts w:ascii="Times New Roman" w:hAnsi="Times New Roman"/>
          <w:sz w:val="24"/>
          <w:szCs w:val="24"/>
        </w:rPr>
        <w:t>свидетельствуют о недостаточной эффективности кадровой политики в судебной системе</w:t>
      </w:r>
      <w:r w:rsidRPr="003849B7">
        <w:rPr>
          <w:rFonts w:ascii="Times New Roman" w:hAnsi="Times New Roman"/>
          <w:sz w:val="24"/>
          <w:szCs w:val="24"/>
        </w:rPr>
        <w:t>. О</w:t>
      </w:r>
      <w:r w:rsidR="002A0E40" w:rsidRPr="003849B7">
        <w:rPr>
          <w:rFonts w:ascii="Times New Roman" w:hAnsi="Times New Roman"/>
          <w:sz w:val="24"/>
          <w:szCs w:val="24"/>
        </w:rPr>
        <w:t xml:space="preserve">дной из глубинных причин такой ситуации является непривлекательность профессии судьи для талантливых юристов, неудовлетворенность действующими судьями своими карьерными перспективами, что вынуждает их искать другую работу, где возможности карьерного развития шире, низкая эффективность систем </w:t>
      </w:r>
      <w:r w:rsidR="002A0E40" w:rsidRPr="003849B7">
        <w:rPr>
          <w:rFonts w:ascii="Times New Roman" w:hAnsi="Times New Roman"/>
          <w:sz w:val="24"/>
          <w:szCs w:val="24"/>
        </w:rPr>
        <w:lastRenderedPageBreak/>
        <w:t xml:space="preserve">отбора и управления судейскими кадрами. </w:t>
      </w:r>
      <w:r w:rsidR="00885C77" w:rsidRPr="003849B7">
        <w:rPr>
          <w:rFonts w:ascii="Times New Roman" w:hAnsi="Times New Roman"/>
          <w:sz w:val="24"/>
          <w:szCs w:val="24"/>
        </w:rPr>
        <w:t xml:space="preserve">Одна из глубинных </w:t>
      </w:r>
      <w:r w:rsidR="00F51008" w:rsidRPr="003849B7">
        <w:rPr>
          <w:rFonts w:ascii="Times New Roman" w:hAnsi="Times New Roman"/>
          <w:sz w:val="24"/>
          <w:szCs w:val="24"/>
        </w:rPr>
        <w:t>причин</w:t>
      </w:r>
      <w:r w:rsidR="00885C77" w:rsidRPr="003849B7">
        <w:rPr>
          <w:rFonts w:ascii="Times New Roman" w:hAnsi="Times New Roman"/>
          <w:sz w:val="24"/>
          <w:szCs w:val="24"/>
        </w:rPr>
        <w:t xml:space="preserve"> такой ситуации с судейскими кадрами в Республике Казахстан является недостаточность системного подхода, общая </w:t>
      </w:r>
      <w:r w:rsidR="00984AAE" w:rsidRPr="003849B7">
        <w:rPr>
          <w:rFonts w:ascii="Times New Roman" w:hAnsi="Times New Roman"/>
          <w:sz w:val="24"/>
          <w:szCs w:val="24"/>
        </w:rPr>
        <w:t>не проработанность</w:t>
      </w:r>
      <w:r w:rsidR="00885C77" w:rsidRPr="003849B7">
        <w:rPr>
          <w:rFonts w:ascii="Times New Roman" w:hAnsi="Times New Roman"/>
          <w:sz w:val="24"/>
          <w:szCs w:val="24"/>
        </w:rPr>
        <w:t xml:space="preserve"> судейской кадровой политики. </w:t>
      </w:r>
    </w:p>
    <w:p w14:paraId="48AC31DE" w14:textId="2792A138" w:rsidR="002A0E40" w:rsidRPr="003849B7" w:rsidRDefault="002A0E40"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Важным направлением совершенствования кадровой политики в судебной системе Казахстана является применение лучших HR-технологий в целях привлечения в ряды судей и удержания талантливых специалистов-юристов (адвокатов, юридических консультантов, юристов компаний и др.). Для повышения эффективности и компетентности судей требуется создание механизмов мотивации, развития лидерства, эффективной системы обучения и развития судейских кадров, инвестиций в профессионализацию кадров, рекрутмента и планирования карьерного роста, развития организационной культуры, ориентированной на защиту прав и интересов граждан. </w:t>
      </w:r>
    </w:p>
    <w:p w14:paraId="0F3B8889" w14:textId="7C2A7FFB" w:rsidR="002A0E40" w:rsidRPr="003849B7" w:rsidRDefault="001434F3"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В</w:t>
      </w:r>
      <w:r w:rsidR="002A0E40" w:rsidRPr="003849B7">
        <w:rPr>
          <w:rFonts w:ascii="Times New Roman" w:hAnsi="Times New Roman"/>
          <w:sz w:val="24"/>
          <w:szCs w:val="24"/>
        </w:rPr>
        <w:t xml:space="preserve"> целях совершенствования судейских кадров требуется формирование целостной кадровой политики на основе выработки общей стратегии работы с человеческими ресурсами в судебной системе. Такая политика должна быть нацелена на формирование высокопрофессионального судейского корпуса, соответствующего самым высоким требованиям и ожиданиям общества, с учетом лучших практик стран ОЭСР и национальных особенностей. На сегодняшний день те или иные вопросы судейских кадров отнесены к ведению Верховного Суда РК (здесь функционирует комиссия по качеству правосудия), ВСС (как указано выше, большинство кадровых вопросов отнесены к ведению данного органа), Академии правосудия (подготовка магистрантов, повышение квалификации и переподготовка судей), учебных центров (проведение мероприятий по подготовке судейских кадров). При этом взаимосвязь и </w:t>
      </w:r>
      <w:r w:rsidR="00984AAE" w:rsidRPr="003849B7">
        <w:rPr>
          <w:rFonts w:ascii="Times New Roman" w:hAnsi="Times New Roman"/>
          <w:sz w:val="24"/>
          <w:szCs w:val="24"/>
        </w:rPr>
        <w:t>взаимодействие</w:t>
      </w:r>
      <w:r w:rsidR="002A0E40" w:rsidRPr="003849B7">
        <w:rPr>
          <w:rFonts w:ascii="Times New Roman" w:hAnsi="Times New Roman"/>
          <w:sz w:val="24"/>
          <w:szCs w:val="24"/>
        </w:rPr>
        <w:t xml:space="preserve"> указанных субъектов слабая, каждый из них работает практически разрозненно, лишь формально взаимодействую по некоторым вопросам.</w:t>
      </w:r>
    </w:p>
    <w:p w14:paraId="79F1BB12" w14:textId="39EE15C8" w:rsidR="002A0E40" w:rsidRPr="003849B7" w:rsidRDefault="002A0E40"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Полагаем одним из таких связующих системообразующих </w:t>
      </w:r>
      <w:r w:rsidR="00984AAE" w:rsidRPr="003849B7">
        <w:rPr>
          <w:rFonts w:ascii="Times New Roman" w:hAnsi="Times New Roman"/>
          <w:sz w:val="24"/>
          <w:szCs w:val="24"/>
        </w:rPr>
        <w:t>элементов</w:t>
      </w:r>
      <w:r w:rsidRPr="003849B7">
        <w:rPr>
          <w:rFonts w:ascii="Times New Roman" w:hAnsi="Times New Roman"/>
          <w:sz w:val="24"/>
          <w:szCs w:val="24"/>
        </w:rPr>
        <w:t xml:space="preserve"> могла бы стать единая рамка компетенций судьи. Так, широкое применение в кадровой работе в </w:t>
      </w:r>
      <w:r w:rsidR="00984AAE" w:rsidRPr="003849B7">
        <w:rPr>
          <w:rFonts w:ascii="Times New Roman" w:hAnsi="Times New Roman"/>
          <w:sz w:val="24"/>
          <w:szCs w:val="24"/>
        </w:rPr>
        <w:t>зарубежных</w:t>
      </w:r>
      <w:r w:rsidRPr="003849B7">
        <w:rPr>
          <w:rFonts w:ascii="Times New Roman" w:hAnsi="Times New Roman"/>
          <w:sz w:val="24"/>
          <w:szCs w:val="24"/>
        </w:rPr>
        <w:t xml:space="preserve"> странах получил компетентностный подход</w:t>
      </w:r>
      <w:r w:rsidR="00E07F4A" w:rsidRPr="003849B7">
        <w:rPr>
          <w:rFonts w:ascii="Times New Roman" w:hAnsi="Times New Roman"/>
          <w:sz w:val="24"/>
          <w:szCs w:val="24"/>
        </w:rPr>
        <w:t xml:space="preserve"> (более подробно о компетен</w:t>
      </w:r>
      <w:r w:rsidR="00030407" w:rsidRPr="003849B7">
        <w:rPr>
          <w:rFonts w:ascii="Times New Roman" w:hAnsi="Times New Roman"/>
          <w:sz w:val="24"/>
          <w:szCs w:val="24"/>
        </w:rPr>
        <w:t xml:space="preserve">тностном подходе в последующих разделах настоящего </w:t>
      </w:r>
      <w:r w:rsidR="00984AAE" w:rsidRPr="003849B7">
        <w:rPr>
          <w:rFonts w:ascii="Times New Roman" w:hAnsi="Times New Roman"/>
          <w:sz w:val="24"/>
          <w:szCs w:val="24"/>
        </w:rPr>
        <w:t>исследования</w:t>
      </w:r>
      <w:r w:rsidR="00030407" w:rsidRPr="003849B7">
        <w:rPr>
          <w:rFonts w:ascii="Times New Roman" w:hAnsi="Times New Roman"/>
          <w:sz w:val="24"/>
          <w:szCs w:val="24"/>
        </w:rPr>
        <w:t>)</w:t>
      </w:r>
      <w:r w:rsidRPr="003849B7">
        <w:rPr>
          <w:rFonts w:ascii="Times New Roman" w:hAnsi="Times New Roman"/>
          <w:sz w:val="24"/>
          <w:szCs w:val="24"/>
        </w:rPr>
        <w:t xml:space="preserve">. В Республике Казахстан компетентностный подход стал активно применяться на государственной службе, что показало свою эффективность. Так, </w:t>
      </w:r>
      <w:r w:rsidRPr="003849B7">
        <w:rPr>
          <w:rStyle w:val="a4"/>
          <w:rFonts w:ascii="Times New Roman" w:hAnsi="Times New Roman"/>
          <w:i w:val="0"/>
          <w:iCs w:val="0"/>
          <w:sz w:val="24"/>
          <w:szCs w:val="24"/>
          <w:shd w:val="clear" w:color="auto" w:fill="FFFFFF"/>
        </w:rPr>
        <w:t>в рамках реализации Плана Нации «100 конкретных шагов» в Казахстане действует трехступенчатая система отбора на государственную службу, где на</w:t>
      </w:r>
      <w:r w:rsidRPr="003849B7">
        <w:rPr>
          <w:rStyle w:val="a4"/>
          <w:rFonts w:ascii="Times New Roman" w:hAnsi="Times New Roman"/>
          <w:sz w:val="24"/>
          <w:szCs w:val="24"/>
          <w:shd w:val="clear" w:color="auto" w:fill="FFFFFF"/>
        </w:rPr>
        <w:t xml:space="preserve"> </w:t>
      </w:r>
      <w:r w:rsidRPr="003849B7">
        <w:rPr>
          <w:rFonts w:ascii="Times New Roman" w:hAnsi="Times New Roman"/>
          <w:sz w:val="24"/>
          <w:szCs w:val="24"/>
          <w:shd w:val="clear" w:color="auto" w:fill="FFFFFF"/>
        </w:rPr>
        <w:t xml:space="preserve">втором этапе проводится оценка личных качеств, так называемых компетенций. Была разработана единая рамка компетенций для отбора и продвижения на госслужбе по единым ценностям и принципам, которым должен быть </w:t>
      </w:r>
      <w:r w:rsidRPr="003849B7">
        <w:rPr>
          <w:rFonts w:ascii="Times New Roman" w:hAnsi="Times New Roman"/>
          <w:sz w:val="24"/>
          <w:szCs w:val="24"/>
          <w:shd w:val="clear" w:color="auto" w:fill="FFFFFF"/>
        </w:rPr>
        <w:lastRenderedPageBreak/>
        <w:t>привержен любой госслужащий вне зависимости от уровня занимаемой им должности и сферы его деятельности.</w:t>
      </w:r>
      <w:r w:rsidRPr="003849B7">
        <w:rPr>
          <w:rFonts w:ascii="Times New Roman" w:hAnsi="Times New Roman"/>
          <w:sz w:val="24"/>
          <w:szCs w:val="24"/>
        </w:rPr>
        <w:t xml:space="preserve"> В итоге данные меры способствуют </w:t>
      </w:r>
      <w:r w:rsidRPr="003849B7">
        <w:rPr>
          <w:rFonts w:ascii="Times New Roman" w:hAnsi="Times New Roman"/>
          <w:sz w:val="24"/>
          <w:szCs w:val="24"/>
          <w:shd w:val="clear" w:color="auto" w:fill="FFFFFF"/>
        </w:rPr>
        <w:t>созданию современного и эффективного госаппарата. По аналогии с государственной службой компетентностный подход можно было бы широко использовать в кадровой работе судебной системы.</w:t>
      </w:r>
    </w:p>
    <w:p w14:paraId="49A2906F" w14:textId="779F87DF" w:rsidR="002A0E40" w:rsidRPr="003849B7" w:rsidRDefault="002A0E40"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Вместе с тем компетентностный подход на сегодня только начинает внедряться в работу с судейскими кадрами. Так, завершающим этапом квалификационного экзамена является собеседование с кандидатами в судьи с членами квалификационной комиссии на предмет оценки их компетенций. В Академии правосудия при подготовке магистрантов также используются элементы компетентностного подхода. Однако пока еще потенциал компетентностного подхода не используется в полной мере: нет четко определенной единой рамки компетенций судей, на вышеуказанном </w:t>
      </w:r>
      <w:r w:rsidR="00984AAE" w:rsidRPr="003849B7">
        <w:rPr>
          <w:rFonts w:ascii="Times New Roman" w:hAnsi="Times New Roman"/>
          <w:sz w:val="24"/>
          <w:szCs w:val="24"/>
        </w:rPr>
        <w:t>собеседовании</w:t>
      </w:r>
      <w:r w:rsidRPr="003849B7">
        <w:rPr>
          <w:rFonts w:ascii="Times New Roman" w:hAnsi="Times New Roman"/>
          <w:sz w:val="24"/>
          <w:szCs w:val="24"/>
        </w:rPr>
        <w:t xml:space="preserve"> по оценке компетенций кандидатов в судьи практически каждый раз предлагается оценивать разные компетенции, при подготовке магистрантов, повышении квалификации судей также имеет место неопределенность и разнобой в вопросе какие же компетенции следует развивать магистрантам и судьям.  </w:t>
      </w:r>
    </w:p>
    <w:p w14:paraId="7C8BC591" w14:textId="24BE153F" w:rsidR="002A0E40" w:rsidRPr="003849B7" w:rsidRDefault="002A0E40"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Полагаем, что для системности кадровой политики в судебной системе можно было бы разработать единую рамку компетенций судьи, которая могла бы лечь в основу единого понимания качества судейских кадров, единых требований для планирования, отбора, продвижения, </w:t>
      </w:r>
      <w:r w:rsidRPr="003849B7">
        <w:rPr>
          <w:rFonts w:ascii="Times New Roman" w:hAnsi="Times New Roman"/>
          <w:sz w:val="24"/>
          <w:szCs w:val="24"/>
          <w:shd w:val="clear" w:color="auto" w:fill="FFFFFF"/>
        </w:rPr>
        <w:t xml:space="preserve">подготовки, повышения квалификации, аттестации, </w:t>
      </w:r>
      <w:r w:rsidRPr="003849B7">
        <w:rPr>
          <w:rFonts w:ascii="Times New Roman" w:hAnsi="Times New Roman"/>
          <w:sz w:val="24"/>
          <w:szCs w:val="24"/>
        </w:rPr>
        <w:t xml:space="preserve">профессионального развития, </w:t>
      </w:r>
      <w:r w:rsidRPr="003849B7">
        <w:rPr>
          <w:rFonts w:ascii="Times New Roman" w:hAnsi="Times New Roman"/>
          <w:sz w:val="24"/>
          <w:szCs w:val="24"/>
          <w:shd w:val="clear" w:color="auto" w:fill="FFFFFF"/>
        </w:rPr>
        <w:t xml:space="preserve">карьерного продвижения </w:t>
      </w:r>
      <w:r w:rsidRPr="003849B7">
        <w:rPr>
          <w:rFonts w:ascii="Times New Roman" w:hAnsi="Times New Roman"/>
          <w:sz w:val="24"/>
          <w:szCs w:val="24"/>
        </w:rPr>
        <w:t xml:space="preserve">и управления эффективностью судейских кадров. Тогда и все три основных субъекта, реализующих кадровую политику в судебной системе, а именно: Верховный Суд, ВСС, Академия правосудия – могли бы работать взаимосвязано, системно. Например, Верховный Суд и иные суды как основные «заказчики» профессиональных кадров мог бы определять основные потребности судебной системы в судейских кадрах, требования к их качеству; ВСС – осуществлял бы отбор определенных судейских кадров, а Академия правосудия – вела подготовку и осуществляла развитие судейских кадров; и все три субъекта - обеспечивало бы карьерное продвижение судейских кадров на основе единых </w:t>
      </w:r>
      <w:r w:rsidRPr="003849B7">
        <w:rPr>
          <w:rFonts w:ascii="Times New Roman" w:hAnsi="Times New Roman"/>
          <w:sz w:val="24"/>
          <w:szCs w:val="24"/>
          <w:shd w:val="clear" w:color="auto" w:fill="FFFFFF"/>
        </w:rPr>
        <w:t>ценностей и принципов.</w:t>
      </w:r>
      <w:r w:rsidRPr="003849B7">
        <w:rPr>
          <w:rFonts w:ascii="Times New Roman" w:hAnsi="Times New Roman"/>
          <w:sz w:val="24"/>
          <w:szCs w:val="24"/>
        </w:rPr>
        <w:t xml:space="preserve"> Полагаем, это способствовало бы более целостному и системному подходу к работе с человеческими ресурсами судебной системы, и в целом – созданию высокопрофессионального судейского корпуса, способного реализовать миссию правосудия по обеспечению верховенства права в обществе.</w:t>
      </w:r>
    </w:p>
    <w:p w14:paraId="19274450" w14:textId="77777777" w:rsidR="002A0E40" w:rsidRPr="003849B7" w:rsidRDefault="002A0E40" w:rsidP="00756063">
      <w:pPr>
        <w:pStyle w:val="ab"/>
        <w:spacing w:line="360" w:lineRule="auto"/>
        <w:ind w:firstLine="420"/>
        <w:jc w:val="both"/>
        <w:rPr>
          <w:rFonts w:ascii="Times New Roman" w:hAnsi="Times New Roman"/>
          <w:sz w:val="24"/>
          <w:szCs w:val="24"/>
        </w:rPr>
      </w:pPr>
    </w:p>
    <w:p w14:paraId="50B2BBF8" w14:textId="77777777" w:rsidR="007D4CF0" w:rsidRDefault="007D4CF0" w:rsidP="00756063">
      <w:pPr>
        <w:pStyle w:val="ab"/>
        <w:spacing w:line="360" w:lineRule="auto"/>
        <w:ind w:firstLine="420"/>
        <w:jc w:val="both"/>
        <w:rPr>
          <w:rFonts w:ascii="Times New Roman" w:hAnsi="Times New Roman"/>
          <w:b/>
          <w:bCs/>
          <w:sz w:val="24"/>
          <w:szCs w:val="24"/>
        </w:rPr>
      </w:pPr>
    </w:p>
    <w:p w14:paraId="4C247D25" w14:textId="19C6E41C" w:rsidR="00410F72" w:rsidRPr="00993521" w:rsidRDefault="00410F72" w:rsidP="00756063">
      <w:pPr>
        <w:pStyle w:val="ab"/>
        <w:spacing w:line="360" w:lineRule="auto"/>
        <w:ind w:firstLine="420"/>
        <w:jc w:val="both"/>
        <w:rPr>
          <w:rFonts w:ascii="Times New Roman" w:hAnsi="Times New Roman"/>
          <w:b/>
          <w:bCs/>
          <w:sz w:val="24"/>
          <w:szCs w:val="24"/>
        </w:rPr>
      </w:pPr>
      <w:r w:rsidRPr="00993521">
        <w:rPr>
          <w:rFonts w:ascii="Times New Roman" w:hAnsi="Times New Roman"/>
          <w:b/>
          <w:bCs/>
          <w:sz w:val="24"/>
          <w:szCs w:val="24"/>
        </w:rPr>
        <w:lastRenderedPageBreak/>
        <w:t>2 Совершенствование судебного образования в РК в свете передового зарубежного опыта</w:t>
      </w:r>
    </w:p>
    <w:p w14:paraId="04A9C7F9" w14:textId="3D823463" w:rsidR="00030407" w:rsidRPr="00993521" w:rsidRDefault="00410F72" w:rsidP="00756063">
      <w:pPr>
        <w:pStyle w:val="ab"/>
        <w:spacing w:line="360" w:lineRule="auto"/>
        <w:ind w:firstLine="420"/>
        <w:jc w:val="both"/>
        <w:rPr>
          <w:rFonts w:ascii="Times New Roman" w:hAnsi="Times New Roman"/>
          <w:b/>
          <w:bCs/>
          <w:sz w:val="24"/>
          <w:szCs w:val="24"/>
        </w:rPr>
      </w:pPr>
      <w:r w:rsidRPr="00993521">
        <w:rPr>
          <w:rFonts w:ascii="Times New Roman" w:hAnsi="Times New Roman"/>
          <w:b/>
          <w:bCs/>
          <w:sz w:val="24"/>
          <w:szCs w:val="24"/>
        </w:rPr>
        <w:t>2.1</w:t>
      </w:r>
      <w:r w:rsidR="00535796" w:rsidRPr="00993521">
        <w:rPr>
          <w:rFonts w:ascii="Times New Roman" w:hAnsi="Times New Roman"/>
          <w:b/>
          <w:bCs/>
          <w:sz w:val="24"/>
          <w:szCs w:val="24"/>
        </w:rPr>
        <w:t xml:space="preserve"> Опыт передовых зарубежных стран в </w:t>
      </w:r>
      <w:r w:rsidR="00B6658E" w:rsidRPr="00993521">
        <w:rPr>
          <w:rFonts w:ascii="Times New Roman" w:hAnsi="Times New Roman"/>
          <w:b/>
          <w:bCs/>
          <w:sz w:val="24"/>
          <w:szCs w:val="24"/>
        </w:rPr>
        <w:t>подготовке судейских кадров</w:t>
      </w:r>
    </w:p>
    <w:p w14:paraId="47208245" w14:textId="77777777" w:rsidR="007D4CF0" w:rsidRPr="007D4CF0" w:rsidRDefault="007D4CF0" w:rsidP="00756063">
      <w:pPr>
        <w:pStyle w:val="ab"/>
        <w:spacing w:line="360" w:lineRule="auto"/>
        <w:ind w:firstLine="420"/>
        <w:jc w:val="both"/>
        <w:rPr>
          <w:rFonts w:ascii="Times New Roman" w:hAnsi="Times New Roman"/>
          <w:sz w:val="24"/>
          <w:szCs w:val="24"/>
        </w:rPr>
      </w:pPr>
    </w:p>
    <w:p w14:paraId="2F1D1FBB" w14:textId="399AEA9C" w:rsidR="00535796" w:rsidRPr="003C4172" w:rsidRDefault="00535796" w:rsidP="00756063">
      <w:pPr>
        <w:pStyle w:val="ab"/>
        <w:spacing w:line="360" w:lineRule="auto"/>
        <w:ind w:firstLine="420"/>
        <w:jc w:val="both"/>
        <w:rPr>
          <w:rFonts w:ascii="Times New Roman" w:hAnsi="Times New Roman"/>
          <w:bCs/>
          <w:i/>
          <w:iCs/>
          <w:sz w:val="24"/>
          <w:szCs w:val="24"/>
        </w:rPr>
      </w:pPr>
      <w:r w:rsidRPr="003849B7">
        <w:rPr>
          <w:rFonts w:ascii="Times New Roman" w:hAnsi="Times New Roman"/>
          <w:sz w:val="24"/>
          <w:szCs w:val="24"/>
        </w:rPr>
        <w:t>Мировым сообществом выработаны универсальные стандарты основных требований, предъявляемых к отбору и подготовке судей. Так, ст. 10 Основных принципов независимости судов и судебной власти от 1985г. гласит, что "лица, отобранные на судебные должности, должны иметь высокие моральные качества и способности, а также соответствующую подготовку и квалификацию в области права..."</w:t>
      </w:r>
      <w:r w:rsidR="006F4473" w:rsidRPr="003C4172">
        <w:rPr>
          <w:rFonts w:ascii="Times New Roman" w:hAnsi="Times New Roman"/>
          <w:sz w:val="24"/>
          <w:szCs w:val="24"/>
        </w:rPr>
        <w:t>[20]</w:t>
      </w:r>
      <w:r w:rsidR="007D4CF0">
        <w:rPr>
          <w:rFonts w:ascii="Times New Roman" w:hAnsi="Times New Roman"/>
          <w:sz w:val="24"/>
          <w:szCs w:val="24"/>
        </w:rPr>
        <w:t>.</w:t>
      </w:r>
    </w:p>
    <w:p w14:paraId="0B5723C0" w14:textId="0C39E905" w:rsidR="00535796" w:rsidRPr="002B1D0E" w:rsidRDefault="00535796"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Во Всеобщей хартии судей 1999г. указано, что отбор кандидатов на должность судьи проводится по объективным критериям, в основе которых лежит соответствующая профессиональная квалификация. Отбор осуществляется независимым органом, включающим в себя функции реального судебного представительства</w:t>
      </w:r>
      <w:r w:rsidR="007D4CF0">
        <w:rPr>
          <w:rFonts w:ascii="Times New Roman" w:hAnsi="Times New Roman"/>
          <w:sz w:val="24"/>
          <w:szCs w:val="24"/>
        </w:rPr>
        <w:t xml:space="preserve"> </w:t>
      </w:r>
      <w:r w:rsidR="006F4473" w:rsidRPr="002B1D0E">
        <w:rPr>
          <w:rFonts w:ascii="Times New Roman" w:hAnsi="Times New Roman"/>
          <w:sz w:val="24"/>
          <w:szCs w:val="24"/>
        </w:rPr>
        <w:t>[21]</w:t>
      </w:r>
      <w:r w:rsidR="007D4CF0">
        <w:rPr>
          <w:rFonts w:ascii="Times New Roman" w:hAnsi="Times New Roman"/>
          <w:sz w:val="24"/>
          <w:szCs w:val="24"/>
        </w:rPr>
        <w:t>.</w:t>
      </w:r>
    </w:p>
    <w:p w14:paraId="290335EC" w14:textId="77777777" w:rsidR="00535796" w:rsidRPr="003849B7" w:rsidRDefault="00535796"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Наиболее детально процедурные правила, регулирующие порядок отбора и подготовки кандидатов на должность судьи изложены в Рекомендации № </w:t>
      </w:r>
      <w:r w:rsidRPr="003849B7">
        <w:rPr>
          <w:rFonts w:ascii="Times New Roman" w:hAnsi="Times New Roman"/>
          <w:sz w:val="24"/>
          <w:szCs w:val="24"/>
          <w:lang w:eastAsia="fr-FR"/>
        </w:rPr>
        <w:t xml:space="preserve">R </w:t>
      </w:r>
      <w:r w:rsidRPr="003849B7">
        <w:rPr>
          <w:rFonts w:ascii="Times New Roman" w:hAnsi="Times New Roman"/>
          <w:sz w:val="24"/>
          <w:szCs w:val="24"/>
        </w:rPr>
        <w:t>(94) 12 Комитета Министров странам-участницам относительно независимости, эффективности и роли судей от 1994 г. Обязательным критерием отбора, согласно Правилу III - Надлежащие рабочие условия, - является практическое обучение кандидатов в судах до назначения их на должность судьи под руководством опытных и авторитетных руководителей. Рекомендации гласят, что критерии отбора судей должны быть объективны и заключаться в наличии соответствующей квалификации и незапятнанной репутации, указывается бесплатный характер подготовки с учебным посещением европейских и иных зарубежных судов.</w:t>
      </w:r>
    </w:p>
    <w:p w14:paraId="7B3868E9" w14:textId="2451BF2E" w:rsidR="00535796" w:rsidRPr="002B1D0E" w:rsidRDefault="00535796"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В Заключении №4 </w:t>
      </w:r>
      <w:r w:rsidRPr="003849B7">
        <w:rPr>
          <w:rStyle w:val="st"/>
          <w:rFonts w:ascii="Times New Roman" w:hAnsi="Times New Roman"/>
          <w:sz w:val="24"/>
          <w:szCs w:val="24"/>
        </w:rPr>
        <w:t>Консультативного совета европейских судей</w:t>
      </w:r>
      <w:r w:rsidRPr="003849B7">
        <w:rPr>
          <w:rFonts w:ascii="Times New Roman" w:hAnsi="Times New Roman"/>
          <w:sz w:val="24"/>
          <w:szCs w:val="24"/>
        </w:rPr>
        <w:t xml:space="preserve"> (КСЕС) заявляется, что государство обязано гарантировать, чтобы судебный или другой независимый орган был ответственен за организацию и контроль подготовки судей (пункт 11); должна быть сохранена независимость органа, ответственного за подготовку учебных программ (пункт 15). В пункте 16 КСЕС выступает против поручения этих обязанностей Министерству юстиции или любым другим органом, подотчётным законодательной или исполнительной власти</w:t>
      </w:r>
      <w:r w:rsidR="006F4473" w:rsidRPr="002B1D0E">
        <w:rPr>
          <w:rFonts w:ascii="Times New Roman" w:hAnsi="Times New Roman"/>
          <w:sz w:val="24"/>
          <w:szCs w:val="24"/>
        </w:rPr>
        <w:t xml:space="preserve"> [22]</w:t>
      </w:r>
      <w:r w:rsidR="007D4CF0">
        <w:rPr>
          <w:rFonts w:ascii="Times New Roman" w:hAnsi="Times New Roman"/>
          <w:sz w:val="24"/>
          <w:szCs w:val="24"/>
        </w:rPr>
        <w:t>.</w:t>
      </w:r>
    </w:p>
    <w:p w14:paraId="2FD77234" w14:textId="0EF9131D" w:rsidR="00BE3C9C" w:rsidRPr="003849B7" w:rsidRDefault="00535796"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Европейская хартия о статусе судей от 8-10 июля 1998 г.: одним из основанием для принятия решения о назначении на должность судьи рассматривает «такие условия, которые, благодаря выполнению требований о необходимом образовании и профессиональном опыте, обеспечивают компетентность для осуществления </w:t>
      </w:r>
      <w:r w:rsidRPr="003849B7">
        <w:rPr>
          <w:rFonts w:ascii="Times New Roman" w:hAnsi="Times New Roman"/>
          <w:sz w:val="24"/>
          <w:szCs w:val="24"/>
        </w:rPr>
        <w:lastRenderedPageBreak/>
        <w:t>специфических судебных функций» (п.2.2.); закреплено требование обязательности профессиональной подготовки кандидатов в судьи «посредством специального обучения, организуемого за счет государства» (п.2.3.). Заметим, что в Казахстане такого требования не указано.  В связи с этим, нужно отметить следующее. Многолетняя практика назначения судей в Республике Казахстан на основе установленных критериев показала их неэффективность, не вполне отвечают потребностям общества в дееспособной судебной системе.</w:t>
      </w:r>
    </w:p>
    <w:p w14:paraId="13604C39" w14:textId="67BBEF47" w:rsidR="00535796" w:rsidRPr="003849B7" w:rsidRDefault="00535796"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Несмотря на то, что положения данных актов носят рекомендательный характер, тем не менее они стали ориентиром для многих государств и были восприняты цивилизованным международным сообществом как руководство к действию при совершенствовании национального законодательства.</w:t>
      </w:r>
    </w:p>
    <w:p w14:paraId="5B2026E3" w14:textId="77777777" w:rsidR="00BE3C9C" w:rsidRPr="003849B7" w:rsidRDefault="00535796" w:rsidP="00756063">
      <w:pPr>
        <w:pStyle w:val="ab"/>
        <w:spacing w:line="360" w:lineRule="auto"/>
        <w:ind w:firstLine="420"/>
        <w:jc w:val="both"/>
        <w:rPr>
          <w:rFonts w:ascii="Times New Roman" w:hAnsi="Times New Roman"/>
          <w:b/>
          <w:sz w:val="24"/>
          <w:szCs w:val="24"/>
        </w:rPr>
      </w:pPr>
      <w:r w:rsidRPr="00993521">
        <w:rPr>
          <w:rStyle w:val="a4"/>
          <w:rFonts w:ascii="Times New Roman" w:hAnsi="Times New Roman"/>
          <w:i w:val="0"/>
          <w:iCs w:val="0"/>
          <w:sz w:val="24"/>
          <w:szCs w:val="24"/>
        </w:rPr>
        <w:t>Системы отбора и подготовки кандидатов в судьи в зарубежных странах</w:t>
      </w:r>
      <w:r w:rsidRPr="003849B7">
        <w:rPr>
          <w:rStyle w:val="a4"/>
          <w:rFonts w:ascii="Times New Roman" w:hAnsi="Times New Roman"/>
          <w:sz w:val="24"/>
          <w:szCs w:val="24"/>
        </w:rPr>
        <w:t>.</w:t>
      </w:r>
      <w:r w:rsidRPr="003849B7">
        <w:rPr>
          <w:rFonts w:ascii="Times New Roman" w:hAnsi="Times New Roman"/>
          <w:b/>
          <w:sz w:val="24"/>
          <w:szCs w:val="24"/>
        </w:rPr>
        <w:t xml:space="preserve"> </w:t>
      </w:r>
    </w:p>
    <w:p w14:paraId="1AC8797C" w14:textId="1FA0C5E3" w:rsidR="00535796" w:rsidRPr="003C4172" w:rsidRDefault="00535796" w:rsidP="00756063">
      <w:pPr>
        <w:pStyle w:val="ab"/>
        <w:spacing w:line="360" w:lineRule="auto"/>
        <w:ind w:firstLine="420"/>
        <w:jc w:val="both"/>
        <w:rPr>
          <w:rFonts w:ascii="Times New Roman" w:eastAsia="PTSans-Regular" w:hAnsi="Times New Roman"/>
          <w:b/>
          <w:sz w:val="24"/>
          <w:szCs w:val="24"/>
        </w:rPr>
      </w:pPr>
      <w:r w:rsidRPr="007D4CF0">
        <w:rPr>
          <w:rFonts w:ascii="Times New Roman" w:eastAsia="PTSans-Regular" w:hAnsi="Times New Roman"/>
          <w:bCs/>
          <w:sz w:val="24"/>
          <w:szCs w:val="24"/>
        </w:rPr>
        <w:t>Франция.</w:t>
      </w:r>
      <w:r w:rsidR="00BE3C9C" w:rsidRPr="003849B7">
        <w:rPr>
          <w:rFonts w:ascii="Times New Roman" w:eastAsia="PTSans-Regular" w:hAnsi="Times New Roman"/>
          <w:b/>
          <w:sz w:val="24"/>
          <w:szCs w:val="24"/>
        </w:rPr>
        <w:t xml:space="preserve"> </w:t>
      </w:r>
      <w:r w:rsidRPr="003849B7">
        <w:rPr>
          <w:rFonts w:ascii="Times New Roman" w:hAnsi="Times New Roman"/>
          <w:sz w:val="24"/>
          <w:szCs w:val="24"/>
        </w:rPr>
        <w:t xml:space="preserve">Согласно Конституции Франции судебная власть - хранительница личной свободы, а Президент Республики при помощи Высшего совета магистратуры гарантирует независимость судебной власти (статьи 64 и 65 Конституции от 4 октября 1958 г.). Более детально данные положения регулируются Указом № 58-1270 от 22 декабря 1958 г. о статусе судей (с </w:t>
      </w:r>
      <w:r w:rsidR="00984AAE" w:rsidRPr="003849B7">
        <w:rPr>
          <w:rFonts w:ascii="Times New Roman" w:hAnsi="Times New Roman"/>
          <w:sz w:val="24"/>
          <w:szCs w:val="24"/>
        </w:rPr>
        <w:t>дополнениями</w:t>
      </w:r>
      <w:r w:rsidRPr="003849B7">
        <w:rPr>
          <w:rFonts w:ascii="Times New Roman" w:hAnsi="Times New Roman"/>
          <w:sz w:val="24"/>
          <w:szCs w:val="24"/>
        </w:rPr>
        <w:t xml:space="preserve"> и изменениями) и соответствующими декретами по их применению</w:t>
      </w:r>
      <w:r w:rsidR="006F4473" w:rsidRPr="003C4172">
        <w:rPr>
          <w:rFonts w:ascii="Times New Roman" w:hAnsi="Times New Roman"/>
          <w:sz w:val="24"/>
          <w:szCs w:val="24"/>
        </w:rPr>
        <w:t xml:space="preserve"> [23]</w:t>
      </w:r>
      <w:r w:rsidR="007D4CF0">
        <w:rPr>
          <w:rFonts w:ascii="Times New Roman" w:hAnsi="Times New Roman"/>
          <w:sz w:val="24"/>
          <w:szCs w:val="24"/>
        </w:rPr>
        <w:t>.</w:t>
      </w:r>
    </w:p>
    <w:p w14:paraId="2FBF41FA" w14:textId="4D4E16B9" w:rsidR="00410F72" w:rsidRPr="003849B7" w:rsidRDefault="00535796"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Во Франции судьи вместе с прокурорами называются магистратами. Президент назначает на должность магистратов производится декретом Президента Республики, но в отношении судебных должностей такие декреты должны приниматься на основании подтверждающего заключения или по предложению (в отношении самых высоких должностей) Высшего совета магистратуры. Высший совет магистратуры - основной орган отбора кандидатов на должность судьи.</w:t>
      </w:r>
    </w:p>
    <w:p w14:paraId="6960158F" w14:textId="7E29BA52" w:rsidR="00535796" w:rsidRPr="003849B7" w:rsidRDefault="00535796"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Среди нескольких способов отбора и назначения судей, основным является вступительный конкурс в Национальную школу магистратуры </w:t>
      </w:r>
      <w:r w:rsidRPr="003849B7">
        <w:rPr>
          <w:rFonts w:ascii="Times New Roman" w:eastAsia="PTSans-Regular" w:hAnsi="Times New Roman"/>
          <w:sz w:val="24"/>
          <w:szCs w:val="24"/>
        </w:rPr>
        <w:t>(</w:t>
      </w:r>
      <w:proofErr w:type="spellStart"/>
      <w:r w:rsidRPr="003849B7">
        <w:rPr>
          <w:rFonts w:ascii="Times New Roman" w:eastAsia="PTSans-Regular" w:hAnsi="Times New Roman"/>
          <w:sz w:val="24"/>
          <w:szCs w:val="24"/>
        </w:rPr>
        <w:t>L’Ecole</w:t>
      </w:r>
      <w:proofErr w:type="spellEnd"/>
      <w:r w:rsidRPr="003849B7">
        <w:rPr>
          <w:rFonts w:ascii="Times New Roman" w:eastAsia="PTSans-Regular" w:hAnsi="Times New Roman"/>
          <w:sz w:val="24"/>
          <w:szCs w:val="24"/>
        </w:rPr>
        <w:t xml:space="preserve"> </w:t>
      </w:r>
      <w:proofErr w:type="spellStart"/>
      <w:r w:rsidRPr="003849B7">
        <w:rPr>
          <w:rFonts w:ascii="Times New Roman" w:eastAsia="PTSans-Regular" w:hAnsi="Times New Roman"/>
          <w:sz w:val="24"/>
          <w:szCs w:val="24"/>
        </w:rPr>
        <w:t>nationale</w:t>
      </w:r>
      <w:proofErr w:type="spellEnd"/>
      <w:r w:rsidRPr="003849B7">
        <w:rPr>
          <w:rFonts w:ascii="Times New Roman" w:eastAsia="PTSans-Regular" w:hAnsi="Times New Roman"/>
          <w:sz w:val="24"/>
          <w:szCs w:val="24"/>
        </w:rPr>
        <w:t xml:space="preserve"> </w:t>
      </w:r>
      <w:proofErr w:type="spellStart"/>
      <w:r w:rsidRPr="003849B7">
        <w:rPr>
          <w:rFonts w:ascii="Times New Roman" w:eastAsia="PTSans-Regular" w:hAnsi="Times New Roman"/>
          <w:sz w:val="24"/>
          <w:szCs w:val="24"/>
        </w:rPr>
        <w:t>de</w:t>
      </w:r>
      <w:proofErr w:type="spellEnd"/>
      <w:r w:rsidRPr="003849B7">
        <w:rPr>
          <w:rFonts w:ascii="Times New Roman" w:eastAsia="PTSans-Regular" w:hAnsi="Times New Roman"/>
          <w:sz w:val="24"/>
          <w:szCs w:val="24"/>
        </w:rPr>
        <w:t xml:space="preserve"> </w:t>
      </w:r>
      <w:proofErr w:type="spellStart"/>
      <w:r w:rsidRPr="003849B7">
        <w:rPr>
          <w:rFonts w:ascii="Times New Roman" w:eastAsia="PTSans-Regular" w:hAnsi="Times New Roman"/>
          <w:sz w:val="24"/>
          <w:szCs w:val="24"/>
        </w:rPr>
        <w:t>la</w:t>
      </w:r>
      <w:proofErr w:type="spellEnd"/>
      <w:r w:rsidRPr="003849B7">
        <w:rPr>
          <w:rFonts w:ascii="Times New Roman" w:eastAsia="PTSans-Regular" w:hAnsi="Times New Roman"/>
          <w:sz w:val="24"/>
          <w:szCs w:val="24"/>
        </w:rPr>
        <w:t xml:space="preserve"> </w:t>
      </w:r>
      <w:proofErr w:type="spellStart"/>
      <w:r w:rsidRPr="003849B7">
        <w:rPr>
          <w:rFonts w:ascii="Times New Roman" w:eastAsia="PTSans-Regular" w:hAnsi="Times New Roman"/>
          <w:sz w:val="24"/>
          <w:szCs w:val="24"/>
        </w:rPr>
        <w:t>magistrature</w:t>
      </w:r>
      <w:proofErr w:type="spellEnd"/>
      <w:r w:rsidRPr="003849B7">
        <w:rPr>
          <w:rFonts w:ascii="Times New Roman" w:eastAsia="PTSans-Regular" w:hAnsi="Times New Roman"/>
          <w:sz w:val="24"/>
          <w:szCs w:val="24"/>
        </w:rPr>
        <w:t xml:space="preserve"> (далее – ENM) в Бордо</w:t>
      </w:r>
      <w:r w:rsidRPr="003849B7">
        <w:rPr>
          <w:rFonts w:ascii="Times New Roman" w:hAnsi="Times New Roman"/>
          <w:sz w:val="24"/>
          <w:szCs w:val="24"/>
        </w:rPr>
        <w:t xml:space="preserve"> (более 90% действующих судей являются выпускниками Школы). Статьей 14 Указа от 22 декабря 1958 г. </w:t>
      </w:r>
      <w:r w:rsidRPr="003849B7">
        <w:rPr>
          <w:rFonts w:ascii="Times New Roman" w:eastAsia="PTSans-Regular" w:hAnsi="Times New Roman"/>
          <w:sz w:val="24"/>
          <w:szCs w:val="24"/>
        </w:rPr>
        <w:t xml:space="preserve"> </w:t>
      </w:r>
      <w:r w:rsidRPr="003849B7">
        <w:rPr>
          <w:rFonts w:ascii="Times New Roman" w:hAnsi="Times New Roman"/>
          <w:sz w:val="24"/>
          <w:szCs w:val="24"/>
        </w:rPr>
        <w:t xml:space="preserve">о статусе судей Школе предоставлено монопольное право подготовки судебных аудиторов («судей-стажеров»). Школа осуществляет образовательную деятельность в двух направлениях: </w:t>
      </w:r>
      <w:r w:rsidRPr="00EA7CE8">
        <w:rPr>
          <w:rFonts w:ascii="Times New Roman" w:hAnsi="Times New Roman"/>
          <w:iCs/>
          <w:sz w:val="24"/>
          <w:szCs w:val="24"/>
        </w:rPr>
        <w:t>профессиональной подготовке до вступления в должность и повышение квалификации</w:t>
      </w:r>
      <w:r w:rsidRPr="00EA7CE8">
        <w:rPr>
          <w:rFonts w:ascii="Times New Roman" w:eastAsia="PTSans-Regular" w:hAnsi="Times New Roman"/>
          <w:iCs/>
          <w:sz w:val="24"/>
          <w:szCs w:val="24"/>
        </w:rPr>
        <w:t xml:space="preserve"> </w:t>
      </w:r>
      <w:r w:rsidRPr="00EA7CE8">
        <w:rPr>
          <w:rFonts w:ascii="Times New Roman" w:hAnsi="Times New Roman"/>
          <w:iCs/>
          <w:sz w:val="24"/>
          <w:szCs w:val="24"/>
        </w:rPr>
        <w:t>для практикующих судей и прокуроров.</w:t>
      </w:r>
      <w:r w:rsidRPr="003849B7">
        <w:rPr>
          <w:rFonts w:ascii="Times New Roman" w:hAnsi="Times New Roman"/>
          <w:i/>
          <w:sz w:val="24"/>
          <w:szCs w:val="24"/>
        </w:rPr>
        <w:t xml:space="preserve"> </w:t>
      </w:r>
      <w:r w:rsidRPr="003849B7">
        <w:rPr>
          <w:rFonts w:ascii="Times New Roman" w:eastAsia="Times New Roman" w:hAnsi="Times New Roman"/>
          <w:sz w:val="24"/>
          <w:szCs w:val="24"/>
          <w:lang w:eastAsia="ru-RU"/>
        </w:rPr>
        <w:t xml:space="preserve">Педагогическая миссия школы разделена между двумя основными департаментами: Департамент отбора и первоначального обучения, который расположен в г. Бордо, и Департамент по вопросам повышения квалификации и </w:t>
      </w:r>
      <w:r w:rsidRPr="003849B7">
        <w:rPr>
          <w:rFonts w:ascii="Times New Roman" w:eastAsia="Times New Roman" w:hAnsi="Times New Roman"/>
          <w:sz w:val="24"/>
          <w:szCs w:val="24"/>
          <w:lang w:eastAsia="ru-RU"/>
        </w:rPr>
        <w:lastRenderedPageBreak/>
        <w:t>профессиональной подготовки, а также международных отношений, базирующийся в Париже.</w:t>
      </w:r>
    </w:p>
    <w:p w14:paraId="2627EE56" w14:textId="77777777" w:rsidR="00535796" w:rsidRPr="003849B7" w:rsidRDefault="00535796"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Слушатели </w:t>
      </w:r>
      <w:r w:rsidRPr="00EA7CE8">
        <w:rPr>
          <w:rFonts w:ascii="Times New Roman" w:hAnsi="Times New Roman"/>
          <w:iCs/>
          <w:sz w:val="24"/>
          <w:szCs w:val="24"/>
        </w:rPr>
        <w:t xml:space="preserve">профессиональной подготовке до вступления в должность </w:t>
      </w:r>
      <w:r w:rsidRPr="003849B7">
        <w:rPr>
          <w:rFonts w:ascii="Times New Roman" w:hAnsi="Times New Roman"/>
          <w:sz w:val="24"/>
          <w:szCs w:val="24"/>
        </w:rPr>
        <w:t xml:space="preserve">обучаются в течение 32 месяцев (почти три года), из которых 1/3 учебного времени отводится на занятия в Школе и 2/3 - на стажировки в различных учреждениях (суд, адвокатура и др.). По окончании учебы проводятся выпускные экзамены. </w:t>
      </w:r>
      <w:r w:rsidRPr="003849B7">
        <w:rPr>
          <w:rFonts w:ascii="Times New Roman" w:eastAsia="Times New Roman" w:hAnsi="Times New Roman"/>
          <w:sz w:val="24"/>
          <w:szCs w:val="24"/>
          <w:lang w:eastAsia="ru-RU"/>
        </w:rPr>
        <w:t xml:space="preserve">слушателям выплачивается жалованье в размере 75-80% от денежного содержания судьи первой инстанции. </w:t>
      </w:r>
      <w:r w:rsidRPr="00EA7CE8">
        <w:rPr>
          <w:rFonts w:ascii="Times New Roman" w:eastAsia="Times New Roman" w:hAnsi="Times New Roman"/>
          <w:iCs/>
          <w:sz w:val="24"/>
          <w:szCs w:val="24"/>
          <w:lang w:eastAsia="ru-RU"/>
        </w:rPr>
        <w:t>На третьем году</w:t>
      </w:r>
      <w:r w:rsidRPr="003849B7">
        <w:rPr>
          <w:rFonts w:ascii="Times New Roman" w:eastAsia="Times New Roman" w:hAnsi="Times New Roman"/>
          <w:i/>
          <w:sz w:val="24"/>
          <w:szCs w:val="24"/>
          <w:lang w:eastAsia="ru-RU"/>
        </w:rPr>
        <w:t xml:space="preserve"> </w:t>
      </w:r>
      <w:r w:rsidRPr="00EA7CE8">
        <w:rPr>
          <w:rFonts w:ascii="Times New Roman" w:eastAsia="Times New Roman" w:hAnsi="Times New Roman"/>
          <w:iCs/>
          <w:sz w:val="24"/>
          <w:szCs w:val="24"/>
          <w:lang w:eastAsia="ru-RU"/>
        </w:rPr>
        <w:t xml:space="preserve">обучения </w:t>
      </w:r>
      <w:r w:rsidRPr="003849B7">
        <w:rPr>
          <w:rFonts w:ascii="Times New Roman" w:eastAsia="Times New Roman" w:hAnsi="Times New Roman"/>
          <w:sz w:val="24"/>
          <w:szCs w:val="24"/>
          <w:lang w:eastAsia="ru-RU"/>
        </w:rPr>
        <w:t>слушатель сдает зачеты и классификационный экзамен, на основании которых ему предоставляется список предлагаемых должностей. После выбора специализации (ювенальный судья, следственный судья, судья по рассмотрению гражданских или уголовных дел и т.д.), слушатели распределяются по группам и проходят месячную теоретическую часть в стенах Национальной школы и 5 месяцев в суде по выбранной специализации.</w:t>
      </w:r>
    </w:p>
    <w:p w14:paraId="629E54B8" w14:textId="7907F477" w:rsidR="00BE3C9C" w:rsidRPr="002B1D0E" w:rsidRDefault="00535796" w:rsidP="00756063">
      <w:pPr>
        <w:pStyle w:val="ab"/>
        <w:spacing w:line="360" w:lineRule="auto"/>
        <w:ind w:firstLine="420"/>
        <w:jc w:val="both"/>
        <w:rPr>
          <w:rFonts w:ascii="Times New Roman" w:eastAsia="Times New Roman" w:hAnsi="Times New Roman"/>
          <w:sz w:val="24"/>
          <w:szCs w:val="24"/>
          <w:lang w:eastAsia="ru-RU"/>
        </w:rPr>
      </w:pPr>
      <w:r w:rsidRPr="003849B7">
        <w:rPr>
          <w:rFonts w:ascii="Times New Roman" w:eastAsia="Times New Roman" w:hAnsi="Times New Roman"/>
          <w:sz w:val="24"/>
          <w:szCs w:val="24"/>
          <w:lang w:eastAsia="ru-RU"/>
        </w:rPr>
        <w:t>После завершения 31 месячного курса обучения квалификационное жюри подводит итоги подготовки слушателей к судейской работе. Слушатели в соответствии со своим рангом в классификационной шкале, основанной на успехах его в обучении, выбирают для себя место судьи по списку, который им предлагается. Кандидат, который не сделал выбора, назначается официально. Список успешных выпускников Министр юстиции представляет Высшему совету магистратуры для дачи заключения и последующего утверждения Декретом Президента Франции. После опубликования списка в Официальном вестнике Министерства юстиции с указанием судейской должности в конкретном суде выпускник Национальной школы приступает к судейским обязанностям в полной мере</w:t>
      </w:r>
      <w:bookmarkStart w:id="0" w:name="mailruanchor__ftnref4"/>
      <w:bookmarkEnd w:id="0"/>
      <w:r w:rsidR="007D4CF0">
        <w:rPr>
          <w:rFonts w:ascii="Times New Roman" w:eastAsia="Times New Roman" w:hAnsi="Times New Roman"/>
          <w:sz w:val="24"/>
          <w:szCs w:val="24"/>
          <w:lang w:eastAsia="ru-RU"/>
        </w:rPr>
        <w:t xml:space="preserve"> </w:t>
      </w:r>
      <w:r w:rsidR="006F4473" w:rsidRPr="002B1D0E">
        <w:rPr>
          <w:rFonts w:ascii="Times New Roman" w:eastAsia="Times New Roman" w:hAnsi="Times New Roman"/>
          <w:sz w:val="24"/>
          <w:szCs w:val="24"/>
          <w:lang w:eastAsia="ru-RU"/>
        </w:rPr>
        <w:t>[2</w:t>
      </w:r>
      <w:r w:rsidR="003849B7" w:rsidRPr="002B1D0E">
        <w:rPr>
          <w:rFonts w:ascii="Times New Roman" w:eastAsia="Times New Roman" w:hAnsi="Times New Roman"/>
          <w:sz w:val="24"/>
          <w:szCs w:val="24"/>
          <w:lang w:eastAsia="ru-RU"/>
        </w:rPr>
        <w:t>4</w:t>
      </w:r>
      <w:r w:rsidR="006F4473" w:rsidRPr="002B1D0E">
        <w:rPr>
          <w:rFonts w:ascii="Times New Roman" w:eastAsia="Times New Roman" w:hAnsi="Times New Roman"/>
          <w:sz w:val="24"/>
          <w:szCs w:val="24"/>
          <w:lang w:eastAsia="ru-RU"/>
        </w:rPr>
        <w:t>]</w:t>
      </w:r>
      <w:r w:rsidR="007D4CF0">
        <w:rPr>
          <w:rFonts w:ascii="Times New Roman" w:eastAsia="Times New Roman" w:hAnsi="Times New Roman"/>
          <w:sz w:val="24"/>
          <w:szCs w:val="24"/>
          <w:lang w:eastAsia="ru-RU"/>
        </w:rPr>
        <w:t>.</w:t>
      </w:r>
    </w:p>
    <w:p w14:paraId="43181162" w14:textId="5F1C7AC2" w:rsidR="00535796" w:rsidRPr="003849B7" w:rsidRDefault="00535796" w:rsidP="00756063">
      <w:pPr>
        <w:pStyle w:val="ab"/>
        <w:spacing w:line="360" w:lineRule="auto"/>
        <w:ind w:firstLine="420"/>
        <w:jc w:val="both"/>
        <w:rPr>
          <w:rFonts w:ascii="Times New Roman" w:hAnsi="Times New Roman"/>
          <w:sz w:val="24"/>
          <w:szCs w:val="24"/>
        </w:rPr>
      </w:pPr>
      <w:r w:rsidRPr="007D4CF0">
        <w:rPr>
          <w:rFonts w:ascii="Times New Roman" w:eastAsia="PTSans-Regular" w:hAnsi="Times New Roman"/>
          <w:bCs/>
          <w:sz w:val="24"/>
          <w:szCs w:val="24"/>
        </w:rPr>
        <w:t>Испания.</w:t>
      </w:r>
      <w:r w:rsidRPr="003849B7">
        <w:rPr>
          <w:rFonts w:ascii="Times New Roman" w:eastAsia="PTSans-Regular" w:hAnsi="Times New Roman"/>
          <w:b/>
          <w:sz w:val="24"/>
          <w:szCs w:val="24"/>
        </w:rPr>
        <w:t xml:space="preserve"> </w:t>
      </w:r>
      <w:r w:rsidRPr="003849B7">
        <w:rPr>
          <w:rFonts w:ascii="Times New Roman" w:hAnsi="Times New Roman"/>
          <w:sz w:val="24"/>
          <w:szCs w:val="24"/>
        </w:rPr>
        <w:t>Отбор и подготовка судей в Испании осуществляется в Судебной школе при Генеральном Совете судебной власти</w:t>
      </w:r>
      <w:r w:rsidRPr="003849B7">
        <w:rPr>
          <w:rFonts w:ascii="Times New Roman" w:eastAsia="PTSans-Regular" w:hAnsi="Times New Roman"/>
          <w:sz w:val="24"/>
          <w:szCs w:val="24"/>
        </w:rPr>
        <w:t xml:space="preserve"> (</w:t>
      </w:r>
      <w:proofErr w:type="spellStart"/>
      <w:r w:rsidRPr="003849B7">
        <w:rPr>
          <w:rFonts w:ascii="Times New Roman" w:hAnsi="Times New Roman"/>
          <w:bCs/>
          <w:sz w:val="24"/>
          <w:szCs w:val="24"/>
          <w:shd w:val="clear" w:color="auto" w:fill="FFFFFF"/>
        </w:rPr>
        <w:t>Escuela</w:t>
      </w:r>
      <w:proofErr w:type="spellEnd"/>
      <w:r w:rsidRPr="003849B7">
        <w:rPr>
          <w:rFonts w:ascii="Times New Roman" w:hAnsi="Times New Roman"/>
          <w:bCs/>
          <w:sz w:val="24"/>
          <w:szCs w:val="24"/>
          <w:shd w:val="clear" w:color="auto" w:fill="FFFFFF"/>
        </w:rPr>
        <w:t xml:space="preserve"> </w:t>
      </w:r>
      <w:proofErr w:type="spellStart"/>
      <w:r w:rsidRPr="003849B7">
        <w:rPr>
          <w:rFonts w:ascii="Times New Roman" w:hAnsi="Times New Roman"/>
          <w:bCs/>
          <w:sz w:val="24"/>
          <w:szCs w:val="24"/>
          <w:shd w:val="clear" w:color="auto" w:fill="FFFFFF"/>
        </w:rPr>
        <w:t>Judicial</w:t>
      </w:r>
      <w:proofErr w:type="spellEnd"/>
      <w:r w:rsidRPr="003849B7">
        <w:rPr>
          <w:rFonts w:ascii="Times New Roman" w:hAnsi="Times New Roman"/>
          <w:bCs/>
          <w:sz w:val="24"/>
          <w:szCs w:val="24"/>
          <w:shd w:val="clear" w:color="auto" w:fill="FFFFFF"/>
        </w:rPr>
        <w:t xml:space="preserve"> </w:t>
      </w:r>
      <w:proofErr w:type="spellStart"/>
      <w:r w:rsidRPr="003849B7">
        <w:rPr>
          <w:rFonts w:ascii="Times New Roman" w:hAnsi="Times New Roman"/>
          <w:bCs/>
          <w:sz w:val="24"/>
          <w:szCs w:val="24"/>
          <w:shd w:val="clear" w:color="auto" w:fill="FFFFFF"/>
        </w:rPr>
        <w:t>de</w:t>
      </w:r>
      <w:proofErr w:type="spellEnd"/>
      <w:r w:rsidRPr="003849B7">
        <w:rPr>
          <w:rFonts w:ascii="Times New Roman" w:hAnsi="Times New Roman"/>
          <w:bCs/>
          <w:sz w:val="24"/>
          <w:szCs w:val="24"/>
          <w:shd w:val="clear" w:color="auto" w:fill="FFFFFF"/>
        </w:rPr>
        <w:t xml:space="preserve"> </w:t>
      </w:r>
      <w:proofErr w:type="spellStart"/>
      <w:r w:rsidRPr="003849B7">
        <w:rPr>
          <w:rFonts w:ascii="Times New Roman" w:hAnsi="Times New Roman"/>
          <w:bCs/>
          <w:sz w:val="24"/>
          <w:szCs w:val="24"/>
          <w:shd w:val="clear" w:color="auto" w:fill="FFFFFF"/>
        </w:rPr>
        <w:t>Barcelona</w:t>
      </w:r>
      <w:proofErr w:type="spellEnd"/>
      <w:r w:rsidRPr="003849B7">
        <w:rPr>
          <w:rFonts w:ascii="Times New Roman" w:hAnsi="Times New Roman"/>
          <w:bCs/>
          <w:sz w:val="24"/>
          <w:szCs w:val="24"/>
          <w:shd w:val="clear" w:color="auto" w:fill="FFFFFF"/>
        </w:rPr>
        <w:t xml:space="preserve"> </w:t>
      </w:r>
      <w:proofErr w:type="spellStart"/>
      <w:r w:rsidRPr="003849B7">
        <w:rPr>
          <w:rFonts w:ascii="Times New Roman" w:hAnsi="Times New Roman"/>
          <w:bCs/>
          <w:sz w:val="24"/>
          <w:szCs w:val="24"/>
          <w:shd w:val="clear" w:color="auto" w:fill="FFFFFF"/>
        </w:rPr>
        <w:t>General</w:t>
      </w:r>
      <w:proofErr w:type="spellEnd"/>
      <w:r w:rsidRPr="003849B7">
        <w:rPr>
          <w:rFonts w:ascii="Times New Roman" w:hAnsi="Times New Roman"/>
          <w:bCs/>
          <w:sz w:val="24"/>
          <w:szCs w:val="24"/>
          <w:shd w:val="clear" w:color="auto" w:fill="FFFFFF"/>
        </w:rPr>
        <w:t xml:space="preserve"> </w:t>
      </w:r>
      <w:proofErr w:type="spellStart"/>
      <w:r w:rsidRPr="003849B7">
        <w:rPr>
          <w:rFonts w:ascii="Times New Roman" w:hAnsi="Times New Roman"/>
          <w:bCs/>
          <w:sz w:val="24"/>
          <w:szCs w:val="24"/>
          <w:shd w:val="clear" w:color="auto" w:fill="FFFFFF"/>
        </w:rPr>
        <w:t>del</w:t>
      </w:r>
      <w:proofErr w:type="spellEnd"/>
      <w:r w:rsidRPr="003849B7">
        <w:rPr>
          <w:rFonts w:ascii="Times New Roman" w:hAnsi="Times New Roman"/>
          <w:bCs/>
          <w:sz w:val="24"/>
          <w:szCs w:val="24"/>
          <w:shd w:val="clear" w:color="auto" w:fill="FFFFFF"/>
        </w:rPr>
        <w:t xml:space="preserve"> </w:t>
      </w:r>
      <w:proofErr w:type="spellStart"/>
      <w:r w:rsidRPr="003849B7">
        <w:rPr>
          <w:rFonts w:ascii="Times New Roman" w:hAnsi="Times New Roman"/>
          <w:bCs/>
          <w:sz w:val="24"/>
          <w:szCs w:val="24"/>
          <w:shd w:val="clear" w:color="auto" w:fill="FFFFFF"/>
        </w:rPr>
        <w:t>Poder</w:t>
      </w:r>
      <w:proofErr w:type="spellEnd"/>
      <w:r w:rsidRPr="003849B7">
        <w:rPr>
          <w:rFonts w:ascii="Times New Roman" w:hAnsi="Times New Roman"/>
          <w:bCs/>
          <w:sz w:val="24"/>
          <w:szCs w:val="24"/>
          <w:shd w:val="clear" w:color="auto" w:fill="FFFFFF"/>
        </w:rPr>
        <w:t xml:space="preserve"> </w:t>
      </w:r>
      <w:proofErr w:type="spellStart"/>
      <w:r w:rsidRPr="003849B7">
        <w:rPr>
          <w:rFonts w:ascii="Times New Roman" w:hAnsi="Times New Roman"/>
          <w:bCs/>
          <w:sz w:val="24"/>
          <w:szCs w:val="24"/>
          <w:shd w:val="clear" w:color="auto" w:fill="FFFFFF"/>
        </w:rPr>
        <w:t>Judicial</w:t>
      </w:r>
      <w:proofErr w:type="spellEnd"/>
      <w:r w:rsidRPr="003849B7">
        <w:rPr>
          <w:rFonts w:ascii="Times New Roman" w:hAnsi="Times New Roman"/>
          <w:bCs/>
          <w:sz w:val="24"/>
          <w:szCs w:val="24"/>
          <w:shd w:val="clear" w:color="auto" w:fill="FFFFFF"/>
        </w:rPr>
        <w:t>)</w:t>
      </w:r>
      <w:r w:rsidRPr="003849B7">
        <w:rPr>
          <w:rFonts w:ascii="Times New Roman" w:hAnsi="Times New Roman"/>
          <w:sz w:val="24"/>
          <w:szCs w:val="24"/>
        </w:rPr>
        <w:t xml:space="preserve"> (г. Барселона), которая была создана на основании Конституционного закона № 16/1994 от 8 ноября 1994 года. Школа осуществляет образовательную деятельность в двух направлениях: </w:t>
      </w:r>
      <w:r w:rsidRPr="00EA7CE8">
        <w:rPr>
          <w:rFonts w:ascii="Times New Roman" w:hAnsi="Times New Roman"/>
          <w:sz w:val="24"/>
          <w:szCs w:val="24"/>
        </w:rPr>
        <w:t>первоначальная подготовка судей и прокуроров и повышение квалификации</w:t>
      </w:r>
      <w:r w:rsidRPr="00EA7CE8">
        <w:rPr>
          <w:rFonts w:ascii="Times New Roman" w:eastAsia="PTSans-Regular" w:hAnsi="Times New Roman"/>
          <w:sz w:val="24"/>
          <w:szCs w:val="24"/>
        </w:rPr>
        <w:t xml:space="preserve"> </w:t>
      </w:r>
      <w:r w:rsidRPr="00EA7CE8">
        <w:rPr>
          <w:rFonts w:ascii="Times New Roman" w:hAnsi="Times New Roman"/>
          <w:sz w:val="24"/>
          <w:szCs w:val="24"/>
        </w:rPr>
        <w:t>для действующих судей и прокуроров.</w:t>
      </w:r>
    </w:p>
    <w:p w14:paraId="0D5FC68E" w14:textId="77777777" w:rsidR="00535796" w:rsidRPr="003849B7" w:rsidRDefault="00535796"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Чтобы поступить в нее, необходимо пройти серию отборочных экзаменов. </w:t>
      </w:r>
      <w:r w:rsidRPr="003849B7">
        <w:rPr>
          <w:rFonts w:ascii="Times New Roman" w:eastAsia="Times New Roman" w:hAnsi="Times New Roman"/>
          <w:sz w:val="24"/>
          <w:szCs w:val="24"/>
          <w:lang w:eastAsia="ru-RU"/>
        </w:rPr>
        <w:t>Показательны форма и содержание вступительных экзаменов в Школу правосудия. Сначала идет тестирование для отсева от слабых претендентов, после которого из 4 тыс. кандидатов остается немногим больше одной тысячи человек. После этого члены Генерального совета организуют письменные и устные экзамены с участием судей-экзаменаторов. Прием экзаменов осуществляется открыто, любой человек может присутствовать в их процессе.</w:t>
      </w:r>
      <w:r w:rsidRPr="003849B7">
        <w:rPr>
          <w:rFonts w:ascii="Times New Roman" w:hAnsi="Times New Roman"/>
          <w:sz w:val="24"/>
          <w:szCs w:val="24"/>
        </w:rPr>
        <w:t xml:space="preserve"> </w:t>
      </w:r>
      <w:r w:rsidRPr="003849B7">
        <w:rPr>
          <w:rFonts w:ascii="Times New Roman" w:eastAsia="Times New Roman" w:hAnsi="Times New Roman"/>
          <w:sz w:val="24"/>
          <w:szCs w:val="24"/>
          <w:lang w:eastAsia="ru-RU"/>
        </w:rPr>
        <w:lastRenderedPageBreak/>
        <w:t>После отбора лучших претендентов слушатели Школы правосудия получают статус кандидатов в судьи, приближенный к статусу судьи. Они получают жалование на свое содержание, соответствующее 75 % от заработной платы судьи. Обучение длится 2 года и включает в себя теоретическое обучение 9 месяцев и 15 месяцев стажировки в различных правоохранительных органах, адвокатуре и в суде.</w:t>
      </w:r>
    </w:p>
    <w:p w14:paraId="2E50E2EB" w14:textId="46249ECA" w:rsidR="00535796" w:rsidRPr="003849B7" w:rsidRDefault="00535796"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В течение двух лет слушатели изучают основные отрасли права и такие дополнительные дисциплины, как судебная медицина, экономика, бухгалтерский учет,</w:t>
      </w:r>
      <w:r w:rsidRPr="003849B7">
        <w:rPr>
          <w:rFonts w:ascii="Times New Roman" w:eastAsia="Times New Roman" w:hAnsi="Times New Roman"/>
          <w:sz w:val="24"/>
          <w:szCs w:val="24"/>
          <w:lang w:eastAsia="ru-RU"/>
        </w:rPr>
        <w:t xml:space="preserve"> </w:t>
      </w:r>
      <w:r w:rsidRPr="003849B7">
        <w:rPr>
          <w:rFonts w:ascii="Times New Roman" w:hAnsi="Times New Roman"/>
          <w:sz w:val="24"/>
          <w:szCs w:val="24"/>
        </w:rPr>
        <w:t xml:space="preserve">основы информатики, знакомство с базами юридических данных, техника юридического языка; основные понятия юридической психологии; техника управления группами людей, персоналом, руководства судебным учреждением; техника посредничества и примирения в судебном разрешении конфликта; юридическая социология, </w:t>
      </w:r>
      <w:r w:rsidRPr="003849B7">
        <w:rPr>
          <w:rFonts w:ascii="Times New Roman" w:eastAsia="Times New Roman" w:hAnsi="Times New Roman"/>
          <w:sz w:val="24"/>
          <w:szCs w:val="24"/>
          <w:lang w:eastAsia="ru-RU"/>
        </w:rPr>
        <w:t>стрессоустойчивость, деонтология</w:t>
      </w:r>
      <w:r w:rsidRPr="003849B7">
        <w:rPr>
          <w:rFonts w:ascii="Times New Roman" w:hAnsi="Times New Roman"/>
          <w:sz w:val="24"/>
          <w:szCs w:val="24"/>
        </w:rPr>
        <w:t xml:space="preserve">. Практика в судебных учреждениях проходит в три этапа: стажировка в провинциальных судах и прокуратуре; в адвокатских конторах; в городских судах. </w:t>
      </w:r>
      <w:r w:rsidRPr="003849B7">
        <w:rPr>
          <w:rFonts w:ascii="Times New Roman" w:eastAsia="PTSans-Regular" w:hAnsi="Times New Roman"/>
          <w:sz w:val="24"/>
          <w:szCs w:val="24"/>
        </w:rPr>
        <w:t xml:space="preserve">Обучение проводят </w:t>
      </w:r>
      <w:r w:rsidRPr="003849B7">
        <w:rPr>
          <w:rFonts w:ascii="Times New Roman" w:hAnsi="Times New Roman"/>
          <w:sz w:val="24"/>
          <w:szCs w:val="24"/>
        </w:rPr>
        <w:t xml:space="preserve">только откомандированные действующие судьи и прокуроры с сохранением заработной платы и места работы, также профессоры, адвокаты, практики-юристы и др. </w:t>
      </w:r>
      <w:r w:rsidRPr="003849B7">
        <w:rPr>
          <w:rFonts w:ascii="Times New Roman" w:eastAsia="Times New Roman" w:hAnsi="Times New Roman"/>
          <w:sz w:val="24"/>
          <w:szCs w:val="24"/>
          <w:lang w:eastAsia="ru-RU"/>
        </w:rPr>
        <w:t>По окончанию обучения слушатели не сдают выпускных экзаменов, а их рейтинг складывается из суммы вступительных баллов и баллов, набираемых в процессе обучения и стажировки. Согласно данному рейтингу Генеральный совет судебной власти публикует список окончивших обучение с распределением их на работу в суды Испании за подписью короля Испании. После этого слушатели получают статус судей.</w:t>
      </w:r>
      <w:r w:rsidRPr="003849B7">
        <w:rPr>
          <w:rFonts w:ascii="Times New Roman" w:hAnsi="Times New Roman"/>
          <w:sz w:val="24"/>
          <w:szCs w:val="24"/>
        </w:rPr>
        <w:t xml:space="preserve"> Далее действующие судьи проходят непрерывное обучение </w:t>
      </w:r>
      <w:r w:rsidRPr="00EA7CE8">
        <w:rPr>
          <w:rStyle w:val="af4"/>
          <w:b w:val="0"/>
          <w:bCs w:val="0"/>
          <w:sz w:val="24"/>
          <w:szCs w:val="24"/>
        </w:rPr>
        <w:t>с учетом индивидуальных особенностей и специализации</w:t>
      </w:r>
      <w:r w:rsidRPr="003849B7">
        <w:rPr>
          <w:rStyle w:val="af4"/>
          <w:sz w:val="24"/>
          <w:szCs w:val="24"/>
        </w:rPr>
        <w:t xml:space="preserve"> </w:t>
      </w:r>
      <w:r w:rsidRPr="003849B7">
        <w:rPr>
          <w:rFonts w:ascii="Times New Roman" w:hAnsi="Times New Roman"/>
          <w:sz w:val="24"/>
          <w:szCs w:val="24"/>
        </w:rPr>
        <w:t xml:space="preserve">на основе долгосрочных индивидуальных планов. Последнее является особенностью испанской модели образования действующих судей, и было принята недавно согласно Конституционному закону № 19/2003 от 23 декабря 2003 года о внесении изменений в Конституционный Закон о судебной системе № 6/1985 </w:t>
      </w:r>
      <w:r w:rsidRPr="003849B7">
        <w:rPr>
          <w:rFonts w:ascii="Times New Roman" w:hAnsi="Times New Roman"/>
          <w:sz w:val="24"/>
          <w:szCs w:val="24"/>
          <w:lang w:eastAsia="es-ES"/>
        </w:rPr>
        <w:t>(</w:t>
      </w:r>
      <w:proofErr w:type="spellStart"/>
      <w:r w:rsidRPr="003849B7">
        <w:rPr>
          <w:rFonts w:ascii="Times New Roman" w:hAnsi="Times New Roman"/>
          <w:sz w:val="24"/>
          <w:szCs w:val="24"/>
          <w:lang w:eastAsia="es-ES"/>
        </w:rPr>
        <w:t>Ley</w:t>
      </w:r>
      <w:proofErr w:type="spellEnd"/>
      <w:r w:rsidRPr="003849B7">
        <w:rPr>
          <w:rFonts w:ascii="Times New Roman" w:hAnsi="Times New Roman"/>
          <w:sz w:val="24"/>
          <w:szCs w:val="24"/>
          <w:lang w:eastAsia="es-ES"/>
        </w:rPr>
        <w:t xml:space="preserve"> </w:t>
      </w:r>
      <w:proofErr w:type="spellStart"/>
      <w:r w:rsidRPr="003849B7">
        <w:rPr>
          <w:rFonts w:ascii="Times New Roman" w:hAnsi="Times New Roman"/>
          <w:sz w:val="24"/>
          <w:szCs w:val="24"/>
          <w:lang w:eastAsia="es-ES"/>
        </w:rPr>
        <w:t>Orgánica</w:t>
      </w:r>
      <w:proofErr w:type="spellEnd"/>
      <w:r w:rsidRPr="003849B7">
        <w:rPr>
          <w:rFonts w:ascii="Times New Roman" w:hAnsi="Times New Roman"/>
          <w:sz w:val="24"/>
          <w:szCs w:val="24"/>
          <w:lang w:eastAsia="es-ES"/>
        </w:rPr>
        <w:t xml:space="preserve"> </w:t>
      </w:r>
      <w:proofErr w:type="spellStart"/>
      <w:r w:rsidRPr="003849B7">
        <w:rPr>
          <w:rFonts w:ascii="Times New Roman" w:hAnsi="Times New Roman"/>
          <w:sz w:val="24"/>
          <w:szCs w:val="24"/>
          <w:lang w:eastAsia="es-ES"/>
        </w:rPr>
        <w:t>del</w:t>
      </w:r>
      <w:proofErr w:type="spellEnd"/>
      <w:r w:rsidRPr="003849B7">
        <w:rPr>
          <w:rFonts w:ascii="Times New Roman" w:hAnsi="Times New Roman"/>
          <w:sz w:val="24"/>
          <w:szCs w:val="24"/>
          <w:lang w:eastAsia="es-ES"/>
        </w:rPr>
        <w:t xml:space="preserve"> </w:t>
      </w:r>
      <w:proofErr w:type="spellStart"/>
      <w:r w:rsidRPr="003849B7">
        <w:rPr>
          <w:rFonts w:ascii="Times New Roman" w:hAnsi="Times New Roman"/>
          <w:sz w:val="24"/>
          <w:szCs w:val="24"/>
          <w:lang w:eastAsia="es-ES"/>
        </w:rPr>
        <w:t>Poder</w:t>
      </w:r>
      <w:proofErr w:type="spellEnd"/>
      <w:r w:rsidRPr="003849B7">
        <w:rPr>
          <w:rFonts w:ascii="Times New Roman" w:hAnsi="Times New Roman"/>
          <w:sz w:val="24"/>
          <w:szCs w:val="24"/>
          <w:lang w:eastAsia="es-ES"/>
        </w:rPr>
        <w:t xml:space="preserve"> </w:t>
      </w:r>
      <w:proofErr w:type="spellStart"/>
      <w:r w:rsidRPr="003849B7">
        <w:rPr>
          <w:rFonts w:ascii="Times New Roman" w:hAnsi="Times New Roman"/>
          <w:sz w:val="24"/>
          <w:szCs w:val="24"/>
          <w:lang w:eastAsia="es-ES"/>
        </w:rPr>
        <w:t>Judicial</w:t>
      </w:r>
      <w:proofErr w:type="spellEnd"/>
      <w:r w:rsidRPr="003849B7">
        <w:rPr>
          <w:rFonts w:ascii="Times New Roman" w:hAnsi="Times New Roman"/>
          <w:sz w:val="24"/>
          <w:szCs w:val="24"/>
          <w:lang w:eastAsia="es-ES"/>
        </w:rPr>
        <w:t xml:space="preserve">) </w:t>
      </w:r>
      <w:r w:rsidRPr="003849B7">
        <w:rPr>
          <w:rFonts w:ascii="Times New Roman" w:hAnsi="Times New Roman"/>
          <w:sz w:val="24"/>
          <w:szCs w:val="24"/>
        </w:rPr>
        <w:t>от 1 июля 1985 года.</w:t>
      </w:r>
    </w:p>
    <w:p w14:paraId="701E2716" w14:textId="77777777" w:rsidR="00535796" w:rsidRPr="003849B7" w:rsidRDefault="00535796" w:rsidP="00756063">
      <w:pPr>
        <w:pStyle w:val="ab"/>
        <w:spacing w:line="360" w:lineRule="auto"/>
        <w:ind w:firstLine="420"/>
        <w:jc w:val="both"/>
        <w:rPr>
          <w:rFonts w:ascii="Times New Roman" w:hAnsi="Times New Roman"/>
          <w:sz w:val="24"/>
          <w:szCs w:val="24"/>
        </w:rPr>
      </w:pPr>
      <w:r w:rsidRPr="003849B7">
        <w:rPr>
          <w:rFonts w:ascii="Times New Roman" w:eastAsia="Times New Roman" w:hAnsi="Times New Roman"/>
          <w:sz w:val="24"/>
          <w:szCs w:val="24"/>
          <w:lang w:eastAsia="ru-RU"/>
        </w:rPr>
        <w:t>Генеральный совет судебной власти в какой-то мере аналогичен Высшему судебному совету РК, однако Председатель Верховного суда Испании также председательствует и в данном органе. Генеральный совет финансирует и осуществляет общее руководство Школой правосудия, организует приемные экзамены, которые длятся до 6 месяцев, поскольку претендентов на 60 мест более 4тыс чел., утверждает все планы и программы обучения.</w:t>
      </w:r>
    </w:p>
    <w:p w14:paraId="4FCE6F67" w14:textId="7D29A187" w:rsidR="00535796" w:rsidRPr="003849B7" w:rsidRDefault="00535796" w:rsidP="00756063">
      <w:pPr>
        <w:pStyle w:val="ab"/>
        <w:spacing w:line="360" w:lineRule="auto"/>
        <w:ind w:firstLine="420"/>
        <w:jc w:val="both"/>
        <w:rPr>
          <w:rFonts w:ascii="Times New Roman" w:hAnsi="Times New Roman"/>
          <w:sz w:val="24"/>
          <w:szCs w:val="24"/>
        </w:rPr>
      </w:pPr>
      <w:r w:rsidRPr="003849B7">
        <w:rPr>
          <w:rFonts w:ascii="Times New Roman" w:eastAsia="PTSans-Regular" w:hAnsi="Times New Roman"/>
          <w:sz w:val="24"/>
          <w:szCs w:val="24"/>
        </w:rPr>
        <w:t>Своеобразная система сложилась в</w:t>
      </w:r>
      <w:r w:rsidRPr="003849B7">
        <w:rPr>
          <w:rFonts w:ascii="Times New Roman" w:eastAsia="PTSans-Regular" w:hAnsi="Times New Roman"/>
          <w:b/>
          <w:sz w:val="24"/>
          <w:szCs w:val="24"/>
        </w:rPr>
        <w:t xml:space="preserve"> </w:t>
      </w:r>
      <w:r w:rsidRPr="007D4CF0">
        <w:rPr>
          <w:rFonts w:ascii="Times New Roman" w:eastAsia="PTSans-Regular" w:hAnsi="Times New Roman"/>
          <w:bCs/>
          <w:sz w:val="24"/>
          <w:szCs w:val="24"/>
        </w:rPr>
        <w:t>Германи</w:t>
      </w:r>
      <w:r w:rsidR="00EA7CE8" w:rsidRPr="007D4CF0">
        <w:rPr>
          <w:rFonts w:ascii="Times New Roman" w:eastAsia="PTSans-Regular" w:hAnsi="Times New Roman"/>
          <w:bCs/>
          <w:sz w:val="24"/>
          <w:szCs w:val="24"/>
        </w:rPr>
        <w:t>и</w:t>
      </w:r>
      <w:r w:rsidRPr="007D4CF0">
        <w:rPr>
          <w:rFonts w:ascii="Times New Roman" w:eastAsia="PTSans-Regular" w:hAnsi="Times New Roman"/>
          <w:bCs/>
          <w:sz w:val="24"/>
          <w:szCs w:val="24"/>
        </w:rPr>
        <w:t>.</w:t>
      </w:r>
      <w:r w:rsidRPr="003849B7">
        <w:rPr>
          <w:rFonts w:ascii="Times New Roman" w:eastAsia="PTSans-Regular" w:hAnsi="Times New Roman"/>
          <w:b/>
          <w:sz w:val="24"/>
          <w:szCs w:val="24"/>
        </w:rPr>
        <w:t xml:space="preserve"> </w:t>
      </w:r>
      <w:r w:rsidRPr="003849B7">
        <w:rPr>
          <w:rFonts w:ascii="Times New Roman" w:eastAsia="PTSans-Regular" w:hAnsi="Times New Roman"/>
          <w:sz w:val="24"/>
          <w:szCs w:val="24"/>
        </w:rPr>
        <w:t xml:space="preserve">Здесь </w:t>
      </w:r>
      <w:r w:rsidRPr="003849B7">
        <w:rPr>
          <w:rFonts w:ascii="Times New Roman" w:hAnsi="Times New Roman"/>
          <w:sz w:val="24"/>
          <w:szCs w:val="24"/>
        </w:rPr>
        <w:t xml:space="preserve">подготовка к должности судьи начинается с обучения в университете, где обучение в среднем длится четыре года. По </w:t>
      </w:r>
      <w:r w:rsidRPr="003849B7">
        <w:rPr>
          <w:rFonts w:ascii="Times New Roman" w:hAnsi="Times New Roman"/>
          <w:sz w:val="24"/>
          <w:szCs w:val="24"/>
        </w:rPr>
        <w:lastRenderedPageBreak/>
        <w:t xml:space="preserve">итогам сдается первый экзамен, в ходе которого, примерно, четверть кандидатов отсеивается. На самом деле это не экзамен в обычном понимании, а он состоит из нескольких частей. В случае успешной сдачи первого государственного экзамена студента ожидает </w:t>
      </w:r>
      <w:r w:rsidRPr="00EA7CE8">
        <w:rPr>
          <w:rFonts w:ascii="Times New Roman" w:hAnsi="Times New Roman"/>
          <w:iCs/>
          <w:sz w:val="24"/>
          <w:szCs w:val="24"/>
        </w:rPr>
        <w:t>2</w:t>
      </w:r>
      <w:r w:rsidR="00EA7CE8">
        <w:rPr>
          <w:rFonts w:ascii="Times New Roman" w:hAnsi="Times New Roman"/>
          <w:iCs/>
          <w:sz w:val="24"/>
          <w:szCs w:val="24"/>
        </w:rPr>
        <w:t xml:space="preserve">-х </w:t>
      </w:r>
      <w:r w:rsidRPr="00EA7CE8">
        <w:rPr>
          <w:rFonts w:ascii="Times New Roman" w:hAnsi="Times New Roman"/>
          <w:iCs/>
          <w:sz w:val="24"/>
          <w:szCs w:val="24"/>
        </w:rPr>
        <w:t xml:space="preserve">летний </w:t>
      </w:r>
      <w:proofErr w:type="spellStart"/>
      <w:r w:rsidRPr="00EA7CE8">
        <w:rPr>
          <w:rFonts w:ascii="Times New Roman" w:hAnsi="Times New Roman"/>
          <w:iCs/>
          <w:sz w:val="24"/>
          <w:szCs w:val="24"/>
        </w:rPr>
        <w:t>Referendariat</w:t>
      </w:r>
      <w:proofErr w:type="spellEnd"/>
      <w:r w:rsidRPr="003849B7">
        <w:rPr>
          <w:rFonts w:ascii="Times New Roman" w:hAnsi="Times New Roman"/>
          <w:sz w:val="24"/>
          <w:szCs w:val="24"/>
        </w:rPr>
        <w:t xml:space="preserve"> – практическая подготовка, где его трудоустраивают как гражданского служащего с получением скромного денежного жалования, и одновременно он учится: практическое обучение сопровождается курсами, освещающими вопросы применения норм права. Цель такой подготовительной службы - привить навыки правоприменения. По итогам сдается второй государственный экзамен, по результатам которого присваивается</w:t>
      </w:r>
      <w:r w:rsidRPr="003849B7">
        <w:rPr>
          <w:rFonts w:ascii="Times New Roman" w:eastAsia="Times New Roman" w:hAnsi="Times New Roman"/>
          <w:sz w:val="24"/>
          <w:szCs w:val="24"/>
          <w:lang w:eastAsia="ru-RU"/>
        </w:rPr>
        <w:t xml:space="preserve"> </w:t>
      </w:r>
      <w:r w:rsidRPr="003849B7">
        <w:rPr>
          <w:rFonts w:ascii="Times New Roman" w:hAnsi="Times New Roman"/>
          <w:sz w:val="24"/>
          <w:szCs w:val="24"/>
        </w:rPr>
        <w:t xml:space="preserve">звание </w:t>
      </w:r>
      <w:proofErr w:type="spellStart"/>
      <w:r w:rsidRPr="003849B7">
        <w:rPr>
          <w:rFonts w:ascii="Times New Roman" w:hAnsi="Times New Roman"/>
          <w:sz w:val="24"/>
          <w:szCs w:val="24"/>
        </w:rPr>
        <w:t>Assessor</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iuris</w:t>
      </w:r>
      <w:proofErr w:type="spellEnd"/>
      <w:r w:rsidRPr="003849B7">
        <w:rPr>
          <w:rFonts w:ascii="Times New Roman" w:hAnsi="Times New Roman"/>
          <w:sz w:val="24"/>
          <w:szCs w:val="24"/>
        </w:rPr>
        <w:t xml:space="preserve"> (другие названия </w:t>
      </w:r>
      <w:proofErr w:type="spellStart"/>
      <w:r w:rsidRPr="003849B7">
        <w:rPr>
          <w:rFonts w:ascii="Times New Roman" w:hAnsi="Times New Roman"/>
          <w:sz w:val="24"/>
          <w:szCs w:val="24"/>
        </w:rPr>
        <w:t>Assessor</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des</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Rechts</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Rechtsassessor</w:t>
      </w:r>
      <w:proofErr w:type="spellEnd"/>
      <w:r w:rsidRPr="003849B7">
        <w:rPr>
          <w:rFonts w:ascii="Times New Roman" w:hAnsi="Times New Roman"/>
          <w:sz w:val="24"/>
          <w:szCs w:val="24"/>
        </w:rPr>
        <w:t>), их еще часто называют «полными юристами» (</w:t>
      </w:r>
      <w:proofErr w:type="spellStart"/>
      <w:r w:rsidRPr="003849B7">
        <w:rPr>
          <w:rFonts w:ascii="Times New Roman" w:hAnsi="Times New Roman"/>
          <w:sz w:val="24"/>
          <w:szCs w:val="24"/>
        </w:rPr>
        <w:t>Volljurist</w:t>
      </w:r>
      <w:proofErr w:type="spellEnd"/>
      <w:r w:rsidRPr="003849B7">
        <w:rPr>
          <w:rFonts w:ascii="Times New Roman" w:hAnsi="Times New Roman"/>
          <w:sz w:val="24"/>
          <w:szCs w:val="24"/>
        </w:rPr>
        <w:t>). Они могут работать в любой отрасли немецкого права. Оценка за государственный экзамен предопределяет «неписанный» рейтинг специалиста. Для занятия должности судьи необходимо иметь результат "выше среднего". Такую оценку получают примерно 15% всех студентов. Фактически срок обучения на юридическом факультете составляет от 6 до 8 лет со сдачей 2-х государственных экзаменов, которые кардинально отличаются от принятых, к примеру, у нас экзаменов. Хотя возрастной ценз не предусмотрен, но к этому времени средний возраст кандидата составляет 28 - 30 лет. Процедура назначения разная в зависимости от того, идет ли речь о федеральных судах или судах земель, а также в зависимости от уровня суда. В год открывается всего лишь несколько вакансий, причем предварительно необходимо пройти специальную подготовку. В целом немецкая система ориентирована на то, чтобы судьи выстраивали свою карьеру в суде в течение всей своей трудовой жизни, так как судьи назначаются пожизненно.</w:t>
      </w:r>
    </w:p>
    <w:p w14:paraId="3D94985C" w14:textId="77777777" w:rsidR="00535796" w:rsidRPr="003849B7" w:rsidRDefault="00535796" w:rsidP="00756063">
      <w:pPr>
        <w:pStyle w:val="ab"/>
        <w:spacing w:line="360" w:lineRule="auto"/>
        <w:ind w:firstLine="420"/>
        <w:jc w:val="both"/>
        <w:rPr>
          <w:rFonts w:ascii="Times New Roman" w:hAnsi="Times New Roman"/>
          <w:sz w:val="24"/>
          <w:szCs w:val="24"/>
        </w:rPr>
      </w:pPr>
      <w:r w:rsidRPr="007D4CF0">
        <w:rPr>
          <w:rFonts w:ascii="Times New Roman" w:eastAsia="PTSans-Regular" w:hAnsi="Times New Roman"/>
          <w:bCs/>
          <w:sz w:val="24"/>
          <w:szCs w:val="24"/>
        </w:rPr>
        <w:t>Португалия.</w:t>
      </w:r>
      <w:r w:rsidRPr="003849B7">
        <w:rPr>
          <w:rFonts w:ascii="Times New Roman" w:eastAsia="PTSans-Regular" w:hAnsi="Times New Roman"/>
          <w:b/>
          <w:sz w:val="24"/>
          <w:szCs w:val="24"/>
        </w:rPr>
        <w:t xml:space="preserve"> </w:t>
      </w:r>
      <w:r w:rsidRPr="003849B7">
        <w:rPr>
          <w:rFonts w:ascii="Times New Roman" w:eastAsia="PTSans-Regular" w:hAnsi="Times New Roman"/>
          <w:sz w:val="24"/>
          <w:szCs w:val="24"/>
        </w:rPr>
        <w:t>Для того, чтобы стать судьей в Португалии необходимо поступить и  пройти курс начального обучения в</w:t>
      </w:r>
      <w:r w:rsidRPr="003849B7">
        <w:rPr>
          <w:rFonts w:ascii="Times New Roman" w:hAnsi="Times New Roman"/>
          <w:sz w:val="24"/>
          <w:szCs w:val="24"/>
        </w:rPr>
        <w:t xml:space="preserve"> Центре обучения судей </w:t>
      </w:r>
      <w:r w:rsidRPr="003849B7">
        <w:rPr>
          <w:rFonts w:ascii="Times New Roman" w:eastAsia="PTSans-Regular" w:hAnsi="Times New Roman"/>
          <w:sz w:val="24"/>
          <w:szCs w:val="24"/>
        </w:rPr>
        <w:t>(</w:t>
      </w:r>
      <w:proofErr w:type="spellStart"/>
      <w:r w:rsidRPr="003849B7">
        <w:rPr>
          <w:rFonts w:ascii="Times New Roman" w:eastAsia="PTSans-Regular" w:hAnsi="Times New Roman"/>
          <w:sz w:val="24"/>
          <w:szCs w:val="24"/>
        </w:rPr>
        <w:t>Centro</w:t>
      </w:r>
      <w:proofErr w:type="spellEnd"/>
      <w:r w:rsidRPr="003849B7">
        <w:rPr>
          <w:rFonts w:ascii="Times New Roman" w:eastAsia="PTSans-Regular" w:hAnsi="Times New Roman"/>
          <w:sz w:val="24"/>
          <w:szCs w:val="24"/>
        </w:rPr>
        <w:t xml:space="preserve"> </w:t>
      </w:r>
      <w:proofErr w:type="spellStart"/>
      <w:r w:rsidRPr="003849B7">
        <w:rPr>
          <w:rFonts w:ascii="Times New Roman" w:eastAsia="PTSans-Regular" w:hAnsi="Times New Roman"/>
          <w:sz w:val="24"/>
          <w:szCs w:val="24"/>
        </w:rPr>
        <w:t>de</w:t>
      </w:r>
      <w:proofErr w:type="spellEnd"/>
      <w:r w:rsidRPr="003849B7">
        <w:rPr>
          <w:rFonts w:ascii="Times New Roman" w:eastAsia="PTSans-Regular" w:hAnsi="Times New Roman"/>
          <w:sz w:val="24"/>
          <w:szCs w:val="24"/>
        </w:rPr>
        <w:t xml:space="preserve"> </w:t>
      </w:r>
      <w:proofErr w:type="spellStart"/>
      <w:r w:rsidRPr="003849B7">
        <w:rPr>
          <w:rFonts w:ascii="Times New Roman" w:eastAsia="PTSans-Regular" w:hAnsi="Times New Roman"/>
          <w:sz w:val="24"/>
          <w:szCs w:val="24"/>
        </w:rPr>
        <w:t>Estudos</w:t>
      </w:r>
      <w:proofErr w:type="spellEnd"/>
      <w:r w:rsidRPr="003849B7">
        <w:rPr>
          <w:rFonts w:ascii="Times New Roman" w:eastAsia="PTSans-Regular" w:hAnsi="Times New Roman"/>
          <w:sz w:val="24"/>
          <w:szCs w:val="24"/>
        </w:rPr>
        <w:t xml:space="preserve"> </w:t>
      </w:r>
      <w:proofErr w:type="spellStart"/>
      <w:r w:rsidRPr="003849B7">
        <w:rPr>
          <w:rFonts w:ascii="Times New Roman" w:eastAsia="PTSans-Regular" w:hAnsi="Times New Roman"/>
          <w:sz w:val="24"/>
          <w:szCs w:val="24"/>
        </w:rPr>
        <w:t>Judiciários</w:t>
      </w:r>
      <w:proofErr w:type="spellEnd"/>
      <w:r w:rsidRPr="003849B7">
        <w:rPr>
          <w:rFonts w:ascii="Times New Roman" w:eastAsia="PTSans-Regular" w:hAnsi="Times New Roman"/>
          <w:sz w:val="24"/>
          <w:szCs w:val="24"/>
        </w:rPr>
        <w:t xml:space="preserve">, CEJ) </w:t>
      </w:r>
      <w:r w:rsidRPr="003849B7">
        <w:rPr>
          <w:rFonts w:ascii="Times New Roman" w:hAnsi="Times New Roman"/>
          <w:sz w:val="24"/>
          <w:szCs w:val="24"/>
        </w:rPr>
        <w:t xml:space="preserve">в </w:t>
      </w:r>
      <w:proofErr w:type="spellStart"/>
      <w:r w:rsidRPr="003849B7">
        <w:rPr>
          <w:rFonts w:ascii="Times New Roman" w:hAnsi="Times New Roman"/>
          <w:sz w:val="24"/>
          <w:szCs w:val="24"/>
        </w:rPr>
        <w:t>г.Лиссабоне</w:t>
      </w:r>
      <w:proofErr w:type="spellEnd"/>
      <w:r w:rsidRPr="003849B7">
        <w:rPr>
          <w:rFonts w:ascii="Times New Roman" w:hAnsi="Times New Roman"/>
          <w:sz w:val="24"/>
          <w:szCs w:val="24"/>
        </w:rPr>
        <w:t>. Данный Центр был создан в 1979г.</w:t>
      </w:r>
      <w:r w:rsidRPr="003849B7">
        <w:rPr>
          <w:rFonts w:ascii="Times New Roman" w:eastAsia="PTSans-Regular" w:hAnsi="Times New Roman"/>
          <w:sz w:val="24"/>
          <w:szCs w:val="24"/>
        </w:rPr>
        <w:t xml:space="preserve"> в разгар реформ под эгидой Министерства государственного надзора, но при этом обладал организационной автономией. Цель его создания - формирование судей с новым правосознанием, так и техническую - </w:t>
      </w:r>
      <w:r w:rsidRPr="003849B7">
        <w:rPr>
          <w:rFonts w:ascii="Times New Roman" w:hAnsi="Times New Roman"/>
          <w:sz w:val="24"/>
          <w:szCs w:val="24"/>
        </w:rPr>
        <w:t xml:space="preserve">подготовка и повышение квалификации магистратов, т.е. судей и прокуроров. </w:t>
      </w:r>
      <w:r w:rsidRPr="003849B7">
        <w:rPr>
          <w:rFonts w:ascii="Times New Roman" w:eastAsia="PTSans-Regular" w:hAnsi="Times New Roman"/>
          <w:sz w:val="24"/>
          <w:szCs w:val="24"/>
        </w:rPr>
        <w:t xml:space="preserve">Продолжительность обучения в CEJ составляет 2 года, из которых 11 месяцев теоретическое и практическое обучение, в ходе которого слушатели изучают как правовые дисциплины (право ЕС, международное право, административное право и др.), так и </w:t>
      </w:r>
      <w:proofErr w:type="spellStart"/>
      <w:r w:rsidRPr="003849B7">
        <w:rPr>
          <w:rFonts w:ascii="Times New Roman" w:eastAsia="PTSans-Regular" w:hAnsi="Times New Roman"/>
          <w:sz w:val="24"/>
          <w:szCs w:val="24"/>
        </w:rPr>
        <w:t>околоюридические</w:t>
      </w:r>
      <w:proofErr w:type="spellEnd"/>
      <w:r w:rsidRPr="003849B7">
        <w:rPr>
          <w:rFonts w:ascii="Times New Roman" w:eastAsia="PTSans-Regular" w:hAnsi="Times New Roman"/>
          <w:sz w:val="24"/>
          <w:szCs w:val="24"/>
        </w:rPr>
        <w:t xml:space="preserve"> (психология, социология права, английский язык и др.); 11 месяцев составляет стажировка в судах, в ходе которой кандидаты готовят проекты процессуальных документов, участвуют в процессе и работе судов во вспомогательных ролях. Обучение </w:t>
      </w:r>
      <w:r w:rsidRPr="003849B7">
        <w:rPr>
          <w:rFonts w:ascii="Times New Roman" w:eastAsia="PTSans-Regular" w:hAnsi="Times New Roman"/>
          <w:sz w:val="24"/>
          <w:szCs w:val="24"/>
        </w:rPr>
        <w:lastRenderedPageBreak/>
        <w:t xml:space="preserve">проводят действующие </w:t>
      </w:r>
      <w:r w:rsidRPr="003849B7">
        <w:rPr>
          <w:rFonts w:ascii="Times New Roman" w:hAnsi="Times New Roman"/>
          <w:sz w:val="24"/>
          <w:szCs w:val="24"/>
        </w:rPr>
        <w:t>судьи (откомандированные от 1 до 3 лет), судьи в отставке, профессора, адвокаты, практики-юристы и др.</w:t>
      </w:r>
    </w:p>
    <w:p w14:paraId="08A5E861" w14:textId="77777777" w:rsidR="00535796" w:rsidRPr="003849B7" w:rsidRDefault="00535796"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После прохождения обучения в Центре лицо может участвовать в конкурсе на назначение на должность судьи и прокуроры.  Претендентов оценивает жюри, состоящее по меньшей мере из трех членов: причем на одну треть оно состоит из судей, назначаемых Высшим советом судей, еще на одну треть - из прокуроров, назначаемых Высшим советом прокуроров, а остальными членами жюри являются лица, компетентные в вопросах культуры и права и назначаемые Министерством юстиции. Председатель жюри назначается директором Центра обучения судей.</w:t>
      </w:r>
    </w:p>
    <w:p w14:paraId="5FD07461" w14:textId="201738AE" w:rsidR="00535796" w:rsidRPr="002B1D0E" w:rsidRDefault="00535796" w:rsidP="00756063">
      <w:pPr>
        <w:pStyle w:val="ab"/>
        <w:spacing w:line="360" w:lineRule="auto"/>
        <w:ind w:firstLine="420"/>
        <w:jc w:val="both"/>
        <w:rPr>
          <w:rFonts w:ascii="Times New Roman" w:hAnsi="Times New Roman"/>
          <w:sz w:val="24"/>
          <w:szCs w:val="24"/>
        </w:rPr>
      </w:pPr>
      <w:r w:rsidRPr="007D4CF0">
        <w:rPr>
          <w:rFonts w:ascii="Times New Roman" w:hAnsi="Times New Roman"/>
          <w:bCs/>
          <w:sz w:val="24"/>
          <w:szCs w:val="24"/>
        </w:rPr>
        <w:t>Великобритания.</w:t>
      </w:r>
      <w:r w:rsidRPr="003849B7">
        <w:rPr>
          <w:rFonts w:ascii="Times New Roman" w:hAnsi="Times New Roman"/>
          <w:sz w:val="24"/>
          <w:szCs w:val="24"/>
        </w:rPr>
        <w:t xml:space="preserve"> Общая характеристика системы назначения судей в</w:t>
      </w:r>
      <w:r w:rsidRPr="003849B7">
        <w:rPr>
          <w:rStyle w:val="2"/>
          <w:sz w:val="24"/>
          <w:szCs w:val="24"/>
        </w:rPr>
        <w:t xml:space="preserve"> </w:t>
      </w:r>
      <w:r w:rsidRPr="00EA7CE8">
        <w:rPr>
          <w:rStyle w:val="2"/>
          <w:i w:val="0"/>
          <w:iCs w:val="0"/>
          <w:sz w:val="24"/>
          <w:szCs w:val="24"/>
        </w:rPr>
        <w:t>Великобритании</w:t>
      </w:r>
      <w:r w:rsidRPr="003849B7">
        <w:rPr>
          <w:rStyle w:val="2"/>
          <w:sz w:val="24"/>
          <w:szCs w:val="24"/>
        </w:rPr>
        <w:t xml:space="preserve"> </w:t>
      </w:r>
      <w:r w:rsidRPr="003849B7">
        <w:rPr>
          <w:rFonts w:ascii="Times New Roman" w:hAnsi="Times New Roman"/>
          <w:sz w:val="24"/>
          <w:szCs w:val="24"/>
        </w:rPr>
        <w:t>состоит в том, что отсутствуют «карьерные» судьи. В отличие от стран имеющих институциональную систему отбора, подготовки и назначения судей на должность только после получения классического юридического образования в Великобритании судьи обычно назначаются из числа лиц старше 40 лет, которые первую часть своей профессиональной деятельности посвящают работе в качестве адвокатов или поверенных. Также необходимо отметить еще одну особенность, общую для всех уровней судебной системы: прежде чем стать судьей, работающим полный рабочий день, претендент, стремящийся стать судьей, какое-то время работает в качестве судьи неполный рабочий день. Судьи апелляционных судов и окружных судов назначаются на свои посты только после работы в течение некоторого времени в качестве судей судов более низкого уровня, т. е. происходит продвижение вверх от уровня к уровню. Назначением судей руководят работники Судебной группы Департамента Лорд-Канцлера. Процедуры назначения осуществляют два подразделения этой группы: Судебное Подразделение 1, занимающееся назначением судей Высокого Суда и выше, окружных судей, рекордеров и их помощников; и Судебное Подразделение 2, занимающееся назначением магистратов и регистраторов Верховного Суда, районных судей, судей магистрата и судей трибунала</w:t>
      </w:r>
      <w:r w:rsidR="007D4CF0">
        <w:rPr>
          <w:rFonts w:ascii="Times New Roman" w:hAnsi="Times New Roman"/>
          <w:sz w:val="24"/>
          <w:szCs w:val="24"/>
        </w:rPr>
        <w:t xml:space="preserve"> </w:t>
      </w:r>
      <w:r w:rsidR="006F4473" w:rsidRPr="002B1D0E">
        <w:rPr>
          <w:rFonts w:ascii="Times New Roman" w:hAnsi="Times New Roman"/>
          <w:sz w:val="24"/>
          <w:szCs w:val="24"/>
        </w:rPr>
        <w:t>[2</w:t>
      </w:r>
      <w:r w:rsidR="003849B7" w:rsidRPr="002B1D0E">
        <w:rPr>
          <w:rFonts w:ascii="Times New Roman" w:hAnsi="Times New Roman"/>
          <w:sz w:val="24"/>
          <w:szCs w:val="24"/>
        </w:rPr>
        <w:t>5</w:t>
      </w:r>
      <w:r w:rsidR="006F4473" w:rsidRPr="002B1D0E">
        <w:rPr>
          <w:rFonts w:ascii="Times New Roman" w:hAnsi="Times New Roman"/>
          <w:sz w:val="24"/>
          <w:szCs w:val="24"/>
        </w:rPr>
        <w:t>]</w:t>
      </w:r>
      <w:r w:rsidR="007D4CF0">
        <w:rPr>
          <w:rFonts w:ascii="Times New Roman" w:hAnsi="Times New Roman"/>
          <w:sz w:val="24"/>
          <w:szCs w:val="24"/>
        </w:rPr>
        <w:t>.</w:t>
      </w:r>
    </w:p>
    <w:p w14:paraId="5B0D8E58" w14:textId="6CBCCEAF" w:rsidR="00535796" w:rsidRPr="002B1D0E" w:rsidRDefault="00535796"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Вновь назначенные рекордеры, которые обладают юрисдикцией окружных судей, должны пройти недельный вводный курс в Совете по обучению судей в области уголовно-процессуального права. Если рекордер получил назначение в суд графства и Суд Короны, он первоначально посещает вводные курсы в области гражданского или семейного права. Совет по обучению судей организует примерно 10-12 вводных курсов в год и обучает около 500 вновь назначенных судей. В дополнение к освоению вводного курса рекордер также должен в течение одной или двух недель заседать в суде вместе с опытным действующим судьей, пройти ознакомление с работой службы пробации и тюрем</w:t>
      </w:r>
      <w:r w:rsidR="006F4473" w:rsidRPr="002B1D0E">
        <w:rPr>
          <w:rFonts w:ascii="Times New Roman" w:hAnsi="Times New Roman"/>
          <w:sz w:val="24"/>
          <w:szCs w:val="24"/>
        </w:rPr>
        <w:t xml:space="preserve"> [2</w:t>
      </w:r>
      <w:r w:rsidR="003849B7" w:rsidRPr="002B1D0E">
        <w:rPr>
          <w:rFonts w:ascii="Times New Roman" w:hAnsi="Times New Roman"/>
          <w:sz w:val="24"/>
          <w:szCs w:val="24"/>
        </w:rPr>
        <w:t>6</w:t>
      </w:r>
      <w:r w:rsidR="006F4473" w:rsidRPr="002B1D0E">
        <w:rPr>
          <w:rFonts w:ascii="Times New Roman" w:hAnsi="Times New Roman"/>
          <w:sz w:val="24"/>
          <w:szCs w:val="24"/>
        </w:rPr>
        <w:t>]</w:t>
      </w:r>
      <w:r w:rsidR="007D4CF0">
        <w:rPr>
          <w:rFonts w:ascii="Times New Roman" w:hAnsi="Times New Roman"/>
          <w:sz w:val="24"/>
          <w:szCs w:val="24"/>
        </w:rPr>
        <w:t>.</w:t>
      </w:r>
    </w:p>
    <w:p w14:paraId="321AAF65" w14:textId="77777777" w:rsidR="00535796" w:rsidRPr="003849B7" w:rsidRDefault="00535796" w:rsidP="00756063">
      <w:pPr>
        <w:pStyle w:val="ab"/>
        <w:spacing w:line="360" w:lineRule="auto"/>
        <w:ind w:firstLine="420"/>
        <w:jc w:val="both"/>
        <w:rPr>
          <w:rFonts w:ascii="Times New Roman" w:hAnsi="Times New Roman"/>
          <w:sz w:val="24"/>
          <w:szCs w:val="24"/>
        </w:rPr>
      </w:pPr>
      <w:r w:rsidRPr="007D4CF0">
        <w:rPr>
          <w:rFonts w:ascii="Times New Roman" w:hAnsi="Times New Roman"/>
          <w:bCs/>
          <w:sz w:val="24"/>
          <w:szCs w:val="24"/>
        </w:rPr>
        <w:lastRenderedPageBreak/>
        <w:t>США.</w:t>
      </w:r>
      <w:r w:rsidRPr="003849B7">
        <w:rPr>
          <w:rFonts w:ascii="Times New Roman" w:hAnsi="Times New Roman"/>
          <w:b/>
          <w:sz w:val="24"/>
          <w:szCs w:val="24"/>
        </w:rPr>
        <w:t xml:space="preserve"> </w:t>
      </w:r>
      <w:r w:rsidRPr="003849B7">
        <w:rPr>
          <w:rFonts w:ascii="Times New Roman" w:hAnsi="Times New Roman"/>
          <w:sz w:val="24"/>
          <w:szCs w:val="24"/>
        </w:rPr>
        <w:t>Конституция США 1787г. (с поправками) регулирует статус суда (так называемые судьи третьей статьи Конституции). Судьи третьей статьи Конституции назначаются пожизненно (при условии соблюдения правильного поведения), и могут быть отстранены от должности только через процедуру импичмента. Такие случаи очень редки.</w:t>
      </w:r>
    </w:p>
    <w:p w14:paraId="44C77EF9" w14:textId="15854FFC" w:rsidR="00535796" w:rsidRPr="003849B7" w:rsidRDefault="00535796"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Формально для судей не существует каких-либо особых образовательных или профессиональных цензов</w:t>
      </w:r>
      <w:r w:rsidR="003849B7" w:rsidRPr="003849B7">
        <w:rPr>
          <w:rFonts w:ascii="Times New Roman" w:hAnsi="Times New Roman"/>
          <w:sz w:val="24"/>
          <w:szCs w:val="24"/>
        </w:rPr>
        <w:t xml:space="preserve"> [27]</w:t>
      </w:r>
      <w:r w:rsidRPr="003849B7">
        <w:rPr>
          <w:rFonts w:ascii="Times New Roman" w:hAnsi="Times New Roman"/>
          <w:sz w:val="24"/>
          <w:szCs w:val="24"/>
        </w:rPr>
        <w:t>, но традиционно кандидаты имеют юридическое образование.</w:t>
      </w:r>
    </w:p>
    <w:p w14:paraId="345EE2A9" w14:textId="77777777" w:rsidR="00535796" w:rsidRPr="003849B7" w:rsidRDefault="00535796"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В вопросах назначения федеральных судей большую роль играет политика. Кандидаты в судьи номинируются Президентом, а затем должны быть утверждены большинством голосов в Сенате. По традиции Президент советуется с сенаторами конкретных штатов по поводу кандидатов на заполнение вакансий в федеральных судах этих штатов. В процессе рассмотрения кандидатур также участвуют Генеральный прокурор США и сотрудники администрации Президента. Роль судейского сообщества в формировании судейского корпуса минимальна.</w:t>
      </w:r>
    </w:p>
    <w:p w14:paraId="372A3CD2" w14:textId="77777777" w:rsidR="00535796" w:rsidRPr="003849B7" w:rsidRDefault="00535796"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Кандидат в судьи подвергается тщательной проверке ФБР. Кроме того, его профессиональный опыт и квалификация изучаются Американской ассоциацией юристов, которая дает свои рекомендации по кандидатуре Президенту и Конгрессу.</w:t>
      </w:r>
    </w:p>
    <w:p w14:paraId="6A6C0C71" w14:textId="28CD5411" w:rsidR="00535796" w:rsidRPr="003849B7" w:rsidRDefault="00535796"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Для кандидатов в судьи в США не предусмотрено специальных экзаменов. Главный критерий отбора при назначении на должность любого федерального судьи - это опыт работы и академические достижения. Кандидат в судьи должен иметь большой опыт работы в юридической сфере: как правило, судьями становятся практикующие юристы, прокуроры или общественные защитники. Юристы имеют диплом колледжа (обычно четыре года обучения), диплом юридического университета (три года), а также сдают специальный экзамен для получения лицензии на право вести юридическую практику в конкретном штате. Большинство федеральных судей к момен</w:t>
      </w:r>
      <w:r w:rsidR="003849B7" w:rsidRPr="003849B7">
        <w:rPr>
          <w:rFonts w:ascii="Times New Roman" w:hAnsi="Times New Roman"/>
          <w:sz w:val="24"/>
          <w:szCs w:val="24"/>
        </w:rPr>
        <w:t>ту назначения имеют не менее 15</w:t>
      </w:r>
      <w:r w:rsidRPr="003849B7">
        <w:rPr>
          <w:rFonts w:ascii="Times New Roman" w:hAnsi="Times New Roman"/>
          <w:sz w:val="24"/>
          <w:szCs w:val="24"/>
        </w:rPr>
        <w:t>-20 лет юридической практики.</w:t>
      </w:r>
    </w:p>
    <w:p w14:paraId="1CF145F6" w14:textId="2638E6C9" w:rsidR="00621C9E" w:rsidRPr="003849B7" w:rsidRDefault="00535796"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Судья может начать судебную карьеру с любого уровня. Таким образом, юрист без какого-либо судебного опыта может стать судьей в суде последней инстанции штата или даже в Верховном Суде США</w:t>
      </w:r>
      <w:r w:rsidR="00EA7CE8">
        <w:rPr>
          <w:rFonts w:ascii="Times New Roman" w:hAnsi="Times New Roman"/>
          <w:sz w:val="24"/>
          <w:szCs w:val="24"/>
        </w:rPr>
        <w:t xml:space="preserve"> </w:t>
      </w:r>
      <w:r w:rsidR="003849B7" w:rsidRPr="002B1D0E">
        <w:rPr>
          <w:rFonts w:ascii="Times New Roman" w:hAnsi="Times New Roman"/>
          <w:sz w:val="24"/>
          <w:szCs w:val="24"/>
        </w:rPr>
        <w:t>[28]</w:t>
      </w:r>
      <w:r w:rsidR="00EA7CE8">
        <w:rPr>
          <w:rFonts w:ascii="Times New Roman" w:hAnsi="Times New Roman"/>
          <w:sz w:val="24"/>
          <w:szCs w:val="24"/>
        </w:rPr>
        <w:t>.</w:t>
      </w:r>
      <w:r w:rsidR="003849B7" w:rsidRPr="002B1D0E">
        <w:rPr>
          <w:rFonts w:ascii="Times New Roman" w:hAnsi="Times New Roman"/>
          <w:sz w:val="24"/>
          <w:szCs w:val="24"/>
        </w:rPr>
        <w:t xml:space="preserve"> </w:t>
      </w:r>
      <w:r w:rsidRPr="003849B7">
        <w:rPr>
          <w:rFonts w:ascii="Times New Roman" w:hAnsi="Times New Roman"/>
          <w:sz w:val="24"/>
          <w:szCs w:val="24"/>
        </w:rPr>
        <w:t xml:space="preserve">В США отсутствует система целенаправленной подготовки кандидатов на должности судей. Вместе </w:t>
      </w:r>
      <w:r w:rsidR="003849B7" w:rsidRPr="003849B7">
        <w:rPr>
          <w:rFonts w:ascii="Times New Roman" w:hAnsi="Times New Roman"/>
          <w:sz w:val="24"/>
          <w:szCs w:val="24"/>
        </w:rPr>
        <w:t>с</w:t>
      </w:r>
      <w:r w:rsidRPr="003849B7">
        <w:rPr>
          <w:rFonts w:ascii="Times New Roman" w:hAnsi="Times New Roman"/>
          <w:sz w:val="24"/>
          <w:szCs w:val="24"/>
        </w:rPr>
        <w:t xml:space="preserve"> тем, здесь в 1967г. Был учрежден Федеральный судейский центр, расположенный в г. Вашингтоне в целях проведения научных исследований и организации непрерывного обучения. Каждому вновь назначенному судье Федеральный судейский центр высылает пакет материалов для самостоятельного изучения, последние публикации, а также каталог изданных пособий, </w:t>
      </w:r>
      <w:r w:rsidRPr="003849B7">
        <w:rPr>
          <w:rFonts w:ascii="Times New Roman" w:hAnsi="Times New Roman"/>
          <w:sz w:val="24"/>
          <w:szCs w:val="24"/>
        </w:rPr>
        <w:lastRenderedPageBreak/>
        <w:t>исследований, видео и аудио материалов, разработанных Центром. Для вновь назначенных окружных, районных, мировых судей, а также судей, рассматривающих дела о банкротстве Центр организует семинары. Национальный судейский колледж в г. Рино проводит недельные курсы подготовки, которые по желанию могут пройти вновь назначенные судьи судов штатов.</w:t>
      </w:r>
    </w:p>
    <w:p w14:paraId="04219527" w14:textId="77777777" w:rsidR="00E94E45" w:rsidRPr="003849B7" w:rsidRDefault="00E94E45" w:rsidP="00756063">
      <w:pPr>
        <w:pStyle w:val="ab"/>
        <w:spacing w:line="360" w:lineRule="auto"/>
        <w:ind w:firstLine="420"/>
        <w:jc w:val="both"/>
        <w:rPr>
          <w:rFonts w:ascii="Times New Roman" w:hAnsi="Times New Roman"/>
          <w:sz w:val="24"/>
          <w:szCs w:val="24"/>
        </w:rPr>
      </w:pPr>
    </w:p>
    <w:p w14:paraId="24AD6A95" w14:textId="413A7D8E" w:rsidR="00216475" w:rsidRPr="00993521" w:rsidRDefault="00410F72" w:rsidP="00756063">
      <w:pPr>
        <w:pStyle w:val="ab"/>
        <w:spacing w:line="360" w:lineRule="auto"/>
        <w:ind w:firstLine="420"/>
        <w:jc w:val="both"/>
        <w:rPr>
          <w:rFonts w:ascii="Times New Roman" w:hAnsi="Times New Roman"/>
          <w:b/>
          <w:bCs/>
          <w:sz w:val="24"/>
          <w:szCs w:val="24"/>
        </w:rPr>
      </w:pPr>
      <w:r w:rsidRPr="00993521">
        <w:rPr>
          <w:rFonts w:ascii="Times New Roman" w:hAnsi="Times New Roman"/>
          <w:b/>
          <w:bCs/>
          <w:sz w:val="24"/>
          <w:szCs w:val="24"/>
        </w:rPr>
        <w:t>2.2</w:t>
      </w:r>
      <w:r w:rsidR="00621C9E" w:rsidRPr="00993521">
        <w:rPr>
          <w:rFonts w:ascii="Times New Roman" w:hAnsi="Times New Roman"/>
          <w:b/>
          <w:bCs/>
          <w:sz w:val="24"/>
          <w:szCs w:val="24"/>
        </w:rPr>
        <w:t xml:space="preserve"> </w:t>
      </w:r>
      <w:r w:rsidR="00981EEB" w:rsidRPr="00993521">
        <w:rPr>
          <w:rFonts w:ascii="Times New Roman" w:hAnsi="Times New Roman"/>
          <w:b/>
          <w:bCs/>
          <w:sz w:val="24"/>
          <w:szCs w:val="24"/>
        </w:rPr>
        <w:t xml:space="preserve">Роль судейского сообщества в подготовке юридических кадров </w:t>
      </w:r>
    </w:p>
    <w:p w14:paraId="7BEF8208" w14:textId="77777777" w:rsidR="007D4CF0" w:rsidRPr="007D4CF0" w:rsidRDefault="007D4CF0" w:rsidP="00756063">
      <w:pPr>
        <w:pStyle w:val="ab"/>
        <w:spacing w:line="360" w:lineRule="auto"/>
        <w:ind w:firstLine="420"/>
        <w:jc w:val="both"/>
        <w:rPr>
          <w:rFonts w:ascii="Times New Roman" w:hAnsi="Times New Roman"/>
          <w:sz w:val="24"/>
          <w:szCs w:val="24"/>
        </w:rPr>
      </w:pPr>
    </w:p>
    <w:p w14:paraId="2297636E" w14:textId="61E4C723" w:rsidR="003C4A76" w:rsidRPr="003849B7" w:rsidRDefault="00BF225D" w:rsidP="00756063">
      <w:pPr>
        <w:pStyle w:val="ab"/>
        <w:spacing w:line="360" w:lineRule="auto"/>
        <w:ind w:firstLine="420"/>
        <w:jc w:val="both"/>
        <w:rPr>
          <w:rFonts w:ascii="Times New Roman" w:hAnsi="Times New Roman"/>
          <w:sz w:val="24"/>
          <w:szCs w:val="24"/>
        </w:rPr>
      </w:pPr>
      <w:r w:rsidRPr="003849B7">
        <w:rPr>
          <w:rFonts w:ascii="Times New Roman" w:hAnsi="Times New Roman"/>
          <w:spacing w:val="3"/>
          <w:sz w:val="24"/>
          <w:szCs w:val="24"/>
        </w:rPr>
        <w:t xml:space="preserve">В ходе исследования обосновано, что подготовка судейских кадров должна начинаться со студенческой скамьи. В этих целях в подготовке юридических кадров ключевая роль отводится профессиональным юридическим сообществам. </w:t>
      </w:r>
      <w:r w:rsidR="003C4A76" w:rsidRPr="003849B7">
        <w:rPr>
          <w:rFonts w:ascii="Times New Roman" w:hAnsi="Times New Roman"/>
          <w:sz w:val="24"/>
          <w:szCs w:val="24"/>
        </w:rPr>
        <w:t>Ю</w:t>
      </w:r>
      <w:r w:rsidR="00621C9E" w:rsidRPr="003849B7">
        <w:rPr>
          <w:rFonts w:ascii="Times New Roman" w:hAnsi="Times New Roman"/>
          <w:sz w:val="24"/>
          <w:szCs w:val="24"/>
        </w:rPr>
        <w:t>ридическое образование должно быть нацелено на просто на подготовку ремесленников от юриспруденции, а на формирование истинных служителей права, своеобразных миссионеров правовой культуры в обществе, активных носителей правовой культуры, идей демократии и справедливости, с устойчивостью к профессиональной деформации.</w:t>
      </w:r>
      <w:r w:rsidRPr="003849B7">
        <w:rPr>
          <w:rFonts w:ascii="Times New Roman" w:hAnsi="Times New Roman"/>
          <w:sz w:val="24"/>
          <w:szCs w:val="24"/>
        </w:rPr>
        <w:t xml:space="preserve"> Д</w:t>
      </w:r>
      <w:r w:rsidR="00621C9E" w:rsidRPr="003849B7">
        <w:rPr>
          <w:rFonts w:ascii="Times New Roman" w:hAnsi="Times New Roman"/>
          <w:sz w:val="24"/>
          <w:szCs w:val="24"/>
          <w:shd w:val="clear" w:color="auto" w:fill="FFFFFF"/>
        </w:rPr>
        <w:t xml:space="preserve">уховная и культурологическая миссия высшего юридического образования </w:t>
      </w:r>
      <w:r w:rsidR="007D4CF0">
        <w:rPr>
          <w:rFonts w:ascii="Times New Roman" w:hAnsi="Times New Roman"/>
          <w:sz w:val="24"/>
          <w:szCs w:val="24"/>
          <w:shd w:val="clear" w:color="auto" w:fill="FFFFFF"/>
        </w:rPr>
        <w:t>–</w:t>
      </w:r>
      <w:r w:rsidR="00621C9E" w:rsidRPr="003849B7">
        <w:rPr>
          <w:rFonts w:ascii="Times New Roman" w:hAnsi="Times New Roman"/>
          <w:sz w:val="24"/>
          <w:szCs w:val="24"/>
          <w:shd w:val="clear" w:color="auto" w:fill="FFFFFF"/>
        </w:rPr>
        <w:t xml:space="preserve"> это развитие правовых, интеллектуальных, научных составляющих общественного развития, путем взращивания юристов с высокими идеалами и ценностями верховенства права и прав человека. </w:t>
      </w:r>
      <w:r w:rsidR="00621C9E" w:rsidRPr="003849B7">
        <w:rPr>
          <w:rFonts w:ascii="Times New Roman" w:hAnsi="Times New Roman"/>
          <w:sz w:val="24"/>
          <w:szCs w:val="24"/>
        </w:rPr>
        <w:t xml:space="preserve">В подготовке высокопрофессиональных юристов, способных реализовать миссию юристов в обществе, ключевая роль отводится профессиональному юридическому сообществу, </w:t>
      </w:r>
      <w:r w:rsidR="00621C9E" w:rsidRPr="003849B7">
        <w:rPr>
          <w:rFonts w:ascii="Times New Roman" w:hAnsi="Times New Roman"/>
          <w:sz w:val="24"/>
          <w:szCs w:val="24"/>
          <w:shd w:val="clear" w:color="auto" w:fill="FFFFFF"/>
        </w:rPr>
        <w:t>представленному юристами-практиками (прежде всего, судьями, адвокатами, представителями других юридических профессий) и юристами-теоретиками (учеными, преподавателями вузов). Профессиональное юридическое сообщество представлено, в первую очередь, общегосударственными и республиканскими союзами, ассоциациями крупных специализированных юридических вузов;</w:t>
      </w:r>
      <w:r w:rsidR="00621C9E" w:rsidRPr="003849B7">
        <w:rPr>
          <w:rFonts w:ascii="Times New Roman" w:hAnsi="Times New Roman"/>
          <w:sz w:val="24"/>
          <w:szCs w:val="24"/>
        </w:rPr>
        <w:t xml:space="preserve"> </w:t>
      </w:r>
      <w:r w:rsidR="00621C9E" w:rsidRPr="003849B7">
        <w:rPr>
          <w:rFonts w:ascii="Times New Roman" w:hAnsi="Times New Roman"/>
          <w:sz w:val="24"/>
          <w:szCs w:val="24"/>
          <w:shd w:val="clear" w:color="auto" w:fill="FFFFFF"/>
        </w:rPr>
        <w:t xml:space="preserve">во-вторых, это профессиональные судейское и адвокатское сообщества, других правоохранительных структур, многочисленных профессиональных юридических групп. </w:t>
      </w:r>
    </w:p>
    <w:p w14:paraId="49F9EDCE" w14:textId="1CE6C1EE" w:rsidR="003C4A76" w:rsidRPr="003849B7" w:rsidRDefault="00621C9E" w:rsidP="00756063">
      <w:pPr>
        <w:pStyle w:val="ab"/>
        <w:spacing w:line="360" w:lineRule="auto"/>
        <w:ind w:firstLine="420"/>
        <w:jc w:val="both"/>
        <w:rPr>
          <w:rFonts w:ascii="Times New Roman" w:hAnsi="Times New Roman"/>
          <w:sz w:val="24"/>
          <w:szCs w:val="24"/>
          <w:shd w:val="clear" w:color="auto" w:fill="FFFFFF"/>
        </w:rPr>
      </w:pPr>
      <w:r w:rsidRPr="003849B7">
        <w:rPr>
          <w:rFonts w:ascii="Times New Roman" w:hAnsi="Times New Roman"/>
          <w:sz w:val="24"/>
          <w:szCs w:val="24"/>
        </w:rPr>
        <w:t xml:space="preserve">Вместе с тем, в Республике Казахстан, как и многих других стран СНГ, </w:t>
      </w:r>
      <w:r w:rsidRPr="003849B7">
        <w:rPr>
          <w:rFonts w:ascii="Times New Roman" w:hAnsi="Times New Roman"/>
          <w:sz w:val="24"/>
          <w:szCs w:val="24"/>
          <w:shd w:val="clear" w:color="auto" w:fill="FFFFFF"/>
        </w:rPr>
        <w:t xml:space="preserve">принято, что социальные интересы в сфере юридического образования представлены или органами управления образованием, или в некоторой мере </w:t>
      </w:r>
      <w:r w:rsidR="007D4CF0">
        <w:rPr>
          <w:rFonts w:ascii="Times New Roman" w:hAnsi="Times New Roman"/>
          <w:sz w:val="24"/>
          <w:szCs w:val="24"/>
          <w:shd w:val="clear" w:color="auto" w:fill="FFFFFF"/>
        </w:rPr>
        <w:t>–</w:t>
      </w:r>
      <w:r w:rsidRPr="003849B7">
        <w:rPr>
          <w:rFonts w:ascii="Times New Roman" w:hAnsi="Times New Roman"/>
          <w:sz w:val="24"/>
          <w:szCs w:val="24"/>
          <w:shd w:val="clear" w:color="auto" w:fill="FFFFFF"/>
        </w:rPr>
        <w:t xml:space="preserve"> правоохранительными органами. Тогда как участие таких судейского и адвокатского юридических сообществ минимально, нередко сводится к формальным мероприятиям. </w:t>
      </w:r>
      <w:r w:rsidRPr="003849B7">
        <w:rPr>
          <w:rFonts w:ascii="Times New Roman" w:hAnsi="Times New Roman"/>
          <w:sz w:val="24"/>
          <w:szCs w:val="24"/>
        </w:rPr>
        <w:t xml:space="preserve">Проанализированы существующие на сегодняшний день в Республике Казахстан формы взаимодействия юридических вузов с судебными органами субъектами, в том числе и формы взаимодействия по организации юридической </w:t>
      </w:r>
      <w:r w:rsidRPr="003849B7">
        <w:rPr>
          <w:rFonts w:ascii="Times New Roman" w:hAnsi="Times New Roman"/>
          <w:sz w:val="24"/>
          <w:szCs w:val="24"/>
        </w:rPr>
        <w:lastRenderedPageBreak/>
        <w:t>практики, содержание их договорных отношений, возникающие в процессе взаимодействия, противоречия.</w:t>
      </w:r>
      <w:r w:rsidR="00BF225D" w:rsidRPr="003849B7">
        <w:rPr>
          <w:rFonts w:ascii="Times New Roman" w:hAnsi="Times New Roman"/>
          <w:sz w:val="24"/>
          <w:szCs w:val="24"/>
        </w:rPr>
        <w:t xml:space="preserve"> </w:t>
      </w:r>
      <w:r w:rsidR="00E94E45" w:rsidRPr="003849B7">
        <w:rPr>
          <w:rFonts w:ascii="Times New Roman" w:hAnsi="Times New Roman"/>
          <w:sz w:val="24"/>
          <w:szCs w:val="24"/>
        </w:rPr>
        <w:t xml:space="preserve">В </w:t>
      </w:r>
      <w:r w:rsidRPr="003849B7">
        <w:rPr>
          <w:rFonts w:ascii="Times New Roman" w:hAnsi="Times New Roman"/>
          <w:sz w:val="24"/>
          <w:szCs w:val="24"/>
        </w:rPr>
        <w:t>передовых зарубежных стран</w:t>
      </w:r>
      <w:r w:rsidR="00E94E45" w:rsidRPr="003849B7">
        <w:rPr>
          <w:rFonts w:ascii="Times New Roman" w:hAnsi="Times New Roman"/>
          <w:sz w:val="24"/>
          <w:szCs w:val="24"/>
        </w:rPr>
        <w:t xml:space="preserve">ах </w:t>
      </w:r>
      <w:r w:rsidRPr="003849B7">
        <w:rPr>
          <w:rFonts w:ascii="Times New Roman" w:hAnsi="Times New Roman"/>
          <w:sz w:val="24"/>
          <w:szCs w:val="24"/>
        </w:rPr>
        <w:t xml:space="preserve">исторически юридическое образование формировалось под воздействием юридической практики, что и обеспечило их тесную интеграцию. </w:t>
      </w:r>
      <w:r w:rsidR="003C4A76" w:rsidRPr="003849B7">
        <w:rPr>
          <w:rFonts w:ascii="Times New Roman" w:hAnsi="Times New Roman"/>
          <w:sz w:val="24"/>
          <w:szCs w:val="24"/>
          <w:shd w:val="clear" w:color="auto" w:fill="FFFFFF"/>
        </w:rPr>
        <w:t>Т</w:t>
      </w:r>
      <w:r w:rsidRPr="003849B7">
        <w:rPr>
          <w:rFonts w:ascii="Times New Roman" w:hAnsi="Times New Roman"/>
          <w:sz w:val="24"/>
          <w:szCs w:val="24"/>
          <w:shd w:val="clear" w:color="auto" w:fill="FFFFFF"/>
        </w:rPr>
        <w:t xml:space="preserve">ребуется </w:t>
      </w:r>
      <w:r w:rsidRPr="003849B7">
        <w:rPr>
          <w:rFonts w:ascii="Times New Roman" w:hAnsi="Times New Roman"/>
          <w:sz w:val="24"/>
          <w:szCs w:val="24"/>
        </w:rPr>
        <w:t xml:space="preserve">установление интеграционных связей вузов с профессиональными юридическими сообществами, как в рамках учебного процесса, так и по его окончании в отношении выпускников </w:t>
      </w:r>
      <w:r w:rsidR="007D4CF0">
        <w:rPr>
          <w:rFonts w:ascii="Times New Roman" w:hAnsi="Times New Roman"/>
          <w:sz w:val="24"/>
          <w:szCs w:val="24"/>
        </w:rPr>
        <w:t>–</w:t>
      </w:r>
      <w:r w:rsidRPr="003849B7">
        <w:rPr>
          <w:rFonts w:ascii="Times New Roman" w:hAnsi="Times New Roman"/>
          <w:sz w:val="24"/>
          <w:szCs w:val="24"/>
        </w:rPr>
        <w:t xml:space="preserve"> от содействия их трудоустройству до повышения квалификации в последующем. Требуется </w:t>
      </w:r>
      <w:r w:rsidRPr="003849B7">
        <w:rPr>
          <w:rFonts w:ascii="Times New Roman" w:hAnsi="Times New Roman"/>
          <w:sz w:val="24"/>
          <w:szCs w:val="24"/>
          <w:shd w:val="clear" w:color="auto" w:fill="FFFFFF"/>
        </w:rPr>
        <w:t xml:space="preserve">повышать влияние профессионального юридического сообщества страны, как на содержание юридического образования, так и на характер подготовки выпускников юридических вузов, </w:t>
      </w:r>
      <w:r w:rsidRPr="003849B7">
        <w:rPr>
          <w:rFonts w:ascii="Times New Roman" w:hAnsi="Times New Roman"/>
          <w:sz w:val="24"/>
          <w:szCs w:val="24"/>
        </w:rPr>
        <w:t>развивать как традиционные, так и вырабатывать новые формы взаимодействия вузов и работодателей</w:t>
      </w:r>
      <w:r w:rsidRPr="003849B7">
        <w:rPr>
          <w:rFonts w:ascii="Times New Roman" w:hAnsi="Times New Roman"/>
          <w:sz w:val="24"/>
          <w:szCs w:val="24"/>
          <w:shd w:val="clear" w:color="auto" w:fill="FFFFFF"/>
        </w:rPr>
        <w:t>, искать взаимовыгодные формы воспитания будущих специалистов</w:t>
      </w:r>
      <w:r w:rsidR="003C4A76" w:rsidRPr="003849B7">
        <w:rPr>
          <w:rFonts w:ascii="Times New Roman" w:hAnsi="Times New Roman"/>
          <w:sz w:val="24"/>
          <w:szCs w:val="24"/>
          <w:shd w:val="clear" w:color="auto" w:fill="FFFFFF"/>
        </w:rPr>
        <w:t>.</w:t>
      </w:r>
    </w:p>
    <w:p w14:paraId="68FB307D" w14:textId="3951D6FD" w:rsidR="009408DC" w:rsidRPr="003849B7" w:rsidRDefault="003C4A76"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shd w:val="clear" w:color="auto" w:fill="FFFFFF"/>
        </w:rPr>
        <w:t xml:space="preserve">Изучен опыт зарубежных стран, </w:t>
      </w:r>
      <w:r w:rsidRPr="003849B7">
        <w:rPr>
          <w:rFonts w:ascii="Times New Roman" w:hAnsi="Times New Roman"/>
          <w:bCs/>
          <w:sz w:val="24"/>
          <w:szCs w:val="24"/>
        </w:rPr>
        <w:t xml:space="preserve">где </w:t>
      </w:r>
      <w:r w:rsidR="00621C9E" w:rsidRPr="003849B7">
        <w:rPr>
          <w:rFonts w:ascii="Times New Roman" w:hAnsi="Times New Roman"/>
          <w:bCs/>
          <w:sz w:val="24"/>
          <w:szCs w:val="24"/>
        </w:rPr>
        <w:t xml:space="preserve">юридическое образование реализуется при активном участии и под жестким контролем профессиональных юридических сообществ (в США, Великобритании </w:t>
      </w:r>
      <w:r w:rsidR="007D4CF0">
        <w:rPr>
          <w:rFonts w:ascii="Times New Roman" w:hAnsi="Times New Roman"/>
          <w:bCs/>
          <w:sz w:val="24"/>
          <w:szCs w:val="24"/>
        </w:rPr>
        <w:t>–</w:t>
      </w:r>
      <w:r w:rsidR="00621C9E" w:rsidRPr="003849B7">
        <w:rPr>
          <w:rFonts w:ascii="Times New Roman" w:hAnsi="Times New Roman"/>
          <w:bCs/>
          <w:sz w:val="24"/>
          <w:szCs w:val="24"/>
        </w:rPr>
        <w:t xml:space="preserve"> это адвокатские сообщества, в Германии </w:t>
      </w:r>
      <w:r w:rsidR="007D4CF0">
        <w:rPr>
          <w:rFonts w:ascii="Times New Roman" w:hAnsi="Times New Roman"/>
          <w:bCs/>
          <w:sz w:val="24"/>
          <w:szCs w:val="24"/>
        </w:rPr>
        <w:t>–</w:t>
      </w:r>
      <w:r w:rsidR="00621C9E" w:rsidRPr="003849B7">
        <w:rPr>
          <w:rFonts w:ascii="Times New Roman" w:hAnsi="Times New Roman"/>
          <w:bCs/>
          <w:sz w:val="24"/>
          <w:szCs w:val="24"/>
        </w:rPr>
        <w:t xml:space="preserve"> судейское сообщество) как заказчиков и потенциальных работодателей. </w:t>
      </w:r>
      <w:r w:rsidR="00621C9E" w:rsidRPr="003849B7">
        <w:rPr>
          <w:rFonts w:ascii="Times New Roman" w:eastAsia="Andale Sans UI" w:hAnsi="Times New Roman"/>
          <w:sz w:val="24"/>
          <w:szCs w:val="24"/>
        </w:rPr>
        <w:t xml:space="preserve">Формами участия и взаимодействия вузов и профессиональных сообществ является участие в разработке образовательных программ, приеме государственных экзаменов, организации и проведении практики, </w:t>
      </w:r>
      <w:r w:rsidR="00621C9E" w:rsidRPr="003849B7">
        <w:rPr>
          <w:rFonts w:ascii="Times New Roman" w:hAnsi="Times New Roman"/>
          <w:spacing w:val="2"/>
          <w:sz w:val="24"/>
          <w:szCs w:val="24"/>
          <w:lang w:eastAsia="ru-RU"/>
        </w:rPr>
        <w:t>профессиональной ориентации студентов.</w:t>
      </w:r>
      <w:r w:rsidR="00621C9E" w:rsidRPr="003849B7">
        <w:rPr>
          <w:rFonts w:ascii="Times New Roman" w:hAnsi="Times New Roman"/>
          <w:bCs/>
          <w:sz w:val="24"/>
          <w:szCs w:val="24"/>
        </w:rPr>
        <w:t xml:space="preserve"> </w:t>
      </w:r>
    </w:p>
    <w:p w14:paraId="1E32C6C5" w14:textId="77777777" w:rsidR="009408DC" w:rsidRPr="003849B7" w:rsidRDefault="00621C9E"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Для комплексного подхода решения проблем юридического образования и практики требуется единая общегосударственная политика </w:t>
      </w:r>
      <w:r w:rsidR="00E94E45" w:rsidRPr="003849B7">
        <w:rPr>
          <w:rFonts w:ascii="Times New Roman" w:hAnsi="Times New Roman"/>
          <w:sz w:val="24"/>
          <w:szCs w:val="24"/>
        </w:rPr>
        <w:t xml:space="preserve">в сфере </w:t>
      </w:r>
      <w:r w:rsidRPr="003849B7">
        <w:rPr>
          <w:rFonts w:ascii="Times New Roman" w:hAnsi="Times New Roman"/>
          <w:sz w:val="24"/>
          <w:szCs w:val="24"/>
        </w:rPr>
        <w:t>юридического образования</w:t>
      </w:r>
      <w:r w:rsidR="00E94E45" w:rsidRPr="003849B7">
        <w:rPr>
          <w:rFonts w:ascii="Times New Roman" w:hAnsi="Times New Roman"/>
          <w:sz w:val="24"/>
          <w:szCs w:val="24"/>
        </w:rPr>
        <w:t>, обеспечивающая интеграцию юридического образования, науки</w:t>
      </w:r>
      <w:r w:rsidRPr="003849B7">
        <w:rPr>
          <w:rFonts w:ascii="Times New Roman" w:hAnsi="Times New Roman"/>
          <w:sz w:val="24"/>
          <w:szCs w:val="24"/>
        </w:rPr>
        <w:t xml:space="preserve"> и практики, которая должна рассматриваться как часть правовой политики Республики Казахстан. </w:t>
      </w:r>
    </w:p>
    <w:p w14:paraId="134878B0" w14:textId="5073FA1B" w:rsidR="00621C9E" w:rsidRPr="003849B7" w:rsidRDefault="00621C9E" w:rsidP="00756063">
      <w:pPr>
        <w:pStyle w:val="ab"/>
        <w:spacing w:line="360" w:lineRule="auto"/>
        <w:ind w:firstLine="420"/>
        <w:jc w:val="both"/>
        <w:rPr>
          <w:rFonts w:ascii="Times New Roman" w:hAnsi="Times New Roman"/>
          <w:sz w:val="24"/>
          <w:szCs w:val="24"/>
        </w:rPr>
      </w:pPr>
      <w:r w:rsidRPr="003849B7">
        <w:rPr>
          <w:rFonts w:ascii="Times New Roman" w:eastAsia="Andale Sans UI" w:hAnsi="Times New Roman"/>
          <w:sz w:val="24"/>
          <w:szCs w:val="24"/>
        </w:rPr>
        <w:t>В Конституции и соответствующих законах (например, в статусном законе о судах, адвокатуре, законе об образовании и др.), предусмотреть меры по участию профессиональных юридических сообществ в подготовке юридических кадров. Так,</w:t>
      </w:r>
      <w:r w:rsidRPr="003849B7">
        <w:rPr>
          <w:rFonts w:ascii="Times New Roman" w:hAnsi="Times New Roman"/>
          <w:spacing w:val="2"/>
          <w:sz w:val="24"/>
          <w:szCs w:val="24"/>
        </w:rPr>
        <w:t xml:space="preserve"> </w:t>
      </w:r>
      <w:r w:rsidRPr="003849B7">
        <w:rPr>
          <w:rFonts w:ascii="Times New Roman" w:eastAsia="SimSun" w:hAnsi="Times New Roman"/>
          <w:sz w:val="24"/>
          <w:szCs w:val="24"/>
        </w:rPr>
        <w:t xml:space="preserve">Конституционный закон </w:t>
      </w:r>
      <w:r w:rsidRPr="003849B7">
        <w:rPr>
          <w:rStyle w:val="s1"/>
          <w:rFonts w:ascii="Times New Roman" w:hAnsi="Times New Roman"/>
          <w:sz w:val="24"/>
          <w:szCs w:val="24"/>
        </w:rPr>
        <w:t>Республики Каза</w:t>
      </w:r>
      <w:r w:rsidRPr="003849B7">
        <w:rPr>
          <w:rStyle w:val="s1"/>
          <w:rFonts w:ascii="Times New Roman" w:hAnsi="Times New Roman"/>
          <w:sz w:val="24"/>
          <w:szCs w:val="24"/>
          <w:shd w:val="clear" w:color="auto" w:fill="FFFFFF"/>
        </w:rPr>
        <w:t>хстан от 25 декабря 2000 года «</w:t>
      </w:r>
      <w:r w:rsidRPr="003849B7">
        <w:rPr>
          <w:rStyle w:val="s1"/>
          <w:rFonts w:ascii="Times New Roman" w:hAnsi="Times New Roman"/>
          <w:sz w:val="24"/>
          <w:szCs w:val="24"/>
        </w:rPr>
        <w:t>О судебной системе и статусе судей Республики Казахстан</w:t>
      </w:r>
      <w:r w:rsidRPr="003849B7">
        <w:rPr>
          <w:rStyle w:val="s1"/>
          <w:rFonts w:ascii="Times New Roman" w:hAnsi="Times New Roman"/>
          <w:sz w:val="24"/>
          <w:szCs w:val="24"/>
          <w:shd w:val="clear" w:color="auto" w:fill="FFFFFF"/>
        </w:rPr>
        <w:t>» можно было бы дополнить нормой о том, что преподавательская и научная деятельность в рамках подготовки кадров для судебной системы является почетной обязанностью судьи.</w:t>
      </w:r>
      <w:r w:rsidRPr="003849B7">
        <w:rPr>
          <w:rFonts w:ascii="Times New Roman" w:hAnsi="Times New Roman"/>
          <w:sz w:val="24"/>
          <w:szCs w:val="24"/>
        </w:rPr>
        <w:t xml:space="preserve"> При разработке образовательных программ по юридическим специальностям необходимо привлекать не только представителей вузовской науки, но и практических работников, потенциальных работодателей, «потребителей» юридических кадров.</w:t>
      </w:r>
      <w:r w:rsidR="009408DC" w:rsidRPr="003849B7">
        <w:rPr>
          <w:rFonts w:ascii="Times New Roman" w:hAnsi="Times New Roman"/>
          <w:sz w:val="24"/>
          <w:szCs w:val="24"/>
        </w:rPr>
        <w:t xml:space="preserve"> </w:t>
      </w:r>
      <w:r w:rsidRPr="003849B7">
        <w:rPr>
          <w:rFonts w:ascii="Times New Roman" w:hAnsi="Times New Roman"/>
          <w:spacing w:val="2"/>
          <w:sz w:val="24"/>
          <w:szCs w:val="24"/>
          <w:lang w:eastAsia="ru-RU"/>
        </w:rPr>
        <w:t xml:space="preserve">Необходимо совершенствовать различные виды практики в рамках подготовки юридических кадров, которые должны играть </w:t>
      </w:r>
      <w:r w:rsidRPr="003849B7">
        <w:rPr>
          <w:rFonts w:ascii="Times New Roman" w:hAnsi="Times New Roman"/>
          <w:sz w:val="24"/>
          <w:szCs w:val="24"/>
        </w:rPr>
        <w:t xml:space="preserve">ведущую роль в формировании профессиональных навыков и умений будущих </w:t>
      </w:r>
      <w:r w:rsidRPr="003849B7">
        <w:rPr>
          <w:rFonts w:ascii="Times New Roman" w:hAnsi="Times New Roman"/>
          <w:sz w:val="24"/>
          <w:szCs w:val="24"/>
        </w:rPr>
        <w:lastRenderedPageBreak/>
        <w:t xml:space="preserve">юристов. </w:t>
      </w:r>
      <w:r w:rsidR="00BF225D" w:rsidRPr="003849B7">
        <w:rPr>
          <w:rFonts w:ascii="Times New Roman" w:eastAsia="Andale Sans UI" w:hAnsi="Times New Roman"/>
          <w:sz w:val="24"/>
          <w:szCs w:val="24"/>
        </w:rPr>
        <w:t>В</w:t>
      </w:r>
      <w:r w:rsidRPr="003849B7">
        <w:rPr>
          <w:rFonts w:ascii="Times New Roman" w:eastAsia="Andale Sans UI" w:hAnsi="Times New Roman"/>
          <w:sz w:val="24"/>
          <w:szCs w:val="24"/>
        </w:rPr>
        <w:t xml:space="preserve"> </w:t>
      </w:r>
      <w:r w:rsidR="00BF225D" w:rsidRPr="003849B7">
        <w:rPr>
          <w:rFonts w:ascii="Times New Roman" w:eastAsia="Andale Sans UI" w:hAnsi="Times New Roman"/>
          <w:sz w:val="24"/>
          <w:szCs w:val="24"/>
        </w:rPr>
        <w:t xml:space="preserve">соответствующих </w:t>
      </w:r>
      <w:r w:rsidRPr="003849B7">
        <w:rPr>
          <w:rFonts w:ascii="Times New Roman" w:eastAsia="Andale Sans UI" w:hAnsi="Times New Roman"/>
          <w:sz w:val="24"/>
          <w:szCs w:val="24"/>
        </w:rPr>
        <w:t xml:space="preserve">законах и соответствующих подзаконных актах должны быть предусмотрена   система стимулов, преимуществ для выявления и привлечения к работе в судах лучших выпускников вузов, имеющих способности к судебной профессии (так называемый “зеленый коридор”).  </w:t>
      </w:r>
    </w:p>
    <w:p w14:paraId="661B63D3" w14:textId="77777777" w:rsidR="00BF225D" w:rsidRPr="003849B7" w:rsidRDefault="00BF225D" w:rsidP="00756063">
      <w:pPr>
        <w:pStyle w:val="ab"/>
        <w:spacing w:line="360" w:lineRule="auto"/>
        <w:ind w:firstLine="420"/>
        <w:jc w:val="both"/>
        <w:rPr>
          <w:rFonts w:ascii="Times New Roman" w:hAnsi="Times New Roman"/>
          <w:sz w:val="24"/>
          <w:szCs w:val="24"/>
        </w:rPr>
      </w:pPr>
    </w:p>
    <w:p w14:paraId="2C9CAB81" w14:textId="547F447E" w:rsidR="00E94E45" w:rsidRPr="00993521" w:rsidRDefault="00410F72" w:rsidP="00756063">
      <w:pPr>
        <w:pStyle w:val="ab"/>
        <w:spacing w:line="360" w:lineRule="auto"/>
        <w:ind w:firstLine="420"/>
        <w:jc w:val="both"/>
        <w:rPr>
          <w:rFonts w:ascii="Times New Roman" w:hAnsi="Times New Roman"/>
          <w:b/>
          <w:bCs/>
          <w:sz w:val="24"/>
          <w:szCs w:val="24"/>
        </w:rPr>
      </w:pPr>
      <w:r w:rsidRPr="00993521">
        <w:rPr>
          <w:rFonts w:ascii="Times New Roman" w:eastAsia="Times New Roman" w:hAnsi="Times New Roman"/>
          <w:b/>
          <w:bCs/>
          <w:sz w:val="24"/>
          <w:szCs w:val="24"/>
        </w:rPr>
        <w:t>2.3</w:t>
      </w:r>
      <w:r w:rsidR="00E94E45" w:rsidRPr="00993521">
        <w:rPr>
          <w:rFonts w:ascii="Times New Roman" w:eastAsia="Times New Roman" w:hAnsi="Times New Roman"/>
          <w:b/>
          <w:bCs/>
          <w:sz w:val="24"/>
          <w:szCs w:val="24"/>
        </w:rPr>
        <w:t xml:space="preserve"> </w:t>
      </w:r>
      <w:r w:rsidR="00E94E45" w:rsidRPr="00993521">
        <w:rPr>
          <w:rFonts w:ascii="Times New Roman" w:hAnsi="Times New Roman"/>
          <w:b/>
          <w:bCs/>
          <w:sz w:val="24"/>
          <w:szCs w:val="24"/>
        </w:rPr>
        <w:t>Некоторые проблемы судебного образования в Республике Казахстан и пути их решения в свете передового зарубежного опыта</w:t>
      </w:r>
    </w:p>
    <w:p w14:paraId="279F61DA" w14:textId="77777777" w:rsidR="007D4CF0" w:rsidRDefault="007D4CF0" w:rsidP="00756063">
      <w:pPr>
        <w:pStyle w:val="ab"/>
        <w:spacing w:line="360" w:lineRule="auto"/>
        <w:ind w:firstLine="420"/>
        <w:jc w:val="both"/>
        <w:rPr>
          <w:rFonts w:ascii="Times New Roman" w:hAnsi="Times New Roman"/>
          <w:sz w:val="24"/>
          <w:szCs w:val="24"/>
        </w:rPr>
      </w:pPr>
    </w:p>
    <w:p w14:paraId="2D29F02C" w14:textId="2E5C57C1" w:rsidR="00BE3C9C" w:rsidRPr="003849B7" w:rsidRDefault="00BF225D"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Сегодня </w:t>
      </w:r>
      <w:r w:rsidR="003230D5" w:rsidRPr="003849B7">
        <w:rPr>
          <w:rFonts w:ascii="Times New Roman" w:hAnsi="Times New Roman"/>
          <w:sz w:val="24"/>
          <w:szCs w:val="24"/>
        </w:rPr>
        <w:t>организаторами судебного образования в РК выступают Верховный Суд РК, Союз судей РК, Учебные центры областных и приравненных к ним судов и Союза судей, Академия правосудия при Верховном Суде РК.</w:t>
      </w:r>
      <w:r w:rsidRPr="003849B7">
        <w:rPr>
          <w:rFonts w:ascii="Times New Roman" w:hAnsi="Times New Roman"/>
          <w:sz w:val="24"/>
          <w:szCs w:val="24"/>
        </w:rPr>
        <w:t xml:space="preserve"> В рамках проекта </w:t>
      </w:r>
      <w:r w:rsidR="00197552" w:rsidRPr="003849B7">
        <w:rPr>
          <w:rFonts w:ascii="Times New Roman" w:hAnsi="Times New Roman"/>
          <w:sz w:val="24"/>
          <w:szCs w:val="24"/>
        </w:rPr>
        <w:t xml:space="preserve">подробно изучена деятельность данных субъектов судебного образования. </w:t>
      </w:r>
    </w:p>
    <w:p w14:paraId="21B44B18" w14:textId="6537CD44" w:rsidR="00BE3C9C" w:rsidRPr="003849B7" w:rsidRDefault="00F82EC4"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Исходя из опыты стран ОЭСР важным условием обеспечения высокой профессиональности судейских кадров является специализированная профессиональная подготовка судейских кадров. Это является рекомендован</w:t>
      </w:r>
      <w:r w:rsidR="00885C77" w:rsidRPr="003849B7">
        <w:rPr>
          <w:rFonts w:ascii="Times New Roman" w:hAnsi="Times New Roman"/>
          <w:sz w:val="24"/>
          <w:szCs w:val="24"/>
        </w:rPr>
        <w:t>н</w:t>
      </w:r>
      <w:r w:rsidRPr="003849B7">
        <w:rPr>
          <w:rFonts w:ascii="Times New Roman" w:hAnsi="Times New Roman"/>
          <w:sz w:val="24"/>
          <w:szCs w:val="24"/>
        </w:rPr>
        <w:t xml:space="preserve">ым международным </w:t>
      </w:r>
      <w:r w:rsidR="00885C77" w:rsidRPr="003849B7">
        <w:rPr>
          <w:rFonts w:ascii="Times New Roman" w:hAnsi="Times New Roman"/>
          <w:sz w:val="24"/>
          <w:szCs w:val="24"/>
        </w:rPr>
        <w:t xml:space="preserve">золотым </w:t>
      </w:r>
      <w:r w:rsidRPr="003849B7">
        <w:rPr>
          <w:rFonts w:ascii="Times New Roman" w:hAnsi="Times New Roman"/>
          <w:sz w:val="24"/>
          <w:szCs w:val="24"/>
        </w:rPr>
        <w:t xml:space="preserve">стандартом, которого придерживаются большинство передовых зарубежных странах. Во многих странах ОЭСР предусмотрена такая специализированная (за исключением Британской модели, где судьи набираются из опытных юристов с большим стажем работы). Это в свою очередь следует рассматривать важным условием формирования независимой беспристрастной судебной власти. </w:t>
      </w:r>
      <w:r w:rsidRPr="003849B7">
        <w:rPr>
          <w:rFonts w:ascii="Times New Roman" w:eastAsia="Times New Roman" w:hAnsi="Times New Roman"/>
          <w:sz w:val="24"/>
          <w:szCs w:val="24"/>
        </w:rPr>
        <w:t xml:space="preserve">В результате исследования международного судебного образования профессор </w:t>
      </w:r>
      <w:r w:rsidRPr="003849B7">
        <w:rPr>
          <w:rFonts w:ascii="Times New Roman" w:hAnsi="Times New Roman"/>
          <w:sz w:val="24"/>
          <w:szCs w:val="24"/>
        </w:rPr>
        <w:t xml:space="preserve">Юридической школы университета </w:t>
      </w:r>
      <w:proofErr w:type="spellStart"/>
      <w:r w:rsidRPr="003849B7">
        <w:rPr>
          <w:rFonts w:ascii="Times New Roman" w:hAnsi="Times New Roman"/>
          <w:sz w:val="24"/>
          <w:szCs w:val="24"/>
        </w:rPr>
        <w:t>Корнеллии</w:t>
      </w:r>
      <w:proofErr w:type="spellEnd"/>
      <w:r w:rsidRPr="003849B7">
        <w:rPr>
          <w:rFonts w:ascii="Times New Roman" w:hAnsi="Times New Roman"/>
          <w:sz w:val="24"/>
          <w:szCs w:val="24"/>
        </w:rPr>
        <w:t xml:space="preserve"> Тоби С. Гольдбах отмечает, что именно судебное образование создает сильную и независимую судебную систему, которая, в свою очередь, будет поддерживать верховенство закона и экономическое развитие. </w:t>
      </w:r>
      <w:r w:rsidRPr="003849B7">
        <w:rPr>
          <w:rFonts w:ascii="Times New Roman" w:eastAsia="Times New Roman" w:hAnsi="Times New Roman"/>
          <w:sz w:val="24"/>
          <w:szCs w:val="24"/>
        </w:rPr>
        <w:t xml:space="preserve">С этих позиций судебное образование можно рассматривать как ключевой фактор развития общества, способный как ускорить правовой прогресс, так и наоборот - замедлить его, или привести к правовому регрессу – в худшем случае. Весьма справедливо утверждение </w:t>
      </w:r>
      <w:r w:rsidRPr="003849B7">
        <w:rPr>
          <w:rFonts w:ascii="Times New Roman" w:hAnsi="Times New Roman"/>
          <w:sz w:val="24"/>
          <w:szCs w:val="24"/>
        </w:rPr>
        <w:t xml:space="preserve">Нельсона Манделы о том, что «образование является самым мощным оружием, которое можно использовать, чтобы изменить мир». </w:t>
      </w:r>
    </w:p>
    <w:p w14:paraId="7CE0E0ED" w14:textId="0C4EAB70" w:rsidR="00D24A20" w:rsidRPr="003849B7" w:rsidRDefault="00F82EC4"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Однако в Республике Казахстан в этой сфере есть проблемы. </w:t>
      </w:r>
      <w:r w:rsidR="00197552" w:rsidRPr="003849B7">
        <w:rPr>
          <w:rStyle w:val="s1"/>
          <w:rFonts w:ascii="Times New Roman" w:hAnsi="Times New Roman"/>
          <w:bCs/>
          <w:sz w:val="24"/>
          <w:szCs w:val="24"/>
        </w:rPr>
        <w:t>Б</w:t>
      </w:r>
      <w:r w:rsidR="00D24A20" w:rsidRPr="003849B7">
        <w:rPr>
          <w:rStyle w:val="s1"/>
          <w:rFonts w:ascii="Times New Roman" w:hAnsi="Times New Roman"/>
          <w:bCs/>
          <w:sz w:val="24"/>
          <w:szCs w:val="24"/>
        </w:rPr>
        <w:t>ольшинство кандидатов в судьи имеют только высшее юридическое образование и определенный стаж работы по юридической специальности, но не проходят какое-то специальное обучение навыкам, компетенциям, необходимым для профессии судьи. И даже окончание магистратуры не может гарантировать хорошей профессиональной подготовки будущих судей. Это связано с тем, что обучение в магистратуре осуществляется по программе</w:t>
      </w:r>
      <w:r w:rsidR="00D24A20" w:rsidRPr="003849B7">
        <w:rPr>
          <w:rFonts w:ascii="Times New Roman" w:hAnsi="Times New Roman"/>
          <w:sz w:val="24"/>
          <w:szCs w:val="24"/>
        </w:rPr>
        <w:t xml:space="preserve"> специальности </w:t>
      </w:r>
      <w:r w:rsidR="00D24A20" w:rsidRPr="003849B7">
        <w:rPr>
          <w:rFonts w:ascii="Times New Roman" w:hAnsi="Times New Roman"/>
          <w:sz w:val="24"/>
          <w:szCs w:val="24"/>
        </w:rPr>
        <w:lastRenderedPageBreak/>
        <w:t xml:space="preserve">«Юриспруденция», т.е. это неспециализированное обучение, не нацеленное на подготовку кадров именно судебной системы. Стандарты программы утверждены Министерством образования и науки Республики Казахстан, из бюджета которого и финансируется обучение в магистратуре. </w:t>
      </w:r>
    </w:p>
    <w:p w14:paraId="4AE1ABB2" w14:textId="018C3517" w:rsidR="00F82EC4" w:rsidRPr="003849B7" w:rsidRDefault="00F82EC4" w:rsidP="00756063">
      <w:pPr>
        <w:pStyle w:val="ab"/>
        <w:spacing w:line="360" w:lineRule="auto"/>
        <w:ind w:firstLine="420"/>
        <w:jc w:val="both"/>
        <w:rPr>
          <w:rFonts w:ascii="Times New Roman" w:hAnsi="Times New Roman"/>
          <w:sz w:val="24"/>
          <w:szCs w:val="24"/>
        </w:rPr>
      </w:pPr>
      <w:r w:rsidRPr="003849B7">
        <w:rPr>
          <w:rStyle w:val="s1"/>
          <w:rFonts w:ascii="Times New Roman" w:eastAsia="Times New Roman" w:hAnsi="Times New Roman"/>
          <w:sz w:val="24"/>
          <w:szCs w:val="24"/>
        </w:rPr>
        <w:t xml:space="preserve">Исходя из передового зарубежного опыта, рекомендуется ввести институт кандидата на судебную должность. Данный институт широко применяется, как мы указывали выше, в ряде зарубежных правовых систем. </w:t>
      </w:r>
      <w:r w:rsidR="000329E0" w:rsidRPr="003849B7">
        <w:rPr>
          <w:rStyle w:val="s1"/>
          <w:rFonts w:ascii="Times New Roman" w:eastAsia="Times New Roman" w:hAnsi="Times New Roman"/>
          <w:sz w:val="24"/>
          <w:szCs w:val="24"/>
        </w:rPr>
        <w:t>Далее</w:t>
      </w:r>
      <w:r w:rsidRPr="003849B7">
        <w:rPr>
          <w:rStyle w:val="s1"/>
          <w:rFonts w:ascii="Times New Roman" w:eastAsia="Times New Roman" w:hAnsi="Times New Roman"/>
          <w:sz w:val="24"/>
          <w:szCs w:val="24"/>
        </w:rPr>
        <w:t>, все кандидаты в судьи в обязательном порядке должны пройти предварительную профессиональную подготовку в специальном учебном заведении — Академии правосудия. Все расходы на подготовку кандидатов в судьи должно взять на себя государство посредством выделения бюджетных средств. Это способствует реализации международных стандартов независимости правосудия, согласно котор</w:t>
      </w:r>
      <w:r w:rsidR="00E94E45" w:rsidRPr="003849B7">
        <w:rPr>
          <w:rStyle w:val="s1"/>
          <w:rFonts w:ascii="Times New Roman" w:eastAsia="Times New Roman" w:hAnsi="Times New Roman"/>
          <w:sz w:val="24"/>
          <w:szCs w:val="24"/>
        </w:rPr>
        <w:t>ы</w:t>
      </w:r>
      <w:r w:rsidRPr="003849B7">
        <w:rPr>
          <w:rStyle w:val="s1"/>
          <w:rFonts w:ascii="Times New Roman" w:eastAsia="Times New Roman" w:hAnsi="Times New Roman"/>
          <w:sz w:val="24"/>
          <w:szCs w:val="24"/>
        </w:rPr>
        <w:t>м, о</w:t>
      </w:r>
      <w:r w:rsidRPr="003849B7">
        <w:rPr>
          <w:rFonts w:ascii="Times New Roman" w:eastAsia="Times New Roman" w:hAnsi="Times New Roman"/>
          <w:sz w:val="24"/>
          <w:szCs w:val="24"/>
        </w:rPr>
        <w:t xml:space="preserve">т того, насколько успешно будет реализована идея введения этого института зависит эффективность правосудия. </w:t>
      </w:r>
      <w:r w:rsidRPr="003849B7">
        <w:rPr>
          <w:rStyle w:val="s1"/>
          <w:rFonts w:ascii="Times New Roman" w:eastAsia="Times New Roman" w:hAnsi="Times New Roman"/>
          <w:sz w:val="24"/>
          <w:szCs w:val="24"/>
        </w:rPr>
        <w:t>При этом подготовка кандидатов на должность судей должна проводиться на самом последнем этапе их отбора - после сдачи ими квалификационного экзамена, получения рекомендации от соответствующей квалификационной коллегии о назначении на должность судьи, прохождения обследования на полиграфе, специальной проверки и др. Нарушение такой последовательности нецелесообразно, так как средства, выделенные из государственного бюджета на подготовку кандидата, не прошедшего предварительный отбор, будут неоправданными расходами государства.</w:t>
      </w:r>
      <w:r w:rsidR="00E94E45" w:rsidRPr="003849B7">
        <w:rPr>
          <w:rStyle w:val="s1"/>
          <w:rFonts w:ascii="Times New Roman" w:eastAsia="Times New Roman" w:hAnsi="Times New Roman"/>
          <w:sz w:val="24"/>
          <w:szCs w:val="24"/>
        </w:rPr>
        <w:t xml:space="preserve"> </w:t>
      </w:r>
      <w:r w:rsidRPr="003849B7">
        <w:rPr>
          <w:rStyle w:val="s1"/>
          <w:rFonts w:ascii="Times New Roman" w:eastAsia="Times New Roman" w:hAnsi="Times New Roman"/>
          <w:sz w:val="24"/>
          <w:szCs w:val="24"/>
        </w:rPr>
        <w:t xml:space="preserve">За основу модели такой подготовки можно взять Французскую </w:t>
      </w:r>
      <w:r w:rsidRPr="003849B7">
        <w:rPr>
          <w:rFonts w:ascii="Times New Roman" w:eastAsia="Times New Roman" w:hAnsi="Times New Roman"/>
          <w:sz w:val="24"/>
          <w:szCs w:val="24"/>
        </w:rPr>
        <w:t>Национальную школу магистратуры.</w:t>
      </w:r>
    </w:p>
    <w:p w14:paraId="408F754B" w14:textId="19D69D23" w:rsidR="00F82EC4" w:rsidRPr="003849B7" w:rsidRDefault="00F82EC4" w:rsidP="00756063">
      <w:pPr>
        <w:pStyle w:val="ab"/>
        <w:spacing w:line="360" w:lineRule="auto"/>
        <w:ind w:firstLine="420"/>
        <w:jc w:val="both"/>
        <w:rPr>
          <w:rFonts w:ascii="Times New Roman" w:eastAsia="Times New Roman" w:hAnsi="Times New Roman"/>
          <w:sz w:val="24"/>
          <w:szCs w:val="24"/>
        </w:rPr>
      </w:pPr>
      <w:r w:rsidRPr="003849B7">
        <w:rPr>
          <w:rFonts w:ascii="Times New Roman" w:eastAsia="Times New Roman" w:hAnsi="Times New Roman"/>
          <w:bCs/>
          <w:sz w:val="24"/>
          <w:szCs w:val="24"/>
        </w:rPr>
        <w:t xml:space="preserve">В целях стимулирования качественного обучения слушателей лучшие выпускники </w:t>
      </w:r>
      <w:r w:rsidRPr="003849B7">
        <w:rPr>
          <w:rFonts w:ascii="Times New Roman" w:eastAsia="Times New Roman" w:hAnsi="Times New Roman"/>
          <w:sz w:val="24"/>
          <w:szCs w:val="24"/>
        </w:rPr>
        <w:t xml:space="preserve">(исходя из характера и количества обучения, полученные оценки, окончательный рейтинг) </w:t>
      </w:r>
      <w:r w:rsidRPr="003849B7">
        <w:rPr>
          <w:rFonts w:ascii="Times New Roman" w:eastAsia="Times New Roman" w:hAnsi="Times New Roman"/>
          <w:bCs/>
          <w:sz w:val="24"/>
          <w:szCs w:val="24"/>
        </w:rPr>
        <w:t>должны обладать</w:t>
      </w:r>
      <w:r w:rsidRPr="003849B7">
        <w:rPr>
          <w:rFonts w:ascii="Times New Roman" w:eastAsia="Times New Roman" w:hAnsi="Times New Roman"/>
          <w:b/>
          <w:bCs/>
          <w:sz w:val="24"/>
          <w:szCs w:val="24"/>
        </w:rPr>
        <w:t xml:space="preserve"> </w:t>
      </w:r>
      <w:r w:rsidRPr="003849B7">
        <w:rPr>
          <w:rFonts w:ascii="Times New Roman" w:eastAsia="Times New Roman" w:hAnsi="Times New Roman"/>
          <w:sz w:val="24"/>
          <w:szCs w:val="24"/>
        </w:rPr>
        <w:t>приоритетным правом выбора назначений на должность судьи без дальнейшего субъективного отбора.</w:t>
      </w:r>
    </w:p>
    <w:p w14:paraId="79F20CD5" w14:textId="26DC5493" w:rsidR="000329E0" w:rsidRPr="003849B7" w:rsidRDefault="000329E0"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Нужно совершенствовать принцип «судьи учат судей», развитие преподавательского состава за счет привлечения к процессу обучения лучших действующих судей. На современном этапе в Казахстане к процессу обучения судей привлекаются судьи Верховного Суда РК. Однако здесь имеет место ряд проблем: достаточно сложным является совмещение преподавательской и судейской деятельности; привлекаемые к процессу преподавания судьи часто не обладают навыками преподавания; отсутствуют стимулы для активизации преподавательской деятельности действующих судей. Данные факторы весьма негативно сказываются на качестве преподавания.</w:t>
      </w:r>
    </w:p>
    <w:p w14:paraId="55E32D81" w14:textId="77777777" w:rsidR="000329E0" w:rsidRPr="003849B7" w:rsidRDefault="000329E0"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Как мы рассмотрели выше, в ряде зарубежных стран выработана целостная система стимулов и мотиваций для добровольного участия действующих судей в процессе обучения </w:t>
      </w:r>
      <w:r w:rsidRPr="003849B7">
        <w:rPr>
          <w:rFonts w:ascii="Times New Roman" w:hAnsi="Times New Roman"/>
          <w:sz w:val="24"/>
          <w:szCs w:val="24"/>
        </w:rPr>
        <w:lastRenderedPageBreak/>
        <w:t>будущих и вновь назначенных судей. Тем самым создаются условия для привлечения лучших судей к преподаванию, а также повышается престижность, как обучения, так и преподавания в учебном заведении, осуществляющем подготовку судей. К примеру, во Франции и Республике Корея одним из обязательных условий для дальнейшего продвижения судьи по карьерной лестнице является преподавание в учебном заведении, отвечающем за подготовку судей. В этих странах кадровая политика в судебных органах и политика в сфере судебного образования тесно между собой коррелируют.</w:t>
      </w:r>
    </w:p>
    <w:p w14:paraId="2296EEA7" w14:textId="77777777" w:rsidR="000329E0" w:rsidRPr="003849B7" w:rsidRDefault="000329E0"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Учитывая такой положительный опыт зарубежных стран полагаем в Казахстане можно было бы внедрить следующее: судьи должны привлекаться для преподавания с отрывом от своей основной своей работы в должности судьи (от одного года до шести лет); необходимо создать стимулы и мотивации для лучших судей Казахстана в целях их привлечения к преподаванию будущим судьям и передаче им своего опыта. Такими стимулами могли бы стать дополнительные преимущества (увеличение заработной платы и т.д.) и/или приоритетное право претендовать на новую, более высокую должность, и другие.  </w:t>
      </w:r>
    </w:p>
    <w:p w14:paraId="7EF80B64" w14:textId="77777777" w:rsidR="000329E0" w:rsidRPr="003849B7" w:rsidRDefault="00030407"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Важным направлением совершенствования судебного образования является развитие содержания судебного образования. Сегодня на изломе ХХ века мир переживает эпохальные события, очевидцами и участниками которых мы удостоены стать, и которые неизбежно накладывают отпечаток на систему образования в целом. Современный мир вступил в эру цифровизации, информатизации, глобализации, регионализации, распада прежней системы геополитических связей, системного кризиса, который называют планетарным, т.е. охватывающим всю планету, или цивилизационным.</w:t>
      </w:r>
    </w:p>
    <w:p w14:paraId="6336F7BF" w14:textId="77777777" w:rsidR="000329E0" w:rsidRPr="003849B7" w:rsidRDefault="00030407"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Все это в свою очередь настоятельно требует переориентации содержания образования на новые принципы и подходы. В указанных условиях прежние подходы в образовании, нацеленные на передачу информации, не вполне отвечают требованиям времени. Современное образование обогащается новыми процессуальными умениями и навыками, способностями: творчески мыслить, быстро и оперативно обучаться новым знаниям и навыкам, добывать и свободно ориентироваться в потоке информации, и в целом органично вписываться в систему человек-общество-природа. </w:t>
      </w:r>
    </w:p>
    <w:p w14:paraId="65B6BD7A" w14:textId="7B4DC1DF" w:rsidR="000329E0" w:rsidRPr="003849B7" w:rsidRDefault="00030407"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Данные процессы коснулись и судебного образования. Так, в зарубежных странах в подготовке судей большое внимание уделяется, как юридическим знаниям (например, в программы обучения судей включаются новые или вызывающие сомнение вопросы юридической теории и практики), так и «гибким» навыкам и компетенциям (межличностной коммуникации, навыкам публичных выступлений, управления стрессом и профилактика профессиональной опустошенности, вопросам профессиональной этики), а </w:t>
      </w:r>
      <w:r w:rsidRPr="003849B7">
        <w:rPr>
          <w:rFonts w:ascii="Times New Roman" w:hAnsi="Times New Roman"/>
          <w:sz w:val="24"/>
          <w:szCs w:val="24"/>
        </w:rPr>
        <w:lastRenderedPageBreak/>
        <w:t xml:space="preserve">также и другим вопросам из разных областей науки и практики (медицины, экономики, социологии и др.). </w:t>
      </w:r>
    </w:p>
    <w:p w14:paraId="0B340959" w14:textId="71136F09" w:rsidR="000329E0" w:rsidRPr="003849B7" w:rsidRDefault="00030407"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В целях обеспечения судебной власти высококвалифицированными кадрами, способствующими становлению судебной власти как подлинного гаранта верховенства права, прав и свобод человека, центральной идеей всего юридического образования, прежде всего судебного образования, должно стать формирование высокого уровня правосознания и правовой культуры будущих судей. Представляется, что именно в этом направлении следует развивать компетенции судей, которые должны быть необходимыми и достаточными для того, чтобы позволить судьям придерживаться ценностей и основных принципов правосудия.</w:t>
      </w:r>
    </w:p>
    <w:p w14:paraId="28C2619B" w14:textId="245A0CE9" w:rsidR="000329E0" w:rsidRPr="003849B7" w:rsidRDefault="00030407"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В зарубежных странах </w:t>
      </w:r>
      <w:r w:rsidRPr="003849B7">
        <w:rPr>
          <w:rStyle w:val="s0"/>
          <w:color w:val="auto"/>
          <w:sz w:val="24"/>
          <w:szCs w:val="24"/>
        </w:rPr>
        <w:t xml:space="preserve">обучение и повышение квалификации судьи является непрерывным процессом в течение всей его карьеры, </w:t>
      </w:r>
      <w:r w:rsidRPr="003849B7">
        <w:rPr>
          <w:rFonts w:ascii="Times New Roman" w:hAnsi="Times New Roman"/>
          <w:sz w:val="24"/>
          <w:szCs w:val="24"/>
        </w:rPr>
        <w:t xml:space="preserve">каждый судья считает себя обязанным прилагать личные усилия в повышении квалификации, регулярном приумножении своих профессиональных знаний. Полагаем, что в Казахстане также следует более широко предусмотреть различные стимулы, формы для непрерывного образования судей в течении всей жизни. И здесь позитивную роль могли бы сыграть более широкое применение информационно-коммуникационных технологий. </w:t>
      </w:r>
    </w:p>
    <w:p w14:paraId="2F8A9533" w14:textId="77777777" w:rsidR="000329E0" w:rsidRPr="003849B7" w:rsidRDefault="00030407"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Цифровизация в сфере образования должна способствовать обеспечению онлайн-доступа к новейшим научным и практическим разработкам, самым последним прорывным достижениям науки, образования и практики. Полагаем, что в этой связи можно было бы рассмотреть вопрос о создании платформы по примеру </w:t>
      </w:r>
      <w:proofErr w:type="spellStart"/>
      <w:r w:rsidRPr="003849B7">
        <w:rPr>
          <w:rFonts w:ascii="Times New Roman" w:hAnsi="Times New Roman"/>
          <w:sz w:val="24"/>
          <w:szCs w:val="24"/>
        </w:rPr>
        <w:t>Coursera</w:t>
      </w:r>
      <w:proofErr w:type="spellEnd"/>
      <w:r w:rsidRPr="003849B7">
        <w:rPr>
          <w:rFonts w:ascii="Times New Roman" w:hAnsi="Times New Roman"/>
          <w:sz w:val="24"/>
          <w:szCs w:val="24"/>
        </w:rPr>
        <w:t xml:space="preserve"> для проведения онлайн-курсов и программ обучения для судей и работников судебной системы от ведущих мировых университетов и судебных академий мира. Также необходимо обеспечить онлайн-доступ для судей и работников судебной системы, учебных центров, а также ППС, научных сотрудников, магистрантов, слушателей Академии к ведущим электронным научным и практическим базам данных по законодательству и судебным решениям зарубежных стран (в особенности стран СНГ и Европейского союза), к фонду библиотек национального и мирового уровня (н-р, такие как: Российская государственная библиотека, Национальная библиотека РК (</w:t>
      </w:r>
      <w:proofErr w:type="spellStart"/>
      <w:r w:rsidRPr="003849B7">
        <w:rPr>
          <w:rFonts w:ascii="Times New Roman" w:hAnsi="Times New Roman"/>
          <w:sz w:val="24"/>
          <w:szCs w:val="24"/>
        </w:rPr>
        <w:t>г.Алматы</w:t>
      </w:r>
      <w:proofErr w:type="spellEnd"/>
      <w:r w:rsidRPr="003849B7">
        <w:rPr>
          <w:rFonts w:ascii="Times New Roman" w:hAnsi="Times New Roman"/>
          <w:sz w:val="24"/>
          <w:szCs w:val="24"/>
        </w:rPr>
        <w:t>), крупнейшие библиотеки стран ближнего и дальнего зарубежья); фондам издательств и научным базам мирового уровня (</w:t>
      </w:r>
      <w:proofErr w:type="spellStart"/>
      <w:r w:rsidRPr="003849B7">
        <w:rPr>
          <w:rFonts w:ascii="Times New Roman" w:hAnsi="Times New Roman"/>
          <w:sz w:val="24"/>
          <w:szCs w:val="24"/>
        </w:rPr>
        <w:t>LexisNexis</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Westlaw</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Scopus</w:t>
      </w:r>
      <w:proofErr w:type="spellEnd"/>
      <w:r w:rsidRPr="003849B7">
        <w:rPr>
          <w:rFonts w:ascii="Times New Roman" w:hAnsi="Times New Roman"/>
          <w:sz w:val="24"/>
          <w:szCs w:val="24"/>
        </w:rPr>
        <w:t xml:space="preserve"> и </w:t>
      </w:r>
      <w:proofErr w:type="spellStart"/>
      <w:r w:rsidRPr="003849B7">
        <w:rPr>
          <w:rFonts w:ascii="Times New Roman" w:hAnsi="Times New Roman"/>
          <w:sz w:val="24"/>
          <w:szCs w:val="24"/>
        </w:rPr>
        <w:t>Thomson</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Reuters</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Springer</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Nature</w:t>
      </w:r>
      <w:proofErr w:type="spellEnd"/>
      <w:r w:rsidRPr="003849B7">
        <w:rPr>
          <w:rFonts w:ascii="Times New Roman" w:hAnsi="Times New Roman"/>
          <w:sz w:val="24"/>
          <w:szCs w:val="24"/>
        </w:rPr>
        <w:t xml:space="preserve"> и др.). </w:t>
      </w:r>
    </w:p>
    <w:p w14:paraId="1F3036B2" w14:textId="77777777" w:rsidR="000329E0" w:rsidRPr="003849B7" w:rsidRDefault="00030407"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В целях создания удобной технологичной среды для образовательной и исследовательской деятельности судей и работников судебной системы следует укреплять информационно-коммуникационную инфраструктуру судебного образования </w:t>
      </w:r>
      <w:r w:rsidRPr="003849B7">
        <w:rPr>
          <w:rFonts w:ascii="Times New Roman" w:hAnsi="Times New Roman"/>
          <w:sz w:val="24"/>
          <w:szCs w:val="24"/>
        </w:rPr>
        <w:lastRenderedPageBreak/>
        <w:t xml:space="preserve">(видеоэкраны и камеры, цифровые лаборатории, повсеместный легкий и быстрый доступ к </w:t>
      </w:r>
      <w:proofErr w:type="spellStart"/>
      <w:r w:rsidRPr="003849B7">
        <w:rPr>
          <w:rFonts w:ascii="Times New Roman" w:hAnsi="Times New Roman"/>
          <w:sz w:val="24"/>
          <w:szCs w:val="24"/>
        </w:rPr>
        <w:t>Wi-Fi</w:t>
      </w:r>
      <w:proofErr w:type="spellEnd"/>
      <w:r w:rsidRPr="003849B7">
        <w:rPr>
          <w:rFonts w:ascii="Times New Roman" w:hAnsi="Times New Roman"/>
          <w:sz w:val="24"/>
          <w:szCs w:val="24"/>
        </w:rPr>
        <w:t xml:space="preserve">, беспроводные зарядные станции, центры обработки данных, «умные» и «зеленые» здания, облачные хранилища для хранения и обмена данными и другое). </w:t>
      </w:r>
    </w:p>
    <w:p w14:paraId="48DA2542" w14:textId="77777777" w:rsidR="000329E0" w:rsidRPr="003849B7" w:rsidRDefault="00030407"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Принимая во внимание позитивные изменения в системе правосудия Казахстана, необходимо соответствующим образом постоянно корректировать программы обучения и повышения квалификации судей. В ходе обучения судей необходимо обучать навыкам эффективного использования новейших технологий, развивать навыки использования </w:t>
      </w:r>
      <w:proofErr w:type="spellStart"/>
      <w:r w:rsidRPr="003849B7">
        <w:rPr>
          <w:rFonts w:ascii="Times New Roman" w:hAnsi="Times New Roman"/>
          <w:sz w:val="24"/>
          <w:szCs w:val="24"/>
        </w:rPr>
        <w:t>big</w:t>
      </w:r>
      <w:proofErr w:type="spellEnd"/>
      <w:r w:rsidRPr="003849B7">
        <w:rPr>
          <w:rFonts w:ascii="Times New Roman" w:hAnsi="Times New Roman"/>
          <w:sz w:val="24"/>
          <w:szCs w:val="24"/>
        </w:rPr>
        <w:t xml:space="preserve"> </w:t>
      </w:r>
      <w:proofErr w:type="spellStart"/>
      <w:r w:rsidRPr="003849B7">
        <w:rPr>
          <w:rFonts w:ascii="Times New Roman" w:hAnsi="Times New Roman"/>
          <w:sz w:val="24"/>
          <w:szCs w:val="24"/>
        </w:rPr>
        <w:t>data</w:t>
      </w:r>
      <w:proofErr w:type="spellEnd"/>
      <w:r w:rsidRPr="003849B7">
        <w:rPr>
          <w:rFonts w:ascii="Times New Roman" w:hAnsi="Times New Roman"/>
          <w:sz w:val="24"/>
          <w:szCs w:val="24"/>
        </w:rPr>
        <w:t xml:space="preserve"> и </w:t>
      </w:r>
      <w:proofErr w:type="spellStart"/>
      <w:r w:rsidRPr="003849B7">
        <w:rPr>
          <w:rFonts w:ascii="Times New Roman" w:hAnsi="Times New Roman"/>
          <w:sz w:val="24"/>
          <w:szCs w:val="24"/>
        </w:rPr>
        <w:t>blokchain</w:t>
      </w:r>
      <w:proofErr w:type="spellEnd"/>
      <w:r w:rsidRPr="003849B7">
        <w:rPr>
          <w:rFonts w:ascii="Times New Roman" w:hAnsi="Times New Roman"/>
          <w:sz w:val="24"/>
          <w:szCs w:val="24"/>
        </w:rPr>
        <w:t xml:space="preserve">; предоставлять информацию о новейших технологиях, используемых в судебной системе Казахстана и зарубежных стран; формировать гибкость, адаптивность к изменениям и умениям обучаться, навыкам межличностного общения и стрессоустойчивости. При выработке дальнейший путей совершенствования судебного образования в РК весьма ценным является положительный опыт стран ОЭСР, следующие подходы которого можно было бы учесть при дальнейшем развитии судебного образования в Республике Казахстан. Прежде всего, необходимо предусмотреть обязательную специализированную судебную подготовку для будущих и вновь назначенных судей, которая должна осуществляться в специальном учебном заведении, осуществляющем за такую подготовку. Необходимо выработать систему стимулов и поощрений, как для качественного обучения в рамках такой судебной подготовки, так и для привлечения лучших действующих судей к процессу преподавания. Следует более шире разработать стимулы, совершенствовать формы для обеспечения обучения судей на протяжении всей их карьеры. Важно укрепление информационно-коммуникационной инфраструктуры судебного образования и расширение процессов его цифровизация. </w:t>
      </w:r>
    </w:p>
    <w:p w14:paraId="256EB4F9" w14:textId="1F6B70CB" w:rsidR="00885C77" w:rsidRPr="003849B7" w:rsidRDefault="00042B36"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shd w:val="clear" w:color="auto" w:fill="FFFFFF"/>
        </w:rPr>
        <w:t>Обоснова</w:t>
      </w:r>
      <w:r w:rsidR="0007380E" w:rsidRPr="003849B7">
        <w:rPr>
          <w:rFonts w:ascii="Times New Roman" w:hAnsi="Times New Roman"/>
          <w:sz w:val="24"/>
          <w:szCs w:val="24"/>
          <w:shd w:val="clear" w:color="auto" w:fill="FFFFFF"/>
        </w:rPr>
        <w:t>ны</w:t>
      </w:r>
      <w:r w:rsidRPr="003849B7">
        <w:rPr>
          <w:rFonts w:ascii="Times New Roman" w:hAnsi="Times New Roman"/>
          <w:sz w:val="24"/>
          <w:szCs w:val="24"/>
          <w:shd w:val="clear" w:color="auto" w:fill="FFFFFF"/>
        </w:rPr>
        <w:t xml:space="preserve"> </w:t>
      </w:r>
      <w:r w:rsidR="001E7A5C" w:rsidRPr="003849B7">
        <w:rPr>
          <w:rFonts w:ascii="Times New Roman" w:hAnsi="Times New Roman"/>
          <w:sz w:val="24"/>
          <w:szCs w:val="24"/>
          <w:shd w:val="clear" w:color="auto" w:fill="FFFFFF"/>
        </w:rPr>
        <w:t>возможности в совершенствовании судейских кадров компетентностн</w:t>
      </w:r>
      <w:r w:rsidRPr="003849B7">
        <w:rPr>
          <w:rFonts w:ascii="Times New Roman" w:hAnsi="Times New Roman"/>
          <w:sz w:val="24"/>
          <w:szCs w:val="24"/>
          <w:shd w:val="clear" w:color="auto" w:fill="FFFFFF"/>
        </w:rPr>
        <w:t>ого</w:t>
      </w:r>
      <w:r w:rsidR="001E7A5C" w:rsidRPr="003849B7">
        <w:rPr>
          <w:rFonts w:ascii="Times New Roman" w:hAnsi="Times New Roman"/>
          <w:sz w:val="24"/>
          <w:szCs w:val="24"/>
          <w:shd w:val="clear" w:color="auto" w:fill="FFFFFF"/>
        </w:rPr>
        <w:t xml:space="preserve"> подход</w:t>
      </w:r>
      <w:r w:rsidRPr="003849B7">
        <w:rPr>
          <w:rFonts w:ascii="Times New Roman" w:hAnsi="Times New Roman"/>
          <w:sz w:val="24"/>
          <w:szCs w:val="24"/>
          <w:shd w:val="clear" w:color="auto" w:fill="FFFFFF"/>
        </w:rPr>
        <w:t>а</w:t>
      </w:r>
      <w:r w:rsidR="001E7A5C" w:rsidRPr="003849B7">
        <w:rPr>
          <w:rFonts w:ascii="Times New Roman" w:hAnsi="Times New Roman"/>
          <w:sz w:val="24"/>
          <w:szCs w:val="24"/>
          <w:shd w:val="clear" w:color="auto" w:fill="FFFFFF"/>
        </w:rPr>
        <w:t xml:space="preserve">. </w:t>
      </w:r>
      <w:r w:rsidR="00885C77" w:rsidRPr="003849B7">
        <w:rPr>
          <w:rFonts w:ascii="Times New Roman" w:hAnsi="Times New Roman"/>
          <w:sz w:val="24"/>
          <w:szCs w:val="24"/>
          <w:shd w:val="clear" w:color="auto" w:fill="FFFFFF"/>
        </w:rPr>
        <w:t xml:space="preserve">Как отмечено выше, </w:t>
      </w:r>
      <w:r w:rsidR="00885C77" w:rsidRPr="003849B7">
        <w:rPr>
          <w:rFonts w:ascii="Times New Roman" w:hAnsi="Times New Roman"/>
          <w:sz w:val="24"/>
          <w:szCs w:val="24"/>
        </w:rPr>
        <w:t xml:space="preserve">в целях совершенствования судейских кадров требуется формирование целостной кадровой политики, общей стратегии работы с человеческими ресурсами судебной системы на основе единого понимания качества судейских кадров, единых принципов и требований планирования, отбора, продвижения, </w:t>
      </w:r>
      <w:r w:rsidR="00885C77" w:rsidRPr="003849B7">
        <w:rPr>
          <w:rFonts w:ascii="Times New Roman" w:hAnsi="Times New Roman"/>
          <w:sz w:val="24"/>
          <w:szCs w:val="24"/>
          <w:shd w:val="clear" w:color="auto" w:fill="FFFFFF"/>
        </w:rPr>
        <w:t xml:space="preserve">подготовки, повышения квалификации, аттестации, </w:t>
      </w:r>
      <w:r w:rsidR="00885C77" w:rsidRPr="003849B7">
        <w:rPr>
          <w:rFonts w:ascii="Times New Roman" w:hAnsi="Times New Roman"/>
          <w:sz w:val="24"/>
          <w:szCs w:val="24"/>
        </w:rPr>
        <w:t xml:space="preserve">профессионального развития, </w:t>
      </w:r>
      <w:r w:rsidR="00885C77" w:rsidRPr="003849B7">
        <w:rPr>
          <w:rFonts w:ascii="Times New Roman" w:hAnsi="Times New Roman"/>
          <w:sz w:val="24"/>
          <w:szCs w:val="24"/>
          <w:shd w:val="clear" w:color="auto" w:fill="FFFFFF"/>
        </w:rPr>
        <w:t xml:space="preserve">карьерного продвижения </w:t>
      </w:r>
      <w:r w:rsidR="00885C77" w:rsidRPr="003849B7">
        <w:rPr>
          <w:rFonts w:ascii="Times New Roman" w:hAnsi="Times New Roman"/>
          <w:sz w:val="24"/>
          <w:szCs w:val="24"/>
        </w:rPr>
        <w:t xml:space="preserve">и управления эффективностью судейских кадров. </w:t>
      </w:r>
      <w:r w:rsidR="0007380E" w:rsidRPr="003849B7">
        <w:rPr>
          <w:rFonts w:ascii="Times New Roman" w:hAnsi="Times New Roman"/>
          <w:sz w:val="24"/>
          <w:szCs w:val="24"/>
        </w:rPr>
        <w:t>О</w:t>
      </w:r>
      <w:r w:rsidR="00885C77" w:rsidRPr="003849B7">
        <w:rPr>
          <w:rFonts w:ascii="Times New Roman" w:hAnsi="Times New Roman"/>
          <w:sz w:val="24"/>
          <w:szCs w:val="24"/>
        </w:rPr>
        <w:t xml:space="preserve">дним из таких связующих системообразующих </w:t>
      </w:r>
      <w:r w:rsidR="00EE1F77" w:rsidRPr="003849B7">
        <w:rPr>
          <w:rFonts w:ascii="Times New Roman" w:hAnsi="Times New Roman"/>
          <w:sz w:val="24"/>
          <w:szCs w:val="24"/>
        </w:rPr>
        <w:t>элементов</w:t>
      </w:r>
      <w:r w:rsidR="00885C77" w:rsidRPr="003849B7">
        <w:rPr>
          <w:rFonts w:ascii="Times New Roman" w:hAnsi="Times New Roman"/>
          <w:sz w:val="24"/>
          <w:szCs w:val="24"/>
        </w:rPr>
        <w:t xml:space="preserve"> мог бы стать компетентностный подход. </w:t>
      </w:r>
    </w:p>
    <w:p w14:paraId="23216C0E" w14:textId="77777777" w:rsidR="00885C77" w:rsidRPr="003849B7" w:rsidRDefault="00885C77"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Компетенции в самом общем смысле - это то, что позволяет одним людям добиваться лучших результатов чем все другие. В любой деятельности одни люди достигают лучших результатов, чем другие. И при этом первые достигают лучших результатов благодаря тому, что подходят к решению стоящих перед ними задач иначе, чем все остальные. При </w:t>
      </w:r>
      <w:r w:rsidRPr="003849B7">
        <w:rPr>
          <w:rFonts w:ascii="Times New Roman" w:hAnsi="Times New Roman"/>
          <w:sz w:val="24"/>
          <w:szCs w:val="24"/>
        </w:rPr>
        <w:lastRenderedPageBreak/>
        <w:t xml:space="preserve">выработке рамки компетенций важно понять, что именно позволяет лучшим добиваться этих лучших результатов. Это и есть компетенции - качества, позволяющие достигать лучших результатов в той или иной деятельности. </w:t>
      </w:r>
    </w:p>
    <w:p w14:paraId="543B2662" w14:textId="18EDF6EF" w:rsidR="00885C77" w:rsidRPr="003849B7" w:rsidRDefault="00885C77"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Применение компетенций позволяет интегрировать и увязывать между собой циклы процесса управления талантами в судебной системе: планирование рабочей силы, отбора и найма, адаптации, управление эффективностью, обучения и развития, планирования преемственности, компенсаций и льгот, анализа критически важных навыков и др. </w:t>
      </w:r>
      <w:r w:rsidR="0007380E" w:rsidRPr="003849B7">
        <w:rPr>
          <w:rFonts w:ascii="Times New Roman" w:hAnsi="Times New Roman"/>
          <w:sz w:val="24"/>
          <w:szCs w:val="24"/>
        </w:rPr>
        <w:t xml:space="preserve">Обоснованы рекомендации по применению компетентностного подхода. </w:t>
      </w:r>
      <w:r w:rsidRPr="003849B7">
        <w:rPr>
          <w:rFonts w:ascii="Times New Roman" w:hAnsi="Times New Roman"/>
          <w:sz w:val="24"/>
          <w:szCs w:val="24"/>
        </w:rPr>
        <w:t xml:space="preserve"> </w:t>
      </w:r>
    </w:p>
    <w:p w14:paraId="2B5FF450" w14:textId="77D2E612" w:rsidR="001E7A5C" w:rsidRPr="003849B7" w:rsidRDefault="00885C77"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shd w:val="clear" w:color="auto" w:fill="FFFFFF"/>
        </w:rPr>
        <w:t xml:space="preserve">Прежде всего, компетентностный подход имеет широкие перспективы при отборе судейских кадров. </w:t>
      </w:r>
      <w:r w:rsidR="0007380E" w:rsidRPr="003849B7">
        <w:rPr>
          <w:rFonts w:ascii="Times New Roman" w:hAnsi="Times New Roman"/>
          <w:sz w:val="24"/>
          <w:szCs w:val="24"/>
          <w:shd w:val="clear" w:color="auto" w:fill="FFFFFF"/>
        </w:rPr>
        <w:t>Критически проанализирован порядок отбора кандидатов в судьи, который неоднократно совершенствовался. Тем не менее сформировавшийся порядок отбора кандидатов в судьи не позволяет в полной мере удовлетворить потребности судебной системы.</w:t>
      </w:r>
      <w:r w:rsidR="0007380E" w:rsidRPr="003849B7">
        <w:rPr>
          <w:rFonts w:ascii="Times New Roman" w:hAnsi="Times New Roman"/>
          <w:sz w:val="24"/>
          <w:szCs w:val="24"/>
        </w:rPr>
        <w:t xml:space="preserve"> Ведь система отбора кандидатов в судьи должна </w:t>
      </w:r>
      <w:r w:rsidRPr="003849B7">
        <w:rPr>
          <w:rFonts w:ascii="Times New Roman" w:hAnsi="Times New Roman"/>
          <w:sz w:val="24"/>
          <w:szCs w:val="24"/>
          <w:shd w:val="clear" w:color="auto" w:fill="FFFFFF"/>
        </w:rPr>
        <w:t>прив</w:t>
      </w:r>
      <w:r w:rsidR="0007380E" w:rsidRPr="003849B7">
        <w:rPr>
          <w:rFonts w:ascii="Times New Roman" w:hAnsi="Times New Roman"/>
          <w:sz w:val="24"/>
          <w:szCs w:val="24"/>
          <w:shd w:val="clear" w:color="auto" w:fill="FFFFFF"/>
        </w:rPr>
        <w:t>одить</w:t>
      </w:r>
      <w:r w:rsidRPr="003849B7">
        <w:rPr>
          <w:rFonts w:ascii="Times New Roman" w:hAnsi="Times New Roman"/>
          <w:sz w:val="24"/>
          <w:szCs w:val="24"/>
          <w:shd w:val="clear" w:color="auto" w:fill="FFFFFF"/>
        </w:rPr>
        <w:t xml:space="preserve"> к постоянному, своевременному пополнению судейских кадров опытными высокопрофессиональными юридическими кадрами. </w:t>
      </w:r>
      <w:r w:rsidRPr="003849B7">
        <w:rPr>
          <w:rFonts w:ascii="Times New Roman" w:hAnsi="Times New Roman"/>
          <w:sz w:val="24"/>
          <w:szCs w:val="24"/>
        </w:rPr>
        <w:t xml:space="preserve">В этой связи необходимо предпринять оперативные меры для того, чтобы увеличить кадровый резерв без ущерба качеству отбора кандидатов. </w:t>
      </w:r>
      <w:r w:rsidRPr="003849B7">
        <w:rPr>
          <w:rFonts w:ascii="Times New Roman" w:hAnsi="Times New Roman"/>
          <w:sz w:val="24"/>
          <w:szCs w:val="24"/>
          <w:shd w:val="clear" w:color="auto" w:fill="FFFFFF"/>
        </w:rPr>
        <w:t>Порядок</w:t>
      </w:r>
      <w:r w:rsidRPr="003849B7">
        <w:rPr>
          <w:rFonts w:ascii="Times New Roman" w:hAnsi="Times New Roman"/>
          <w:bCs/>
          <w:sz w:val="24"/>
          <w:szCs w:val="24"/>
        </w:rPr>
        <w:t xml:space="preserve"> проведения квалификационного экзамена должен строиться таким образом, </w:t>
      </w:r>
      <w:r w:rsidRPr="003849B7">
        <w:rPr>
          <w:rFonts w:ascii="Times New Roman" w:hAnsi="Times New Roman"/>
          <w:sz w:val="24"/>
          <w:szCs w:val="24"/>
        </w:rPr>
        <w:t>чтобы по итогам всех его этапов осуществлялся отбор наиболее способных, компетентных, успешных и ценных для судебной системы кадров.</w:t>
      </w:r>
      <w:r w:rsidR="0084713F" w:rsidRPr="003849B7">
        <w:rPr>
          <w:rFonts w:ascii="Times New Roman" w:hAnsi="Times New Roman"/>
          <w:sz w:val="24"/>
          <w:szCs w:val="24"/>
        </w:rPr>
        <w:t xml:space="preserve"> </w:t>
      </w:r>
      <w:r w:rsidR="001E7A5C" w:rsidRPr="003849B7">
        <w:rPr>
          <w:rFonts w:ascii="Times New Roman" w:hAnsi="Times New Roman"/>
          <w:sz w:val="24"/>
          <w:szCs w:val="24"/>
          <w:shd w:val="clear" w:color="auto" w:fill="FFFFFF"/>
        </w:rPr>
        <w:t xml:space="preserve">На первоначальных этапах </w:t>
      </w:r>
      <w:r w:rsidR="0084713F" w:rsidRPr="003849B7">
        <w:rPr>
          <w:rFonts w:ascii="Times New Roman" w:hAnsi="Times New Roman"/>
          <w:sz w:val="24"/>
          <w:szCs w:val="24"/>
          <w:shd w:val="clear" w:color="auto" w:fill="FFFFFF"/>
        </w:rPr>
        <w:t xml:space="preserve">квалификационного экзамена </w:t>
      </w:r>
      <w:r w:rsidR="001E7A5C" w:rsidRPr="003849B7">
        <w:rPr>
          <w:rFonts w:ascii="Times New Roman" w:hAnsi="Times New Roman"/>
          <w:sz w:val="24"/>
          <w:szCs w:val="24"/>
          <w:shd w:val="clear" w:color="auto" w:fill="FFFFFF"/>
        </w:rPr>
        <w:t xml:space="preserve">предусмотрено исследование жестких навыков и на последнем этапе квалификационного экзамена исследуются гибкие навыки (компетенции) будущих судей. Полагаем, что исследование гибких навыков должно предшествовать исследованию твердых навыков. </w:t>
      </w:r>
      <w:r w:rsidR="001E7A5C" w:rsidRPr="003849B7">
        <w:rPr>
          <w:rFonts w:ascii="Times New Roman" w:hAnsi="Times New Roman"/>
          <w:sz w:val="24"/>
          <w:szCs w:val="24"/>
        </w:rPr>
        <w:t xml:space="preserve">При проведении экзамена должны шире использоваться технологии, применяемые в HR-менеджменте и преимущественно направленные на выявление ценностей, способностей, мотивации кандидатов. Оценка компетенций кандидатов в судьи должна проводится преимущественно специалистами в области HR. На сегодня такая оценка проводится членами квалификационной комиссии, куда включены </w:t>
      </w:r>
      <w:r w:rsidR="001E7A5C" w:rsidRPr="003849B7">
        <w:rPr>
          <w:rFonts w:ascii="Times New Roman" w:hAnsi="Times New Roman"/>
          <w:sz w:val="24"/>
          <w:szCs w:val="24"/>
          <w:shd w:val="clear" w:color="auto" w:fill="FFFFFF"/>
        </w:rPr>
        <w:t>представители судейского, академического и юридического сообществ, иностранные эксперты, а также два HR-специалисты.</w:t>
      </w:r>
      <w:r w:rsidR="001E7A5C" w:rsidRPr="003849B7">
        <w:rPr>
          <w:rFonts w:ascii="Times New Roman" w:hAnsi="Times New Roman"/>
          <w:sz w:val="24"/>
          <w:szCs w:val="24"/>
        </w:rPr>
        <w:t xml:space="preserve"> Полагаем этого недостаточно: в составе комиссии должно быть больше таких специалистов. Кроме того, все члены квалификационной комиссии, которая и проводит исследование компетенций кандидатов в судьи, в обязательном порядке должны пройти специальное обучение на исследование компетенций. Было бы целесообразно изменить оценку этапов квалификационного экзамена следующим образом: оценивать знания и навыки кандидатов в судьи по итогам </w:t>
      </w:r>
      <w:r w:rsidR="001E7A5C" w:rsidRPr="003849B7">
        <w:rPr>
          <w:rFonts w:ascii="Times New Roman" w:hAnsi="Times New Roman"/>
          <w:sz w:val="24"/>
          <w:szCs w:val="24"/>
        </w:rPr>
        <w:lastRenderedPageBreak/>
        <w:t xml:space="preserve">прохождения нескольких этапов экзамена, не «отсеивая» их после каждого такого этапа. Такой подход позволит более объективно оценивать кандидатов в судьи.  </w:t>
      </w:r>
    </w:p>
    <w:p w14:paraId="13D70EC3" w14:textId="27C17E5B" w:rsidR="001E7A5C" w:rsidRPr="003849B7" w:rsidRDefault="0007380E"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П</w:t>
      </w:r>
      <w:r w:rsidR="001E7A5C" w:rsidRPr="003849B7">
        <w:rPr>
          <w:rFonts w:ascii="Times New Roman" w:hAnsi="Times New Roman"/>
          <w:sz w:val="24"/>
          <w:szCs w:val="24"/>
        </w:rPr>
        <w:t xml:space="preserve">ри подготовке магистрантов, повышении квалификации судей также имеет место неопределенность и разнобой в вопросе какие же компетенции следует развивать магистрантам и судьям.  Недостаточно просто дать судьям знания о законах и их применении.  Программы обучения в вузах, а тем более в специализированном вузе, должны развивать не только профессиональные навыки, но и </w:t>
      </w:r>
      <w:proofErr w:type="spellStart"/>
      <w:r w:rsidR="001E7A5C" w:rsidRPr="003849B7">
        <w:rPr>
          <w:rFonts w:ascii="Times New Roman" w:hAnsi="Times New Roman"/>
          <w:sz w:val="24"/>
          <w:szCs w:val="24"/>
        </w:rPr>
        <w:t>надпрофессинальные</w:t>
      </w:r>
      <w:proofErr w:type="spellEnd"/>
      <w:r w:rsidR="001E7A5C" w:rsidRPr="003849B7">
        <w:rPr>
          <w:rFonts w:ascii="Times New Roman" w:hAnsi="Times New Roman"/>
          <w:sz w:val="24"/>
          <w:szCs w:val="24"/>
        </w:rPr>
        <w:t xml:space="preserve">, неспециализированные, которые отвечают за успешное участие в рабочем процессе, высокую производительность и являются сквозными, то есть не связаны с конкретной предметной областью, не зависят от специфики конкретной работы, пригодятся в большинстве жизненных ситуаций, тесно связаны с личностными качествами и установками. Именно такой подход позволит судьям с наибольшей эффективностью выполнять свою работу. </w:t>
      </w:r>
      <w:r w:rsidR="001E7A5C" w:rsidRPr="003849B7">
        <w:rPr>
          <w:rStyle w:val="17"/>
          <w:rFonts w:ascii="Times New Roman" w:hAnsi="Times New Roman" w:cs="Times New Roman"/>
          <w:color w:val="auto"/>
          <w:sz w:val="24"/>
          <w:szCs w:val="24"/>
        </w:rPr>
        <w:t>Сочетание разноплановых ценностей интел</w:t>
      </w:r>
      <w:r w:rsidR="001E7A5C" w:rsidRPr="003849B7">
        <w:rPr>
          <w:rStyle w:val="17"/>
          <w:rFonts w:ascii="Times New Roman" w:hAnsi="Times New Roman" w:cs="Times New Roman"/>
          <w:color w:val="auto"/>
          <w:sz w:val="24"/>
          <w:szCs w:val="24"/>
        </w:rPr>
        <w:softHyphen/>
        <w:t xml:space="preserve">лектуального, этического, поведенческого и психологического характера делают профессию судьи одной из самых сложных как в реализации, так </w:t>
      </w:r>
      <w:r w:rsidR="001E7A5C" w:rsidRPr="003849B7">
        <w:rPr>
          <w:rStyle w:val="17"/>
          <w:rFonts w:ascii="Times New Roman" w:hAnsi="Times New Roman" w:cs="Times New Roman"/>
          <w:i/>
          <w:iCs/>
          <w:color w:val="auto"/>
          <w:sz w:val="24"/>
          <w:szCs w:val="24"/>
        </w:rPr>
        <w:t>и</w:t>
      </w:r>
      <w:r w:rsidR="001E7A5C" w:rsidRPr="003849B7">
        <w:rPr>
          <w:rStyle w:val="17"/>
          <w:rFonts w:ascii="Times New Roman" w:hAnsi="Times New Roman" w:cs="Times New Roman"/>
          <w:color w:val="auto"/>
          <w:sz w:val="24"/>
          <w:szCs w:val="24"/>
        </w:rPr>
        <w:t xml:space="preserve"> по правовой регламентации ее основ. </w:t>
      </w:r>
    </w:p>
    <w:p w14:paraId="3C5E1546" w14:textId="77777777" w:rsidR="001E7A5C" w:rsidRPr="003849B7" w:rsidRDefault="001E7A5C"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 Формы обучения, используемые в Академии правосудия при ВС РК, не в полной мере отвечают компетентностной подготовке судей к их профессиональной деятельности.  Учебные планы и рабочие программы не позволяют в полной мере и на системной основе отразить наиболее важные судебные компетенции, что, несомненно, приводит к судебным ошибкам и отражается в целом на качестве отправления правосудия. </w:t>
      </w:r>
    </w:p>
    <w:p w14:paraId="6E5FD1CF" w14:textId="1BE55343" w:rsidR="001E7A5C" w:rsidRPr="003C4172" w:rsidRDefault="001E7A5C"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Конкретные цели «компетентностного» подхода к обучению и судебному образованию должны быть направлены на воспитание у судей справедливого и правильного выполнения ими судебных обязанностей; соблюдении ими высочайших стандартов личного и служебного поведения; сохранении целостности и беспристрастности судебной системы путем устранения предвзятости и предубеждения; содействии эффективной судебной практики и судебных процедур; усилении доверия общества к судебной системе. За рубежом, в частности американские исследователи отмечают, что правильная цель обучения судей, заключается в четырех основных областях содержания: это основные правовые вопросы; судебная и техническая компетентность; характер, вежливость и этика; личностный рост и развитие</w:t>
      </w:r>
      <w:r w:rsidR="003849B7" w:rsidRPr="003849B7">
        <w:rPr>
          <w:rFonts w:ascii="Times New Roman" w:hAnsi="Times New Roman"/>
          <w:sz w:val="24"/>
          <w:szCs w:val="24"/>
        </w:rPr>
        <w:t xml:space="preserve"> </w:t>
      </w:r>
      <w:r w:rsidR="003849B7" w:rsidRPr="003C4172">
        <w:rPr>
          <w:rFonts w:ascii="Times New Roman" w:hAnsi="Times New Roman"/>
          <w:sz w:val="24"/>
          <w:szCs w:val="24"/>
        </w:rPr>
        <w:t>[29]</w:t>
      </w:r>
      <w:r w:rsidR="007D4CF0">
        <w:rPr>
          <w:rFonts w:ascii="Times New Roman" w:hAnsi="Times New Roman"/>
          <w:sz w:val="24"/>
          <w:szCs w:val="24"/>
        </w:rPr>
        <w:t>.</w:t>
      </w:r>
    </w:p>
    <w:p w14:paraId="6D00D27B" w14:textId="77777777" w:rsidR="001E7A5C" w:rsidRPr="003849B7" w:rsidRDefault="001E7A5C"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Полагаем, что для системности кадровой политики в судебной системе можно было бы разработать единую рамку компетенций судьи, которая могла бы лечь в основу единого понимания качества судейских кадров, единых требований для планирования, отбора, продвижения, </w:t>
      </w:r>
      <w:r w:rsidRPr="003849B7">
        <w:rPr>
          <w:rFonts w:ascii="Times New Roman" w:hAnsi="Times New Roman"/>
          <w:sz w:val="24"/>
          <w:szCs w:val="24"/>
          <w:shd w:val="clear" w:color="auto" w:fill="FFFFFF"/>
        </w:rPr>
        <w:t xml:space="preserve">подготовки, повышения квалификации, аттестации, </w:t>
      </w:r>
      <w:r w:rsidRPr="003849B7">
        <w:rPr>
          <w:rFonts w:ascii="Times New Roman" w:hAnsi="Times New Roman"/>
          <w:sz w:val="24"/>
          <w:szCs w:val="24"/>
        </w:rPr>
        <w:t xml:space="preserve">профессионального </w:t>
      </w:r>
      <w:r w:rsidRPr="003849B7">
        <w:rPr>
          <w:rFonts w:ascii="Times New Roman" w:hAnsi="Times New Roman"/>
          <w:sz w:val="24"/>
          <w:szCs w:val="24"/>
        </w:rPr>
        <w:lastRenderedPageBreak/>
        <w:t xml:space="preserve">развития, </w:t>
      </w:r>
      <w:r w:rsidRPr="003849B7">
        <w:rPr>
          <w:rFonts w:ascii="Times New Roman" w:hAnsi="Times New Roman"/>
          <w:sz w:val="24"/>
          <w:szCs w:val="24"/>
          <w:shd w:val="clear" w:color="auto" w:fill="FFFFFF"/>
        </w:rPr>
        <w:t xml:space="preserve">карьерного продвижения </w:t>
      </w:r>
      <w:r w:rsidRPr="003849B7">
        <w:rPr>
          <w:rFonts w:ascii="Times New Roman" w:hAnsi="Times New Roman"/>
          <w:sz w:val="24"/>
          <w:szCs w:val="24"/>
        </w:rPr>
        <w:t xml:space="preserve">и управления эффективностью судейских кадров. Тогда и все три основных субъекта, реализующих кадровую политику в судебной системе, а именно: Верховный Суд, ВСС, Академия правосудия – могли бы работать взаимосвязано, системно. Например, Верховный Суд и иные суды как основные «заказчики» профессиональных кадров мог бы определять основные потребности судебной системы в судейских кадрах, требования к их качеству; ВСС – осуществлял бы отбор определенных судейских кадров, а Академия правосудия – вела подготовку и осуществляла развитие судейских кадров; и все три субъекта -  обеспечивало бы карьерное продвижение судейских кадров на основе единых </w:t>
      </w:r>
      <w:r w:rsidRPr="003849B7">
        <w:rPr>
          <w:rFonts w:ascii="Times New Roman" w:hAnsi="Times New Roman"/>
          <w:sz w:val="24"/>
          <w:szCs w:val="24"/>
          <w:shd w:val="clear" w:color="auto" w:fill="FFFFFF"/>
        </w:rPr>
        <w:t>ценностей и принципов.</w:t>
      </w:r>
      <w:r w:rsidRPr="003849B7">
        <w:rPr>
          <w:rFonts w:ascii="Times New Roman" w:hAnsi="Times New Roman"/>
          <w:sz w:val="24"/>
          <w:szCs w:val="24"/>
        </w:rPr>
        <w:t xml:space="preserve">  Полагаем, это способствовало бы более целостному и системному подходу к работе с человеческими ресурсами судебной системы, и в целом – созданию высокопрофессионального судейского корпуса, способного реализовать миссию правосудия по обеспечению верховенства права в обществе.</w:t>
      </w:r>
    </w:p>
    <w:p w14:paraId="5397B0A5" w14:textId="74594C89" w:rsidR="001E7A5C" w:rsidRPr="003849B7" w:rsidRDefault="001E7A5C"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В связи с участившимися случаями увольнений действующих судей и увеличившейся судебной нагрузке на судей следовало бы на республиканском уровне провести комплексный анализ потребностей в подготовке и обучении судейских кадров, который включал бы в себя активные консультации с представителями различных слоев юридических профессий и научного сообщества. </w:t>
      </w:r>
    </w:p>
    <w:p w14:paraId="7D607C6F" w14:textId="2359CB12" w:rsidR="001E7A5C" w:rsidRPr="003849B7" w:rsidRDefault="001E7A5C"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В целях координации судебного обучения и организации научной работы предлагаем создать соответствующую структуру при Верховном суде РК с привлечением представителей судебных органов и соответствующих экспертов в области судебного образования. Такое предложение высказывал уже профессор </w:t>
      </w:r>
      <w:proofErr w:type="spellStart"/>
      <w:r w:rsidRPr="003849B7">
        <w:rPr>
          <w:rFonts w:ascii="Times New Roman" w:hAnsi="Times New Roman"/>
          <w:sz w:val="24"/>
          <w:szCs w:val="24"/>
        </w:rPr>
        <w:t>Абдрасулов</w:t>
      </w:r>
      <w:proofErr w:type="spellEnd"/>
      <w:r w:rsidRPr="003849B7">
        <w:rPr>
          <w:rFonts w:ascii="Times New Roman" w:hAnsi="Times New Roman"/>
          <w:sz w:val="24"/>
          <w:szCs w:val="24"/>
        </w:rPr>
        <w:t xml:space="preserve"> Е.Б., и мы поддерживаем его. </w:t>
      </w:r>
      <w:r w:rsidR="003849B7" w:rsidRPr="003849B7">
        <w:rPr>
          <w:rFonts w:ascii="Times New Roman" w:hAnsi="Times New Roman"/>
          <w:sz w:val="24"/>
          <w:szCs w:val="24"/>
        </w:rPr>
        <w:t>[</w:t>
      </w:r>
      <w:r w:rsidR="003849B7">
        <w:rPr>
          <w:rFonts w:ascii="Times New Roman" w:hAnsi="Times New Roman"/>
          <w:sz w:val="24"/>
          <w:szCs w:val="24"/>
        </w:rPr>
        <w:t>24</w:t>
      </w:r>
      <w:r w:rsidR="003849B7" w:rsidRPr="003849B7">
        <w:rPr>
          <w:rFonts w:ascii="Times New Roman" w:hAnsi="Times New Roman"/>
          <w:sz w:val="24"/>
          <w:szCs w:val="24"/>
        </w:rPr>
        <w:t xml:space="preserve">] </w:t>
      </w:r>
      <w:r w:rsidRPr="003849B7">
        <w:rPr>
          <w:rFonts w:ascii="Times New Roman" w:hAnsi="Times New Roman"/>
          <w:sz w:val="24"/>
          <w:szCs w:val="24"/>
        </w:rPr>
        <w:t>Коллегиальным органом управления Академии мог бы стать Совет Академии во главе с Председателем Верховного Суда РК, куда вошли бы судьи, преподаватели Академии, работники Департамента, представители юридического сообщества.</w:t>
      </w:r>
    </w:p>
    <w:p w14:paraId="7992AE00" w14:textId="77777777" w:rsidR="001E7A5C" w:rsidRPr="003849B7" w:rsidRDefault="001E7A5C"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Поручить этой структуре разработать стратегические планы с определением приоритетов, целей, задач и программ обучения судей, отвечающим усилению судебных компетенций на всех этапах подготовки и переподготовки судей. </w:t>
      </w:r>
    </w:p>
    <w:p w14:paraId="0B2A23A0" w14:textId="77777777" w:rsidR="001E7A5C" w:rsidRPr="003849B7" w:rsidRDefault="001E7A5C"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Создать своего рода реестр-пул опытных судей, склонных к педагогической деятельности, а также разработать программу подготовки преподавателей в области судебного образования, организовать их стажировку в ведущих учебных заведениях зарубежных стран. </w:t>
      </w:r>
    </w:p>
    <w:p w14:paraId="6AA55AB5" w14:textId="302A28E6" w:rsidR="001E7A5C" w:rsidRPr="003849B7" w:rsidRDefault="001E7A5C"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lastRenderedPageBreak/>
        <w:t>Организовать проведение специальной конференции судейского и научного сообщества с определением наиболее важных судебных компетенций и системной работы по судебному обучению будущих судей.</w:t>
      </w:r>
    </w:p>
    <w:p w14:paraId="5C6FBA26" w14:textId="45451F4B" w:rsidR="00050D05" w:rsidRPr="003849B7" w:rsidRDefault="00050D05" w:rsidP="00756063">
      <w:pPr>
        <w:pStyle w:val="ab"/>
        <w:spacing w:line="360" w:lineRule="auto"/>
        <w:ind w:firstLine="420"/>
        <w:jc w:val="both"/>
        <w:rPr>
          <w:rFonts w:ascii="Times New Roman" w:hAnsi="Times New Roman"/>
          <w:sz w:val="24"/>
          <w:szCs w:val="24"/>
        </w:rPr>
      </w:pPr>
    </w:p>
    <w:p w14:paraId="024E945E" w14:textId="77777777" w:rsidR="006C7494" w:rsidRPr="002B1D0E" w:rsidRDefault="006C7494" w:rsidP="002B1D0E">
      <w:pPr>
        <w:pStyle w:val="ab"/>
      </w:pPr>
    </w:p>
    <w:p w14:paraId="4C3F5112" w14:textId="77777777" w:rsidR="00BB131E" w:rsidRPr="002B1D0E" w:rsidRDefault="00BB131E" w:rsidP="002B1D0E">
      <w:pPr>
        <w:pStyle w:val="ab"/>
      </w:pPr>
      <w:r w:rsidRPr="002B1D0E">
        <w:br w:type="page"/>
      </w:r>
    </w:p>
    <w:p w14:paraId="62E6BF64" w14:textId="12150A78" w:rsidR="007418CD" w:rsidRPr="002B1D0E" w:rsidRDefault="007418CD" w:rsidP="00B9147C">
      <w:pPr>
        <w:pStyle w:val="ab"/>
        <w:spacing w:line="360" w:lineRule="auto"/>
        <w:ind w:firstLine="420"/>
        <w:jc w:val="center"/>
        <w:rPr>
          <w:rFonts w:ascii="Times New Roman" w:eastAsia="SimSun" w:hAnsi="Times New Roman"/>
          <w:b/>
          <w:bCs/>
          <w:sz w:val="24"/>
          <w:szCs w:val="24"/>
          <w:lang w:eastAsia="ru-RU"/>
        </w:rPr>
      </w:pPr>
      <w:r w:rsidRPr="002B1D0E">
        <w:rPr>
          <w:rFonts w:ascii="Times New Roman" w:eastAsia="SimSun" w:hAnsi="Times New Roman"/>
          <w:b/>
          <w:bCs/>
          <w:sz w:val="24"/>
          <w:szCs w:val="24"/>
          <w:lang w:eastAsia="ru-RU"/>
        </w:rPr>
        <w:lastRenderedPageBreak/>
        <w:t>ЗАКЛЮЧЕНИЕ</w:t>
      </w:r>
    </w:p>
    <w:p w14:paraId="264EC50C" w14:textId="65E2281A" w:rsidR="007418CD" w:rsidRPr="003849B7" w:rsidRDefault="007418CD" w:rsidP="00756063">
      <w:pPr>
        <w:pStyle w:val="ab"/>
        <w:spacing w:line="360" w:lineRule="auto"/>
        <w:ind w:firstLine="420"/>
        <w:jc w:val="both"/>
        <w:rPr>
          <w:rFonts w:ascii="Times New Roman" w:eastAsia="Times New Roman" w:hAnsi="Times New Roman"/>
          <w:sz w:val="24"/>
          <w:szCs w:val="24"/>
        </w:rPr>
      </w:pPr>
      <w:r w:rsidRPr="003849B7">
        <w:rPr>
          <w:rFonts w:ascii="Times New Roman" w:eastAsia="Times New Roman" w:hAnsi="Times New Roman"/>
          <w:sz w:val="24"/>
          <w:szCs w:val="24"/>
        </w:rPr>
        <w:t>По результатам НИР обоснованы следующие выводы и рекомендации.</w:t>
      </w:r>
    </w:p>
    <w:p w14:paraId="12379EF8" w14:textId="3664C3C6" w:rsidR="007418CD" w:rsidRPr="003849B7" w:rsidRDefault="007418CD" w:rsidP="00756063">
      <w:pPr>
        <w:pStyle w:val="ab"/>
        <w:spacing w:line="360" w:lineRule="auto"/>
        <w:ind w:firstLine="420"/>
        <w:jc w:val="both"/>
        <w:rPr>
          <w:rFonts w:ascii="Times New Roman" w:eastAsia="Times New Roman" w:hAnsi="Times New Roman"/>
          <w:b/>
          <w:bCs/>
          <w:sz w:val="24"/>
          <w:szCs w:val="24"/>
        </w:rPr>
      </w:pPr>
      <w:r w:rsidRPr="003849B7">
        <w:rPr>
          <w:rFonts w:ascii="Times New Roman" w:eastAsia="Times New Roman" w:hAnsi="Times New Roman"/>
          <w:sz w:val="24"/>
          <w:szCs w:val="24"/>
        </w:rPr>
        <w:t xml:space="preserve">Судебное образование, подготовка судей </w:t>
      </w:r>
      <w:r w:rsidR="00A46594" w:rsidRPr="003849B7">
        <w:rPr>
          <w:rFonts w:ascii="Times New Roman" w:eastAsia="Times New Roman" w:hAnsi="Times New Roman"/>
          <w:sz w:val="24"/>
          <w:szCs w:val="24"/>
        </w:rPr>
        <w:t xml:space="preserve">должна рассматриваться как важнейшая часть кадровой политики в судебной системе. Обосновано, что в настоящее время в сфере работы с судейскими кадрами наблюдается </w:t>
      </w:r>
      <w:r w:rsidRPr="003849B7">
        <w:rPr>
          <w:rFonts w:ascii="Times New Roman" w:hAnsi="Times New Roman"/>
          <w:sz w:val="24"/>
          <w:szCs w:val="24"/>
        </w:rPr>
        <w:t>недостаточность системного подхода.</w:t>
      </w:r>
      <w:r w:rsidR="00A46594" w:rsidRPr="003849B7">
        <w:rPr>
          <w:rFonts w:ascii="Times New Roman" w:hAnsi="Times New Roman"/>
          <w:sz w:val="24"/>
          <w:szCs w:val="24"/>
        </w:rPr>
        <w:t xml:space="preserve"> </w:t>
      </w:r>
      <w:r w:rsidRPr="003849B7">
        <w:rPr>
          <w:rFonts w:ascii="Times New Roman" w:hAnsi="Times New Roman"/>
          <w:sz w:val="24"/>
          <w:szCs w:val="24"/>
        </w:rPr>
        <w:t xml:space="preserve">В целях совершенствования судейских кадров требуется формирование целостной кадровой политики на основе выработки общей стратегии работы с человеческими ресурсами в судебной системе. Такая политика должна быть нацелена на формирование высокопрофессионального судейского корпуса, соответствующего самым высоким требованиям и ожиданиям общества, с учетом лучших практик стран ОЭСР и национальных особенностей. </w:t>
      </w:r>
      <w:r w:rsidR="00A46594" w:rsidRPr="003849B7">
        <w:rPr>
          <w:rFonts w:ascii="Times New Roman" w:hAnsi="Times New Roman"/>
          <w:sz w:val="24"/>
          <w:szCs w:val="24"/>
        </w:rPr>
        <w:t>О</w:t>
      </w:r>
      <w:r w:rsidRPr="003849B7">
        <w:rPr>
          <w:rFonts w:ascii="Times New Roman" w:hAnsi="Times New Roman"/>
          <w:sz w:val="24"/>
          <w:szCs w:val="24"/>
        </w:rPr>
        <w:t xml:space="preserve">дним из системообразующих </w:t>
      </w:r>
      <w:r w:rsidR="00EE1F77" w:rsidRPr="003849B7">
        <w:rPr>
          <w:rFonts w:ascii="Times New Roman" w:hAnsi="Times New Roman"/>
          <w:sz w:val="24"/>
          <w:szCs w:val="24"/>
        </w:rPr>
        <w:t>элементов</w:t>
      </w:r>
      <w:r w:rsidRPr="003849B7">
        <w:rPr>
          <w:rFonts w:ascii="Times New Roman" w:hAnsi="Times New Roman"/>
          <w:sz w:val="24"/>
          <w:szCs w:val="24"/>
        </w:rPr>
        <w:t xml:space="preserve"> </w:t>
      </w:r>
      <w:r w:rsidR="00A46594" w:rsidRPr="003849B7">
        <w:rPr>
          <w:rFonts w:ascii="Times New Roman" w:hAnsi="Times New Roman"/>
          <w:sz w:val="24"/>
          <w:szCs w:val="24"/>
        </w:rPr>
        <w:t xml:space="preserve">кадровой политики в судебной системе </w:t>
      </w:r>
      <w:r w:rsidRPr="003849B7">
        <w:rPr>
          <w:rFonts w:ascii="Times New Roman" w:hAnsi="Times New Roman"/>
          <w:sz w:val="24"/>
          <w:szCs w:val="24"/>
        </w:rPr>
        <w:t>мог</w:t>
      </w:r>
      <w:r w:rsidR="00A46594" w:rsidRPr="003849B7">
        <w:rPr>
          <w:rFonts w:ascii="Times New Roman" w:hAnsi="Times New Roman"/>
          <w:sz w:val="24"/>
          <w:szCs w:val="24"/>
        </w:rPr>
        <w:t xml:space="preserve"> бы стать компетентностный подход. </w:t>
      </w:r>
    </w:p>
    <w:p w14:paraId="7ADA4238" w14:textId="52B7648F" w:rsidR="007418CD" w:rsidRPr="003849B7" w:rsidRDefault="00A46594" w:rsidP="00756063">
      <w:pPr>
        <w:pStyle w:val="ab"/>
        <w:spacing w:line="360" w:lineRule="auto"/>
        <w:ind w:firstLine="420"/>
        <w:jc w:val="both"/>
        <w:rPr>
          <w:rFonts w:ascii="Times New Roman" w:hAnsi="Times New Roman"/>
          <w:sz w:val="24"/>
          <w:szCs w:val="24"/>
        </w:rPr>
      </w:pPr>
      <w:r w:rsidRPr="003849B7">
        <w:rPr>
          <w:rFonts w:ascii="Times New Roman" w:hAnsi="Times New Roman"/>
          <w:spacing w:val="3"/>
          <w:sz w:val="24"/>
          <w:szCs w:val="24"/>
        </w:rPr>
        <w:t xml:space="preserve">По результатам </w:t>
      </w:r>
      <w:r w:rsidR="007418CD" w:rsidRPr="003849B7">
        <w:rPr>
          <w:rFonts w:ascii="Times New Roman" w:hAnsi="Times New Roman"/>
          <w:spacing w:val="3"/>
          <w:sz w:val="24"/>
          <w:szCs w:val="24"/>
        </w:rPr>
        <w:t>исследования обосновано, что подготовка судейских кадров должна начинаться с</w:t>
      </w:r>
      <w:r w:rsidRPr="003849B7">
        <w:rPr>
          <w:rFonts w:ascii="Times New Roman" w:hAnsi="Times New Roman"/>
          <w:spacing w:val="3"/>
          <w:sz w:val="24"/>
          <w:szCs w:val="24"/>
        </w:rPr>
        <w:t xml:space="preserve"> вузов. </w:t>
      </w:r>
      <w:r w:rsidR="007418CD" w:rsidRPr="003849B7">
        <w:rPr>
          <w:rFonts w:ascii="Times New Roman" w:hAnsi="Times New Roman"/>
          <w:sz w:val="24"/>
          <w:szCs w:val="24"/>
        </w:rPr>
        <w:t>Д</w:t>
      </w:r>
      <w:r w:rsidR="007418CD" w:rsidRPr="003849B7">
        <w:rPr>
          <w:rFonts w:ascii="Times New Roman" w:hAnsi="Times New Roman"/>
          <w:sz w:val="24"/>
          <w:szCs w:val="24"/>
          <w:shd w:val="clear" w:color="auto" w:fill="FFFFFF"/>
        </w:rPr>
        <w:t xml:space="preserve">уховная и культурологическая миссия высшего юридического образования - это развитие правовых, интеллектуальных, научных составляющих общественного развития, путем взращивания юристов с высокими идеалами и ценностями верховенства права и прав человека. </w:t>
      </w:r>
      <w:r w:rsidR="007418CD" w:rsidRPr="003849B7">
        <w:rPr>
          <w:rFonts w:ascii="Times New Roman" w:hAnsi="Times New Roman"/>
          <w:sz w:val="24"/>
          <w:szCs w:val="24"/>
        </w:rPr>
        <w:t xml:space="preserve">В подготовке высокопрофессиональных юристов, способных реализовать миссию юристов в обществе, ключевая роль отводится профессиональному юридическому сообществу, </w:t>
      </w:r>
      <w:r w:rsidR="007418CD" w:rsidRPr="003849B7">
        <w:rPr>
          <w:rFonts w:ascii="Times New Roman" w:hAnsi="Times New Roman"/>
          <w:sz w:val="24"/>
          <w:szCs w:val="24"/>
          <w:shd w:val="clear" w:color="auto" w:fill="FFFFFF"/>
        </w:rPr>
        <w:t xml:space="preserve">представленному юристами-практиками (прежде всего, судьями, адвокатами, представителями других юридических профессий) и юристами-теоретиками (учеными, преподавателями вузов). </w:t>
      </w:r>
    </w:p>
    <w:p w14:paraId="5CCDF99F" w14:textId="0EC57235" w:rsidR="007418CD" w:rsidRPr="003849B7" w:rsidRDefault="007418CD"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Для комплексного подхода решения проблем юридического образования и практики требуется единая общегосударственная политика в сфере юридического образования, обеспечивающая интеграцию юридического образования, науки и практики, которая должна рассматриваться как часть правовой политики Республики Казахстан. </w:t>
      </w:r>
      <w:r w:rsidRPr="003849B7">
        <w:rPr>
          <w:rFonts w:ascii="Times New Roman" w:eastAsia="Andale Sans UI" w:hAnsi="Times New Roman"/>
          <w:sz w:val="24"/>
          <w:szCs w:val="24"/>
        </w:rPr>
        <w:t>В Конституции и соответствующих законах (например, в статусном законе о судах, адвокатуре, законе об образовании и др.), предусмотреть меры по участию</w:t>
      </w:r>
      <w:r w:rsidR="00EB6D32" w:rsidRPr="003849B7">
        <w:rPr>
          <w:rFonts w:ascii="Times New Roman" w:eastAsia="Andale Sans UI" w:hAnsi="Times New Roman"/>
          <w:sz w:val="24"/>
          <w:szCs w:val="24"/>
        </w:rPr>
        <w:t xml:space="preserve"> судейского сообщества </w:t>
      </w:r>
      <w:r w:rsidRPr="003849B7">
        <w:rPr>
          <w:rFonts w:ascii="Times New Roman" w:eastAsia="Andale Sans UI" w:hAnsi="Times New Roman"/>
          <w:sz w:val="24"/>
          <w:szCs w:val="24"/>
        </w:rPr>
        <w:t xml:space="preserve">в подготовке юридических кадров. </w:t>
      </w:r>
      <w:r w:rsidRPr="003849B7">
        <w:rPr>
          <w:rFonts w:ascii="Times New Roman" w:eastAsia="SimSun" w:hAnsi="Times New Roman"/>
          <w:sz w:val="24"/>
          <w:szCs w:val="24"/>
        </w:rPr>
        <w:t xml:space="preserve">Конституционный закон </w:t>
      </w:r>
      <w:r w:rsidRPr="003849B7">
        <w:rPr>
          <w:rStyle w:val="s1"/>
          <w:rFonts w:ascii="Times New Roman" w:hAnsi="Times New Roman"/>
          <w:sz w:val="24"/>
          <w:szCs w:val="24"/>
        </w:rPr>
        <w:t>Республики Каза</w:t>
      </w:r>
      <w:r w:rsidRPr="003849B7">
        <w:rPr>
          <w:rStyle w:val="s1"/>
          <w:rFonts w:ascii="Times New Roman" w:hAnsi="Times New Roman"/>
          <w:sz w:val="24"/>
          <w:szCs w:val="24"/>
          <w:shd w:val="clear" w:color="auto" w:fill="FFFFFF"/>
        </w:rPr>
        <w:t>хстан от 25 декабря 2000 года «</w:t>
      </w:r>
      <w:r w:rsidRPr="003849B7">
        <w:rPr>
          <w:rStyle w:val="s1"/>
          <w:rFonts w:ascii="Times New Roman" w:hAnsi="Times New Roman"/>
          <w:sz w:val="24"/>
          <w:szCs w:val="24"/>
        </w:rPr>
        <w:t>О судебной системе и статусе судей Республики Казахстан</w:t>
      </w:r>
      <w:r w:rsidRPr="003849B7">
        <w:rPr>
          <w:rStyle w:val="s1"/>
          <w:rFonts w:ascii="Times New Roman" w:hAnsi="Times New Roman"/>
          <w:sz w:val="24"/>
          <w:szCs w:val="24"/>
          <w:shd w:val="clear" w:color="auto" w:fill="FFFFFF"/>
        </w:rPr>
        <w:t>» дополнить нормой о том, что преподавательская и научная деятельность в рамках подготовки кадров для судебной системы является почетной обязанностью судьи.</w:t>
      </w:r>
      <w:r w:rsidRPr="003849B7">
        <w:rPr>
          <w:rFonts w:ascii="Times New Roman" w:hAnsi="Times New Roman"/>
          <w:sz w:val="24"/>
          <w:szCs w:val="24"/>
        </w:rPr>
        <w:t xml:space="preserve"> При разработке образовательных программ по юридическим специальностям необходимо привлекать не только представителей вузовской науки, но и практических работников, потенциальных работодателей, «потребителей» юридических кадров. </w:t>
      </w:r>
      <w:r w:rsidRPr="003849B7">
        <w:rPr>
          <w:rFonts w:ascii="Times New Roman" w:hAnsi="Times New Roman"/>
          <w:spacing w:val="2"/>
          <w:sz w:val="24"/>
          <w:szCs w:val="24"/>
          <w:lang w:eastAsia="ru-RU"/>
        </w:rPr>
        <w:t xml:space="preserve">Необходимо </w:t>
      </w:r>
      <w:r w:rsidRPr="003849B7">
        <w:rPr>
          <w:rFonts w:ascii="Times New Roman" w:hAnsi="Times New Roman"/>
          <w:spacing w:val="2"/>
          <w:sz w:val="24"/>
          <w:szCs w:val="24"/>
          <w:lang w:eastAsia="ru-RU"/>
        </w:rPr>
        <w:lastRenderedPageBreak/>
        <w:t>совершенствовать различные виды практики</w:t>
      </w:r>
      <w:r w:rsidR="00EB6D32" w:rsidRPr="003849B7">
        <w:rPr>
          <w:rFonts w:ascii="Times New Roman" w:hAnsi="Times New Roman"/>
          <w:spacing w:val="2"/>
          <w:sz w:val="24"/>
          <w:szCs w:val="24"/>
          <w:lang w:eastAsia="ru-RU"/>
        </w:rPr>
        <w:t xml:space="preserve"> в вузе. Предусмотреть</w:t>
      </w:r>
      <w:r w:rsidRPr="003849B7">
        <w:rPr>
          <w:rFonts w:ascii="Times New Roman" w:eastAsia="Andale Sans UI" w:hAnsi="Times New Roman"/>
          <w:sz w:val="24"/>
          <w:szCs w:val="24"/>
        </w:rPr>
        <w:t xml:space="preserve"> систем</w:t>
      </w:r>
      <w:r w:rsidR="00EB6D32" w:rsidRPr="003849B7">
        <w:rPr>
          <w:rFonts w:ascii="Times New Roman" w:eastAsia="Andale Sans UI" w:hAnsi="Times New Roman"/>
          <w:sz w:val="24"/>
          <w:szCs w:val="24"/>
        </w:rPr>
        <w:t>у</w:t>
      </w:r>
      <w:r w:rsidRPr="003849B7">
        <w:rPr>
          <w:rFonts w:ascii="Times New Roman" w:eastAsia="Andale Sans UI" w:hAnsi="Times New Roman"/>
          <w:sz w:val="24"/>
          <w:szCs w:val="24"/>
        </w:rPr>
        <w:t xml:space="preserve"> стимулов, преимуществ для выявления и привлечения к работе в судах лучших выпускников вузов, имеющих способности к судебной профессии.</w:t>
      </w:r>
    </w:p>
    <w:p w14:paraId="0E25B7D2" w14:textId="2CF1BC7E" w:rsidR="007418CD" w:rsidRPr="003849B7" w:rsidRDefault="007418CD" w:rsidP="00756063">
      <w:pPr>
        <w:pStyle w:val="ab"/>
        <w:spacing w:line="360" w:lineRule="auto"/>
        <w:ind w:firstLine="420"/>
        <w:jc w:val="both"/>
        <w:rPr>
          <w:rFonts w:ascii="Times New Roman" w:eastAsia="Times New Roman" w:hAnsi="Times New Roman"/>
          <w:sz w:val="24"/>
          <w:szCs w:val="24"/>
        </w:rPr>
      </w:pPr>
      <w:r w:rsidRPr="003849B7">
        <w:rPr>
          <w:rStyle w:val="s1"/>
          <w:rFonts w:ascii="Times New Roman" w:eastAsia="Times New Roman" w:hAnsi="Times New Roman"/>
          <w:sz w:val="24"/>
          <w:szCs w:val="24"/>
        </w:rPr>
        <w:t>Исходя из передового зарубежного опыта, рекомендуется ввести институт кандидата на судебную должность.</w:t>
      </w:r>
      <w:r w:rsidR="00EB6D32" w:rsidRPr="003849B7">
        <w:rPr>
          <w:rStyle w:val="s1"/>
          <w:rFonts w:ascii="Times New Roman" w:eastAsia="Times New Roman" w:hAnsi="Times New Roman"/>
          <w:sz w:val="24"/>
          <w:szCs w:val="24"/>
        </w:rPr>
        <w:t xml:space="preserve"> В</w:t>
      </w:r>
      <w:r w:rsidRPr="003849B7">
        <w:rPr>
          <w:rStyle w:val="s1"/>
          <w:rFonts w:ascii="Times New Roman" w:eastAsia="Times New Roman" w:hAnsi="Times New Roman"/>
          <w:sz w:val="24"/>
          <w:szCs w:val="24"/>
        </w:rPr>
        <w:t>се кандидаты в судьи в обязательном порядке должны пройти предварительную профессиональную подготовку в специальном учебном заведении — Академии правосудия. Все расходы на подготовку кандидатов в судьи должно взять на себя государство посредством выделения бюджетных средств. Это способствует реализации международных стандартов независимости правосудия, согласно которым, о</w:t>
      </w:r>
      <w:r w:rsidRPr="003849B7">
        <w:rPr>
          <w:rFonts w:ascii="Times New Roman" w:eastAsia="Times New Roman" w:hAnsi="Times New Roman"/>
          <w:sz w:val="24"/>
          <w:szCs w:val="24"/>
        </w:rPr>
        <w:t xml:space="preserve">т того, насколько успешно будет реализована идея введения этого института зависит эффективность правосудия. </w:t>
      </w:r>
      <w:r w:rsidRPr="003849B7">
        <w:rPr>
          <w:rStyle w:val="s1"/>
          <w:rFonts w:ascii="Times New Roman" w:eastAsia="Times New Roman" w:hAnsi="Times New Roman"/>
          <w:sz w:val="24"/>
          <w:szCs w:val="24"/>
        </w:rPr>
        <w:t xml:space="preserve">При этом подготовка кандидатов на должность судей должна проводиться на самом последнем этапе их отбора - после сдачи ими квалификационного экзамена, получения рекомендации от соответствующей квалификационной коллегии о назначении на должность судьи, прохождения обследования на полиграфе, специальной проверки и др. </w:t>
      </w:r>
    </w:p>
    <w:p w14:paraId="4447D4DE" w14:textId="72EC2265" w:rsidR="007418CD" w:rsidRPr="003849B7" w:rsidRDefault="007418CD"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Нужно совершенствовать принцип «судьи учат судей», развитие преподавательского состава за счет привлечения к процессу обучения лучших действующих судей. </w:t>
      </w:r>
      <w:r w:rsidR="00EB6D32" w:rsidRPr="003849B7">
        <w:rPr>
          <w:rFonts w:ascii="Times New Roman" w:hAnsi="Times New Roman"/>
          <w:sz w:val="24"/>
          <w:szCs w:val="24"/>
        </w:rPr>
        <w:t>С</w:t>
      </w:r>
      <w:r w:rsidRPr="003849B7">
        <w:rPr>
          <w:rFonts w:ascii="Times New Roman" w:hAnsi="Times New Roman"/>
          <w:sz w:val="24"/>
          <w:szCs w:val="24"/>
        </w:rPr>
        <w:t xml:space="preserve">удьи должны привлекаться для преподавания с отрывом от своей основной своей работы в должности судьи (от одного года до шести лет); необходимо создать стимулы и мотивации для лучших судей Казахстана в целях их привлечения к преподаванию будущим судьям и передаче им своего опыта.  </w:t>
      </w:r>
    </w:p>
    <w:p w14:paraId="51B4F2CA" w14:textId="12D1CCE9" w:rsidR="007418CD" w:rsidRPr="003849B7" w:rsidRDefault="007418CD"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Важным направлением совершенствования судебного образования является развитие содержания судебного образования</w:t>
      </w:r>
      <w:r w:rsidR="00EB6D32" w:rsidRPr="003849B7">
        <w:rPr>
          <w:rFonts w:ascii="Times New Roman" w:hAnsi="Times New Roman"/>
          <w:sz w:val="24"/>
          <w:szCs w:val="24"/>
        </w:rPr>
        <w:t xml:space="preserve">, направленного на формирование как жестких, так и </w:t>
      </w:r>
      <w:r w:rsidRPr="003849B7">
        <w:rPr>
          <w:rFonts w:ascii="Times New Roman" w:hAnsi="Times New Roman"/>
          <w:sz w:val="24"/>
          <w:szCs w:val="24"/>
        </w:rPr>
        <w:t>«гибки</w:t>
      </w:r>
      <w:r w:rsidR="00EB6D32" w:rsidRPr="003849B7">
        <w:rPr>
          <w:rFonts w:ascii="Times New Roman" w:hAnsi="Times New Roman"/>
          <w:sz w:val="24"/>
          <w:szCs w:val="24"/>
        </w:rPr>
        <w:t>х</w:t>
      </w:r>
      <w:r w:rsidRPr="003849B7">
        <w:rPr>
          <w:rFonts w:ascii="Times New Roman" w:hAnsi="Times New Roman"/>
          <w:sz w:val="24"/>
          <w:szCs w:val="24"/>
        </w:rPr>
        <w:t>» навык</w:t>
      </w:r>
      <w:r w:rsidR="00EB6D32" w:rsidRPr="003849B7">
        <w:rPr>
          <w:rFonts w:ascii="Times New Roman" w:hAnsi="Times New Roman"/>
          <w:sz w:val="24"/>
          <w:szCs w:val="24"/>
        </w:rPr>
        <w:t>ов</w:t>
      </w:r>
      <w:r w:rsidRPr="003849B7">
        <w:rPr>
          <w:rFonts w:ascii="Times New Roman" w:hAnsi="Times New Roman"/>
          <w:sz w:val="24"/>
          <w:szCs w:val="24"/>
        </w:rPr>
        <w:t xml:space="preserve"> и компетенци</w:t>
      </w:r>
      <w:r w:rsidR="00EB6D32" w:rsidRPr="003849B7">
        <w:rPr>
          <w:rFonts w:ascii="Times New Roman" w:hAnsi="Times New Roman"/>
          <w:sz w:val="24"/>
          <w:szCs w:val="24"/>
        </w:rPr>
        <w:t>й</w:t>
      </w:r>
      <w:r w:rsidR="008B5C50" w:rsidRPr="003849B7">
        <w:rPr>
          <w:rFonts w:ascii="Times New Roman" w:hAnsi="Times New Roman"/>
          <w:sz w:val="24"/>
          <w:szCs w:val="24"/>
        </w:rPr>
        <w:t xml:space="preserve">, </w:t>
      </w:r>
      <w:r w:rsidRPr="003849B7">
        <w:rPr>
          <w:rFonts w:ascii="Times New Roman" w:hAnsi="Times New Roman"/>
          <w:sz w:val="24"/>
          <w:szCs w:val="24"/>
        </w:rPr>
        <w:t xml:space="preserve">высокого уровня правосознания и правовой культуры будущих судей. </w:t>
      </w:r>
      <w:r w:rsidR="008B5C50" w:rsidRPr="003849B7">
        <w:rPr>
          <w:rFonts w:ascii="Times New Roman" w:hAnsi="Times New Roman"/>
          <w:sz w:val="24"/>
          <w:szCs w:val="24"/>
        </w:rPr>
        <w:t>С</w:t>
      </w:r>
      <w:r w:rsidRPr="003849B7">
        <w:rPr>
          <w:rFonts w:ascii="Times New Roman" w:hAnsi="Times New Roman"/>
          <w:sz w:val="24"/>
          <w:szCs w:val="24"/>
        </w:rPr>
        <w:t xml:space="preserve">ледует широко предусмотреть различные стимулы, формы для непрерывного образования судей в течении всей жизни. </w:t>
      </w:r>
      <w:r w:rsidR="008B5C50" w:rsidRPr="003849B7">
        <w:rPr>
          <w:rFonts w:ascii="Times New Roman" w:hAnsi="Times New Roman"/>
          <w:sz w:val="24"/>
          <w:szCs w:val="24"/>
        </w:rPr>
        <w:t>Серьезное внимание должно уделяться ц</w:t>
      </w:r>
      <w:r w:rsidRPr="003849B7">
        <w:rPr>
          <w:rFonts w:ascii="Times New Roman" w:hAnsi="Times New Roman"/>
          <w:sz w:val="24"/>
          <w:szCs w:val="24"/>
        </w:rPr>
        <w:t>ифровизаци</w:t>
      </w:r>
      <w:r w:rsidR="008B5C50" w:rsidRPr="003849B7">
        <w:rPr>
          <w:rFonts w:ascii="Times New Roman" w:hAnsi="Times New Roman"/>
          <w:sz w:val="24"/>
          <w:szCs w:val="24"/>
        </w:rPr>
        <w:t>и</w:t>
      </w:r>
      <w:r w:rsidRPr="003849B7">
        <w:rPr>
          <w:rFonts w:ascii="Times New Roman" w:hAnsi="Times New Roman"/>
          <w:sz w:val="24"/>
          <w:szCs w:val="24"/>
        </w:rPr>
        <w:t xml:space="preserve"> </w:t>
      </w:r>
      <w:r w:rsidR="008B5C50" w:rsidRPr="003849B7">
        <w:rPr>
          <w:rFonts w:ascii="Times New Roman" w:hAnsi="Times New Roman"/>
          <w:sz w:val="24"/>
          <w:szCs w:val="24"/>
        </w:rPr>
        <w:t xml:space="preserve">судебного образования, </w:t>
      </w:r>
      <w:r w:rsidRPr="003849B7">
        <w:rPr>
          <w:rFonts w:ascii="Times New Roman" w:hAnsi="Times New Roman"/>
          <w:sz w:val="24"/>
          <w:szCs w:val="24"/>
        </w:rPr>
        <w:t xml:space="preserve">укрепление информационно-коммуникационной инфраструктуры судебного образования. </w:t>
      </w:r>
      <w:r w:rsidR="008B5C50" w:rsidRPr="003849B7">
        <w:rPr>
          <w:rFonts w:ascii="Times New Roman" w:hAnsi="Times New Roman"/>
          <w:sz w:val="24"/>
          <w:szCs w:val="24"/>
        </w:rPr>
        <w:t>Н</w:t>
      </w:r>
      <w:r w:rsidRPr="003849B7">
        <w:rPr>
          <w:rFonts w:ascii="Times New Roman" w:hAnsi="Times New Roman"/>
          <w:sz w:val="24"/>
          <w:szCs w:val="24"/>
        </w:rPr>
        <w:t xml:space="preserve">а республиканском уровне провести комплексный анализ потребностей в подготовке и обучении судейских кадров, который включал бы в себя активные консультации с представителями различных слоев юридических профессий и научного сообщества. В целях координации судебного обучения и организации научной работы предлагаем создать соответствующую структуру при Верховном суде РК с привлечением представителей судебных органов и соответствующих экспертов в области судебного образования. </w:t>
      </w:r>
      <w:r w:rsidR="008B5C50" w:rsidRPr="003849B7">
        <w:rPr>
          <w:rFonts w:ascii="Times New Roman" w:hAnsi="Times New Roman"/>
          <w:sz w:val="24"/>
          <w:szCs w:val="24"/>
        </w:rPr>
        <w:t xml:space="preserve">Поручить этой структуре разработать </w:t>
      </w:r>
      <w:r w:rsidR="008B5C50" w:rsidRPr="003849B7">
        <w:rPr>
          <w:rFonts w:ascii="Times New Roman" w:hAnsi="Times New Roman"/>
          <w:sz w:val="24"/>
          <w:szCs w:val="24"/>
        </w:rPr>
        <w:lastRenderedPageBreak/>
        <w:t xml:space="preserve">стратегические планы с определением приоритетов, целей, задач и программ обучения судей, отвечающим усилению судебных компетенций на всех этапах подготовки и переподготовки судей. </w:t>
      </w:r>
      <w:r w:rsidRPr="003849B7">
        <w:rPr>
          <w:rFonts w:ascii="Times New Roman" w:hAnsi="Times New Roman"/>
          <w:sz w:val="24"/>
          <w:szCs w:val="24"/>
        </w:rPr>
        <w:t>Коллегиальным органом управления Академии мог бы стать Совет Академии во главе с Председателем Верховного Суда РК, куда вошли бы судьи, преподаватели Академии, работники Департамента, представители юридического сообщества.</w:t>
      </w:r>
      <w:r w:rsidR="008B5C50" w:rsidRPr="003849B7">
        <w:rPr>
          <w:rFonts w:ascii="Times New Roman" w:hAnsi="Times New Roman"/>
          <w:sz w:val="24"/>
          <w:szCs w:val="24"/>
        </w:rPr>
        <w:t xml:space="preserve"> </w:t>
      </w:r>
      <w:r w:rsidRPr="003849B7">
        <w:rPr>
          <w:rFonts w:ascii="Times New Roman" w:hAnsi="Times New Roman"/>
          <w:sz w:val="24"/>
          <w:szCs w:val="24"/>
        </w:rPr>
        <w:t xml:space="preserve">Создать реестр-пул опытных судей, склонных к педагогической деятельности, а также разработать программу подготовки преподавателей в области судебного образования, организовать их стажировку в ведущих учебных заведениях зарубежных стран. </w:t>
      </w:r>
    </w:p>
    <w:p w14:paraId="2BBED87B" w14:textId="19699A14" w:rsidR="008B5C50" w:rsidRPr="003849B7" w:rsidRDefault="00D94023"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t xml:space="preserve">Полученные результаты свидетельствуют о достижении поставленных целей и задач исследования. </w:t>
      </w:r>
      <w:r w:rsidR="008B5C50" w:rsidRPr="003849B7">
        <w:rPr>
          <w:rFonts w:ascii="Times New Roman" w:hAnsi="Times New Roman"/>
          <w:sz w:val="24"/>
          <w:szCs w:val="24"/>
        </w:rPr>
        <w:t>Результаты исследования направлены в юридические вузы, а также в судебные органы</w:t>
      </w:r>
      <w:r w:rsidRPr="003849B7">
        <w:rPr>
          <w:rFonts w:ascii="Times New Roman" w:hAnsi="Times New Roman"/>
          <w:sz w:val="24"/>
          <w:szCs w:val="24"/>
        </w:rPr>
        <w:t xml:space="preserve"> республики</w:t>
      </w:r>
      <w:r w:rsidR="008B5C50" w:rsidRPr="003849B7">
        <w:rPr>
          <w:rFonts w:ascii="Times New Roman" w:hAnsi="Times New Roman"/>
          <w:sz w:val="24"/>
          <w:szCs w:val="24"/>
        </w:rPr>
        <w:t xml:space="preserve">. Внедрение полученных результатов способствует </w:t>
      </w:r>
      <w:r w:rsidRPr="003849B7">
        <w:rPr>
          <w:rFonts w:ascii="Times New Roman" w:hAnsi="Times New Roman"/>
          <w:sz w:val="24"/>
          <w:szCs w:val="24"/>
        </w:rPr>
        <w:t>формированию высокопрофессионального судейского корпуса страны.</w:t>
      </w:r>
    </w:p>
    <w:p w14:paraId="09298CD1" w14:textId="77777777" w:rsidR="009F6E16" w:rsidRPr="003849B7" w:rsidRDefault="009F6E16" w:rsidP="00756063">
      <w:pPr>
        <w:pStyle w:val="ab"/>
        <w:spacing w:line="360" w:lineRule="auto"/>
        <w:ind w:firstLine="420"/>
        <w:jc w:val="both"/>
        <w:rPr>
          <w:rFonts w:ascii="Times New Roman" w:hAnsi="Times New Roman"/>
          <w:sz w:val="24"/>
          <w:szCs w:val="24"/>
        </w:rPr>
      </w:pPr>
      <w:r w:rsidRPr="003849B7">
        <w:rPr>
          <w:rFonts w:ascii="Times New Roman" w:hAnsi="Times New Roman"/>
          <w:sz w:val="24"/>
          <w:szCs w:val="24"/>
        </w:rPr>
        <w:br w:type="page"/>
      </w:r>
    </w:p>
    <w:p w14:paraId="5DEFC9EB" w14:textId="77777777" w:rsidR="00181E1C" w:rsidRDefault="00181E1C" w:rsidP="00181E1C">
      <w:pPr>
        <w:pStyle w:val="ab"/>
        <w:spacing w:line="360" w:lineRule="auto"/>
        <w:ind w:firstLine="420"/>
        <w:jc w:val="center"/>
        <w:rPr>
          <w:rFonts w:ascii="Times New Roman" w:hAnsi="Times New Roman"/>
          <w:b/>
          <w:bCs/>
          <w:sz w:val="24"/>
          <w:szCs w:val="24"/>
        </w:rPr>
      </w:pPr>
      <w:r>
        <w:rPr>
          <w:rFonts w:ascii="Times New Roman" w:hAnsi="Times New Roman"/>
          <w:b/>
          <w:bCs/>
          <w:sz w:val="24"/>
          <w:szCs w:val="24"/>
        </w:rPr>
        <w:lastRenderedPageBreak/>
        <w:t>СПИСОК ИСПОЛЬЗОВАННЫХ ИСТОЧНИКОВ</w:t>
      </w:r>
    </w:p>
    <w:p w14:paraId="53222BA4" w14:textId="0C5AF516" w:rsidR="00181E1C" w:rsidRDefault="00181E1C" w:rsidP="00181E1C">
      <w:pPr>
        <w:pStyle w:val="ab"/>
        <w:numPr>
          <w:ilvl w:val="0"/>
          <w:numId w:val="28"/>
        </w:numPr>
        <w:spacing w:line="360" w:lineRule="auto"/>
        <w:ind w:left="0" w:firstLine="709"/>
        <w:jc w:val="both"/>
        <w:rPr>
          <w:rFonts w:ascii="Times New Roman" w:hAnsi="Times New Roman"/>
          <w:sz w:val="24"/>
          <w:szCs w:val="24"/>
        </w:rPr>
      </w:pPr>
      <w:r>
        <w:rPr>
          <w:rFonts w:ascii="Times New Roman" w:hAnsi="Times New Roman"/>
          <w:sz w:val="24"/>
          <w:szCs w:val="24"/>
        </w:rPr>
        <w:t xml:space="preserve"> Послание Президента Республики Казахстан </w:t>
      </w:r>
      <w:proofErr w:type="spellStart"/>
      <w:r>
        <w:rPr>
          <w:rFonts w:ascii="Times New Roman" w:hAnsi="Times New Roman"/>
          <w:sz w:val="24"/>
          <w:szCs w:val="24"/>
        </w:rPr>
        <w:t>Н.Назарбаева</w:t>
      </w:r>
      <w:proofErr w:type="spellEnd"/>
      <w:r>
        <w:rPr>
          <w:rFonts w:ascii="Times New Roman" w:hAnsi="Times New Roman"/>
          <w:sz w:val="24"/>
          <w:szCs w:val="24"/>
        </w:rPr>
        <w:t xml:space="preserve"> народу Казахстана. 17 января 2014 г. Казахстанский путь – 2050: Единая цель, единые интересы, единое будущее // Казахстанская правда. 18 января 2014г.</w:t>
      </w:r>
    </w:p>
    <w:p w14:paraId="60F1024D" w14:textId="1878FEF9" w:rsidR="00181E1C" w:rsidRDefault="00181E1C" w:rsidP="00181E1C">
      <w:pPr>
        <w:pStyle w:val="ab"/>
        <w:numPr>
          <w:ilvl w:val="0"/>
          <w:numId w:val="28"/>
        </w:numPr>
        <w:spacing w:line="360" w:lineRule="auto"/>
        <w:ind w:left="0" w:firstLine="709"/>
        <w:jc w:val="both"/>
        <w:rPr>
          <w:rFonts w:ascii="Times New Roman" w:hAnsi="Times New Roman"/>
          <w:sz w:val="24"/>
          <w:szCs w:val="24"/>
        </w:rPr>
      </w:pPr>
      <w:r>
        <w:rPr>
          <w:rFonts w:ascii="Times New Roman" w:hAnsi="Times New Roman"/>
          <w:sz w:val="24"/>
          <w:szCs w:val="24"/>
        </w:rPr>
        <w:t xml:space="preserve"> План нации – 100 конкретных шагов по реализации 5 институциональных реформ // https://online.zakon.kz/document/?doc_id=31977084#pos=5;-155. Дата обращения: 05.10.2019.</w:t>
      </w:r>
    </w:p>
    <w:p w14:paraId="18F22801" w14:textId="74DA4FD9" w:rsidR="00181E1C" w:rsidRDefault="00181E1C" w:rsidP="00181E1C">
      <w:pPr>
        <w:pStyle w:val="ab"/>
        <w:numPr>
          <w:ilvl w:val="0"/>
          <w:numId w:val="28"/>
        </w:numPr>
        <w:spacing w:line="360" w:lineRule="auto"/>
        <w:ind w:left="0" w:firstLine="709"/>
        <w:jc w:val="both"/>
        <w:rPr>
          <w:rFonts w:ascii="Times New Roman" w:hAnsi="Times New Roman"/>
          <w:sz w:val="24"/>
          <w:szCs w:val="24"/>
        </w:rPr>
      </w:pPr>
      <w:r>
        <w:rPr>
          <w:rFonts w:ascii="Times New Roman" w:hAnsi="Times New Roman"/>
          <w:sz w:val="24"/>
          <w:szCs w:val="24"/>
        </w:rPr>
        <w:t xml:space="preserve"> Суд должен стать последней инстанцией граждан на справедливость – Токаев // https://vlast.kz/novosti/33731-sud-dolzen-stat-poslednej-instanciej-grazdan-na-spravedlivost-tokaev.html</w:t>
      </w:r>
    </w:p>
    <w:p w14:paraId="1CF574A6" w14:textId="76363D47" w:rsidR="00181E1C" w:rsidRDefault="00181E1C" w:rsidP="00181E1C">
      <w:pPr>
        <w:pStyle w:val="ab"/>
        <w:numPr>
          <w:ilvl w:val="0"/>
          <w:numId w:val="28"/>
        </w:numPr>
        <w:spacing w:line="360" w:lineRule="auto"/>
        <w:ind w:left="0" w:firstLine="709"/>
        <w:jc w:val="both"/>
        <w:rPr>
          <w:rFonts w:ascii="Times New Roman" w:hAnsi="Times New Roman"/>
          <w:sz w:val="24"/>
          <w:szCs w:val="24"/>
        </w:rPr>
      </w:pPr>
      <w:r>
        <w:rPr>
          <w:rFonts w:ascii="Times New Roman" w:hAnsi="Times New Roman"/>
          <w:sz w:val="24"/>
          <w:szCs w:val="24"/>
        </w:rPr>
        <w:t xml:space="preserve"> Модернизация статуса судьи: современные международные подходы. Отв. ред. Т.Н. </w:t>
      </w:r>
      <w:proofErr w:type="spellStart"/>
      <w:r>
        <w:rPr>
          <w:rFonts w:ascii="Times New Roman" w:hAnsi="Times New Roman"/>
          <w:sz w:val="24"/>
          <w:szCs w:val="24"/>
        </w:rPr>
        <w:t>Нешатаева.М</w:t>
      </w:r>
      <w:proofErr w:type="spellEnd"/>
      <w:r>
        <w:rPr>
          <w:rFonts w:ascii="Times New Roman" w:hAnsi="Times New Roman"/>
          <w:sz w:val="24"/>
          <w:szCs w:val="24"/>
        </w:rPr>
        <w:t>.: "Норма", "Инфра-М", 2011.</w:t>
      </w:r>
    </w:p>
    <w:p w14:paraId="0F88C652" w14:textId="12514AF9" w:rsidR="00181E1C" w:rsidRDefault="00181E1C" w:rsidP="00181E1C">
      <w:pPr>
        <w:pStyle w:val="ab"/>
        <w:numPr>
          <w:ilvl w:val="0"/>
          <w:numId w:val="28"/>
        </w:numPr>
        <w:spacing w:line="360" w:lineRule="auto"/>
        <w:ind w:left="0" w:firstLine="709"/>
        <w:jc w:val="both"/>
        <w:rPr>
          <w:rFonts w:ascii="Times New Roman" w:hAnsi="Times New Roman"/>
          <w:sz w:val="24"/>
          <w:szCs w:val="24"/>
        </w:rPr>
      </w:pPr>
      <w:r>
        <w:rPr>
          <w:rFonts w:ascii="Times New Roman" w:hAnsi="Times New Roman"/>
          <w:sz w:val="24"/>
          <w:szCs w:val="24"/>
        </w:rPr>
        <w:t xml:space="preserve"> Пейсиков В. В. Правовые и организационные аспекты отбора, подготовки и повышения квалификации судей. </w:t>
      </w:r>
      <w:proofErr w:type="spellStart"/>
      <w:r>
        <w:rPr>
          <w:rFonts w:ascii="Times New Roman" w:hAnsi="Times New Roman"/>
          <w:sz w:val="24"/>
          <w:szCs w:val="24"/>
        </w:rPr>
        <w:t>Дисс</w:t>
      </w:r>
      <w:proofErr w:type="spellEnd"/>
      <w:r>
        <w:rPr>
          <w:rFonts w:ascii="Times New Roman" w:hAnsi="Times New Roman"/>
          <w:sz w:val="24"/>
          <w:szCs w:val="24"/>
        </w:rPr>
        <w:t xml:space="preserve">. на </w:t>
      </w:r>
      <w:proofErr w:type="spellStart"/>
      <w:r>
        <w:rPr>
          <w:rFonts w:ascii="Times New Roman" w:hAnsi="Times New Roman"/>
          <w:sz w:val="24"/>
          <w:szCs w:val="24"/>
        </w:rPr>
        <w:t>соиск.уч.ст.к.ю.н</w:t>
      </w:r>
      <w:proofErr w:type="spellEnd"/>
      <w:r>
        <w:rPr>
          <w:rFonts w:ascii="Times New Roman" w:hAnsi="Times New Roman"/>
          <w:sz w:val="24"/>
          <w:szCs w:val="24"/>
        </w:rPr>
        <w:t>. Москва, 2006.</w:t>
      </w:r>
    </w:p>
    <w:p w14:paraId="0D2CEC3E" w14:textId="53B5E46F" w:rsidR="00181E1C" w:rsidRDefault="00181E1C" w:rsidP="00181E1C">
      <w:pPr>
        <w:pStyle w:val="ab"/>
        <w:numPr>
          <w:ilvl w:val="0"/>
          <w:numId w:val="28"/>
        </w:numPr>
        <w:spacing w:line="360" w:lineRule="auto"/>
        <w:ind w:left="0" w:firstLine="709"/>
        <w:jc w:val="both"/>
        <w:rPr>
          <w:rFonts w:ascii="Times New Roman" w:hAnsi="Times New Roman"/>
          <w:sz w:val="24"/>
          <w:szCs w:val="24"/>
          <w:lang w:val="en-US"/>
        </w:rPr>
      </w:pPr>
      <w:r w:rsidRPr="009F1431">
        <w:rPr>
          <w:rFonts w:ascii="Times New Roman" w:hAnsi="Times New Roman"/>
          <w:sz w:val="24"/>
          <w:szCs w:val="24"/>
          <w:lang w:val="en-US"/>
        </w:rPr>
        <w:t xml:space="preserve"> </w:t>
      </w:r>
      <w:r>
        <w:rPr>
          <w:rFonts w:ascii="Times New Roman" w:hAnsi="Times New Roman"/>
          <w:sz w:val="24"/>
          <w:szCs w:val="24"/>
          <w:lang w:val="en-US"/>
        </w:rPr>
        <w:t>Robert G. Bone. Journal of Dispute Resolution. Volume 2015. Issue 1. Article 8. 2015. Judging as Judgment: Tying Judicial Education to Adjudication Theory. http://scholarship.law.missouri.edu/cgi/viewcontent.cgi?article=1716&amp;context=jdr</w:t>
      </w:r>
    </w:p>
    <w:p w14:paraId="0F6FBFB2" w14:textId="04095616" w:rsidR="00181E1C" w:rsidRDefault="00181E1C" w:rsidP="00181E1C">
      <w:pPr>
        <w:pStyle w:val="ab"/>
        <w:numPr>
          <w:ilvl w:val="0"/>
          <w:numId w:val="28"/>
        </w:numPr>
        <w:spacing w:line="360" w:lineRule="auto"/>
        <w:ind w:left="0" w:firstLine="709"/>
        <w:jc w:val="both"/>
        <w:rPr>
          <w:rFonts w:ascii="Times New Roman" w:hAnsi="Times New Roman"/>
          <w:sz w:val="24"/>
          <w:szCs w:val="24"/>
          <w:lang w:val="en-US"/>
        </w:rPr>
      </w:pPr>
      <w:r w:rsidRPr="009F1431">
        <w:rPr>
          <w:rFonts w:ascii="Times New Roman" w:hAnsi="Times New Roman"/>
          <w:sz w:val="24"/>
          <w:szCs w:val="24"/>
          <w:lang w:val="en-US"/>
        </w:rPr>
        <w:t xml:space="preserve"> </w:t>
      </w:r>
      <w:r>
        <w:rPr>
          <w:rFonts w:ascii="Times New Roman" w:hAnsi="Times New Roman"/>
          <w:sz w:val="24"/>
          <w:szCs w:val="24"/>
          <w:lang w:val="en-US"/>
        </w:rPr>
        <w:t>Toby S. Goldbach. From the Court to the Classroom: Judges’ Work in International Judicial Education. http://www.lawschool.cornell.edu/research/ILJ/upload/Goldbach-final.pdf</w:t>
      </w:r>
    </w:p>
    <w:p w14:paraId="4D19D9D8" w14:textId="753842B6" w:rsidR="00181E1C" w:rsidRDefault="00181E1C" w:rsidP="00181E1C">
      <w:pPr>
        <w:pStyle w:val="ab"/>
        <w:numPr>
          <w:ilvl w:val="0"/>
          <w:numId w:val="28"/>
        </w:numPr>
        <w:spacing w:line="360" w:lineRule="auto"/>
        <w:ind w:left="0" w:firstLine="709"/>
        <w:jc w:val="both"/>
        <w:rPr>
          <w:rFonts w:ascii="Times New Roman" w:hAnsi="Times New Roman"/>
          <w:sz w:val="24"/>
          <w:szCs w:val="24"/>
          <w:lang w:val="en-US"/>
        </w:rPr>
      </w:pPr>
      <w:r w:rsidRPr="009F1431">
        <w:rPr>
          <w:rFonts w:ascii="Times New Roman" w:hAnsi="Times New Roman"/>
          <w:sz w:val="24"/>
          <w:szCs w:val="24"/>
          <w:lang w:val="en-US"/>
        </w:rPr>
        <w:t xml:space="preserve"> </w:t>
      </w:r>
      <w:r>
        <w:rPr>
          <w:rFonts w:ascii="Times New Roman" w:hAnsi="Times New Roman"/>
          <w:sz w:val="24"/>
          <w:szCs w:val="24"/>
          <w:lang w:val="en-US"/>
        </w:rPr>
        <w:t xml:space="preserve">Munir Ahmad Mughal. Legal and Judicial Education Reforms in Pakistan: Role of Legislature, Judiciary and Executive. Lahore: </w:t>
      </w:r>
      <w:proofErr w:type="spellStart"/>
      <w:r>
        <w:rPr>
          <w:rFonts w:ascii="Times New Roman" w:hAnsi="Times New Roman"/>
          <w:sz w:val="24"/>
          <w:szCs w:val="24"/>
          <w:lang w:val="en-US"/>
        </w:rPr>
        <w:t>Muneeb</w:t>
      </w:r>
      <w:proofErr w:type="spellEnd"/>
      <w:r>
        <w:rPr>
          <w:rFonts w:ascii="Times New Roman" w:hAnsi="Times New Roman"/>
          <w:sz w:val="24"/>
          <w:szCs w:val="24"/>
          <w:lang w:val="en-US"/>
        </w:rPr>
        <w:t xml:space="preserve"> Book House, 2013. 282 </w:t>
      </w:r>
      <w:r>
        <w:rPr>
          <w:rFonts w:ascii="Times New Roman" w:hAnsi="Times New Roman"/>
          <w:sz w:val="24"/>
          <w:szCs w:val="24"/>
        </w:rPr>
        <w:t>р</w:t>
      </w:r>
      <w:r>
        <w:rPr>
          <w:rFonts w:ascii="Times New Roman" w:hAnsi="Times New Roman"/>
          <w:sz w:val="24"/>
          <w:szCs w:val="24"/>
          <w:lang w:val="en-US"/>
        </w:rPr>
        <w:t>. https://papers.ssrn.com/sol3/papers.cfm?abstract_id=2362973</w:t>
      </w:r>
    </w:p>
    <w:p w14:paraId="73C70690" w14:textId="0A642D37" w:rsidR="00181E1C" w:rsidRDefault="00181E1C" w:rsidP="00181E1C">
      <w:pPr>
        <w:pStyle w:val="ab"/>
        <w:numPr>
          <w:ilvl w:val="0"/>
          <w:numId w:val="28"/>
        </w:numPr>
        <w:spacing w:line="360" w:lineRule="auto"/>
        <w:ind w:left="0" w:firstLine="709"/>
        <w:jc w:val="both"/>
        <w:rPr>
          <w:rFonts w:ascii="Times New Roman" w:hAnsi="Times New Roman"/>
          <w:sz w:val="24"/>
          <w:szCs w:val="24"/>
        </w:rPr>
      </w:pPr>
      <w:r w:rsidRPr="009F1431">
        <w:rPr>
          <w:rFonts w:ascii="Times New Roman" w:hAnsi="Times New Roman"/>
          <w:sz w:val="24"/>
          <w:szCs w:val="24"/>
          <w:lang w:val="en-US"/>
        </w:rPr>
        <w:t xml:space="preserve"> </w:t>
      </w:r>
      <w:r>
        <w:rPr>
          <w:rFonts w:ascii="Times New Roman" w:hAnsi="Times New Roman"/>
          <w:sz w:val="24"/>
          <w:szCs w:val="24"/>
        </w:rPr>
        <w:t>Алешина Е.А. Формирование правовой культуры в процессе юридического образования // https://www.dissercat.com/content/formirovanie-pravovoi-kultury-v-protsesse-yuridicheskogo-obrazovaniya</w:t>
      </w:r>
    </w:p>
    <w:p w14:paraId="3553AD03" w14:textId="77777777" w:rsidR="00181E1C" w:rsidRDefault="00181E1C" w:rsidP="00181E1C">
      <w:pPr>
        <w:pStyle w:val="ab"/>
        <w:numPr>
          <w:ilvl w:val="0"/>
          <w:numId w:val="28"/>
        </w:numPr>
        <w:spacing w:line="360" w:lineRule="auto"/>
        <w:ind w:left="0" w:firstLine="709"/>
        <w:jc w:val="both"/>
        <w:rPr>
          <w:rFonts w:ascii="Times New Roman" w:hAnsi="Times New Roman"/>
          <w:sz w:val="24"/>
          <w:szCs w:val="24"/>
        </w:rPr>
      </w:pPr>
      <w:proofErr w:type="spellStart"/>
      <w:r>
        <w:rPr>
          <w:rFonts w:ascii="Times New Roman" w:hAnsi="Times New Roman"/>
          <w:sz w:val="24"/>
          <w:szCs w:val="24"/>
        </w:rPr>
        <w:t>Лаптинская</w:t>
      </w:r>
      <w:proofErr w:type="spellEnd"/>
      <w:r>
        <w:rPr>
          <w:rFonts w:ascii="Times New Roman" w:hAnsi="Times New Roman"/>
          <w:sz w:val="24"/>
          <w:szCs w:val="24"/>
        </w:rPr>
        <w:t xml:space="preserve"> С.В. Формирование личности специалиста-юриста. </w:t>
      </w:r>
      <w:proofErr w:type="spellStart"/>
      <w:r>
        <w:rPr>
          <w:rFonts w:ascii="Times New Roman" w:hAnsi="Times New Roman"/>
          <w:sz w:val="24"/>
          <w:szCs w:val="24"/>
        </w:rPr>
        <w:t>Дисс</w:t>
      </w:r>
      <w:proofErr w:type="spellEnd"/>
      <w:r>
        <w:rPr>
          <w:rFonts w:ascii="Times New Roman" w:hAnsi="Times New Roman"/>
          <w:sz w:val="24"/>
          <w:szCs w:val="24"/>
        </w:rPr>
        <w:t xml:space="preserve">. … </w:t>
      </w:r>
      <w:proofErr w:type="spellStart"/>
      <w:r>
        <w:rPr>
          <w:rFonts w:ascii="Times New Roman" w:hAnsi="Times New Roman"/>
          <w:sz w:val="24"/>
          <w:szCs w:val="24"/>
        </w:rPr>
        <w:t>докт.пед.наук</w:t>
      </w:r>
      <w:proofErr w:type="spellEnd"/>
      <w:r>
        <w:rPr>
          <w:rFonts w:ascii="Times New Roman" w:hAnsi="Times New Roman"/>
          <w:sz w:val="24"/>
          <w:szCs w:val="24"/>
        </w:rPr>
        <w:t>. М., 2006.</w:t>
      </w:r>
    </w:p>
    <w:p w14:paraId="662118BD" w14:textId="77777777" w:rsidR="00181E1C" w:rsidRDefault="00181E1C" w:rsidP="00181E1C">
      <w:pPr>
        <w:pStyle w:val="ab"/>
        <w:numPr>
          <w:ilvl w:val="0"/>
          <w:numId w:val="28"/>
        </w:numPr>
        <w:spacing w:line="360" w:lineRule="auto"/>
        <w:ind w:left="0" w:firstLine="709"/>
        <w:jc w:val="both"/>
        <w:rPr>
          <w:rFonts w:ascii="Times New Roman" w:hAnsi="Times New Roman"/>
          <w:sz w:val="24"/>
          <w:szCs w:val="24"/>
        </w:rPr>
      </w:pPr>
      <w:proofErr w:type="spellStart"/>
      <w:r>
        <w:rPr>
          <w:rFonts w:ascii="Times New Roman" w:hAnsi="Times New Roman"/>
          <w:sz w:val="24"/>
          <w:szCs w:val="24"/>
        </w:rPr>
        <w:t>Баренбойм</w:t>
      </w:r>
      <w:proofErr w:type="spellEnd"/>
      <w:r>
        <w:rPr>
          <w:rFonts w:ascii="Times New Roman" w:hAnsi="Times New Roman"/>
          <w:sz w:val="24"/>
          <w:szCs w:val="24"/>
        </w:rPr>
        <w:t xml:space="preserve">, П.Д. Юридическое образование в США: организация и социальная функция Текст. / П.Д. </w:t>
      </w:r>
      <w:proofErr w:type="spellStart"/>
      <w:r>
        <w:rPr>
          <w:rFonts w:ascii="Times New Roman" w:hAnsi="Times New Roman"/>
          <w:sz w:val="24"/>
          <w:szCs w:val="24"/>
        </w:rPr>
        <w:t>Баренбойм</w:t>
      </w:r>
      <w:proofErr w:type="spellEnd"/>
      <w:r>
        <w:rPr>
          <w:rFonts w:ascii="Times New Roman" w:hAnsi="Times New Roman"/>
          <w:sz w:val="24"/>
          <w:szCs w:val="24"/>
        </w:rPr>
        <w:t>, Н.Н. Деев // Правоведение. — 1986.-№1.-С. 47-52.</w:t>
      </w:r>
    </w:p>
    <w:p w14:paraId="1EBF03E6" w14:textId="77777777" w:rsidR="00181E1C" w:rsidRDefault="00181E1C" w:rsidP="00181E1C">
      <w:pPr>
        <w:pStyle w:val="ab"/>
        <w:numPr>
          <w:ilvl w:val="0"/>
          <w:numId w:val="28"/>
        </w:numPr>
        <w:spacing w:line="360" w:lineRule="auto"/>
        <w:ind w:left="0" w:firstLine="709"/>
        <w:jc w:val="both"/>
        <w:rPr>
          <w:rFonts w:ascii="Times New Roman" w:hAnsi="Times New Roman"/>
          <w:sz w:val="24"/>
          <w:szCs w:val="24"/>
        </w:rPr>
      </w:pPr>
      <w:r>
        <w:rPr>
          <w:rFonts w:ascii="Times New Roman" w:hAnsi="Times New Roman"/>
          <w:sz w:val="24"/>
          <w:szCs w:val="24"/>
        </w:rPr>
        <w:t>Джуринский, А.Н. Развитие образования в современном мире. Учебное пособие для студентов вузов, обучающихся по педагогической специальности Текст. / А.Н. Джуринский. -М.: ВЛАДОС, 1999. 199 с.</w:t>
      </w:r>
    </w:p>
    <w:p w14:paraId="21053DFD" w14:textId="77777777" w:rsidR="00181E1C" w:rsidRDefault="00181E1C" w:rsidP="00181E1C">
      <w:pPr>
        <w:pStyle w:val="ab"/>
        <w:numPr>
          <w:ilvl w:val="0"/>
          <w:numId w:val="28"/>
        </w:numPr>
        <w:spacing w:line="360" w:lineRule="auto"/>
        <w:ind w:left="0" w:firstLine="709"/>
        <w:jc w:val="both"/>
        <w:rPr>
          <w:rFonts w:ascii="Times New Roman" w:hAnsi="Times New Roman"/>
          <w:sz w:val="24"/>
          <w:szCs w:val="24"/>
        </w:rPr>
      </w:pPr>
      <w:r>
        <w:rPr>
          <w:rFonts w:ascii="Times New Roman" w:hAnsi="Times New Roman"/>
          <w:sz w:val="24"/>
          <w:szCs w:val="24"/>
        </w:rPr>
        <w:lastRenderedPageBreak/>
        <w:t xml:space="preserve">Жуланов А.В. Демократизация образования США второй половины XIX — начала XX в.: </w:t>
      </w:r>
      <w:proofErr w:type="spellStart"/>
      <w:r>
        <w:rPr>
          <w:rFonts w:ascii="Times New Roman" w:hAnsi="Times New Roman"/>
          <w:sz w:val="24"/>
          <w:szCs w:val="24"/>
        </w:rPr>
        <w:t>дис.канд</w:t>
      </w:r>
      <w:proofErr w:type="spellEnd"/>
      <w:r>
        <w:rPr>
          <w:rFonts w:ascii="Times New Roman" w:hAnsi="Times New Roman"/>
          <w:sz w:val="24"/>
          <w:szCs w:val="24"/>
        </w:rPr>
        <w:t xml:space="preserve">. </w:t>
      </w:r>
      <w:proofErr w:type="spellStart"/>
      <w:r>
        <w:rPr>
          <w:rFonts w:ascii="Times New Roman" w:hAnsi="Times New Roman"/>
          <w:sz w:val="24"/>
          <w:szCs w:val="24"/>
        </w:rPr>
        <w:t>пед</w:t>
      </w:r>
      <w:proofErr w:type="spellEnd"/>
      <w:r>
        <w:rPr>
          <w:rFonts w:ascii="Times New Roman" w:hAnsi="Times New Roman"/>
          <w:sz w:val="24"/>
          <w:szCs w:val="24"/>
        </w:rPr>
        <w:t>. наук: 13.00.01: защищена 16. 09. 08 / Жуланов Александр Владимирович. Волгоград, 2008. - 211 с. - 00344969.</w:t>
      </w:r>
    </w:p>
    <w:p w14:paraId="6127C58F" w14:textId="77777777" w:rsidR="00181E1C" w:rsidRDefault="00181E1C" w:rsidP="00181E1C">
      <w:pPr>
        <w:pStyle w:val="ab"/>
        <w:numPr>
          <w:ilvl w:val="0"/>
          <w:numId w:val="28"/>
        </w:numPr>
        <w:spacing w:line="360" w:lineRule="auto"/>
        <w:ind w:left="0" w:firstLine="709"/>
        <w:jc w:val="both"/>
        <w:rPr>
          <w:rFonts w:ascii="Times New Roman" w:hAnsi="Times New Roman"/>
          <w:sz w:val="24"/>
          <w:szCs w:val="24"/>
        </w:rPr>
      </w:pPr>
      <w:r>
        <w:rPr>
          <w:rFonts w:ascii="Times New Roman" w:hAnsi="Times New Roman"/>
          <w:sz w:val="24"/>
          <w:szCs w:val="24"/>
        </w:rPr>
        <w:t xml:space="preserve">Каверина, Э.Ю. Тенденции развития высшего образования США: </w:t>
      </w:r>
      <w:proofErr w:type="spellStart"/>
      <w:r>
        <w:rPr>
          <w:rFonts w:ascii="Times New Roman" w:hAnsi="Times New Roman"/>
          <w:sz w:val="24"/>
          <w:szCs w:val="24"/>
        </w:rPr>
        <w:t>дис</w:t>
      </w:r>
      <w:proofErr w:type="spellEnd"/>
      <w:r>
        <w:rPr>
          <w:rFonts w:ascii="Times New Roman" w:hAnsi="Times New Roman"/>
          <w:sz w:val="24"/>
          <w:szCs w:val="24"/>
        </w:rPr>
        <w:t xml:space="preserve">. канд. </w:t>
      </w:r>
      <w:proofErr w:type="spellStart"/>
      <w:r>
        <w:rPr>
          <w:rFonts w:ascii="Times New Roman" w:hAnsi="Times New Roman"/>
          <w:sz w:val="24"/>
          <w:szCs w:val="24"/>
        </w:rPr>
        <w:t>экон</w:t>
      </w:r>
      <w:proofErr w:type="spellEnd"/>
      <w:r>
        <w:rPr>
          <w:rFonts w:ascii="Times New Roman" w:hAnsi="Times New Roman"/>
          <w:sz w:val="24"/>
          <w:szCs w:val="24"/>
        </w:rPr>
        <w:t>. наук: 08.00.14: защищена 02.08. 07 / Каверина Элина Юрьевна. -М., 2007. 246 с. - 003064420.</w:t>
      </w:r>
    </w:p>
    <w:p w14:paraId="4DD2F70F" w14:textId="77777777" w:rsidR="00181E1C" w:rsidRDefault="00181E1C" w:rsidP="00181E1C">
      <w:pPr>
        <w:pStyle w:val="ab"/>
        <w:numPr>
          <w:ilvl w:val="0"/>
          <w:numId w:val="28"/>
        </w:numPr>
        <w:spacing w:line="360" w:lineRule="auto"/>
        <w:ind w:left="0" w:firstLine="709"/>
        <w:jc w:val="both"/>
        <w:rPr>
          <w:rFonts w:ascii="Times New Roman" w:hAnsi="Times New Roman"/>
          <w:sz w:val="24"/>
          <w:szCs w:val="24"/>
        </w:rPr>
      </w:pPr>
      <w:proofErr w:type="spellStart"/>
      <w:r>
        <w:rPr>
          <w:rFonts w:ascii="Times New Roman" w:hAnsi="Times New Roman"/>
          <w:sz w:val="24"/>
          <w:szCs w:val="24"/>
        </w:rPr>
        <w:t>Карнаков</w:t>
      </w:r>
      <w:proofErr w:type="spellEnd"/>
      <w:r>
        <w:rPr>
          <w:rFonts w:ascii="Times New Roman" w:hAnsi="Times New Roman"/>
          <w:sz w:val="24"/>
          <w:szCs w:val="24"/>
        </w:rPr>
        <w:t xml:space="preserve"> Я.В. Особенности юридического образования в США Текст. / Я.В. </w:t>
      </w:r>
      <w:proofErr w:type="spellStart"/>
      <w:r>
        <w:rPr>
          <w:rFonts w:ascii="Times New Roman" w:hAnsi="Times New Roman"/>
          <w:sz w:val="24"/>
          <w:szCs w:val="24"/>
        </w:rPr>
        <w:t>Карнаков</w:t>
      </w:r>
      <w:proofErr w:type="spellEnd"/>
      <w:r>
        <w:rPr>
          <w:rFonts w:ascii="Times New Roman" w:hAnsi="Times New Roman"/>
          <w:sz w:val="24"/>
          <w:szCs w:val="24"/>
        </w:rPr>
        <w:t xml:space="preserve"> // Закон. 2009. - №2. - С. 73-84.</w:t>
      </w:r>
    </w:p>
    <w:p w14:paraId="315CDACF" w14:textId="77777777" w:rsidR="00181E1C" w:rsidRDefault="00181E1C" w:rsidP="00181E1C">
      <w:pPr>
        <w:pStyle w:val="ab"/>
        <w:numPr>
          <w:ilvl w:val="0"/>
          <w:numId w:val="28"/>
        </w:numPr>
        <w:spacing w:line="360" w:lineRule="auto"/>
        <w:ind w:left="0" w:firstLine="709"/>
        <w:jc w:val="both"/>
        <w:rPr>
          <w:rFonts w:ascii="Times New Roman" w:hAnsi="Times New Roman"/>
          <w:sz w:val="24"/>
          <w:szCs w:val="24"/>
        </w:rPr>
      </w:pPr>
      <w:r>
        <w:rPr>
          <w:rFonts w:ascii="Times New Roman" w:hAnsi="Times New Roman"/>
          <w:sz w:val="24"/>
          <w:szCs w:val="24"/>
        </w:rPr>
        <w:t xml:space="preserve">Фокина С.П. Становление и развитие высшего юридического образования США. </w:t>
      </w:r>
      <w:proofErr w:type="spellStart"/>
      <w:r>
        <w:rPr>
          <w:rFonts w:ascii="Times New Roman" w:hAnsi="Times New Roman"/>
          <w:sz w:val="24"/>
          <w:szCs w:val="24"/>
        </w:rPr>
        <w:t>Дисс</w:t>
      </w:r>
      <w:proofErr w:type="spellEnd"/>
      <w:r>
        <w:rPr>
          <w:rFonts w:ascii="Times New Roman" w:hAnsi="Times New Roman"/>
          <w:sz w:val="24"/>
          <w:szCs w:val="24"/>
        </w:rPr>
        <w:t xml:space="preserve">. … </w:t>
      </w:r>
      <w:proofErr w:type="spellStart"/>
      <w:r>
        <w:rPr>
          <w:rFonts w:ascii="Times New Roman" w:hAnsi="Times New Roman"/>
          <w:sz w:val="24"/>
          <w:szCs w:val="24"/>
        </w:rPr>
        <w:t>кад.пед.наук</w:t>
      </w:r>
      <w:proofErr w:type="spellEnd"/>
      <w:r>
        <w:rPr>
          <w:rFonts w:ascii="Times New Roman" w:hAnsi="Times New Roman"/>
          <w:sz w:val="24"/>
          <w:szCs w:val="24"/>
        </w:rPr>
        <w:t>. М., 2010.</w:t>
      </w:r>
    </w:p>
    <w:p w14:paraId="5243014D" w14:textId="77777777" w:rsidR="00181E1C" w:rsidRDefault="00181E1C" w:rsidP="00181E1C">
      <w:pPr>
        <w:pStyle w:val="ab"/>
        <w:numPr>
          <w:ilvl w:val="0"/>
          <w:numId w:val="28"/>
        </w:numPr>
        <w:spacing w:line="360" w:lineRule="auto"/>
        <w:ind w:left="0" w:firstLine="709"/>
        <w:jc w:val="both"/>
        <w:rPr>
          <w:rFonts w:ascii="Times New Roman" w:hAnsi="Times New Roman"/>
          <w:sz w:val="24"/>
          <w:szCs w:val="24"/>
        </w:rPr>
      </w:pPr>
      <w:r>
        <w:rPr>
          <w:rFonts w:ascii="Times New Roman" w:hAnsi="Times New Roman"/>
          <w:sz w:val="24"/>
          <w:szCs w:val="24"/>
        </w:rPr>
        <w:t xml:space="preserve">Марченко М.Н. Проблемы юридического образования в современной России / </w:t>
      </w:r>
      <w:proofErr w:type="spellStart"/>
      <w:r>
        <w:rPr>
          <w:rFonts w:ascii="Times New Roman" w:hAnsi="Times New Roman"/>
          <w:sz w:val="24"/>
          <w:szCs w:val="24"/>
        </w:rPr>
        <w:t>М.Н.Марченко</w:t>
      </w:r>
      <w:proofErr w:type="spellEnd"/>
      <w:r>
        <w:rPr>
          <w:rFonts w:ascii="Times New Roman" w:hAnsi="Times New Roman"/>
          <w:sz w:val="24"/>
          <w:szCs w:val="24"/>
        </w:rPr>
        <w:t xml:space="preserve"> // Юридическое образование и наука. 2005. №1. С. 13-18.</w:t>
      </w:r>
    </w:p>
    <w:p w14:paraId="6F95D976" w14:textId="77777777" w:rsidR="00181E1C" w:rsidRDefault="00181E1C" w:rsidP="00181E1C">
      <w:pPr>
        <w:pStyle w:val="ab"/>
        <w:numPr>
          <w:ilvl w:val="0"/>
          <w:numId w:val="28"/>
        </w:numPr>
        <w:spacing w:line="360" w:lineRule="auto"/>
        <w:ind w:left="0" w:firstLine="709"/>
        <w:jc w:val="both"/>
        <w:rPr>
          <w:rFonts w:ascii="Times New Roman" w:hAnsi="Times New Roman"/>
          <w:sz w:val="24"/>
          <w:szCs w:val="24"/>
        </w:rPr>
      </w:pPr>
      <w:proofErr w:type="spellStart"/>
      <w:r>
        <w:rPr>
          <w:rFonts w:ascii="Times New Roman" w:hAnsi="Times New Roman"/>
          <w:sz w:val="24"/>
          <w:szCs w:val="24"/>
        </w:rPr>
        <w:t>Топорнин</w:t>
      </w:r>
      <w:proofErr w:type="spellEnd"/>
      <w:r>
        <w:rPr>
          <w:rFonts w:ascii="Times New Roman" w:hAnsi="Times New Roman"/>
          <w:sz w:val="24"/>
          <w:szCs w:val="24"/>
        </w:rPr>
        <w:t xml:space="preserve"> Б.Н. Правовая реформа и развитие высшее юридического образования в России // Государство и право. 1996. №7. С.34-52.</w:t>
      </w:r>
    </w:p>
    <w:p w14:paraId="62C472AF" w14:textId="77777777" w:rsidR="00181E1C" w:rsidRDefault="00181E1C" w:rsidP="00181E1C">
      <w:pPr>
        <w:pStyle w:val="ab"/>
        <w:numPr>
          <w:ilvl w:val="0"/>
          <w:numId w:val="28"/>
        </w:numPr>
        <w:spacing w:line="360" w:lineRule="auto"/>
        <w:ind w:left="0" w:firstLine="709"/>
        <w:jc w:val="both"/>
        <w:rPr>
          <w:rFonts w:ascii="Times New Roman" w:hAnsi="Times New Roman"/>
          <w:sz w:val="24"/>
          <w:szCs w:val="24"/>
        </w:rPr>
      </w:pPr>
      <w:r>
        <w:rPr>
          <w:rFonts w:ascii="Times New Roman" w:hAnsi="Times New Roman"/>
          <w:sz w:val="24"/>
          <w:szCs w:val="24"/>
        </w:rPr>
        <w:t>Балабан А.М. Сопоставительный анализ подготовки юристов в России и США / A.M. Балабан // Юридическое образование и наука. 2002. — №2. - С. 32-34.</w:t>
      </w:r>
    </w:p>
    <w:p w14:paraId="2570964B" w14:textId="77777777" w:rsidR="00181E1C" w:rsidRDefault="00181E1C" w:rsidP="00181E1C">
      <w:pPr>
        <w:pStyle w:val="ab"/>
        <w:numPr>
          <w:ilvl w:val="0"/>
          <w:numId w:val="28"/>
        </w:numPr>
        <w:spacing w:line="360" w:lineRule="auto"/>
        <w:ind w:left="0" w:firstLine="709"/>
        <w:jc w:val="both"/>
        <w:rPr>
          <w:rFonts w:ascii="Times New Roman" w:hAnsi="Times New Roman"/>
          <w:sz w:val="24"/>
          <w:szCs w:val="24"/>
        </w:rPr>
      </w:pPr>
      <w:r>
        <w:rPr>
          <w:rFonts w:ascii="Times New Roman" w:hAnsi="Times New Roman"/>
          <w:sz w:val="24"/>
          <w:szCs w:val="24"/>
        </w:rPr>
        <w:t>Работы Комитета Совета Федерации по правовым и судебным вопросам // Российское правосудие. 2006. № 1. С. 24.</w:t>
      </w:r>
    </w:p>
    <w:p w14:paraId="6B42723E" w14:textId="77777777" w:rsidR="00181E1C" w:rsidRDefault="00181E1C" w:rsidP="00181E1C">
      <w:pPr>
        <w:pStyle w:val="ab"/>
        <w:numPr>
          <w:ilvl w:val="0"/>
          <w:numId w:val="28"/>
        </w:numPr>
        <w:spacing w:line="360" w:lineRule="auto"/>
        <w:ind w:left="0" w:firstLine="709"/>
        <w:jc w:val="both"/>
        <w:rPr>
          <w:rFonts w:ascii="Times New Roman" w:hAnsi="Times New Roman"/>
          <w:sz w:val="24"/>
          <w:szCs w:val="24"/>
        </w:rPr>
      </w:pPr>
      <w:r>
        <w:rPr>
          <w:rFonts w:ascii="Times New Roman" w:hAnsi="Times New Roman"/>
          <w:sz w:val="24"/>
          <w:szCs w:val="24"/>
        </w:rPr>
        <w:t>Основные принципы независимости судов и судебной власти (приняты седьмым Конгрессом ООН по предупреждению преступности и обращению с правонарушителями в Милане с 26.08.85 по 06.09.85 года, и одобренные резолюциями ГА ООН 40/32 от 29.11.85 года и 40/146 от 13.12.85 года) // Советская юстиция. 1991 г. № 16.</w:t>
      </w:r>
    </w:p>
    <w:p w14:paraId="6F259ACC" w14:textId="77777777" w:rsidR="00181E1C" w:rsidRDefault="00181E1C" w:rsidP="00181E1C">
      <w:pPr>
        <w:pStyle w:val="ab"/>
        <w:numPr>
          <w:ilvl w:val="0"/>
          <w:numId w:val="28"/>
        </w:numPr>
        <w:spacing w:line="360" w:lineRule="auto"/>
        <w:ind w:left="0" w:firstLine="709"/>
        <w:jc w:val="both"/>
        <w:rPr>
          <w:rFonts w:ascii="Times New Roman" w:hAnsi="Times New Roman"/>
          <w:sz w:val="24"/>
          <w:szCs w:val="24"/>
        </w:rPr>
      </w:pPr>
      <w:r>
        <w:rPr>
          <w:rFonts w:ascii="Times New Roman" w:hAnsi="Times New Roman"/>
          <w:sz w:val="24"/>
          <w:szCs w:val="24"/>
        </w:rPr>
        <w:t>Всеобщая хартия судей (единогласно утверждена Центральным Советом Международной Ассоциации 17 ноября 1999 года) // Российская юстиция. 1999. № 23,24.</w:t>
      </w:r>
    </w:p>
    <w:p w14:paraId="10B08211" w14:textId="77777777" w:rsidR="00181E1C" w:rsidRDefault="00181E1C" w:rsidP="00181E1C">
      <w:pPr>
        <w:pStyle w:val="ab"/>
        <w:numPr>
          <w:ilvl w:val="0"/>
          <w:numId w:val="28"/>
        </w:numPr>
        <w:spacing w:line="360" w:lineRule="auto"/>
        <w:ind w:left="0" w:firstLine="709"/>
        <w:jc w:val="both"/>
        <w:rPr>
          <w:rFonts w:ascii="Times New Roman" w:hAnsi="Times New Roman"/>
          <w:sz w:val="24"/>
          <w:szCs w:val="24"/>
        </w:rPr>
      </w:pPr>
      <w:r>
        <w:rPr>
          <w:rFonts w:ascii="Times New Roman" w:hAnsi="Times New Roman"/>
          <w:sz w:val="24"/>
          <w:szCs w:val="24"/>
        </w:rPr>
        <w:t>Доклад «Подготовка судей» Рабочей группы "Профессиональные судебные системы". Восточное партнёрство — Содействие правовой реформе в странах Восточного партнёрства. Страсбург, май 2012 г. // https://vkksu.gov.ua/userfiles/doc/cepej/Zvit_profesiyni.pdf. Дата обращения: 19.01.2018г.</w:t>
      </w:r>
    </w:p>
    <w:p w14:paraId="5E7A86B0" w14:textId="77777777" w:rsidR="00181E1C" w:rsidRDefault="00181E1C" w:rsidP="00181E1C">
      <w:pPr>
        <w:pStyle w:val="ab"/>
        <w:numPr>
          <w:ilvl w:val="0"/>
          <w:numId w:val="28"/>
        </w:numPr>
        <w:spacing w:line="360" w:lineRule="auto"/>
        <w:ind w:left="0" w:firstLine="709"/>
        <w:jc w:val="both"/>
        <w:rPr>
          <w:rFonts w:ascii="Times New Roman" w:hAnsi="Times New Roman"/>
          <w:sz w:val="24"/>
          <w:szCs w:val="24"/>
        </w:rPr>
      </w:pPr>
      <w:r>
        <w:rPr>
          <w:rFonts w:ascii="Times New Roman" w:hAnsi="Times New Roman"/>
          <w:sz w:val="24"/>
          <w:szCs w:val="24"/>
        </w:rPr>
        <w:t>Власов И.С. Назначение на судейскую должность. В сб.: Судьи в зарубежных странах. Законодательство зарубежных стран. Вып.2.1991. С.17</w:t>
      </w:r>
    </w:p>
    <w:p w14:paraId="1D8DF6D7" w14:textId="77777777" w:rsidR="00181E1C" w:rsidRDefault="00181E1C" w:rsidP="00181E1C">
      <w:pPr>
        <w:pStyle w:val="ab"/>
        <w:numPr>
          <w:ilvl w:val="0"/>
          <w:numId w:val="28"/>
        </w:numPr>
        <w:spacing w:line="360" w:lineRule="auto"/>
        <w:ind w:left="0" w:firstLine="709"/>
        <w:jc w:val="both"/>
        <w:rPr>
          <w:rFonts w:ascii="Times New Roman" w:hAnsi="Times New Roman"/>
          <w:sz w:val="24"/>
          <w:szCs w:val="24"/>
        </w:rPr>
      </w:pPr>
      <w:proofErr w:type="spellStart"/>
      <w:r>
        <w:rPr>
          <w:rFonts w:ascii="Times New Roman" w:hAnsi="Times New Roman"/>
          <w:sz w:val="24"/>
          <w:szCs w:val="24"/>
        </w:rPr>
        <w:t>Абдрасулов</w:t>
      </w:r>
      <w:proofErr w:type="spellEnd"/>
      <w:r>
        <w:rPr>
          <w:rFonts w:ascii="Times New Roman" w:hAnsi="Times New Roman"/>
          <w:sz w:val="24"/>
          <w:szCs w:val="24"/>
        </w:rPr>
        <w:t xml:space="preserve"> Е.Б. Отбор и первоначальное обучение судей: международный опыт// https://www.zakon.kz/4915130-otbor-i-pervonachalnoe-obuchenie-sudey.html; </w:t>
      </w:r>
      <w:proofErr w:type="spellStart"/>
      <w:r>
        <w:rPr>
          <w:rFonts w:ascii="Times New Roman" w:hAnsi="Times New Roman"/>
          <w:sz w:val="24"/>
          <w:szCs w:val="24"/>
        </w:rPr>
        <w:t>Досманова</w:t>
      </w:r>
      <w:proofErr w:type="spellEnd"/>
      <w:r>
        <w:rPr>
          <w:rFonts w:ascii="Times New Roman" w:hAnsi="Times New Roman"/>
          <w:sz w:val="24"/>
          <w:szCs w:val="24"/>
        </w:rPr>
        <w:t xml:space="preserve"> Ж.Е., </w:t>
      </w:r>
      <w:proofErr w:type="spellStart"/>
      <w:r>
        <w:rPr>
          <w:rFonts w:ascii="Times New Roman" w:hAnsi="Times New Roman"/>
          <w:sz w:val="24"/>
          <w:szCs w:val="24"/>
        </w:rPr>
        <w:t>Курмангали</w:t>
      </w:r>
      <w:proofErr w:type="spellEnd"/>
      <w:r>
        <w:rPr>
          <w:rFonts w:ascii="Times New Roman" w:hAnsi="Times New Roman"/>
          <w:sz w:val="24"/>
          <w:szCs w:val="24"/>
        </w:rPr>
        <w:t xml:space="preserve"> М.Ш. // Немецкая система подготовки юристов: общая характеристика </w:t>
      </w:r>
      <w:r>
        <w:rPr>
          <w:rFonts w:ascii="Times New Roman" w:hAnsi="Times New Roman"/>
          <w:sz w:val="24"/>
          <w:szCs w:val="24"/>
        </w:rPr>
        <w:lastRenderedPageBreak/>
        <w:t>http://webcache.googleusercontent.com/search?q=cache:BUmHCodZ6scJ:pps.kaznu.kz/ru/Main/FileShow2/1536/98/2/0/2012//+&amp;cd=6&amp;hl=kk&amp;ct=clnk&amp;gl=kz</w:t>
      </w:r>
    </w:p>
    <w:p w14:paraId="6A4354F8" w14:textId="77777777" w:rsidR="00181E1C" w:rsidRDefault="00181E1C" w:rsidP="00181E1C">
      <w:pPr>
        <w:pStyle w:val="ab"/>
        <w:numPr>
          <w:ilvl w:val="0"/>
          <w:numId w:val="28"/>
        </w:numPr>
        <w:spacing w:line="360" w:lineRule="auto"/>
        <w:ind w:left="0" w:firstLine="709"/>
        <w:jc w:val="both"/>
        <w:rPr>
          <w:rFonts w:ascii="Times New Roman" w:hAnsi="Times New Roman"/>
          <w:sz w:val="24"/>
          <w:szCs w:val="24"/>
        </w:rPr>
      </w:pPr>
      <w:r>
        <w:rPr>
          <w:rFonts w:ascii="Times New Roman" w:hAnsi="Times New Roman"/>
          <w:sz w:val="24"/>
          <w:szCs w:val="24"/>
        </w:rPr>
        <w:t>Риз Дэвид У. Судебная система: функционирование и подготовка кадров. Материалы Международной конференции «Опыт в области подготовки судей: практика и перспективы» 6-7 июня 2001 г. - М.: РАП, 2003. С. 69-79</w:t>
      </w:r>
    </w:p>
    <w:p w14:paraId="341F9725" w14:textId="77777777" w:rsidR="00181E1C" w:rsidRDefault="00181E1C" w:rsidP="00181E1C">
      <w:pPr>
        <w:pStyle w:val="ab"/>
        <w:numPr>
          <w:ilvl w:val="0"/>
          <w:numId w:val="28"/>
        </w:numPr>
        <w:spacing w:line="360" w:lineRule="auto"/>
        <w:ind w:left="0" w:firstLine="709"/>
        <w:jc w:val="both"/>
        <w:rPr>
          <w:rFonts w:ascii="Times New Roman" w:hAnsi="Times New Roman"/>
          <w:sz w:val="24"/>
          <w:szCs w:val="24"/>
        </w:rPr>
      </w:pPr>
      <w:r>
        <w:rPr>
          <w:rFonts w:ascii="Times New Roman" w:hAnsi="Times New Roman"/>
          <w:sz w:val="24"/>
          <w:szCs w:val="24"/>
        </w:rPr>
        <w:t>Судебные системы западных государств. - М.: Наука, 1991. - С. 83.</w:t>
      </w:r>
    </w:p>
    <w:p w14:paraId="3AF6333E" w14:textId="77777777" w:rsidR="00181E1C" w:rsidRDefault="00181E1C" w:rsidP="00181E1C">
      <w:pPr>
        <w:pStyle w:val="ab"/>
        <w:numPr>
          <w:ilvl w:val="0"/>
          <w:numId w:val="28"/>
        </w:numPr>
        <w:spacing w:line="360" w:lineRule="auto"/>
        <w:ind w:left="0" w:firstLine="709"/>
        <w:jc w:val="both"/>
        <w:rPr>
          <w:rFonts w:ascii="Times New Roman" w:hAnsi="Times New Roman"/>
          <w:sz w:val="24"/>
          <w:szCs w:val="24"/>
        </w:rPr>
      </w:pPr>
      <w:proofErr w:type="spellStart"/>
      <w:r>
        <w:rPr>
          <w:rFonts w:ascii="Times New Roman" w:hAnsi="Times New Roman"/>
          <w:sz w:val="24"/>
          <w:szCs w:val="24"/>
        </w:rPr>
        <w:t>Бернам</w:t>
      </w:r>
      <w:proofErr w:type="spellEnd"/>
      <w:r>
        <w:rPr>
          <w:rFonts w:ascii="Times New Roman" w:hAnsi="Times New Roman"/>
          <w:sz w:val="24"/>
          <w:szCs w:val="24"/>
        </w:rPr>
        <w:t xml:space="preserve"> Уильям Правовая система США. - М.: Новая юстиция, 2006. - С. 311- 323.</w:t>
      </w:r>
    </w:p>
    <w:p w14:paraId="1218B255" w14:textId="77777777" w:rsidR="00181E1C" w:rsidRDefault="00181E1C" w:rsidP="00181E1C">
      <w:pPr>
        <w:pStyle w:val="ab"/>
        <w:numPr>
          <w:ilvl w:val="0"/>
          <w:numId w:val="28"/>
        </w:numPr>
        <w:spacing w:line="360" w:lineRule="auto"/>
        <w:ind w:left="0" w:firstLine="709"/>
        <w:jc w:val="both"/>
        <w:rPr>
          <w:rFonts w:ascii="Times New Roman" w:hAnsi="Times New Roman"/>
          <w:sz w:val="24"/>
          <w:szCs w:val="24"/>
          <w:lang w:val="en-US"/>
        </w:rPr>
      </w:pPr>
      <w:r>
        <w:rPr>
          <w:rFonts w:ascii="Times New Roman" w:hAnsi="Times New Roman"/>
          <w:sz w:val="24"/>
          <w:szCs w:val="24"/>
          <w:lang w:val="en-US"/>
        </w:rPr>
        <w:t>Patricia Murrell &amp; Philip Gould, Educating for Therapeutic Judging: Strategies, Concepts and Outcomes, 78 REV. JUR. U.P.R. 129, 144 (2009).</w:t>
      </w:r>
    </w:p>
    <w:p w14:paraId="29687DA3" w14:textId="28A8ACD5" w:rsidR="00EA7CE8" w:rsidRDefault="00EA7CE8" w:rsidP="00EA7CE8">
      <w:pPr>
        <w:pStyle w:val="ab"/>
        <w:spacing w:line="360" w:lineRule="auto"/>
        <w:jc w:val="both"/>
        <w:rPr>
          <w:rFonts w:ascii="Times New Roman" w:hAnsi="Times New Roman"/>
          <w:sz w:val="24"/>
          <w:szCs w:val="24"/>
          <w:lang w:val="en-US"/>
        </w:rPr>
      </w:pPr>
    </w:p>
    <w:p w14:paraId="69FB4051" w14:textId="66DF5491" w:rsidR="00EA7CE8" w:rsidRDefault="00EA7CE8" w:rsidP="00EA7CE8">
      <w:pPr>
        <w:pStyle w:val="ab"/>
        <w:spacing w:line="360" w:lineRule="auto"/>
        <w:jc w:val="both"/>
        <w:rPr>
          <w:rFonts w:ascii="Times New Roman" w:hAnsi="Times New Roman"/>
          <w:sz w:val="24"/>
          <w:szCs w:val="24"/>
          <w:lang w:val="en-US"/>
        </w:rPr>
      </w:pPr>
    </w:p>
    <w:p w14:paraId="20BC2328" w14:textId="6C9D7F42" w:rsidR="00EA7CE8" w:rsidRDefault="00EA7CE8" w:rsidP="00EA7CE8">
      <w:pPr>
        <w:pStyle w:val="ab"/>
        <w:spacing w:line="360" w:lineRule="auto"/>
        <w:jc w:val="both"/>
        <w:rPr>
          <w:rFonts w:ascii="Times New Roman" w:hAnsi="Times New Roman"/>
          <w:sz w:val="24"/>
          <w:szCs w:val="24"/>
          <w:lang w:val="en-US"/>
        </w:rPr>
      </w:pPr>
    </w:p>
    <w:p w14:paraId="7127FCFC" w14:textId="2621530C" w:rsidR="00EA7CE8" w:rsidRDefault="00EA7CE8" w:rsidP="00EA7CE8">
      <w:pPr>
        <w:pStyle w:val="ab"/>
        <w:spacing w:line="360" w:lineRule="auto"/>
        <w:jc w:val="both"/>
        <w:rPr>
          <w:rFonts w:ascii="Times New Roman" w:hAnsi="Times New Roman"/>
          <w:sz w:val="24"/>
          <w:szCs w:val="24"/>
          <w:lang w:val="en-US"/>
        </w:rPr>
      </w:pPr>
    </w:p>
    <w:p w14:paraId="677BC4CE" w14:textId="1239FDB0" w:rsidR="00EA7CE8" w:rsidRDefault="00EA7CE8" w:rsidP="00EA7CE8">
      <w:pPr>
        <w:pStyle w:val="ab"/>
        <w:spacing w:line="360" w:lineRule="auto"/>
        <w:jc w:val="both"/>
        <w:rPr>
          <w:rFonts w:ascii="Times New Roman" w:hAnsi="Times New Roman"/>
          <w:sz w:val="24"/>
          <w:szCs w:val="24"/>
          <w:lang w:val="en-US"/>
        </w:rPr>
      </w:pPr>
    </w:p>
    <w:p w14:paraId="55C5FD29" w14:textId="278DFEE3" w:rsidR="00EA7CE8" w:rsidRDefault="00EA7CE8" w:rsidP="00EA7CE8">
      <w:pPr>
        <w:pStyle w:val="ab"/>
        <w:spacing w:line="360" w:lineRule="auto"/>
        <w:jc w:val="both"/>
        <w:rPr>
          <w:rFonts w:ascii="Times New Roman" w:hAnsi="Times New Roman"/>
          <w:sz w:val="24"/>
          <w:szCs w:val="24"/>
          <w:lang w:val="en-US"/>
        </w:rPr>
      </w:pPr>
    </w:p>
    <w:p w14:paraId="0D782103" w14:textId="54971BB2" w:rsidR="00EA7CE8" w:rsidRDefault="00EA7CE8" w:rsidP="00EA7CE8">
      <w:pPr>
        <w:pStyle w:val="ab"/>
        <w:spacing w:line="360" w:lineRule="auto"/>
        <w:jc w:val="both"/>
        <w:rPr>
          <w:rFonts w:ascii="Times New Roman" w:hAnsi="Times New Roman"/>
          <w:sz w:val="24"/>
          <w:szCs w:val="24"/>
          <w:lang w:val="en-US"/>
        </w:rPr>
      </w:pPr>
    </w:p>
    <w:p w14:paraId="440E70ED" w14:textId="790F1833" w:rsidR="00EA7CE8" w:rsidRDefault="00EA7CE8" w:rsidP="00EA7CE8">
      <w:pPr>
        <w:pStyle w:val="ab"/>
        <w:spacing w:line="360" w:lineRule="auto"/>
        <w:jc w:val="both"/>
        <w:rPr>
          <w:rFonts w:ascii="Times New Roman" w:hAnsi="Times New Roman"/>
          <w:sz w:val="24"/>
          <w:szCs w:val="24"/>
          <w:lang w:val="en-US"/>
        </w:rPr>
      </w:pPr>
    </w:p>
    <w:p w14:paraId="53205024" w14:textId="19AF5969" w:rsidR="00EA7CE8" w:rsidRDefault="00EA7CE8" w:rsidP="00EA7CE8">
      <w:pPr>
        <w:pStyle w:val="ab"/>
        <w:spacing w:line="360" w:lineRule="auto"/>
        <w:jc w:val="both"/>
        <w:rPr>
          <w:rFonts w:ascii="Times New Roman" w:hAnsi="Times New Roman"/>
          <w:sz w:val="24"/>
          <w:szCs w:val="24"/>
          <w:lang w:val="en-US"/>
        </w:rPr>
      </w:pPr>
    </w:p>
    <w:p w14:paraId="7705CCEF" w14:textId="3493EB14" w:rsidR="00EA7CE8" w:rsidRDefault="00EA7CE8" w:rsidP="00EA7CE8">
      <w:pPr>
        <w:pStyle w:val="ab"/>
        <w:spacing w:line="360" w:lineRule="auto"/>
        <w:jc w:val="both"/>
        <w:rPr>
          <w:rFonts w:ascii="Times New Roman" w:hAnsi="Times New Roman"/>
          <w:sz w:val="24"/>
          <w:szCs w:val="24"/>
          <w:lang w:val="en-US"/>
        </w:rPr>
      </w:pPr>
    </w:p>
    <w:p w14:paraId="29AE3AA7" w14:textId="1C0CF116" w:rsidR="00EA7CE8" w:rsidRDefault="00EA7CE8" w:rsidP="00EA7CE8">
      <w:pPr>
        <w:pStyle w:val="ab"/>
        <w:spacing w:line="360" w:lineRule="auto"/>
        <w:jc w:val="both"/>
        <w:rPr>
          <w:rFonts w:ascii="Times New Roman" w:hAnsi="Times New Roman"/>
          <w:sz w:val="24"/>
          <w:szCs w:val="24"/>
          <w:lang w:val="en-US"/>
        </w:rPr>
      </w:pPr>
    </w:p>
    <w:p w14:paraId="3789995B" w14:textId="34CD1306" w:rsidR="00EA7CE8" w:rsidRDefault="00EA7CE8" w:rsidP="00EA7CE8">
      <w:pPr>
        <w:pStyle w:val="ab"/>
        <w:spacing w:line="360" w:lineRule="auto"/>
        <w:jc w:val="both"/>
        <w:rPr>
          <w:rFonts w:ascii="Times New Roman" w:hAnsi="Times New Roman"/>
          <w:sz w:val="24"/>
          <w:szCs w:val="24"/>
          <w:lang w:val="en-US"/>
        </w:rPr>
      </w:pPr>
    </w:p>
    <w:p w14:paraId="3A5F944A" w14:textId="7FC89CD1" w:rsidR="00EA7CE8" w:rsidRDefault="00EA7CE8" w:rsidP="00EA7CE8">
      <w:pPr>
        <w:pStyle w:val="ab"/>
        <w:spacing w:line="360" w:lineRule="auto"/>
        <w:jc w:val="both"/>
        <w:rPr>
          <w:rFonts w:ascii="Times New Roman" w:hAnsi="Times New Roman"/>
          <w:sz w:val="24"/>
          <w:szCs w:val="24"/>
          <w:lang w:val="en-US"/>
        </w:rPr>
      </w:pPr>
    </w:p>
    <w:p w14:paraId="4E34F822" w14:textId="77777777" w:rsidR="00EA7CE8" w:rsidRPr="00C944BC" w:rsidRDefault="00EA7CE8" w:rsidP="00EA7CE8">
      <w:pPr>
        <w:pStyle w:val="ab"/>
        <w:spacing w:line="360" w:lineRule="auto"/>
        <w:jc w:val="both"/>
        <w:rPr>
          <w:rFonts w:ascii="Times New Roman" w:hAnsi="Times New Roman"/>
          <w:sz w:val="24"/>
          <w:szCs w:val="24"/>
          <w:lang w:val="en-US"/>
        </w:rPr>
      </w:pPr>
    </w:p>
    <w:p w14:paraId="2B6053EA" w14:textId="77777777" w:rsidR="00EA7CE8" w:rsidRPr="00B9147C" w:rsidRDefault="00EA7CE8" w:rsidP="00EA7CE8">
      <w:pPr>
        <w:pStyle w:val="ab"/>
        <w:spacing w:line="360" w:lineRule="auto"/>
        <w:ind w:firstLine="420"/>
        <w:jc w:val="center"/>
        <w:rPr>
          <w:rFonts w:ascii="Times New Roman" w:hAnsi="Times New Roman"/>
          <w:sz w:val="24"/>
          <w:szCs w:val="24"/>
          <w:lang w:val="en-US"/>
        </w:rPr>
      </w:pPr>
    </w:p>
    <w:p w14:paraId="31256469" w14:textId="77777777" w:rsidR="00EA7CE8" w:rsidRPr="00B9147C" w:rsidRDefault="00EA7CE8" w:rsidP="00EA7CE8">
      <w:pPr>
        <w:pStyle w:val="ab"/>
        <w:spacing w:line="360" w:lineRule="auto"/>
        <w:ind w:firstLine="420"/>
        <w:jc w:val="center"/>
        <w:rPr>
          <w:rFonts w:ascii="Times New Roman" w:hAnsi="Times New Roman"/>
          <w:sz w:val="24"/>
          <w:szCs w:val="24"/>
          <w:lang w:val="en-US"/>
        </w:rPr>
      </w:pPr>
    </w:p>
    <w:p w14:paraId="7E63EB6A" w14:textId="77777777" w:rsidR="00EA7CE8" w:rsidRPr="00B9147C" w:rsidRDefault="00EA7CE8" w:rsidP="00EA7CE8">
      <w:pPr>
        <w:pStyle w:val="ab"/>
        <w:spacing w:line="360" w:lineRule="auto"/>
        <w:ind w:firstLine="420"/>
        <w:jc w:val="center"/>
        <w:rPr>
          <w:rFonts w:ascii="Times New Roman" w:hAnsi="Times New Roman"/>
          <w:sz w:val="24"/>
          <w:szCs w:val="24"/>
          <w:lang w:val="en-US"/>
        </w:rPr>
      </w:pPr>
    </w:p>
    <w:p w14:paraId="15BA19A3" w14:textId="77777777" w:rsidR="00EA7CE8" w:rsidRPr="00B9147C" w:rsidRDefault="00EA7CE8" w:rsidP="00EA7CE8">
      <w:pPr>
        <w:pStyle w:val="ab"/>
        <w:spacing w:line="360" w:lineRule="auto"/>
        <w:ind w:firstLine="420"/>
        <w:jc w:val="center"/>
        <w:rPr>
          <w:rFonts w:ascii="Times New Roman" w:hAnsi="Times New Roman"/>
          <w:sz w:val="24"/>
          <w:szCs w:val="24"/>
          <w:lang w:val="en-US"/>
        </w:rPr>
      </w:pPr>
    </w:p>
    <w:p w14:paraId="13BD4712" w14:textId="77777777" w:rsidR="00EA7CE8" w:rsidRPr="00B9147C" w:rsidRDefault="00EA7CE8" w:rsidP="00EA7CE8">
      <w:pPr>
        <w:pStyle w:val="ab"/>
        <w:spacing w:line="360" w:lineRule="auto"/>
        <w:ind w:firstLine="420"/>
        <w:jc w:val="center"/>
        <w:rPr>
          <w:rFonts w:ascii="Times New Roman" w:hAnsi="Times New Roman"/>
          <w:sz w:val="24"/>
          <w:szCs w:val="24"/>
          <w:lang w:val="en-US"/>
        </w:rPr>
      </w:pPr>
    </w:p>
    <w:p w14:paraId="72D369F4" w14:textId="77777777" w:rsidR="00EA7CE8" w:rsidRPr="00B9147C" w:rsidRDefault="00EA7CE8" w:rsidP="00EA7CE8">
      <w:pPr>
        <w:pStyle w:val="ab"/>
        <w:spacing w:line="360" w:lineRule="auto"/>
        <w:ind w:firstLine="420"/>
        <w:jc w:val="center"/>
        <w:rPr>
          <w:rFonts w:ascii="Times New Roman" w:hAnsi="Times New Roman"/>
          <w:sz w:val="24"/>
          <w:szCs w:val="24"/>
          <w:lang w:val="en-US"/>
        </w:rPr>
      </w:pPr>
    </w:p>
    <w:p w14:paraId="68FD2937" w14:textId="77777777" w:rsidR="00EA7CE8" w:rsidRPr="00B9147C" w:rsidRDefault="00EA7CE8" w:rsidP="00EA7CE8">
      <w:pPr>
        <w:pStyle w:val="ab"/>
        <w:spacing w:line="360" w:lineRule="auto"/>
        <w:ind w:firstLine="420"/>
        <w:jc w:val="center"/>
        <w:rPr>
          <w:rFonts w:ascii="Times New Roman" w:hAnsi="Times New Roman"/>
          <w:sz w:val="24"/>
          <w:szCs w:val="24"/>
          <w:lang w:val="en-US"/>
        </w:rPr>
      </w:pPr>
    </w:p>
    <w:p w14:paraId="01946718" w14:textId="77777777" w:rsidR="00EA7CE8" w:rsidRPr="00B9147C" w:rsidRDefault="00EA7CE8" w:rsidP="00EA7CE8">
      <w:pPr>
        <w:pStyle w:val="ab"/>
        <w:spacing w:line="360" w:lineRule="auto"/>
        <w:ind w:firstLine="420"/>
        <w:jc w:val="center"/>
        <w:rPr>
          <w:rFonts w:ascii="Times New Roman" w:hAnsi="Times New Roman"/>
          <w:sz w:val="24"/>
          <w:szCs w:val="24"/>
          <w:lang w:val="en-US"/>
        </w:rPr>
      </w:pPr>
    </w:p>
    <w:p w14:paraId="7FBE4304" w14:textId="77777777" w:rsidR="00EA7CE8" w:rsidRPr="00B9147C" w:rsidRDefault="00EA7CE8" w:rsidP="00EA7CE8">
      <w:pPr>
        <w:pStyle w:val="ab"/>
        <w:spacing w:line="360" w:lineRule="auto"/>
        <w:ind w:firstLine="420"/>
        <w:jc w:val="center"/>
        <w:rPr>
          <w:rFonts w:ascii="Times New Roman" w:hAnsi="Times New Roman"/>
          <w:sz w:val="24"/>
          <w:szCs w:val="24"/>
          <w:lang w:val="en-US"/>
        </w:rPr>
      </w:pPr>
    </w:p>
    <w:p w14:paraId="36CF85D9" w14:textId="77777777" w:rsidR="00EA7CE8" w:rsidRPr="00B9147C" w:rsidRDefault="00EA7CE8" w:rsidP="00EA7CE8">
      <w:pPr>
        <w:pStyle w:val="ab"/>
        <w:spacing w:line="360" w:lineRule="auto"/>
        <w:ind w:firstLine="420"/>
        <w:jc w:val="center"/>
        <w:rPr>
          <w:rFonts w:ascii="Times New Roman" w:hAnsi="Times New Roman"/>
          <w:sz w:val="24"/>
          <w:szCs w:val="24"/>
          <w:lang w:val="en-US"/>
        </w:rPr>
      </w:pPr>
    </w:p>
    <w:p w14:paraId="511DD40B" w14:textId="4D19E552" w:rsidR="000A1645" w:rsidRDefault="000A1645" w:rsidP="000A1645">
      <w:pPr>
        <w:pStyle w:val="ab"/>
        <w:spacing w:line="360" w:lineRule="auto"/>
        <w:ind w:firstLine="420"/>
        <w:jc w:val="center"/>
        <w:rPr>
          <w:rFonts w:ascii="Times New Roman" w:hAnsi="Times New Roman"/>
          <w:b/>
          <w:bCs/>
          <w:sz w:val="24"/>
          <w:szCs w:val="24"/>
        </w:rPr>
      </w:pPr>
      <w:bookmarkStart w:id="1" w:name="_Hlk54850293"/>
      <w:r>
        <w:rPr>
          <w:rFonts w:ascii="Times New Roman" w:hAnsi="Times New Roman"/>
          <w:b/>
          <w:bCs/>
          <w:noProof/>
          <w:sz w:val="24"/>
          <w:szCs w:val="24"/>
        </w:rPr>
        <w:lastRenderedPageBreak/>
        <w:drawing>
          <wp:anchor distT="0" distB="0" distL="114300" distR="114300" simplePos="0" relativeHeight="251658240" behindDoc="0" locked="0" layoutInCell="1" allowOverlap="1" wp14:anchorId="400833C0" wp14:editId="6EFA50AE">
            <wp:simplePos x="0" y="0"/>
            <wp:positionH relativeFrom="margin">
              <wp:posOffset>-335280</wp:posOffset>
            </wp:positionH>
            <wp:positionV relativeFrom="margin">
              <wp:posOffset>248285</wp:posOffset>
            </wp:positionV>
            <wp:extent cx="5941060" cy="6812280"/>
            <wp:effectExtent l="0" t="0" r="2540" b="0"/>
            <wp:wrapSquare wrapText="bothSides"/>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1060" cy="6812280"/>
                    </a:xfrm>
                    <a:prstGeom prst="rect">
                      <a:avLst/>
                    </a:prstGeom>
                  </pic:spPr>
                </pic:pic>
              </a:graphicData>
            </a:graphic>
          </wp:anchor>
        </w:drawing>
      </w:r>
      <w:r w:rsidR="00993521" w:rsidRPr="00215CF7">
        <w:rPr>
          <w:rFonts w:ascii="Times New Roman" w:hAnsi="Times New Roman"/>
          <w:b/>
          <w:bCs/>
          <w:sz w:val="24"/>
          <w:szCs w:val="24"/>
        </w:rPr>
        <w:t>ПРИЛОЖЕНИЕ А К</w:t>
      </w:r>
      <w:r w:rsidR="00EA43A6">
        <w:rPr>
          <w:rFonts w:ascii="Times New Roman" w:hAnsi="Times New Roman"/>
          <w:b/>
          <w:bCs/>
          <w:sz w:val="24"/>
          <w:szCs w:val="24"/>
        </w:rPr>
        <w:t>опия к</w:t>
      </w:r>
      <w:r w:rsidR="00215CF7" w:rsidRPr="00215CF7">
        <w:rPr>
          <w:rFonts w:ascii="Times New Roman" w:hAnsi="Times New Roman"/>
          <w:b/>
          <w:bCs/>
          <w:sz w:val="24"/>
          <w:szCs w:val="24"/>
        </w:rPr>
        <w:t>алендарн</w:t>
      </w:r>
      <w:r w:rsidR="00EA43A6">
        <w:rPr>
          <w:rFonts w:ascii="Times New Roman" w:hAnsi="Times New Roman"/>
          <w:b/>
          <w:bCs/>
          <w:sz w:val="24"/>
          <w:szCs w:val="24"/>
        </w:rPr>
        <w:t>ого</w:t>
      </w:r>
      <w:r w:rsidR="00215CF7" w:rsidRPr="00215CF7">
        <w:rPr>
          <w:rFonts w:ascii="Times New Roman" w:hAnsi="Times New Roman"/>
          <w:b/>
          <w:bCs/>
          <w:sz w:val="24"/>
          <w:szCs w:val="24"/>
        </w:rPr>
        <w:t xml:space="preserve"> план</w:t>
      </w:r>
      <w:r w:rsidR="00EA43A6">
        <w:rPr>
          <w:rFonts w:ascii="Times New Roman" w:hAnsi="Times New Roman"/>
          <w:b/>
          <w:bCs/>
          <w:sz w:val="24"/>
          <w:szCs w:val="24"/>
        </w:rPr>
        <w:t>а</w:t>
      </w:r>
    </w:p>
    <w:p w14:paraId="33F8C770" w14:textId="61246A96" w:rsidR="000A1645" w:rsidRPr="00EA43A6" w:rsidRDefault="000A1645" w:rsidP="000A1645">
      <w:pPr>
        <w:pStyle w:val="ab"/>
        <w:spacing w:line="360" w:lineRule="auto"/>
        <w:ind w:firstLine="420"/>
        <w:jc w:val="center"/>
        <w:rPr>
          <w:rFonts w:ascii="Times New Roman" w:hAnsi="Times New Roman"/>
          <w:b/>
          <w:bCs/>
          <w:sz w:val="24"/>
          <w:szCs w:val="24"/>
        </w:rPr>
      </w:pPr>
    </w:p>
    <w:p w14:paraId="72983B1D" w14:textId="4E9AD952" w:rsidR="00EA7CE8" w:rsidRPr="00B9147C" w:rsidRDefault="00EA7CE8" w:rsidP="00EA7CE8">
      <w:pPr>
        <w:pStyle w:val="12"/>
        <w:tabs>
          <w:tab w:val="center" w:pos="5032"/>
          <w:tab w:val="left" w:pos="7275"/>
        </w:tabs>
        <w:spacing w:line="240" w:lineRule="auto"/>
        <w:jc w:val="both"/>
        <w:rPr>
          <w:rFonts w:cs="Times New Roman"/>
          <w:color w:val="auto"/>
          <w:lang w:val="ru-RU"/>
        </w:rPr>
      </w:pPr>
      <w:bookmarkStart w:id="2" w:name="_Hlk54852454"/>
      <w:r w:rsidRPr="00B9147C">
        <w:rPr>
          <w:rFonts w:cs="Times New Roman"/>
          <w:noProof/>
          <w:color w:val="auto"/>
          <w:lang w:val="ru-RU" w:eastAsia="ru-RU" w:bidi="ar-SA"/>
        </w:rPr>
        <w:lastRenderedPageBreak/>
        <w:drawing>
          <wp:inline distT="0" distB="0" distL="0" distR="0" wp14:anchorId="1301D320" wp14:editId="2A97FCDD">
            <wp:extent cx="5410200" cy="79552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10200" cy="7955280"/>
                    </a:xfrm>
                    <a:prstGeom prst="rect">
                      <a:avLst/>
                    </a:prstGeom>
                    <a:solidFill>
                      <a:srgbClr val="FFFFFF"/>
                    </a:solidFill>
                    <a:ln>
                      <a:noFill/>
                    </a:ln>
                  </pic:spPr>
                </pic:pic>
              </a:graphicData>
            </a:graphic>
          </wp:inline>
        </w:drawing>
      </w:r>
    </w:p>
    <w:p w14:paraId="5520AD70" w14:textId="77777777" w:rsidR="00EA7CE8" w:rsidRPr="00B9147C" w:rsidRDefault="00EA7CE8" w:rsidP="00EA7CE8">
      <w:pPr>
        <w:pStyle w:val="12"/>
        <w:ind w:firstLine="709"/>
        <w:jc w:val="both"/>
        <w:rPr>
          <w:rFonts w:cs="Times New Roman"/>
          <w:color w:val="auto"/>
          <w:lang w:val="ru-RU"/>
        </w:rPr>
      </w:pPr>
      <w:r w:rsidRPr="00B9147C">
        <w:rPr>
          <w:rFonts w:cs="Times New Roman"/>
          <w:noProof/>
          <w:color w:val="auto"/>
          <w:lang w:val="ru-RU" w:eastAsia="ru-RU" w:bidi="ar-SA"/>
        </w:rPr>
        <w:lastRenderedPageBreak/>
        <w:drawing>
          <wp:inline distT="0" distB="0" distL="0" distR="0" wp14:anchorId="3AA3EED1" wp14:editId="3E0DA37D">
            <wp:extent cx="5934075" cy="7867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34075" cy="7867650"/>
                    </a:xfrm>
                    <a:prstGeom prst="rect">
                      <a:avLst/>
                    </a:prstGeom>
                    <a:solidFill>
                      <a:srgbClr val="FFFFFF"/>
                    </a:solidFill>
                    <a:ln>
                      <a:noFill/>
                    </a:ln>
                  </pic:spPr>
                </pic:pic>
              </a:graphicData>
            </a:graphic>
          </wp:inline>
        </w:drawing>
      </w:r>
      <w:r w:rsidRPr="00B9147C">
        <w:rPr>
          <w:rFonts w:cs="Times New Roman"/>
          <w:noProof/>
          <w:color w:val="auto"/>
          <w:lang w:val="ru-RU" w:eastAsia="ru-RU" w:bidi="ar-SA"/>
        </w:rPr>
        <w:lastRenderedPageBreak/>
        <w:drawing>
          <wp:inline distT="0" distB="0" distL="0" distR="0" wp14:anchorId="2C45CAE7" wp14:editId="0C85C741">
            <wp:extent cx="5934075" cy="8086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34075" cy="8086725"/>
                    </a:xfrm>
                    <a:prstGeom prst="rect">
                      <a:avLst/>
                    </a:prstGeom>
                    <a:solidFill>
                      <a:srgbClr val="FFFFFF"/>
                    </a:solidFill>
                    <a:ln>
                      <a:noFill/>
                    </a:ln>
                  </pic:spPr>
                </pic:pic>
              </a:graphicData>
            </a:graphic>
          </wp:inline>
        </w:drawing>
      </w:r>
      <w:r w:rsidRPr="00B9147C">
        <w:rPr>
          <w:rFonts w:cs="Times New Roman"/>
          <w:noProof/>
          <w:color w:val="auto"/>
          <w:lang w:val="ru-RU" w:eastAsia="ru-RU" w:bidi="ar-SA"/>
        </w:rPr>
        <w:lastRenderedPageBreak/>
        <w:drawing>
          <wp:inline distT="0" distB="0" distL="0" distR="0" wp14:anchorId="0339B919" wp14:editId="587E9533">
            <wp:extent cx="5943600" cy="7639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3600" cy="7639050"/>
                    </a:xfrm>
                    <a:prstGeom prst="rect">
                      <a:avLst/>
                    </a:prstGeom>
                    <a:solidFill>
                      <a:srgbClr val="FFFFFF"/>
                    </a:solidFill>
                    <a:ln>
                      <a:noFill/>
                    </a:ln>
                  </pic:spPr>
                </pic:pic>
              </a:graphicData>
            </a:graphic>
          </wp:inline>
        </w:drawing>
      </w:r>
    </w:p>
    <w:p w14:paraId="61AA7CB9" w14:textId="77777777" w:rsidR="00EA7CE8" w:rsidRPr="00B9147C" w:rsidRDefault="00EA7CE8" w:rsidP="00EA7CE8">
      <w:pPr>
        <w:pStyle w:val="12"/>
        <w:ind w:firstLine="709"/>
        <w:jc w:val="both"/>
        <w:rPr>
          <w:rFonts w:cs="Times New Roman"/>
          <w:color w:val="auto"/>
          <w:lang w:val="ru-RU"/>
        </w:rPr>
      </w:pPr>
    </w:p>
    <w:p w14:paraId="647FB9A5" w14:textId="184F4C13" w:rsidR="00EA7CE8" w:rsidRPr="00B9147C" w:rsidRDefault="00EA7CE8" w:rsidP="00EA7CE8">
      <w:pPr>
        <w:pStyle w:val="12"/>
        <w:ind w:firstLine="709"/>
        <w:jc w:val="both"/>
        <w:rPr>
          <w:rFonts w:cs="Times New Roman"/>
          <w:color w:val="auto"/>
          <w:lang w:val="ru-RU"/>
        </w:rPr>
      </w:pPr>
    </w:p>
    <w:p w14:paraId="352638F0" w14:textId="16632655" w:rsidR="009172D9" w:rsidRPr="00B9147C" w:rsidRDefault="009172D9" w:rsidP="00EA7CE8">
      <w:pPr>
        <w:pStyle w:val="12"/>
        <w:ind w:firstLine="709"/>
        <w:jc w:val="both"/>
        <w:rPr>
          <w:rFonts w:cs="Times New Roman"/>
          <w:color w:val="auto"/>
          <w:lang w:val="ru-RU"/>
        </w:rPr>
      </w:pPr>
    </w:p>
    <w:p w14:paraId="74C247DE" w14:textId="5C4C0A4E" w:rsidR="009172D9" w:rsidRPr="00B9147C" w:rsidRDefault="009172D9" w:rsidP="00EA7CE8">
      <w:pPr>
        <w:pStyle w:val="12"/>
        <w:ind w:firstLine="709"/>
        <w:jc w:val="both"/>
        <w:rPr>
          <w:rFonts w:cs="Times New Roman"/>
          <w:color w:val="auto"/>
          <w:lang w:val="ru-RU"/>
        </w:rPr>
      </w:pPr>
    </w:p>
    <w:p w14:paraId="6C343983" w14:textId="2A8F3500" w:rsidR="009172D9" w:rsidRPr="00B9147C" w:rsidRDefault="009172D9" w:rsidP="00EA7CE8">
      <w:pPr>
        <w:pStyle w:val="12"/>
        <w:ind w:firstLine="709"/>
        <w:jc w:val="both"/>
        <w:rPr>
          <w:rFonts w:cs="Times New Roman"/>
          <w:color w:val="auto"/>
          <w:lang w:val="ru-RU"/>
        </w:rPr>
      </w:pPr>
    </w:p>
    <w:p w14:paraId="52F115BE" w14:textId="77777777" w:rsidR="009172D9" w:rsidRPr="00B9147C" w:rsidRDefault="009172D9" w:rsidP="00EA7CE8">
      <w:pPr>
        <w:pStyle w:val="12"/>
        <w:ind w:firstLine="709"/>
        <w:jc w:val="both"/>
        <w:rPr>
          <w:rFonts w:cs="Times New Roman"/>
          <w:color w:val="auto"/>
          <w:lang w:val="ru-RU"/>
        </w:rPr>
      </w:pPr>
    </w:p>
    <w:bookmarkEnd w:id="1"/>
    <w:p w14:paraId="59A218EF" w14:textId="77777777" w:rsidR="00CC48AB" w:rsidRDefault="00CC48AB" w:rsidP="00CC48AB">
      <w:pPr>
        <w:pStyle w:val="ab"/>
        <w:spacing w:line="360" w:lineRule="auto"/>
        <w:ind w:firstLine="420"/>
        <w:jc w:val="center"/>
        <w:rPr>
          <w:rFonts w:ascii="Times New Roman" w:hAnsi="Times New Roman"/>
          <w:b/>
          <w:bCs/>
          <w:sz w:val="24"/>
          <w:szCs w:val="24"/>
        </w:rPr>
      </w:pPr>
      <w:r>
        <w:rPr>
          <w:rFonts w:ascii="Times New Roman" w:hAnsi="Times New Roman"/>
          <w:b/>
          <w:bCs/>
          <w:sz w:val="24"/>
          <w:szCs w:val="24"/>
        </w:rPr>
        <w:lastRenderedPageBreak/>
        <w:t xml:space="preserve">ПРИЛОЖЕНИЕ Б </w:t>
      </w:r>
    </w:p>
    <w:p w14:paraId="3AA3655C" w14:textId="77777777" w:rsidR="00CC48AB" w:rsidRDefault="00CC48AB" w:rsidP="00CC48AB">
      <w:pPr>
        <w:pStyle w:val="ab"/>
        <w:spacing w:line="360" w:lineRule="auto"/>
        <w:ind w:firstLine="420"/>
        <w:jc w:val="center"/>
        <w:rPr>
          <w:rFonts w:ascii="Times New Roman" w:hAnsi="Times New Roman"/>
          <w:b/>
          <w:bCs/>
          <w:sz w:val="24"/>
          <w:szCs w:val="24"/>
        </w:rPr>
      </w:pPr>
      <w:r>
        <w:rPr>
          <w:rFonts w:ascii="Times New Roman" w:hAnsi="Times New Roman"/>
          <w:b/>
          <w:bCs/>
          <w:sz w:val="24"/>
          <w:szCs w:val="24"/>
        </w:rPr>
        <w:t>Список опубликованных научных трудов за 2018-2020гг.</w:t>
      </w:r>
    </w:p>
    <w:p w14:paraId="297460C7" w14:textId="77777777" w:rsidR="00CC48AB" w:rsidRDefault="00CC48AB" w:rsidP="00CC48AB">
      <w:pPr>
        <w:pStyle w:val="ab"/>
        <w:numPr>
          <w:ilvl w:val="0"/>
          <w:numId w:val="23"/>
        </w:numPr>
        <w:spacing w:line="360" w:lineRule="auto"/>
        <w:jc w:val="center"/>
        <w:rPr>
          <w:rFonts w:ascii="Times New Roman" w:hAnsi="Times New Roman"/>
          <w:sz w:val="24"/>
          <w:szCs w:val="24"/>
        </w:rPr>
      </w:pPr>
    </w:p>
    <w:p w14:paraId="70B16A69" w14:textId="77777777" w:rsidR="00CC48AB" w:rsidRDefault="00CC48AB" w:rsidP="00CC48AB">
      <w:pPr>
        <w:pStyle w:val="19"/>
        <w:numPr>
          <w:ilvl w:val="0"/>
          <w:numId w:val="24"/>
        </w:numPr>
        <w:spacing w:line="360" w:lineRule="auto"/>
        <w:ind w:left="0" w:firstLine="709"/>
        <w:jc w:val="both"/>
        <w:rPr>
          <w:rFonts w:ascii="Times New Roman" w:hAnsi="Times New Roman" w:cs="Times New Roman"/>
          <w:color w:val="auto"/>
          <w:lang w:val="kk-KZ"/>
        </w:rPr>
      </w:pPr>
      <w:bookmarkStart w:id="3" w:name="_Hlk55195590"/>
      <w:r w:rsidRPr="00CC48AB">
        <w:rPr>
          <w:rFonts w:ascii="Times New Roman" w:hAnsi="Times New Roman" w:cs="Times New Roman"/>
          <w:color w:val="auto"/>
        </w:rPr>
        <w:t xml:space="preserve"> </w:t>
      </w:r>
      <w:proofErr w:type="spellStart"/>
      <w:r>
        <w:rPr>
          <w:rFonts w:ascii="Times New Roman" w:hAnsi="Times New Roman" w:cs="Times New Roman"/>
          <w:color w:val="auto"/>
          <w:lang w:val="en-US"/>
        </w:rPr>
        <w:t>Busurmanov</w:t>
      </w:r>
      <w:proofErr w:type="spellEnd"/>
      <w:r>
        <w:rPr>
          <w:rFonts w:ascii="Times New Roman" w:hAnsi="Times New Roman" w:cs="Times New Roman"/>
          <w:color w:val="auto"/>
          <w:lang w:val="en-US"/>
        </w:rPr>
        <w:t xml:space="preserve"> Z. and al. Legal Regulation of Higher Education in Kazakhstan: Problems and Prospects // Academia </w:t>
      </w:r>
      <w:proofErr w:type="spellStart"/>
      <w:r>
        <w:rPr>
          <w:rFonts w:ascii="Times New Roman" w:hAnsi="Times New Roman" w:cs="Times New Roman"/>
          <w:color w:val="auto"/>
          <w:lang w:val="en-US"/>
        </w:rPr>
        <w:t>Brasileira</w:t>
      </w:r>
      <w:proofErr w:type="spellEnd"/>
      <w:r>
        <w:rPr>
          <w:rFonts w:ascii="Times New Roman" w:hAnsi="Times New Roman" w:cs="Times New Roman"/>
          <w:color w:val="auto"/>
          <w:lang w:val="en-US"/>
        </w:rPr>
        <w:t xml:space="preserve"> de </w:t>
      </w:r>
      <w:proofErr w:type="spellStart"/>
      <w:r>
        <w:rPr>
          <w:rFonts w:ascii="Times New Roman" w:hAnsi="Times New Roman" w:cs="Times New Roman"/>
          <w:color w:val="auto"/>
          <w:lang w:val="en-US"/>
        </w:rPr>
        <w:t>Ciências</w:t>
      </w:r>
      <w:proofErr w:type="spellEnd"/>
      <w:r>
        <w:rPr>
          <w:rFonts w:ascii="Times New Roman" w:hAnsi="Times New Roman" w:cs="Times New Roman"/>
          <w:color w:val="auto"/>
          <w:lang w:val="en-US"/>
        </w:rPr>
        <w:t>. Print version ISSN 0001-3765 On-line version ISSN 1678-2690, Vol. 90, No. 2 supl.1 (S</w:t>
      </w:r>
      <w:r>
        <w:rPr>
          <w:rFonts w:ascii="Times New Roman" w:hAnsi="Times New Roman" w:cs="Times New Roman"/>
          <w:color w:val="auto"/>
        </w:rPr>
        <w:t>с</w:t>
      </w:r>
      <w:r>
        <w:rPr>
          <w:rFonts w:ascii="Times New Roman" w:hAnsi="Times New Roman" w:cs="Times New Roman"/>
          <w:color w:val="auto"/>
          <w:lang w:val="en-US"/>
        </w:rPr>
        <w:t>opus).</w:t>
      </w:r>
    </w:p>
    <w:p w14:paraId="614C4038" w14:textId="77777777" w:rsidR="00CC48AB" w:rsidRDefault="00CC48AB" w:rsidP="00CC48AB">
      <w:pPr>
        <w:pStyle w:val="19"/>
        <w:numPr>
          <w:ilvl w:val="0"/>
          <w:numId w:val="24"/>
        </w:numPr>
        <w:spacing w:line="360" w:lineRule="auto"/>
        <w:ind w:left="0" w:firstLine="709"/>
        <w:jc w:val="both"/>
        <w:rPr>
          <w:rFonts w:ascii="Times New Roman" w:hAnsi="Times New Roman" w:cs="Times New Roman"/>
          <w:color w:val="auto"/>
          <w:lang w:val="kk-KZ"/>
        </w:rPr>
      </w:pPr>
      <w:r>
        <w:rPr>
          <w:rFonts w:ascii="Times New Roman" w:hAnsi="Times New Roman" w:cs="Times New Roman"/>
          <w:color w:val="auto"/>
          <w:lang w:val="kk-KZ"/>
        </w:rPr>
        <w:t xml:space="preserve"> </w:t>
      </w:r>
      <w:proofErr w:type="spellStart"/>
      <w:r>
        <w:rPr>
          <w:rFonts w:ascii="Times New Roman" w:hAnsi="Times New Roman" w:cs="Times New Roman"/>
          <w:color w:val="auto"/>
          <w:lang w:val="kk-KZ"/>
        </w:rPr>
        <w:t>Бурбаев</w:t>
      </w:r>
      <w:proofErr w:type="spellEnd"/>
      <w:r>
        <w:rPr>
          <w:rFonts w:ascii="Times New Roman" w:hAnsi="Times New Roman" w:cs="Times New Roman"/>
          <w:color w:val="auto"/>
          <w:lang w:val="kk-KZ"/>
        </w:rPr>
        <w:t xml:space="preserve"> Т.К. Қазақ менталитеті: кеше және бүгін // Егемен </w:t>
      </w:r>
      <w:proofErr w:type="spellStart"/>
      <w:r>
        <w:rPr>
          <w:rFonts w:ascii="Times New Roman" w:hAnsi="Times New Roman" w:cs="Times New Roman"/>
          <w:color w:val="auto"/>
          <w:lang w:val="kk-KZ"/>
        </w:rPr>
        <w:t>Казахстан</w:t>
      </w:r>
      <w:proofErr w:type="spellEnd"/>
      <w:r>
        <w:rPr>
          <w:rFonts w:ascii="Times New Roman" w:hAnsi="Times New Roman" w:cs="Times New Roman"/>
          <w:color w:val="auto"/>
          <w:lang w:val="kk-KZ"/>
        </w:rPr>
        <w:t>, 20 ақпан 2018ж.</w:t>
      </w:r>
    </w:p>
    <w:p w14:paraId="45488AC5" w14:textId="77777777" w:rsidR="00CC48AB" w:rsidRDefault="00CC48AB" w:rsidP="00CC48AB">
      <w:pPr>
        <w:pStyle w:val="19"/>
        <w:numPr>
          <w:ilvl w:val="0"/>
          <w:numId w:val="24"/>
        </w:numPr>
        <w:spacing w:line="360" w:lineRule="auto"/>
        <w:ind w:left="0" w:firstLine="709"/>
        <w:jc w:val="both"/>
        <w:rPr>
          <w:rFonts w:ascii="Times New Roman" w:hAnsi="Times New Roman" w:cs="Times New Roman"/>
          <w:color w:val="auto"/>
          <w:lang w:val="kk-KZ"/>
        </w:rPr>
      </w:pPr>
      <w:r>
        <w:rPr>
          <w:rFonts w:ascii="Times New Roman" w:hAnsi="Times New Roman" w:cs="Times New Roman"/>
          <w:color w:val="auto"/>
          <w:lang w:val="kk-KZ"/>
        </w:rPr>
        <w:t xml:space="preserve"> </w:t>
      </w:r>
      <w:proofErr w:type="spellStart"/>
      <w:r>
        <w:rPr>
          <w:rFonts w:ascii="Times New Roman" w:hAnsi="Times New Roman" w:cs="Times New Roman"/>
          <w:color w:val="auto"/>
          <w:lang w:val="kk-KZ"/>
        </w:rPr>
        <w:t>Бурбаев</w:t>
      </w:r>
      <w:proofErr w:type="spellEnd"/>
      <w:r>
        <w:rPr>
          <w:rFonts w:ascii="Times New Roman" w:hAnsi="Times New Roman" w:cs="Times New Roman"/>
          <w:color w:val="auto"/>
          <w:lang w:val="kk-KZ"/>
        </w:rPr>
        <w:t xml:space="preserve"> Т.К. </w:t>
      </w:r>
      <w:proofErr w:type="spellStart"/>
      <w:r>
        <w:rPr>
          <w:rFonts w:ascii="Times New Roman" w:hAnsi="Times New Roman" w:cs="Times New Roman"/>
          <w:color w:val="auto"/>
          <w:lang w:val="kk-KZ"/>
        </w:rPr>
        <w:t>Нравственный</w:t>
      </w:r>
      <w:proofErr w:type="spellEnd"/>
      <w:r>
        <w:rPr>
          <w:rFonts w:ascii="Times New Roman" w:hAnsi="Times New Roman" w:cs="Times New Roman"/>
          <w:color w:val="auto"/>
          <w:lang w:val="kk-KZ"/>
        </w:rPr>
        <w:t xml:space="preserve"> императив // </w:t>
      </w:r>
      <w:proofErr w:type="spellStart"/>
      <w:r>
        <w:rPr>
          <w:rFonts w:ascii="Times New Roman" w:hAnsi="Times New Roman" w:cs="Times New Roman"/>
          <w:color w:val="auto"/>
          <w:lang w:val="kk-KZ"/>
        </w:rPr>
        <w:t>Мысль</w:t>
      </w:r>
      <w:proofErr w:type="spellEnd"/>
      <w:r>
        <w:rPr>
          <w:rFonts w:ascii="Times New Roman" w:hAnsi="Times New Roman" w:cs="Times New Roman"/>
          <w:color w:val="auto"/>
          <w:lang w:val="kk-KZ"/>
        </w:rPr>
        <w:t>. - 2018г. – №7.</w:t>
      </w:r>
    </w:p>
    <w:p w14:paraId="0B008D06" w14:textId="77777777" w:rsidR="00CC48AB" w:rsidRDefault="00CC48AB" w:rsidP="00CC48AB">
      <w:pPr>
        <w:pStyle w:val="19"/>
        <w:numPr>
          <w:ilvl w:val="0"/>
          <w:numId w:val="24"/>
        </w:numPr>
        <w:spacing w:line="360" w:lineRule="auto"/>
        <w:ind w:left="0" w:firstLine="709"/>
        <w:jc w:val="both"/>
        <w:rPr>
          <w:rFonts w:ascii="Times New Roman" w:hAnsi="Times New Roman" w:cs="Times New Roman"/>
          <w:color w:val="auto"/>
          <w:lang w:val="kk-KZ"/>
        </w:rPr>
      </w:pPr>
      <w:r>
        <w:rPr>
          <w:rFonts w:ascii="Times New Roman" w:hAnsi="Times New Roman" w:cs="Times New Roman"/>
          <w:color w:val="auto"/>
          <w:lang w:val="kk-KZ"/>
        </w:rPr>
        <w:t xml:space="preserve"> </w:t>
      </w:r>
      <w:proofErr w:type="spellStart"/>
      <w:r>
        <w:rPr>
          <w:rFonts w:ascii="Times New Roman" w:hAnsi="Times New Roman" w:cs="Times New Roman"/>
          <w:color w:val="auto"/>
          <w:lang w:val="kk-KZ"/>
        </w:rPr>
        <w:t>Бурбаев</w:t>
      </w:r>
      <w:proofErr w:type="spellEnd"/>
      <w:r>
        <w:rPr>
          <w:rFonts w:ascii="Times New Roman" w:hAnsi="Times New Roman" w:cs="Times New Roman"/>
          <w:color w:val="auto"/>
          <w:lang w:val="kk-KZ"/>
        </w:rPr>
        <w:t xml:space="preserve"> Т.К. Рухани жаңғыру аясындағы  шешендік өнері оқыту талаптары мен талғамдары // Заңгер, 2018г., №7 (204). </w:t>
      </w:r>
    </w:p>
    <w:p w14:paraId="2F2ED069" w14:textId="77777777" w:rsidR="00CC48AB" w:rsidRDefault="00CC48AB" w:rsidP="00CC48AB">
      <w:pPr>
        <w:pStyle w:val="19"/>
        <w:numPr>
          <w:ilvl w:val="0"/>
          <w:numId w:val="24"/>
        </w:numPr>
        <w:spacing w:line="360" w:lineRule="auto"/>
        <w:ind w:left="0" w:firstLine="709"/>
        <w:jc w:val="both"/>
        <w:rPr>
          <w:rFonts w:ascii="Times New Roman" w:hAnsi="Times New Roman" w:cs="Times New Roman"/>
          <w:color w:val="auto"/>
          <w:lang w:val="kk-KZ"/>
        </w:rPr>
      </w:pPr>
      <w:r>
        <w:rPr>
          <w:rFonts w:ascii="Times New Roman" w:hAnsi="Times New Roman" w:cs="Times New Roman"/>
          <w:color w:val="auto"/>
          <w:lang w:val="kk-KZ"/>
        </w:rPr>
        <w:t xml:space="preserve"> </w:t>
      </w:r>
      <w:proofErr w:type="spellStart"/>
      <w:r>
        <w:rPr>
          <w:rFonts w:ascii="Times New Roman" w:hAnsi="Times New Roman" w:cs="Times New Roman"/>
          <w:color w:val="auto"/>
          <w:lang w:val="kk-KZ"/>
        </w:rPr>
        <w:t>Канатов</w:t>
      </w:r>
      <w:proofErr w:type="spellEnd"/>
      <w:r>
        <w:rPr>
          <w:rFonts w:ascii="Times New Roman" w:hAnsi="Times New Roman" w:cs="Times New Roman"/>
          <w:color w:val="auto"/>
          <w:lang w:val="kk-KZ"/>
        </w:rPr>
        <w:t xml:space="preserve"> А.К</w:t>
      </w:r>
      <w:r>
        <w:rPr>
          <w:rFonts w:ascii="Times New Roman" w:hAnsi="Times New Roman" w:cs="Times New Roman"/>
          <w:color w:val="auto"/>
        </w:rPr>
        <w:t>. Трансформация Академии правосудия и совершенствование содержания судебного образования // Вестник Казахского гуманитарно-юридического инновационного университета. - 2018г. - №1(37). – С. 77-84.</w:t>
      </w:r>
    </w:p>
    <w:p w14:paraId="31FE0C96" w14:textId="77777777" w:rsidR="00CC48AB" w:rsidRDefault="00CC48AB" w:rsidP="00CC48AB">
      <w:pPr>
        <w:pStyle w:val="19"/>
        <w:numPr>
          <w:ilvl w:val="0"/>
          <w:numId w:val="24"/>
        </w:numPr>
        <w:spacing w:line="360" w:lineRule="auto"/>
        <w:ind w:left="0" w:firstLine="709"/>
        <w:jc w:val="both"/>
        <w:rPr>
          <w:rFonts w:ascii="Times New Roman" w:hAnsi="Times New Roman" w:cs="Times New Roman"/>
          <w:color w:val="auto"/>
          <w:lang w:val="kk-KZ"/>
        </w:rPr>
      </w:pPr>
      <w:r>
        <w:rPr>
          <w:rFonts w:ascii="Times New Roman" w:hAnsi="Times New Roman" w:cs="Times New Roman"/>
          <w:color w:val="auto"/>
          <w:spacing w:val="2"/>
          <w:lang w:val="kk-KZ"/>
        </w:rPr>
        <w:t xml:space="preserve"> </w:t>
      </w:r>
      <w:proofErr w:type="spellStart"/>
      <w:r>
        <w:rPr>
          <w:rFonts w:ascii="Times New Roman" w:hAnsi="Times New Roman" w:cs="Times New Roman"/>
          <w:color w:val="auto"/>
          <w:spacing w:val="2"/>
        </w:rPr>
        <w:t>Каудыров</w:t>
      </w:r>
      <w:proofErr w:type="spellEnd"/>
      <w:r>
        <w:rPr>
          <w:rFonts w:ascii="Times New Roman" w:hAnsi="Times New Roman" w:cs="Times New Roman"/>
          <w:color w:val="auto"/>
          <w:spacing w:val="2"/>
        </w:rPr>
        <w:t xml:space="preserve"> Т.Е., </w:t>
      </w:r>
      <w:proofErr w:type="spellStart"/>
      <w:r>
        <w:rPr>
          <w:rFonts w:ascii="Times New Roman" w:hAnsi="Times New Roman" w:cs="Times New Roman"/>
          <w:color w:val="auto"/>
          <w:spacing w:val="2"/>
        </w:rPr>
        <w:t>Назаркулова</w:t>
      </w:r>
      <w:proofErr w:type="spellEnd"/>
      <w:r>
        <w:rPr>
          <w:rFonts w:ascii="Times New Roman" w:hAnsi="Times New Roman" w:cs="Times New Roman"/>
          <w:color w:val="auto"/>
          <w:spacing w:val="2"/>
        </w:rPr>
        <w:t xml:space="preserve"> Л.Т.  Судебное образование в Республике Казахстан: проблемы и перспективы //Право и государство. 2017. - №3-4 (76-77). - С.12-24.</w:t>
      </w:r>
    </w:p>
    <w:p w14:paraId="7A35920F" w14:textId="77777777" w:rsidR="00CC48AB" w:rsidRDefault="00CC48AB" w:rsidP="00CC48AB">
      <w:pPr>
        <w:pStyle w:val="19"/>
        <w:numPr>
          <w:ilvl w:val="0"/>
          <w:numId w:val="24"/>
        </w:numPr>
        <w:spacing w:line="360" w:lineRule="auto"/>
        <w:ind w:left="0" w:firstLine="709"/>
        <w:jc w:val="both"/>
        <w:rPr>
          <w:rFonts w:ascii="Times New Roman" w:hAnsi="Times New Roman" w:cs="Times New Roman"/>
          <w:color w:val="auto"/>
          <w:lang w:val="kk-KZ"/>
        </w:rPr>
      </w:pPr>
      <w:r>
        <w:rPr>
          <w:rFonts w:ascii="Times New Roman" w:hAnsi="Times New Roman" w:cs="Times New Roman"/>
          <w:color w:val="auto"/>
          <w:lang w:val="kk-KZ"/>
        </w:rPr>
        <w:t xml:space="preserve"> </w:t>
      </w:r>
      <w:proofErr w:type="spellStart"/>
      <w:r>
        <w:rPr>
          <w:rFonts w:ascii="Times New Roman" w:hAnsi="Times New Roman" w:cs="Times New Roman"/>
          <w:color w:val="auto"/>
        </w:rPr>
        <w:t>Кусаинова</w:t>
      </w:r>
      <w:proofErr w:type="spellEnd"/>
      <w:r>
        <w:rPr>
          <w:rFonts w:ascii="Times New Roman" w:hAnsi="Times New Roman" w:cs="Times New Roman"/>
          <w:color w:val="auto"/>
        </w:rPr>
        <w:t xml:space="preserve"> А.К., Нургалиев Б.М., </w:t>
      </w:r>
      <w:proofErr w:type="spellStart"/>
      <w:r>
        <w:rPr>
          <w:rFonts w:ascii="Times New Roman" w:hAnsi="Times New Roman" w:cs="Times New Roman"/>
          <w:color w:val="auto"/>
        </w:rPr>
        <w:t>Назаркулова</w:t>
      </w:r>
      <w:proofErr w:type="spellEnd"/>
      <w:r>
        <w:rPr>
          <w:rFonts w:ascii="Times New Roman" w:hAnsi="Times New Roman" w:cs="Times New Roman"/>
          <w:color w:val="auto"/>
        </w:rPr>
        <w:t xml:space="preserve"> Л.Т. Судебная система и судебное образование в Латвии: исследование проблем // Наука и жизнь Казахстана. - №4 (61), 2018г. - С.202-206.</w:t>
      </w:r>
    </w:p>
    <w:p w14:paraId="743132CC" w14:textId="77777777" w:rsidR="00CC48AB" w:rsidRDefault="00CC48AB" w:rsidP="00CC48AB">
      <w:pPr>
        <w:pStyle w:val="19"/>
        <w:numPr>
          <w:ilvl w:val="0"/>
          <w:numId w:val="24"/>
        </w:numPr>
        <w:spacing w:line="360" w:lineRule="auto"/>
        <w:ind w:left="0" w:firstLine="709"/>
        <w:jc w:val="both"/>
        <w:rPr>
          <w:rFonts w:ascii="Times New Roman" w:hAnsi="Times New Roman" w:cs="Times New Roman"/>
          <w:color w:val="auto"/>
          <w:lang w:val="kk-KZ"/>
        </w:rPr>
      </w:pPr>
      <w:r>
        <w:rPr>
          <w:rFonts w:ascii="Times New Roman" w:hAnsi="Times New Roman" w:cs="Times New Roman"/>
          <w:bCs/>
          <w:iCs/>
          <w:color w:val="auto"/>
          <w:lang w:val="kk-KZ"/>
        </w:rPr>
        <w:t xml:space="preserve"> </w:t>
      </w:r>
      <w:proofErr w:type="spellStart"/>
      <w:r>
        <w:rPr>
          <w:rFonts w:ascii="Times New Roman" w:hAnsi="Times New Roman" w:cs="Times New Roman"/>
          <w:bCs/>
          <w:iCs/>
          <w:color w:val="auto"/>
        </w:rPr>
        <w:t>Кусаинова</w:t>
      </w:r>
      <w:proofErr w:type="spellEnd"/>
      <w:r>
        <w:rPr>
          <w:rFonts w:ascii="Times New Roman" w:hAnsi="Times New Roman" w:cs="Times New Roman"/>
          <w:bCs/>
          <w:iCs/>
          <w:color w:val="auto"/>
        </w:rPr>
        <w:t xml:space="preserve"> А.К., Бусурманов Ж.Д., </w:t>
      </w:r>
      <w:proofErr w:type="spellStart"/>
      <w:r>
        <w:rPr>
          <w:rFonts w:ascii="Times New Roman" w:hAnsi="Times New Roman" w:cs="Times New Roman"/>
          <w:bCs/>
          <w:iCs/>
          <w:color w:val="auto"/>
        </w:rPr>
        <w:t>Нұрабай</w:t>
      </w:r>
      <w:proofErr w:type="spellEnd"/>
      <w:r>
        <w:rPr>
          <w:rFonts w:ascii="Times New Roman" w:hAnsi="Times New Roman" w:cs="Times New Roman"/>
          <w:bCs/>
          <w:iCs/>
          <w:color w:val="auto"/>
        </w:rPr>
        <w:t xml:space="preserve"> А.Т.</w:t>
      </w:r>
      <w:r>
        <w:rPr>
          <w:rFonts w:ascii="Times New Roman" w:hAnsi="Times New Roman" w:cs="Times New Roman"/>
          <w:color w:val="auto"/>
        </w:rPr>
        <w:t xml:space="preserve"> О цифровизации судебного образования // </w:t>
      </w:r>
      <w:r>
        <w:rPr>
          <w:rFonts w:ascii="Times New Roman" w:hAnsi="Times New Roman" w:cs="Times New Roman"/>
          <w:bCs/>
          <w:iCs/>
          <w:color w:val="auto"/>
        </w:rPr>
        <w:t xml:space="preserve">Материалы Международной научно-практической конференции </w:t>
      </w:r>
      <w:r>
        <w:rPr>
          <w:rFonts w:ascii="Times New Roman" w:hAnsi="Times New Roman" w:cs="Times New Roman"/>
          <w:bCs/>
          <w:color w:val="auto"/>
        </w:rPr>
        <w:t>«Наука и образование в</w:t>
      </w:r>
      <w:r>
        <w:rPr>
          <w:rFonts w:ascii="Times New Roman" w:hAnsi="Times New Roman" w:cs="Times New Roman"/>
          <w:color w:val="auto"/>
        </w:rPr>
        <w:t xml:space="preserve"> </w:t>
      </w:r>
      <w:r>
        <w:rPr>
          <w:rFonts w:ascii="Times New Roman" w:hAnsi="Times New Roman" w:cs="Times New Roman"/>
          <w:bCs/>
          <w:color w:val="auto"/>
        </w:rPr>
        <w:t>современном мире». – Караганда. - 2018г. - С.121-125.</w:t>
      </w:r>
    </w:p>
    <w:p w14:paraId="1E76A4F0" w14:textId="77777777" w:rsidR="00CC48AB" w:rsidRDefault="00CC48AB" w:rsidP="00CC48AB">
      <w:pPr>
        <w:pStyle w:val="19"/>
        <w:numPr>
          <w:ilvl w:val="0"/>
          <w:numId w:val="24"/>
        </w:numPr>
        <w:spacing w:line="360" w:lineRule="auto"/>
        <w:ind w:left="0" w:firstLine="709"/>
        <w:jc w:val="both"/>
        <w:rPr>
          <w:rFonts w:ascii="Times New Roman" w:hAnsi="Times New Roman" w:cs="Times New Roman"/>
          <w:color w:val="auto"/>
          <w:lang w:val="kk-KZ"/>
        </w:rPr>
      </w:pPr>
      <w:r>
        <w:rPr>
          <w:rFonts w:ascii="Times New Roman" w:hAnsi="Times New Roman" w:cs="Times New Roman"/>
          <w:color w:val="auto"/>
          <w:lang w:val="kk-KZ"/>
        </w:rPr>
        <w:t xml:space="preserve"> </w:t>
      </w:r>
      <w:proofErr w:type="spellStart"/>
      <w:r>
        <w:rPr>
          <w:rFonts w:ascii="Times New Roman" w:hAnsi="Times New Roman" w:cs="Times New Roman"/>
          <w:color w:val="auto"/>
        </w:rPr>
        <w:t>Назаркулова</w:t>
      </w:r>
      <w:proofErr w:type="spellEnd"/>
      <w:r>
        <w:rPr>
          <w:rFonts w:ascii="Times New Roman" w:hAnsi="Times New Roman" w:cs="Times New Roman"/>
          <w:color w:val="auto"/>
        </w:rPr>
        <w:t xml:space="preserve"> Л.Т. К вопросу о злоупотребление правом в гражданском судопроизводстве и совершенствовании программ судебного образования в Республике Казахстан // </w:t>
      </w:r>
      <w:r>
        <w:rPr>
          <w:rFonts w:ascii="Times New Roman" w:hAnsi="Times New Roman" w:cs="Times New Roman"/>
          <w:bCs/>
          <w:iCs/>
          <w:color w:val="auto"/>
        </w:rPr>
        <w:t xml:space="preserve">Материалы Международной научно-практической конференции </w:t>
      </w:r>
      <w:r>
        <w:rPr>
          <w:rFonts w:ascii="Times New Roman" w:hAnsi="Times New Roman" w:cs="Times New Roman"/>
          <w:bCs/>
          <w:color w:val="auto"/>
        </w:rPr>
        <w:t>«Наука и образование в</w:t>
      </w:r>
      <w:r>
        <w:rPr>
          <w:rFonts w:ascii="Times New Roman" w:hAnsi="Times New Roman" w:cs="Times New Roman"/>
          <w:color w:val="auto"/>
        </w:rPr>
        <w:t xml:space="preserve"> </w:t>
      </w:r>
      <w:r>
        <w:rPr>
          <w:rFonts w:ascii="Times New Roman" w:hAnsi="Times New Roman" w:cs="Times New Roman"/>
          <w:bCs/>
          <w:color w:val="auto"/>
        </w:rPr>
        <w:t>современном мире». – Караганда, 2018г. - С.160-164.</w:t>
      </w:r>
    </w:p>
    <w:p w14:paraId="48A24329" w14:textId="77777777" w:rsidR="00CC48AB" w:rsidRDefault="00CC48AB" w:rsidP="00CC48AB">
      <w:pPr>
        <w:pStyle w:val="19"/>
        <w:numPr>
          <w:ilvl w:val="0"/>
          <w:numId w:val="24"/>
        </w:numPr>
        <w:spacing w:line="360" w:lineRule="auto"/>
        <w:ind w:left="0" w:firstLine="709"/>
        <w:jc w:val="both"/>
        <w:rPr>
          <w:rFonts w:ascii="Times New Roman" w:hAnsi="Times New Roman" w:cs="Times New Roman"/>
          <w:color w:val="auto"/>
          <w:lang w:val="kk-KZ"/>
        </w:rPr>
      </w:pPr>
      <w:r>
        <w:rPr>
          <w:rFonts w:ascii="Times New Roman" w:hAnsi="Times New Roman" w:cs="Times New Roman"/>
          <w:color w:val="auto"/>
        </w:rPr>
        <w:t xml:space="preserve">Нургалиев Б.М., </w:t>
      </w:r>
      <w:proofErr w:type="spellStart"/>
      <w:r>
        <w:rPr>
          <w:rFonts w:ascii="Times New Roman" w:hAnsi="Times New Roman" w:cs="Times New Roman"/>
          <w:color w:val="auto"/>
        </w:rPr>
        <w:t>Уалиев</w:t>
      </w:r>
      <w:proofErr w:type="spellEnd"/>
      <w:r>
        <w:rPr>
          <w:rFonts w:ascii="Times New Roman" w:hAnsi="Times New Roman" w:cs="Times New Roman"/>
          <w:color w:val="auto"/>
        </w:rPr>
        <w:t xml:space="preserve"> К.С., </w:t>
      </w:r>
      <w:proofErr w:type="spellStart"/>
      <w:r>
        <w:rPr>
          <w:rFonts w:ascii="Times New Roman" w:hAnsi="Times New Roman" w:cs="Times New Roman"/>
          <w:color w:val="auto"/>
        </w:rPr>
        <w:t>Кусаинова</w:t>
      </w:r>
      <w:proofErr w:type="spellEnd"/>
      <w:r>
        <w:rPr>
          <w:rFonts w:ascii="Times New Roman" w:hAnsi="Times New Roman" w:cs="Times New Roman"/>
          <w:color w:val="auto"/>
        </w:rPr>
        <w:t xml:space="preserve"> А.К. </w:t>
      </w:r>
      <w:r>
        <w:rPr>
          <w:rFonts w:ascii="Times New Roman" w:hAnsi="Times New Roman" w:cs="Times New Roman"/>
          <w:bCs/>
          <w:color w:val="auto"/>
        </w:rPr>
        <w:t>Проблемы законодательного определения корпоративных правоотношений и значение преподавания корпоративного права в целях повышения качества судебного образования</w:t>
      </w:r>
      <w:r>
        <w:rPr>
          <w:rFonts w:ascii="Times New Roman" w:hAnsi="Times New Roman" w:cs="Times New Roman"/>
          <w:b/>
          <w:bCs/>
          <w:color w:val="auto"/>
        </w:rPr>
        <w:t xml:space="preserve"> // </w:t>
      </w:r>
      <w:r>
        <w:rPr>
          <w:rFonts w:ascii="Times New Roman" w:hAnsi="Times New Roman" w:cs="Times New Roman"/>
          <w:bCs/>
          <w:iCs/>
          <w:color w:val="auto"/>
        </w:rPr>
        <w:t xml:space="preserve">Материалы Международной научно-практической конференции </w:t>
      </w:r>
      <w:r>
        <w:rPr>
          <w:rFonts w:ascii="Times New Roman" w:hAnsi="Times New Roman" w:cs="Times New Roman"/>
          <w:bCs/>
          <w:color w:val="auto"/>
        </w:rPr>
        <w:t>«Наука и образование в</w:t>
      </w:r>
      <w:r>
        <w:rPr>
          <w:rFonts w:ascii="Times New Roman" w:hAnsi="Times New Roman" w:cs="Times New Roman"/>
          <w:color w:val="auto"/>
        </w:rPr>
        <w:t xml:space="preserve"> </w:t>
      </w:r>
      <w:r>
        <w:rPr>
          <w:rFonts w:ascii="Times New Roman" w:hAnsi="Times New Roman" w:cs="Times New Roman"/>
          <w:bCs/>
          <w:color w:val="auto"/>
        </w:rPr>
        <w:t>современном мире». – Караганда, 2018г. - С.125-129.</w:t>
      </w:r>
      <w:r>
        <w:rPr>
          <w:rFonts w:ascii="Times New Roman" w:hAnsi="Times New Roman" w:cs="Times New Roman"/>
          <w:color w:val="auto"/>
        </w:rPr>
        <w:t xml:space="preserve"> </w:t>
      </w:r>
    </w:p>
    <w:p w14:paraId="13F749AC" w14:textId="77777777" w:rsidR="00CC48AB" w:rsidRDefault="00CC48AB" w:rsidP="00CC48AB">
      <w:pPr>
        <w:pStyle w:val="19"/>
        <w:numPr>
          <w:ilvl w:val="0"/>
          <w:numId w:val="24"/>
        </w:numPr>
        <w:spacing w:line="360" w:lineRule="auto"/>
        <w:ind w:left="0" w:firstLine="709"/>
        <w:jc w:val="both"/>
        <w:rPr>
          <w:rFonts w:ascii="Times New Roman" w:hAnsi="Times New Roman" w:cs="Times New Roman"/>
          <w:color w:val="auto"/>
          <w:lang w:val="kk-KZ"/>
        </w:rPr>
      </w:pPr>
      <w:proofErr w:type="spellStart"/>
      <w:r>
        <w:rPr>
          <w:rFonts w:ascii="Times New Roman" w:hAnsi="Times New Roman" w:cs="Times New Roman"/>
          <w:color w:val="auto"/>
        </w:rPr>
        <w:t>Назаркулова</w:t>
      </w:r>
      <w:proofErr w:type="spellEnd"/>
      <w:r>
        <w:rPr>
          <w:rFonts w:ascii="Times New Roman" w:hAnsi="Times New Roman" w:cs="Times New Roman"/>
          <w:color w:val="auto"/>
        </w:rPr>
        <w:t xml:space="preserve"> Л.Т. Роль судебной практики в правотворчестве и некоторые вопросы совершенствования судебного образования в Республике Казахстан // Материалы </w:t>
      </w:r>
      <w:r>
        <w:rPr>
          <w:rFonts w:ascii="Times New Roman" w:hAnsi="Times New Roman" w:cs="Times New Roman"/>
          <w:color w:val="auto"/>
        </w:rPr>
        <w:lastRenderedPageBreak/>
        <w:t xml:space="preserve">международной научно-практической конференции «Обеспечение верховенства права: новые возможности в свете глобальных изменений», посвященной памяти выдающегося ученого-юриста, экс-министра юстиции РК Н.А. </w:t>
      </w:r>
      <w:proofErr w:type="spellStart"/>
      <w:r>
        <w:rPr>
          <w:rFonts w:ascii="Times New Roman" w:hAnsi="Times New Roman" w:cs="Times New Roman"/>
          <w:color w:val="auto"/>
        </w:rPr>
        <w:t>Шайкенова</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Шайкеновские</w:t>
      </w:r>
      <w:proofErr w:type="spellEnd"/>
      <w:r>
        <w:rPr>
          <w:rFonts w:ascii="Times New Roman" w:hAnsi="Times New Roman" w:cs="Times New Roman"/>
          <w:color w:val="auto"/>
        </w:rPr>
        <w:t xml:space="preserve"> чтения»), приуроченной к 25-летию Института законодательства РК. - Астана, 2018, - С.104-106.</w:t>
      </w:r>
    </w:p>
    <w:p w14:paraId="10D213CB" w14:textId="77777777" w:rsidR="00CC48AB" w:rsidRDefault="00CC48AB" w:rsidP="00CC48AB">
      <w:pPr>
        <w:pStyle w:val="19"/>
        <w:numPr>
          <w:ilvl w:val="0"/>
          <w:numId w:val="24"/>
        </w:numPr>
        <w:spacing w:line="360" w:lineRule="auto"/>
        <w:ind w:left="0" w:firstLine="709"/>
        <w:jc w:val="both"/>
        <w:rPr>
          <w:rFonts w:ascii="Times New Roman" w:hAnsi="Times New Roman" w:cs="Times New Roman"/>
          <w:color w:val="auto"/>
          <w:lang w:val="kk-KZ"/>
        </w:rPr>
      </w:pPr>
      <w:r>
        <w:rPr>
          <w:rFonts w:ascii="Times New Roman" w:hAnsi="Times New Roman" w:cs="Times New Roman"/>
          <w:color w:val="auto"/>
        </w:rPr>
        <w:t>Бусурманов Ж.Д. Проблемы права: признание и реализация идеи права // Материалы международной конференции «Конституция: воплощение ценностей верховенства права, гражданского общества и современного государства», посвященной Дню Конституции РК. – Астана, 2018г., август.</w:t>
      </w:r>
    </w:p>
    <w:p w14:paraId="664E1116" w14:textId="77777777" w:rsidR="00CC48AB" w:rsidRDefault="00CC48AB" w:rsidP="00CC48AB">
      <w:pPr>
        <w:pStyle w:val="19"/>
        <w:numPr>
          <w:ilvl w:val="0"/>
          <w:numId w:val="24"/>
        </w:numPr>
        <w:spacing w:line="360" w:lineRule="auto"/>
        <w:ind w:left="0" w:firstLine="709"/>
        <w:jc w:val="both"/>
        <w:rPr>
          <w:rFonts w:ascii="Times New Roman" w:hAnsi="Times New Roman" w:cs="Times New Roman"/>
          <w:color w:val="auto"/>
          <w:lang w:val="kk-KZ"/>
        </w:rPr>
      </w:pPr>
      <w:r>
        <w:rPr>
          <w:rFonts w:ascii="Times New Roman" w:hAnsi="Times New Roman" w:cs="Times New Roman"/>
          <w:color w:val="auto"/>
        </w:rPr>
        <w:t>Бусурманов Ж.Д. Восхождение правосудия к праву // Вестник Министерства юстиции, -2018г. №3.</w:t>
      </w:r>
    </w:p>
    <w:p w14:paraId="5BF257A0" w14:textId="77777777" w:rsidR="00CC48AB" w:rsidRDefault="00CC48AB" w:rsidP="00CC48AB">
      <w:pPr>
        <w:pStyle w:val="19"/>
        <w:numPr>
          <w:ilvl w:val="0"/>
          <w:numId w:val="24"/>
        </w:numPr>
        <w:spacing w:line="360" w:lineRule="auto"/>
        <w:ind w:left="0" w:firstLine="709"/>
        <w:jc w:val="both"/>
        <w:rPr>
          <w:rFonts w:ascii="Times New Roman" w:hAnsi="Times New Roman" w:cs="Times New Roman"/>
          <w:color w:val="auto"/>
          <w:lang w:val="kk-KZ"/>
        </w:rPr>
      </w:pPr>
      <w:proofErr w:type="spellStart"/>
      <w:r>
        <w:rPr>
          <w:rFonts w:ascii="Times New Roman" w:hAnsi="Times New Roman" w:cs="Times New Roman"/>
          <w:color w:val="auto"/>
        </w:rPr>
        <w:t>Бурбаев</w:t>
      </w:r>
      <w:proofErr w:type="spellEnd"/>
      <w:r>
        <w:rPr>
          <w:rFonts w:ascii="Times New Roman" w:hAnsi="Times New Roman" w:cs="Times New Roman"/>
          <w:color w:val="auto"/>
        </w:rPr>
        <w:t xml:space="preserve"> Т.К. </w:t>
      </w:r>
      <w:proofErr w:type="spellStart"/>
      <w:r>
        <w:rPr>
          <w:rFonts w:ascii="Times New Roman" w:hAnsi="Times New Roman" w:cs="Times New Roman"/>
          <w:color w:val="auto"/>
        </w:rPr>
        <w:t>Рухани</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жа</w:t>
      </w:r>
      <w:r>
        <w:rPr>
          <w:rFonts w:ascii="Times New Roman" w:hAnsi="Times New Roman" w:cs="Times New Roman"/>
          <w:color w:val="auto"/>
          <w:lang w:val="kk-KZ"/>
        </w:rPr>
        <w:t>ңғыру</w:t>
      </w:r>
      <w:proofErr w:type="spellEnd"/>
      <w:r>
        <w:rPr>
          <w:rFonts w:ascii="Times New Roman" w:hAnsi="Times New Roman" w:cs="Times New Roman"/>
          <w:color w:val="auto"/>
          <w:lang w:val="kk-KZ"/>
        </w:rPr>
        <w:t xml:space="preserve"> аясындағы с</w:t>
      </w:r>
      <w:proofErr w:type="spellStart"/>
      <w:r>
        <w:rPr>
          <w:rFonts w:ascii="Times New Roman" w:hAnsi="Times New Roman" w:cs="Times New Roman"/>
          <w:color w:val="auto"/>
        </w:rPr>
        <w:t>удья</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этикасы</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және</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имиджі</w:t>
      </w:r>
      <w:proofErr w:type="spellEnd"/>
      <w:r>
        <w:rPr>
          <w:rFonts w:ascii="Times New Roman" w:hAnsi="Times New Roman" w:cs="Times New Roman"/>
          <w:color w:val="auto"/>
        </w:rPr>
        <w:t xml:space="preserve"> // </w:t>
      </w:r>
      <w:r>
        <w:rPr>
          <w:rFonts w:ascii="Times New Roman" w:hAnsi="Times New Roman" w:cs="Times New Roman"/>
          <w:color w:val="auto"/>
          <w:lang w:val="kk-KZ"/>
        </w:rPr>
        <w:t xml:space="preserve">Материалы </w:t>
      </w:r>
      <w:proofErr w:type="spellStart"/>
      <w:r>
        <w:rPr>
          <w:rFonts w:ascii="Times New Roman" w:hAnsi="Times New Roman" w:cs="Times New Roman"/>
          <w:color w:val="auto"/>
          <w:lang w:val="kk-KZ"/>
        </w:rPr>
        <w:t>международной</w:t>
      </w:r>
      <w:proofErr w:type="spellEnd"/>
      <w:r>
        <w:rPr>
          <w:rFonts w:ascii="Times New Roman" w:hAnsi="Times New Roman" w:cs="Times New Roman"/>
          <w:color w:val="auto"/>
          <w:lang w:val="kk-KZ"/>
        </w:rPr>
        <w:t xml:space="preserve"> </w:t>
      </w:r>
      <w:proofErr w:type="spellStart"/>
      <w:r>
        <w:rPr>
          <w:rFonts w:ascii="Times New Roman" w:hAnsi="Times New Roman" w:cs="Times New Roman"/>
          <w:color w:val="auto"/>
          <w:lang w:val="kk-KZ"/>
        </w:rPr>
        <w:t>научно-теоретической</w:t>
      </w:r>
      <w:proofErr w:type="spellEnd"/>
      <w:r>
        <w:rPr>
          <w:rFonts w:ascii="Times New Roman" w:hAnsi="Times New Roman" w:cs="Times New Roman"/>
          <w:color w:val="auto"/>
          <w:lang w:val="kk-KZ"/>
        </w:rPr>
        <w:t xml:space="preserve"> </w:t>
      </w:r>
      <w:proofErr w:type="spellStart"/>
      <w:r>
        <w:rPr>
          <w:rFonts w:ascii="Times New Roman" w:hAnsi="Times New Roman" w:cs="Times New Roman"/>
          <w:color w:val="auto"/>
          <w:lang w:val="kk-KZ"/>
        </w:rPr>
        <w:t>конференции</w:t>
      </w:r>
      <w:proofErr w:type="spellEnd"/>
      <w:r>
        <w:rPr>
          <w:rFonts w:ascii="Times New Roman" w:hAnsi="Times New Roman" w:cs="Times New Roman"/>
          <w:color w:val="auto"/>
          <w:lang w:val="kk-KZ"/>
        </w:rPr>
        <w:t xml:space="preserve"> </w:t>
      </w:r>
      <w:proofErr w:type="spellStart"/>
      <w:r>
        <w:rPr>
          <w:rFonts w:ascii="Times New Roman" w:hAnsi="Times New Roman" w:cs="Times New Roman"/>
          <w:color w:val="auto"/>
          <w:lang w:val="kk-KZ"/>
        </w:rPr>
        <w:t>посвященной</w:t>
      </w:r>
      <w:proofErr w:type="spellEnd"/>
      <w:r>
        <w:rPr>
          <w:rFonts w:ascii="Times New Roman" w:hAnsi="Times New Roman" w:cs="Times New Roman"/>
          <w:color w:val="auto"/>
          <w:lang w:val="kk-KZ"/>
        </w:rPr>
        <w:t xml:space="preserve"> 85-летию </w:t>
      </w:r>
      <w:proofErr w:type="spellStart"/>
      <w:r>
        <w:rPr>
          <w:rFonts w:ascii="Times New Roman" w:hAnsi="Times New Roman" w:cs="Times New Roman"/>
          <w:color w:val="auto"/>
          <w:lang w:val="kk-KZ"/>
        </w:rPr>
        <w:t>Академика</w:t>
      </w:r>
      <w:proofErr w:type="spellEnd"/>
      <w:r>
        <w:rPr>
          <w:rFonts w:ascii="Times New Roman" w:hAnsi="Times New Roman" w:cs="Times New Roman"/>
          <w:color w:val="auto"/>
          <w:lang w:val="kk-KZ"/>
        </w:rPr>
        <w:t xml:space="preserve"> </w:t>
      </w:r>
      <w:proofErr w:type="spellStart"/>
      <w:r>
        <w:rPr>
          <w:rFonts w:ascii="Times New Roman" w:hAnsi="Times New Roman" w:cs="Times New Roman"/>
          <w:color w:val="auto"/>
          <w:lang w:val="kk-KZ"/>
        </w:rPr>
        <w:t>Ж.Абдильдина</w:t>
      </w:r>
      <w:proofErr w:type="spellEnd"/>
      <w:r>
        <w:rPr>
          <w:rFonts w:ascii="Times New Roman" w:hAnsi="Times New Roman" w:cs="Times New Roman"/>
          <w:color w:val="auto"/>
          <w:lang w:val="kk-KZ"/>
        </w:rPr>
        <w:t xml:space="preserve">. 2018г, 16-17 </w:t>
      </w:r>
      <w:proofErr w:type="spellStart"/>
      <w:r>
        <w:rPr>
          <w:rFonts w:ascii="Times New Roman" w:hAnsi="Times New Roman" w:cs="Times New Roman"/>
          <w:color w:val="auto"/>
          <w:lang w:val="kk-KZ"/>
        </w:rPr>
        <w:t>февраль</w:t>
      </w:r>
      <w:proofErr w:type="spellEnd"/>
      <w:r>
        <w:rPr>
          <w:rFonts w:ascii="Times New Roman" w:hAnsi="Times New Roman" w:cs="Times New Roman"/>
          <w:color w:val="auto"/>
          <w:lang w:val="kk-KZ"/>
        </w:rPr>
        <w:t xml:space="preserve"> Астана </w:t>
      </w:r>
      <w:proofErr w:type="spellStart"/>
      <w:r>
        <w:rPr>
          <w:rFonts w:ascii="Times New Roman" w:hAnsi="Times New Roman" w:cs="Times New Roman"/>
          <w:color w:val="auto"/>
          <w:lang w:val="kk-KZ"/>
        </w:rPr>
        <w:t>Казахстан</w:t>
      </w:r>
      <w:proofErr w:type="spellEnd"/>
      <w:r>
        <w:rPr>
          <w:rFonts w:ascii="Times New Roman" w:hAnsi="Times New Roman" w:cs="Times New Roman"/>
          <w:color w:val="auto"/>
          <w:lang w:val="kk-KZ"/>
        </w:rPr>
        <w:t xml:space="preserve">. / ЕНУ </w:t>
      </w:r>
      <w:proofErr w:type="spellStart"/>
      <w:r>
        <w:rPr>
          <w:rFonts w:ascii="Times New Roman" w:hAnsi="Times New Roman" w:cs="Times New Roman"/>
          <w:color w:val="auto"/>
          <w:lang w:val="kk-KZ"/>
        </w:rPr>
        <w:t>им</w:t>
      </w:r>
      <w:proofErr w:type="spellEnd"/>
      <w:r>
        <w:rPr>
          <w:rFonts w:ascii="Times New Roman" w:hAnsi="Times New Roman" w:cs="Times New Roman"/>
          <w:color w:val="auto"/>
          <w:lang w:val="kk-KZ"/>
        </w:rPr>
        <w:t xml:space="preserve">. </w:t>
      </w:r>
      <w:proofErr w:type="spellStart"/>
      <w:r>
        <w:rPr>
          <w:rFonts w:ascii="Times New Roman" w:hAnsi="Times New Roman" w:cs="Times New Roman"/>
          <w:color w:val="auto"/>
          <w:lang w:val="kk-KZ"/>
        </w:rPr>
        <w:t>Л.Н.Гумилева</w:t>
      </w:r>
      <w:proofErr w:type="spellEnd"/>
      <w:r>
        <w:rPr>
          <w:rFonts w:ascii="Times New Roman" w:hAnsi="Times New Roman" w:cs="Times New Roman"/>
          <w:color w:val="auto"/>
          <w:lang w:val="kk-KZ"/>
        </w:rPr>
        <w:t xml:space="preserve"> в </w:t>
      </w:r>
      <w:proofErr w:type="spellStart"/>
      <w:r>
        <w:rPr>
          <w:rFonts w:ascii="Times New Roman" w:hAnsi="Times New Roman" w:cs="Times New Roman"/>
          <w:color w:val="auto"/>
          <w:lang w:val="kk-KZ"/>
        </w:rPr>
        <w:t>соавторстве</w:t>
      </w:r>
      <w:proofErr w:type="spellEnd"/>
      <w:r>
        <w:rPr>
          <w:rFonts w:ascii="Times New Roman" w:hAnsi="Times New Roman" w:cs="Times New Roman"/>
          <w:color w:val="auto"/>
          <w:lang w:val="kk-KZ"/>
        </w:rPr>
        <w:t xml:space="preserve">.( М. </w:t>
      </w:r>
      <w:proofErr w:type="spellStart"/>
      <w:r>
        <w:rPr>
          <w:rFonts w:ascii="Times New Roman" w:hAnsi="Times New Roman" w:cs="Times New Roman"/>
          <w:color w:val="auto"/>
          <w:lang w:val="kk-KZ"/>
        </w:rPr>
        <w:t>Акынбек</w:t>
      </w:r>
      <w:proofErr w:type="spellEnd"/>
      <w:r>
        <w:rPr>
          <w:rFonts w:ascii="Times New Roman" w:hAnsi="Times New Roman" w:cs="Times New Roman"/>
          <w:color w:val="auto"/>
          <w:lang w:val="kk-KZ"/>
        </w:rPr>
        <w:t xml:space="preserve">). </w:t>
      </w:r>
    </w:p>
    <w:p w14:paraId="7B187EC5" w14:textId="77777777" w:rsidR="00CC48AB" w:rsidRDefault="00CC48AB" w:rsidP="00CC48AB">
      <w:pPr>
        <w:pStyle w:val="19"/>
        <w:numPr>
          <w:ilvl w:val="0"/>
          <w:numId w:val="24"/>
        </w:numPr>
        <w:spacing w:line="360" w:lineRule="auto"/>
        <w:ind w:left="0" w:firstLine="709"/>
        <w:jc w:val="both"/>
        <w:rPr>
          <w:rFonts w:ascii="Times New Roman" w:hAnsi="Times New Roman" w:cs="Times New Roman"/>
          <w:color w:val="auto"/>
          <w:lang w:val="kk-KZ"/>
        </w:rPr>
      </w:pPr>
      <w:proofErr w:type="spellStart"/>
      <w:r>
        <w:rPr>
          <w:rFonts w:ascii="Times New Roman" w:hAnsi="Times New Roman" w:cs="Times New Roman"/>
          <w:color w:val="auto"/>
          <w:lang w:val="kk-KZ"/>
        </w:rPr>
        <w:t>Бурбаев</w:t>
      </w:r>
      <w:proofErr w:type="spellEnd"/>
      <w:r>
        <w:rPr>
          <w:rFonts w:ascii="Times New Roman" w:hAnsi="Times New Roman" w:cs="Times New Roman"/>
          <w:color w:val="auto"/>
          <w:lang w:val="kk-KZ"/>
        </w:rPr>
        <w:t xml:space="preserve"> Т.К. «Мәңгілік Ел» идеясының әлеуметтік-философиялық сипаты // </w:t>
      </w:r>
      <w:proofErr w:type="spellStart"/>
      <w:r>
        <w:rPr>
          <w:rFonts w:ascii="Times New Roman" w:hAnsi="Times New Roman" w:cs="Times New Roman"/>
          <w:color w:val="auto"/>
          <w:lang w:val="kk-KZ"/>
        </w:rPr>
        <w:t>Международная</w:t>
      </w:r>
      <w:proofErr w:type="spellEnd"/>
      <w:r>
        <w:rPr>
          <w:rFonts w:ascii="Times New Roman" w:hAnsi="Times New Roman" w:cs="Times New Roman"/>
          <w:color w:val="auto"/>
          <w:lang w:val="kk-KZ"/>
        </w:rPr>
        <w:t xml:space="preserve"> конференция «Мәңгілік Ел - идеясы: тарихы және келешегі». - Астана, 2018г.</w:t>
      </w:r>
    </w:p>
    <w:p w14:paraId="75C4501D" w14:textId="77777777" w:rsidR="00CC48AB" w:rsidRDefault="00CC48AB" w:rsidP="00CC48AB">
      <w:pPr>
        <w:pStyle w:val="19"/>
        <w:numPr>
          <w:ilvl w:val="0"/>
          <w:numId w:val="24"/>
        </w:numPr>
        <w:spacing w:line="360" w:lineRule="auto"/>
        <w:ind w:left="0" w:firstLine="709"/>
        <w:jc w:val="both"/>
        <w:rPr>
          <w:rFonts w:ascii="Times New Roman" w:hAnsi="Times New Roman" w:cs="Times New Roman"/>
          <w:color w:val="auto"/>
          <w:lang w:val="kk-KZ"/>
        </w:rPr>
      </w:pPr>
      <w:proofErr w:type="spellStart"/>
      <w:r>
        <w:rPr>
          <w:rFonts w:ascii="Times New Roman" w:hAnsi="Times New Roman" w:cs="Times New Roman"/>
          <w:color w:val="auto"/>
          <w:lang w:val="kk-KZ"/>
        </w:rPr>
        <w:t>Канатов</w:t>
      </w:r>
      <w:proofErr w:type="spellEnd"/>
      <w:r>
        <w:rPr>
          <w:rFonts w:ascii="Times New Roman" w:hAnsi="Times New Roman" w:cs="Times New Roman"/>
          <w:color w:val="auto"/>
          <w:lang w:val="kk-KZ"/>
        </w:rPr>
        <w:t xml:space="preserve"> А.К. </w:t>
      </w:r>
      <w:proofErr w:type="spellStart"/>
      <w:r>
        <w:rPr>
          <w:rFonts w:ascii="Times New Roman" w:hAnsi="Times New Roman" w:cs="Times New Roman"/>
          <w:color w:val="auto"/>
          <w:lang w:val="kk-KZ"/>
        </w:rPr>
        <w:t>Новый</w:t>
      </w:r>
      <w:proofErr w:type="spellEnd"/>
      <w:r>
        <w:rPr>
          <w:rFonts w:ascii="Times New Roman" w:hAnsi="Times New Roman" w:cs="Times New Roman"/>
          <w:color w:val="auto"/>
          <w:lang w:val="kk-KZ"/>
        </w:rPr>
        <w:t xml:space="preserve"> </w:t>
      </w:r>
      <w:proofErr w:type="spellStart"/>
      <w:r>
        <w:rPr>
          <w:rFonts w:ascii="Times New Roman" w:hAnsi="Times New Roman" w:cs="Times New Roman"/>
          <w:color w:val="auto"/>
          <w:lang w:val="kk-KZ"/>
        </w:rPr>
        <w:t>брендбук</w:t>
      </w:r>
      <w:proofErr w:type="spellEnd"/>
      <w:r>
        <w:rPr>
          <w:rFonts w:ascii="Times New Roman" w:hAnsi="Times New Roman" w:cs="Times New Roman"/>
          <w:color w:val="auto"/>
          <w:lang w:val="kk-KZ"/>
        </w:rPr>
        <w:t xml:space="preserve"> </w:t>
      </w:r>
      <w:proofErr w:type="spellStart"/>
      <w:r>
        <w:rPr>
          <w:rFonts w:ascii="Times New Roman" w:hAnsi="Times New Roman" w:cs="Times New Roman"/>
          <w:color w:val="auto"/>
          <w:lang w:val="kk-KZ"/>
        </w:rPr>
        <w:t>Академии</w:t>
      </w:r>
      <w:proofErr w:type="spellEnd"/>
      <w:r>
        <w:rPr>
          <w:rFonts w:ascii="Times New Roman" w:hAnsi="Times New Roman" w:cs="Times New Roman"/>
          <w:color w:val="auto"/>
          <w:lang w:val="kk-KZ"/>
        </w:rPr>
        <w:t xml:space="preserve"> </w:t>
      </w:r>
      <w:proofErr w:type="spellStart"/>
      <w:r>
        <w:rPr>
          <w:rFonts w:ascii="Times New Roman" w:hAnsi="Times New Roman" w:cs="Times New Roman"/>
          <w:color w:val="auto"/>
          <w:lang w:val="kk-KZ"/>
        </w:rPr>
        <w:t>правосудия</w:t>
      </w:r>
      <w:proofErr w:type="spellEnd"/>
      <w:r>
        <w:rPr>
          <w:rFonts w:ascii="Times New Roman" w:hAnsi="Times New Roman" w:cs="Times New Roman"/>
          <w:color w:val="auto"/>
          <w:lang w:val="kk-KZ"/>
        </w:rPr>
        <w:t xml:space="preserve"> (и </w:t>
      </w:r>
      <w:proofErr w:type="spellStart"/>
      <w:r>
        <w:rPr>
          <w:rFonts w:ascii="Times New Roman" w:hAnsi="Times New Roman" w:cs="Times New Roman"/>
          <w:color w:val="auto"/>
          <w:lang w:val="kk-KZ"/>
        </w:rPr>
        <w:t>иные</w:t>
      </w:r>
      <w:proofErr w:type="spellEnd"/>
      <w:r>
        <w:rPr>
          <w:rFonts w:ascii="Times New Roman" w:hAnsi="Times New Roman" w:cs="Times New Roman"/>
          <w:color w:val="auto"/>
          <w:lang w:val="kk-KZ"/>
        </w:rPr>
        <w:t xml:space="preserve"> </w:t>
      </w:r>
      <w:proofErr w:type="spellStart"/>
      <w:r>
        <w:rPr>
          <w:rFonts w:ascii="Times New Roman" w:hAnsi="Times New Roman" w:cs="Times New Roman"/>
          <w:color w:val="auto"/>
          <w:lang w:val="kk-KZ"/>
        </w:rPr>
        <w:t>смежные</w:t>
      </w:r>
      <w:proofErr w:type="spellEnd"/>
      <w:r>
        <w:rPr>
          <w:rFonts w:ascii="Times New Roman" w:hAnsi="Times New Roman" w:cs="Times New Roman"/>
          <w:color w:val="auto"/>
          <w:lang w:val="kk-KZ"/>
        </w:rPr>
        <w:t xml:space="preserve"> </w:t>
      </w:r>
      <w:proofErr w:type="spellStart"/>
      <w:r>
        <w:rPr>
          <w:rFonts w:ascii="Times New Roman" w:hAnsi="Times New Roman" w:cs="Times New Roman"/>
          <w:color w:val="auto"/>
          <w:lang w:val="kk-KZ"/>
        </w:rPr>
        <w:t>категории</w:t>
      </w:r>
      <w:proofErr w:type="spellEnd"/>
      <w:r>
        <w:rPr>
          <w:rFonts w:ascii="Times New Roman" w:hAnsi="Times New Roman" w:cs="Times New Roman"/>
          <w:color w:val="auto"/>
          <w:lang w:val="kk-KZ"/>
        </w:rPr>
        <w:t>) // Заңгер. - 2018г. - №10 (207).</w:t>
      </w:r>
    </w:p>
    <w:p w14:paraId="07424ED1" w14:textId="77777777" w:rsidR="00CC48AB" w:rsidRDefault="00CC48AB" w:rsidP="00CC48AB">
      <w:pPr>
        <w:pStyle w:val="19"/>
        <w:numPr>
          <w:ilvl w:val="0"/>
          <w:numId w:val="24"/>
        </w:numPr>
        <w:spacing w:line="360" w:lineRule="auto"/>
        <w:ind w:left="0" w:firstLine="709"/>
        <w:jc w:val="both"/>
        <w:rPr>
          <w:rFonts w:ascii="Times New Roman" w:hAnsi="Times New Roman" w:cs="Times New Roman"/>
          <w:color w:val="auto"/>
          <w:lang w:val="kk-KZ"/>
        </w:rPr>
      </w:pPr>
      <w:proofErr w:type="spellStart"/>
      <w:r>
        <w:rPr>
          <w:rFonts w:ascii="Times New Roman" w:hAnsi="Times New Roman" w:cs="Times New Roman"/>
          <w:color w:val="auto"/>
        </w:rPr>
        <w:t>Кусаинова</w:t>
      </w:r>
      <w:proofErr w:type="spellEnd"/>
      <w:r>
        <w:rPr>
          <w:rFonts w:ascii="Times New Roman" w:hAnsi="Times New Roman" w:cs="Times New Roman"/>
          <w:color w:val="auto"/>
        </w:rPr>
        <w:t xml:space="preserve"> А.К. Проблемы внедрения электронного формата уголовного расследования в Республике Казахстан // Журнал Вестник Южно-Уральского государственного университета. – 2018. - №2. - С.110-114 (Россия, Челябинск. РИНЦ. ВАК РФ).</w:t>
      </w:r>
    </w:p>
    <w:p w14:paraId="15D65928" w14:textId="77777777" w:rsidR="00CC48AB" w:rsidRDefault="00CC48AB" w:rsidP="00CC48AB">
      <w:pPr>
        <w:pStyle w:val="19"/>
        <w:numPr>
          <w:ilvl w:val="0"/>
          <w:numId w:val="24"/>
        </w:numPr>
        <w:spacing w:line="360" w:lineRule="auto"/>
        <w:ind w:left="0" w:firstLine="709"/>
        <w:jc w:val="both"/>
        <w:rPr>
          <w:rFonts w:ascii="Times New Roman" w:hAnsi="Times New Roman" w:cs="Times New Roman"/>
          <w:color w:val="auto"/>
          <w:lang w:val="kk-KZ"/>
        </w:rPr>
      </w:pPr>
      <w:proofErr w:type="spellStart"/>
      <w:r>
        <w:rPr>
          <w:rFonts w:ascii="Times New Roman" w:hAnsi="Times New Roman" w:cs="Times New Roman"/>
          <w:color w:val="auto"/>
        </w:rPr>
        <w:t>Кусаинова</w:t>
      </w:r>
      <w:proofErr w:type="spellEnd"/>
      <w:r>
        <w:rPr>
          <w:rFonts w:ascii="Times New Roman" w:hAnsi="Times New Roman" w:cs="Times New Roman"/>
          <w:color w:val="auto"/>
        </w:rPr>
        <w:t xml:space="preserve"> А.К. Влияние судебной практики на гражданское право и законодательство // Материалы юбилейной международной научно-практической конференции «Гражданское право в современном мире: влияние на развитие национального права» (г. Алматы, 17-18 мая 2018 г.).</w:t>
      </w:r>
    </w:p>
    <w:p w14:paraId="5B2713F8" w14:textId="77777777" w:rsidR="00CC48AB" w:rsidRDefault="00CC48AB" w:rsidP="00CC48AB">
      <w:pPr>
        <w:pStyle w:val="ab"/>
        <w:spacing w:line="360" w:lineRule="auto"/>
        <w:rPr>
          <w:rFonts w:ascii="Times New Roman" w:hAnsi="Times New Roman"/>
          <w:sz w:val="24"/>
          <w:szCs w:val="24"/>
        </w:rPr>
      </w:pPr>
    </w:p>
    <w:p w14:paraId="0535F307" w14:textId="77777777" w:rsidR="00CC48AB" w:rsidRDefault="00CC48AB" w:rsidP="00CC48AB">
      <w:pPr>
        <w:pStyle w:val="ab"/>
        <w:numPr>
          <w:ilvl w:val="0"/>
          <w:numId w:val="25"/>
        </w:numPr>
        <w:spacing w:line="360" w:lineRule="auto"/>
        <w:ind w:left="0"/>
        <w:jc w:val="center"/>
        <w:rPr>
          <w:rFonts w:ascii="Times New Roman" w:hAnsi="Times New Roman"/>
          <w:sz w:val="24"/>
          <w:szCs w:val="24"/>
        </w:rPr>
      </w:pPr>
    </w:p>
    <w:p w14:paraId="01B91688" w14:textId="77777777" w:rsidR="00CC48AB" w:rsidRDefault="00CC48AB" w:rsidP="00CC48AB">
      <w:pPr>
        <w:pStyle w:val="ab"/>
        <w:numPr>
          <w:ilvl w:val="0"/>
          <w:numId w:val="26"/>
        </w:numPr>
        <w:spacing w:line="360" w:lineRule="auto"/>
        <w:ind w:left="0" w:firstLine="709"/>
        <w:jc w:val="both"/>
        <w:rPr>
          <w:rFonts w:ascii="Times New Roman" w:hAnsi="Times New Roman"/>
          <w:sz w:val="24"/>
          <w:szCs w:val="24"/>
          <w:lang w:val="en-US"/>
        </w:rPr>
      </w:pPr>
      <w:r w:rsidRPr="00CC48AB">
        <w:rPr>
          <w:rFonts w:ascii="Times New Roman" w:hAnsi="Times New Roman"/>
          <w:sz w:val="24"/>
          <w:szCs w:val="24"/>
        </w:rPr>
        <w:t xml:space="preserve"> </w:t>
      </w:r>
      <w:proofErr w:type="spellStart"/>
      <w:r>
        <w:rPr>
          <w:rFonts w:ascii="Times New Roman" w:hAnsi="Times New Roman"/>
          <w:sz w:val="24"/>
          <w:szCs w:val="24"/>
          <w:lang w:val="en-US"/>
        </w:rPr>
        <w:t>Busurmanov</w:t>
      </w:r>
      <w:proofErr w:type="spellEnd"/>
      <w:r>
        <w:rPr>
          <w:rFonts w:ascii="Times New Roman" w:hAnsi="Times New Roman"/>
          <w:sz w:val="24"/>
          <w:szCs w:val="24"/>
          <w:lang w:val="en-US"/>
        </w:rPr>
        <w:t xml:space="preserve"> Z., </w:t>
      </w:r>
      <w:proofErr w:type="spellStart"/>
      <w:r>
        <w:rPr>
          <w:rFonts w:ascii="Times New Roman" w:hAnsi="Times New Roman"/>
          <w:sz w:val="24"/>
          <w:szCs w:val="24"/>
          <w:lang w:val="en-US"/>
        </w:rPr>
        <w:t>Kussainova</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Nazarkulova</w:t>
      </w:r>
      <w:proofErr w:type="spellEnd"/>
      <w:r>
        <w:rPr>
          <w:rFonts w:ascii="Times New Roman" w:hAnsi="Times New Roman"/>
          <w:sz w:val="24"/>
          <w:szCs w:val="24"/>
          <w:lang w:val="en-US"/>
        </w:rPr>
        <w:t xml:space="preserve"> L., </w:t>
      </w:r>
      <w:proofErr w:type="spellStart"/>
      <w:r>
        <w:rPr>
          <w:rFonts w:ascii="Times New Roman" w:hAnsi="Times New Roman"/>
          <w:sz w:val="24"/>
          <w:szCs w:val="24"/>
          <w:lang w:val="en-US"/>
        </w:rPr>
        <w:t>Salpekov</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Assanbayev</w:t>
      </w:r>
      <w:proofErr w:type="spellEnd"/>
      <w:r>
        <w:rPr>
          <w:rFonts w:ascii="Times New Roman" w:hAnsi="Times New Roman"/>
          <w:sz w:val="24"/>
          <w:szCs w:val="24"/>
          <w:lang w:val="en-US"/>
        </w:rPr>
        <w:t xml:space="preserve"> Y. Modernization of the system of selection and training of candidates for judges in the Republic of Kazakhstan in the light of advanced international experience // Ad </w:t>
      </w:r>
      <w:proofErr w:type="spellStart"/>
      <w:r>
        <w:rPr>
          <w:rFonts w:ascii="Times New Roman" w:hAnsi="Times New Roman"/>
          <w:sz w:val="24"/>
          <w:szCs w:val="24"/>
          <w:lang w:val="en-US"/>
        </w:rPr>
        <w:t>alta.</w:t>
      </w:r>
      <w:proofErr w:type="spellEnd"/>
      <w:r>
        <w:rPr>
          <w:rFonts w:ascii="Times New Roman" w:hAnsi="Times New Roman"/>
          <w:sz w:val="24"/>
          <w:szCs w:val="24"/>
          <w:lang w:val="en-US"/>
        </w:rPr>
        <w:t xml:space="preserve"> Journal of Interdisciplinary Research, 2019, </w:t>
      </w:r>
      <w:proofErr w:type="spellStart"/>
      <w:r>
        <w:rPr>
          <w:rFonts w:ascii="Times New Roman" w:hAnsi="Times New Roman"/>
          <w:sz w:val="24"/>
          <w:szCs w:val="24"/>
          <w:lang w:val="en-US"/>
        </w:rPr>
        <w:t>Iss</w:t>
      </w:r>
      <w:proofErr w:type="spellEnd"/>
      <w:r>
        <w:rPr>
          <w:rFonts w:ascii="Times New Roman" w:hAnsi="Times New Roman"/>
          <w:sz w:val="24"/>
          <w:szCs w:val="24"/>
          <w:lang w:val="en-US"/>
        </w:rPr>
        <w:t>. 1. - Special VII. ISSN: 1804-7890, E-ISSN: 1804-7890 (</w:t>
      </w:r>
      <w:r>
        <w:rPr>
          <w:rFonts w:ascii="Times New Roman" w:hAnsi="Times New Roman"/>
          <w:sz w:val="24"/>
          <w:szCs w:val="24"/>
        </w:rPr>
        <w:t>база</w:t>
      </w:r>
      <w:r>
        <w:rPr>
          <w:rFonts w:ascii="Times New Roman" w:hAnsi="Times New Roman"/>
          <w:sz w:val="24"/>
          <w:szCs w:val="24"/>
          <w:lang w:val="en-US"/>
        </w:rPr>
        <w:t xml:space="preserve"> Thomson Reuters, </w:t>
      </w:r>
      <w:proofErr w:type="spellStart"/>
      <w:r>
        <w:rPr>
          <w:rFonts w:ascii="Times New Roman" w:hAnsi="Times New Roman"/>
          <w:sz w:val="24"/>
          <w:szCs w:val="24"/>
        </w:rPr>
        <w:t>импакт</w:t>
      </w:r>
      <w:proofErr w:type="spellEnd"/>
      <w:r>
        <w:rPr>
          <w:rFonts w:ascii="Times New Roman" w:hAnsi="Times New Roman"/>
          <w:sz w:val="24"/>
          <w:szCs w:val="24"/>
          <w:lang w:val="en-US"/>
        </w:rPr>
        <w:t>-</w:t>
      </w:r>
      <w:r>
        <w:rPr>
          <w:rFonts w:ascii="Times New Roman" w:hAnsi="Times New Roman"/>
          <w:sz w:val="24"/>
          <w:szCs w:val="24"/>
        </w:rPr>
        <w:t>фактор</w:t>
      </w:r>
      <w:r>
        <w:rPr>
          <w:rFonts w:ascii="Times New Roman" w:hAnsi="Times New Roman"/>
          <w:sz w:val="24"/>
          <w:szCs w:val="24"/>
          <w:lang w:val="en-US"/>
        </w:rPr>
        <w:t xml:space="preserve"> 1, 38).</w:t>
      </w:r>
    </w:p>
    <w:p w14:paraId="34A221B8" w14:textId="77777777" w:rsidR="00CC48AB" w:rsidRDefault="00CC48AB" w:rsidP="00CC48AB">
      <w:pPr>
        <w:pStyle w:val="ab"/>
        <w:numPr>
          <w:ilvl w:val="0"/>
          <w:numId w:val="26"/>
        </w:numPr>
        <w:spacing w:line="360" w:lineRule="auto"/>
        <w:ind w:left="0" w:firstLine="709"/>
        <w:jc w:val="both"/>
        <w:rPr>
          <w:rFonts w:ascii="Times New Roman" w:hAnsi="Times New Roman"/>
          <w:sz w:val="24"/>
          <w:szCs w:val="24"/>
        </w:rPr>
      </w:pPr>
      <w:r>
        <w:rPr>
          <w:rFonts w:ascii="Times New Roman" w:hAnsi="Times New Roman"/>
          <w:sz w:val="24"/>
          <w:szCs w:val="24"/>
          <w:lang w:val="en-US"/>
        </w:rPr>
        <w:lastRenderedPageBreak/>
        <w:t xml:space="preserve"> </w:t>
      </w:r>
      <w:proofErr w:type="spellStart"/>
      <w:r>
        <w:rPr>
          <w:rFonts w:ascii="Times New Roman" w:hAnsi="Times New Roman"/>
          <w:sz w:val="24"/>
          <w:szCs w:val="24"/>
          <w:lang w:val="en-US"/>
        </w:rPr>
        <w:t>Bussurmanov</w:t>
      </w:r>
      <w:proofErr w:type="spellEnd"/>
      <w:r>
        <w:rPr>
          <w:rFonts w:ascii="Times New Roman" w:hAnsi="Times New Roman"/>
          <w:sz w:val="24"/>
          <w:szCs w:val="24"/>
          <w:lang w:val="en-US"/>
        </w:rPr>
        <w:t xml:space="preserve"> Z. and all. Legislation and </w:t>
      </w:r>
      <w:proofErr w:type="spellStart"/>
      <w:r>
        <w:rPr>
          <w:rFonts w:ascii="Times New Roman" w:hAnsi="Times New Roman"/>
          <w:sz w:val="24"/>
          <w:szCs w:val="24"/>
          <w:lang w:val="en-US"/>
        </w:rPr>
        <w:t>higer</w:t>
      </w:r>
      <w:proofErr w:type="spellEnd"/>
      <w:r>
        <w:rPr>
          <w:rFonts w:ascii="Times New Roman" w:hAnsi="Times New Roman"/>
          <w:sz w:val="24"/>
          <w:szCs w:val="24"/>
          <w:lang w:val="en-US"/>
        </w:rPr>
        <w:t xml:space="preserve"> educational policy in Kazakhstan since independence: problems perspectives and prospects//Journal of Legal and Regulatory Issues. – 2019. - Vol: 22. - Issue 2. Print ISSN: 1544-0036, Online ISSN: 1544-0044 (</w:t>
      </w:r>
      <w:r>
        <w:rPr>
          <w:rFonts w:ascii="Times New Roman" w:hAnsi="Times New Roman"/>
          <w:sz w:val="24"/>
          <w:szCs w:val="24"/>
        </w:rPr>
        <w:t>база</w:t>
      </w:r>
      <w:r>
        <w:rPr>
          <w:rFonts w:ascii="Times New Roman" w:hAnsi="Times New Roman"/>
          <w:sz w:val="24"/>
          <w:szCs w:val="24"/>
          <w:lang w:val="en-US"/>
        </w:rPr>
        <w:t xml:space="preserve"> Scopus).</w:t>
      </w:r>
    </w:p>
    <w:p w14:paraId="4AF4602B" w14:textId="77777777" w:rsidR="00CC48AB" w:rsidRDefault="00CC48AB" w:rsidP="00CC48AB">
      <w:pPr>
        <w:pStyle w:val="ab"/>
        <w:numPr>
          <w:ilvl w:val="0"/>
          <w:numId w:val="26"/>
        </w:numPr>
        <w:spacing w:line="36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 </w:t>
      </w:r>
      <w:proofErr w:type="spellStart"/>
      <w:r>
        <w:rPr>
          <w:rFonts w:ascii="Times New Roman" w:hAnsi="Times New Roman"/>
          <w:sz w:val="24"/>
          <w:szCs w:val="24"/>
          <w:lang w:val="en-US"/>
        </w:rPr>
        <w:t>Busurmanov</w:t>
      </w:r>
      <w:proofErr w:type="spellEnd"/>
      <w:r>
        <w:rPr>
          <w:rFonts w:ascii="Times New Roman" w:hAnsi="Times New Roman"/>
          <w:sz w:val="24"/>
          <w:szCs w:val="24"/>
          <w:lang w:val="en-US"/>
        </w:rPr>
        <w:t xml:space="preserve"> Z., </w:t>
      </w:r>
      <w:proofErr w:type="spellStart"/>
      <w:r>
        <w:rPr>
          <w:rFonts w:ascii="Times New Roman" w:hAnsi="Times New Roman"/>
          <w:sz w:val="24"/>
          <w:szCs w:val="24"/>
          <w:lang w:val="en-US"/>
        </w:rPr>
        <w:t>Kussainova</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Nazarkulova</w:t>
      </w:r>
      <w:proofErr w:type="spellEnd"/>
      <w:r>
        <w:rPr>
          <w:rFonts w:ascii="Times New Roman" w:hAnsi="Times New Roman"/>
          <w:sz w:val="24"/>
          <w:szCs w:val="24"/>
          <w:lang w:val="en-US"/>
        </w:rPr>
        <w:t xml:space="preserve"> L., </w:t>
      </w:r>
      <w:proofErr w:type="spellStart"/>
      <w:r>
        <w:rPr>
          <w:rFonts w:ascii="Times New Roman" w:hAnsi="Times New Roman"/>
          <w:sz w:val="24"/>
          <w:szCs w:val="24"/>
          <w:lang w:val="en-US"/>
        </w:rPr>
        <w:t>Kanatov</w:t>
      </w:r>
      <w:proofErr w:type="spellEnd"/>
      <w:r>
        <w:rPr>
          <w:rFonts w:ascii="Times New Roman" w:hAnsi="Times New Roman"/>
          <w:sz w:val="24"/>
          <w:szCs w:val="24"/>
          <w:lang w:val="en-US"/>
        </w:rPr>
        <w:t xml:space="preserve"> A. Judicial Education Development Issues and Prospects in the Republic of Kazakhstan in the Light of the OECD Countries’ Experience // </w:t>
      </w:r>
      <w:r>
        <w:rPr>
          <w:rFonts w:ascii="Times New Roman" w:hAnsi="Times New Roman"/>
          <w:spacing w:val="40"/>
          <w:sz w:val="24"/>
          <w:szCs w:val="24"/>
          <w:lang w:val="en-US"/>
        </w:rPr>
        <w:t xml:space="preserve">Academic Research Publishing Group, 2019/ Volume 5, </w:t>
      </w:r>
      <w:proofErr w:type="spellStart"/>
      <w:r>
        <w:rPr>
          <w:rFonts w:ascii="Times New Roman" w:hAnsi="Times New Roman"/>
          <w:spacing w:val="40"/>
          <w:sz w:val="24"/>
          <w:szCs w:val="24"/>
          <w:lang w:val="en-US"/>
        </w:rPr>
        <w:t>Nomber</w:t>
      </w:r>
      <w:proofErr w:type="spellEnd"/>
      <w:r>
        <w:rPr>
          <w:rFonts w:ascii="Times New Roman" w:hAnsi="Times New Roman"/>
          <w:spacing w:val="40"/>
          <w:sz w:val="24"/>
          <w:szCs w:val="24"/>
          <w:lang w:val="en-US"/>
        </w:rPr>
        <w:t xml:space="preserve"> 3, March, 2019. P. 819-825.</w:t>
      </w:r>
      <w:r>
        <w:rPr>
          <w:rFonts w:ascii="Times New Roman" w:hAnsi="Times New Roman"/>
          <w:sz w:val="24"/>
          <w:szCs w:val="24"/>
          <w:lang w:val="en-US"/>
        </w:rPr>
        <w:t xml:space="preserve"> ISSN (e): 2411-9458, ISSN (p): 2413-6670 (</w:t>
      </w:r>
      <w:r>
        <w:rPr>
          <w:rFonts w:ascii="Times New Roman" w:hAnsi="Times New Roman"/>
          <w:sz w:val="24"/>
          <w:szCs w:val="24"/>
        </w:rPr>
        <w:t>база</w:t>
      </w:r>
      <w:r>
        <w:rPr>
          <w:rFonts w:ascii="Times New Roman" w:hAnsi="Times New Roman"/>
          <w:sz w:val="24"/>
          <w:szCs w:val="24"/>
          <w:lang w:val="en-US"/>
        </w:rPr>
        <w:t xml:space="preserve"> Scopus).</w:t>
      </w:r>
    </w:p>
    <w:p w14:paraId="1C1A37AD" w14:textId="77777777" w:rsidR="00CC48AB" w:rsidRDefault="00CC48AB" w:rsidP="00CC48AB">
      <w:pPr>
        <w:pStyle w:val="ab"/>
        <w:numPr>
          <w:ilvl w:val="0"/>
          <w:numId w:val="26"/>
        </w:numPr>
        <w:spacing w:line="360" w:lineRule="auto"/>
        <w:ind w:left="0" w:firstLine="709"/>
        <w:jc w:val="both"/>
        <w:rPr>
          <w:rFonts w:ascii="Times New Roman" w:hAnsi="Times New Roman"/>
          <w:sz w:val="24"/>
          <w:szCs w:val="24"/>
        </w:rPr>
      </w:pPr>
      <w:r w:rsidRPr="00CC48AB">
        <w:rPr>
          <w:rFonts w:ascii="Times New Roman" w:hAnsi="Times New Roman"/>
          <w:sz w:val="24"/>
          <w:szCs w:val="24"/>
        </w:rPr>
        <w:t xml:space="preserve"> </w:t>
      </w:r>
      <w:r>
        <w:rPr>
          <w:rFonts w:ascii="Times New Roman" w:hAnsi="Times New Roman"/>
          <w:sz w:val="24"/>
          <w:szCs w:val="24"/>
        </w:rPr>
        <w:t xml:space="preserve">Бусурманов Ж.Д. Восхождение к праву// </w:t>
      </w:r>
      <w:proofErr w:type="spellStart"/>
      <w:r>
        <w:rPr>
          <w:rFonts w:ascii="Times New Roman" w:hAnsi="Times New Roman"/>
          <w:sz w:val="24"/>
          <w:szCs w:val="24"/>
        </w:rPr>
        <w:t>Зангер</w:t>
      </w:r>
      <w:proofErr w:type="spellEnd"/>
      <w:r>
        <w:rPr>
          <w:rFonts w:ascii="Times New Roman" w:hAnsi="Times New Roman"/>
          <w:sz w:val="24"/>
          <w:szCs w:val="24"/>
        </w:rPr>
        <w:t>. - 2019. - №8(217). - С. 22-24.</w:t>
      </w:r>
    </w:p>
    <w:p w14:paraId="34D6AA76" w14:textId="77777777" w:rsidR="00CC48AB" w:rsidRDefault="00CC48AB" w:rsidP="00CC48AB">
      <w:pPr>
        <w:pStyle w:val="ab"/>
        <w:numPr>
          <w:ilvl w:val="0"/>
          <w:numId w:val="26"/>
        </w:numPr>
        <w:spacing w:line="360" w:lineRule="auto"/>
        <w:ind w:left="0" w:firstLine="709"/>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Назаркулова</w:t>
      </w:r>
      <w:proofErr w:type="spellEnd"/>
      <w:r>
        <w:rPr>
          <w:rFonts w:ascii="Times New Roman" w:hAnsi="Times New Roman"/>
          <w:sz w:val="24"/>
          <w:szCs w:val="24"/>
        </w:rPr>
        <w:t xml:space="preserve"> Л.Т. Подготовка будущих судей должна начинаться со студенческой скамьи // </w:t>
      </w:r>
      <w:proofErr w:type="spellStart"/>
      <w:r>
        <w:rPr>
          <w:rFonts w:ascii="Times New Roman" w:hAnsi="Times New Roman"/>
          <w:sz w:val="24"/>
          <w:szCs w:val="24"/>
        </w:rPr>
        <w:t>Зангер</w:t>
      </w:r>
      <w:proofErr w:type="spellEnd"/>
      <w:r>
        <w:rPr>
          <w:rFonts w:ascii="Times New Roman" w:hAnsi="Times New Roman"/>
          <w:sz w:val="24"/>
          <w:szCs w:val="24"/>
        </w:rPr>
        <w:t xml:space="preserve">. - 2019. - №8 (217).  - С. 29-32. </w:t>
      </w:r>
    </w:p>
    <w:p w14:paraId="2A5636B4" w14:textId="77777777" w:rsidR="00CC48AB" w:rsidRDefault="00CC48AB" w:rsidP="00CC48AB">
      <w:pPr>
        <w:pStyle w:val="ab"/>
        <w:numPr>
          <w:ilvl w:val="0"/>
          <w:numId w:val="26"/>
        </w:numPr>
        <w:spacing w:line="360" w:lineRule="auto"/>
        <w:ind w:left="0" w:firstLine="709"/>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Назаркулова</w:t>
      </w:r>
      <w:proofErr w:type="spellEnd"/>
      <w:r>
        <w:rPr>
          <w:rFonts w:ascii="Times New Roman" w:hAnsi="Times New Roman"/>
          <w:sz w:val="24"/>
          <w:szCs w:val="24"/>
        </w:rPr>
        <w:t xml:space="preserve"> Л.Т., </w:t>
      </w:r>
      <w:proofErr w:type="spellStart"/>
      <w:r>
        <w:rPr>
          <w:rFonts w:ascii="Times New Roman" w:hAnsi="Times New Roman"/>
          <w:sz w:val="24"/>
          <w:szCs w:val="24"/>
        </w:rPr>
        <w:t>Салпеков</w:t>
      </w:r>
      <w:proofErr w:type="spellEnd"/>
      <w:r>
        <w:rPr>
          <w:rFonts w:ascii="Times New Roman" w:hAnsi="Times New Roman"/>
          <w:sz w:val="24"/>
          <w:szCs w:val="24"/>
        </w:rPr>
        <w:t xml:space="preserve"> А.С. Судейское сообщество как важнейшее условие правового прогресса: опыт зарубежных стран и Казахстана // Сборник материалов круглого стола: «Современные тенденции развития правовых систем: вопросы теории и практики». - Астана, 2019.</w:t>
      </w:r>
    </w:p>
    <w:p w14:paraId="487D55F5" w14:textId="77777777" w:rsidR="00CC48AB" w:rsidRDefault="00CC48AB" w:rsidP="00CC48AB">
      <w:pPr>
        <w:pStyle w:val="ab"/>
        <w:numPr>
          <w:ilvl w:val="0"/>
          <w:numId w:val="26"/>
        </w:numPr>
        <w:spacing w:line="360" w:lineRule="auto"/>
        <w:ind w:left="0" w:firstLine="709"/>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Назаркулова</w:t>
      </w:r>
      <w:proofErr w:type="spellEnd"/>
      <w:r>
        <w:rPr>
          <w:rFonts w:ascii="Times New Roman" w:hAnsi="Times New Roman"/>
          <w:sz w:val="24"/>
          <w:szCs w:val="24"/>
        </w:rPr>
        <w:t xml:space="preserve"> Л.Т., </w:t>
      </w:r>
      <w:proofErr w:type="spellStart"/>
      <w:r>
        <w:rPr>
          <w:rFonts w:ascii="Times New Roman" w:hAnsi="Times New Roman"/>
          <w:sz w:val="24"/>
          <w:szCs w:val="24"/>
        </w:rPr>
        <w:t>Кусаинова</w:t>
      </w:r>
      <w:proofErr w:type="spellEnd"/>
      <w:r>
        <w:rPr>
          <w:rFonts w:ascii="Times New Roman" w:hAnsi="Times New Roman"/>
          <w:sz w:val="24"/>
          <w:szCs w:val="24"/>
        </w:rPr>
        <w:t xml:space="preserve"> А.К. </w:t>
      </w:r>
      <w:proofErr w:type="spellStart"/>
      <w:r>
        <w:rPr>
          <w:rFonts w:ascii="Times New Roman" w:hAnsi="Times New Roman"/>
          <w:sz w:val="24"/>
          <w:szCs w:val="24"/>
        </w:rPr>
        <w:t>Салпеков</w:t>
      </w:r>
      <w:proofErr w:type="spellEnd"/>
      <w:r>
        <w:rPr>
          <w:rFonts w:ascii="Times New Roman" w:hAnsi="Times New Roman"/>
          <w:sz w:val="24"/>
          <w:szCs w:val="24"/>
        </w:rPr>
        <w:t xml:space="preserve"> А.С.  Роль профессиональных юридических сообществ в юридическом образовании и подготовке судей // Сборник материалов круглого стола: «Современные тенденции развития правовых систем: вопросы теории и практики». - Астана, 2019.</w:t>
      </w:r>
    </w:p>
    <w:p w14:paraId="0B57652F" w14:textId="77777777" w:rsidR="00CC48AB" w:rsidRDefault="00CC48AB" w:rsidP="00CC48AB">
      <w:pPr>
        <w:pStyle w:val="ab"/>
        <w:numPr>
          <w:ilvl w:val="0"/>
          <w:numId w:val="26"/>
        </w:numPr>
        <w:spacing w:line="360" w:lineRule="auto"/>
        <w:ind w:left="0" w:firstLine="709"/>
        <w:jc w:val="both"/>
        <w:rPr>
          <w:rFonts w:ascii="Times New Roman" w:hAnsi="Times New Roman"/>
          <w:sz w:val="24"/>
          <w:szCs w:val="24"/>
        </w:rPr>
      </w:pPr>
      <w:r>
        <w:rPr>
          <w:rFonts w:ascii="Times New Roman" w:hAnsi="Times New Roman"/>
          <w:sz w:val="24"/>
          <w:szCs w:val="24"/>
        </w:rPr>
        <w:t xml:space="preserve"> Бусурманов Ж.Д. Правовая система и современное государство: проблемы, тенденции и перспективы развития // Материалы сборника Международной научно-практической конференции «Правовая система и современное государство: проблемы, тенденции и перспективы развития» посвященной 20-летию Юридического факультета ЕНУ им. Л.Н. Гумилева // Нур-Султан, 17 мая 2019г. – с. 89-91.</w:t>
      </w:r>
    </w:p>
    <w:p w14:paraId="32D172FF" w14:textId="77777777" w:rsidR="00CC48AB" w:rsidRDefault="00CC48AB" w:rsidP="00CC48AB">
      <w:pPr>
        <w:pStyle w:val="ab"/>
        <w:numPr>
          <w:ilvl w:val="0"/>
          <w:numId w:val="26"/>
        </w:numPr>
        <w:spacing w:line="360" w:lineRule="auto"/>
        <w:ind w:left="0" w:firstLine="709"/>
        <w:jc w:val="both"/>
        <w:rPr>
          <w:rFonts w:ascii="Times New Roman" w:hAnsi="Times New Roman"/>
          <w:sz w:val="24"/>
          <w:szCs w:val="24"/>
        </w:rPr>
      </w:pPr>
      <w:r>
        <w:rPr>
          <w:rFonts w:ascii="Times New Roman" w:hAnsi="Times New Roman"/>
          <w:color w:val="000000" w:themeColor="text1"/>
          <w:sz w:val="24"/>
          <w:szCs w:val="24"/>
        </w:rPr>
        <w:t xml:space="preserve"> Бусурманов Ж.Д. Евразийская Концепция, Евразийская Декларация и Евразийский Суд по правам человека и народов: вектор развития демократии в ЕАЭС // Материалы Международной конференции: Пять лет договору о Евразийском экономическом союзе: роль суда// Минск, 19-20 сентября 2019г.</w:t>
      </w:r>
    </w:p>
    <w:p w14:paraId="28357FF3" w14:textId="77777777" w:rsidR="00CC48AB" w:rsidRDefault="00CC48AB" w:rsidP="00CC48AB">
      <w:pPr>
        <w:pStyle w:val="ab"/>
        <w:numPr>
          <w:ilvl w:val="0"/>
          <w:numId w:val="26"/>
        </w:numPr>
        <w:spacing w:line="360" w:lineRule="auto"/>
        <w:ind w:left="0" w:firstLine="709"/>
        <w:jc w:val="both"/>
        <w:rPr>
          <w:rFonts w:ascii="Times New Roman" w:hAnsi="Times New Roman"/>
          <w:sz w:val="24"/>
          <w:szCs w:val="24"/>
        </w:rPr>
      </w:pPr>
      <w:r>
        <w:rPr>
          <w:rFonts w:ascii="Times New Roman" w:hAnsi="Times New Roman"/>
          <w:color w:val="000000" w:themeColor="text1"/>
          <w:sz w:val="24"/>
          <w:szCs w:val="24"/>
        </w:rPr>
        <w:t xml:space="preserve">Бусурманов Ж.Д. Восхождение правосудия в праву // Материалы Международной </w:t>
      </w:r>
      <w:r>
        <w:rPr>
          <w:rFonts w:ascii="Times New Roman" w:hAnsi="Times New Roman"/>
          <w:color w:val="000000" w:themeColor="text1"/>
          <w:sz w:val="24"/>
          <w:szCs w:val="24"/>
          <w:shd w:val="clear" w:color="auto" w:fill="FFFFFF"/>
        </w:rPr>
        <w:t xml:space="preserve">научно-практической конференции "Верховенство права на национальном и международном уровнях как приоритет деятельности ООН и суверенных государств" (организатор - кафедра Международного права ЕНУ им. Л. Н. Гумилева). </w:t>
      </w:r>
      <w:r>
        <w:rPr>
          <w:rFonts w:ascii="Times New Roman" w:hAnsi="Times New Roman"/>
          <w:color w:val="000000" w:themeColor="text1"/>
          <w:sz w:val="24"/>
          <w:szCs w:val="24"/>
        </w:rPr>
        <w:t>– Нур-Султан, 2019г.</w:t>
      </w:r>
    </w:p>
    <w:p w14:paraId="277A428E" w14:textId="77777777" w:rsidR="00CC48AB" w:rsidRDefault="00CC48AB" w:rsidP="00CC48AB">
      <w:pPr>
        <w:pStyle w:val="ab"/>
        <w:numPr>
          <w:ilvl w:val="0"/>
          <w:numId w:val="26"/>
        </w:numPr>
        <w:spacing w:line="360" w:lineRule="auto"/>
        <w:ind w:left="0" w:firstLine="709"/>
        <w:jc w:val="both"/>
        <w:rPr>
          <w:rFonts w:ascii="Times New Roman" w:hAnsi="Times New Roman"/>
          <w:sz w:val="24"/>
          <w:szCs w:val="24"/>
        </w:rPr>
      </w:pPr>
      <w:r>
        <w:rPr>
          <w:rFonts w:ascii="Times New Roman" w:hAnsi="Times New Roman"/>
          <w:sz w:val="24"/>
          <w:szCs w:val="24"/>
        </w:rPr>
        <w:lastRenderedPageBreak/>
        <w:t xml:space="preserve">Бусурманов Ж.Д. Памяти моего брата и друга // в Кн.: «Следуя зову сердца». Составитель </w:t>
      </w:r>
      <w:proofErr w:type="spellStart"/>
      <w:r>
        <w:rPr>
          <w:rFonts w:ascii="Times New Roman" w:hAnsi="Times New Roman"/>
          <w:sz w:val="24"/>
          <w:szCs w:val="24"/>
        </w:rPr>
        <w:t>Байкадамова</w:t>
      </w:r>
      <w:proofErr w:type="spellEnd"/>
      <w:r>
        <w:rPr>
          <w:rFonts w:ascii="Times New Roman" w:hAnsi="Times New Roman"/>
          <w:sz w:val="24"/>
          <w:szCs w:val="24"/>
        </w:rPr>
        <w:t xml:space="preserve"> - М.: Фолиант, 2019. - С. 20-24.</w:t>
      </w:r>
    </w:p>
    <w:p w14:paraId="1857FAAF" w14:textId="77777777" w:rsidR="00CC48AB" w:rsidRDefault="00CC48AB" w:rsidP="00CC48AB">
      <w:pPr>
        <w:pStyle w:val="ab"/>
        <w:numPr>
          <w:ilvl w:val="0"/>
          <w:numId w:val="26"/>
        </w:numPr>
        <w:spacing w:line="360" w:lineRule="auto"/>
        <w:ind w:left="0" w:firstLine="709"/>
        <w:jc w:val="both"/>
        <w:rPr>
          <w:rFonts w:ascii="Times New Roman" w:hAnsi="Times New Roman"/>
          <w:sz w:val="24"/>
          <w:szCs w:val="24"/>
        </w:rPr>
      </w:pPr>
      <w:r>
        <w:rPr>
          <w:rFonts w:ascii="Times New Roman" w:hAnsi="Times New Roman"/>
          <w:sz w:val="24"/>
          <w:szCs w:val="24"/>
        </w:rPr>
        <w:t xml:space="preserve">Бусурманов Ж.Д. Найти себя для будущего // в Кн.: «Следуя зову сердца». Составитель </w:t>
      </w:r>
      <w:proofErr w:type="spellStart"/>
      <w:r>
        <w:rPr>
          <w:rFonts w:ascii="Times New Roman" w:hAnsi="Times New Roman"/>
          <w:sz w:val="24"/>
          <w:szCs w:val="24"/>
        </w:rPr>
        <w:t>Байкадамова</w:t>
      </w:r>
      <w:proofErr w:type="spellEnd"/>
      <w:r>
        <w:rPr>
          <w:rFonts w:ascii="Times New Roman" w:hAnsi="Times New Roman"/>
          <w:sz w:val="24"/>
          <w:szCs w:val="24"/>
        </w:rPr>
        <w:t xml:space="preserve"> - М.: Фолиант, 2019. - С.97-106.</w:t>
      </w:r>
    </w:p>
    <w:p w14:paraId="0238CECA" w14:textId="77777777" w:rsidR="00CC48AB" w:rsidRDefault="00CC48AB" w:rsidP="00CC48AB">
      <w:pPr>
        <w:pStyle w:val="ab"/>
        <w:numPr>
          <w:ilvl w:val="0"/>
          <w:numId w:val="26"/>
        </w:numPr>
        <w:spacing w:line="360" w:lineRule="auto"/>
        <w:ind w:left="0" w:firstLine="709"/>
        <w:jc w:val="both"/>
        <w:rPr>
          <w:rFonts w:ascii="Times New Roman" w:hAnsi="Times New Roman"/>
          <w:sz w:val="24"/>
          <w:szCs w:val="24"/>
        </w:rPr>
      </w:pPr>
      <w:proofErr w:type="spellStart"/>
      <w:r>
        <w:rPr>
          <w:rFonts w:ascii="Times New Roman" w:hAnsi="Times New Roman"/>
          <w:sz w:val="24"/>
          <w:szCs w:val="24"/>
        </w:rPr>
        <w:t>Назаркулова</w:t>
      </w:r>
      <w:proofErr w:type="spellEnd"/>
      <w:r>
        <w:rPr>
          <w:rFonts w:ascii="Times New Roman" w:hAnsi="Times New Roman"/>
          <w:sz w:val="24"/>
          <w:szCs w:val="24"/>
        </w:rPr>
        <w:t xml:space="preserve"> Л.Т. Совершенствование правового регулирования потребительского займа в РК в свете международного опыта // Совершенствование гражданского законодательства Республики Казахстан в условиях имплементации положений европейского договорного права. Материалы международной научно-практической конференции, посвященной 75-летнему юбилею доктора юридических наук, профессора А.Г. Диденко (Алматы, 30 сентября 2019 г.). -С. 168-174.</w:t>
      </w:r>
    </w:p>
    <w:p w14:paraId="5861CC3C" w14:textId="77777777" w:rsidR="00CC48AB" w:rsidRDefault="00CC48AB" w:rsidP="00CC48AB">
      <w:pPr>
        <w:pStyle w:val="ab"/>
        <w:spacing w:line="360" w:lineRule="auto"/>
        <w:jc w:val="both"/>
        <w:rPr>
          <w:rFonts w:ascii="Times New Roman" w:hAnsi="Times New Roman"/>
          <w:sz w:val="24"/>
          <w:szCs w:val="24"/>
        </w:rPr>
      </w:pPr>
    </w:p>
    <w:p w14:paraId="3AE50420" w14:textId="77777777" w:rsidR="00CC48AB" w:rsidRDefault="00CC48AB" w:rsidP="00CC48AB">
      <w:pPr>
        <w:pStyle w:val="a9"/>
        <w:numPr>
          <w:ilvl w:val="0"/>
          <w:numId w:val="25"/>
        </w:numPr>
        <w:tabs>
          <w:tab w:val="left" w:pos="1134"/>
        </w:tabs>
        <w:suppressAutoHyphens/>
        <w:spacing w:after="0" w:line="360" w:lineRule="auto"/>
        <w:ind w:left="0"/>
        <w:jc w:val="center"/>
        <w:rPr>
          <w:rFonts w:ascii="Times New Roman" w:hAnsi="Times New Roman"/>
          <w:sz w:val="24"/>
          <w:szCs w:val="24"/>
        </w:rPr>
      </w:pPr>
    </w:p>
    <w:p w14:paraId="7EDC006F" w14:textId="77777777" w:rsidR="00CC48AB" w:rsidRPr="00CC48AB" w:rsidRDefault="00CC48AB" w:rsidP="00CC48AB">
      <w:pPr>
        <w:pStyle w:val="a9"/>
        <w:numPr>
          <w:ilvl w:val="0"/>
          <w:numId w:val="27"/>
        </w:numPr>
        <w:tabs>
          <w:tab w:val="left" w:pos="1134"/>
        </w:tabs>
        <w:suppressAutoHyphens/>
        <w:spacing w:after="0" w:line="360" w:lineRule="auto"/>
        <w:ind w:left="0" w:firstLine="709"/>
        <w:jc w:val="both"/>
        <w:rPr>
          <w:rFonts w:ascii="Times New Roman" w:hAnsi="Times New Roman"/>
          <w:sz w:val="24"/>
          <w:szCs w:val="24"/>
          <w:lang w:val="en-US"/>
        </w:rPr>
      </w:pPr>
      <w:proofErr w:type="spellStart"/>
      <w:r w:rsidRPr="00CC48AB">
        <w:rPr>
          <w:rFonts w:ascii="Times New Roman" w:hAnsi="Times New Roman"/>
          <w:sz w:val="24"/>
          <w:szCs w:val="24"/>
          <w:lang w:val="en-US"/>
        </w:rPr>
        <w:t>Nazarkulova</w:t>
      </w:r>
      <w:proofErr w:type="spellEnd"/>
      <w:r w:rsidRPr="00CC48AB">
        <w:rPr>
          <w:rFonts w:ascii="Times New Roman" w:hAnsi="Times New Roman"/>
          <w:sz w:val="24"/>
          <w:szCs w:val="24"/>
          <w:lang w:val="en-US"/>
        </w:rPr>
        <w:t xml:space="preserve"> L.T., </w:t>
      </w:r>
      <w:proofErr w:type="spellStart"/>
      <w:r w:rsidRPr="00CC48AB">
        <w:rPr>
          <w:rFonts w:ascii="Times New Roman" w:hAnsi="Times New Roman"/>
          <w:sz w:val="24"/>
          <w:szCs w:val="24"/>
          <w:lang w:val="en-US"/>
        </w:rPr>
        <w:t>Bussurmanov</w:t>
      </w:r>
      <w:proofErr w:type="spellEnd"/>
      <w:r w:rsidRPr="00CC48AB">
        <w:rPr>
          <w:rFonts w:ascii="Times New Roman" w:hAnsi="Times New Roman"/>
          <w:sz w:val="24"/>
          <w:szCs w:val="24"/>
          <w:lang w:val="en-US"/>
        </w:rPr>
        <w:t xml:space="preserve"> Z., </w:t>
      </w:r>
      <w:proofErr w:type="spellStart"/>
      <w:r w:rsidRPr="00CC48AB">
        <w:rPr>
          <w:rFonts w:ascii="Times New Roman" w:hAnsi="Times New Roman"/>
          <w:sz w:val="24"/>
          <w:szCs w:val="24"/>
          <w:lang w:val="en-US"/>
        </w:rPr>
        <w:t>Kussainova</w:t>
      </w:r>
      <w:proofErr w:type="spellEnd"/>
      <w:r w:rsidRPr="00CC48AB">
        <w:rPr>
          <w:rFonts w:ascii="Times New Roman" w:hAnsi="Times New Roman"/>
          <w:sz w:val="24"/>
          <w:szCs w:val="24"/>
          <w:lang w:val="en-US"/>
        </w:rPr>
        <w:t xml:space="preserve"> A.K. and all. The Role of the Judiciary in Improving the Quality of Legal Education in the Republic of Kazakhstan in the Light of Foreign Experience </w:t>
      </w:r>
      <w:r>
        <w:rPr>
          <w:rFonts w:ascii="Times New Roman" w:hAnsi="Times New Roman"/>
          <w:sz w:val="24"/>
          <w:szCs w:val="24"/>
          <w:lang w:val="kk-KZ"/>
        </w:rPr>
        <w:t xml:space="preserve">// </w:t>
      </w:r>
      <w:r w:rsidRPr="00CC48AB">
        <w:rPr>
          <w:rFonts w:ascii="Times New Roman" w:hAnsi="Times New Roman"/>
          <w:sz w:val="24"/>
          <w:szCs w:val="24"/>
          <w:lang w:val="en-US"/>
        </w:rPr>
        <w:t xml:space="preserve">Talent Development &amp; </w:t>
      </w:r>
      <w:proofErr w:type="spellStart"/>
      <w:r w:rsidRPr="00CC48AB">
        <w:rPr>
          <w:rFonts w:ascii="Times New Roman" w:hAnsi="Times New Roman"/>
          <w:sz w:val="24"/>
          <w:szCs w:val="24"/>
          <w:lang w:val="en-US"/>
        </w:rPr>
        <w:t>Exellence</w:t>
      </w:r>
      <w:proofErr w:type="spellEnd"/>
      <w:r w:rsidRPr="00CC48AB">
        <w:rPr>
          <w:rFonts w:ascii="Times New Roman" w:hAnsi="Times New Roman"/>
          <w:sz w:val="24"/>
          <w:szCs w:val="24"/>
          <w:lang w:val="en-US"/>
        </w:rPr>
        <w:t>, Vol. 12, No 1, 2020, 6006-6012 (</w:t>
      </w:r>
      <w:r>
        <w:rPr>
          <w:rFonts w:ascii="Times New Roman" w:hAnsi="Times New Roman"/>
          <w:sz w:val="24"/>
          <w:szCs w:val="24"/>
          <w:lang w:val="kk-KZ"/>
        </w:rPr>
        <w:t xml:space="preserve">база </w:t>
      </w:r>
      <w:r w:rsidRPr="00CC48AB">
        <w:rPr>
          <w:rFonts w:ascii="Times New Roman" w:hAnsi="Times New Roman"/>
          <w:sz w:val="24"/>
          <w:szCs w:val="24"/>
          <w:lang w:val="en-US"/>
        </w:rPr>
        <w:t>Scopus).</w:t>
      </w:r>
    </w:p>
    <w:p w14:paraId="5909A719" w14:textId="77777777" w:rsidR="00CC48AB" w:rsidRPr="00CC48AB" w:rsidRDefault="00CC48AB" w:rsidP="00CC48AB">
      <w:pPr>
        <w:pStyle w:val="a9"/>
        <w:numPr>
          <w:ilvl w:val="0"/>
          <w:numId w:val="27"/>
        </w:numPr>
        <w:tabs>
          <w:tab w:val="left" w:pos="1134"/>
        </w:tabs>
        <w:suppressAutoHyphens/>
        <w:spacing w:after="0" w:line="360" w:lineRule="auto"/>
        <w:ind w:left="0" w:firstLine="709"/>
        <w:jc w:val="both"/>
        <w:rPr>
          <w:rFonts w:ascii="Times New Roman" w:hAnsi="Times New Roman"/>
          <w:sz w:val="24"/>
          <w:szCs w:val="24"/>
          <w:lang w:val="en-US"/>
        </w:rPr>
      </w:pPr>
      <w:proofErr w:type="spellStart"/>
      <w:r w:rsidRPr="00CC48AB">
        <w:rPr>
          <w:rFonts w:ascii="Times New Roman" w:hAnsi="Times New Roman"/>
          <w:sz w:val="24"/>
          <w:szCs w:val="24"/>
          <w:lang w:val="en-US"/>
        </w:rPr>
        <w:t>Kussainova</w:t>
      </w:r>
      <w:proofErr w:type="spellEnd"/>
      <w:r w:rsidRPr="00CC48AB">
        <w:rPr>
          <w:rFonts w:ascii="Times New Roman" w:hAnsi="Times New Roman"/>
          <w:sz w:val="24"/>
          <w:szCs w:val="24"/>
          <w:lang w:val="en-US"/>
        </w:rPr>
        <w:t xml:space="preserve"> A.K. and all. Competency-Based Approach to the Improvement of Judicial Personnel in the Republic of Kazakhstan: Status, Problems, and Prospects // Talent Development &amp; Excellence Vol.12, No. 1,2020, 5995-6005 (</w:t>
      </w:r>
      <w:r>
        <w:rPr>
          <w:rFonts w:ascii="Times New Roman" w:hAnsi="Times New Roman"/>
          <w:sz w:val="24"/>
          <w:szCs w:val="24"/>
          <w:lang w:val="kk-KZ"/>
        </w:rPr>
        <w:t xml:space="preserve">база </w:t>
      </w:r>
      <w:r w:rsidRPr="00CC48AB">
        <w:rPr>
          <w:rFonts w:ascii="Times New Roman" w:hAnsi="Times New Roman"/>
          <w:sz w:val="24"/>
          <w:szCs w:val="24"/>
          <w:lang w:val="en-US"/>
        </w:rPr>
        <w:t>Scopus).</w:t>
      </w:r>
    </w:p>
    <w:p w14:paraId="625C3ED3" w14:textId="77777777" w:rsidR="00CC48AB" w:rsidRDefault="00CC48AB" w:rsidP="00CC48AB">
      <w:pPr>
        <w:pStyle w:val="a9"/>
        <w:numPr>
          <w:ilvl w:val="0"/>
          <w:numId w:val="27"/>
        </w:numPr>
        <w:tabs>
          <w:tab w:val="left" w:pos="1134"/>
        </w:tabs>
        <w:suppressAutoHyphens/>
        <w:spacing w:after="0" w:line="360" w:lineRule="auto"/>
        <w:ind w:left="0" w:firstLine="709"/>
        <w:jc w:val="both"/>
        <w:rPr>
          <w:rFonts w:ascii="Times New Roman" w:hAnsi="Times New Roman"/>
          <w:sz w:val="24"/>
          <w:szCs w:val="24"/>
        </w:rPr>
      </w:pPr>
      <w:proofErr w:type="spellStart"/>
      <w:r>
        <w:rPr>
          <w:rFonts w:ascii="Times New Roman" w:hAnsi="Times New Roman"/>
          <w:sz w:val="24"/>
          <w:szCs w:val="24"/>
        </w:rPr>
        <w:t>Назаркулова</w:t>
      </w:r>
      <w:proofErr w:type="spellEnd"/>
      <w:r>
        <w:rPr>
          <w:rFonts w:ascii="Times New Roman" w:hAnsi="Times New Roman"/>
          <w:sz w:val="24"/>
          <w:szCs w:val="24"/>
        </w:rPr>
        <w:t xml:space="preserve"> Л.Т., </w:t>
      </w:r>
      <w:proofErr w:type="spellStart"/>
      <w:r>
        <w:rPr>
          <w:rFonts w:ascii="Times New Roman" w:hAnsi="Times New Roman"/>
          <w:sz w:val="24"/>
          <w:szCs w:val="24"/>
        </w:rPr>
        <w:t>Салпеков</w:t>
      </w:r>
      <w:proofErr w:type="spellEnd"/>
      <w:r>
        <w:rPr>
          <w:rFonts w:ascii="Times New Roman" w:hAnsi="Times New Roman"/>
          <w:sz w:val="24"/>
          <w:szCs w:val="24"/>
        </w:rPr>
        <w:t xml:space="preserve"> А.С. Некоторые вопросы совершенствования судейских кадров в Республике Казахстан // Вестник Института законодательства и правовой информации Республики Казахстан. Научно-правовой журнал. №1 (59) 2020. – С.115-120 (журнал рекомендован ККСОН).</w:t>
      </w:r>
    </w:p>
    <w:p w14:paraId="07E30F34" w14:textId="77777777" w:rsidR="00CC48AB" w:rsidRDefault="00CC48AB" w:rsidP="00CC48AB">
      <w:pPr>
        <w:pStyle w:val="a9"/>
        <w:numPr>
          <w:ilvl w:val="0"/>
          <w:numId w:val="27"/>
        </w:numPr>
        <w:tabs>
          <w:tab w:val="left" w:pos="1134"/>
        </w:tabs>
        <w:suppressAutoHyphens/>
        <w:spacing w:after="0" w:line="360" w:lineRule="auto"/>
        <w:ind w:left="0" w:firstLine="709"/>
        <w:jc w:val="both"/>
        <w:rPr>
          <w:rFonts w:ascii="Times New Roman" w:hAnsi="Times New Roman"/>
          <w:sz w:val="24"/>
          <w:szCs w:val="24"/>
        </w:rPr>
      </w:pPr>
      <w:proofErr w:type="spellStart"/>
      <w:r>
        <w:rPr>
          <w:rFonts w:ascii="Times New Roman" w:hAnsi="Times New Roman"/>
          <w:sz w:val="24"/>
          <w:szCs w:val="24"/>
          <w:lang w:val="kk-KZ"/>
        </w:rPr>
        <w:t>Назаркулова</w:t>
      </w:r>
      <w:proofErr w:type="spellEnd"/>
      <w:r>
        <w:rPr>
          <w:rFonts w:ascii="Times New Roman" w:hAnsi="Times New Roman"/>
          <w:sz w:val="24"/>
          <w:szCs w:val="24"/>
          <w:lang w:val="kk-KZ"/>
        </w:rPr>
        <w:t xml:space="preserve"> Л.Т. и </w:t>
      </w:r>
      <w:proofErr w:type="spellStart"/>
      <w:r>
        <w:rPr>
          <w:rFonts w:ascii="Times New Roman" w:hAnsi="Times New Roman"/>
          <w:sz w:val="24"/>
          <w:szCs w:val="24"/>
          <w:lang w:val="kk-KZ"/>
        </w:rPr>
        <w:t>др</w:t>
      </w:r>
      <w:proofErr w:type="spellEnd"/>
      <w:r>
        <w:rPr>
          <w:rFonts w:ascii="Times New Roman" w:hAnsi="Times New Roman"/>
          <w:sz w:val="24"/>
          <w:szCs w:val="24"/>
          <w:lang w:val="kk-KZ"/>
        </w:rPr>
        <w:t xml:space="preserve">. </w:t>
      </w:r>
      <w:r>
        <w:rPr>
          <w:rFonts w:ascii="Times New Roman" w:hAnsi="Times New Roman"/>
          <w:sz w:val="24"/>
          <w:szCs w:val="24"/>
        </w:rPr>
        <w:t xml:space="preserve">Основы права. Учебник для НИШ и других школ РК. -  Алматы: </w:t>
      </w:r>
      <w:proofErr w:type="spellStart"/>
      <w:r>
        <w:rPr>
          <w:rFonts w:ascii="Times New Roman" w:hAnsi="Times New Roman"/>
          <w:sz w:val="24"/>
          <w:szCs w:val="24"/>
        </w:rPr>
        <w:t>Мектеп</w:t>
      </w:r>
      <w:proofErr w:type="spellEnd"/>
      <w:r>
        <w:rPr>
          <w:rFonts w:ascii="Times New Roman" w:hAnsi="Times New Roman"/>
          <w:sz w:val="24"/>
          <w:szCs w:val="24"/>
        </w:rPr>
        <w:t xml:space="preserve">, 2020 (разделы «Механизм защиты прав человека в РК», «Суд и судебная система РК», «Институты гражданского процессуального права») По заказу МОН РК (на казахском, русском и уйгурском языках). </w:t>
      </w:r>
    </w:p>
    <w:p w14:paraId="2CCAFC9B" w14:textId="1109554D" w:rsidR="00CC48AB" w:rsidRDefault="00CC48AB" w:rsidP="00CC48AB">
      <w:pPr>
        <w:pStyle w:val="a9"/>
        <w:numPr>
          <w:ilvl w:val="0"/>
          <w:numId w:val="27"/>
        </w:numPr>
        <w:tabs>
          <w:tab w:val="left" w:pos="1134"/>
        </w:tabs>
        <w:suppressAutoHyphens/>
        <w:spacing w:after="0" w:line="360" w:lineRule="auto"/>
        <w:ind w:left="0" w:firstLine="709"/>
        <w:jc w:val="both"/>
        <w:rPr>
          <w:rFonts w:ascii="Times New Roman" w:hAnsi="Times New Roman"/>
          <w:sz w:val="24"/>
          <w:szCs w:val="24"/>
        </w:rPr>
      </w:pPr>
      <w:r>
        <w:rPr>
          <w:rFonts w:ascii="Times New Roman" w:hAnsi="Times New Roman"/>
          <w:sz w:val="24"/>
          <w:szCs w:val="24"/>
          <w:lang w:eastAsia="en-US"/>
        </w:rPr>
        <w:t xml:space="preserve">Бусурманов Ж.Д., Нургалиев Б.М., </w:t>
      </w:r>
      <w:proofErr w:type="spellStart"/>
      <w:r>
        <w:rPr>
          <w:rFonts w:ascii="Times New Roman" w:hAnsi="Times New Roman"/>
          <w:sz w:val="24"/>
          <w:szCs w:val="24"/>
          <w:lang w:eastAsia="en-US"/>
        </w:rPr>
        <w:t>Назаркулова</w:t>
      </w:r>
      <w:proofErr w:type="spellEnd"/>
      <w:r>
        <w:rPr>
          <w:rFonts w:ascii="Times New Roman" w:hAnsi="Times New Roman"/>
          <w:sz w:val="24"/>
          <w:szCs w:val="24"/>
          <w:lang w:eastAsia="en-US"/>
        </w:rPr>
        <w:t xml:space="preserve"> Л.Т., </w:t>
      </w:r>
      <w:proofErr w:type="spellStart"/>
      <w:r>
        <w:rPr>
          <w:rFonts w:ascii="Times New Roman" w:hAnsi="Times New Roman"/>
          <w:sz w:val="24"/>
          <w:szCs w:val="24"/>
          <w:lang w:eastAsia="en-US"/>
        </w:rPr>
        <w:t>Кусаинова</w:t>
      </w:r>
      <w:proofErr w:type="spellEnd"/>
      <w:r>
        <w:rPr>
          <w:rFonts w:ascii="Times New Roman" w:hAnsi="Times New Roman"/>
          <w:sz w:val="24"/>
          <w:szCs w:val="24"/>
          <w:lang w:eastAsia="en-US"/>
        </w:rPr>
        <w:t xml:space="preserve"> А.К., «О некоторых итогах исследования по теме «Судебное образование Республики Казахстан в ХХI веке – ключевой фактор реализации миссии правосудия» // Материалы международной научно-практической конференции на тему: «Современные тенденции развития науки и образования в условиях информационной глобализации». 15-16 октября 2020 г. КЭУ «</w:t>
      </w:r>
      <w:proofErr w:type="spellStart"/>
      <w:r>
        <w:rPr>
          <w:rFonts w:ascii="Times New Roman" w:hAnsi="Times New Roman"/>
          <w:sz w:val="24"/>
          <w:szCs w:val="24"/>
          <w:lang w:eastAsia="en-US"/>
        </w:rPr>
        <w:t>Казпотребсоюза</w:t>
      </w:r>
      <w:proofErr w:type="spellEnd"/>
      <w:r>
        <w:rPr>
          <w:rFonts w:ascii="Times New Roman" w:hAnsi="Times New Roman"/>
          <w:sz w:val="24"/>
          <w:szCs w:val="24"/>
          <w:lang w:eastAsia="en-US"/>
        </w:rPr>
        <w:t xml:space="preserve">», Караганда - 2020.  </w:t>
      </w:r>
    </w:p>
    <w:p w14:paraId="0249A16D" w14:textId="77777777" w:rsidR="00CC48AB" w:rsidRDefault="00CC48AB" w:rsidP="00CC48AB">
      <w:pPr>
        <w:pStyle w:val="a9"/>
        <w:numPr>
          <w:ilvl w:val="0"/>
          <w:numId w:val="27"/>
        </w:numPr>
        <w:tabs>
          <w:tab w:val="left" w:pos="1134"/>
        </w:tabs>
        <w:suppressAutoHyphens/>
        <w:spacing w:after="0" w:line="360" w:lineRule="auto"/>
        <w:ind w:left="0" w:firstLine="709"/>
        <w:jc w:val="both"/>
        <w:rPr>
          <w:rFonts w:ascii="Times New Roman" w:hAnsi="Times New Roman"/>
          <w:sz w:val="24"/>
          <w:szCs w:val="24"/>
        </w:rPr>
      </w:pPr>
      <w:r>
        <w:rPr>
          <w:rFonts w:ascii="Times New Roman" w:hAnsi="Times New Roman"/>
          <w:sz w:val="24"/>
          <w:szCs w:val="24"/>
          <w:lang w:eastAsia="en-US"/>
        </w:rPr>
        <w:lastRenderedPageBreak/>
        <w:t xml:space="preserve">Бусурманов Ж.Д., </w:t>
      </w:r>
      <w:proofErr w:type="spellStart"/>
      <w:r>
        <w:rPr>
          <w:rFonts w:ascii="Times New Roman" w:hAnsi="Times New Roman"/>
          <w:sz w:val="24"/>
          <w:szCs w:val="24"/>
          <w:lang w:eastAsia="en-US"/>
        </w:rPr>
        <w:t>Назаркулова</w:t>
      </w:r>
      <w:proofErr w:type="spellEnd"/>
      <w:r>
        <w:rPr>
          <w:rFonts w:ascii="Times New Roman" w:hAnsi="Times New Roman"/>
          <w:sz w:val="24"/>
          <w:szCs w:val="24"/>
          <w:lang w:eastAsia="en-US"/>
        </w:rPr>
        <w:t xml:space="preserve"> Л.Т., </w:t>
      </w:r>
      <w:proofErr w:type="spellStart"/>
      <w:r>
        <w:rPr>
          <w:rFonts w:ascii="Times New Roman" w:hAnsi="Times New Roman"/>
          <w:sz w:val="24"/>
          <w:szCs w:val="24"/>
          <w:lang w:eastAsia="en-US"/>
        </w:rPr>
        <w:t>Кусаинова</w:t>
      </w:r>
      <w:proofErr w:type="spellEnd"/>
      <w:r>
        <w:rPr>
          <w:rFonts w:ascii="Times New Roman" w:hAnsi="Times New Roman"/>
          <w:sz w:val="24"/>
          <w:szCs w:val="24"/>
          <w:lang w:eastAsia="en-US"/>
        </w:rPr>
        <w:t xml:space="preserve"> А.К. О некоторых итогах исследования проблем совершенствования судебного образования Республики Казахстан // Материалы международной научно-практической онлайн-конференции «Актуальные вопросы современной науки». 24 октября 2020 г. КЮИ МВД РК </w:t>
      </w:r>
      <w:proofErr w:type="spellStart"/>
      <w:r>
        <w:rPr>
          <w:rFonts w:ascii="Times New Roman" w:hAnsi="Times New Roman"/>
          <w:sz w:val="24"/>
          <w:szCs w:val="24"/>
          <w:lang w:eastAsia="en-US"/>
        </w:rPr>
        <w:t>им.Б.Бейсенова</w:t>
      </w:r>
      <w:proofErr w:type="spellEnd"/>
      <w:r>
        <w:rPr>
          <w:rFonts w:ascii="Times New Roman" w:hAnsi="Times New Roman"/>
          <w:sz w:val="24"/>
          <w:szCs w:val="24"/>
          <w:lang w:eastAsia="en-US"/>
        </w:rPr>
        <w:t xml:space="preserve">, Караганда, 2020 г. </w:t>
      </w:r>
      <w:r>
        <w:rPr>
          <w:rFonts w:ascii="Times New Roman" w:hAnsi="Times New Roman"/>
          <w:sz w:val="24"/>
          <w:szCs w:val="24"/>
          <w:lang w:val="en-US" w:eastAsia="en-US"/>
        </w:rPr>
        <w:t>C</w:t>
      </w:r>
      <w:r>
        <w:rPr>
          <w:rFonts w:ascii="Times New Roman" w:hAnsi="Times New Roman"/>
          <w:sz w:val="24"/>
          <w:szCs w:val="24"/>
          <w:lang w:eastAsia="en-US"/>
        </w:rPr>
        <w:t>. 12-13.</w:t>
      </w:r>
    </w:p>
    <w:p w14:paraId="5DC28147" w14:textId="488CF99C" w:rsidR="00CC48AB" w:rsidRDefault="00CC48AB" w:rsidP="00CC48AB">
      <w:pPr>
        <w:pStyle w:val="a9"/>
        <w:numPr>
          <w:ilvl w:val="0"/>
          <w:numId w:val="27"/>
        </w:numPr>
        <w:tabs>
          <w:tab w:val="left" w:pos="1134"/>
        </w:tabs>
        <w:suppressAutoHyphens/>
        <w:spacing w:after="0" w:line="360" w:lineRule="auto"/>
        <w:ind w:left="0" w:firstLine="709"/>
        <w:jc w:val="both"/>
        <w:rPr>
          <w:rFonts w:ascii="Times New Roman" w:hAnsi="Times New Roman"/>
          <w:sz w:val="24"/>
          <w:szCs w:val="24"/>
        </w:rPr>
      </w:pPr>
      <w:r>
        <w:rPr>
          <w:rFonts w:ascii="Times New Roman" w:hAnsi="Times New Roman"/>
          <w:sz w:val="24"/>
          <w:szCs w:val="24"/>
          <w:lang w:eastAsia="en-US"/>
        </w:rPr>
        <w:t xml:space="preserve">Бусурманов Ж.Д., Нургалиев Б.М., </w:t>
      </w:r>
      <w:proofErr w:type="spellStart"/>
      <w:r>
        <w:rPr>
          <w:rFonts w:ascii="Times New Roman" w:hAnsi="Times New Roman"/>
          <w:sz w:val="24"/>
          <w:szCs w:val="24"/>
          <w:lang w:eastAsia="en-US"/>
        </w:rPr>
        <w:t>Назаркулова</w:t>
      </w:r>
      <w:proofErr w:type="spellEnd"/>
      <w:r>
        <w:rPr>
          <w:rFonts w:ascii="Times New Roman" w:hAnsi="Times New Roman"/>
          <w:sz w:val="24"/>
          <w:szCs w:val="24"/>
          <w:lang w:eastAsia="en-US"/>
        </w:rPr>
        <w:t xml:space="preserve"> Л.Т., </w:t>
      </w:r>
      <w:proofErr w:type="spellStart"/>
      <w:r>
        <w:rPr>
          <w:rFonts w:ascii="Times New Roman" w:hAnsi="Times New Roman"/>
          <w:sz w:val="24"/>
          <w:szCs w:val="24"/>
          <w:lang w:eastAsia="en-US"/>
        </w:rPr>
        <w:t>Кусаинова</w:t>
      </w:r>
      <w:proofErr w:type="spellEnd"/>
      <w:r>
        <w:rPr>
          <w:rFonts w:ascii="Times New Roman" w:hAnsi="Times New Roman"/>
          <w:sz w:val="24"/>
          <w:szCs w:val="24"/>
          <w:lang w:eastAsia="en-US"/>
        </w:rPr>
        <w:t xml:space="preserve"> А.К. </w:t>
      </w:r>
      <w:r>
        <w:rPr>
          <w:rFonts w:ascii="Times New Roman" w:hAnsi="Times New Roman"/>
          <w:sz w:val="24"/>
          <w:szCs w:val="24"/>
        </w:rPr>
        <w:t>Судебное образование Республики Казахстан в XXI веке – ключевой фактор модернизации общественного сознания и реализации миссии правосудия</w:t>
      </w:r>
      <w:r>
        <w:rPr>
          <w:rFonts w:ascii="Times New Roman" w:hAnsi="Times New Roman"/>
          <w:spacing w:val="2"/>
          <w:sz w:val="24"/>
          <w:szCs w:val="24"/>
        </w:rPr>
        <w:t xml:space="preserve">. Монография. - </w:t>
      </w:r>
      <w:r w:rsidR="00181E1C">
        <w:rPr>
          <w:rFonts w:ascii="Times New Roman" w:hAnsi="Times New Roman"/>
          <w:spacing w:val="2"/>
          <w:sz w:val="24"/>
          <w:szCs w:val="24"/>
        </w:rPr>
        <w:t>Алматы</w:t>
      </w:r>
      <w:r>
        <w:rPr>
          <w:rFonts w:ascii="Times New Roman" w:hAnsi="Times New Roman"/>
          <w:spacing w:val="2"/>
          <w:sz w:val="24"/>
          <w:szCs w:val="24"/>
        </w:rPr>
        <w:t>, 2020. -111с. (электронное издание).</w:t>
      </w:r>
      <w:bookmarkEnd w:id="3"/>
    </w:p>
    <w:p w14:paraId="18FC664C" w14:textId="77777777" w:rsidR="0041761D" w:rsidRPr="00331A3A" w:rsidRDefault="0041761D" w:rsidP="006A77A5">
      <w:pPr>
        <w:pStyle w:val="a9"/>
        <w:tabs>
          <w:tab w:val="left" w:pos="1134"/>
        </w:tabs>
        <w:suppressAutoHyphens/>
        <w:spacing w:after="0" w:line="240" w:lineRule="auto"/>
        <w:ind w:left="0" w:firstLine="709"/>
        <w:jc w:val="both"/>
        <w:rPr>
          <w:rFonts w:ascii="Times New Roman" w:hAnsi="Times New Roman"/>
          <w:sz w:val="24"/>
          <w:szCs w:val="24"/>
        </w:rPr>
      </w:pPr>
    </w:p>
    <w:bookmarkEnd w:id="2"/>
    <w:p w14:paraId="02C721FC" w14:textId="77777777" w:rsidR="002B02BC" w:rsidRPr="003849B7" w:rsidRDefault="002B02BC" w:rsidP="00756063">
      <w:pPr>
        <w:pStyle w:val="ab"/>
        <w:spacing w:line="360" w:lineRule="auto"/>
        <w:ind w:firstLine="420"/>
        <w:jc w:val="both"/>
        <w:rPr>
          <w:rFonts w:ascii="Times New Roman" w:eastAsia="SimSun" w:hAnsi="Times New Roman"/>
          <w:sz w:val="24"/>
          <w:szCs w:val="24"/>
          <w:shd w:val="clear" w:color="auto" w:fill="FAFAFA"/>
        </w:rPr>
      </w:pPr>
    </w:p>
    <w:sectPr w:rsidR="002B02BC" w:rsidRPr="003849B7" w:rsidSect="00B87FE2">
      <w:footerReference w:type="default" r:id="rId16"/>
      <w:footerReference w:type="first" r:id="rId17"/>
      <w:pgSz w:w="11906" w:h="16838"/>
      <w:pgMar w:top="1440" w:right="849" w:bottom="1440"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477923" w14:textId="77777777" w:rsidR="005E0342" w:rsidRDefault="005E0342" w:rsidP="00C66FEE">
      <w:pPr>
        <w:spacing w:after="0" w:line="240" w:lineRule="auto"/>
      </w:pPr>
      <w:r>
        <w:separator/>
      </w:r>
    </w:p>
  </w:endnote>
  <w:endnote w:type="continuationSeparator" w:id="0">
    <w:p w14:paraId="31CB4377" w14:textId="77777777" w:rsidR="005E0342" w:rsidRDefault="005E0342" w:rsidP="00C66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altName w:val="SimSun"/>
    <w:charset w:val="86"/>
    <w:family w:val="auto"/>
    <w:pitch w:val="default"/>
    <w:sig w:usb0="00000001" w:usb1="080E0000" w:usb2="00000010" w:usb3="00000000" w:csb0="00040000" w:csb1="00000000"/>
  </w:font>
  <w:font w:name="PTSans-Regular">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0971530"/>
      <w:docPartObj>
        <w:docPartGallery w:val="Page Numbers (Bottom of Page)"/>
        <w:docPartUnique/>
      </w:docPartObj>
    </w:sdtPr>
    <w:sdtEndPr/>
    <w:sdtContent>
      <w:p w14:paraId="5EF8321F" w14:textId="29D7A507" w:rsidR="00A02BFC" w:rsidRDefault="00A02BFC">
        <w:pPr>
          <w:pStyle w:val="af7"/>
          <w:jc w:val="center"/>
        </w:pPr>
        <w:r>
          <w:fldChar w:fldCharType="begin"/>
        </w:r>
        <w:r>
          <w:instrText>PAGE   \* MERGEFORMAT</w:instrText>
        </w:r>
        <w:r>
          <w:fldChar w:fldCharType="separate"/>
        </w:r>
        <w:r w:rsidR="006A77A5" w:rsidRPr="006A77A5">
          <w:rPr>
            <w:noProof/>
            <w:lang w:val="ru-RU"/>
          </w:rPr>
          <w:t>43</w:t>
        </w:r>
        <w:r>
          <w:fldChar w:fldCharType="end"/>
        </w:r>
      </w:p>
    </w:sdtContent>
  </w:sdt>
  <w:p w14:paraId="09E384FA" w14:textId="17602856" w:rsidR="00A02BFC" w:rsidRPr="00B87FE2" w:rsidRDefault="00A02BFC" w:rsidP="00A02BFC">
    <w:pPr>
      <w:pStyle w:val="af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FF0B0" w14:textId="31711072" w:rsidR="00B87FE2" w:rsidRDefault="00B87FE2">
    <w:pPr>
      <w:pStyle w:val="af7"/>
    </w:pPr>
  </w:p>
  <w:p w14:paraId="090A311C" w14:textId="77777777" w:rsidR="00B87FE2" w:rsidRDefault="00B87FE2">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240CDE" w14:textId="77777777" w:rsidR="005E0342" w:rsidRDefault="005E0342" w:rsidP="00C66FEE">
      <w:pPr>
        <w:spacing w:after="0" w:line="240" w:lineRule="auto"/>
      </w:pPr>
      <w:r>
        <w:separator/>
      </w:r>
    </w:p>
  </w:footnote>
  <w:footnote w:type="continuationSeparator" w:id="0">
    <w:p w14:paraId="7633BBF9" w14:textId="77777777" w:rsidR="005E0342" w:rsidRDefault="005E0342" w:rsidP="00C66F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3"/>
    <w:name w:val="WWNum5"/>
    <w:lvl w:ilvl="0">
      <w:start w:val="1"/>
      <w:numFmt w:val="decimal"/>
      <w:lvlText w:val="%1"/>
      <w:lvlJc w:val="left"/>
      <w:pPr>
        <w:tabs>
          <w:tab w:val="num" w:pos="0"/>
        </w:tabs>
        <w:ind w:left="375" w:hanging="375"/>
      </w:pPr>
    </w:lvl>
    <w:lvl w:ilvl="1">
      <w:start w:val="2"/>
      <w:numFmt w:val="decimal"/>
      <w:lvlText w:val="%1.%2"/>
      <w:lvlJc w:val="left"/>
      <w:pPr>
        <w:tabs>
          <w:tab w:val="num" w:pos="0"/>
        </w:tabs>
        <w:ind w:left="1083" w:hanging="375"/>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3204" w:hanging="108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980" w:hanging="144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756" w:hanging="1800"/>
      </w:pPr>
    </w:lvl>
    <w:lvl w:ilvl="8">
      <w:start w:val="1"/>
      <w:numFmt w:val="decimal"/>
      <w:lvlText w:val="%1.%2.%3.%4.%5.%6.%7.%8.%9"/>
      <w:lvlJc w:val="left"/>
      <w:pPr>
        <w:tabs>
          <w:tab w:val="num" w:pos="0"/>
        </w:tabs>
        <w:ind w:left="7824" w:hanging="2160"/>
      </w:pPr>
    </w:lvl>
  </w:abstractNum>
  <w:abstractNum w:abstractNumId="1" w15:restartNumberingAfterBreak="0">
    <w:nsid w:val="00000004"/>
    <w:multiLevelType w:val="multilevel"/>
    <w:tmpl w:val="F0CA0196"/>
    <w:name w:val="WWNum12"/>
    <w:lvl w:ilvl="0">
      <w:start w:val="1"/>
      <w:numFmt w:val="decimal"/>
      <w:lvlText w:val="%1."/>
      <w:lvlJc w:val="left"/>
      <w:pPr>
        <w:tabs>
          <w:tab w:val="num" w:pos="10440"/>
        </w:tabs>
        <w:ind w:left="11160" w:hanging="360"/>
      </w:pPr>
      <w:rPr>
        <w:rFonts w:ascii="Times New Roman" w:eastAsia="Times New Roman" w:hAnsi="Times New Roman" w:cs="Times New Roman"/>
        <w:lang w:val="ru-RU"/>
      </w:rPr>
    </w:lvl>
    <w:lvl w:ilvl="1">
      <w:start w:val="1"/>
      <w:numFmt w:val="lowerLetter"/>
      <w:lvlText w:val="%2."/>
      <w:lvlJc w:val="left"/>
      <w:pPr>
        <w:tabs>
          <w:tab w:val="num" w:pos="10440"/>
        </w:tabs>
        <w:ind w:left="11880" w:hanging="360"/>
      </w:pPr>
    </w:lvl>
    <w:lvl w:ilvl="2">
      <w:start w:val="1"/>
      <w:numFmt w:val="lowerRoman"/>
      <w:lvlText w:val="%2.%3."/>
      <w:lvlJc w:val="right"/>
      <w:pPr>
        <w:tabs>
          <w:tab w:val="num" w:pos="10440"/>
        </w:tabs>
        <w:ind w:left="12600" w:hanging="180"/>
      </w:pPr>
    </w:lvl>
    <w:lvl w:ilvl="3">
      <w:start w:val="1"/>
      <w:numFmt w:val="decimal"/>
      <w:lvlText w:val="%2.%3.%4."/>
      <w:lvlJc w:val="left"/>
      <w:pPr>
        <w:tabs>
          <w:tab w:val="num" w:pos="10440"/>
        </w:tabs>
        <w:ind w:left="13320" w:hanging="360"/>
      </w:pPr>
    </w:lvl>
    <w:lvl w:ilvl="4">
      <w:start w:val="1"/>
      <w:numFmt w:val="lowerLetter"/>
      <w:lvlText w:val="%2.%3.%4.%5."/>
      <w:lvlJc w:val="left"/>
      <w:pPr>
        <w:tabs>
          <w:tab w:val="num" w:pos="10440"/>
        </w:tabs>
        <w:ind w:left="14040" w:hanging="360"/>
      </w:pPr>
    </w:lvl>
    <w:lvl w:ilvl="5">
      <w:start w:val="1"/>
      <w:numFmt w:val="lowerRoman"/>
      <w:lvlText w:val="%2.%3.%4.%5.%6."/>
      <w:lvlJc w:val="right"/>
      <w:pPr>
        <w:tabs>
          <w:tab w:val="num" w:pos="10440"/>
        </w:tabs>
        <w:ind w:left="14760" w:hanging="180"/>
      </w:pPr>
    </w:lvl>
    <w:lvl w:ilvl="6">
      <w:start w:val="1"/>
      <w:numFmt w:val="decimal"/>
      <w:lvlText w:val="%2.%3.%4.%5.%6.%7."/>
      <w:lvlJc w:val="left"/>
      <w:pPr>
        <w:tabs>
          <w:tab w:val="num" w:pos="10440"/>
        </w:tabs>
        <w:ind w:left="15480" w:hanging="360"/>
      </w:pPr>
    </w:lvl>
    <w:lvl w:ilvl="7">
      <w:start w:val="1"/>
      <w:numFmt w:val="lowerLetter"/>
      <w:lvlText w:val="%2.%3.%4.%5.%6.%7.%8."/>
      <w:lvlJc w:val="left"/>
      <w:pPr>
        <w:tabs>
          <w:tab w:val="num" w:pos="10440"/>
        </w:tabs>
        <w:ind w:left="16200" w:hanging="360"/>
      </w:pPr>
    </w:lvl>
    <w:lvl w:ilvl="8">
      <w:start w:val="1"/>
      <w:numFmt w:val="lowerRoman"/>
      <w:lvlText w:val="%2.%3.%4.%5.%6.%7.%8.%9."/>
      <w:lvlJc w:val="right"/>
      <w:pPr>
        <w:tabs>
          <w:tab w:val="num" w:pos="10440"/>
        </w:tabs>
        <w:ind w:left="16920" w:hanging="180"/>
      </w:pPr>
    </w:lvl>
  </w:abstractNum>
  <w:abstractNum w:abstractNumId="2" w15:restartNumberingAfterBreak="0">
    <w:nsid w:val="00000005"/>
    <w:multiLevelType w:val="multilevel"/>
    <w:tmpl w:val="FA10C036"/>
    <w:name w:val="WWNum14"/>
    <w:lvl w:ilvl="0">
      <w:start w:val="1"/>
      <w:numFmt w:val="decimal"/>
      <w:lvlText w:val="%1"/>
      <w:lvlJc w:val="left"/>
      <w:pPr>
        <w:tabs>
          <w:tab w:val="num" w:pos="0"/>
        </w:tabs>
        <w:ind w:left="720" w:hanging="360"/>
      </w:pPr>
      <w:rPr>
        <w:rFonts w:ascii="Times New Roman" w:eastAsia="Times New Roman" w:hAnsi="Times New Roman" w:cs="Times New Roman"/>
        <w:sz w:val="28"/>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0000006"/>
    <w:multiLevelType w:val="multilevel"/>
    <w:tmpl w:val="00000006"/>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4137B9C"/>
    <w:multiLevelType w:val="hybridMultilevel"/>
    <w:tmpl w:val="83468CE2"/>
    <w:lvl w:ilvl="0" w:tplc="2130AEE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15:restartNumberingAfterBreak="0">
    <w:nsid w:val="0DEF452A"/>
    <w:multiLevelType w:val="hybridMultilevel"/>
    <w:tmpl w:val="D0DC2BAE"/>
    <w:lvl w:ilvl="0" w:tplc="9D0A369E">
      <w:start w:val="2019"/>
      <w:numFmt w:val="decimal"/>
      <w:lvlText w:val="%1"/>
      <w:lvlJc w:val="left"/>
      <w:pPr>
        <w:ind w:left="900" w:hanging="48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 w15:restartNumberingAfterBreak="0">
    <w:nsid w:val="0E7B34E3"/>
    <w:multiLevelType w:val="hybridMultilevel"/>
    <w:tmpl w:val="62B65C16"/>
    <w:lvl w:ilvl="0" w:tplc="53C8704E">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15:restartNumberingAfterBreak="0">
    <w:nsid w:val="104B432A"/>
    <w:multiLevelType w:val="hybridMultilevel"/>
    <w:tmpl w:val="E91A4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A63E63"/>
    <w:multiLevelType w:val="hybridMultilevel"/>
    <w:tmpl w:val="292A7F0C"/>
    <w:lvl w:ilvl="0" w:tplc="53C8704E">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1D7F3A8E"/>
    <w:multiLevelType w:val="multilevel"/>
    <w:tmpl w:val="1D7F3A8E"/>
    <w:lvl w:ilvl="0">
      <w:start w:val="1"/>
      <w:numFmt w:val="decimal"/>
      <w:lvlText w:val="%1."/>
      <w:lvlJc w:val="left"/>
      <w:pPr>
        <w:ind w:left="1069" w:hanging="360"/>
      </w:pPr>
      <w:rPr>
        <w:rFonts w:eastAsia="Calibri"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15:restartNumberingAfterBreak="0">
    <w:nsid w:val="1E0655B1"/>
    <w:multiLevelType w:val="singleLevel"/>
    <w:tmpl w:val="1E0655B1"/>
    <w:lvl w:ilvl="0">
      <w:start w:val="2"/>
      <w:numFmt w:val="decimal"/>
      <w:suff w:val="space"/>
      <w:lvlText w:val="%1)"/>
      <w:lvlJc w:val="left"/>
    </w:lvl>
  </w:abstractNum>
  <w:abstractNum w:abstractNumId="11" w15:restartNumberingAfterBreak="0">
    <w:nsid w:val="1EEE4878"/>
    <w:multiLevelType w:val="hybridMultilevel"/>
    <w:tmpl w:val="C58879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2D74BE6"/>
    <w:multiLevelType w:val="hybridMultilevel"/>
    <w:tmpl w:val="D9A2C946"/>
    <w:lvl w:ilvl="0" w:tplc="53C8704E">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273567E8"/>
    <w:multiLevelType w:val="hybridMultilevel"/>
    <w:tmpl w:val="96082D84"/>
    <w:lvl w:ilvl="0" w:tplc="863E6D6C">
      <w:start w:val="1"/>
      <w:numFmt w:val="decimal"/>
      <w:lvlText w:val="%1"/>
      <w:lvlJc w:val="left"/>
      <w:pPr>
        <w:ind w:left="720" w:hanging="360"/>
      </w:pPr>
      <w:rPr>
        <w:rFonts w:ascii="Times New Roman" w:eastAsia="Times New Roman" w:hAnsi="Times New Roman" w:cs="Times New Roman"/>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ADC45B5"/>
    <w:multiLevelType w:val="hybridMultilevel"/>
    <w:tmpl w:val="E1623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7D62CA9"/>
    <w:multiLevelType w:val="hybridMultilevel"/>
    <w:tmpl w:val="7012D68C"/>
    <w:lvl w:ilvl="0" w:tplc="386C042C">
      <w:start w:val="1"/>
      <w:numFmt w:val="decimal"/>
      <w:lvlText w:val="%1."/>
      <w:lvlJc w:val="left"/>
      <w:pPr>
        <w:ind w:left="720" w:hanging="360"/>
      </w:pPr>
      <w:rPr>
        <w:rFonts w:ascii="Times New Roman" w:eastAsia="Calibri"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8A109CF"/>
    <w:multiLevelType w:val="hybridMultilevel"/>
    <w:tmpl w:val="D7D46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8D3047E"/>
    <w:multiLevelType w:val="hybridMultilevel"/>
    <w:tmpl w:val="3698BB1E"/>
    <w:lvl w:ilvl="0" w:tplc="5156D1CC">
      <w:start w:val="2018"/>
      <w:numFmt w:val="decimal"/>
      <w:lvlText w:val="%1"/>
      <w:lvlJc w:val="left"/>
      <w:pPr>
        <w:ind w:left="900" w:hanging="48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8" w15:restartNumberingAfterBreak="0">
    <w:nsid w:val="4C2F794A"/>
    <w:multiLevelType w:val="multilevel"/>
    <w:tmpl w:val="4C2F794A"/>
    <w:lvl w:ilvl="0">
      <w:start w:val="4"/>
      <w:numFmt w:val="bullet"/>
      <w:lvlText w:val="-"/>
      <w:lvlJc w:val="left"/>
      <w:pPr>
        <w:ind w:left="1069" w:hanging="360"/>
      </w:pPr>
      <w:rPr>
        <w:rFonts w:ascii="Times New Roman" w:eastAsia="Calibri"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9" w15:restartNumberingAfterBreak="0">
    <w:nsid w:val="56636D3B"/>
    <w:multiLevelType w:val="hybridMultilevel"/>
    <w:tmpl w:val="3970DA0E"/>
    <w:lvl w:ilvl="0" w:tplc="C7405A74">
      <w:start w:val="1"/>
      <w:numFmt w:val="decimal"/>
      <w:lvlText w:val="%1"/>
      <w:lvlJc w:val="left"/>
      <w:pPr>
        <w:ind w:left="1440" w:hanging="360"/>
      </w:pPr>
      <w:rPr>
        <w:rFonts w:ascii="Times New Roman" w:eastAsia="Times New Roman"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619D02B1"/>
    <w:multiLevelType w:val="hybridMultilevel"/>
    <w:tmpl w:val="CD62DDA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3E93E42"/>
    <w:multiLevelType w:val="multilevel"/>
    <w:tmpl w:val="418848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66121AC3"/>
    <w:multiLevelType w:val="hybridMultilevel"/>
    <w:tmpl w:val="7012D68C"/>
    <w:lvl w:ilvl="0" w:tplc="386C042C">
      <w:start w:val="1"/>
      <w:numFmt w:val="decimal"/>
      <w:lvlText w:val="%1."/>
      <w:lvlJc w:val="left"/>
      <w:pPr>
        <w:ind w:left="720" w:hanging="360"/>
      </w:pPr>
      <w:rPr>
        <w:rFonts w:ascii="Times New Roman" w:eastAsia="Calibri"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6D262AD"/>
    <w:multiLevelType w:val="hybridMultilevel"/>
    <w:tmpl w:val="897AA6F8"/>
    <w:lvl w:ilvl="0" w:tplc="53C8704E">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 w15:restartNumberingAfterBreak="0">
    <w:nsid w:val="6C4D1DC7"/>
    <w:multiLevelType w:val="hybridMultilevel"/>
    <w:tmpl w:val="16C27632"/>
    <w:lvl w:ilvl="0" w:tplc="D1E4CFFA">
      <w:start w:val="20"/>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5" w15:restartNumberingAfterBreak="0">
    <w:nsid w:val="7DE16A20"/>
    <w:multiLevelType w:val="hybridMultilevel"/>
    <w:tmpl w:val="38A8E43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9"/>
  </w:num>
  <w:num w:numId="3">
    <w:abstractNumId w:val="18"/>
  </w:num>
  <w:num w:numId="4">
    <w:abstractNumId w:val="10"/>
  </w:num>
  <w:num w:numId="5">
    <w:abstractNumId w:val="16"/>
  </w:num>
  <w:num w:numId="6">
    <w:abstractNumId w:val="21"/>
  </w:num>
  <w:num w:numId="7">
    <w:abstractNumId w:val="25"/>
  </w:num>
  <w:num w:numId="8">
    <w:abstractNumId w:val="2"/>
  </w:num>
  <w:num w:numId="9">
    <w:abstractNumId w:val="3"/>
  </w:num>
  <w:num w:numId="10">
    <w:abstractNumId w:val="20"/>
  </w:num>
  <w:num w:numId="11">
    <w:abstractNumId w:val="19"/>
  </w:num>
  <w:num w:numId="12">
    <w:abstractNumId w:val="13"/>
  </w:num>
  <w:num w:numId="13">
    <w:abstractNumId w:val="1"/>
  </w:num>
  <w:num w:numId="14">
    <w:abstractNumId w:val="5"/>
  </w:num>
  <w:num w:numId="15">
    <w:abstractNumId w:val="22"/>
  </w:num>
  <w:num w:numId="16">
    <w:abstractNumId w:val="15"/>
  </w:num>
  <w:num w:numId="17">
    <w:abstractNumId w:val="4"/>
  </w:num>
  <w:num w:numId="18">
    <w:abstractNumId w:val="24"/>
  </w:num>
  <w:num w:numId="19">
    <w:abstractNumId w:val="17"/>
  </w:num>
  <w:num w:numId="20">
    <w:abstractNumId w:val="14"/>
  </w:num>
  <w:num w:numId="21">
    <w:abstractNumId w:val="11"/>
  </w:num>
  <w:num w:numId="22">
    <w:abstractNumId w:val="7"/>
  </w:num>
  <w:num w:numId="23">
    <w:abstractNumId w:val="17"/>
    <w:lvlOverride w:ilvl="0">
      <w:startOverride w:val="20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20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proofState w:spelling="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2BC"/>
    <w:rsid w:val="00015E60"/>
    <w:rsid w:val="00030407"/>
    <w:rsid w:val="000329E0"/>
    <w:rsid w:val="00042B36"/>
    <w:rsid w:val="000470C7"/>
    <w:rsid w:val="00050D05"/>
    <w:rsid w:val="0007380E"/>
    <w:rsid w:val="00087B42"/>
    <w:rsid w:val="000A1645"/>
    <w:rsid w:val="000D592E"/>
    <w:rsid w:val="00103E5F"/>
    <w:rsid w:val="00132E4A"/>
    <w:rsid w:val="001434F3"/>
    <w:rsid w:val="001462DF"/>
    <w:rsid w:val="00181E1C"/>
    <w:rsid w:val="00197552"/>
    <w:rsid w:val="001C76E3"/>
    <w:rsid w:val="001D33E7"/>
    <w:rsid w:val="001E7A5C"/>
    <w:rsid w:val="00215CF7"/>
    <w:rsid w:val="00216475"/>
    <w:rsid w:val="002505DD"/>
    <w:rsid w:val="0027533F"/>
    <w:rsid w:val="002A0E40"/>
    <w:rsid w:val="002B02BC"/>
    <w:rsid w:val="002B1D0E"/>
    <w:rsid w:val="002B4B96"/>
    <w:rsid w:val="002E71C5"/>
    <w:rsid w:val="00314351"/>
    <w:rsid w:val="003230D5"/>
    <w:rsid w:val="00331A3A"/>
    <w:rsid w:val="003849B7"/>
    <w:rsid w:val="00394284"/>
    <w:rsid w:val="003A0083"/>
    <w:rsid w:val="003B403B"/>
    <w:rsid w:val="003C4172"/>
    <w:rsid w:val="003C4A76"/>
    <w:rsid w:val="00410F72"/>
    <w:rsid w:val="0041761D"/>
    <w:rsid w:val="00422D06"/>
    <w:rsid w:val="00454982"/>
    <w:rsid w:val="004A435B"/>
    <w:rsid w:val="00505C7C"/>
    <w:rsid w:val="005160AD"/>
    <w:rsid w:val="00535796"/>
    <w:rsid w:val="00551860"/>
    <w:rsid w:val="005726DA"/>
    <w:rsid w:val="005813C2"/>
    <w:rsid w:val="005D0A9F"/>
    <w:rsid w:val="005D7283"/>
    <w:rsid w:val="005E0342"/>
    <w:rsid w:val="00621C9E"/>
    <w:rsid w:val="006A77A5"/>
    <w:rsid w:val="006C7494"/>
    <w:rsid w:val="006E190E"/>
    <w:rsid w:val="006F4473"/>
    <w:rsid w:val="00707986"/>
    <w:rsid w:val="00720CBD"/>
    <w:rsid w:val="00721891"/>
    <w:rsid w:val="007320C1"/>
    <w:rsid w:val="007418CD"/>
    <w:rsid w:val="00756063"/>
    <w:rsid w:val="0076007D"/>
    <w:rsid w:val="00762121"/>
    <w:rsid w:val="00784113"/>
    <w:rsid w:val="00784952"/>
    <w:rsid w:val="007864C5"/>
    <w:rsid w:val="007C5D37"/>
    <w:rsid w:val="007D4CF0"/>
    <w:rsid w:val="00815E8C"/>
    <w:rsid w:val="0084713F"/>
    <w:rsid w:val="00881EC7"/>
    <w:rsid w:val="00885C77"/>
    <w:rsid w:val="00892AEE"/>
    <w:rsid w:val="008B18C6"/>
    <w:rsid w:val="008B5C50"/>
    <w:rsid w:val="008F3D07"/>
    <w:rsid w:val="009172D9"/>
    <w:rsid w:val="009408DC"/>
    <w:rsid w:val="009575F1"/>
    <w:rsid w:val="0098197C"/>
    <w:rsid w:val="00981EEB"/>
    <w:rsid w:val="00984AAE"/>
    <w:rsid w:val="00991361"/>
    <w:rsid w:val="00993521"/>
    <w:rsid w:val="009A21A3"/>
    <w:rsid w:val="009D7BCC"/>
    <w:rsid w:val="009E681A"/>
    <w:rsid w:val="009F1431"/>
    <w:rsid w:val="009F3C7D"/>
    <w:rsid w:val="009F6E16"/>
    <w:rsid w:val="00A02BFC"/>
    <w:rsid w:val="00A038A0"/>
    <w:rsid w:val="00A46594"/>
    <w:rsid w:val="00AB5B06"/>
    <w:rsid w:val="00AC32CC"/>
    <w:rsid w:val="00B56280"/>
    <w:rsid w:val="00B6658E"/>
    <w:rsid w:val="00B87FE2"/>
    <w:rsid w:val="00B9147C"/>
    <w:rsid w:val="00BA5025"/>
    <w:rsid w:val="00BB131E"/>
    <w:rsid w:val="00BC7856"/>
    <w:rsid w:val="00BE3C9C"/>
    <w:rsid w:val="00BF225D"/>
    <w:rsid w:val="00C03388"/>
    <w:rsid w:val="00C55245"/>
    <w:rsid w:val="00C64948"/>
    <w:rsid w:val="00C66FEE"/>
    <w:rsid w:val="00CC48AB"/>
    <w:rsid w:val="00D218CF"/>
    <w:rsid w:val="00D24A20"/>
    <w:rsid w:val="00D6189D"/>
    <w:rsid w:val="00D94023"/>
    <w:rsid w:val="00DA34BA"/>
    <w:rsid w:val="00DD1BE4"/>
    <w:rsid w:val="00DD311B"/>
    <w:rsid w:val="00E07F4A"/>
    <w:rsid w:val="00E47C03"/>
    <w:rsid w:val="00E62FA2"/>
    <w:rsid w:val="00E92BA7"/>
    <w:rsid w:val="00E94E45"/>
    <w:rsid w:val="00EA43A6"/>
    <w:rsid w:val="00EA7CE8"/>
    <w:rsid w:val="00EB6D32"/>
    <w:rsid w:val="00EE1F77"/>
    <w:rsid w:val="00F34F82"/>
    <w:rsid w:val="00F3696C"/>
    <w:rsid w:val="00F41151"/>
    <w:rsid w:val="00F45576"/>
    <w:rsid w:val="00F51008"/>
    <w:rsid w:val="00F53E09"/>
    <w:rsid w:val="00F654BB"/>
    <w:rsid w:val="00F82EC4"/>
    <w:rsid w:val="00FB1B32"/>
    <w:rsid w:val="478C3C5C"/>
    <w:rsid w:val="5BB57C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0E1B05"/>
  <w15:docId w15:val="{4B2369F4-4E25-48D5-8076-43016E214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uiPriority="99"/>
    <w:lsdException w:name="footer" w:uiPriority="99"/>
    <w:lsdException w:name="caption" w:semiHidden="1" w:unhideWhenUsed="1" w:qFormat="1"/>
    <w:lsdException w:name="footnote reference" w:uiPriority="99" w:qFormat="1"/>
    <w:lsdException w:name="Title" w:qFormat="1"/>
    <w:lsdException w:name="Default Paragraph Font" w:semiHidden="1"/>
    <w:lsdException w:name="Body Text" w:uiPriority="99" w:qFormat="1"/>
    <w:lsdException w:name="Subtitle" w:qFormat="1"/>
    <w:lsdException w:name="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heme="minorHAnsi" w:eastAsiaTheme="minorEastAsia" w:hAnsiTheme="minorHAnsi" w:cstheme="minorBidi"/>
      <w:lang w:val="en-US" w:eastAsia="zh-CN"/>
    </w:rPr>
  </w:style>
  <w:style w:type="paragraph" w:styleId="1">
    <w:name w:val="heading 1"/>
    <w:basedOn w:val="a"/>
    <w:next w:val="a"/>
    <w:link w:val="10"/>
    <w:uiPriority w:val="9"/>
    <w:qFormat/>
    <w:rsid w:val="002A0E40"/>
    <w:pPr>
      <w:keepNext/>
      <w:spacing w:before="240" w:after="60" w:line="276" w:lineRule="auto"/>
      <w:outlineLvl w:val="0"/>
    </w:pPr>
    <w:rPr>
      <w:rFonts w:ascii="Calibri Light" w:eastAsia="Times New Roman" w:hAnsi="Calibri Light" w:cs="Times New Roman"/>
      <w:b/>
      <w:bCs/>
      <w:kern w:val="32"/>
      <w:sz w:val="32"/>
      <w:szCs w:val="32"/>
      <w:lang w:val="ru-RU" w:eastAsia="ru-RU"/>
    </w:rPr>
  </w:style>
  <w:style w:type="paragraph" w:styleId="3">
    <w:name w:val="heading 3"/>
    <w:basedOn w:val="a"/>
    <w:next w:val="a"/>
    <w:link w:val="30"/>
    <w:uiPriority w:val="9"/>
    <w:qFormat/>
    <w:rsid w:val="002A0E40"/>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qFormat/>
    <w:rPr>
      <w:sz w:val="24"/>
      <w:szCs w:val="24"/>
    </w:rPr>
  </w:style>
  <w:style w:type="paragraph" w:customStyle="1" w:styleId="41">
    <w:name w:val="Заголовок 41"/>
    <w:next w:val="11"/>
    <w:uiPriority w:val="99"/>
    <w:unhideWhenUsed/>
    <w:pPr>
      <w:widowControl w:val="0"/>
      <w:autoSpaceDE w:val="0"/>
      <w:autoSpaceDN w:val="0"/>
      <w:adjustRightInd w:val="0"/>
      <w:jc w:val="center"/>
    </w:pPr>
    <w:rPr>
      <w:rFonts w:eastAsia="Times New Roman"/>
      <w:b/>
      <w:sz w:val="26"/>
    </w:rPr>
  </w:style>
  <w:style w:type="paragraph" w:customStyle="1" w:styleId="11">
    <w:name w:val="Обычный1"/>
    <w:uiPriority w:val="99"/>
    <w:unhideWhenUsed/>
    <w:pPr>
      <w:widowControl w:val="0"/>
      <w:autoSpaceDE w:val="0"/>
      <w:autoSpaceDN w:val="0"/>
      <w:adjustRightInd w:val="0"/>
      <w:ind w:firstLine="567"/>
      <w:jc w:val="both"/>
    </w:pPr>
    <w:rPr>
      <w:rFonts w:eastAsia="Times New Roman"/>
      <w:sz w:val="24"/>
    </w:rPr>
  </w:style>
  <w:style w:type="character" w:customStyle="1" w:styleId="hl">
    <w:name w:val="hl"/>
    <w:basedOn w:val="a0"/>
    <w:rsid w:val="00F45576"/>
  </w:style>
  <w:style w:type="paragraph" w:customStyle="1" w:styleId="12">
    <w:name w:val="Без интервала1"/>
    <w:rsid w:val="00F45576"/>
    <w:pPr>
      <w:widowControl w:val="0"/>
      <w:suppressAutoHyphens/>
      <w:spacing w:after="0" w:line="100" w:lineRule="atLeast"/>
    </w:pPr>
    <w:rPr>
      <w:rFonts w:eastAsia="Arial Unicode MS" w:cs="Tahoma"/>
      <w:color w:val="000000"/>
      <w:sz w:val="24"/>
      <w:szCs w:val="24"/>
      <w:lang w:val="en-US" w:eastAsia="en-US" w:bidi="en-US"/>
    </w:rPr>
  </w:style>
  <w:style w:type="paragraph" w:customStyle="1" w:styleId="13">
    <w:name w:val="Обычный (веб)1"/>
    <w:basedOn w:val="a"/>
    <w:qFormat/>
    <w:rsid w:val="00F45576"/>
    <w:pPr>
      <w:suppressAutoHyphens/>
      <w:spacing w:before="100" w:after="100" w:line="100" w:lineRule="atLeast"/>
    </w:pPr>
    <w:rPr>
      <w:rFonts w:ascii="Times New Roman" w:eastAsia="Times New Roman" w:hAnsi="Times New Roman" w:cs="Times New Roman"/>
      <w:sz w:val="24"/>
      <w:szCs w:val="24"/>
      <w:lang w:val="ru-RU" w:eastAsia="ar-SA"/>
    </w:rPr>
  </w:style>
  <w:style w:type="character" w:customStyle="1" w:styleId="s0">
    <w:name w:val="s0"/>
    <w:rsid w:val="003230D5"/>
    <w:rPr>
      <w:rFonts w:ascii="Times New Roman" w:hAnsi="Times New Roman"/>
      <w:b w:val="0"/>
      <w:i w:val="0"/>
      <w:strike w:val="0"/>
      <w:dstrike w:val="0"/>
      <w:color w:val="000000"/>
      <w:sz w:val="20"/>
      <w:u w:val="none"/>
      <w:effect w:val="none"/>
    </w:rPr>
  </w:style>
  <w:style w:type="character" w:customStyle="1" w:styleId="s1">
    <w:name w:val="s1"/>
    <w:basedOn w:val="a0"/>
    <w:rsid w:val="003230D5"/>
  </w:style>
  <w:style w:type="character" w:customStyle="1" w:styleId="j21">
    <w:name w:val="j21"/>
    <w:basedOn w:val="a0"/>
    <w:rsid w:val="003230D5"/>
  </w:style>
  <w:style w:type="character" w:customStyle="1" w:styleId="st">
    <w:name w:val="st"/>
    <w:basedOn w:val="a0"/>
    <w:rsid w:val="003230D5"/>
  </w:style>
  <w:style w:type="character" w:styleId="a4">
    <w:name w:val="Emphasis"/>
    <w:uiPriority w:val="20"/>
    <w:qFormat/>
    <w:rsid w:val="003230D5"/>
    <w:rPr>
      <w:i/>
      <w:iCs/>
    </w:rPr>
  </w:style>
  <w:style w:type="character" w:customStyle="1" w:styleId="14">
    <w:name w:val="Знак сноски1"/>
    <w:rsid w:val="003230D5"/>
    <w:rPr>
      <w:vertAlign w:val="superscript"/>
    </w:rPr>
  </w:style>
  <w:style w:type="paragraph" w:styleId="a5">
    <w:name w:val="Body Text"/>
    <w:basedOn w:val="a"/>
    <w:link w:val="a6"/>
    <w:uiPriority w:val="99"/>
    <w:qFormat/>
    <w:rsid w:val="003230D5"/>
    <w:pPr>
      <w:suppressAutoHyphens/>
      <w:spacing w:after="120" w:line="100" w:lineRule="atLeast"/>
    </w:pPr>
    <w:rPr>
      <w:rFonts w:ascii="Times New Roman" w:eastAsia="Times New Roman" w:hAnsi="Times New Roman" w:cs="Times New Roman"/>
      <w:sz w:val="24"/>
      <w:szCs w:val="24"/>
      <w:lang w:val="ru-RU" w:eastAsia="ar-SA"/>
    </w:rPr>
  </w:style>
  <w:style w:type="character" w:customStyle="1" w:styleId="a6">
    <w:name w:val="Основной текст Знак"/>
    <w:basedOn w:val="a0"/>
    <w:link w:val="a5"/>
    <w:uiPriority w:val="99"/>
    <w:qFormat/>
    <w:rsid w:val="003230D5"/>
    <w:rPr>
      <w:rFonts w:eastAsia="Times New Roman"/>
      <w:sz w:val="24"/>
      <w:szCs w:val="24"/>
      <w:lang w:eastAsia="ar-SA"/>
    </w:rPr>
  </w:style>
  <w:style w:type="paragraph" w:customStyle="1" w:styleId="ConsPlusNormal">
    <w:name w:val="ConsPlusNormal"/>
    <w:rsid w:val="003230D5"/>
    <w:pPr>
      <w:widowControl w:val="0"/>
      <w:suppressAutoHyphens/>
      <w:spacing w:after="0" w:line="100" w:lineRule="atLeast"/>
    </w:pPr>
    <w:rPr>
      <w:rFonts w:ascii="Arial" w:hAnsi="Arial" w:cs="Arial"/>
      <w:lang w:eastAsia="ar-SA"/>
    </w:rPr>
  </w:style>
  <w:style w:type="paragraph" w:styleId="a7">
    <w:name w:val="header"/>
    <w:basedOn w:val="a"/>
    <w:link w:val="a8"/>
    <w:uiPriority w:val="99"/>
    <w:unhideWhenUsed/>
    <w:rsid w:val="003230D5"/>
    <w:pPr>
      <w:tabs>
        <w:tab w:val="center" w:pos="4677"/>
        <w:tab w:val="right" w:pos="9355"/>
      </w:tabs>
      <w:suppressAutoHyphens/>
      <w:spacing w:after="0" w:line="240" w:lineRule="auto"/>
    </w:pPr>
    <w:rPr>
      <w:rFonts w:ascii="Times New Roman" w:eastAsia="Times New Roman" w:hAnsi="Times New Roman" w:cs="Times New Roman"/>
      <w:sz w:val="24"/>
      <w:szCs w:val="24"/>
      <w:lang w:val="ru-RU" w:eastAsia="ar-SA"/>
    </w:rPr>
  </w:style>
  <w:style w:type="character" w:customStyle="1" w:styleId="a8">
    <w:name w:val="Верхний колонтитул Знак"/>
    <w:basedOn w:val="a0"/>
    <w:link w:val="a7"/>
    <w:uiPriority w:val="99"/>
    <w:rsid w:val="003230D5"/>
    <w:rPr>
      <w:rFonts w:eastAsia="Times New Roman"/>
      <w:sz w:val="24"/>
      <w:szCs w:val="24"/>
      <w:lang w:eastAsia="ar-SA"/>
    </w:rPr>
  </w:style>
  <w:style w:type="character" w:customStyle="1" w:styleId="10">
    <w:name w:val="Заголовок 1 Знак"/>
    <w:basedOn w:val="a0"/>
    <w:link w:val="1"/>
    <w:uiPriority w:val="9"/>
    <w:rsid w:val="002A0E40"/>
    <w:rPr>
      <w:rFonts w:ascii="Calibri Light" w:eastAsia="Times New Roman" w:hAnsi="Calibri Light"/>
      <w:b/>
      <w:bCs/>
      <w:kern w:val="32"/>
      <w:sz w:val="32"/>
      <w:szCs w:val="32"/>
    </w:rPr>
  </w:style>
  <w:style w:type="character" w:customStyle="1" w:styleId="30">
    <w:name w:val="Заголовок 3 Знак"/>
    <w:basedOn w:val="a0"/>
    <w:link w:val="3"/>
    <w:uiPriority w:val="9"/>
    <w:rsid w:val="002A0E40"/>
    <w:rPr>
      <w:rFonts w:eastAsia="Times New Roman"/>
      <w:b/>
      <w:bCs/>
      <w:sz w:val="27"/>
      <w:szCs w:val="27"/>
    </w:rPr>
  </w:style>
  <w:style w:type="paragraph" w:styleId="a9">
    <w:name w:val="List Paragraph"/>
    <w:basedOn w:val="a"/>
    <w:link w:val="aa"/>
    <w:uiPriority w:val="34"/>
    <w:qFormat/>
    <w:rsid w:val="002A0E40"/>
    <w:pPr>
      <w:spacing w:after="200" w:line="276" w:lineRule="auto"/>
      <w:ind w:left="720"/>
      <w:contextualSpacing/>
    </w:pPr>
    <w:rPr>
      <w:rFonts w:ascii="Calibri" w:eastAsia="Times New Roman" w:hAnsi="Calibri" w:cs="Times New Roman"/>
      <w:sz w:val="22"/>
      <w:szCs w:val="22"/>
      <w:lang w:val="ru-RU" w:eastAsia="ru-RU"/>
    </w:rPr>
  </w:style>
  <w:style w:type="paragraph" w:styleId="ab">
    <w:name w:val="No Spacing"/>
    <w:link w:val="ac"/>
    <w:qFormat/>
    <w:rsid w:val="002A0E40"/>
    <w:pPr>
      <w:spacing w:after="0" w:line="240" w:lineRule="auto"/>
    </w:pPr>
    <w:rPr>
      <w:rFonts w:ascii="Calibri" w:eastAsia="Calibri" w:hAnsi="Calibri"/>
      <w:sz w:val="22"/>
      <w:szCs w:val="22"/>
      <w:lang w:eastAsia="en-US"/>
    </w:rPr>
  </w:style>
  <w:style w:type="paragraph" w:customStyle="1" w:styleId="Default">
    <w:name w:val="Default"/>
    <w:qFormat/>
    <w:rsid w:val="002A0E40"/>
    <w:pPr>
      <w:autoSpaceDE w:val="0"/>
      <w:autoSpaceDN w:val="0"/>
      <w:adjustRightInd w:val="0"/>
      <w:spacing w:after="200" w:line="276" w:lineRule="auto"/>
    </w:pPr>
    <w:rPr>
      <w:rFonts w:eastAsia="Calibri"/>
      <w:color w:val="000000"/>
      <w:sz w:val="24"/>
      <w:szCs w:val="24"/>
      <w:lang w:eastAsia="en-US"/>
    </w:rPr>
  </w:style>
  <w:style w:type="character" w:customStyle="1" w:styleId="ac">
    <w:name w:val="Без интервала Знак"/>
    <w:link w:val="ab"/>
    <w:qFormat/>
    <w:rsid w:val="002A0E40"/>
    <w:rPr>
      <w:rFonts w:ascii="Calibri" w:eastAsia="Calibri" w:hAnsi="Calibri"/>
      <w:sz w:val="22"/>
      <w:szCs w:val="22"/>
      <w:lang w:eastAsia="en-US"/>
    </w:rPr>
  </w:style>
  <w:style w:type="character" w:customStyle="1" w:styleId="aa">
    <w:name w:val="Абзац списка Знак"/>
    <w:link w:val="a9"/>
    <w:uiPriority w:val="34"/>
    <w:qFormat/>
    <w:locked/>
    <w:rsid w:val="002A0E40"/>
    <w:rPr>
      <w:rFonts w:ascii="Calibri" w:eastAsia="Times New Roman" w:hAnsi="Calibri"/>
      <w:sz w:val="22"/>
      <w:szCs w:val="22"/>
    </w:rPr>
  </w:style>
  <w:style w:type="paragraph" w:styleId="ad">
    <w:name w:val="footnote text"/>
    <w:aliases w:val="Знак,Текст сноски Знак1 Знак,Текст сноски Знак Знак Знак,Char Знак,Char Знак Char Char,Footnote Text1 Знак,Char Знак Char Char1 Знак,Char Знак Char Char1,Текст сноски1,Знак Знак Знак,Зн, Char Знак Char Char, Char Знак Char Char1,сноска,f"/>
    <w:basedOn w:val="a"/>
    <w:link w:val="ae"/>
    <w:unhideWhenUsed/>
    <w:qFormat/>
    <w:rsid w:val="002A0E40"/>
    <w:pPr>
      <w:spacing w:after="0" w:line="240" w:lineRule="auto"/>
    </w:pPr>
    <w:rPr>
      <w:rFonts w:ascii="Calibri" w:eastAsia="Times New Roman" w:hAnsi="Calibri" w:cs="Times New Roman"/>
      <w:lang w:val="ru-RU" w:eastAsia="ru-RU"/>
    </w:rPr>
  </w:style>
  <w:style w:type="character" w:customStyle="1" w:styleId="ae">
    <w:name w:val="Текст сноски Знак"/>
    <w:aliases w:val="Знак Знак,Текст сноски Знак1 Знак Знак,Текст сноски Знак Знак Знак Знак,Char Знак Знак,Char Знак Char Char Знак,Footnote Text1 Знак Знак,Char Знак Char Char1 Знак Знак,Char Знак Char Char1 Знак1,Текст сноски1 Знак,Знак Знак Знак Знак"/>
    <w:basedOn w:val="a0"/>
    <w:link w:val="ad"/>
    <w:qFormat/>
    <w:rsid w:val="002A0E40"/>
    <w:rPr>
      <w:rFonts w:ascii="Calibri" w:eastAsia="Times New Roman" w:hAnsi="Calibri"/>
    </w:rPr>
  </w:style>
  <w:style w:type="character" w:styleId="af">
    <w:name w:val="footnote reference"/>
    <w:aliases w:val="сноска4,текст сноски,RSC_WP (footnote reference),Знак сноски 1,Знак сноски-FN,fr,Used by Word for Help footnote symbols,Ciae niinee-FN,Referencia nota al pie,Мой Текст сноски,ftref,Footnote Reference Number,JFR-Fußnotenzeichen"/>
    <w:uiPriority w:val="99"/>
    <w:unhideWhenUsed/>
    <w:qFormat/>
    <w:rsid w:val="002A0E40"/>
    <w:rPr>
      <w:vertAlign w:val="superscript"/>
    </w:rPr>
  </w:style>
  <w:style w:type="character" w:styleId="af0">
    <w:name w:val="Hyperlink"/>
    <w:uiPriority w:val="99"/>
    <w:unhideWhenUsed/>
    <w:rsid w:val="002A0E40"/>
    <w:rPr>
      <w:color w:val="0000FF"/>
      <w:u w:val="single"/>
    </w:rPr>
  </w:style>
  <w:style w:type="paragraph" w:customStyle="1" w:styleId="Standard">
    <w:name w:val="Standard"/>
    <w:qFormat/>
    <w:rsid w:val="00C66FEE"/>
    <w:pPr>
      <w:widowControl w:val="0"/>
      <w:suppressAutoHyphens/>
      <w:autoSpaceDN w:val="0"/>
      <w:spacing w:after="0" w:line="240" w:lineRule="auto"/>
      <w:textAlignment w:val="baseline"/>
    </w:pPr>
    <w:rPr>
      <w:rFonts w:eastAsia="Andale Sans UI" w:cs="Tahoma"/>
      <w:kern w:val="3"/>
      <w:sz w:val="24"/>
      <w:szCs w:val="24"/>
      <w:lang w:val="de-DE" w:eastAsia="ja-JP" w:bidi="fa-IR"/>
    </w:rPr>
  </w:style>
  <w:style w:type="paragraph" w:customStyle="1" w:styleId="Textbody">
    <w:name w:val="Text body"/>
    <w:basedOn w:val="a"/>
    <w:rsid w:val="00C66FEE"/>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paragraph" w:styleId="af1">
    <w:name w:val="endnote text"/>
    <w:basedOn w:val="a"/>
    <w:link w:val="af2"/>
    <w:rsid w:val="00C66FEE"/>
    <w:pPr>
      <w:autoSpaceDN w:val="0"/>
      <w:spacing w:after="0" w:line="240" w:lineRule="auto"/>
    </w:pPr>
    <w:rPr>
      <w:rFonts w:ascii="Calibri" w:eastAsia="Calibri" w:hAnsi="Calibri" w:cs="Times New Roman"/>
      <w:lang w:val="ru-RU" w:eastAsia="en-US"/>
    </w:rPr>
  </w:style>
  <w:style w:type="character" w:customStyle="1" w:styleId="af2">
    <w:name w:val="Текст концевой сноски Знак"/>
    <w:basedOn w:val="a0"/>
    <w:link w:val="af1"/>
    <w:rsid w:val="00C66FEE"/>
    <w:rPr>
      <w:rFonts w:ascii="Calibri" w:eastAsia="Calibri" w:hAnsi="Calibri"/>
      <w:lang w:eastAsia="en-US"/>
    </w:rPr>
  </w:style>
  <w:style w:type="paragraph" w:customStyle="1" w:styleId="15">
    <w:name w:val="Заголовок №1"/>
    <w:basedOn w:val="a"/>
    <w:rsid w:val="00C66FEE"/>
    <w:pPr>
      <w:shd w:val="clear" w:color="auto" w:fill="FFFFFF"/>
      <w:autoSpaceDN w:val="0"/>
      <w:spacing w:before="660" w:after="1260" w:line="240" w:lineRule="atLeast"/>
      <w:jc w:val="center"/>
      <w:outlineLvl w:val="0"/>
    </w:pPr>
    <w:rPr>
      <w:rFonts w:ascii="Times New Roman" w:eastAsia="Andale Sans UI" w:hAnsi="Times New Roman" w:cs="Times New Roman"/>
      <w:kern w:val="3"/>
      <w:sz w:val="28"/>
      <w:szCs w:val="28"/>
      <w:lang w:val="de-DE" w:eastAsia="ja-JP" w:bidi="fa-IR"/>
    </w:rPr>
  </w:style>
  <w:style w:type="paragraph" w:customStyle="1" w:styleId="16">
    <w:name w:val="Сноска1"/>
    <w:basedOn w:val="a"/>
    <w:rsid w:val="00C66FEE"/>
    <w:pPr>
      <w:shd w:val="clear" w:color="auto" w:fill="FFFFFF"/>
      <w:autoSpaceDN w:val="0"/>
      <w:spacing w:after="0" w:line="274" w:lineRule="exact"/>
      <w:jc w:val="both"/>
    </w:pPr>
    <w:rPr>
      <w:rFonts w:ascii="Times New Roman" w:eastAsia="Andale Sans UI" w:hAnsi="Times New Roman" w:cs="Times New Roman"/>
      <w:b/>
      <w:bCs/>
      <w:kern w:val="3"/>
      <w:lang w:val="de-DE" w:eastAsia="ja-JP" w:bidi="fa-IR"/>
    </w:rPr>
  </w:style>
  <w:style w:type="paragraph" w:customStyle="1" w:styleId="71">
    <w:name w:val="Основной текст (7)1"/>
    <w:basedOn w:val="a"/>
    <w:rsid w:val="00C66FEE"/>
    <w:pPr>
      <w:shd w:val="clear" w:color="auto" w:fill="FFFFFF"/>
      <w:autoSpaceDN w:val="0"/>
      <w:spacing w:before="180" w:after="0" w:line="240" w:lineRule="atLeast"/>
    </w:pPr>
    <w:rPr>
      <w:rFonts w:ascii="Times New Roman" w:eastAsia="Andale Sans UI" w:hAnsi="Times New Roman" w:cs="Times New Roman"/>
      <w:b/>
      <w:bCs/>
      <w:kern w:val="3"/>
      <w:lang w:val="de-DE" w:eastAsia="ja-JP" w:bidi="fa-IR"/>
    </w:rPr>
  </w:style>
  <w:style w:type="character" w:customStyle="1" w:styleId="af3">
    <w:name w:val="Сноска"/>
    <w:basedOn w:val="a0"/>
    <w:rsid w:val="00C66FEE"/>
    <w:rPr>
      <w:rFonts w:ascii="Times New Roman" w:hAnsi="Times New Roman" w:cs="Times New Roman"/>
      <w:b/>
      <w:bCs/>
      <w:spacing w:val="0"/>
      <w:sz w:val="20"/>
      <w:szCs w:val="20"/>
      <w:shd w:val="clear" w:color="auto" w:fill="FFFFFF"/>
    </w:rPr>
  </w:style>
  <w:style w:type="character" w:customStyle="1" w:styleId="2">
    <w:name w:val="Основной текст + Курсив2"/>
    <w:basedOn w:val="a0"/>
    <w:rsid w:val="00C66FEE"/>
    <w:rPr>
      <w:rFonts w:ascii="Times New Roman" w:hAnsi="Times New Roman" w:cs="Times New Roman"/>
      <w:i/>
      <w:iCs/>
      <w:spacing w:val="0"/>
      <w:sz w:val="25"/>
      <w:szCs w:val="25"/>
    </w:rPr>
  </w:style>
  <w:style w:type="character" w:customStyle="1" w:styleId="7">
    <w:name w:val="Основной текст (7)"/>
    <w:basedOn w:val="a0"/>
    <w:rsid w:val="00C66FEE"/>
    <w:rPr>
      <w:rFonts w:cs="Times New Roman"/>
      <w:b/>
      <w:bCs/>
      <w:sz w:val="20"/>
      <w:szCs w:val="20"/>
      <w:shd w:val="clear" w:color="auto" w:fill="FFFFFF"/>
    </w:rPr>
  </w:style>
  <w:style w:type="character" w:customStyle="1" w:styleId="af4">
    <w:name w:val="Основной текст + Полужирный"/>
    <w:basedOn w:val="a0"/>
    <w:rsid w:val="00C66FEE"/>
    <w:rPr>
      <w:rFonts w:ascii="Times New Roman" w:hAnsi="Times New Roman" w:cs="Times New Roman"/>
      <w:b/>
      <w:bCs/>
      <w:spacing w:val="0"/>
      <w:sz w:val="25"/>
      <w:szCs w:val="25"/>
    </w:rPr>
  </w:style>
  <w:style w:type="character" w:styleId="af5">
    <w:name w:val="Strong"/>
    <w:basedOn w:val="a0"/>
    <w:uiPriority w:val="22"/>
    <w:qFormat/>
    <w:rsid w:val="00621C9E"/>
    <w:rPr>
      <w:b/>
      <w:bCs/>
    </w:rPr>
  </w:style>
  <w:style w:type="character" w:customStyle="1" w:styleId="10pt">
    <w:name w:val="Сноска + 10 pt"/>
    <w:rsid w:val="00621C9E"/>
    <w:rPr>
      <w:rFonts w:ascii="Times New Roman" w:hAnsi="Times New Roman" w:cs="Times New Roman" w:hint="default"/>
      <w:b/>
      <w:sz w:val="20"/>
      <w:szCs w:val="20"/>
      <w:shd w:val="clear" w:color="auto" w:fill="FFFFFF"/>
    </w:rPr>
  </w:style>
  <w:style w:type="character" w:customStyle="1" w:styleId="af6">
    <w:name w:val="Сноска + Курсив"/>
    <w:rsid w:val="00621C9E"/>
    <w:rPr>
      <w:rFonts w:ascii="Times New Roman" w:hAnsi="Times New Roman" w:cs="Times New Roman" w:hint="default"/>
      <w:b/>
      <w:i/>
      <w:spacing w:val="20"/>
      <w:sz w:val="24"/>
      <w:szCs w:val="24"/>
      <w:shd w:val="clear" w:color="auto" w:fill="FFFFFF"/>
    </w:rPr>
  </w:style>
  <w:style w:type="character" w:customStyle="1" w:styleId="17">
    <w:name w:val="Основной текст Знак1"/>
    <w:basedOn w:val="a0"/>
    <w:uiPriority w:val="99"/>
    <w:rsid w:val="001E7A5C"/>
    <w:rPr>
      <w:rFonts w:ascii="Arial" w:hAnsi="Arial" w:cs="Arial"/>
      <w:color w:val="231F20"/>
      <w:sz w:val="17"/>
      <w:szCs w:val="17"/>
      <w:shd w:val="clear" w:color="auto" w:fill="FFFFFF"/>
    </w:rPr>
  </w:style>
  <w:style w:type="character" w:customStyle="1" w:styleId="18">
    <w:name w:val="Неразрешенное упоминание1"/>
    <w:basedOn w:val="a0"/>
    <w:uiPriority w:val="99"/>
    <w:semiHidden/>
    <w:unhideWhenUsed/>
    <w:rsid w:val="00216475"/>
    <w:rPr>
      <w:color w:val="605E5C"/>
      <w:shd w:val="clear" w:color="auto" w:fill="E1DFDD"/>
    </w:rPr>
  </w:style>
  <w:style w:type="paragraph" w:customStyle="1" w:styleId="19">
    <w:name w:val="Абзац списка1"/>
    <w:basedOn w:val="a"/>
    <w:qFormat/>
    <w:rsid w:val="007864C5"/>
    <w:pPr>
      <w:suppressAutoHyphens/>
      <w:spacing w:after="0" w:line="100" w:lineRule="atLeast"/>
      <w:ind w:left="720"/>
    </w:pPr>
    <w:rPr>
      <w:rFonts w:ascii="Courier New" w:eastAsia="Times New Roman" w:hAnsi="Courier New" w:cs="Courier New"/>
      <w:color w:val="000000"/>
      <w:sz w:val="24"/>
      <w:szCs w:val="24"/>
      <w:lang w:val="ru-RU" w:eastAsia="ar-SA"/>
    </w:rPr>
  </w:style>
  <w:style w:type="paragraph" w:customStyle="1" w:styleId="22">
    <w:name w:val="Основной текст 22"/>
    <w:basedOn w:val="a"/>
    <w:rsid w:val="007864C5"/>
    <w:pPr>
      <w:suppressAutoHyphens/>
      <w:spacing w:after="120" w:line="480" w:lineRule="auto"/>
    </w:pPr>
    <w:rPr>
      <w:rFonts w:ascii="Times New Roman" w:eastAsia="Times New Roman" w:hAnsi="Times New Roman" w:cs="Times New Roman"/>
      <w:sz w:val="24"/>
      <w:szCs w:val="24"/>
      <w:lang w:val="ru-RU" w:eastAsia="ar-SA"/>
    </w:rPr>
  </w:style>
  <w:style w:type="paragraph" w:styleId="af7">
    <w:name w:val="footer"/>
    <w:basedOn w:val="a"/>
    <w:link w:val="af8"/>
    <w:uiPriority w:val="99"/>
    <w:rsid w:val="00A02BFC"/>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A02BFC"/>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928295">
      <w:bodyDiv w:val="1"/>
      <w:marLeft w:val="0"/>
      <w:marRight w:val="0"/>
      <w:marTop w:val="0"/>
      <w:marBottom w:val="0"/>
      <w:divBdr>
        <w:top w:val="none" w:sz="0" w:space="0" w:color="auto"/>
        <w:left w:val="none" w:sz="0" w:space="0" w:color="auto"/>
        <w:bottom w:val="none" w:sz="0" w:space="0" w:color="auto"/>
        <w:right w:val="none" w:sz="0" w:space="0" w:color="auto"/>
      </w:divBdr>
    </w:div>
    <w:div w:id="1575435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174745F4-152F-43C4-9DE2-37BAB6CA160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13578</Words>
  <Characters>77395</Characters>
  <Application>Microsoft Office Word</Application>
  <DocSecurity>0</DocSecurity>
  <Lines>644</Lines>
  <Paragraphs>181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ляззат</dc:creator>
  <cp:lastModifiedBy>ляззат</cp:lastModifiedBy>
  <cp:revision>25</cp:revision>
  <dcterms:created xsi:type="dcterms:W3CDTF">2020-10-26T05:53:00Z</dcterms:created>
  <dcterms:modified xsi:type="dcterms:W3CDTF">2020-11-04T10:53:00Z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1033-10.2.0.5838</vt:lpwstr>
  </property>
</Properties>
</file>