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5F502" w14:textId="17EDCD99" w:rsidR="0030050B" w:rsidRPr="00681FAB" w:rsidRDefault="008465E5" w:rsidP="0030050B">
      <w:pPr>
        <w:spacing w:after="0" w:line="360" w:lineRule="auto"/>
        <w:contextualSpacing/>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1" locked="0" layoutInCell="1" allowOverlap="1" wp14:anchorId="680513BA" wp14:editId="38286614">
            <wp:simplePos x="0" y="0"/>
            <wp:positionH relativeFrom="page">
              <wp:posOffset>29509</wp:posOffset>
            </wp:positionH>
            <wp:positionV relativeFrom="page">
              <wp:posOffset>24130</wp:posOffset>
            </wp:positionV>
            <wp:extent cx="7560310" cy="10692130"/>
            <wp:effectExtent l="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14:paraId="2BA54A7C" w14:textId="77777777" w:rsidR="0030050B" w:rsidRPr="00681FAB" w:rsidRDefault="0030050B" w:rsidP="0030050B">
      <w:pPr>
        <w:spacing w:after="0" w:line="360" w:lineRule="auto"/>
        <w:contextualSpacing/>
        <w:rPr>
          <w:rFonts w:ascii="Times New Roman" w:hAnsi="Times New Roman"/>
          <w:sz w:val="24"/>
          <w:szCs w:val="24"/>
        </w:rPr>
      </w:pPr>
    </w:p>
    <w:p w14:paraId="7F273B27" w14:textId="77777777" w:rsidR="0030050B" w:rsidRPr="00681FAB" w:rsidRDefault="0030050B" w:rsidP="0030050B">
      <w:pPr>
        <w:spacing w:after="0" w:line="360" w:lineRule="auto"/>
        <w:contextualSpacing/>
        <w:rPr>
          <w:rFonts w:ascii="Times New Roman" w:hAnsi="Times New Roman"/>
          <w:sz w:val="24"/>
          <w:szCs w:val="24"/>
        </w:rPr>
      </w:pPr>
    </w:p>
    <w:p w14:paraId="14A4B404" w14:textId="77777777" w:rsidR="0030050B" w:rsidRDefault="0030050B" w:rsidP="0030050B">
      <w:pPr>
        <w:spacing w:after="0" w:line="360" w:lineRule="auto"/>
        <w:contextualSpacing/>
        <w:rPr>
          <w:rFonts w:ascii="Times New Roman" w:hAnsi="Times New Roman"/>
          <w:sz w:val="24"/>
          <w:szCs w:val="24"/>
        </w:rPr>
      </w:pPr>
    </w:p>
    <w:p w14:paraId="53766AAD" w14:textId="4F6CE354" w:rsidR="0030050B" w:rsidRPr="00681FAB" w:rsidRDefault="008465E5" w:rsidP="008465E5">
      <w:pPr>
        <w:spacing w:after="0" w:line="360" w:lineRule="auto"/>
        <w:jc w:val="center"/>
        <w:rPr>
          <w:rFonts w:ascii="Times New Roman" w:hAnsi="Times New Roman"/>
          <w:b/>
          <w:sz w:val="24"/>
          <w:szCs w:val="24"/>
        </w:rPr>
      </w:pPr>
      <w:r>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0209DFFF" wp14:editId="45F3CE49">
                <wp:simplePos x="0" y="0"/>
                <wp:positionH relativeFrom="column">
                  <wp:posOffset>2957786</wp:posOffset>
                </wp:positionH>
                <wp:positionV relativeFrom="paragraph">
                  <wp:posOffset>8125723</wp:posOffset>
                </wp:positionV>
                <wp:extent cx="772511" cy="299545"/>
                <wp:effectExtent l="0" t="0" r="27940" b="24765"/>
                <wp:wrapNone/>
                <wp:docPr id="11" name="Прямоугольник 11"/>
                <wp:cNvGraphicFramePr/>
                <a:graphic xmlns:a="http://schemas.openxmlformats.org/drawingml/2006/main">
                  <a:graphicData uri="http://schemas.microsoft.com/office/word/2010/wordprocessingShape">
                    <wps:wsp>
                      <wps:cNvSpPr/>
                      <wps:spPr>
                        <a:xfrm>
                          <a:off x="0" y="0"/>
                          <a:ext cx="772511" cy="2995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232.9pt;margin-top:639.8pt;width:60.85pt;height:2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" fillcolor="white [3201]" strokecolor="white [3212]" strokeweight="1pt"/>
            </w:pict>
          </mc:Fallback>
        </mc:AlternateContent>
      </w:r>
      <w:r w:rsidR="0030050B" w:rsidRPr="00681FAB">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590D3E9C" wp14:editId="18F528E4">
                <wp:simplePos x="0" y="0"/>
                <wp:positionH relativeFrom="column">
                  <wp:posOffset>2955983</wp:posOffset>
                </wp:positionH>
                <wp:positionV relativeFrom="paragraph">
                  <wp:posOffset>6599811</wp:posOffset>
                </wp:positionV>
                <wp:extent cx="281940" cy="301625"/>
                <wp:effectExtent l="0" t="0" r="22860" b="222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301625"/>
                        </a:xfrm>
                        <a:prstGeom prst="rect">
                          <a:avLst/>
                        </a:prstGeom>
                        <a:solidFill>
                          <a:srgbClr val="FFFFFF"/>
                        </a:solidFill>
                        <a:ln w="9525">
                          <a:solidFill>
                            <a:srgbClr val="FFFFFF"/>
                          </a:solidFill>
                          <a:miter lim="800000"/>
                          <a:headEnd/>
                          <a:tailEnd/>
                        </a:ln>
                      </wps:spPr>
                      <wps:txbx>
                        <w:txbxContent>
                          <w:p w14:paraId="6115246E" w14:textId="77777777" w:rsidR="00E37A65" w:rsidRDefault="00E37A65" w:rsidP="00300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32.75pt;margin-top:519.65pt;width:22.2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" strokecolor="white">
                <v:textbox>
                  <w:txbxContent>
                    <w:p w14:paraId="6115246E" w14:textId="77777777" w:rsidR="00FE54B2" w:rsidRDefault="00FE54B2" w:rsidP="0030050B"/>
                  </w:txbxContent>
                </v:textbox>
              </v:rect>
            </w:pict>
          </mc:Fallback>
        </mc:AlternateContent>
      </w:r>
      <w:r w:rsidR="0030050B" w:rsidRPr="00681FAB">
        <w:rPr>
          <w:rFonts w:ascii="Times New Roman" w:hAnsi="Times New Roman"/>
          <w:sz w:val="24"/>
          <w:szCs w:val="24"/>
        </w:rPr>
        <w:br w:type="page"/>
      </w:r>
      <w:r w:rsidRPr="00681FAB">
        <w:rPr>
          <w:rFonts w:ascii="Times New Roman" w:hAnsi="Times New Roman"/>
          <w:b/>
          <w:sz w:val="24"/>
          <w:szCs w:val="24"/>
        </w:rPr>
        <w:lastRenderedPageBreak/>
        <w:t xml:space="preserve"> </w:t>
      </w:r>
    </w:p>
    <w:p w14:paraId="00E74A1D" w14:textId="1F59E363" w:rsidR="0030050B" w:rsidRPr="00681FAB" w:rsidRDefault="00EB515C" w:rsidP="0030050B">
      <w:pPr>
        <w:spacing w:after="0" w:line="360" w:lineRule="auto"/>
        <w:rPr>
          <w:rFonts w:ascii="Times New Roman" w:hAnsi="Times New Roman"/>
          <w:b/>
          <w:sz w:val="24"/>
          <w:szCs w:val="24"/>
        </w:rPr>
      </w:pPr>
      <w:r>
        <w:rPr>
          <w:noProof/>
          <w:lang w:eastAsia="ru-RU"/>
        </w:rPr>
        <w:drawing>
          <wp:anchor distT="0" distB="0" distL="114300" distR="114300" simplePos="0" relativeHeight="251675648" behindDoc="1" locked="0" layoutInCell="1" allowOverlap="1" wp14:anchorId="78A841DE" wp14:editId="1F7F88C9">
            <wp:simplePos x="0" y="0"/>
            <wp:positionH relativeFrom="page">
              <wp:posOffset>60610</wp:posOffset>
            </wp:positionH>
            <wp:positionV relativeFrom="page">
              <wp:posOffset>50165</wp:posOffset>
            </wp:positionV>
            <wp:extent cx="7560310" cy="10692130"/>
            <wp:effectExtent l="0" t="0" r="254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14:paraId="4412F727" w14:textId="77777777" w:rsidR="0030050B" w:rsidRPr="00681FAB" w:rsidRDefault="0030050B" w:rsidP="0030050B">
      <w:pPr>
        <w:spacing w:after="0" w:line="360" w:lineRule="auto"/>
        <w:rPr>
          <w:rFonts w:ascii="Times New Roman" w:hAnsi="Times New Roman"/>
          <w:b/>
          <w:sz w:val="24"/>
          <w:szCs w:val="24"/>
        </w:rPr>
      </w:pPr>
    </w:p>
    <w:p w14:paraId="26A06AFD" w14:textId="77777777" w:rsidR="0030050B" w:rsidRPr="00681FAB" w:rsidRDefault="0030050B" w:rsidP="0030050B">
      <w:pPr>
        <w:spacing w:after="0" w:line="360" w:lineRule="auto"/>
        <w:rPr>
          <w:rFonts w:ascii="Times New Roman" w:hAnsi="Times New Roman"/>
          <w:b/>
          <w:sz w:val="24"/>
          <w:szCs w:val="24"/>
        </w:rPr>
      </w:pPr>
    </w:p>
    <w:p w14:paraId="7335265A" w14:textId="77777777" w:rsidR="0030050B" w:rsidRPr="00681FAB" w:rsidRDefault="0030050B" w:rsidP="0030050B">
      <w:pPr>
        <w:spacing w:after="0" w:line="360" w:lineRule="auto"/>
        <w:rPr>
          <w:rFonts w:ascii="Times New Roman" w:hAnsi="Times New Roman"/>
          <w:b/>
          <w:sz w:val="24"/>
          <w:szCs w:val="24"/>
        </w:rPr>
      </w:pPr>
    </w:p>
    <w:p w14:paraId="0A4ED3DD" w14:textId="77777777" w:rsidR="0030050B" w:rsidRP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0D2286A0"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4C113343"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4AE86AE1"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515915E6"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61AA026D"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522C02B0"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7D6FF3C6"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4AE7EAF7" w14:textId="77777777" w:rsidR="0030050B" w:rsidRDefault="0030050B" w:rsidP="00447F10">
      <w:pPr>
        <w:pStyle w:val="13"/>
        <w:tabs>
          <w:tab w:val="left" w:pos="567"/>
          <w:tab w:val="left" w:pos="840"/>
        </w:tabs>
        <w:spacing w:after="0" w:line="360" w:lineRule="auto"/>
        <w:ind w:left="0" w:firstLine="709"/>
        <w:rPr>
          <w:rFonts w:ascii="Times New Roman" w:hAnsi="Times New Roman"/>
          <w:sz w:val="24"/>
          <w:szCs w:val="24"/>
        </w:rPr>
      </w:pPr>
    </w:p>
    <w:p w14:paraId="3E2DDF45" w14:textId="4FD7FF6D" w:rsidR="00EB515C" w:rsidRDefault="001B3168">
      <w:pPr>
        <w:spacing w:after="160" w:line="259"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2C6EE46C" wp14:editId="78D890FC">
                <wp:simplePos x="0" y="0"/>
                <wp:positionH relativeFrom="column">
                  <wp:posOffset>2932373</wp:posOffset>
                </wp:positionH>
                <wp:positionV relativeFrom="paragraph">
                  <wp:posOffset>5471880</wp:posOffset>
                </wp:positionV>
                <wp:extent cx="464024" cy="327547"/>
                <wp:effectExtent l="0" t="0" r="12700" b="15875"/>
                <wp:wrapNone/>
                <wp:docPr id="9" name="Прямоугольник 9"/>
                <wp:cNvGraphicFramePr/>
                <a:graphic xmlns:a="http://schemas.openxmlformats.org/drawingml/2006/main">
                  <a:graphicData uri="http://schemas.microsoft.com/office/word/2010/wordprocessingShape">
                    <wps:wsp>
                      <wps:cNvSpPr/>
                      <wps:spPr>
                        <a:xfrm>
                          <a:off x="0" y="0"/>
                          <a:ext cx="464024" cy="3275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30.9pt;margin-top:430.85pt;width:36.55pt;height:25.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" fillcolor="white [3201]" strokecolor="white [3212]" strokeweight="1pt"/>
            </w:pict>
          </mc:Fallback>
        </mc:AlternateContent>
      </w:r>
      <w:r w:rsidR="00EB515C">
        <w:rPr>
          <w:rFonts w:ascii="Times New Roman" w:hAnsi="Times New Roman"/>
          <w:sz w:val="24"/>
          <w:szCs w:val="24"/>
        </w:rPr>
        <w:br w:type="page"/>
      </w:r>
    </w:p>
    <w:p w14:paraId="54E61FF2" w14:textId="77777777" w:rsidR="00EB515C" w:rsidRPr="009753AD" w:rsidRDefault="00EB515C" w:rsidP="001B3168">
      <w:pPr>
        <w:spacing w:after="0" w:line="360" w:lineRule="auto"/>
        <w:ind w:firstLine="709"/>
        <w:jc w:val="center"/>
        <w:rPr>
          <w:rFonts w:ascii="Times New Roman" w:eastAsiaTheme="minorHAnsi" w:hAnsi="Times New Roman"/>
          <w:b/>
          <w:sz w:val="24"/>
          <w:szCs w:val="24"/>
        </w:rPr>
      </w:pPr>
      <w:r w:rsidRPr="009753AD">
        <w:rPr>
          <w:rFonts w:ascii="Times New Roman" w:eastAsiaTheme="minorHAnsi" w:hAnsi="Times New Roman"/>
          <w:b/>
          <w:sz w:val="24"/>
          <w:szCs w:val="24"/>
        </w:rPr>
        <w:lastRenderedPageBreak/>
        <w:t>РЕФЕРАТ</w:t>
      </w:r>
    </w:p>
    <w:p w14:paraId="1B646986" w14:textId="504A5B59" w:rsidR="00EB515C" w:rsidRPr="009753AD" w:rsidRDefault="00EB515C" w:rsidP="001B3168">
      <w:pPr>
        <w:spacing w:after="0" w:line="360" w:lineRule="auto"/>
        <w:ind w:firstLine="709"/>
        <w:jc w:val="both"/>
        <w:rPr>
          <w:rFonts w:ascii="Times New Roman" w:eastAsiaTheme="minorHAnsi" w:hAnsi="Times New Roman"/>
          <w:sz w:val="24"/>
          <w:szCs w:val="24"/>
        </w:rPr>
      </w:pPr>
      <w:proofErr w:type="spellStart"/>
      <w:r w:rsidRPr="009753AD">
        <w:rPr>
          <w:rFonts w:ascii="Times New Roman" w:eastAsiaTheme="minorHAnsi" w:hAnsi="Times New Roman"/>
          <w:sz w:val="24"/>
          <w:szCs w:val="24"/>
        </w:rPr>
        <w:t>Есеп</w:t>
      </w:r>
      <w:proofErr w:type="spellEnd"/>
      <w:r w:rsidRPr="009753AD">
        <w:rPr>
          <w:rFonts w:ascii="Times New Roman" w:eastAsiaTheme="minorHAnsi" w:hAnsi="Times New Roman"/>
          <w:sz w:val="24"/>
          <w:szCs w:val="24"/>
        </w:rPr>
        <w:t xml:space="preserve"> </w:t>
      </w:r>
      <w:r w:rsidR="00D77374">
        <w:rPr>
          <w:rFonts w:ascii="Times New Roman" w:eastAsiaTheme="minorHAnsi" w:hAnsi="Times New Roman"/>
          <w:sz w:val="24"/>
          <w:szCs w:val="24"/>
          <w:lang w:val="en-US"/>
        </w:rPr>
        <w:t>56</w:t>
      </w:r>
      <w:bookmarkStart w:id="0" w:name="_GoBack"/>
      <w:bookmarkEnd w:id="0"/>
      <w:r w:rsidRPr="009753AD">
        <w:rPr>
          <w:rFonts w:ascii="Times New Roman" w:eastAsiaTheme="minorHAnsi" w:hAnsi="Times New Roman"/>
          <w:sz w:val="24"/>
          <w:szCs w:val="24"/>
        </w:rPr>
        <w:t xml:space="preserve"> бет, 8 </w:t>
      </w:r>
      <w:proofErr w:type="spellStart"/>
      <w:r w:rsidRPr="009753AD">
        <w:rPr>
          <w:rFonts w:ascii="Times New Roman" w:eastAsiaTheme="minorHAnsi" w:hAnsi="Times New Roman"/>
          <w:sz w:val="24"/>
          <w:szCs w:val="24"/>
        </w:rPr>
        <w:t>сурет</w:t>
      </w:r>
      <w:proofErr w:type="spellEnd"/>
      <w:r w:rsidRPr="009753AD">
        <w:rPr>
          <w:rFonts w:ascii="Times New Roman" w:eastAsiaTheme="minorHAnsi" w:hAnsi="Times New Roman"/>
          <w:sz w:val="24"/>
          <w:szCs w:val="24"/>
        </w:rPr>
        <w:t xml:space="preserve">, 2 </w:t>
      </w:r>
      <w:proofErr w:type="spellStart"/>
      <w:r w:rsidRPr="009753AD">
        <w:rPr>
          <w:rFonts w:ascii="Times New Roman" w:eastAsiaTheme="minorHAnsi" w:hAnsi="Times New Roman"/>
          <w:sz w:val="24"/>
          <w:szCs w:val="24"/>
        </w:rPr>
        <w:t>қосымша</w:t>
      </w:r>
      <w:proofErr w:type="spellEnd"/>
      <w:r w:rsidRPr="009753AD">
        <w:rPr>
          <w:rFonts w:ascii="Times New Roman" w:eastAsiaTheme="minorHAnsi" w:hAnsi="Times New Roman"/>
          <w:sz w:val="24"/>
          <w:szCs w:val="24"/>
        </w:rPr>
        <w:t xml:space="preserve">, 36 </w:t>
      </w:r>
      <w:proofErr w:type="spellStart"/>
      <w:r w:rsidRPr="009753AD">
        <w:rPr>
          <w:rFonts w:ascii="Times New Roman" w:eastAsiaTheme="minorHAnsi" w:hAnsi="Times New Roman"/>
          <w:sz w:val="24"/>
          <w:szCs w:val="24"/>
        </w:rPr>
        <w:t>дереккөз</w:t>
      </w:r>
      <w:proofErr w:type="spellEnd"/>
      <w:r w:rsidRPr="009753AD">
        <w:rPr>
          <w:rFonts w:ascii="Times New Roman" w:eastAsiaTheme="minorHAnsi" w:hAnsi="Times New Roman"/>
          <w:sz w:val="24"/>
          <w:szCs w:val="24"/>
        </w:rPr>
        <w:t>.</w:t>
      </w:r>
    </w:p>
    <w:p w14:paraId="7630EEA7" w14:textId="77777777" w:rsidR="00EB515C" w:rsidRPr="009753AD" w:rsidRDefault="00EB515C" w:rsidP="001B3168">
      <w:pPr>
        <w:spacing w:after="0" w:line="360" w:lineRule="auto"/>
        <w:jc w:val="both"/>
        <w:rPr>
          <w:rFonts w:ascii="Times New Roman" w:eastAsiaTheme="minorHAnsi" w:hAnsi="Times New Roman"/>
          <w:sz w:val="24"/>
          <w:szCs w:val="24"/>
        </w:rPr>
      </w:pPr>
      <w:r w:rsidRPr="009753AD">
        <w:rPr>
          <w:rFonts w:ascii="Times New Roman" w:eastAsiaTheme="minorHAnsi" w:hAnsi="Times New Roman"/>
          <w:sz w:val="24"/>
          <w:szCs w:val="24"/>
        </w:rPr>
        <w:t xml:space="preserve">ИНТЕЛЛЕКТУАЛДЫ ЖҮЙЕ, ИНФОКОММУНИКАЦИЯЛЫҚ ТРАФИК, НЕЙРОНДЫҚ ЖЕЛІЛЕР, </w:t>
      </w:r>
      <w:proofErr w:type="gramStart"/>
      <w:r w:rsidRPr="009753AD">
        <w:rPr>
          <w:rFonts w:ascii="Times New Roman" w:eastAsiaTheme="minorHAnsi" w:hAnsi="Times New Roman"/>
          <w:sz w:val="24"/>
          <w:szCs w:val="24"/>
        </w:rPr>
        <w:t>Ы</w:t>
      </w:r>
      <w:proofErr w:type="gramEnd"/>
      <w:r w:rsidRPr="009753AD">
        <w:rPr>
          <w:rFonts w:ascii="Times New Roman" w:eastAsiaTheme="minorHAnsi" w:hAnsi="Times New Roman"/>
          <w:sz w:val="24"/>
          <w:szCs w:val="24"/>
        </w:rPr>
        <w:t>ҚТИМАЛДЫҚ-УАҚЫТТЫҚ СИПАТТАМАЛАР, МУЛЬТИСЕРВИСТІК ЖЕЛІ, ЫҚТИМАЛДЫЛЫҚТЫ ҮЛЕСТІРУ</w:t>
      </w:r>
    </w:p>
    <w:p w14:paraId="4E40669E" w14:textId="77777777" w:rsidR="00EB515C" w:rsidRPr="009753AD" w:rsidRDefault="00EB515C" w:rsidP="001B3168">
      <w:pPr>
        <w:spacing w:after="0" w:line="360" w:lineRule="auto"/>
        <w:ind w:firstLine="709"/>
        <w:jc w:val="both"/>
        <w:rPr>
          <w:rFonts w:ascii="Times New Roman" w:hAnsi="Times New Roman"/>
          <w:sz w:val="24"/>
          <w:szCs w:val="24"/>
          <w:lang w:val="kk-KZ"/>
        </w:rPr>
      </w:pPr>
      <w:proofErr w:type="spellStart"/>
      <w:r w:rsidRPr="009753AD">
        <w:rPr>
          <w:rFonts w:ascii="Times New Roman" w:eastAsiaTheme="minorHAnsi" w:hAnsi="Times New Roman"/>
          <w:sz w:val="24"/>
          <w:szCs w:val="24"/>
        </w:rPr>
        <w:t>Зерттеу</w:t>
      </w:r>
      <w:proofErr w:type="spellEnd"/>
      <w:r w:rsidRPr="009753AD">
        <w:rPr>
          <w:rFonts w:ascii="Times New Roman" w:eastAsiaTheme="minorHAnsi" w:hAnsi="Times New Roman"/>
          <w:sz w:val="24"/>
          <w:szCs w:val="24"/>
        </w:rPr>
        <w:t xml:space="preserve"> </w:t>
      </w:r>
      <w:proofErr w:type="spellStart"/>
      <w:r w:rsidRPr="009753AD">
        <w:rPr>
          <w:rFonts w:ascii="Times New Roman" w:eastAsiaTheme="minorHAnsi" w:hAnsi="Times New Roman"/>
          <w:sz w:val="24"/>
          <w:szCs w:val="24"/>
        </w:rPr>
        <w:t>объектісі</w:t>
      </w:r>
      <w:proofErr w:type="spellEnd"/>
      <w:r w:rsidRPr="009753AD">
        <w:rPr>
          <w:rFonts w:ascii="Times New Roman" w:eastAsiaTheme="minorHAnsi" w:hAnsi="Times New Roman"/>
          <w:sz w:val="24"/>
          <w:szCs w:val="24"/>
          <w:lang w:val="kk-KZ"/>
        </w:rPr>
        <w:t xml:space="preserve"> </w:t>
      </w:r>
      <w:r w:rsidRPr="009753AD">
        <w:rPr>
          <w:rFonts w:ascii="Times New Roman" w:eastAsiaTheme="minorHAnsi" w:hAnsi="Times New Roman"/>
          <w:sz w:val="24"/>
          <w:szCs w:val="24"/>
        </w:rPr>
        <w:t>-</w:t>
      </w:r>
      <w:r w:rsidRPr="009753AD">
        <w:rPr>
          <w:rFonts w:ascii="Times New Roman" w:eastAsiaTheme="minorHAnsi" w:hAnsi="Times New Roman"/>
          <w:sz w:val="24"/>
          <w:szCs w:val="24"/>
          <w:lang w:val="kk-KZ"/>
        </w:rPr>
        <w:t xml:space="preserve"> </w:t>
      </w:r>
      <w:r w:rsidRPr="009753AD">
        <w:rPr>
          <w:rFonts w:ascii="Times New Roman" w:hAnsi="Times New Roman"/>
          <w:sz w:val="24"/>
          <w:szCs w:val="24"/>
          <w:lang w:val="kk-KZ"/>
        </w:rPr>
        <w:t>осы</w:t>
      </w:r>
      <w:r w:rsidRPr="009753AD">
        <w:rPr>
          <w:rFonts w:ascii="Times New Roman" w:hAnsi="Times New Roman"/>
          <w:sz w:val="24"/>
          <w:szCs w:val="24"/>
        </w:rPr>
        <w:t xml:space="preserve"> </w:t>
      </w:r>
      <w:proofErr w:type="spellStart"/>
      <w:r w:rsidRPr="009753AD">
        <w:rPr>
          <w:rFonts w:ascii="Times New Roman" w:hAnsi="Times New Roman"/>
          <w:sz w:val="24"/>
          <w:szCs w:val="24"/>
        </w:rPr>
        <w:t>жұмыстың</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зерттеу</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және</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әзірлеу</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объектісі</w:t>
      </w:r>
      <w:proofErr w:type="spellEnd"/>
      <w:r w:rsidRPr="009753AD">
        <w:rPr>
          <w:rFonts w:ascii="Times New Roman" w:hAnsi="Times New Roman"/>
          <w:sz w:val="24"/>
          <w:szCs w:val="24"/>
        </w:rPr>
        <w:t xml:space="preserve"> Қ</w:t>
      </w:r>
      <w:proofErr w:type="gramStart"/>
      <w:r w:rsidRPr="009753AD">
        <w:rPr>
          <w:rFonts w:ascii="Times New Roman" w:hAnsi="Times New Roman"/>
          <w:sz w:val="24"/>
          <w:szCs w:val="24"/>
        </w:rPr>
        <w:t>Р</w:t>
      </w:r>
      <w:proofErr w:type="gramEnd"/>
      <w:r w:rsidRPr="009753AD">
        <w:rPr>
          <w:rFonts w:ascii="Times New Roman" w:hAnsi="Times New Roman"/>
          <w:sz w:val="24"/>
          <w:szCs w:val="24"/>
        </w:rPr>
        <w:t xml:space="preserve"> телекоммуникация </w:t>
      </w:r>
      <w:proofErr w:type="spellStart"/>
      <w:r w:rsidRPr="009753AD">
        <w:rPr>
          <w:rFonts w:ascii="Times New Roman" w:hAnsi="Times New Roman"/>
          <w:sz w:val="24"/>
          <w:szCs w:val="24"/>
        </w:rPr>
        <w:t>желілерінде</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ұсынылатын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инфокоммуникациялық</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қызметтер</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сапасының</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нормаланған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көрсеткіштерін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қамтамасыз</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етуге</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жаңғырту</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процесінің</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тиімділігін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арттыруға</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және</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Цифрлық</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Қазақстан"мемлекеттік</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бағдарламасын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табысты</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іске</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асыру</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үшін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байланыс</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операторларының</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телекоммуникациялық</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инфрақұрылымын</w:t>
      </w:r>
      <w:proofErr w:type="spellEnd"/>
      <w:r w:rsidRPr="009753AD">
        <w:rPr>
          <w:rFonts w:ascii="Times New Roman" w:hAnsi="Times New Roman"/>
          <w:sz w:val="24"/>
          <w:szCs w:val="24"/>
        </w:rPr>
        <w:t xml:space="preserve"> </w:t>
      </w:r>
      <w:proofErr w:type="spellStart"/>
      <w:proofErr w:type="gramStart"/>
      <w:r w:rsidRPr="009753AD">
        <w:rPr>
          <w:rFonts w:ascii="Times New Roman" w:hAnsi="Times New Roman"/>
          <w:sz w:val="24"/>
          <w:szCs w:val="24"/>
        </w:rPr>
        <w:t>дамыту</w:t>
      </w:r>
      <w:proofErr w:type="gramEnd"/>
      <w:r w:rsidRPr="009753AD">
        <w:rPr>
          <w:rFonts w:ascii="Times New Roman" w:hAnsi="Times New Roman"/>
          <w:sz w:val="24"/>
          <w:szCs w:val="24"/>
        </w:rPr>
        <w:t>ға</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арналған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шығындарды</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азайтуға</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мүмкіндік</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беретін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инфокоммуникациялық</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трафиктің</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ықтималды-уақыттық</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сипаттамаларын</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талдау</w:t>
      </w:r>
      <w:proofErr w:type="spellEnd"/>
      <w:r w:rsidRPr="009753AD">
        <w:rPr>
          <w:rFonts w:ascii="Times New Roman" w:hAnsi="Times New Roman"/>
          <w:sz w:val="24"/>
          <w:szCs w:val="24"/>
        </w:rPr>
        <w:t xml:space="preserve"> мен </w:t>
      </w:r>
      <w:proofErr w:type="spellStart"/>
      <w:r w:rsidRPr="009753AD">
        <w:rPr>
          <w:rFonts w:ascii="Times New Roman" w:hAnsi="Times New Roman"/>
          <w:sz w:val="24"/>
          <w:szCs w:val="24"/>
        </w:rPr>
        <w:t>болжаудың</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зияткерлік</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жүйесі</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болып</w:t>
      </w:r>
      <w:proofErr w:type="spellEnd"/>
      <w:r w:rsidRPr="009753AD">
        <w:rPr>
          <w:rFonts w:ascii="Times New Roman" w:hAnsi="Times New Roman"/>
          <w:sz w:val="24"/>
          <w:szCs w:val="24"/>
        </w:rPr>
        <w:t xml:space="preserve"> </w:t>
      </w:r>
      <w:proofErr w:type="spellStart"/>
      <w:r w:rsidRPr="009753AD">
        <w:rPr>
          <w:rFonts w:ascii="Times New Roman" w:hAnsi="Times New Roman"/>
          <w:sz w:val="24"/>
          <w:szCs w:val="24"/>
        </w:rPr>
        <w:t>табылады</w:t>
      </w:r>
      <w:proofErr w:type="spellEnd"/>
      <w:r w:rsidRPr="009753AD">
        <w:rPr>
          <w:rFonts w:ascii="Times New Roman" w:hAnsi="Times New Roman"/>
          <w:sz w:val="24"/>
          <w:szCs w:val="24"/>
        </w:rPr>
        <w:t>.</w:t>
      </w:r>
    </w:p>
    <w:p w14:paraId="17AD8F19" w14:textId="77777777" w:rsidR="00EB515C" w:rsidRPr="009753AD" w:rsidRDefault="00EB515C" w:rsidP="001B3168">
      <w:pPr>
        <w:spacing w:after="0" w:line="360" w:lineRule="auto"/>
        <w:ind w:firstLine="709"/>
        <w:jc w:val="both"/>
        <w:rPr>
          <w:rFonts w:ascii="Times New Roman" w:hAnsi="Times New Roman"/>
          <w:sz w:val="24"/>
          <w:szCs w:val="24"/>
          <w:lang w:val="kk-KZ"/>
        </w:rPr>
      </w:pPr>
      <w:r w:rsidRPr="009753AD">
        <w:rPr>
          <w:rFonts w:ascii="Times New Roman" w:eastAsiaTheme="minorHAnsi" w:hAnsi="Times New Roman"/>
          <w:sz w:val="24"/>
          <w:szCs w:val="24"/>
          <w:lang w:val="kk-KZ"/>
        </w:rPr>
        <w:t xml:space="preserve">Ғылыми зерттеу жұмысының мақсаты - </w:t>
      </w:r>
      <w:r w:rsidRPr="009753AD">
        <w:rPr>
          <w:rFonts w:ascii="Times New Roman" w:hAnsi="Times New Roman"/>
          <w:sz w:val="24"/>
          <w:szCs w:val="24"/>
          <w:lang w:val="kk-KZ"/>
        </w:rPr>
        <w:t>ақпараттық-коммуникациялық трафиктің ықтималды-уақыттық сипаттамаларын талдау мен болжаудың интеллектуалды жүйесін құрудың негізгі аспектілерін зерттеу және теориялық пысықтау.</w:t>
      </w:r>
    </w:p>
    <w:p w14:paraId="7857616F" w14:textId="77777777" w:rsidR="00EB515C" w:rsidRPr="009753AD" w:rsidRDefault="00EB515C" w:rsidP="001B3168">
      <w:pPr>
        <w:spacing w:after="0" w:line="360" w:lineRule="auto"/>
        <w:ind w:firstLine="709"/>
        <w:jc w:val="both"/>
        <w:rPr>
          <w:rFonts w:ascii="Times New Roman" w:hAnsi="Times New Roman"/>
          <w:sz w:val="24"/>
          <w:szCs w:val="24"/>
          <w:lang w:val="kk-KZ"/>
        </w:rPr>
      </w:pPr>
      <w:r w:rsidRPr="009753AD">
        <w:rPr>
          <w:rFonts w:ascii="Times New Roman" w:hAnsi="Times New Roman"/>
          <w:sz w:val="24"/>
          <w:szCs w:val="24"/>
          <w:lang w:val="kk-KZ"/>
        </w:rPr>
        <w:t xml:space="preserve">Зерттеу әдістері: жобаны әзірлеуге және ғылыми әдістерді қолдануға көзқарастардың жалпы принциптері жалпы міндеттерді функциялар мен әдістердің жалпы бөлінуінде жақсы құрылымдалған өзара байланысты компоненттерге нақты бөлуден тұрады. </w:t>
      </w:r>
      <w:r w:rsidRPr="00EB515C">
        <w:rPr>
          <w:rFonts w:ascii="Times New Roman" w:hAnsi="Times New Roman"/>
          <w:sz w:val="24"/>
          <w:szCs w:val="24"/>
          <w:lang w:val="kk-KZ"/>
        </w:rPr>
        <w:t>Бұл мәселелерді шешудің тиімділігі дамыған жүйенің жеке түйіндерінің макеттерін жасауға, олардың жұмыс істеу алгоритмдерін пысықтауға, таңдалған шешімдердің дұрыстығын тексеруге, алынған шешімдерді біртұтас кешенге біріктіруге және оның функционалды толықтығы мен тиімді жұмыс істеуіне көз жеткізуге мүмкіндік береді.</w:t>
      </w:r>
    </w:p>
    <w:p w14:paraId="4B41D7BC" w14:textId="0EE9C845" w:rsidR="00EB515C" w:rsidRDefault="00EB515C" w:rsidP="001B3168">
      <w:pPr>
        <w:spacing w:after="0" w:line="360" w:lineRule="auto"/>
        <w:ind w:firstLine="709"/>
        <w:jc w:val="both"/>
        <w:rPr>
          <w:lang w:val="kk-KZ"/>
        </w:rPr>
      </w:pPr>
      <w:r w:rsidRPr="009753AD">
        <w:rPr>
          <w:rFonts w:ascii="Times New Roman" w:hAnsi="Times New Roman"/>
          <w:sz w:val="24"/>
          <w:szCs w:val="24"/>
          <w:lang w:val="kk-KZ"/>
        </w:rPr>
        <w:t xml:space="preserve">Зерттеулер аясында трафикті талдау кезінде пайда болатын және сараптамалық ішкі жүйелерден алынған ақпаратқа байланысты белгісіздік </w:t>
      </w:r>
      <w:r w:rsidR="001B3168">
        <w:rPr>
          <w:rFonts w:ascii="Times New Roman" w:hAnsi="Times New Roman"/>
          <w:sz w:val="24"/>
          <w:szCs w:val="24"/>
          <w:lang w:val="kk-KZ"/>
        </w:rPr>
        <w:t>«</w:t>
      </w:r>
      <w:r w:rsidRPr="009753AD">
        <w:rPr>
          <w:rFonts w:ascii="Times New Roman" w:hAnsi="Times New Roman"/>
          <w:sz w:val="24"/>
          <w:szCs w:val="24"/>
          <w:lang w:val="kk-KZ"/>
        </w:rPr>
        <w:t>білмеу</w:t>
      </w:r>
      <w:r w:rsidR="001B3168">
        <w:rPr>
          <w:rFonts w:ascii="Times New Roman" w:hAnsi="Times New Roman"/>
          <w:sz w:val="24"/>
          <w:szCs w:val="24"/>
          <w:lang w:val="kk-KZ"/>
        </w:rPr>
        <w:t>»</w:t>
      </w:r>
      <w:r w:rsidRPr="009753AD">
        <w:rPr>
          <w:rFonts w:ascii="Times New Roman" w:hAnsi="Times New Roman"/>
          <w:sz w:val="24"/>
          <w:szCs w:val="24"/>
          <w:lang w:val="kk-KZ"/>
        </w:rPr>
        <w:t xml:space="preserve"> сипатында емес, ықтималдық дәрежесімен анықталатындығы анықталды – бұл жүйелерде ақпаратты өңдеудің статистикалық ықтималдық әдістерін қолданған жөн. </w:t>
      </w:r>
      <w:r w:rsidRPr="00EB515C">
        <w:rPr>
          <w:rFonts w:ascii="Times New Roman" w:hAnsi="Times New Roman"/>
          <w:sz w:val="24"/>
          <w:szCs w:val="24"/>
          <w:lang w:val="kk-KZ"/>
        </w:rPr>
        <w:t>Трафикті талдау процесінде тиімді шешімдердің қалыптасуын қамтамасыз ету үшін трафикті талдау жүйесінің құрылымын жасау кезінде жасанды интеллекттің сараптамалық жүйелер мен нейрондық желілер сияқты ішкі жүйелерін қолданған дұрыс. Сондай-ақ, трафикті талдау жүйелерінде қолданылатын сараптамалық жүйелер, әдетте, жол бағасының критерийі бойынша іздеу стратегиясын тиімді пайдалануға мүмкіндік беретін күйлер кеңістіктің едәуір тармақталуы мен таяз тереңдігіне ие екенін атап өткен жөн</w:t>
      </w:r>
      <w:r w:rsidRPr="00EB515C">
        <w:rPr>
          <w:lang w:val="kk-KZ"/>
        </w:rPr>
        <w:t>.</w:t>
      </w:r>
    </w:p>
    <w:p w14:paraId="37FE1D3E" w14:textId="77777777" w:rsidR="00EB515C" w:rsidRPr="00505B9F" w:rsidRDefault="00EB515C" w:rsidP="00845DD6">
      <w:pPr>
        <w:pStyle w:val="af0"/>
        <w:spacing w:before="68"/>
        <w:ind w:left="950" w:right="953"/>
        <w:jc w:val="center"/>
        <w:rPr>
          <w:rFonts w:ascii="Times New Roman" w:hAnsi="Times New Roman" w:cs="Times New Roman"/>
          <w:b/>
          <w:sz w:val="24"/>
          <w:szCs w:val="24"/>
          <w:lang w:val="kk-KZ"/>
        </w:rPr>
      </w:pPr>
    </w:p>
    <w:p w14:paraId="2AB4941D" w14:textId="77777777" w:rsidR="00EB515C" w:rsidRPr="00505B9F" w:rsidRDefault="00EB515C" w:rsidP="00845DD6">
      <w:pPr>
        <w:pStyle w:val="af0"/>
        <w:spacing w:before="68"/>
        <w:ind w:left="950" w:right="953"/>
        <w:jc w:val="center"/>
        <w:rPr>
          <w:rFonts w:ascii="Times New Roman" w:hAnsi="Times New Roman" w:cs="Times New Roman"/>
          <w:b/>
          <w:sz w:val="24"/>
          <w:szCs w:val="24"/>
          <w:lang w:val="kk-KZ"/>
        </w:rPr>
      </w:pPr>
    </w:p>
    <w:p w14:paraId="6CA2E60A" w14:textId="77777777" w:rsidR="00EB515C" w:rsidRPr="00505B9F" w:rsidRDefault="00EB515C" w:rsidP="00845DD6">
      <w:pPr>
        <w:pStyle w:val="af0"/>
        <w:spacing w:before="68"/>
        <w:ind w:left="950" w:right="953"/>
        <w:jc w:val="center"/>
        <w:rPr>
          <w:rFonts w:ascii="Times New Roman" w:hAnsi="Times New Roman" w:cs="Times New Roman"/>
          <w:b/>
          <w:sz w:val="24"/>
          <w:szCs w:val="24"/>
          <w:lang w:val="kk-KZ"/>
        </w:rPr>
      </w:pPr>
    </w:p>
    <w:p w14:paraId="13DE5699" w14:textId="77777777" w:rsidR="00845DD6" w:rsidRPr="00B55905" w:rsidRDefault="00845DD6" w:rsidP="00845DD6">
      <w:pPr>
        <w:pStyle w:val="af0"/>
        <w:spacing w:before="68"/>
        <w:ind w:left="950" w:right="953"/>
        <w:jc w:val="center"/>
        <w:rPr>
          <w:rFonts w:ascii="Times New Roman" w:hAnsi="Times New Roman" w:cs="Times New Roman"/>
          <w:b/>
          <w:sz w:val="24"/>
          <w:szCs w:val="24"/>
        </w:rPr>
      </w:pPr>
      <w:r w:rsidRPr="00B55905">
        <w:rPr>
          <w:rFonts w:ascii="Times New Roman" w:hAnsi="Times New Roman" w:cs="Times New Roman"/>
          <w:b/>
          <w:sz w:val="24"/>
          <w:szCs w:val="24"/>
        </w:rPr>
        <w:lastRenderedPageBreak/>
        <w:t>РЕФЕРАТ</w:t>
      </w:r>
    </w:p>
    <w:p w14:paraId="53ACE2A7" w14:textId="53C7BBD3" w:rsidR="00845DD6" w:rsidRPr="00845DD6" w:rsidRDefault="00845DD6" w:rsidP="00845DD6">
      <w:pPr>
        <w:pStyle w:val="af0"/>
        <w:tabs>
          <w:tab w:val="left" w:pos="9214"/>
        </w:tabs>
        <w:spacing w:before="140"/>
        <w:ind w:firstLine="709"/>
        <w:jc w:val="both"/>
        <w:rPr>
          <w:rFonts w:ascii="Times New Roman" w:hAnsi="Times New Roman" w:cs="Times New Roman"/>
          <w:sz w:val="24"/>
          <w:szCs w:val="24"/>
        </w:rPr>
      </w:pPr>
      <w:r w:rsidRPr="00845DD6">
        <w:rPr>
          <w:rFonts w:ascii="Times New Roman" w:hAnsi="Times New Roman" w:cs="Times New Roman"/>
          <w:sz w:val="24"/>
          <w:szCs w:val="24"/>
        </w:rPr>
        <w:t xml:space="preserve">Отчет </w:t>
      </w:r>
      <w:r w:rsidR="00E86065">
        <w:rPr>
          <w:rFonts w:ascii="Times New Roman" w:hAnsi="Times New Roman" w:cs="Times New Roman"/>
          <w:sz w:val="24"/>
          <w:szCs w:val="24"/>
          <w:lang w:val="kk-KZ"/>
        </w:rPr>
        <w:t>56</w:t>
      </w:r>
      <w:r w:rsidRPr="00845DD6">
        <w:rPr>
          <w:rFonts w:ascii="Times New Roman" w:hAnsi="Times New Roman" w:cs="Times New Roman"/>
          <w:sz w:val="24"/>
          <w:szCs w:val="24"/>
        </w:rPr>
        <w:t xml:space="preserve"> с., </w:t>
      </w:r>
      <w:r w:rsidR="00AC5DA1" w:rsidRPr="00AC5DA1">
        <w:rPr>
          <w:rFonts w:ascii="Times New Roman" w:hAnsi="Times New Roman" w:cs="Times New Roman"/>
          <w:sz w:val="24"/>
          <w:szCs w:val="24"/>
        </w:rPr>
        <w:t xml:space="preserve">8 </w:t>
      </w:r>
      <w:r w:rsidR="00B55905">
        <w:rPr>
          <w:rFonts w:ascii="Times New Roman" w:hAnsi="Times New Roman" w:cs="Times New Roman"/>
          <w:sz w:val="24"/>
          <w:szCs w:val="24"/>
        </w:rPr>
        <w:t xml:space="preserve">рис., 2 прил., 36 </w:t>
      </w:r>
      <w:proofErr w:type="spellStart"/>
      <w:r w:rsidR="00B55905">
        <w:rPr>
          <w:rFonts w:ascii="Times New Roman" w:hAnsi="Times New Roman" w:cs="Times New Roman"/>
          <w:sz w:val="24"/>
          <w:szCs w:val="24"/>
        </w:rPr>
        <w:t>источн</w:t>
      </w:r>
      <w:proofErr w:type="spellEnd"/>
      <w:r w:rsidRPr="00845DD6">
        <w:rPr>
          <w:rFonts w:ascii="Times New Roman" w:hAnsi="Times New Roman" w:cs="Times New Roman"/>
          <w:sz w:val="24"/>
          <w:szCs w:val="24"/>
        </w:rPr>
        <w:t>.</w:t>
      </w:r>
    </w:p>
    <w:p w14:paraId="2A800DEA" w14:textId="720EF962" w:rsidR="00845DD6" w:rsidRPr="00B55905" w:rsidRDefault="00845DD6" w:rsidP="00B55905">
      <w:pPr>
        <w:pStyle w:val="af0"/>
        <w:tabs>
          <w:tab w:val="left" w:pos="9214"/>
        </w:tabs>
        <w:spacing w:before="137" w:line="360" w:lineRule="auto"/>
        <w:jc w:val="both"/>
        <w:rPr>
          <w:rFonts w:ascii="Times New Roman" w:hAnsi="Times New Roman" w:cs="Times New Roman"/>
          <w:sz w:val="24"/>
          <w:szCs w:val="24"/>
          <w:lang w:val="kk-KZ"/>
        </w:rPr>
      </w:pPr>
      <w:r w:rsidRPr="00845DD6">
        <w:rPr>
          <w:rFonts w:ascii="Times New Roman" w:hAnsi="Times New Roman" w:cs="Times New Roman"/>
          <w:sz w:val="24"/>
          <w:szCs w:val="24"/>
        </w:rPr>
        <w:t>ИНТЕЛЛЕКТУАЛЬНАЯ СИСТЕМА, ИНФОКОММУНИКАЦИОННЫЙ ТРАФИК, НЕЙРОННЫЕ СЕТИ, ВЕРОЯТНОСТНО-ВРЕМЕННЫЕ ХАРАКТЕРИСТИКИ, МУЛЬТИСЕРВИСНАЯ С</w:t>
      </w:r>
      <w:r w:rsidR="00B55905">
        <w:rPr>
          <w:rFonts w:ascii="Times New Roman" w:hAnsi="Times New Roman" w:cs="Times New Roman"/>
          <w:sz w:val="24"/>
          <w:szCs w:val="24"/>
        </w:rPr>
        <w:t>ЕТЬ, РАСПРЕДЕЛЕНИЕ ВЕРОЯТНОСТЕЙ</w:t>
      </w:r>
    </w:p>
    <w:p w14:paraId="3AD49ABF" w14:textId="14BBFE42" w:rsidR="00845DD6" w:rsidRPr="00845DD6" w:rsidRDefault="00845DD6" w:rsidP="00845DD6">
      <w:pPr>
        <w:pStyle w:val="af0"/>
        <w:spacing w:before="1" w:line="360" w:lineRule="auto"/>
        <w:ind w:right="305" w:firstLine="709"/>
        <w:jc w:val="both"/>
        <w:rPr>
          <w:rFonts w:ascii="Times New Roman" w:hAnsi="Times New Roman" w:cs="Times New Roman"/>
          <w:sz w:val="24"/>
          <w:szCs w:val="24"/>
        </w:rPr>
      </w:pPr>
      <w:proofErr w:type="gramStart"/>
      <w:r w:rsidRPr="00845DD6">
        <w:rPr>
          <w:rFonts w:ascii="Times New Roman" w:hAnsi="Times New Roman" w:cs="Times New Roman"/>
          <w:sz w:val="24"/>
          <w:szCs w:val="24"/>
        </w:rPr>
        <w:t xml:space="preserve">Объект исследования – объектом исследования и разработки данной работы является интеллектуальная система анализа и прогнозирования вероятностно-временных характеристик инфокоммуникационного трафика, которая позволит обеспечить нормированные показатели качества предоставляемых инфокоммуникационных услуг на сетях телекоммуникации РК, повысить эффективность процесса модернизации и снизить затраты на развитие телекоммуникационной инфраструктуры операторов связи для успешной реализации государственной программы </w:t>
      </w:r>
      <w:r w:rsidR="00B53C35">
        <w:rPr>
          <w:rFonts w:ascii="Times New Roman" w:hAnsi="Times New Roman" w:cs="Times New Roman"/>
          <w:sz w:val="24"/>
          <w:szCs w:val="24"/>
        </w:rPr>
        <w:t>«Цифровой Казахстан».</w:t>
      </w:r>
      <w:proofErr w:type="gramEnd"/>
    </w:p>
    <w:p w14:paraId="094172DF" w14:textId="77777777" w:rsidR="00845DD6" w:rsidRPr="00845DD6" w:rsidRDefault="00845DD6" w:rsidP="00845DD6">
      <w:pPr>
        <w:pStyle w:val="af0"/>
        <w:spacing w:line="360" w:lineRule="auto"/>
        <w:ind w:right="302" w:firstLine="709"/>
        <w:jc w:val="both"/>
        <w:rPr>
          <w:rFonts w:ascii="Times New Roman" w:hAnsi="Times New Roman" w:cs="Times New Roman"/>
          <w:sz w:val="24"/>
          <w:szCs w:val="24"/>
        </w:rPr>
      </w:pPr>
      <w:r w:rsidRPr="00845DD6">
        <w:rPr>
          <w:rFonts w:ascii="Times New Roman" w:hAnsi="Times New Roman" w:cs="Times New Roman"/>
          <w:sz w:val="24"/>
          <w:szCs w:val="24"/>
        </w:rPr>
        <w:t>Цель НИР – исследование и теоретическая проработка базовых аспектов построения интеллектуальной системы анализа и прогнозирования вероятностн</w:t>
      </w:r>
      <w:proofErr w:type="gramStart"/>
      <w:r w:rsidRPr="00845DD6">
        <w:rPr>
          <w:rFonts w:ascii="Times New Roman" w:hAnsi="Times New Roman" w:cs="Times New Roman"/>
          <w:sz w:val="24"/>
          <w:szCs w:val="24"/>
        </w:rPr>
        <w:t>о-</w:t>
      </w:r>
      <w:proofErr w:type="gramEnd"/>
      <w:r w:rsidRPr="00845DD6">
        <w:rPr>
          <w:rFonts w:ascii="Times New Roman" w:hAnsi="Times New Roman" w:cs="Times New Roman"/>
          <w:sz w:val="24"/>
          <w:szCs w:val="24"/>
        </w:rPr>
        <w:t xml:space="preserve"> временных характеристик информационно-коммуникационного</w:t>
      </w:r>
      <w:r w:rsidRPr="00845DD6">
        <w:rPr>
          <w:rFonts w:ascii="Times New Roman" w:hAnsi="Times New Roman" w:cs="Times New Roman"/>
          <w:spacing w:val="-2"/>
          <w:sz w:val="24"/>
          <w:szCs w:val="24"/>
        </w:rPr>
        <w:t xml:space="preserve"> </w:t>
      </w:r>
      <w:r w:rsidRPr="00845DD6">
        <w:rPr>
          <w:rFonts w:ascii="Times New Roman" w:hAnsi="Times New Roman" w:cs="Times New Roman"/>
          <w:sz w:val="24"/>
          <w:szCs w:val="24"/>
        </w:rPr>
        <w:t>трафика.</w:t>
      </w:r>
    </w:p>
    <w:p w14:paraId="2EE0948D" w14:textId="77777777" w:rsidR="00845DD6" w:rsidRPr="00845DD6" w:rsidRDefault="00845DD6" w:rsidP="00845DD6">
      <w:pPr>
        <w:pStyle w:val="af0"/>
        <w:spacing w:before="1" w:line="360" w:lineRule="auto"/>
        <w:ind w:right="302" w:firstLine="709"/>
        <w:jc w:val="both"/>
        <w:rPr>
          <w:rFonts w:ascii="Times New Roman" w:hAnsi="Times New Roman" w:cs="Times New Roman"/>
          <w:sz w:val="24"/>
          <w:szCs w:val="24"/>
        </w:rPr>
      </w:pPr>
      <w:r w:rsidRPr="00845DD6">
        <w:rPr>
          <w:rFonts w:ascii="Times New Roman" w:hAnsi="Times New Roman" w:cs="Times New Roman"/>
          <w:sz w:val="24"/>
          <w:szCs w:val="24"/>
        </w:rPr>
        <w:t>Методы исследования: общие принципы подходов к разработке проекта и к использованию научных методов, состоят в четком разделении общих задач на взаимосвязанные составные части, хорошо структурированные в общем распределении функций и методов. Эффективность решения этих задач позволит создать макеты отдельных узлов разрабатываемой системы, отработать алгоритмы их функционирования, проверить корректность выбранных решений, интегрировать полученные решения в единый комплекс и убедиться в его функциональной полноте и эффективном функционировании.</w:t>
      </w:r>
    </w:p>
    <w:p w14:paraId="78AFC042" w14:textId="77777777" w:rsidR="00845DD6" w:rsidRPr="00845DD6" w:rsidRDefault="00845DD6" w:rsidP="00845DD6">
      <w:pPr>
        <w:pStyle w:val="af0"/>
        <w:spacing w:before="1" w:line="360" w:lineRule="auto"/>
        <w:ind w:right="305" w:firstLine="709"/>
        <w:jc w:val="both"/>
        <w:rPr>
          <w:rFonts w:ascii="Times New Roman" w:hAnsi="Times New Roman" w:cs="Times New Roman"/>
          <w:sz w:val="24"/>
          <w:szCs w:val="24"/>
        </w:rPr>
      </w:pPr>
      <w:r w:rsidRPr="00845DD6">
        <w:rPr>
          <w:rFonts w:ascii="Times New Roman" w:hAnsi="Times New Roman" w:cs="Times New Roman"/>
          <w:sz w:val="24"/>
          <w:szCs w:val="24"/>
        </w:rPr>
        <w:t>В рамках проведенных исследований было установлено, что т.к. возникающая при анализе трафика неопределенность, обусловленная наблюдаемой и поступающей от экспертных подсистем информацией, не носит характера «незнания», а определяется степенью вероятности – то целесообразно в этих системах использовать статистические вероятностные методы обработки информации. Для обеспечения формирования эффективных решений в процессе анализа трафика, при разработке структуры системы анализа трафика целесообразно использовать такие подсистемы искусственного интеллекта, как экспертные системы и нейронные сети. Также, следует отметить, что экспертные системы, используемые в системах анализа трафика, как правило, имеют значительное ветвление и небольшую глубину пространства состояний, что позволяет эффективно использовать стратегию поиска по критерию цены пути.</w:t>
      </w:r>
    </w:p>
    <w:p w14:paraId="096F986B" w14:textId="77777777" w:rsidR="00845DD6" w:rsidRDefault="00845DD6" w:rsidP="00845DD6">
      <w:pPr>
        <w:spacing w:line="360" w:lineRule="auto"/>
        <w:rPr>
          <w:lang w:val="kk-KZ"/>
        </w:rPr>
      </w:pPr>
    </w:p>
    <w:p w14:paraId="6E08B547" w14:textId="77777777" w:rsidR="009753AD" w:rsidRPr="009753AD" w:rsidRDefault="009753AD" w:rsidP="009753AD">
      <w:pPr>
        <w:spacing w:after="0" w:line="360" w:lineRule="auto"/>
        <w:ind w:firstLine="709"/>
        <w:jc w:val="both"/>
        <w:rPr>
          <w:rFonts w:ascii="Times New Roman" w:eastAsiaTheme="minorHAnsi" w:hAnsi="Times New Roman"/>
          <w:sz w:val="24"/>
          <w:szCs w:val="24"/>
          <w:lang w:val="kk-KZ"/>
        </w:rPr>
        <w:sectPr w:rsidR="009753AD" w:rsidRPr="009753AD" w:rsidSect="00B53C35">
          <w:footerReference w:type="default" r:id="rId11"/>
          <w:pgSz w:w="11910" w:h="16840"/>
          <w:pgMar w:top="1040" w:right="540" w:bottom="1240" w:left="1400" w:header="0" w:footer="1056" w:gutter="0"/>
          <w:pgNumType w:start="1"/>
          <w:cols w:space="720"/>
        </w:sectPr>
      </w:pPr>
    </w:p>
    <w:p w14:paraId="17B934C9" w14:textId="32182633" w:rsidR="00EF258B" w:rsidRPr="00A60065" w:rsidRDefault="0030050B" w:rsidP="002F24C3">
      <w:pPr>
        <w:spacing w:after="160" w:line="360" w:lineRule="auto"/>
        <w:ind w:right="2"/>
        <w:jc w:val="center"/>
        <w:rPr>
          <w:rFonts w:ascii="Times New Roman" w:hAnsi="Times New Roman"/>
          <w:b/>
          <w:sz w:val="24"/>
          <w:szCs w:val="24"/>
          <w:lang w:val="kk-KZ"/>
        </w:rPr>
      </w:pPr>
      <w:bookmarkStart w:id="1" w:name="_Toc53499941"/>
      <w:r w:rsidRPr="00A60065">
        <w:rPr>
          <w:rFonts w:ascii="Times New Roman" w:hAnsi="Times New Roman"/>
          <w:b/>
          <w:sz w:val="24"/>
          <w:szCs w:val="24"/>
        </w:rPr>
        <w:lastRenderedPageBreak/>
        <w:t>СОДЕРЖАНИЕ</w:t>
      </w:r>
    </w:p>
    <w:p w14:paraId="2049799D" w14:textId="3DCB38CD" w:rsidR="00E37A65" w:rsidRPr="00D77374" w:rsidRDefault="00505B9F" w:rsidP="002F24C3">
      <w:pPr>
        <w:spacing w:after="160" w:line="360" w:lineRule="auto"/>
        <w:ind w:right="2"/>
        <w:jc w:val="both"/>
        <w:rPr>
          <w:rFonts w:ascii="Times New Roman" w:hAnsi="Times New Roman"/>
          <w:sz w:val="24"/>
          <w:szCs w:val="24"/>
        </w:rPr>
      </w:pPr>
      <w:r w:rsidRPr="00A60065">
        <w:rPr>
          <w:rFonts w:ascii="Times New Roman" w:hAnsi="Times New Roman"/>
          <w:sz w:val="24"/>
          <w:szCs w:val="24"/>
        </w:rPr>
        <w:t>ВВЕДЕНИЕ</w:t>
      </w:r>
      <w:r w:rsidR="00A60065" w:rsidRPr="00A60065">
        <w:rPr>
          <w:rFonts w:ascii="Times New Roman" w:hAnsi="Times New Roman"/>
          <w:sz w:val="24"/>
          <w:szCs w:val="24"/>
        </w:rPr>
        <w:t>......................................................</w:t>
      </w:r>
      <w:r w:rsidR="00A60065" w:rsidRPr="00A60065">
        <w:rPr>
          <w:rFonts w:ascii="Times New Roman" w:hAnsi="Times New Roman"/>
          <w:sz w:val="24"/>
          <w:szCs w:val="24"/>
          <w:lang w:val="kk-KZ"/>
        </w:rPr>
        <w:t>....</w:t>
      </w:r>
      <w:r w:rsidR="00A60065" w:rsidRPr="00A60065">
        <w:rPr>
          <w:rFonts w:ascii="Times New Roman" w:hAnsi="Times New Roman"/>
          <w:sz w:val="24"/>
          <w:szCs w:val="24"/>
        </w:rPr>
        <w:t>..........................................................</w:t>
      </w:r>
      <w:r w:rsidR="00A60065" w:rsidRPr="00A60065">
        <w:rPr>
          <w:rFonts w:ascii="Times New Roman" w:hAnsi="Times New Roman"/>
          <w:sz w:val="24"/>
          <w:szCs w:val="24"/>
          <w:lang w:val="kk-KZ"/>
        </w:rPr>
        <w:t>.....</w:t>
      </w:r>
      <w:r w:rsidR="00A60065" w:rsidRPr="00A60065">
        <w:rPr>
          <w:rFonts w:ascii="Times New Roman" w:hAnsi="Times New Roman"/>
          <w:sz w:val="24"/>
          <w:szCs w:val="24"/>
        </w:rPr>
        <w:t>.</w:t>
      </w:r>
      <w:r w:rsidR="002D4C82">
        <w:rPr>
          <w:rFonts w:ascii="Times New Roman" w:hAnsi="Times New Roman"/>
          <w:sz w:val="24"/>
          <w:szCs w:val="24"/>
          <w:lang w:val="kk-KZ"/>
        </w:rPr>
        <w:t>....</w:t>
      </w:r>
      <w:r w:rsidR="00461BFF">
        <w:rPr>
          <w:rFonts w:ascii="Times New Roman" w:hAnsi="Times New Roman"/>
          <w:sz w:val="24"/>
          <w:szCs w:val="24"/>
          <w:lang w:val="kk-KZ"/>
        </w:rPr>
        <w:t>.</w:t>
      </w:r>
      <w:r w:rsidR="00461BFF" w:rsidRPr="00A60065">
        <w:rPr>
          <w:rFonts w:ascii="Times New Roman" w:hAnsi="Times New Roman"/>
          <w:sz w:val="24"/>
          <w:szCs w:val="24"/>
          <w:lang w:val="kk-KZ"/>
        </w:rPr>
        <w:t>..</w:t>
      </w:r>
      <w:r w:rsidR="00461BFF" w:rsidRPr="00A60065">
        <w:rPr>
          <w:rFonts w:ascii="Times New Roman" w:hAnsi="Times New Roman"/>
          <w:sz w:val="24"/>
          <w:szCs w:val="24"/>
        </w:rPr>
        <w:t>.</w:t>
      </w:r>
      <w:r w:rsidR="00461BFF">
        <w:rPr>
          <w:rFonts w:ascii="Times New Roman" w:hAnsi="Times New Roman"/>
          <w:sz w:val="24"/>
          <w:szCs w:val="24"/>
          <w:lang w:val="kk-KZ"/>
        </w:rPr>
        <w:t>..</w:t>
      </w:r>
      <w:r w:rsidR="009B7A95" w:rsidRPr="00E37A65">
        <w:rPr>
          <w:rFonts w:ascii="Times New Roman" w:hAnsi="Times New Roman"/>
          <w:sz w:val="24"/>
          <w:szCs w:val="24"/>
        </w:rPr>
        <w:t>6</w:t>
      </w:r>
    </w:p>
    <w:p w14:paraId="384EF63A" w14:textId="1B6D0DC3" w:rsidR="00E37A65" w:rsidRPr="00E37A65" w:rsidRDefault="00E37A65" w:rsidP="002F24C3">
      <w:pPr>
        <w:spacing w:after="160" w:line="360" w:lineRule="auto"/>
        <w:ind w:right="2"/>
        <w:jc w:val="both"/>
        <w:rPr>
          <w:rFonts w:ascii="Times New Roman" w:hAnsi="Times New Roman"/>
          <w:sz w:val="24"/>
          <w:szCs w:val="24"/>
          <w:lang w:val="kk-KZ"/>
        </w:rPr>
      </w:pPr>
      <w:r>
        <w:rPr>
          <w:rFonts w:ascii="Times New Roman" w:hAnsi="Times New Roman"/>
          <w:sz w:val="24"/>
          <w:szCs w:val="24"/>
          <w:lang w:val="kk-KZ"/>
        </w:rPr>
        <w:t>ОСНОВНАЯ ЧАСТЬ ОТЧЕТА О НИР</w:t>
      </w:r>
      <w:r w:rsidRPr="00A60065">
        <w:rPr>
          <w:rFonts w:ascii="Times New Roman" w:hAnsi="Times New Roman"/>
          <w:sz w:val="24"/>
          <w:szCs w:val="24"/>
        </w:rPr>
        <w:t>......................................................</w:t>
      </w:r>
      <w:r w:rsidRPr="00A60065">
        <w:rPr>
          <w:rFonts w:ascii="Times New Roman" w:hAnsi="Times New Roman"/>
          <w:sz w:val="24"/>
          <w:szCs w:val="24"/>
          <w:lang w:val="kk-KZ"/>
        </w:rPr>
        <w:t>....</w:t>
      </w:r>
      <w:r w:rsidRPr="00A60065">
        <w:rPr>
          <w:rFonts w:ascii="Times New Roman" w:hAnsi="Times New Roman"/>
          <w:sz w:val="24"/>
          <w:szCs w:val="24"/>
        </w:rPr>
        <w:t>.....</w:t>
      </w:r>
      <w:r>
        <w:rPr>
          <w:rFonts w:ascii="Times New Roman" w:hAnsi="Times New Roman"/>
          <w:sz w:val="24"/>
          <w:szCs w:val="24"/>
        </w:rPr>
        <w:t>.......................</w:t>
      </w:r>
      <w:r w:rsidRPr="009B7A95">
        <w:rPr>
          <w:rFonts w:ascii="Times New Roman" w:hAnsi="Times New Roman"/>
          <w:sz w:val="24"/>
          <w:szCs w:val="24"/>
        </w:rPr>
        <w:t>7</w:t>
      </w:r>
    </w:p>
    <w:p w14:paraId="2D3A9D26" w14:textId="5398BE8E" w:rsidR="00505B9F" w:rsidRPr="009B7A95" w:rsidRDefault="00505B9F" w:rsidP="002F24C3">
      <w:pPr>
        <w:tabs>
          <w:tab w:val="left" w:pos="-284"/>
          <w:tab w:val="left" w:pos="142"/>
        </w:tabs>
        <w:spacing w:after="160" w:line="360" w:lineRule="auto"/>
        <w:ind w:right="2"/>
        <w:jc w:val="both"/>
        <w:rPr>
          <w:rFonts w:ascii="Times New Roman" w:hAnsi="Times New Roman"/>
          <w:sz w:val="24"/>
          <w:szCs w:val="24"/>
        </w:rPr>
      </w:pPr>
      <w:r w:rsidRPr="00A60065">
        <w:rPr>
          <w:rFonts w:ascii="Times New Roman" w:hAnsi="Times New Roman"/>
          <w:sz w:val="24"/>
          <w:szCs w:val="24"/>
        </w:rPr>
        <w:t>1 Исследование возможности использования систем искусственного интеллекта в системах анализа информационно-коммуникационного трафика. Разработка основных технических требований к макету интеллектуальной системе анализа инфокоммуникационного трафика......................................................</w:t>
      </w:r>
      <w:r w:rsidRPr="00A60065">
        <w:rPr>
          <w:rFonts w:ascii="Times New Roman" w:hAnsi="Times New Roman"/>
          <w:sz w:val="24"/>
          <w:szCs w:val="24"/>
          <w:lang w:val="kk-KZ"/>
        </w:rPr>
        <w:t>....</w:t>
      </w:r>
      <w:r w:rsidRPr="00A60065">
        <w:rPr>
          <w:rFonts w:ascii="Times New Roman" w:hAnsi="Times New Roman"/>
          <w:sz w:val="24"/>
          <w:szCs w:val="24"/>
        </w:rPr>
        <w:t>.....</w:t>
      </w:r>
      <w:r w:rsidR="009B7A95">
        <w:rPr>
          <w:rFonts w:ascii="Times New Roman" w:hAnsi="Times New Roman"/>
          <w:sz w:val="24"/>
          <w:szCs w:val="24"/>
        </w:rPr>
        <w:t>...............................</w:t>
      </w:r>
      <w:r w:rsidR="009B7A95" w:rsidRPr="009B7A95">
        <w:rPr>
          <w:rFonts w:ascii="Times New Roman" w:hAnsi="Times New Roman"/>
          <w:sz w:val="24"/>
          <w:szCs w:val="24"/>
        </w:rPr>
        <w:t>7</w:t>
      </w:r>
    </w:p>
    <w:p w14:paraId="50B16BB6" w14:textId="1F2ED1B3" w:rsidR="00D46A53" w:rsidRPr="009B7A95" w:rsidRDefault="00D46A53" w:rsidP="002F24C3">
      <w:pPr>
        <w:tabs>
          <w:tab w:val="left" w:pos="-284"/>
          <w:tab w:val="left" w:pos="567"/>
        </w:tabs>
        <w:spacing w:after="160" w:line="360" w:lineRule="auto"/>
        <w:ind w:left="142" w:right="2"/>
        <w:jc w:val="both"/>
        <w:rPr>
          <w:rFonts w:ascii="Times New Roman" w:hAnsi="Times New Roman"/>
          <w:sz w:val="24"/>
          <w:szCs w:val="24"/>
        </w:rPr>
      </w:pPr>
      <w:r w:rsidRPr="00A60065">
        <w:rPr>
          <w:rFonts w:ascii="Times New Roman" w:hAnsi="Times New Roman"/>
          <w:sz w:val="24"/>
          <w:szCs w:val="24"/>
        </w:rPr>
        <w:t>1.1</w:t>
      </w:r>
      <w:r w:rsidRPr="00A60065">
        <w:rPr>
          <w:rFonts w:ascii="Times New Roman" w:hAnsi="Times New Roman"/>
          <w:sz w:val="24"/>
          <w:szCs w:val="24"/>
          <w:lang w:val="kk-KZ"/>
        </w:rPr>
        <w:t xml:space="preserve"> </w:t>
      </w:r>
      <w:r w:rsidRPr="00A60065">
        <w:rPr>
          <w:rFonts w:ascii="Times New Roman" w:hAnsi="Times New Roman"/>
          <w:sz w:val="24"/>
          <w:szCs w:val="24"/>
        </w:rPr>
        <w:t>Исследование вопросов принятия решений в условиях неопределенности, применительно к задачам анализа и формирования трафика. Исследование вопросов выбора стратегии поиска для систем искусственного интеллекта, в части задач анализа инфокоммуникационного трафика. ..........................................................</w:t>
      </w:r>
      <w:r w:rsidR="006829D5">
        <w:rPr>
          <w:rFonts w:ascii="Times New Roman" w:hAnsi="Times New Roman"/>
          <w:sz w:val="24"/>
          <w:szCs w:val="24"/>
        </w:rPr>
        <w:t>..............................</w:t>
      </w:r>
      <w:r w:rsidR="009B7A95">
        <w:rPr>
          <w:rFonts w:ascii="Times New Roman" w:hAnsi="Times New Roman"/>
          <w:sz w:val="24"/>
          <w:szCs w:val="24"/>
        </w:rPr>
        <w:t>..</w:t>
      </w:r>
      <w:r w:rsidR="009B7A95" w:rsidRPr="009B7A95">
        <w:rPr>
          <w:rFonts w:ascii="Times New Roman" w:hAnsi="Times New Roman"/>
          <w:sz w:val="24"/>
          <w:szCs w:val="24"/>
        </w:rPr>
        <w:t>7</w:t>
      </w:r>
    </w:p>
    <w:p w14:paraId="00007950" w14:textId="19CEC949" w:rsidR="00505B9F" w:rsidRPr="009B7A95" w:rsidRDefault="00D46A53" w:rsidP="002F24C3">
      <w:pPr>
        <w:tabs>
          <w:tab w:val="left" w:pos="-284"/>
          <w:tab w:val="left" w:pos="567"/>
        </w:tabs>
        <w:spacing w:after="160" w:line="360" w:lineRule="auto"/>
        <w:ind w:left="142" w:right="2"/>
        <w:jc w:val="both"/>
        <w:rPr>
          <w:rFonts w:ascii="Times New Roman" w:hAnsi="Times New Roman"/>
          <w:sz w:val="24"/>
          <w:szCs w:val="24"/>
        </w:rPr>
      </w:pPr>
      <w:r w:rsidRPr="00A60065">
        <w:rPr>
          <w:rFonts w:ascii="Times New Roman" w:hAnsi="Times New Roman"/>
          <w:sz w:val="24"/>
          <w:szCs w:val="24"/>
        </w:rPr>
        <w:t>1.2 Исследование вопросов построения систем анализа инфокоммуникационного трафика на базе элементов систем искусственного интеллекта....................................</w:t>
      </w:r>
      <w:r w:rsidR="00A60065" w:rsidRPr="00A60065">
        <w:rPr>
          <w:rFonts w:ascii="Times New Roman" w:hAnsi="Times New Roman"/>
          <w:sz w:val="24"/>
          <w:szCs w:val="24"/>
        </w:rPr>
        <w:t>....</w:t>
      </w:r>
      <w:r w:rsidR="006829D5">
        <w:rPr>
          <w:rFonts w:ascii="Times New Roman" w:hAnsi="Times New Roman"/>
          <w:sz w:val="24"/>
          <w:szCs w:val="24"/>
          <w:lang w:val="kk-KZ"/>
        </w:rPr>
        <w:t>..</w:t>
      </w:r>
      <w:r w:rsidR="009B7A95">
        <w:rPr>
          <w:rFonts w:ascii="Times New Roman" w:hAnsi="Times New Roman"/>
          <w:sz w:val="24"/>
          <w:szCs w:val="24"/>
        </w:rPr>
        <w:t>.2</w:t>
      </w:r>
      <w:r w:rsidR="009B7A95" w:rsidRPr="009B7A95">
        <w:rPr>
          <w:rFonts w:ascii="Times New Roman" w:hAnsi="Times New Roman"/>
          <w:sz w:val="24"/>
          <w:szCs w:val="24"/>
        </w:rPr>
        <w:t>4</w:t>
      </w:r>
    </w:p>
    <w:p w14:paraId="5B715E9C" w14:textId="5E313CF7" w:rsidR="00A60065" w:rsidRPr="009B7A95" w:rsidRDefault="00A60065" w:rsidP="002F24C3">
      <w:pPr>
        <w:tabs>
          <w:tab w:val="left" w:pos="-284"/>
        </w:tabs>
        <w:spacing w:after="160" w:line="360" w:lineRule="auto"/>
        <w:ind w:left="142" w:right="2"/>
        <w:jc w:val="both"/>
        <w:rPr>
          <w:rFonts w:ascii="Times New Roman" w:hAnsi="Times New Roman"/>
          <w:sz w:val="24"/>
          <w:szCs w:val="24"/>
        </w:rPr>
      </w:pPr>
      <w:r w:rsidRPr="00A60065">
        <w:rPr>
          <w:rFonts w:ascii="Times New Roman" w:hAnsi="Times New Roman"/>
          <w:sz w:val="24"/>
          <w:szCs w:val="24"/>
        </w:rPr>
        <w:t>1.3 Формирование перечня технических требований к интеллектуальной системе анализа</w:t>
      </w:r>
      <w:r w:rsidRPr="00A60065">
        <w:rPr>
          <w:rFonts w:ascii="Times New Roman" w:hAnsi="Times New Roman"/>
          <w:sz w:val="24"/>
          <w:szCs w:val="24"/>
          <w:lang w:val="kk-KZ"/>
        </w:rPr>
        <w:t>.............................................................................................</w:t>
      </w:r>
      <w:r w:rsidR="006829D5">
        <w:rPr>
          <w:rFonts w:ascii="Times New Roman" w:hAnsi="Times New Roman"/>
          <w:sz w:val="24"/>
          <w:szCs w:val="24"/>
          <w:lang w:val="kk-KZ"/>
        </w:rPr>
        <w:t>........</w:t>
      </w:r>
      <w:r w:rsidRPr="00A60065">
        <w:rPr>
          <w:rFonts w:ascii="Times New Roman" w:hAnsi="Times New Roman"/>
          <w:sz w:val="24"/>
          <w:szCs w:val="24"/>
          <w:lang w:val="kk-KZ"/>
        </w:rPr>
        <w:t>...................................3</w:t>
      </w:r>
      <w:r w:rsidR="009B7A95" w:rsidRPr="009B7A95">
        <w:rPr>
          <w:rFonts w:ascii="Times New Roman" w:hAnsi="Times New Roman"/>
          <w:sz w:val="24"/>
          <w:szCs w:val="24"/>
        </w:rPr>
        <w:t>7</w:t>
      </w:r>
    </w:p>
    <w:p w14:paraId="1242CF7D" w14:textId="4E76DD5F" w:rsidR="00A60065" w:rsidRPr="009B7A95" w:rsidRDefault="00A60065" w:rsidP="002F24C3">
      <w:pPr>
        <w:tabs>
          <w:tab w:val="left" w:pos="-284"/>
        </w:tabs>
        <w:spacing w:after="160" w:line="360" w:lineRule="auto"/>
        <w:ind w:left="284" w:right="2" w:hanging="284"/>
        <w:jc w:val="both"/>
        <w:rPr>
          <w:rFonts w:ascii="Times New Roman" w:hAnsi="Times New Roman"/>
          <w:sz w:val="24"/>
          <w:szCs w:val="24"/>
        </w:rPr>
      </w:pPr>
      <w:r w:rsidRPr="00A60065">
        <w:rPr>
          <w:rFonts w:ascii="Times New Roman" w:hAnsi="Times New Roman"/>
          <w:sz w:val="24"/>
          <w:szCs w:val="24"/>
        </w:rPr>
        <w:t>ЗАКЛЮЧЕНИЕ......................................................</w:t>
      </w:r>
      <w:r w:rsidRPr="00A60065">
        <w:rPr>
          <w:rFonts w:ascii="Times New Roman" w:hAnsi="Times New Roman"/>
          <w:sz w:val="24"/>
          <w:szCs w:val="24"/>
          <w:lang w:val="kk-KZ"/>
        </w:rPr>
        <w:t>....</w:t>
      </w:r>
      <w:r w:rsidRPr="00A60065">
        <w:rPr>
          <w:rFonts w:ascii="Times New Roman" w:hAnsi="Times New Roman"/>
          <w:sz w:val="24"/>
          <w:szCs w:val="24"/>
        </w:rPr>
        <w:t>..........................................................</w:t>
      </w:r>
      <w:r w:rsidRPr="00A60065">
        <w:rPr>
          <w:rFonts w:ascii="Times New Roman" w:hAnsi="Times New Roman"/>
          <w:sz w:val="24"/>
          <w:szCs w:val="24"/>
          <w:lang w:val="kk-KZ"/>
        </w:rPr>
        <w:t>....</w:t>
      </w:r>
      <w:r>
        <w:rPr>
          <w:rFonts w:ascii="Times New Roman" w:hAnsi="Times New Roman"/>
          <w:sz w:val="24"/>
          <w:szCs w:val="24"/>
          <w:lang w:val="kk-KZ"/>
        </w:rPr>
        <w:t>...</w:t>
      </w:r>
      <w:r w:rsidR="009B7A95">
        <w:rPr>
          <w:rFonts w:ascii="Times New Roman" w:hAnsi="Times New Roman"/>
          <w:sz w:val="24"/>
          <w:szCs w:val="24"/>
          <w:lang w:val="kk-KZ"/>
        </w:rPr>
        <w:t>.4</w:t>
      </w:r>
      <w:r w:rsidR="009B7A95" w:rsidRPr="009B7A95">
        <w:rPr>
          <w:rFonts w:ascii="Times New Roman" w:hAnsi="Times New Roman"/>
          <w:sz w:val="24"/>
          <w:szCs w:val="24"/>
        </w:rPr>
        <w:t>3</w:t>
      </w:r>
    </w:p>
    <w:p w14:paraId="045B6E4B" w14:textId="31EFE5CC" w:rsidR="00A60065" w:rsidRPr="009B7A95" w:rsidRDefault="00A60065" w:rsidP="002F24C3">
      <w:pPr>
        <w:tabs>
          <w:tab w:val="left" w:pos="-284"/>
        </w:tabs>
        <w:spacing w:after="160" w:line="360" w:lineRule="auto"/>
        <w:ind w:left="284" w:right="2" w:hanging="284"/>
        <w:jc w:val="both"/>
        <w:rPr>
          <w:rFonts w:ascii="Times New Roman" w:hAnsi="Times New Roman"/>
          <w:sz w:val="24"/>
          <w:szCs w:val="24"/>
        </w:rPr>
      </w:pPr>
      <w:r w:rsidRPr="00A60065">
        <w:rPr>
          <w:rFonts w:ascii="Times New Roman" w:hAnsi="Times New Roman"/>
          <w:sz w:val="24"/>
          <w:szCs w:val="24"/>
        </w:rPr>
        <w:t>СПИСОК ИСПОЛЬЗОВАННЫХ ИСТОЧНИКОВ..................................................</w:t>
      </w:r>
      <w:r w:rsidRPr="00A60065">
        <w:rPr>
          <w:rFonts w:ascii="Times New Roman" w:hAnsi="Times New Roman"/>
          <w:sz w:val="24"/>
          <w:szCs w:val="24"/>
          <w:lang w:val="kk-KZ"/>
        </w:rPr>
        <w:t>......</w:t>
      </w:r>
      <w:r w:rsidRPr="00A60065">
        <w:rPr>
          <w:rFonts w:ascii="Times New Roman" w:hAnsi="Times New Roman"/>
          <w:sz w:val="24"/>
          <w:szCs w:val="24"/>
        </w:rPr>
        <w:t>.</w:t>
      </w:r>
      <w:r w:rsidRPr="00A60065">
        <w:rPr>
          <w:rFonts w:ascii="Times New Roman" w:hAnsi="Times New Roman"/>
          <w:sz w:val="24"/>
          <w:szCs w:val="24"/>
          <w:lang w:val="kk-KZ"/>
        </w:rPr>
        <w:t>.....</w:t>
      </w:r>
      <w:r w:rsidRPr="00A60065">
        <w:rPr>
          <w:rFonts w:ascii="Times New Roman" w:hAnsi="Times New Roman"/>
          <w:sz w:val="24"/>
          <w:szCs w:val="24"/>
        </w:rPr>
        <w:t>.</w:t>
      </w:r>
      <w:r w:rsidR="009B7A95">
        <w:rPr>
          <w:rFonts w:ascii="Times New Roman" w:hAnsi="Times New Roman"/>
          <w:sz w:val="24"/>
          <w:szCs w:val="24"/>
          <w:lang w:val="kk-KZ"/>
        </w:rPr>
        <w:t>...4</w:t>
      </w:r>
      <w:r w:rsidR="009B7A95" w:rsidRPr="009B7A95">
        <w:rPr>
          <w:rFonts w:ascii="Times New Roman" w:hAnsi="Times New Roman"/>
          <w:sz w:val="24"/>
          <w:szCs w:val="24"/>
        </w:rPr>
        <w:t>6</w:t>
      </w:r>
    </w:p>
    <w:p w14:paraId="34071BF2" w14:textId="4647AFDD" w:rsidR="00A60065" w:rsidRPr="009B7A95" w:rsidRDefault="00A60065" w:rsidP="002F24C3">
      <w:pPr>
        <w:tabs>
          <w:tab w:val="left" w:pos="-284"/>
        </w:tabs>
        <w:spacing w:after="160" w:line="360" w:lineRule="auto"/>
        <w:ind w:left="284" w:right="2" w:hanging="284"/>
        <w:jc w:val="both"/>
        <w:rPr>
          <w:rFonts w:ascii="Times New Roman" w:hAnsi="Times New Roman"/>
          <w:sz w:val="24"/>
          <w:szCs w:val="24"/>
        </w:rPr>
      </w:pPr>
      <w:r w:rsidRPr="00A60065">
        <w:rPr>
          <w:rFonts w:ascii="Times New Roman" w:hAnsi="Times New Roman"/>
          <w:sz w:val="24"/>
          <w:szCs w:val="24"/>
          <w:lang w:val="kk-KZ"/>
        </w:rPr>
        <w:t>ПРИЛОЖЕНИЕ А – Список опубликованных работ</w:t>
      </w:r>
      <w:r w:rsidRPr="00A60065">
        <w:rPr>
          <w:rFonts w:ascii="Times New Roman" w:hAnsi="Times New Roman"/>
          <w:sz w:val="24"/>
          <w:szCs w:val="24"/>
        </w:rPr>
        <w:t>......................................................</w:t>
      </w:r>
      <w:r w:rsidRPr="00A60065">
        <w:rPr>
          <w:rFonts w:ascii="Times New Roman" w:hAnsi="Times New Roman"/>
          <w:sz w:val="24"/>
          <w:szCs w:val="24"/>
          <w:lang w:val="kk-KZ"/>
        </w:rPr>
        <w:t>....</w:t>
      </w:r>
      <w:r w:rsidRPr="00A60065">
        <w:rPr>
          <w:rFonts w:ascii="Times New Roman" w:hAnsi="Times New Roman"/>
          <w:sz w:val="24"/>
          <w:szCs w:val="24"/>
        </w:rPr>
        <w:t>.....</w:t>
      </w:r>
      <w:r w:rsidR="009B7A95">
        <w:rPr>
          <w:rFonts w:ascii="Times New Roman" w:hAnsi="Times New Roman"/>
          <w:sz w:val="24"/>
          <w:szCs w:val="24"/>
          <w:lang w:val="kk-KZ"/>
        </w:rPr>
        <w:t>4</w:t>
      </w:r>
      <w:r w:rsidR="009B7A95" w:rsidRPr="009B7A95">
        <w:rPr>
          <w:rFonts w:ascii="Times New Roman" w:hAnsi="Times New Roman"/>
          <w:sz w:val="24"/>
          <w:szCs w:val="24"/>
        </w:rPr>
        <w:t>9</w:t>
      </w:r>
    </w:p>
    <w:p w14:paraId="0D4E24EC" w14:textId="6DF661F9" w:rsidR="00A60065" w:rsidRPr="009B7A95" w:rsidRDefault="00A60065" w:rsidP="002F24C3">
      <w:pPr>
        <w:tabs>
          <w:tab w:val="left" w:pos="-284"/>
        </w:tabs>
        <w:spacing w:after="160" w:line="360" w:lineRule="auto"/>
        <w:ind w:left="284" w:right="2" w:hanging="284"/>
        <w:jc w:val="both"/>
        <w:rPr>
          <w:rFonts w:ascii="Times New Roman" w:hAnsi="Times New Roman"/>
          <w:sz w:val="24"/>
          <w:szCs w:val="24"/>
        </w:rPr>
      </w:pPr>
      <w:r w:rsidRPr="00A60065">
        <w:rPr>
          <w:rFonts w:ascii="Times New Roman" w:hAnsi="Times New Roman"/>
          <w:bCs/>
          <w:sz w:val="24"/>
          <w:szCs w:val="24"/>
        </w:rPr>
        <w:t>ПРИЛОЖЕНИЕ Б</w:t>
      </w:r>
      <w:r w:rsidRPr="00A60065">
        <w:rPr>
          <w:rFonts w:ascii="Times New Roman" w:hAnsi="Times New Roman"/>
          <w:sz w:val="24"/>
          <w:szCs w:val="24"/>
          <w:lang w:val="kk-KZ"/>
        </w:rPr>
        <w:t xml:space="preserve"> – Календарный план работ на 2020 год</w:t>
      </w:r>
      <w:r w:rsidRPr="00A60065">
        <w:rPr>
          <w:rFonts w:ascii="Times New Roman" w:hAnsi="Times New Roman"/>
          <w:sz w:val="24"/>
          <w:szCs w:val="24"/>
        </w:rPr>
        <w:t>...............................................</w:t>
      </w:r>
      <w:r w:rsidRPr="00A60065">
        <w:rPr>
          <w:rFonts w:ascii="Times New Roman" w:hAnsi="Times New Roman"/>
          <w:sz w:val="24"/>
          <w:szCs w:val="24"/>
          <w:lang w:val="kk-KZ"/>
        </w:rPr>
        <w:t>..</w:t>
      </w:r>
      <w:r>
        <w:rPr>
          <w:rFonts w:ascii="Times New Roman" w:hAnsi="Times New Roman"/>
          <w:sz w:val="24"/>
          <w:szCs w:val="24"/>
          <w:lang w:val="kk-KZ"/>
        </w:rPr>
        <w:t>..</w:t>
      </w:r>
      <w:r w:rsidRPr="00A60065">
        <w:rPr>
          <w:rFonts w:ascii="Times New Roman" w:hAnsi="Times New Roman"/>
          <w:sz w:val="24"/>
          <w:szCs w:val="24"/>
          <w:lang w:val="kk-KZ"/>
        </w:rPr>
        <w:t>.</w:t>
      </w:r>
      <w:r w:rsidRPr="00A60065">
        <w:rPr>
          <w:rFonts w:ascii="Times New Roman" w:hAnsi="Times New Roman"/>
          <w:sz w:val="24"/>
          <w:szCs w:val="24"/>
        </w:rPr>
        <w:t>.</w:t>
      </w:r>
      <w:r w:rsidR="009B7A95">
        <w:rPr>
          <w:rFonts w:ascii="Times New Roman" w:hAnsi="Times New Roman"/>
          <w:sz w:val="24"/>
          <w:szCs w:val="24"/>
          <w:lang w:val="kk-KZ"/>
        </w:rPr>
        <w:t>5</w:t>
      </w:r>
      <w:r w:rsidR="009B7A95" w:rsidRPr="009B7A95">
        <w:rPr>
          <w:rFonts w:ascii="Times New Roman" w:hAnsi="Times New Roman"/>
          <w:sz w:val="24"/>
          <w:szCs w:val="24"/>
        </w:rPr>
        <w:t>1</w:t>
      </w:r>
    </w:p>
    <w:p w14:paraId="6B7EA45F" w14:textId="6A60BACC" w:rsidR="00FA3839" w:rsidRDefault="00FA3839" w:rsidP="002F24C3">
      <w:pPr>
        <w:spacing w:after="0" w:line="360" w:lineRule="auto"/>
        <w:ind w:left="284" w:right="2" w:hanging="284"/>
        <w:rPr>
          <w:rFonts w:ascii="Times New Roman" w:eastAsiaTheme="majorEastAsia" w:hAnsi="Times New Roman"/>
          <w:sz w:val="24"/>
          <w:szCs w:val="24"/>
        </w:rPr>
      </w:pPr>
    </w:p>
    <w:p w14:paraId="3B32EE11" w14:textId="77777777" w:rsidR="00C87EA1" w:rsidRDefault="00C87EA1" w:rsidP="006829D5">
      <w:pPr>
        <w:spacing w:after="160" w:line="259" w:lineRule="auto"/>
        <w:ind w:left="284" w:hanging="284"/>
        <w:rPr>
          <w:rFonts w:ascii="Times New Roman" w:eastAsiaTheme="majorEastAsia" w:hAnsi="Times New Roman"/>
          <w:sz w:val="24"/>
          <w:szCs w:val="24"/>
        </w:rPr>
      </w:pPr>
    </w:p>
    <w:p w14:paraId="2BE3DA25" w14:textId="77777777" w:rsidR="00C87EA1" w:rsidRDefault="00C87EA1">
      <w:pPr>
        <w:spacing w:after="160" w:line="259" w:lineRule="auto"/>
        <w:rPr>
          <w:rFonts w:ascii="Times New Roman" w:eastAsiaTheme="majorEastAsia" w:hAnsi="Times New Roman"/>
          <w:sz w:val="24"/>
          <w:szCs w:val="24"/>
        </w:rPr>
      </w:pPr>
    </w:p>
    <w:p w14:paraId="5F347A5B" w14:textId="77777777" w:rsidR="00C87EA1" w:rsidRDefault="00C87EA1">
      <w:pPr>
        <w:spacing w:after="160" w:line="259" w:lineRule="auto"/>
        <w:rPr>
          <w:rFonts w:ascii="Times New Roman" w:eastAsiaTheme="majorEastAsia" w:hAnsi="Times New Roman"/>
          <w:sz w:val="24"/>
          <w:szCs w:val="24"/>
        </w:rPr>
      </w:pPr>
    </w:p>
    <w:p w14:paraId="068E8D41" w14:textId="3F41693B" w:rsidR="00681FAB" w:rsidRPr="009136CD" w:rsidRDefault="0076719E" w:rsidP="0054175E">
      <w:pPr>
        <w:spacing w:after="160" w:line="259" w:lineRule="auto"/>
        <w:jc w:val="center"/>
        <w:rPr>
          <w:rFonts w:ascii="Times New Roman" w:hAnsi="Times New Roman"/>
          <w:b/>
          <w:sz w:val="24"/>
          <w:szCs w:val="24"/>
        </w:rPr>
      </w:pPr>
      <w:r>
        <w:rPr>
          <w:rFonts w:ascii="Times New Roman" w:eastAsiaTheme="majorEastAsia" w:hAnsi="Times New Roman"/>
          <w:sz w:val="24"/>
          <w:szCs w:val="24"/>
        </w:rPr>
        <w:br w:type="page"/>
      </w:r>
      <w:r w:rsidR="00EF258B" w:rsidRPr="009136CD">
        <w:rPr>
          <w:rFonts w:ascii="Times New Roman" w:hAnsi="Times New Roman"/>
          <w:b/>
          <w:sz w:val="24"/>
          <w:szCs w:val="24"/>
        </w:rPr>
        <w:lastRenderedPageBreak/>
        <w:t>ВВЕДЕНИЕ</w:t>
      </w:r>
      <w:bookmarkEnd w:id="1"/>
    </w:p>
    <w:p w14:paraId="25CDA60B" w14:textId="77777777" w:rsidR="00681FAB" w:rsidRPr="00EF258B" w:rsidRDefault="00681FAB" w:rsidP="00091163">
      <w:pPr>
        <w:spacing w:after="0" w:line="360" w:lineRule="auto"/>
        <w:ind w:firstLine="709"/>
        <w:jc w:val="both"/>
        <w:rPr>
          <w:rFonts w:ascii="Times New Roman" w:hAnsi="Times New Roman"/>
          <w:iCs/>
          <w:sz w:val="24"/>
          <w:szCs w:val="24"/>
        </w:rPr>
      </w:pPr>
      <w:r w:rsidRPr="00EF258B">
        <w:rPr>
          <w:rFonts w:ascii="Times New Roman" w:hAnsi="Times New Roman"/>
          <w:iCs/>
          <w:sz w:val="24"/>
          <w:szCs w:val="24"/>
        </w:rPr>
        <w:t xml:space="preserve">Искусственный интеллект является одним из прорывных направлений развития </w:t>
      </w:r>
      <w:proofErr w:type="spellStart"/>
      <w:r w:rsidRPr="00EF258B">
        <w:rPr>
          <w:rFonts w:ascii="Times New Roman" w:hAnsi="Times New Roman"/>
          <w:iCs/>
          <w:sz w:val="24"/>
          <w:szCs w:val="24"/>
        </w:rPr>
        <w:t>цифровизации</w:t>
      </w:r>
      <w:proofErr w:type="spellEnd"/>
      <w:r w:rsidRPr="00EF258B">
        <w:rPr>
          <w:rFonts w:ascii="Times New Roman" w:hAnsi="Times New Roman"/>
          <w:iCs/>
          <w:sz w:val="24"/>
          <w:szCs w:val="24"/>
        </w:rPr>
        <w:t>, как Казахстана, так и России, а также, всего международного сообщества.</w:t>
      </w:r>
    </w:p>
    <w:p w14:paraId="5D67CD02" w14:textId="2DB4D5D4" w:rsidR="00681FAB" w:rsidRPr="00EF258B" w:rsidRDefault="00681FAB" w:rsidP="00091163">
      <w:pPr>
        <w:spacing w:after="0" w:line="360" w:lineRule="auto"/>
        <w:ind w:firstLine="709"/>
        <w:jc w:val="both"/>
        <w:rPr>
          <w:rFonts w:ascii="Times New Roman" w:hAnsi="Times New Roman"/>
          <w:sz w:val="24"/>
          <w:szCs w:val="24"/>
        </w:rPr>
      </w:pPr>
      <w:r w:rsidRPr="00EF258B">
        <w:rPr>
          <w:rFonts w:ascii="Times New Roman" w:hAnsi="Times New Roman"/>
          <w:iCs/>
          <w:sz w:val="24"/>
          <w:szCs w:val="24"/>
        </w:rPr>
        <w:t xml:space="preserve">По имеющимся данным, </w:t>
      </w:r>
      <w:r w:rsidRPr="00EF258B">
        <w:rPr>
          <w:rFonts w:ascii="Times New Roman" w:hAnsi="Times New Roman"/>
          <w:sz w:val="24"/>
          <w:szCs w:val="24"/>
        </w:rPr>
        <w:t xml:space="preserve">в ближайшие несколько лет телекоммуникационная отрасль вложит несколько десятков миллиардов долларов в технологии искусственного интеллекта (ИИ), программное обеспечение, оборудование и сервисы с их использованием. По оценкам экспертов, в период с 2016 по 2025 годы поставщики телекоммуникационных услуг потратят на различные ИИ-решения порядка 36,7 </w:t>
      </w:r>
      <w:proofErr w:type="gramStart"/>
      <w:r w:rsidRPr="00EF258B">
        <w:rPr>
          <w:rFonts w:ascii="Times New Roman" w:hAnsi="Times New Roman"/>
          <w:sz w:val="24"/>
          <w:szCs w:val="24"/>
        </w:rPr>
        <w:t>млрд</w:t>
      </w:r>
      <w:proofErr w:type="gramEnd"/>
      <w:r w:rsidRPr="00EF258B">
        <w:rPr>
          <w:rFonts w:ascii="Times New Roman" w:hAnsi="Times New Roman"/>
          <w:sz w:val="24"/>
          <w:szCs w:val="24"/>
        </w:rPr>
        <w:t xml:space="preserve"> долларов.</w:t>
      </w:r>
    </w:p>
    <w:p w14:paraId="7230BDD5" w14:textId="359A3F4E" w:rsidR="00681FAB" w:rsidRPr="00EF258B" w:rsidRDefault="00681FAB" w:rsidP="00091163">
      <w:pPr>
        <w:spacing w:after="0" w:line="360" w:lineRule="auto"/>
        <w:ind w:firstLine="709"/>
        <w:jc w:val="both"/>
        <w:rPr>
          <w:rFonts w:ascii="Times New Roman" w:hAnsi="Times New Roman"/>
          <w:sz w:val="24"/>
          <w:szCs w:val="24"/>
        </w:rPr>
      </w:pPr>
      <w:r w:rsidRPr="00EF258B">
        <w:rPr>
          <w:rFonts w:ascii="Times New Roman" w:hAnsi="Times New Roman"/>
          <w:sz w:val="24"/>
          <w:szCs w:val="24"/>
        </w:rPr>
        <w:t>Решения с использованием искусственного интеллекта найдут свое применение в системах прогнозирования и аналитики, управления сетевой инфраструктурой, на основе интеллектуа</w:t>
      </w:r>
      <w:r w:rsidR="00EF258B" w:rsidRPr="00EF258B">
        <w:rPr>
          <w:rFonts w:ascii="Times New Roman" w:hAnsi="Times New Roman"/>
          <w:sz w:val="24"/>
          <w:szCs w:val="24"/>
        </w:rPr>
        <w:t xml:space="preserve">льного анализа потоков трафика, </w:t>
      </w:r>
      <w:r w:rsidRPr="00EF258B">
        <w:rPr>
          <w:rFonts w:ascii="Times New Roman" w:hAnsi="Times New Roman"/>
          <w:sz w:val="24"/>
          <w:szCs w:val="24"/>
        </w:rPr>
        <w:t xml:space="preserve">обеспечения </w:t>
      </w:r>
      <w:proofErr w:type="spellStart"/>
      <w:r w:rsidRPr="00EF258B">
        <w:rPr>
          <w:rFonts w:ascii="Times New Roman" w:hAnsi="Times New Roman"/>
          <w:sz w:val="24"/>
          <w:szCs w:val="24"/>
        </w:rPr>
        <w:t>кибербезопасности</w:t>
      </w:r>
      <w:proofErr w:type="spellEnd"/>
      <w:r w:rsidRPr="00EF258B">
        <w:rPr>
          <w:rFonts w:ascii="Times New Roman" w:hAnsi="Times New Roman"/>
          <w:sz w:val="24"/>
          <w:szCs w:val="24"/>
        </w:rPr>
        <w:t>. Высказывается мнение, что более 60% инвестиций пойдет именно на эти направления.</w:t>
      </w:r>
    </w:p>
    <w:p w14:paraId="52EF9B19" w14:textId="77777777" w:rsidR="00681FAB" w:rsidRPr="00EF258B" w:rsidRDefault="00681FAB" w:rsidP="00091163">
      <w:pPr>
        <w:spacing w:after="0" w:line="360" w:lineRule="auto"/>
        <w:ind w:firstLine="709"/>
        <w:jc w:val="both"/>
        <w:rPr>
          <w:rFonts w:ascii="Times New Roman" w:hAnsi="Times New Roman"/>
          <w:sz w:val="24"/>
          <w:szCs w:val="24"/>
        </w:rPr>
      </w:pPr>
      <w:r w:rsidRPr="00EF258B">
        <w:rPr>
          <w:rFonts w:ascii="Times New Roman" w:hAnsi="Times New Roman"/>
          <w:sz w:val="24"/>
          <w:szCs w:val="24"/>
        </w:rPr>
        <w:t>Среди других областей применения искусственно интеллекта указываются: внедрение виртуальных ассистентов в отделах клиентского обслуживания и маркетинга, создание интеллектуальных систем по управлению взаимоотношениями с заказчиками, прогностическое техническое обслуживание и т.д.</w:t>
      </w:r>
    </w:p>
    <w:p w14:paraId="4D1DFEB3" w14:textId="754D86B6" w:rsidR="00681FAB" w:rsidRDefault="00681FAB" w:rsidP="00091163">
      <w:pPr>
        <w:spacing w:after="0" w:line="360" w:lineRule="auto"/>
        <w:ind w:firstLine="709"/>
        <w:jc w:val="both"/>
        <w:rPr>
          <w:rFonts w:ascii="Times New Roman" w:hAnsi="Times New Roman"/>
          <w:sz w:val="24"/>
          <w:szCs w:val="24"/>
          <w:lang w:val="kk-KZ"/>
        </w:rPr>
      </w:pPr>
      <w:r w:rsidRPr="00EF258B">
        <w:rPr>
          <w:rFonts w:ascii="Times New Roman" w:hAnsi="Times New Roman"/>
          <w:sz w:val="24"/>
          <w:szCs w:val="24"/>
        </w:rPr>
        <w:t xml:space="preserve">Учитывая вышеприведенные прогнозы, </w:t>
      </w:r>
      <w:proofErr w:type="gramStart"/>
      <w:r w:rsidRPr="00EF258B">
        <w:rPr>
          <w:rFonts w:ascii="Times New Roman" w:hAnsi="Times New Roman"/>
          <w:sz w:val="24"/>
          <w:szCs w:val="24"/>
        </w:rPr>
        <w:t>важное значение</w:t>
      </w:r>
      <w:proofErr w:type="gramEnd"/>
      <w:r w:rsidRPr="00EF258B">
        <w:rPr>
          <w:rFonts w:ascii="Times New Roman" w:hAnsi="Times New Roman"/>
          <w:sz w:val="24"/>
          <w:szCs w:val="24"/>
        </w:rPr>
        <w:t xml:space="preserve"> имеют исследуемые в данном отчете вопросы реализации стратегий интеллектуального поиска и принятия решений, а также вопросы использования решений искусственного интелл</w:t>
      </w:r>
      <w:r w:rsidRPr="00681FAB">
        <w:rPr>
          <w:rFonts w:ascii="Times New Roman" w:hAnsi="Times New Roman"/>
          <w:sz w:val="24"/>
          <w:szCs w:val="24"/>
        </w:rPr>
        <w:t>екта в системах анализа и формирования трафика, а также их основные характеристики.</w:t>
      </w:r>
    </w:p>
    <w:p w14:paraId="0B78C3A2" w14:textId="63812F20" w:rsidR="00E41573" w:rsidRDefault="00E41573" w:rsidP="00F5231E">
      <w:pPr>
        <w:tabs>
          <w:tab w:val="left" w:pos="567"/>
        </w:tabs>
        <w:spacing w:after="0" w:line="360" w:lineRule="auto"/>
        <w:ind w:firstLine="709"/>
        <w:jc w:val="both"/>
        <w:rPr>
          <w:rFonts w:ascii="Times New Roman" w:hAnsi="Times New Roman"/>
          <w:sz w:val="24"/>
          <w:szCs w:val="24"/>
          <w:lang w:val="kk-KZ"/>
        </w:rPr>
      </w:pPr>
      <w:r w:rsidRPr="00E41573">
        <w:rPr>
          <w:rFonts w:ascii="Times New Roman" w:hAnsi="Times New Roman"/>
          <w:sz w:val="24"/>
          <w:szCs w:val="24"/>
        </w:rPr>
        <w:t xml:space="preserve">На результатах исследований инфокоммуникационного трафика, в значительной мере, основан весь жизненный цикл современных и перспективных </w:t>
      </w:r>
      <w:proofErr w:type="spellStart"/>
      <w:r w:rsidRPr="00E41573">
        <w:rPr>
          <w:rFonts w:ascii="Times New Roman" w:hAnsi="Times New Roman"/>
          <w:sz w:val="24"/>
          <w:szCs w:val="24"/>
        </w:rPr>
        <w:t>мультисервисных</w:t>
      </w:r>
      <w:proofErr w:type="spellEnd"/>
      <w:r w:rsidRPr="00E41573">
        <w:rPr>
          <w:rFonts w:ascii="Times New Roman" w:hAnsi="Times New Roman"/>
          <w:sz w:val="24"/>
          <w:szCs w:val="24"/>
        </w:rPr>
        <w:t xml:space="preserve"> </w:t>
      </w:r>
      <w:r w:rsidR="00091163">
        <w:rPr>
          <w:rFonts w:ascii="Times New Roman" w:hAnsi="Times New Roman"/>
          <w:sz w:val="24"/>
          <w:szCs w:val="24"/>
        </w:rPr>
        <w:t xml:space="preserve">сетей, включающий планирование </w:t>
      </w:r>
      <w:r w:rsidRPr="00E41573">
        <w:rPr>
          <w:rFonts w:ascii="Times New Roman" w:hAnsi="Times New Roman"/>
          <w:sz w:val="24"/>
          <w:szCs w:val="24"/>
        </w:rPr>
        <w:t>ресурсов, разработку технических средств, проведение мероприятий по технической эксплуатации, формирование заданий на модернизацию. Очевидно, что в современных экономических условиях невозможно проводить необходимые исследования в течение десятков лет. По этой причине решение возникающих задач уместно осуществить за счет создания интеллектуальной системы анализа и прогнозирования вероятностно-временных характеристик инфокоммуникационного трафика. Предлагаемый подход не только сокращает время проведения исследований, но и позволяет использовать</w:t>
      </w:r>
      <w:r>
        <w:rPr>
          <w:rFonts w:ascii="Times New Roman" w:hAnsi="Times New Roman"/>
          <w:sz w:val="24"/>
          <w:szCs w:val="24"/>
        </w:rPr>
        <w:t xml:space="preserve"> новые методологические приемы</w:t>
      </w:r>
      <w:r w:rsidRPr="00E41573">
        <w:rPr>
          <w:rFonts w:ascii="Times New Roman" w:hAnsi="Times New Roman"/>
          <w:sz w:val="24"/>
          <w:szCs w:val="24"/>
        </w:rPr>
        <w:t>, а также перспекти</w:t>
      </w:r>
      <w:r w:rsidR="00F5231E">
        <w:rPr>
          <w:rFonts w:ascii="Times New Roman" w:hAnsi="Times New Roman"/>
          <w:sz w:val="24"/>
          <w:szCs w:val="24"/>
        </w:rPr>
        <w:t>вные информационные технологии</w:t>
      </w:r>
      <w:r w:rsidRPr="00E41573">
        <w:rPr>
          <w:rFonts w:ascii="Times New Roman" w:hAnsi="Times New Roman"/>
          <w:sz w:val="24"/>
          <w:szCs w:val="24"/>
        </w:rPr>
        <w:t xml:space="preserve">, что дополняет аргументы актуальности выбранного направления работы. </w:t>
      </w:r>
    </w:p>
    <w:p w14:paraId="12C0F318" w14:textId="4F0BFED3" w:rsidR="00681FAB" w:rsidRPr="00681FAB" w:rsidRDefault="00091163" w:rsidP="00F5231E">
      <w:pPr>
        <w:spacing w:after="0" w:line="360" w:lineRule="auto"/>
        <w:ind w:firstLine="708"/>
        <w:jc w:val="both"/>
        <w:rPr>
          <w:rFonts w:ascii="Times New Roman" w:hAnsi="Times New Roman"/>
          <w:sz w:val="24"/>
          <w:szCs w:val="24"/>
        </w:rPr>
      </w:pPr>
      <w:r w:rsidRPr="00F5231E">
        <w:rPr>
          <w:rFonts w:ascii="Times New Roman" w:hAnsi="Times New Roman"/>
          <w:sz w:val="24"/>
          <w:szCs w:val="24"/>
        </w:rPr>
        <w:t>Отчет</w:t>
      </w:r>
      <w:r w:rsidR="00F5231E">
        <w:rPr>
          <w:rFonts w:ascii="Times New Roman" w:hAnsi="Times New Roman"/>
          <w:sz w:val="24"/>
          <w:szCs w:val="24"/>
          <w:lang w:val="kk-KZ"/>
        </w:rPr>
        <w:t xml:space="preserve">ы </w:t>
      </w:r>
      <w:r w:rsidRPr="00F5231E">
        <w:rPr>
          <w:rFonts w:ascii="Times New Roman" w:hAnsi="Times New Roman"/>
          <w:sz w:val="24"/>
          <w:szCs w:val="24"/>
        </w:rPr>
        <w:t xml:space="preserve">по НИР за 2018 год </w:t>
      </w:r>
      <w:proofErr w:type="spellStart"/>
      <w:r w:rsidR="00F5231E" w:rsidRPr="00F5231E">
        <w:rPr>
          <w:rFonts w:ascii="Times New Roman" w:hAnsi="Times New Roman"/>
          <w:sz w:val="24"/>
          <w:szCs w:val="24"/>
        </w:rPr>
        <w:t>и</w:t>
      </w:r>
      <w:r w:rsidRPr="00F5231E">
        <w:rPr>
          <w:rFonts w:ascii="Times New Roman" w:hAnsi="Times New Roman"/>
          <w:sz w:val="24"/>
          <w:szCs w:val="24"/>
        </w:rPr>
        <w:t>нв</w:t>
      </w:r>
      <w:proofErr w:type="spellEnd"/>
      <w:r w:rsidR="00F5231E">
        <w:rPr>
          <w:rFonts w:ascii="Times New Roman" w:hAnsi="Times New Roman"/>
          <w:sz w:val="24"/>
          <w:szCs w:val="24"/>
          <w:lang w:val="kk-KZ"/>
        </w:rPr>
        <w:t xml:space="preserve">ентарный </w:t>
      </w:r>
      <w:r w:rsidRPr="00F5231E">
        <w:rPr>
          <w:rFonts w:ascii="Times New Roman" w:hAnsi="Times New Roman"/>
          <w:sz w:val="24"/>
          <w:szCs w:val="24"/>
        </w:rPr>
        <w:t>номер№ 0218РК01053</w:t>
      </w:r>
      <w:r w:rsidR="00F5231E" w:rsidRPr="00F5231E">
        <w:rPr>
          <w:rFonts w:ascii="Times New Roman" w:hAnsi="Times New Roman"/>
          <w:sz w:val="24"/>
          <w:szCs w:val="24"/>
        </w:rPr>
        <w:t xml:space="preserve"> и за 2019 год </w:t>
      </w:r>
      <w:proofErr w:type="spellStart"/>
      <w:r w:rsidR="00F5231E" w:rsidRPr="00F5231E">
        <w:rPr>
          <w:rFonts w:ascii="Times New Roman" w:hAnsi="Times New Roman"/>
          <w:sz w:val="24"/>
          <w:szCs w:val="24"/>
        </w:rPr>
        <w:t>инв</w:t>
      </w:r>
      <w:proofErr w:type="spellEnd"/>
      <w:r w:rsidR="00F5231E">
        <w:rPr>
          <w:rFonts w:ascii="Times New Roman" w:hAnsi="Times New Roman"/>
          <w:sz w:val="24"/>
          <w:szCs w:val="24"/>
          <w:lang w:val="kk-KZ"/>
        </w:rPr>
        <w:t xml:space="preserve">ентарный </w:t>
      </w:r>
      <w:r w:rsidR="00F5231E" w:rsidRPr="00F5231E">
        <w:rPr>
          <w:rFonts w:ascii="Times New Roman" w:hAnsi="Times New Roman"/>
          <w:sz w:val="24"/>
          <w:szCs w:val="24"/>
        </w:rPr>
        <w:t xml:space="preserve">номер </w:t>
      </w:r>
      <w:r w:rsidR="00F5231E">
        <w:rPr>
          <w:rFonts w:ascii="Times New Roman" w:hAnsi="Times New Roman"/>
          <w:sz w:val="24"/>
          <w:szCs w:val="24"/>
          <w:lang w:val="kk-KZ"/>
        </w:rPr>
        <w:t xml:space="preserve"> </w:t>
      </w:r>
      <w:r w:rsidR="00F5231E" w:rsidRPr="00F5231E">
        <w:rPr>
          <w:rFonts w:ascii="Times New Roman" w:hAnsi="Times New Roman"/>
          <w:sz w:val="24"/>
          <w:szCs w:val="24"/>
        </w:rPr>
        <w:t xml:space="preserve">№ </w:t>
      </w:r>
      <w:r w:rsidR="00F5231E">
        <w:rPr>
          <w:rFonts w:ascii="Times New Roman" w:hAnsi="Times New Roman"/>
          <w:sz w:val="24"/>
          <w:szCs w:val="24"/>
          <w:lang w:val="kk-KZ"/>
        </w:rPr>
        <w:t>0</w:t>
      </w:r>
      <w:r w:rsidR="00F5231E" w:rsidRPr="00F5231E">
        <w:rPr>
          <w:rFonts w:ascii="Times New Roman" w:hAnsi="Times New Roman"/>
          <w:sz w:val="24"/>
          <w:szCs w:val="24"/>
        </w:rPr>
        <w:t>219РК00339.</w:t>
      </w:r>
      <w:r w:rsidR="00681FAB" w:rsidRPr="00681FAB">
        <w:rPr>
          <w:rFonts w:ascii="Times New Roman" w:hAnsi="Times New Roman"/>
          <w:sz w:val="24"/>
          <w:szCs w:val="24"/>
        </w:rPr>
        <w:br w:type="page"/>
      </w:r>
    </w:p>
    <w:p w14:paraId="545ACDA4" w14:textId="3A8FE66B" w:rsidR="00E37A65" w:rsidRPr="00E37A65" w:rsidRDefault="00E37A65" w:rsidP="00E37A65">
      <w:pPr>
        <w:spacing w:after="0" w:line="360" w:lineRule="auto"/>
        <w:ind w:firstLine="709"/>
        <w:jc w:val="center"/>
        <w:rPr>
          <w:rFonts w:ascii="Times New Roman" w:hAnsi="Times New Roman"/>
          <w:b/>
          <w:sz w:val="24"/>
          <w:szCs w:val="24"/>
          <w:lang w:val="kk-KZ"/>
        </w:rPr>
      </w:pPr>
      <w:r w:rsidRPr="00E37A65">
        <w:rPr>
          <w:rFonts w:ascii="Times New Roman" w:hAnsi="Times New Roman"/>
          <w:b/>
          <w:sz w:val="24"/>
          <w:szCs w:val="24"/>
          <w:lang w:val="kk-KZ"/>
        </w:rPr>
        <w:lastRenderedPageBreak/>
        <w:t>ОСНОВНАЯ ЧАСТЬ ОТЧЕТА О НИР</w:t>
      </w:r>
    </w:p>
    <w:p w14:paraId="6CA5F0DD" w14:textId="5977087D" w:rsidR="00AE7228" w:rsidRPr="00E37A65" w:rsidRDefault="00AE7228" w:rsidP="00EC747D">
      <w:pPr>
        <w:spacing w:after="0" w:line="360" w:lineRule="auto"/>
        <w:ind w:firstLine="709"/>
        <w:jc w:val="both"/>
        <w:rPr>
          <w:rFonts w:ascii="Times New Roman" w:hAnsi="Times New Roman"/>
          <w:b/>
          <w:sz w:val="24"/>
          <w:szCs w:val="24"/>
          <w:lang w:val="kk-KZ"/>
        </w:rPr>
      </w:pPr>
      <w:r w:rsidRPr="005A1437">
        <w:rPr>
          <w:rFonts w:ascii="Times New Roman" w:hAnsi="Times New Roman"/>
          <w:b/>
          <w:sz w:val="24"/>
          <w:szCs w:val="24"/>
        </w:rPr>
        <w:t>1 И</w:t>
      </w:r>
      <w:r w:rsidR="009136CD" w:rsidRPr="005A1437">
        <w:rPr>
          <w:rFonts w:ascii="Times New Roman" w:hAnsi="Times New Roman"/>
          <w:b/>
          <w:sz w:val="24"/>
          <w:szCs w:val="24"/>
        </w:rPr>
        <w:t>сследование возможности использования систем искусственного интеллекта в системах анализа информационно-коммуникационного трафика</w:t>
      </w:r>
      <w:proofErr w:type="gramStart"/>
      <w:r w:rsidR="009136CD" w:rsidRPr="005A1437">
        <w:rPr>
          <w:rFonts w:ascii="Times New Roman" w:hAnsi="Times New Roman"/>
          <w:b/>
          <w:sz w:val="24"/>
          <w:szCs w:val="24"/>
        </w:rPr>
        <w:t>.</w:t>
      </w:r>
      <w:proofErr w:type="gramEnd"/>
      <w:r w:rsidR="009136CD" w:rsidRPr="005A1437">
        <w:rPr>
          <w:rFonts w:ascii="Times New Roman" w:hAnsi="Times New Roman"/>
          <w:b/>
          <w:sz w:val="24"/>
          <w:szCs w:val="24"/>
        </w:rPr>
        <w:t xml:space="preserve"> </w:t>
      </w:r>
      <w:proofErr w:type="gramStart"/>
      <w:r w:rsidR="009136CD" w:rsidRPr="005A1437">
        <w:rPr>
          <w:rFonts w:ascii="Times New Roman" w:hAnsi="Times New Roman"/>
          <w:b/>
          <w:sz w:val="24"/>
          <w:szCs w:val="24"/>
        </w:rPr>
        <w:t>р</w:t>
      </w:r>
      <w:proofErr w:type="gramEnd"/>
      <w:r w:rsidR="009136CD" w:rsidRPr="005A1437">
        <w:rPr>
          <w:rFonts w:ascii="Times New Roman" w:hAnsi="Times New Roman"/>
          <w:b/>
          <w:sz w:val="24"/>
          <w:szCs w:val="24"/>
        </w:rPr>
        <w:t>азработка основных технических требований к макету интеллектуальной системе анализа инфокоммуникационного трафика</w:t>
      </w:r>
    </w:p>
    <w:p w14:paraId="1FDFFC68" w14:textId="77777777" w:rsidR="00EC747D" w:rsidRPr="005A1437" w:rsidRDefault="00EC747D" w:rsidP="00EC747D">
      <w:pPr>
        <w:spacing w:after="0" w:line="360" w:lineRule="auto"/>
        <w:ind w:firstLine="709"/>
        <w:jc w:val="both"/>
        <w:rPr>
          <w:rFonts w:ascii="Times New Roman" w:hAnsi="Times New Roman"/>
          <w:b/>
          <w:sz w:val="24"/>
          <w:szCs w:val="24"/>
        </w:rPr>
      </w:pPr>
    </w:p>
    <w:p w14:paraId="4AB40A2D" w14:textId="5227A8C7" w:rsidR="00EC747D" w:rsidRPr="005A1437" w:rsidRDefault="00AE7228" w:rsidP="00545B23">
      <w:pPr>
        <w:pStyle w:val="ae"/>
        <w:numPr>
          <w:ilvl w:val="1"/>
          <w:numId w:val="8"/>
        </w:numPr>
        <w:tabs>
          <w:tab w:val="left" w:pos="851"/>
          <w:tab w:val="left" w:pos="1134"/>
        </w:tabs>
        <w:spacing w:after="0" w:line="360" w:lineRule="auto"/>
        <w:ind w:left="0" w:firstLine="709"/>
        <w:jc w:val="both"/>
        <w:rPr>
          <w:b/>
          <w:szCs w:val="24"/>
        </w:rPr>
      </w:pPr>
      <w:r w:rsidRPr="005A1437">
        <w:rPr>
          <w:b/>
          <w:szCs w:val="24"/>
        </w:rPr>
        <w:t>Исследование вопросов принятия решений в условиях неопределенности, применительно к задачам</w:t>
      </w:r>
      <w:r w:rsidR="00EC747D" w:rsidRPr="005A1437">
        <w:rPr>
          <w:b/>
          <w:szCs w:val="24"/>
        </w:rPr>
        <w:t xml:space="preserve"> анализа и формирования трафика</w:t>
      </w:r>
      <w:r w:rsidR="003136B1" w:rsidRPr="005A1437">
        <w:rPr>
          <w:b/>
          <w:szCs w:val="24"/>
        </w:rPr>
        <w:t xml:space="preserve">. </w:t>
      </w:r>
      <w:r w:rsidR="003136B1" w:rsidRPr="005A1437">
        <w:rPr>
          <w:b/>
        </w:rPr>
        <w:t>Исследование вопросов выбора стратегии поиска для систем искусственного интеллекта, в части задач анализа инфокоммуникационного трафика</w:t>
      </w:r>
    </w:p>
    <w:p w14:paraId="108E5A8C" w14:textId="59EF4D88" w:rsidR="00681FAB" w:rsidRPr="00EC747D" w:rsidRDefault="00681FAB" w:rsidP="00EC747D">
      <w:pPr>
        <w:tabs>
          <w:tab w:val="left" w:pos="851"/>
          <w:tab w:val="left" w:pos="1134"/>
        </w:tabs>
        <w:spacing w:after="0" w:line="360" w:lineRule="auto"/>
        <w:ind w:firstLine="709"/>
        <w:jc w:val="both"/>
        <w:rPr>
          <w:rFonts w:ascii="Times New Roman" w:eastAsiaTheme="minorHAnsi" w:hAnsi="Times New Roman" w:cstheme="minorBidi"/>
          <w:sz w:val="24"/>
          <w:szCs w:val="24"/>
        </w:rPr>
      </w:pPr>
      <w:r w:rsidRPr="00EC747D">
        <w:rPr>
          <w:rFonts w:ascii="Times New Roman" w:eastAsiaTheme="minorHAnsi" w:hAnsi="Times New Roman" w:cstheme="minorBidi"/>
          <w:sz w:val="24"/>
          <w:szCs w:val="24"/>
        </w:rPr>
        <w:t>Функционирование любых систем, конечная цель которых – это реализация задач, связанных с анализом и формированием трафика, в конечном счете, сводится к постоянному процессу принятия решений, на основе имеющейся и получаемой информации и принятых правил обработки этой информации</w:t>
      </w:r>
      <w:r w:rsidR="006D1BEA" w:rsidRPr="006D1BEA">
        <w:rPr>
          <w:rFonts w:ascii="Times New Roman" w:eastAsiaTheme="minorHAnsi" w:hAnsi="Times New Roman" w:cstheme="minorBidi"/>
          <w:sz w:val="24"/>
          <w:szCs w:val="24"/>
        </w:rPr>
        <w:t>[1-2]</w:t>
      </w:r>
      <w:r w:rsidRPr="00EC747D">
        <w:rPr>
          <w:rFonts w:ascii="Times New Roman" w:eastAsiaTheme="minorHAnsi" w:hAnsi="Times New Roman" w:cstheme="minorBidi"/>
          <w:sz w:val="24"/>
          <w:szCs w:val="24"/>
        </w:rPr>
        <w:t xml:space="preserve">. </w:t>
      </w:r>
    </w:p>
    <w:p w14:paraId="40346E0C" w14:textId="77777777" w:rsidR="00681FAB" w:rsidRPr="00EC747D" w:rsidRDefault="00681FAB" w:rsidP="00EC747D">
      <w:pPr>
        <w:pStyle w:val="12"/>
        <w:shd w:val="clear" w:color="auto" w:fill="FFFFFF"/>
        <w:spacing w:line="360" w:lineRule="auto"/>
        <w:ind w:firstLine="709"/>
        <w:jc w:val="both"/>
        <w:rPr>
          <w:rFonts w:eastAsiaTheme="minorHAnsi" w:cstheme="minorBidi"/>
          <w:color w:val="auto"/>
          <w:lang w:eastAsia="en-US"/>
        </w:rPr>
      </w:pPr>
      <w:r w:rsidRPr="00EC747D">
        <w:rPr>
          <w:rFonts w:eastAsiaTheme="minorHAnsi" w:cstheme="minorBidi"/>
          <w:color w:val="auto"/>
          <w:lang w:eastAsia="en-US"/>
        </w:rPr>
        <w:t xml:space="preserve">Для выбора наиболее эффективного механизма принятия решений, который целесообразно использовать в указанных системах, рассмотрим некоторые положения теории принятия решений. </w:t>
      </w:r>
    </w:p>
    <w:p w14:paraId="366E9D40" w14:textId="252B8A85" w:rsidR="00681FAB" w:rsidRPr="00F147E4" w:rsidRDefault="00681FAB" w:rsidP="00EC747D">
      <w:pPr>
        <w:pStyle w:val="12"/>
        <w:shd w:val="clear" w:color="auto" w:fill="FFFFFF"/>
        <w:spacing w:line="360" w:lineRule="auto"/>
        <w:ind w:firstLine="709"/>
        <w:jc w:val="both"/>
        <w:rPr>
          <w:bCs/>
          <w:color w:val="auto"/>
        </w:rPr>
      </w:pPr>
      <w:r w:rsidRPr="00EC747D">
        <w:rPr>
          <w:rFonts w:eastAsiaTheme="minorHAnsi" w:cstheme="minorBidi"/>
          <w:color w:val="auto"/>
          <w:lang w:eastAsia="en-US"/>
        </w:rPr>
        <w:t>Поскольку инфокоммуникационная система, в целом и все её составляющие,</w:t>
      </w:r>
      <w:r w:rsidRPr="00AE7228">
        <w:rPr>
          <w:color w:val="auto"/>
        </w:rPr>
        <w:t xml:space="preserve"> связанные с формированием, передачей и приемом трафика подвержены воздействию большого числа случайных факторов, а выявляемые закономерности, как правило, носят статистический характер – то наибольший интерес будет представлять </w:t>
      </w:r>
      <w:r w:rsidRPr="00AE7228">
        <w:rPr>
          <w:bCs/>
          <w:color w:val="auto"/>
        </w:rPr>
        <w:t>теория статистических решений</w:t>
      </w:r>
      <w:r w:rsidR="00F147E4" w:rsidRPr="00F147E4">
        <w:rPr>
          <w:bCs/>
          <w:color w:val="auto"/>
        </w:rPr>
        <w:t xml:space="preserve"> [32-33].</w:t>
      </w:r>
    </w:p>
    <w:p w14:paraId="4C936063" w14:textId="77777777" w:rsidR="00681FAB" w:rsidRPr="00AE7228" w:rsidRDefault="00681FAB" w:rsidP="00AE7228">
      <w:pPr>
        <w:pStyle w:val="12"/>
        <w:shd w:val="clear" w:color="auto" w:fill="FFFFFF"/>
        <w:spacing w:line="360" w:lineRule="auto"/>
        <w:ind w:firstLine="709"/>
        <w:jc w:val="both"/>
        <w:rPr>
          <w:bCs/>
          <w:color w:val="auto"/>
        </w:rPr>
      </w:pPr>
      <w:r w:rsidRPr="00AE7228">
        <w:rPr>
          <w:bCs/>
          <w:color w:val="auto"/>
        </w:rPr>
        <w:t>Решение – это результат процесса обработки полученной информации, по установленным правилам. Решение может заключаться:</w:t>
      </w:r>
    </w:p>
    <w:p w14:paraId="4CE5A263" w14:textId="77777777" w:rsidR="00681FAB" w:rsidRPr="00AE7228" w:rsidRDefault="00681FAB" w:rsidP="00545B23">
      <w:pPr>
        <w:pStyle w:val="12"/>
        <w:numPr>
          <w:ilvl w:val="0"/>
          <w:numId w:val="4"/>
        </w:numPr>
        <w:shd w:val="clear" w:color="auto" w:fill="FFFFFF"/>
        <w:tabs>
          <w:tab w:val="left" w:pos="993"/>
        </w:tabs>
        <w:spacing w:line="360" w:lineRule="auto"/>
        <w:ind w:left="0" w:firstLine="709"/>
        <w:jc w:val="both"/>
        <w:rPr>
          <w:bCs/>
          <w:color w:val="auto"/>
        </w:rPr>
      </w:pPr>
      <w:r w:rsidRPr="00AE7228">
        <w:rPr>
          <w:bCs/>
          <w:color w:val="auto"/>
        </w:rPr>
        <w:t xml:space="preserve">в выборе одного из имеющихся альтернативных вариантов; </w:t>
      </w:r>
    </w:p>
    <w:p w14:paraId="20938370" w14:textId="092057D8" w:rsidR="00681FAB" w:rsidRPr="00AE7228" w:rsidRDefault="00681FAB" w:rsidP="00545B23">
      <w:pPr>
        <w:pStyle w:val="12"/>
        <w:numPr>
          <w:ilvl w:val="0"/>
          <w:numId w:val="4"/>
        </w:numPr>
        <w:shd w:val="clear" w:color="auto" w:fill="FFFFFF"/>
        <w:tabs>
          <w:tab w:val="left" w:pos="993"/>
        </w:tabs>
        <w:spacing w:line="360" w:lineRule="auto"/>
        <w:ind w:left="0" w:firstLine="709"/>
        <w:jc w:val="both"/>
        <w:rPr>
          <w:bCs/>
          <w:color w:val="auto"/>
        </w:rPr>
      </w:pPr>
      <w:r w:rsidRPr="00AE7228">
        <w:rPr>
          <w:bCs/>
          <w:color w:val="auto"/>
        </w:rPr>
        <w:t xml:space="preserve">в установлении факта наличия - есть </w:t>
      </w:r>
      <w:r w:rsidR="00EC747D" w:rsidRPr="00AE7228">
        <w:rPr>
          <w:bCs/>
          <w:color w:val="auto"/>
        </w:rPr>
        <w:t>объект или</w:t>
      </w:r>
      <w:r w:rsidRPr="00AE7228">
        <w:rPr>
          <w:bCs/>
          <w:color w:val="auto"/>
        </w:rPr>
        <w:t xml:space="preserve"> нет (обнаружение);</w:t>
      </w:r>
    </w:p>
    <w:p w14:paraId="56262080" w14:textId="77777777" w:rsidR="00681FAB" w:rsidRPr="00AE7228" w:rsidRDefault="00681FAB" w:rsidP="00545B23">
      <w:pPr>
        <w:pStyle w:val="12"/>
        <w:numPr>
          <w:ilvl w:val="0"/>
          <w:numId w:val="4"/>
        </w:numPr>
        <w:shd w:val="clear" w:color="auto" w:fill="FFFFFF"/>
        <w:tabs>
          <w:tab w:val="left" w:pos="993"/>
        </w:tabs>
        <w:spacing w:line="360" w:lineRule="auto"/>
        <w:ind w:left="0" w:firstLine="709"/>
        <w:jc w:val="both"/>
        <w:rPr>
          <w:bCs/>
          <w:color w:val="auto"/>
        </w:rPr>
      </w:pPr>
      <w:r w:rsidRPr="00AE7228">
        <w:rPr>
          <w:bCs/>
          <w:color w:val="auto"/>
        </w:rPr>
        <w:t xml:space="preserve">оценке – выбор конкретного значения из </w:t>
      </w:r>
      <w:proofErr w:type="gramStart"/>
      <w:r w:rsidRPr="00AE7228">
        <w:rPr>
          <w:bCs/>
          <w:color w:val="auto"/>
        </w:rPr>
        <w:t>возможных</w:t>
      </w:r>
      <w:proofErr w:type="gramEnd"/>
      <w:r w:rsidRPr="00AE7228">
        <w:rPr>
          <w:bCs/>
          <w:color w:val="auto"/>
        </w:rPr>
        <w:t>;</w:t>
      </w:r>
    </w:p>
    <w:p w14:paraId="0FB9ACEA" w14:textId="77777777" w:rsidR="00681FAB" w:rsidRPr="00AE7228" w:rsidRDefault="00681FAB" w:rsidP="00545B23">
      <w:pPr>
        <w:pStyle w:val="12"/>
        <w:numPr>
          <w:ilvl w:val="0"/>
          <w:numId w:val="4"/>
        </w:numPr>
        <w:shd w:val="clear" w:color="auto" w:fill="FFFFFF"/>
        <w:tabs>
          <w:tab w:val="left" w:pos="993"/>
        </w:tabs>
        <w:spacing w:line="360" w:lineRule="auto"/>
        <w:ind w:left="0" w:firstLine="709"/>
        <w:jc w:val="both"/>
        <w:rPr>
          <w:bCs/>
          <w:color w:val="auto"/>
        </w:rPr>
      </w:pPr>
      <w:r w:rsidRPr="00AE7228">
        <w:rPr>
          <w:bCs/>
          <w:color w:val="auto"/>
        </w:rPr>
        <w:t xml:space="preserve">в установлении принадлежности объекта одному из классов (распознавание). </w:t>
      </w:r>
    </w:p>
    <w:p w14:paraId="612B3B63" w14:textId="77777777" w:rsidR="00681FAB" w:rsidRPr="00AE7228" w:rsidRDefault="00681FAB" w:rsidP="00AE7228">
      <w:pPr>
        <w:pStyle w:val="12"/>
        <w:shd w:val="clear" w:color="auto" w:fill="FFFFFF"/>
        <w:spacing w:line="360" w:lineRule="auto"/>
        <w:ind w:firstLine="709"/>
        <w:jc w:val="both"/>
      </w:pPr>
      <w:r w:rsidRPr="00AE7228">
        <w:t>Решение, таким образом, является очень общим понятием. Любая возникающая задача подразумевает принятие некоторого решения.</w:t>
      </w:r>
    </w:p>
    <w:p w14:paraId="52922F83" w14:textId="77777777" w:rsidR="00681FAB" w:rsidRPr="00AE7228" w:rsidRDefault="00681FAB" w:rsidP="00AE7228">
      <w:pPr>
        <w:pStyle w:val="12"/>
        <w:shd w:val="clear" w:color="auto" w:fill="FFFFFF"/>
        <w:spacing w:line="360" w:lineRule="auto"/>
        <w:ind w:firstLine="709"/>
        <w:jc w:val="both"/>
      </w:pPr>
      <w:r w:rsidRPr="00AE7228">
        <w:t>Приведем некоторые свойства принимаемых решений:</w:t>
      </w:r>
    </w:p>
    <w:p w14:paraId="4D3599AB" w14:textId="77777777" w:rsidR="00681FAB" w:rsidRPr="00AE7228" w:rsidRDefault="00681FAB" w:rsidP="00545B23">
      <w:pPr>
        <w:pStyle w:val="Default"/>
        <w:numPr>
          <w:ilvl w:val="0"/>
          <w:numId w:val="5"/>
        </w:numPr>
        <w:tabs>
          <w:tab w:val="left" w:pos="993"/>
        </w:tabs>
        <w:spacing w:line="360" w:lineRule="auto"/>
        <w:ind w:left="0" w:firstLine="709"/>
        <w:jc w:val="both"/>
      </w:pPr>
      <w:r w:rsidRPr="00AE7228">
        <w:t>Принятое решение приводит к определенным последствиям, по которым может оцениваться качество решения. Следует отметить, что основной задачей является выбор такого решения, которое приводило бы к наиболее благоприятным последствиям</w:t>
      </w:r>
    </w:p>
    <w:p w14:paraId="1C55103D" w14:textId="77777777" w:rsidR="00681FAB" w:rsidRPr="00AE7228" w:rsidRDefault="00681FAB" w:rsidP="00545B23">
      <w:pPr>
        <w:pStyle w:val="Default"/>
        <w:numPr>
          <w:ilvl w:val="0"/>
          <w:numId w:val="5"/>
        </w:numPr>
        <w:tabs>
          <w:tab w:val="left" w:pos="993"/>
        </w:tabs>
        <w:spacing w:line="360" w:lineRule="auto"/>
        <w:ind w:left="0" w:firstLine="709"/>
        <w:jc w:val="both"/>
      </w:pPr>
      <w:r w:rsidRPr="00AE7228">
        <w:lastRenderedPageBreak/>
        <w:t xml:space="preserve">Решение выбирается из </w:t>
      </w:r>
      <w:r w:rsidRPr="00AE7228">
        <w:rPr>
          <w:bCs/>
        </w:rPr>
        <w:t xml:space="preserve">множества </w:t>
      </w:r>
      <w:r w:rsidRPr="00AE7228">
        <w:t xml:space="preserve">возможных решений, конечного или бесконечного. Не уменьшая общности, можно предположить, что множество решений является </w:t>
      </w:r>
      <w:r w:rsidRPr="00AE7228">
        <w:rPr>
          <w:bCs/>
        </w:rPr>
        <w:t>определенным</w:t>
      </w:r>
      <w:r w:rsidRPr="00AE7228">
        <w:t xml:space="preserve">, так как новые, нестандартные решения можно включить </w:t>
      </w:r>
      <w:proofErr w:type="gramStart"/>
      <w:r w:rsidRPr="00AE7228">
        <w:t>в</w:t>
      </w:r>
      <w:proofErr w:type="gramEnd"/>
      <w:r w:rsidRPr="00AE7228">
        <w:t xml:space="preserve"> множество, уже имеющихся. </w:t>
      </w:r>
    </w:p>
    <w:p w14:paraId="065CA2D8" w14:textId="77777777" w:rsidR="00681FAB" w:rsidRPr="00AE7228" w:rsidRDefault="00681FAB" w:rsidP="00545B23">
      <w:pPr>
        <w:pStyle w:val="Default"/>
        <w:numPr>
          <w:ilvl w:val="0"/>
          <w:numId w:val="5"/>
        </w:numPr>
        <w:tabs>
          <w:tab w:val="left" w:pos="993"/>
        </w:tabs>
        <w:spacing w:line="360" w:lineRule="auto"/>
        <w:ind w:left="0" w:firstLine="709"/>
        <w:jc w:val="both"/>
      </w:pPr>
      <w:r w:rsidRPr="00AE7228">
        <w:t xml:space="preserve">Решение принимается по доступной к моменту его принятия </w:t>
      </w:r>
      <w:r w:rsidRPr="00AE7228">
        <w:rPr>
          <w:bCs/>
        </w:rPr>
        <w:t>информации</w:t>
      </w:r>
      <w:r w:rsidRPr="00AE7228">
        <w:t xml:space="preserve">, состоящей из двух принципиально различных частей. Первая ее часть обобщает весь прошлый опыт, т. е. </w:t>
      </w:r>
      <w:r w:rsidRPr="00AE7228">
        <w:rPr>
          <w:bCs/>
        </w:rPr>
        <w:t>априорна</w:t>
      </w:r>
      <w:r w:rsidRPr="00AE7228">
        <w:t>. Вторая часть – совокупность данных наблюдения (</w:t>
      </w:r>
      <w:r w:rsidRPr="00AE7228">
        <w:rPr>
          <w:bCs/>
        </w:rPr>
        <w:t>апостериорная часть)</w:t>
      </w:r>
      <w:r w:rsidRPr="00AE7228">
        <w:t xml:space="preserve"> – получается непосредственно в процессе выработки решений. Соотношение объемов этих двух частей - может меняться в широких пределах. В частности, одна из них может полностью отсутствовать. </w:t>
      </w:r>
    </w:p>
    <w:p w14:paraId="2ADFF22A" w14:textId="566981F0" w:rsidR="00681FAB" w:rsidRPr="00AE7228" w:rsidRDefault="00681FAB" w:rsidP="00545B23">
      <w:pPr>
        <w:pStyle w:val="Default"/>
        <w:numPr>
          <w:ilvl w:val="0"/>
          <w:numId w:val="5"/>
        </w:numPr>
        <w:shd w:val="clear" w:color="auto" w:fill="FFFFFF"/>
        <w:tabs>
          <w:tab w:val="left" w:pos="993"/>
        </w:tabs>
        <w:spacing w:line="360" w:lineRule="auto"/>
        <w:ind w:left="0" w:firstLine="709"/>
        <w:jc w:val="both"/>
      </w:pPr>
      <w:r w:rsidRPr="00AE7228">
        <w:t>Выбор решения не всегда однозначно определяется имеющейся информацией - тогда речь идет о выборе решения в условиях неопределенности. В этих условиях выбор решения должен основываться на оценке вероятностей случайных событий</w:t>
      </w:r>
      <w:r w:rsidR="006829D5">
        <w:rPr>
          <w:lang w:val="kk-KZ"/>
        </w:rPr>
        <w:t xml:space="preserve"> </w:t>
      </w:r>
      <w:r w:rsidR="006829D5" w:rsidRPr="006829D5">
        <w:t>[29]</w:t>
      </w:r>
      <w:r w:rsidRPr="00AE7228">
        <w:t xml:space="preserve">. Это, так называемые, </w:t>
      </w:r>
      <w:proofErr w:type="spellStart"/>
      <w:r w:rsidRPr="00AE7228">
        <w:rPr>
          <w:bCs/>
        </w:rPr>
        <w:t>рандомизированные</w:t>
      </w:r>
      <w:proofErr w:type="spellEnd"/>
      <w:r w:rsidRPr="00AE7228">
        <w:rPr>
          <w:bCs/>
        </w:rPr>
        <w:t xml:space="preserve"> решения</w:t>
      </w:r>
      <w:r w:rsidRPr="00AE7228">
        <w:t xml:space="preserve">. </w:t>
      </w:r>
    </w:p>
    <w:p w14:paraId="6C5A09D9" w14:textId="5CAE5C82" w:rsidR="00681FAB" w:rsidRPr="00AE7228" w:rsidRDefault="00681FAB" w:rsidP="00AE7228">
      <w:pPr>
        <w:pStyle w:val="Default"/>
        <w:spacing w:line="360" w:lineRule="auto"/>
        <w:ind w:firstLine="709"/>
        <w:jc w:val="both"/>
      </w:pPr>
      <w:r w:rsidRPr="00AE7228">
        <w:t xml:space="preserve">Таким образом, решения выбираются из множества вариантов </w:t>
      </w:r>
      <w:r w:rsidRPr="00AE7228">
        <w:rPr>
          <w:lang w:val="en-US"/>
        </w:rPr>
        <w:t>U</w:t>
      </w:r>
      <w:r w:rsidRPr="00AE7228">
        <w:t xml:space="preserve"> = {</w:t>
      </w:r>
      <w:r w:rsidRPr="00AE7228">
        <w:rPr>
          <w:lang w:val="en-US"/>
        </w:rPr>
        <w:t>u</w:t>
      </w:r>
      <w:r w:rsidRPr="00AE7228">
        <w:t xml:space="preserve">}. Решение выбирается с использованием </w:t>
      </w:r>
      <w:r w:rsidRPr="00AE7228">
        <w:rPr>
          <w:bCs/>
        </w:rPr>
        <w:t xml:space="preserve">данных (наблюдений, измерений, </w:t>
      </w:r>
      <w:r w:rsidR="00EC747D" w:rsidRPr="00AE7228">
        <w:rPr>
          <w:bCs/>
        </w:rPr>
        <w:t>выборки) Z</w:t>
      </w:r>
      <w:r w:rsidRPr="00AE7228">
        <w:t xml:space="preserve">, всевозможные значения которых составляют множество </w:t>
      </w:r>
      <w:r w:rsidRPr="00AE7228">
        <w:rPr>
          <w:lang w:val="en-US"/>
        </w:rPr>
        <w:t>Z</w:t>
      </w:r>
      <w:r w:rsidRPr="00AE7228">
        <w:t xml:space="preserve"> = {</w:t>
      </w:r>
      <w:r w:rsidRPr="00AE7228">
        <w:rPr>
          <w:lang w:val="en-US"/>
        </w:rPr>
        <w:t>z</w:t>
      </w:r>
      <w:r w:rsidRPr="00AE7228">
        <w:t xml:space="preserve">}. При этом имеются скрытые, ненаблюдаемые параметры, описывающие реальную ситуацию и принимающие значения из множества всех возможных ситуаций </w:t>
      </w:r>
      <w:r w:rsidRPr="00AE7228">
        <w:rPr>
          <w:lang w:val="en-US"/>
        </w:rPr>
        <w:t>Y</w:t>
      </w:r>
      <w:r w:rsidRPr="00AE7228">
        <w:t xml:space="preserve"> = {</w:t>
      </w:r>
      <w:r w:rsidRPr="00AE7228">
        <w:rPr>
          <w:lang w:val="en-US"/>
        </w:rPr>
        <w:t>y</w:t>
      </w:r>
      <w:r w:rsidRPr="00AE7228">
        <w:t xml:space="preserve">}. </w:t>
      </w:r>
    </w:p>
    <w:p w14:paraId="5538CCCE" w14:textId="77777777" w:rsidR="00681FAB" w:rsidRPr="00AE7228" w:rsidRDefault="00681FAB" w:rsidP="00AE7228">
      <w:pPr>
        <w:pStyle w:val="Default"/>
        <w:spacing w:line="360" w:lineRule="auto"/>
        <w:ind w:firstLine="709"/>
        <w:jc w:val="both"/>
      </w:pPr>
      <w:r w:rsidRPr="00AE7228">
        <w:t xml:space="preserve">Множество вариантов </w:t>
      </w:r>
      <w:r w:rsidRPr="00AE7228">
        <w:rPr>
          <w:lang w:val="en-US"/>
        </w:rPr>
        <w:t>U</w:t>
      </w:r>
      <w:r w:rsidRPr="00AE7228">
        <w:t xml:space="preserve"> может быть самым различным, </w:t>
      </w:r>
      <w:r w:rsidRPr="00AE7228">
        <w:rPr>
          <w:bCs/>
        </w:rPr>
        <w:t>можно выделить три случая</w:t>
      </w:r>
      <w:r w:rsidRPr="00AE7228">
        <w:t xml:space="preserve">. </w:t>
      </w:r>
    </w:p>
    <w:p w14:paraId="7F15E827" w14:textId="77777777" w:rsidR="00681FAB" w:rsidRPr="00AE7228" w:rsidRDefault="00681FAB" w:rsidP="00AE7228">
      <w:pPr>
        <w:pStyle w:val="Default"/>
        <w:spacing w:line="360" w:lineRule="auto"/>
        <w:ind w:firstLine="709"/>
        <w:jc w:val="both"/>
      </w:pPr>
      <w:r w:rsidRPr="00AE7228">
        <w:t xml:space="preserve">а) пространство решений </w:t>
      </w:r>
      <w:r w:rsidRPr="00AE7228">
        <w:rPr>
          <w:lang w:val="en-US"/>
        </w:rPr>
        <w:t>U</w:t>
      </w:r>
      <w:r w:rsidRPr="00AE7228">
        <w:t xml:space="preserve"> = {</w:t>
      </w:r>
      <w:r w:rsidRPr="00AE7228">
        <w:rPr>
          <w:lang w:val="en-US"/>
        </w:rPr>
        <w:t>u</w:t>
      </w:r>
      <w:r w:rsidRPr="00AE7228">
        <w:rPr>
          <w:vertAlign w:val="subscript"/>
        </w:rPr>
        <w:t>1</w:t>
      </w:r>
      <w:r w:rsidRPr="00AE7228">
        <w:t xml:space="preserve">, </w:t>
      </w:r>
      <w:r w:rsidRPr="00AE7228">
        <w:rPr>
          <w:lang w:val="en-US"/>
        </w:rPr>
        <w:t>u</w:t>
      </w:r>
      <w:r w:rsidRPr="00AE7228">
        <w:rPr>
          <w:vertAlign w:val="subscript"/>
        </w:rPr>
        <w:t>2</w:t>
      </w:r>
      <w:r w:rsidRPr="00AE7228">
        <w:t>,…}  не более</w:t>
      </w:r>
      <w:proofErr w:type="gramStart"/>
      <w:r w:rsidRPr="00AE7228">
        <w:t>,</w:t>
      </w:r>
      <w:proofErr w:type="gramEnd"/>
      <w:r w:rsidRPr="00AE7228">
        <w:t xml:space="preserve"> чем счетно. Например, в задачах обнаружения и распознавания объектов. </w:t>
      </w:r>
    </w:p>
    <w:p w14:paraId="067820E6" w14:textId="77777777" w:rsidR="00681FAB" w:rsidRPr="00AE7228" w:rsidRDefault="00681FAB" w:rsidP="00AE7228">
      <w:pPr>
        <w:pStyle w:val="Default"/>
        <w:spacing w:line="360" w:lineRule="auto"/>
        <w:ind w:firstLine="709"/>
        <w:jc w:val="both"/>
      </w:pPr>
      <w:r w:rsidRPr="00AE7228">
        <w:t xml:space="preserve">б) Пространство решений непрерывно (ограничено или бесконечно). Например, в задаче оценки параметров. </w:t>
      </w:r>
    </w:p>
    <w:p w14:paraId="4992CD6E" w14:textId="77777777" w:rsidR="00681FAB" w:rsidRPr="00AE7228" w:rsidRDefault="00681FAB" w:rsidP="00AE7228">
      <w:pPr>
        <w:pStyle w:val="Default"/>
        <w:spacing w:line="360" w:lineRule="auto"/>
        <w:ind w:firstLine="709"/>
        <w:jc w:val="both"/>
      </w:pPr>
      <w:r w:rsidRPr="00AE7228">
        <w:t xml:space="preserve">в) Пространство </w:t>
      </w:r>
      <w:r w:rsidRPr="00AE7228">
        <w:rPr>
          <w:lang w:val="en-US"/>
        </w:rPr>
        <w:t>U</w:t>
      </w:r>
      <w:r w:rsidRPr="00AE7228">
        <w:t xml:space="preserve"> = {</w:t>
      </w:r>
      <w:r w:rsidRPr="00AE7228">
        <w:rPr>
          <w:lang w:val="en-US"/>
        </w:rPr>
        <w:t>U</w:t>
      </w:r>
      <w:r w:rsidRPr="00AE7228">
        <w:rPr>
          <w:vertAlign w:val="subscript"/>
        </w:rPr>
        <w:t>1</w:t>
      </w:r>
      <w:r w:rsidRPr="00AE7228">
        <w:t xml:space="preserve">, </w:t>
      </w:r>
      <w:r w:rsidRPr="00AE7228">
        <w:rPr>
          <w:lang w:val="en-US"/>
        </w:rPr>
        <w:t>U</w:t>
      </w:r>
      <w:r w:rsidRPr="00AE7228">
        <w:rPr>
          <w:vertAlign w:val="subscript"/>
        </w:rPr>
        <w:t>2</w:t>
      </w:r>
      <w:r w:rsidRPr="00AE7228">
        <w:t>,…,</w:t>
      </w:r>
      <w:proofErr w:type="spellStart"/>
      <w:r w:rsidRPr="00AE7228">
        <w:rPr>
          <w:lang w:val="en-US"/>
        </w:rPr>
        <w:t>U</w:t>
      </w:r>
      <w:r w:rsidRPr="00AE7228">
        <w:rPr>
          <w:vertAlign w:val="subscript"/>
          <w:lang w:val="en-US"/>
        </w:rPr>
        <w:t>k</w:t>
      </w:r>
      <w:proofErr w:type="spellEnd"/>
      <w:r w:rsidRPr="00AE7228">
        <w:t xml:space="preserve">} </w:t>
      </w:r>
      <w:proofErr w:type="gramStart"/>
      <w:r w:rsidRPr="00AE7228">
        <w:t>дискретно–непрерывно</w:t>
      </w:r>
      <w:proofErr w:type="gramEnd"/>
      <w:r w:rsidRPr="00AE7228">
        <w:t xml:space="preserve">, где все или некоторые из </w:t>
      </w:r>
      <w:proofErr w:type="spellStart"/>
      <w:r w:rsidRPr="00AE7228">
        <w:rPr>
          <w:lang w:val="en-US"/>
        </w:rPr>
        <w:t>U</w:t>
      </w:r>
      <w:r w:rsidRPr="00AE7228">
        <w:rPr>
          <w:vertAlign w:val="subscript"/>
          <w:lang w:val="en-US"/>
        </w:rPr>
        <w:t>i</w:t>
      </w:r>
      <w:proofErr w:type="spellEnd"/>
      <w:r w:rsidRPr="00AE7228">
        <w:t xml:space="preserve"> непрерывны. Например, задача обнаружения объектов с оценкой их параметров. </w:t>
      </w:r>
    </w:p>
    <w:p w14:paraId="1FDFBF71" w14:textId="77777777" w:rsidR="00681FAB" w:rsidRPr="00AE7228" w:rsidRDefault="00681FAB" w:rsidP="00AE7228">
      <w:pPr>
        <w:pStyle w:val="Default"/>
        <w:spacing w:line="360" w:lineRule="auto"/>
        <w:ind w:firstLine="709"/>
        <w:jc w:val="both"/>
      </w:pPr>
      <w:r w:rsidRPr="00AE7228">
        <w:t xml:space="preserve">Правила принятия решений могут быть </w:t>
      </w:r>
      <w:proofErr w:type="spellStart"/>
      <w:r w:rsidRPr="00AE7228">
        <w:t>нерандомизированными</w:t>
      </w:r>
      <w:proofErr w:type="spellEnd"/>
      <w:r w:rsidRPr="00AE7228">
        <w:t xml:space="preserve"> и </w:t>
      </w:r>
      <w:proofErr w:type="spellStart"/>
      <w:r w:rsidRPr="00AE7228">
        <w:t>рандомизированными</w:t>
      </w:r>
      <w:proofErr w:type="spellEnd"/>
      <w:r w:rsidRPr="00AE7228">
        <w:t xml:space="preserve">. </w:t>
      </w:r>
    </w:p>
    <w:p w14:paraId="65C01AA8" w14:textId="063E67B8" w:rsidR="00681FAB" w:rsidRPr="00AE7228" w:rsidRDefault="00681FAB" w:rsidP="00AE7228">
      <w:pPr>
        <w:pStyle w:val="Default"/>
        <w:spacing w:line="360" w:lineRule="auto"/>
        <w:ind w:firstLine="709"/>
        <w:jc w:val="both"/>
        <w:rPr>
          <w:color w:val="auto"/>
        </w:rPr>
      </w:pPr>
      <w:proofErr w:type="spellStart"/>
      <w:r w:rsidRPr="00AE7228">
        <w:rPr>
          <w:bCs/>
        </w:rPr>
        <w:t>Нерандомизированные</w:t>
      </w:r>
      <w:proofErr w:type="spellEnd"/>
      <w:r w:rsidRPr="00AE7228">
        <w:rPr>
          <w:bCs/>
        </w:rPr>
        <w:t xml:space="preserve"> правила </w:t>
      </w:r>
      <w:r w:rsidRPr="00AE7228">
        <w:t xml:space="preserve">определяют для каждого наблюдения </w:t>
      </w:r>
      <w:r w:rsidRPr="00AE7228">
        <w:rPr>
          <w:lang w:val="en-US"/>
        </w:rPr>
        <w:t>Z</w:t>
      </w:r>
      <w:r w:rsidRPr="00AE7228">
        <w:t xml:space="preserve"> вполне определенное решение. Такие правила имеют вид </w:t>
      </w:r>
      <w:r w:rsidRPr="00AE7228">
        <w:rPr>
          <w:lang w:val="en-US"/>
        </w:rPr>
        <w:t>u</w:t>
      </w:r>
      <w:r w:rsidRPr="00AE7228">
        <w:t xml:space="preserve"> = </w:t>
      </w:r>
      <w:r w:rsidRPr="00AE7228">
        <w:rPr>
          <w:lang w:val="en-US"/>
        </w:rPr>
        <w:t>u</w:t>
      </w:r>
      <w:r w:rsidRPr="00AE7228">
        <w:t>(</w:t>
      </w:r>
      <w:r w:rsidRPr="00AE7228">
        <w:rPr>
          <w:lang w:val="en-US"/>
        </w:rPr>
        <w:t>z</w:t>
      </w:r>
      <w:r w:rsidRPr="00AE7228">
        <w:t xml:space="preserve">), т. е. являются </w:t>
      </w:r>
      <w:r w:rsidRPr="00AE7228">
        <w:rPr>
          <w:bCs/>
        </w:rPr>
        <w:t xml:space="preserve">функциями, преобразованиями </w:t>
      </w:r>
      <w:r w:rsidRPr="00AE7228">
        <w:rPr>
          <w:bCs/>
          <w:lang w:val="en-US"/>
        </w:rPr>
        <w:t>z</w:t>
      </w:r>
      <w:r w:rsidRPr="00AE7228">
        <w:rPr>
          <w:bCs/>
        </w:rPr>
        <w:t xml:space="preserve"> =&gt; </w:t>
      </w:r>
      <w:r w:rsidR="00EC747D" w:rsidRPr="00AE7228">
        <w:rPr>
          <w:bCs/>
          <w:lang w:val="en-US"/>
        </w:rPr>
        <w:t>u</w:t>
      </w:r>
      <w:r w:rsidR="00EC747D" w:rsidRPr="00AE7228">
        <w:rPr>
          <w:bCs/>
        </w:rPr>
        <w:t>. Совокупность</w:t>
      </w:r>
      <w:r w:rsidRPr="00AE7228">
        <w:t xml:space="preserve"> различных преобразований </w:t>
      </w:r>
      <w:r w:rsidRPr="00AE7228">
        <w:rPr>
          <w:lang w:val="en-US"/>
        </w:rPr>
        <w:t>u</w:t>
      </w:r>
      <w:r w:rsidRPr="00AE7228">
        <w:t>(</w:t>
      </w:r>
      <w:r w:rsidRPr="00AE7228">
        <w:rPr>
          <w:lang w:val="en-US"/>
        </w:rPr>
        <w:t>z</w:t>
      </w:r>
      <w:r w:rsidRPr="00AE7228">
        <w:t xml:space="preserve">) </w:t>
      </w:r>
      <w:r w:rsidRPr="00AE7228">
        <w:rPr>
          <w:color w:val="auto"/>
        </w:rPr>
        <w:t xml:space="preserve">образует множество </w:t>
      </w:r>
      <w:r w:rsidRPr="00AE7228">
        <w:rPr>
          <w:color w:val="auto"/>
          <w:lang w:val="en-US"/>
        </w:rPr>
        <w:t>U</w:t>
      </w:r>
      <w:r w:rsidRPr="00AE7228">
        <w:rPr>
          <w:color w:val="auto"/>
        </w:rPr>
        <w:t>(</w:t>
      </w:r>
      <w:r w:rsidRPr="00AE7228">
        <w:rPr>
          <w:color w:val="auto"/>
          <w:lang w:val="en-US"/>
        </w:rPr>
        <w:t>z</w:t>
      </w:r>
      <w:r w:rsidRPr="00AE7228">
        <w:rPr>
          <w:color w:val="auto"/>
        </w:rPr>
        <w:t xml:space="preserve">) всех </w:t>
      </w:r>
      <w:proofErr w:type="spellStart"/>
      <w:r w:rsidRPr="00AE7228">
        <w:rPr>
          <w:color w:val="auto"/>
        </w:rPr>
        <w:t>нерандомизированных</w:t>
      </w:r>
      <w:proofErr w:type="spellEnd"/>
      <w:r w:rsidRPr="00AE7228">
        <w:rPr>
          <w:color w:val="auto"/>
        </w:rPr>
        <w:t xml:space="preserve"> решающих правил, из которого и следует выбирать оптимальное правило. </w:t>
      </w:r>
    </w:p>
    <w:p w14:paraId="15CB793F" w14:textId="77777777" w:rsidR="00681FAB" w:rsidRPr="00AE7228" w:rsidRDefault="00681FAB" w:rsidP="00AE7228">
      <w:pPr>
        <w:pStyle w:val="Default"/>
        <w:spacing w:line="360" w:lineRule="auto"/>
        <w:ind w:firstLine="709"/>
        <w:jc w:val="both"/>
        <w:rPr>
          <w:color w:val="auto"/>
        </w:rPr>
      </w:pPr>
      <w:proofErr w:type="spellStart"/>
      <w:r w:rsidRPr="00AE7228">
        <w:rPr>
          <w:bCs/>
          <w:color w:val="auto"/>
        </w:rPr>
        <w:lastRenderedPageBreak/>
        <w:t>Рандомизированные</w:t>
      </w:r>
      <w:proofErr w:type="spellEnd"/>
      <w:r w:rsidRPr="00AE7228">
        <w:rPr>
          <w:bCs/>
          <w:color w:val="auto"/>
        </w:rPr>
        <w:t xml:space="preserve"> правила </w:t>
      </w:r>
      <w:r w:rsidRPr="00AE7228">
        <w:rPr>
          <w:color w:val="auto"/>
        </w:rPr>
        <w:t xml:space="preserve">определяются заданием на </w:t>
      </w:r>
      <w:r w:rsidRPr="00AE7228">
        <w:rPr>
          <w:color w:val="auto"/>
          <w:lang w:val="en-US"/>
        </w:rPr>
        <w:t>U</w:t>
      </w:r>
      <w:r w:rsidRPr="00AE7228">
        <w:rPr>
          <w:color w:val="auto"/>
        </w:rPr>
        <w:t xml:space="preserve"> условной вероятностной меры Ф(</w:t>
      </w:r>
      <w:r w:rsidRPr="00AE7228">
        <w:rPr>
          <w:color w:val="auto"/>
          <w:lang w:val="en-US"/>
        </w:rPr>
        <w:t>u</w:t>
      </w:r>
      <w:r w:rsidRPr="00AE7228">
        <w:rPr>
          <w:color w:val="auto"/>
        </w:rPr>
        <w:t>|</w:t>
      </w:r>
      <w:r w:rsidRPr="00AE7228">
        <w:rPr>
          <w:color w:val="auto"/>
          <w:lang w:val="en-US"/>
        </w:rPr>
        <w:t>z</w:t>
      </w:r>
      <w:r w:rsidRPr="00AE7228">
        <w:rPr>
          <w:color w:val="auto"/>
        </w:rPr>
        <w:t xml:space="preserve">), т. е. при имеющемся наблюдении </w:t>
      </w:r>
      <w:r w:rsidRPr="00AE7228">
        <w:rPr>
          <w:color w:val="auto"/>
          <w:lang w:val="en-US"/>
        </w:rPr>
        <w:t>z</w:t>
      </w:r>
      <w:r w:rsidRPr="00AE7228">
        <w:rPr>
          <w:color w:val="auto"/>
          <w:vertAlign w:val="subscript"/>
        </w:rPr>
        <w:t>0</w:t>
      </w:r>
      <w:r w:rsidRPr="00AE7228">
        <w:rPr>
          <w:color w:val="auto"/>
        </w:rPr>
        <w:t xml:space="preserve"> решение </w:t>
      </w:r>
      <w:r w:rsidRPr="00AE7228">
        <w:rPr>
          <w:color w:val="auto"/>
          <w:lang w:val="en-US"/>
        </w:rPr>
        <w:t>u</w:t>
      </w:r>
      <w:r w:rsidRPr="00AE7228">
        <w:rPr>
          <w:color w:val="auto"/>
        </w:rPr>
        <w:t xml:space="preserve"> выбирается случайным образом с распределением вероятностей Ф(</w:t>
      </w:r>
      <w:r w:rsidRPr="00AE7228">
        <w:rPr>
          <w:color w:val="auto"/>
          <w:lang w:val="en-US"/>
        </w:rPr>
        <w:t>u</w:t>
      </w:r>
      <w:r w:rsidRPr="00AE7228">
        <w:rPr>
          <w:color w:val="auto"/>
        </w:rPr>
        <w:t>|</w:t>
      </w:r>
      <w:r w:rsidRPr="00AE7228">
        <w:rPr>
          <w:color w:val="auto"/>
          <w:lang w:val="en-US"/>
        </w:rPr>
        <w:t>z</w:t>
      </w:r>
      <w:r w:rsidRPr="00AE7228">
        <w:rPr>
          <w:color w:val="auto"/>
          <w:vertAlign w:val="subscript"/>
        </w:rPr>
        <w:t>0</w:t>
      </w:r>
      <w:r w:rsidRPr="00AE7228">
        <w:rPr>
          <w:color w:val="auto"/>
        </w:rPr>
        <w:t xml:space="preserve">). </w:t>
      </w:r>
      <w:proofErr w:type="spellStart"/>
      <w:r w:rsidRPr="00AE7228">
        <w:rPr>
          <w:color w:val="auto"/>
        </w:rPr>
        <w:t>Нерандомизированное</w:t>
      </w:r>
      <w:proofErr w:type="spellEnd"/>
      <w:r w:rsidRPr="00AE7228">
        <w:rPr>
          <w:color w:val="auto"/>
        </w:rPr>
        <w:t xml:space="preserve"> правило </w:t>
      </w:r>
      <w:r w:rsidRPr="00AE7228">
        <w:rPr>
          <w:color w:val="auto"/>
          <w:lang w:val="en-US"/>
        </w:rPr>
        <w:t>u</w:t>
      </w:r>
      <w:r w:rsidRPr="00AE7228">
        <w:rPr>
          <w:color w:val="auto"/>
        </w:rPr>
        <w:t>(</w:t>
      </w:r>
      <w:r w:rsidRPr="00AE7228">
        <w:rPr>
          <w:color w:val="auto"/>
          <w:lang w:val="en-US"/>
        </w:rPr>
        <w:t>z</w:t>
      </w:r>
      <w:r w:rsidRPr="00AE7228">
        <w:rPr>
          <w:color w:val="auto"/>
        </w:rPr>
        <w:t xml:space="preserve">) есть частный, вырожденный случай </w:t>
      </w:r>
      <w:proofErr w:type="spellStart"/>
      <w:r w:rsidRPr="00AE7228">
        <w:rPr>
          <w:color w:val="auto"/>
        </w:rPr>
        <w:t>рандомизированного</w:t>
      </w:r>
      <w:proofErr w:type="spellEnd"/>
      <w:r w:rsidRPr="00AE7228">
        <w:rPr>
          <w:color w:val="auto"/>
        </w:rPr>
        <w:t>, когда мера Ф(</w:t>
      </w:r>
      <w:r w:rsidRPr="00AE7228">
        <w:rPr>
          <w:color w:val="auto"/>
          <w:lang w:val="en-US"/>
        </w:rPr>
        <w:t>u</w:t>
      </w:r>
      <w:r w:rsidRPr="00AE7228">
        <w:rPr>
          <w:color w:val="auto"/>
        </w:rPr>
        <w:t>|</w:t>
      </w:r>
      <w:r w:rsidRPr="00AE7228">
        <w:rPr>
          <w:color w:val="auto"/>
          <w:lang w:val="en-US"/>
        </w:rPr>
        <w:t>z</w:t>
      </w:r>
      <w:r w:rsidRPr="00AE7228">
        <w:rPr>
          <w:color w:val="auto"/>
        </w:rPr>
        <w:t xml:space="preserve">) целиком сосредоточена в точке </w:t>
      </w:r>
      <w:r w:rsidRPr="00AE7228">
        <w:rPr>
          <w:color w:val="auto"/>
          <w:lang w:val="en-US"/>
        </w:rPr>
        <w:t>u</w:t>
      </w:r>
      <w:r w:rsidRPr="00AE7228">
        <w:rPr>
          <w:color w:val="auto"/>
        </w:rPr>
        <w:t>(</w:t>
      </w:r>
      <w:r w:rsidRPr="00AE7228">
        <w:rPr>
          <w:color w:val="auto"/>
          <w:lang w:val="en-US"/>
        </w:rPr>
        <w:t>z</w:t>
      </w:r>
      <w:r w:rsidRPr="00AE7228">
        <w:rPr>
          <w:color w:val="auto"/>
        </w:rPr>
        <w:t>).</w:t>
      </w:r>
    </w:p>
    <w:p w14:paraId="39F7340A" w14:textId="77777777" w:rsidR="00681FAB" w:rsidRPr="00AE7228" w:rsidRDefault="00681FAB" w:rsidP="00AE7228">
      <w:pPr>
        <w:pStyle w:val="Default"/>
        <w:spacing w:line="360" w:lineRule="auto"/>
        <w:ind w:firstLine="709"/>
        <w:jc w:val="both"/>
      </w:pPr>
      <w:r w:rsidRPr="00AE7228">
        <w:t xml:space="preserve">Последствия от принятия решений следует оценивать по степени их соответствия поставленной цели. Это соответствие, в принципе, может быть определено с помощью количественной меры, определяющей потери от принятого решения. Эта мера называется </w:t>
      </w:r>
      <w:r w:rsidRPr="00AE7228">
        <w:rPr>
          <w:bCs/>
        </w:rPr>
        <w:t>функцией потерь, которая играет роль целевой функции,</w:t>
      </w:r>
      <w:r w:rsidRPr="00AE7228">
        <w:t xml:space="preserve"> которую следует </w:t>
      </w:r>
      <w:r w:rsidRPr="00AE7228">
        <w:rPr>
          <w:bCs/>
        </w:rPr>
        <w:t>минимизировать</w:t>
      </w:r>
      <w:r w:rsidRPr="00AE7228">
        <w:t>. Минимизация целевой функции приводи т к выбору наиболее эффективного решения.</w:t>
      </w:r>
    </w:p>
    <w:p w14:paraId="5B94286A" w14:textId="77777777" w:rsidR="00681FAB" w:rsidRPr="00AE7228" w:rsidRDefault="00681FAB" w:rsidP="00AE7228">
      <w:pPr>
        <w:pStyle w:val="Default"/>
        <w:spacing w:line="360" w:lineRule="auto"/>
        <w:ind w:firstLine="709"/>
        <w:jc w:val="both"/>
      </w:pPr>
      <w:r w:rsidRPr="00AE7228">
        <w:t xml:space="preserve">Потери могут зависеть не только от принятого решения </w:t>
      </w:r>
      <w:r w:rsidRPr="00AE7228">
        <w:rPr>
          <w:lang w:val="en-US"/>
        </w:rPr>
        <w:t>u</w:t>
      </w:r>
      <w:r w:rsidRPr="00AE7228">
        <w:t xml:space="preserve">, но и от реальной ситуации, описываемой параметрами </w:t>
      </w:r>
      <w:r w:rsidRPr="00AE7228">
        <w:rPr>
          <w:lang w:val="en-US"/>
        </w:rPr>
        <w:t>y</w:t>
      </w:r>
      <w:r w:rsidRPr="00AE7228">
        <w:t xml:space="preserve">. Возможно, что потери зависят и от наблюдений </w:t>
      </w:r>
      <w:r w:rsidRPr="00AE7228">
        <w:rPr>
          <w:lang w:val="en-US"/>
        </w:rPr>
        <w:t>z</w:t>
      </w:r>
      <w:r w:rsidRPr="00AE7228">
        <w:t xml:space="preserve">. В общем случае функция потерь имеет вид </w:t>
      </w:r>
      <w:r w:rsidRPr="00AE7228">
        <w:rPr>
          <w:lang w:val="en-US"/>
        </w:rPr>
        <w:t>g</w:t>
      </w:r>
      <w:r w:rsidRPr="00AE7228">
        <w:t xml:space="preserve"> = </w:t>
      </w:r>
      <w:r w:rsidRPr="00AE7228">
        <w:rPr>
          <w:lang w:val="en-US"/>
        </w:rPr>
        <w:t>g</w:t>
      </w:r>
      <w:r w:rsidRPr="00AE7228">
        <w:t>(</w:t>
      </w:r>
      <w:r w:rsidRPr="00AE7228">
        <w:rPr>
          <w:lang w:val="en-US"/>
        </w:rPr>
        <w:t>u</w:t>
      </w:r>
      <w:r w:rsidRPr="00AE7228">
        <w:t>,</w:t>
      </w:r>
      <w:r w:rsidRPr="00AE7228">
        <w:rPr>
          <w:lang w:val="en-US"/>
        </w:rPr>
        <w:t>y</w:t>
      </w:r>
      <w:r w:rsidRPr="00AE7228">
        <w:t>,</w:t>
      </w:r>
      <w:r w:rsidRPr="00AE7228">
        <w:rPr>
          <w:lang w:val="en-US"/>
        </w:rPr>
        <w:t>z</w:t>
      </w:r>
      <w:r w:rsidRPr="00AE7228">
        <w:t xml:space="preserve">). </w:t>
      </w:r>
    </w:p>
    <w:p w14:paraId="5DDF60F8" w14:textId="3DE77CED" w:rsidR="00681FAB" w:rsidRPr="00AE7228" w:rsidRDefault="00681FAB" w:rsidP="00AE7228">
      <w:pPr>
        <w:pStyle w:val="Default"/>
        <w:spacing w:line="360" w:lineRule="auto"/>
        <w:ind w:firstLine="709"/>
        <w:jc w:val="both"/>
        <w:rPr>
          <w:color w:val="auto"/>
        </w:rPr>
      </w:pPr>
      <w:r w:rsidRPr="00AE7228">
        <w:t xml:space="preserve">Если бы значение </w:t>
      </w:r>
      <w:r w:rsidRPr="00AE7228">
        <w:rPr>
          <w:lang w:val="en-US"/>
        </w:rPr>
        <w:t>y</w:t>
      </w:r>
      <w:r w:rsidRPr="00AE7228">
        <w:t xml:space="preserve"> было известно, т. е. полностью определена реальная </w:t>
      </w:r>
      <w:r w:rsidR="00B53C35" w:rsidRPr="00AE7228">
        <w:t>ситуация,</w:t>
      </w:r>
      <w:r w:rsidRPr="00AE7228">
        <w:t xml:space="preserve"> то при получении наблюдения </w:t>
      </w:r>
      <w:r w:rsidRPr="00AE7228">
        <w:rPr>
          <w:lang w:val="en-US"/>
        </w:rPr>
        <w:t>z</w:t>
      </w:r>
      <w:r w:rsidRPr="00AE7228">
        <w:t xml:space="preserve"> = </w:t>
      </w:r>
      <w:r w:rsidRPr="00AE7228">
        <w:rPr>
          <w:lang w:val="en-US"/>
        </w:rPr>
        <w:t>z</w:t>
      </w:r>
      <w:r w:rsidRPr="00AE7228">
        <w:rPr>
          <w:vertAlign w:val="subscript"/>
        </w:rPr>
        <w:t>0</w:t>
      </w:r>
      <w:r w:rsidRPr="00AE7228">
        <w:t xml:space="preserve"> оптимальным решением была бы точка минимума </w:t>
      </w:r>
      <w:r w:rsidRPr="00AE7228">
        <w:rPr>
          <w:lang w:val="en-US"/>
        </w:rPr>
        <w:t>u</w:t>
      </w:r>
      <w:r w:rsidRPr="00AE7228">
        <w:rPr>
          <w:vertAlign w:val="subscript"/>
        </w:rPr>
        <w:t>0</w:t>
      </w:r>
      <w:r w:rsidRPr="00AE7228">
        <w:t xml:space="preserve"> функции </w:t>
      </w:r>
      <w:r w:rsidRPr="00AE7228">
        <w:rPr>
          <w:lang w:val="en-US"/>
        </w:rPr>
        <w:t>g</w:t>
      </w:r>
      <w:r w:rsidRPr="00AE7228">
        <w:t>(</w:t>
      </w:r>
      <w:r w:rsidRPr="00AE7228">
        <w:rPr>
          <w:lang w:val="en-US"/>
        </w:rPr>
        <w:t>u</w:t>
      </w:r>
      <w:r w:rsidRPr="00AE7228">
        <w:t xml:space="preserve">) = </w:t>
      </w:r>
      <w:r w:rsidRPr="00AE7228">
        <w:rPr>
          <w:lang w:val="en-US"/>
        </w:rPr>
        <w:t>g</w:t>
      </w:r>
      <w:r w:rsidRPr="00AE7228">
        <w:t>(</w:t>
      </w:r>
      <w:r w:rsidRPr="00AE7228">
        <w:rPr>
          <w:lang w:val="en-US"/>
        </w:rPr>
        <w:t>u</w:t>
      </w:r>
      <w:r w:rsidRPr="00AE7228">
        <w:t>,</w:t>
      </w:r>
      <w:r w:rsidRPr="00AE7228">
        <w:rPr>
          <w:lang w:val="en-US"/>
        </w:rPr>
        <w:t>y</w:t>
      </w:r>
      <w:r w:rsidRPr="00AE7228">
        <w:t>0,</w:t>
      </w:r>
      <w:r w:rsidRPr="00AE7228">
        <w:rPr>
          <w:lang w:val="en-US"/>
        </w:rPr>
        <w:t>z</w:t>
      </w:r>
      <w:r w:rsidRPr="00AE7228">
        <w:t xml:space="preserve">0), т. е. </w:t>
      </w:r>
      <w:r w:rsidRPr="00AE7228">
        <w:rPr>
          <w:bCs/>
        </w:rPr>
        <w:t xml:space="preserve">оптимальным решающим правилом </w:t>
      </w:r>
      <w:r w:rsidRPr="00AE7228">
        <w:t xml:space="preserve">была бы просто минимизация известной функции по </w:t>
      </w:r>
      <w:r w:rsidRPr="00AE7228">
        <w:rPr>
          <w:lang w:val="en-US"/>
        </w:rPr>
        <w:t>u</w:t>
      </w:r>
      <w:r w:rsidRPr="00AE7228">
        <w:t xml:space="preserve"> при заданных </w:t>
      </w:r>
      <w:r w:rsidRPr="00AE7228">
        <w:rPr>
          <w:color w:val="auto"/>
        </w:rPr>
        <w:t>значениях ее параметров</w:t>
      </w:r>
      <w:r w:rsidR="00B53C35">
        <w:rPr>
          <w:color w:val="auto"/>
        </w:rPr>
        <w:t xml:space="preserve"> </w:t>
      </w:r>
      <w:r w:rsidRPr="00AE7228">
        <w:rPr>
          <w:color w:val="auto"/>
          <w:lang w:val="en-US"/>
        </w:rPr>
        <w:t>Y</w:t>
      </w:r>
      <w:r w:rsidRPr="00AE7228">
        <w:rPr>
          <w:color w:val="auto"/>
        </w:rPr>
        <w:t xml:space="preserve"> и </w:t>
      </w:r>
      <w:r w:rsidRPr="00AE7228">
        <w:rPr>
          <w:color w:val="auto"/>
          <w:lang w:val="en-US"/>
        </w:rPr>
        <w:t>Z</w:t>
      </w:r>
      <w:r w:rsidRPr="00AE7228">
        <w:rPr>
          <w:color w:val="auto"/>
        </w:rPr>
        <w:t xml:space="preserve">. Полученное таким образом решение является наилучшим. </w:t>
      </w:r>
    </w:p>
    <w:p w14:paraId="5D97EA9A" w14:textId="77777777" w:rsidR="00681FAB" w:rsidRPr="00AE7228" w:rsidRDefault="00681FAB" w:rsidP="00AE7228">
      <w:pPr>
        <w:pStyle w:val="Default"/>
        <w:spacing w:line="360" w:lineRule="auto"/>
        <w:ind w:firstLine="709"/>
        <w:jc w:val="both"/>
        <w:rPr>
          <w:color w:val="auto"/>
        </w:rPr>
      </w:pPr>
      <w:r w:rsidRPr="00AE7228">
        <w:rPr>
          <w:color w:val="auto"/>
        </w:rPr>
        <w:t xml:space="preserve">В реальности же </w:t>
      </w:r>
      <w:r w:rsidRPr="00AE7228">
        <w:rPr>
          <w:color w:val="auto"/>
          <w:lang w:val="en-US"/>
        </w:rPr>
        <w:t>Y</w:t>
      </w:r>
      <w:r w:rsidRPr="00AE7228">
        <w:rPr>
          <w:color w:val="auto"/>
        </w:rPr>
        <w:t xml:space="preserve"> являются неизвестными параметрами, приводящими к неопределенности положения, т. е. действительная обстановка может быть, в лучшем случае, известна только приближенно. В таком случае уже невозможно каждый раз находить наилучшее решение – неизбежны просчеты из-за ошибочной оценки. </w:t>
      </w:r>
    </w:p>
    <w:p w14:paraId="280FEDFD" w14:textId="77777777" w:rsidR="00681FAB" w:rsidRPr="00AE7228" w:rsidRDefault="00681FAB" w:rsidP="00AE7228">
      <w:pPr>
        <w:pStyle w:val="Default"/>
        <w:spacing w:line="360" w:lineRule="auto"/>
        <w:ind w:firstLine="709"/>
        <w:jc w:val="both"/>
        <w:rPr>
          <w:color w:val="auto"/>
        </w:rPr>
      </w:pPr>
      <w:r w:rsidRPr="00AE7228">
        <w:rPr>
          <w:color w:val="auto"/>
        </w:rPr>
        <w:t xml:space="preserve">В такой ситуации целесообразно найти такое решающее правило, при котором минимальными будут </w:t>
      </w:r>
      <w:r w:rsidRPr="00AE7228">
        <w:rPr>
          <w:bCs/>
          <w:color w:val="auto"/>
        </w:rPr>
        <w:t>средние потери</w:t>
      </w:r>
      <w:r w:rsidRPr="00AE7228">
        <w:rPr>
          <w:color w:val="auto"/>
        </w:rPr>
        <w:t xml:space="preserve">, т. е. среднее значение функции потерь, называемое </w:t>
      </w:r>
      <w:r w:rsidRPr="00AE7228">
        <w:rPr>
          <w:bCs/>
          <w:color w:val="auto"/>
        </w:rPr>
        <w:t>риском</w:t>
      </w:r>
      <w:r w:rsidRPr="00AE7228">
        <w:rPr>
          <w:color w:val="auto"/>
        </w:rPr>
        <w:t xml:space="preserve">. </w:t>
      </w:r>
    </w:p>
    <w:p w14:paraId="0629C6CD" w14:textId="77777777" w:rsidR="00681FAB" w:rsidRPr="00AE7228" w:rsidRDefault="00681FAB" w:rsidP="00AE7228">
      <w:pPr>
        <w:pStyle w:val="Default"/>
        <w:spacing w:line="360" w:lineRule="auto"/>
        <w:ind w:firstLine="709"/>
        <w:jc w:val="both"/>
        <w:rPr>
          <w:color w:val="auto"/>
        </w:rPr>
      </w:pPr>
      <w:r w:rsidRPr="00AE7228">
        <w:rPr>
          <w:color w:val="auto"/>
        </w:rPr>
        <w:t xml:space="preserve">Для нахождения среднего значения функции потерь </w:t>
      </w:r>
      <w:r w:rsidRPr="00AE7228">
        <w:rPr>
          <w:color w:val="auto"/>
          <w:lang w:val="en-US"/>
        </w:rPr>
        <w:t>g</w:t>
      </w:r>
      <w:r w:rsidRPr="00AE7228">
        <w:rPr>
          <w:color w:val="auto"/>
        </w:rPr>
        <w:t xml:space="preserve"> = </w:t>
      </w:r>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 xml:space="preserve">) нужно задать распределение вероятностей на пространстве ее аргументов </w:t>
      </w:r>
      <w:r w:rsidRPr="00AE7228">
        <w:rPr>
          <w:color w:val="auto"/>
          <w:lang w:val="en-US"/>
        </w:rPr>
        <w:t>U</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 xml:space="preserve">. Закон распределения вероятностей возможных ситуаций описывается плотностью распределения вероятностей </w:t>
      </w:r>
      <w:r w:rsidRPr="00AE7228">
        <w:rPr>
          <w:color w:val="auto"/>
          <w:lang w:val="en-US"/>
        </w:rPr>
        <w:t>W</w:t>
      </w:r>
      <w:r w:rsidRPr="00AE7228">
        <w:rPr>
          <w:color w:val="auto"/>
        </w:rPr>
        <w:t>(</w:t>
      </w:r>
      <w:r w:rsidRPr="00AE7228">
        <w:rPr>
          <w:color w:val="auto"/>
          <w:lang w:val="en-US"/>
        </w:rPr>
        <w:t>y</w:t>
      </w:r>
      <w:r w:rsidRPr="00AE7228">
        <w:rPr>
          <w:color w:val="auto"/>
        </w:rPr>
        <w:t xml:space="preserve">) на </w:t>
      </w:r>
      <w:r w:rsidRPr="00AE7228">
        <w:rPr>
          <w:color w:val="auto"/>
          <w:lang w:val="en-US"/>
        </w:rPr>
        <w:t>Y</w:t>
      </w:r>
      <w:r w:rsidRPr="00AE7228">
        <w:rPr>
          <w:color w:val="auto"/>
        </w:rPr>
        <w:t xml:space="preserve">. </w:t>
      </w:r>
    </w:p>
    <w:p w14:paraId="0BBC4951" w14:textId="77777777" w:rsidR="00681FAB" w:rsidRPr="00AE7228" w:rsidRDefault="00681FAB" w:rsidP="00AE7228">
      <w:pPr>
        <w:pStyle w:val="Default"/>
        <w:spacing w:line="360" w:lineRule="auto"/>
        <w:ind w:firstLine="709"/>
        <w:jc w:val="both"/>
        <w:rPr>
          <w:color w:val="auto"/>
        </w:rPr>
      </w:pPr>
      <w:r w:rsidRPr="00AE7228">
        <w:rPr>
          <w:color w:val="auto"/>
        </w:rPr>
        <w:t xml:space="preserve">Наблюдения z должны быть в той или иной мере связаны с </w:t>
      </w:r>
      <w:r w:rsidRPr="00AE7228">
        <w:rPr>
          <w:color w:val="auto"/>
          <w:lang w:val="en-US"/>
        </w:rPr>
        <w:t>y</w:t>
      </w:r>
      <w:r w:rsidRPr="00AE7228">
        <w:rPr>
          <w:color w:val="auto"/>
        </w:rPr>
        <w:t xml:space="preserve">, иначе в них нет никакой надобности. Эта связь может быть описана условной плотностью распределения вероятностей на пространстве наблюдений </w:t>
      </w:r>
      <w:r w:rsidRPr="00AE7228">
        <w:rPr>
          <w:color w:val="auto"/>
          <w:lang w:val="en-US"/>
        </w:rPr>
        <w:t>Z</w:t>
      </w:r>
      <w:r w:rsidRPr="00AE7228">
        <w:rPr>
          <w:color w:val="auto"/>
        </w:rPr>
        <w:t xml:space="preserve">, которая называется </w:t>
      </w:r>
      <w:r w:rsidRPr="00AE7228">
        <w:rPr>
          <w:bCs/>
          <w:color w:val="auto"/>
        </w:rPr>
        <w:t>функцией правдоподобия</w:t>
      </w:r>
      <w:r w:rsidRPr="00AE7228">
        <w:rPr>
          <w:color w:val="auto"/>
        </w:rPr>
        <w:t xml:space="preserve">. </w:t>
      </w:r>
    </w:p>
    <w:p w14:paraId="51556DA9" w14:textId="77777777" w:rsidR="00681FAB" w:rsidRPr="00AE7228" w:rsidRDefault="00681FAB" w:rsidP="00AE7228">
      <w:pPr>
        <w:pStyle w:val="Default"/>
        <w:spacing w:line="360" w:lineRule="auto"/>
        <w:ind w:firstLine="709"/>
        <w:jc w:val="both"/>
        <w:rPr>
          <w:color w:val="auto"/>
        </w:rPr>
      </w:pPr>
      <w:r w:rsidRPr="00AE7228">
        <w:rPr>
          <w:color w:val="auto"/>
        </w:rPr>
        <w:lastRenderedPageBreak/>
        <w:t xml:space="preserve">Решения u принимаются в зависимости от z, это и есть решающее правило. В наиболее общем случае это правило </w:t>
      </w:r>
      <w:proofErr w:type="spellStart"/>
      <w:r w:rsidRPr="00AE7228">
        <w:rPr>
          <w:color w:val="auto"/>
        </w:rPr>
        <w:t>рандомизировано</w:t>
      </w:r>
      <w:proofErr w:type="spellEnd"/>
      <w:r w:rsidRPr="00AE7228">
        <w:rPr>
          <w:color w:val="auto"/>
        </w:rPr>
        <w:t xml:space="preserve"> и определяется </w:t>
      </w:r>
      <w:r w:rsidRPr="00AE7228">
        <w:rPr>
          <w:bCs/>
          <w:color w:val="auto"/>
        </w:rPr>
        <w:t>условной вероятностной мерой</w:t>
      </w:r>
      <w:r w:rsidRPr="00AE7228">
        <w:rPr>
          <w:color w:val="auto"/>
        </w:rPr>
        <w:t>, заданной условной плотностью распределения вероятностей Ф(</w:t>
      </w:r>
      <w:r w:rsidRPr="00AE7228">
        <w:rPr>
          <w:color w:val="auto"/>
          <w:lang w:val="en-US"/>
        </w:rPr>
        <w:t>u</w:t>
      </w:r>
      <w:r w:rsidRPr="00AE7228">
        <w:rPr>
          <w:color w:val="auto"/>
        </w:rPr>
        <w:t>|</w:t>
      </w:r>
      <w:r w:rsidRPr="00AE7228">
        <w:rPr>
          <w:color w:val="auto"/>
          <w:lang w:val="en-US"/>
        </w:rPr>
        <w:t>z</w:t>
      </w:r>
      <w:r w:rsidRPr="00AE7228">
        <w:rPr>
          <w:color w:val="auto"/>
        </w:rPr>
        <w:t xml:space="preserve">). </w:t>
      </w:r>
    </w:p>
    <w:p w14:paraId="555CBFF0" w14:textId="77777777" w:rsidR="00681FAB" w:rsidRPr="00AE7228" w:rsidRDefault="00681FAB" w:rsidP="00AE7228">
      <w:pPr>
        <w:pStyle w:val="Default"/>
        <w:spacing w:line="360" w:lineRule="auto"/>
        <w:ind w:firstLine="709"/>
        <w:jc w:val="both"/>
        <w:rPr>
          <w:color w:val="auto"/>
        </w:rPr>
      </w:pPr>
      <w:r w:rsidRPr="00AE7228">
        <w:rPr>
          <w:color w:val="auto"/>
        </w:rPr>
        <w:t xml:space="preserve">В зависимости от степени усреднения рассматриваются различные типы рисков. </w:t>
      </w:r>
    </w:p>
    <w:p w14:paraId="623C4855" w14:textId="77777777" w:rsidR="00681FAB" w:rsidRPr="00AE7228" w:rsidRDefault="00681FAB" w:rsidP="00AE7228">
      <w:pPr>
        <w:pStyle w:val="Default"/>
        <w:spacing w:line="360" w:lineRule="auto"/>
        <w:ind w:firstLine="709"/>
        <w:jc w:val="both"/>
        <w:rPr>
          <w:color w:val="auto"/>
        </w:rPr>
      </w:pPr>
      <w:r w:rsidRPr="00AE7228">
        <w:rPr>
          <w:bCs/>
          <w:color w:val="auto"/>
        </w:rPr>
        <w:t xml:space="preserve">Средний риск. </w:t>
      </w:r>
      <w:r w:rsidRPr="00AE7228">
        <w:rPr>
          <w:color w:val="auto"/>
        </w:rPr>
        <w:t xml:space="preserve">Если известны распределение </w:t>
      </w:r>
      <w:r w:rsidRPr="00AE7228">
        <w:rPr>
          <w:color w:val="auto"/>
          <w:lang w:val="en-US"/>
        </w:rPr>
        <w:t>y</w:t>
      </w:r>
      <w:r w:rsidRPr="00AE7228">
        <w:rPr>
          <w:color w:val="auto"/>
        </w:rPr>
        <w:t xml:space="preserve"> и </w:t>
      </w:r>
      <w:r w:rsidRPr="00AE7228">
        <w:rPr>
          <w:color w:val="auto"/>
          <w:lang w:val="en-US"/>
        </w:rPr>
        <w:t>z</w:t>
      </w:r>
      <w:r w:rsidRPr="00AE7228">
        <w:rPr>
          <w:color w:val="auto"/>
        </w:rPr>
        <w:t xml:space="preserve"> (заданы плотности распределения вероятностей </w:t>
      </w:r>
      <w:r w:rsidRPr="00AE7228">
        <w:rPr>
          <w:color w:val="auto"/>
          <w:lang w:val="en-US"/>
        </w:rPr>
        <w:t>W</w:t>
      </w:r>
      <w:r w:rsidRPr="00AE7228">
        <w:rPr>
          <w:color w:val="auto"/>
        </w:rPr>
        <w:t>(</w:t>
      </w:r>
      <w:r w:rsidRPr="00AE7228">
        <w:rPr>
          <w:color w:val="auto"/>
          <w:lang w:val="en-US"/>
        </w:rPr>
        <w:t>y</w:t>
      </w:r>
      <w:r w:rsidRPr="00AE7228">
        <w:rPr>
          <w:color w:val="auto"/>
        </w:rPr>
        <w:t xml:space="preserve">) и </w:t>
      </w:r>
      <w:r w:rsidRPr="00AE7228">
        <w:rPr>
          <w:color w:val="auto"/>
          <w:lang w:val="en-US"/>
        </w:rPr>
        <w:t>P</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 xml:space="preserve">)), то для любого решающего правила Ф = </w:t>
      </w:r>
      <w:proofErr w:type="gramStart"/>
      <w:r w:rsidRPr="00AE7228">
        <w:rPr>
          <w:color w:val="auto"/>
        </w:rPr>
        <w:t>Ф</w:t>
      </w:r>
      <w:proofErr w:type="gramEnd"/>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 xml:space="preserve">) можно найти безусловное математическое ожидание функции потерь, зависящее только от этого правила и называемое </w:t>
      </w:r>
      <w:r w:rsidRPr="00AE7228">
        <w:rPr>
          <w:bCs/>
          <w:color w:val="auto"/>
        </w:rPr>
        <w:t xml:space="preserve">средним риском: </w:t>
      </w:r>
    </w:p>
    <w:p w14:paraId="3DAFBF2B" w14:textId="005DD59D" w:rsidR="00681FAB" w:rsidRPr="00AE7228" w:rsidRDefault="00681FAB" w:rsidP="00EC747D">
      <w:pPr>
        <w:pStyle w:val="Default"/>
        <w:tabs>
          <w:tab w:val="left" w:pos="8364"/>
        </w:tabs>
        <w:spacing w:line="360" w:lineRule="auto"/>
        <w:ind w:firstLine="709"/>
        <w:jc w:val="right"/>
        <w:rPr>
          <w:color w:val="auto"/>
        </w:rPr>
      </w:pPr>
      <w:proofErr w:type="gramStart"/>
      <w:r w:rsidRPr="00AE7228">
        <w:rPr>
          <w:color w:val="auto"/>
        </w:rPr>
        <w:t>Г(</w:t>
      </w:r>
      <w:proofErr w:type="gramEnd"/>
      <w:r w:rsidRPr="00AE7228">
        <w:rPr>
          <w:color w:val="auto"/>
        </w:rPr>
        <w:t xml:space="preserve">ф) </w:t>
      </w:r>
      <w:r w:rsidR="00B53C35" w:rsidRPr="00AE7228">
        <w:rPr>
          <w:color w:val="auto"/>
        </w:rPr>
        <w:t>= M</w:t>
      </w:r>
      <w:r w:rsidRPr="00AE7228">
        <w:rPr>
          <w:color w:val="auto"/>
        </w:rPr>
        <w:t>[</w:t>
      </w:r>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 xml:space="preserve">)] = ʃ </w:t>
      </w:r>
      <w:proofErr w:type="spellStart"/>
      <w:r w:rsidRPr="00AE7228">
        <w:rPr>
          <w:color w:val="auto"/>
        </w:rPr>
        <w:t>ʃ</w:t>
      </w:r>
      <w:proofErr w:type="spellEnd"/>
      <w:r w:rsidRPr="00AE7228">
        <w:rPr>
          <w:color w:val="auto"/>
        </w:rPr>
        <w:t xml:space="preserve"> </w:t>
      </w:r>
      <w:proofErr w:type="spellStart"/>
      <w:r w:rsidRPr="00AE7228">
        <w:rPr>
          <w:color w:val="auto"/>
        </w:rPr>
        <w:t>ʃ</w:t>
      </w:r>
      <w:proofErr w:type="spellEnd"/>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)Ф(</w:t>
      </w:r>
      <w:r w:rsidRPr="00AE7228">
        <w:rPr>
          <w:color w:val="auto"/>
          <w:lang w:val="en-US"/>
        </w:rPr>
        <w:t>u</w:t>
      </w:r>
      <w:r w:rsidRPr="00AE7228">
        <w:rPr>
          <w:color w:val="auto"/>
        </w:rPr>
        <w:t>|</w:t>
      </w:r>
      <w:r w:rsidRPr="00AE7228">
        <w:rPr>
          <w:color w:val="auto"/>
          <w:lang w:val="en-US"/>
        </w:rPr>
        <w:t>z</w:t>
      </w:r>
      <w:r w:rsidRPr="00AE7228">
        <w:rPr>
          <w:color w:val="auto"/>
        </w:rPr>
        <w:t>)</w:t>
      </w:r>
      <w:r w:rsidRPr="00AE7228">
        <w:rPr>
          <w:color w:val="auto"/>
          <w:lang w:val="en-US"/>
        </w:rPr>
        <w:t>P</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w:t>
      </w:r>
      <w:r w:rsidRPr="00AE7228">
        <w:rPr>
          <w:color w:val="auto"/>
          <w:lang w:val="en-US"/>
        </w:rPr>
        <w:t>W</w:t>
      </w:r>
      <w:r w:rsidRPr="00AE7228">
        <w:rPr>
          <w:color w:val="auto"/>
        </w:rPr>
        <w:t>(</w:t>
      </w:r>
      <w:r w:rsidRPr="00AE7228">
        <w:rPr>
          <w:color w:val="auto"/>
          <w:lang w:val="en-US"/>
        </w:rPr>
        <w:t>y</w:t>
      </w:r>
      <w:r w:rsidRPr="00AE7228">
        <w:rPr>
          <w:color w:val="auto"/>
        </w:rPr>
        <w:t>)</w:t>
      </w:r>
      <w:proofErr w:type="spellStart"/>
      <w:r w:rsidRPr="00AE7228">
        <w:rPr>
          <w:color w:val="auto"/>
          <w:lang w:val="en-US"/>
        </w:rPr>
        <w:t>dudzdy</w:t>
      </w:r>
      <w:proofErr w:type="spellEnd"/>
      <w:r w:rsidR="00EC747D">
        <w:rPr>
          <w:color w:val="auto"/>
        </w:rPr>
        <w:tab/>
      </w:r>
      <w:r w:rsidR="00EC747D" w:rsidRPr="00AE7228">
        <w:rPr>
          <w:color w:val="auto"/>
        </w:rPr>
        <w:t xml:space="preserve"> </w:t>
      </w:r>
      <w:r w:rsidRPr="00AE7228">
        <w:rPr>
          <w:color w:val="auto"/>
        </w:rPr>
        <w:t>(1)</w:t>
      </w:r>
    </w:p>
    <w:p w14:paraId="1A45A9BE" w14:textId="77777777" w:rsidR="00681FAB" w:rsidRPr="00AE7228" w:rsidRDefault="00681FAB" w:rsidP="00AE7228">
      <w:pPr>
        <w:pStyle w:val="Default"/>
        <w:spacing w:line="360" w:lineRule="auto"/>
        <w:ind w:firstLine="709"/>
        <w:jc w:val="both"/>
        <w:rPr>
          <w:color w:val="auto"/>
        </w:rPr>
      </w:pPr>
      <w:r w:rsidRPr="00AE7228">
        <w:rPr>
          <w:color w:val="auto"/>
        </w:rPr>
        <w:t xml:space="preserve">Оптимизация принятия решений заключается в выборе такого правила, при котором средний риск (1) минимален. </w:t>
      </w:r>
    </w:p>
    <w:p w14:paraId="7D8D9EAF" w14:textId="2C5BEAB3" w:rsidR="00681FAB" w:rsidRPr="00AE7228" w:rsidRDefault="00681FAB" w:rsidP="00AE7228">
      <w:pPr>
        <w:pStyle w:val="Default"/>
        <w:tabs>
          <w:tab w:val="left" w:pos="8505"/>
        </w:tabs>
        <w:spacing w:line="360" w:lineRule="auto"/>
        <w:ind w:firstLine="709"/>
        <w:jc w:val="both"/>
        <w:rPr>
          <w:color w:val="auto"/>
        </w:rPr>
      </w:pPr>
      <w:r w:rsidRPr="00AE7228">
        <w:rPr>
          <w:color w:val="auto"/>
        </w:rPr>
        <w:t xml:space="preserve">Для </w:t>
      </w:r>
      <w:proofErr w:type="spellStart"/>
      <w:r w:rsidRPr="00AE7228">
        <w:rPr>
          <w:color w:val="auto"/>
        </w:rPr>
        <w:t>нерандомизированых</w:t>
      </w:r>
      <w:proofErr w:type="spellEnd"/>
      <w:r w:rsidRPr="00AE7228">
        <w:rPr>
          <w:color w:val="auto"/>
        </w:rPr>
        <w:t xml:space="preserve"> правил </w:t>
      </w:r>
      <w:r w:rsidRPr="00AE7228">
        <w:rPr>
          <w:color w:val="auto"/>
          <w:lang w:val="en-US"/>
        </w:rPr>
        <w:t>u</w:t>
      </w:r>
      <w:r w:rsidRPr="00AE7228">
        <w:rPr>
          <w:color w:val="auto"/>
        </w:rPr>
        <w:t xml:space="preserve"> = </w:t>
      </w:r>
      <w:r w:rsidRPr="00AE7228">
        <w:rPr>
          <w:color w:val="auto"/>
          <w:lang w:val="en-US"/>
        </w:rPr>
        <w:t>u</w:t>
      </w:r>
      <w:r w:rsidRPr="00AE7228">
        <w:rPr>
          <w:color w:val="auto"/>
        </w:rPr>
        <w:t>(</w:t>
      </w:r>
      <w:r w:rsidRPr="00AE7228">
        <w:rPr>
          <w:color w:val="auto"/>
          <w:lang w:val="en-US"/>
        </w:rPr>
        <w:t>z</w:t>
      </w:r>
      <w:r w:rsidRPr="00AE7228">
        <w:rPr>
          <w:color w:val="auto"/>
        </w:rPr>
        <w:t>) распределение Ф(</w:t>
      </w:r>
      <w:r w:rsidRPr="00AE7228">
        <w:rPr>
          <w:color w:val="auto"/>
          <w:lang w:val="en-US"/>
        </w:rPr>
        <w:t>u</w:t>
      </w:r>
      <w:r w:rsidRPr="00AE7228">
        <w:rPr>
          <w:color w:val="auto"/>
        </w:rPr>
        <w:t>|</w:t>
      </w:r>
      <w:r w:rsidRPr="00AE7228">
        <w:rPr>
          <w:color w:val="auto"/>
          <w:lang w:val="en-US"/>
        </w:rPr>
        <w:t>z</w:t>
      </w:r>
      <w:r w:rsidRPr="00AE7228">
        <w:rPr>
          <w:color w:val="auto"/>
        </w:rPr>
        <w:t xml:space="preserve">) сосредоточено в точке </w:t>
      </w:r>
      <w:r w:rsidRPr="00AE7228">
        <w:rPr>
          <w:color w:val="auto"/>
          <w:lang w:val="en-US"/>
        </w:rPr>
        <w:t>u</w:t>
      </w:r>
      <w:r w:rsidRPr="00AE7228">
        <w:rPr>
          <w:color w:val="auto"/>
        </w:rPr>
        <w:t>(</w:t>
      </w:r>
      <w:r w:rsidRPr="00AE7228">
        <w:rPr>
          <w:color w:val="auto"/>
          <w:lang w:val="en-US"/>
        </w:rPr>
        <w:t>z</w:t>
      </w:r>
      <w:r w:rsidR="00B53C35" w:rsidRPr="00AE7228">
        <w:rPr>
          <w:color w:val="auto"/>
        </w:rPr>
        <w:t>),</w:t>
      </w:r>
      <w:r w:rsidRPr="00AE7228">
        <w:rPr>
          <w:color w:val="auto"/>
        </w:rPr>
        <w:t xml:space="preserve"> т. е. </w:t>
      </w:r>
    </w:p>
    <w:p w14:paraId="3D0D9669" w14:textId="3D252A3E" w:rsidR="00681FAB" w:rsidRPr="00AE7228" w:rsidRDefault="00681FAB" w:rsidP="00EC747D">
      <w:pPr>
        <w:pStyle w:val="Default"/>
        <w:tabs>
          <w:tab w:val="left" w:pos="4536"/>
        </w:tabs>
        <w:spacing w:line="360" w:lineRule="auto"/>
        <w:ind w:firstLine="709"/>
        <w:jc w:val="right"/>
        <w:rPr>
          <w:color w:val="auto"/>
        </w:rPr>
      </w:pPr>
      <w:r w:rsidRPr="00AE7228">
        <w:rPr>
          <w:color w:val="auto"/>
        </w:rPr>
        <w:t>Ф(</w:t>
      </w:r>
      <w:r w:rsidRPr="00AE7228">
        <w:rPr>
          <w:color w:val="auto"/>
          <w:lang w:val="en-US"/>
        </w:rPr>
        <w:t>u</w:t>
      </w:r>
      <w:r w:rsidRPr="00AE7228">
        <w:rPr>
          <w:color w:val="auto"/>
        </w:rPr>
        <w:t>|</w:t>
      </w:r>
      <w:r w:rsidR="00B53C35" w:rsidRPr="00AE7228">
        <w:rPr>
          <w:color w:val="auto"/>
          <w:lang w:val="en-US"/>
        </w:rPr>
        <w:t>z</w:t>
      </w:r>
      <w:r w:rsidR="00B53C35" w:rsidRPr="00AE7228">
        <w:rPr>
          <w:color w:val="auto"/>
        </w:rPr>
        <w:t>) =</w:t>
      </w:r>
      <w:r w:rsidRPr="00AE7228">
        <w:rPr>
          <w:color w:val="auto"/>
        </w:rPr>
        <w:t xml:space="preserve"> δ(</w:t>
      </w:r>
      <w:r w:rsidRPr="00AE7228">
        <w:rPr>
          <w:color w:val="auto"/>
          <w:lang w:val="en-US"/>
        </w:rPr>
        <w:t>u</w:t>
      </w:r>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w:t>
      </w:r>
      <w:r w:rsidR="00EC747D">
        <w:rPr>
          <w:color w:val="auto"/>
        </w:rPr>
        <w:t xml:space="preserve"> </w:t>
      </w:r>
      <w:r w:rsidR="00EC747D">
        <w:rPr>
          <w:color w:val="auto"/>
        </w:rPr>
        <w:tab/>
      </w:r>
      <w:r w:rsidR="00EC747D">
        <w:rPr>
          <w:color w:val="auto"/>
        </w:rPr>
        <w:tab/>
      </w:r>
      <w:r w:rsidR="00EC747D">
        <w:rPr>
          <w:color w:val="auto"/>
        </w:rPr>
        <w:tab/>
      </w:r>
      <w:r w:rsidR="00EC747D">
        <w:rPr>
          <w:color w:val="auto"/>
        </w:rPr>
        <w:tab/>
      </w:r>
      <w:r w:rsidR="00EC747D" w:rsidRPr="00AE7228">
        <w:rPr>
          <w:color w:val="auto"/>
        </w:rPr>
        <w:t xml:space="preserve"> </w:t>
      </w:r>
      <w:r w:rsidRPr="00AE7228">
        <w:rPr>
          <w:color w:val="auto"/>
        </w:rPr>
        <w:t>(2)</w:t>
      </w:r>
    </w:p>
    <w:p w14:paraId="4D501748" w14:textId="131466EC" w:rsidR="00681FAB" w:rsidRPr="00AE7228" w:rsidRDefault="00681FAB" w:rsidP="00EC747D">
      <w:pPr>
        <w:pStyle w:val="Default"/>
        <w:spacing w:line="360" w:lineRule="auto"/>
        <w:jc w:val="both"/>
        <w:rPr>
          <w:color w:val="auto"/>
        </w:rPr>
      </w:pPr>
      <w:r w:rsidRPr="00AE7228">
        <w:rPr>
          <w:color w:val="auto"/>
        </w:rPr>
        <w:t>где</w:t>
      </w:r>
      <w:proofErr w:type="gramStart"/>
      <w:r w:rsidRPr="00AE7228">
        <w:rPr>
          <w:color w:val="auto"/>
        </w:rPr>
        <w:t xml:space="preserve"> – δ() -  </w:t>
      </w:r>
      <w:proofErr w:type="gramEnd"/>
      <w:r w:rsidRPr="00AE7228">
        <w:rPr>
          <w:color w:val="auto"/>
        </w:rPr>
        <w:t xml:space="preserve">функция Дирака, и (1) принимает вид </w:t>
      </w:r>
    </w:p>
    <w:p w14:paraId="1499F688" w14:textId="2A27292A" w:rsidR="00681FAB" w:rsidRPr="00AE7228" w:rsidRDefault="00681FAB" w:rsidP="00EC747D">
      <w:pPr>
        <w:pStyle w:val="Default"/>
        <w:spacing w:line="360" w:lineRule="auto"/>
        <w:ind w:firstLine="709"/>
        <w:jc w:val="right"/>
        <w:rPr>
          <w:color w:val="auto"/>
        </w:rPr>
      </w:pPr>
      <w:r w:rsidRPr="00AE7228">
        <w:rPr>
          <w:color w:val="auto"/>
        </w:rPr>
        <w:t>Г(</w:t>
      </w:r>
      <w:r w:rsidRPr="00AE7228">
        <w:rPr>
          <w:color w:val="auto"/>
          <w:lang w:val="en-US"/>
        </w:rPr>
        <w:t>u</w:t>
      </w:r>
      <w:r w:rsidRPr="00AE7228">
        <w:rPr>
          <w:color w:val="auto"/>
        </w:rPr>
        <w:t>(</w:t>
      </w:r>
      <w:r w:rsidRPr="00AE7228">
        <w:rPr>
          <w:color w:val="auto"/>
          <w:lang w:val="en-US"/>
        </w:rPr>
        <w:t>z</w:t>
      </w:r>
      <w:r w:rsidRPr="00AE7228">
        <w:rPr>
          <w:color w:val="auto"/>
        </w:rPr>
        <w:t xml:space="preserve">)) = ʃ </w:t>
      </w:r>
      <w:proofErr w:type="spellStart"/>
      <w:r w:rsidRPr="00AE7228">
        <w:rPr>
          <w:color w:val="auto"/>
        </w:rPr>
        <w:t>ʃ</w:t>
      </w:r>
      <w:proofErr w:type="spellEnd"/>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 xml:space="preserve">) </w:t>
      </w:r>
      <w:r w:rsidRPr="00AE7228">
        <w:rPr>
          <w:color w:val="auto"/>
          <w:lang w:val="en-US"/>
        </w:rPr>
        <w:t>P</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w:t>
      </w:r>
      <w:r w:rsidRPr="00AE7228">
        <w:rPr>
          <w:color w:val="auto"/>
          <w:lang w:val="en-US"/>
        </w:rPr>
        <w:t>W</w:t>
      </w:r>
      <w:r w:rsidRPr="00AE7228">
        <w:rPr>
          <w:color w:val="auto"/>
        </w:rPr>
        <w:t>(</w:t>
      </w:r>
      <w:r w:rsidRPr="00AE7228">
        <w:rPr>
          <w:color w:val="auto"/>
          <w:lang w:val="en-US"/>
        </w:rPr>
        <w:t>y</w:t>
      </w:r>
      <w:r w:rsidRPr="00AE7228">
        <w:rPr>
          <w:color w:val="auto"/>
        </w:rPr>
        <w:t>)</w:t>
      </w:r>
      <w:proofErr w:type="spellStart"/>
      <w:r w:rsidRPr="00AE7228">
        <w:rPr>
          <w:color w:val="auto"/>
          <w:lang w:val="en-US"/>
        </w:rPr>
        <w:t>dzdy</w:t>
      </w:r>
      <w:proofErr w:type="spellEnd"/>
      <w:r w:rsidR="00EC747D">
        <w:rPr>
          <w:color w:val="auto"/>
        </w:rPr>
        <w:tab/>
      </w:r>
      <w:r w:rsidR="00EC747D">
        <w:rPr>
          <w:color w:val="auto"/>
        </w:rPr>
        <w:tab/>
      </w:r>
      <w:r w:rsidR="00EC747D">
        <w:rPr>
          <w:color w:val="auto"/>
        </w:rPr>
        <w:tab/>
      </w:r>
      <w:r w:rsidR="00EC747D">
        <w:rPr>
          <w:color w:val="auto"/>
        </w:rPr>
        <w:tab/>
      </w:r>
      <w:r w:rsidR="00EC747D" w:rsidRPr="00AE7228">
        <w:rPr>
          <w:color w:val="auto"/>
        </w:rPr>
        <w:t xml:space="preserve"> </w:t>
      </w:r>
      <w:r w:rsidRPr="00AE7228">
        <w:rPr>
          <w:color w:val="auto"/>
        </w:rPr>
        <w:t xml:space="preserve">(3) </w:t>
      </w:r>
    </w:p>
    <w:p w14:paraId="71937CEB" w14:textId="77777777" w:rsidR="00681FAB" w:rsidRPr="00AE7228" w:rsidRDefault="00681FAB" w:rsidP="00AE7228">
      <w:pPr>
        <w:pStyle w:val="Default"/>
        <w:spacing w:line="360" w:lineRule="auto"/>
        <w:ind w:firstLine="709"/>
        <w:jc w:val="both"/>
        <w:rPr>
          <w:color w:val="auto"/>
        </w:rPr>
      </w:pPr>
      <w:r w:rsidRPr="00AE7228">
        <w:rPr>
          <w:color w:val="auto"/>
        </w:rPr>
        <w:t xml:space="preserve">Выражение (3) определяет средний риск для любого правила </w:t>
      </w:r>
      <w:r w:rsidRPr="00AE7228">
        <w:rPr>
          <w:color w:val="auto"/>
          <w:lang w:val="en-US"/>
        </w:rPr>
        <w:t>u</w:t>
      </w:r>
      <w:r w:rsidRPr="00AE7228">
        <w:rPr>
          <w:color w:val="auto"/>
        </w:rPr>
        <w:t xml:space="preserve"> = </w:t>
      </w:r>
      <w:r w:rsidRPr="00AE7228">
        <w:rPr>
          <w:color w:val="auto"/>
          <w:lang w:val="en-US"/>
        </w:rPr>
        <w:t>u</w:t>
      </w:r>
      <w:r w:rsidRPr="00AE7228">
        <w:rPr>
          <w:color w:val="auto"/>
        </w:rPr>
        <w:t>(</w:t>
      </w:r>
      <w:r w:rsidRPr="00AE7228">
        <w:rPr>
          <w:color w:val="auto"/>
          <w:lang w:val="en-US"/>
        </w:rPr>
        <w:t>z</w:t>
      </w:r>
      <w:r w:rsidRPr="00AE7228">
        <w:rPr>
          <w:color w:val="auto"/>
        </w:rPr>
        <w:t xml:space="preserve">), а оптимизация принятия решений заключается в выборе такого правила, при котором риск (3) минимален. </w:t>
      </w:r>
    </w:p>
    <w:p w14:paraId="422C4872" w14:textId="77777777" w:rsidR="00681FAB" w:rsidRPr="00AE7228" w:rsidRDefault="00681FAB" w:rsidP="00AE7228">
      <w:pPr>
        <w:pStyle w:val="Default"/>
        <w:spacing w:line="360" w:lineRule="auto"/>
        <w:ind w:firstLine="709"/>
        <w:jc w:val="both"/>
        <w:rPr>
          <w:color w:val="auto"/>
        </w:rPr>
      </w:pPr>
      <w:r w:rsidRPr="00AE7228">
        <w:rPr>
          <w:bCs/>
          <w:color w:val="auto"/>
        </w:rPr>
        <w:t xml:space="preserve">Априорным риском </w:t>
      </w:r>
      <w:r w:rsidRPr="00AE7228">
        <w:rPr>
          <w:color w:val="auto"/>
        </w:rPr>
        <w:t xml:space="preserve">называется величина </w:t>
      </w:r>
    </w:p>
    <w:p w14:paraId="37E407AB" w14:textId="2CB61AD4" w:rsidR="00681FAB" w:rsidRPr="00AE7228" w:rsidRDefault="00B53C35" w:rsidP="00EC747D">
      <w:pPr>
        <w:pStyle w:val="Default"/>
        <w:tabs>
          <w:tab w:val="left" w:pos="709"/>
        </w:tabs>
        <w:spacing w:line="360" w:lineRule="auto"/>
        <w:ind w:firstLine="709"/>
        <w:jc w:val="right"/>
        <w:rPr>
          <w:color w:val="auto"/>
        </w:rPr>
      </w:pPr>
      <w:r w:rsidRPr="00AE7228">
        <w:rPr>
          <w:color w:val="auto"/>
          <w:lang w:val="en-US"/>
        </w:rPr>
        <w:t>G</w:t>
      </w:r>
      <w:r w:rsidRPr="00AE7228">
        <w:rPr>
          <w:color w:val="auto"/>
        </w:rPr>
        <w:t xml:space="preserve"> (</w:t>
      </w:r>
      <w:r w:rsidR="00681FAB" w:rsidRPr="00AE7228">
        <w:rPr>
          <w:color w:val="auto"/>
          <w:lang w:val="en-US"/>
        </w:rPr>
        <w:t>u</w:t>
      </w:r>
      <w:r w:rsidR="00681FAB" w:rsidRPr="00AE7228">
        <w:rPr>
          <w:color w:val="auto"/>
        </w:rPr>
        <w:t xml:space="preserve">) = ʃ </w:t>
      </w:r>
      <w:proofErr w:type="spellStart"/>
      <w:r w:rsidRPr="00AE7228">
        <w:rPr>
          <w:color w:val="auto"/>
        </w:rPr>
        <w:t>ʃ</w:t>
      </w:r>
      <w:proofErr w:type="spellEnd"/>
      <w:r w:rsidRPr="00AE7228">
        <w:rPr>
          <w:color w:val="auto"/>
          <w:lang w:val="en-US"/>
        </w:rPr>
        <w:t>g</w:t>
      </w:r>
      <w:r w:rsidRPr="00AE7228">
        <w:rPr>
          <w:color w:val="auto"/>
        </w:rPr>
        <w:t xml:space="preserve"> (</w:t>
      </w:r>
      <w:r w:rsidR="00681FAB" w:rsidRPr="00AE7228">
        <w:rPr>
          <w:color w:val="auto"/>
          <w:lang w:val="en-US"/>
        </w:rPr>
        <w:t>u</w:t>
      </w:r>
      <w:proofErr w:type="gramStart"/>
      <w:r w:rsidR="00681FAB" w:rsidRPr="00AE7228">
        <w:rPr>
          <w:color w:val="auto"/>
        </w:rPr>
        <w:t>,</w:t>
      </w:r>
      <w:r w:rsidR="00681FAB" w:rsidRPr="00AE7228">
        <w:rPr>
          <w:color w:val="auto"/>
          <w:lang w:val="en-US"/>
        </w:rPr>
        <w:t>y</w:t>
      </w:r>
      <w:r w:rsidR="00681FAB" w:rsidRPr="00AE7228">
        <w:rPr>
          <w:color w:val="auto"/>
        </w:rPr>
        <w:t>,</w:t>
      </w:r>
      <w:r w:rsidR="00681FAB" w:rsidRPr="00AE7228">
        <w:rPr>
          <w:color w:val="auto"/>
          <w:lang w:val="en-US"/>
        </w:rPr>
        <w:t>z</w:t>
      </w:r>
      <w:proofErr w:type="gramEnd"/>
      <w:r w:rsidR="00681FAB" w:rsidRPr="00AE7228">
        <w:rPr>
          <w:color w:val="auto"/>
        </w:rPr>
        <w:t>)</w:t>
      </w:r>
      <w:r w:rsidR="00681FAB" w:rsidRPr="00AE7228">
        <w:rPr>
          <w:color w:val="auto"/>
          <w:lang w:val="en-US"/>
        </w:rPr>
        <w:t>P</w:t>
      </w:r>
      <w:r w:rsidR="00681FAB" w:rsidRPr="00AE7228">
        <w:rPr>
          <w:color w:val="auto"/>
        </w:rPr>
        <w:t>(</w:t>
      </w:r>
      <w:r w:rsidR="00681FAB" w:rsidRPr="00AE7228">
        <w:rPr>
          <w:color w:val="auto"/>
          <w:lang w:val="en-US"/>
        </w:rPr>
        <w:t>z</w:t>
      </w:r>
      <w:r w:rsidR="00681FAB" w:rsidRPr="00AE7228">
        <w:rPr>
          <w:color w:val="auto"/>
        </w:rPr>
        <w:t>|</w:t>
      </w:r>
      <w:r w:rsidR="00681FAB" w:rsidRPr="00AE7228">
        <w:rPr>
          <w:color w:val="auto"/>
          <w:lang w:val="en-US"/>
        </w:rPr>
        <w:t>y</w:t>
      </w:r>
      <w:r w:rsidR="00681FAB" w:rsidRPr="00AE7228">
        <w:rPr>
          <w:color w:val="auto"/>
        </w:rPr>
        <w:t>)</w:t>
      </w:r>
      <w:r w:rsidR="00681FAB" w:rsidRPr="00AE7228">
        <w:rPr>
          <w:color w:val="auto"/>
          <w:lang w:val="en-US"/>
        </w:rPr>
        <w:t>W</w:t>
      </w:r>
      <w:r w:rsidR="00681FAB" w:rsidRPr="00AE7228">
        <w:rPr>
          <w:color w:val="auto"/>
        </w:rPr>
        <w:t>(</w:t>
      </w:r>
      <w:r w:rsidR="00681FAB" w:rsidRPr="00AE7228">
        <w:rPr>
          <w:color w:val="auto"/>
          <w:lang w:val="en-US"/>
        </w:rPr>
        <w:t>y</w:t>
      </w:r>
      <w:r w:rsidR="00681FAB" w:rsidRPr="00AE7228">
        <w:rPr>
          <w:color w:val="auto"/>
        </w:rPr>
        <w:t>)</w:t>
      </w:r>
      <w:proofErr w:type="spellStart"/>
      <w:r w:rsidR="00681FAB" w:rsidRPr="00AE7228">
        <w:rPr>
          <w:color w:val="auto"/>
          <w:lang w:val="en-US"/>
        </w:rPr>
        <w:t>dzdy</w:t>
      </w:r>
      <w:proofErr w:type="spellEnd"/>
      <w:r w:rsidR="00166CF9" w:rsidRPr="00AE7228">
        <w:rPr>
          <w:color w:val="auto"/>
        </w:rPr>
        <w:t xml:space="preserve"> </w:t>
      </w:r>
      <w:r w:rsidR="00EC747D">
        <w:rPr>
          <w:color w:val="auto"/>
        </w:rPr>
        <w:tab/>
      </w:r>
      <w:r w:rsidR="00EC747D">
        <w:rPr>
          <w:color w:val="auto"/>
        </w:rPr>
        <w:tab/>
      </w:r>
      <w:r w:rsidR="00EC747D">
        <w:rPr>
          <w:color w:val="auto"/>
        </w:rPr>
        <w:tab/>
      </w:r>
      <w:r w:rsidR="00EC747D">
        <w:rPr>
          <w:color w:val="auto"/>
        </w:rPr>
        <w:tab/>
      </w:r>
      <w:r w:rsidR="00166CF9" w:rsidRPr="00AE7228">
        <w:rPr>
          <w:color w:val="auto"/>
        </w:rPr>
        <w:t xml:space="preserve"> </w:t>
      </w:r>
      <w:r w:rsidR="00681FAB" w:rsidRPr="00AE7228">
        <w:rPr>
          <w:color w:val="auto"/>
        </w:rPr>
        <w:t>(4)</w:t>
      </w:r>
    </w:p>
    <w:p w14:paraId="4207052F" w14:textId="182BF842" w:rsidR="00681FAB" w:rsidRPr="00AE7228" w:rsidRDefault="00EB23E5" w:rsidP="00EB23E5">
      <w:pPr>
        <w:pStyle w:val="Default"/>
        <w:spacing w:line="360" w:lineRule="auto"/>
        <w:jc w:val="both"/>
        <w:rPr>
          <w:color w:val="auto"/>
        </w:rPr>
      </w:pPr>
      <w:r>
        <w:rPr>
          <w:color w:val="auto"/>
          <w:lang w:val="kk-KZ"/>
        </w:rPr>
        <w:t>г</w:t>
      </w:r>
      <w:r w:rsidR="00681FAB" w:rsidRPr="00AE7228">
        <w:rPr>
          <w:color w:val="auto"/>
        </w:rPr>
        <w:t xml:space="preserve">де </w:t>
      </w:r>
      <w:r w:rsidR="00681FAB" w:rsidRPr="00AE7228">
        <w:rPr>
          <w:color w:val="auto"/>
          <w:lang w:val="en-US"/>
        </w:rPr>
        <w:t>u</w:t>
      </w:r>
      <w:r w:rsidR="00681FAB" w:rsidRPr="00AE7228">
        <w:rPr>
          <w:color w:val="auto"/>
        </w:rPr>
        <w:t xml:space="preserve"> не зависит от </w:t>
      </w:r>
      <w:r w:rsidR="00681FAB" w:rsidRPr="00AE7228">
        <w:rPr>
          <w:color w:val="auto"/>
          <w:lang w:val="en-US"/>
        </w:rPr>
        <w:t>z</w:t>
      </w:r>
      <w:r w:rsidR="00681FAB" w:rsidRPr="00AE7228">
        <w:rPr>
          <w:color w:val="auto"/>
        </w:rPr>
        <w:t xml:space="preserve">. </w:t>
      </w:r>
      <w:r w:rsidRPr="00AE7228">
        <w:rPr>
          <w:color w:val="auto"/>
        </w:rPr>
        <w:t>К</w:t>
      </w:r>
      <w:r w:rsidR="00681FAB" w:rsidRPr="00AE7228">
        <w:rPr>
          <w:color w:val="auto"/>
        </w:rPr>
        <w:t xml:space="preserve">роме того, </w:t>
      </w:r>
      <w:r>
        <w:rPr>
          <w:color w:val="auto"/>
          <w:lang w:val="kk-KZ"/>
        </w:rPr>
        <w:t xml:space="preserve">если </w:t>
      </w:r>
      <w:r w:rsidR="00B53C35" w:rsidRPr="00AE7228">
        <w:rPr>
          <w:color w:val="auto"/>
          <w:lang w:val="en-US"/>
        </w:rPr>
        <w:t>g</w:t>
      </w:r>
      <w:r w:rsidR="00B53C35" w:rsidRPr="00AE7228">
        <w:rPr>
          <w:color w:val="auto"/>
        </w:rPr>
        <w:t xml:space="preserve"> (</w:t>
      </w:r>
      <w:r w:rsidR="00B53C35" w:rsidRPr="00AE7228">
        <w:rPr>
          <w:color w:val="auto"/>
          <w:lang w:val="en-US"/>
        </w:rPr>
        <w:t>u</w:t>
      </w:r>
      <w:r w:rsidR="00B53C35" w:rsidRPr="00AE7228">
        <w:rPr>
          <w:color w:val="auto"/>
        </w:rPr>
        <w:t>,</w:t>
      </w:r>
      <w:r w:rsidR="00B53C35" w:rsidRPr="00DB3C12">
        <w:rPr>
          <w:color w:val="auto"/>
        </w:rPr>
        <w:t xml:space="preserve"> </w:t>
      </w:r>
      <w:r w:rsidR="00B53C35" w:rsidRPr="00AE7228">
        <w:rPr>
          <w:color w:val="auto"/>
          <w:lang w:val="en-US"/>
        </w:rPr>
        <w:t>y</w:t>
      </w:r>
      <w:r w:rsidR="00B53C35" w:rsidRPr="00AE7228">
        <w:rPr>
          <w:color w:val="auto"/>
        </w:rPr>
        <w:t>,</w:t>
      </w:r>
      <w:r w:rsidR="00B53C35" w:rsidRPr="00DB3C12">
        <w:rPr>
          <w:color w:val="auto"/>
        </w:rPr>
        <w:t xml:space="preserve"> </w:t>
      </w:r>
      <w:r w:rsidR="00B53C35" w:rsidRPr="00AE7228">
        <w:rPr>
          <w:color w:val="auto"/>
          <w:lang w:val="en-US"/>
        </w:rPr>
        <w:t>z</w:t>
      </w:r>
      <w:r w:rsidR="00681FAB" w:rsidRPr="00AE7228">
        <w:rPr>
          <w:color w:val="auto"/>
        </w:rPr>
        <w:t xml:space="preserve">) = </w:t>
      </w:r>
      <w:r w:rsidR="00B53C35" w:rsidRPr="00AE7228">
        <w:rPr>
          <w:color w:val="auto"/>
          <w:lang w:val="en-US"/>
        </w:rPr>
        <w:t>g</w:t>
      </w:r>
      <w:r w:rsidR="00B53C35" w:rsidRPr="00AE7228">
        <w:rPr>
          <w:color w:val="auto"/>
        </w:rPr>
        <w:t xml:space="preserve"> (</w:t>
      </w:r>
      <w:r w:rsidR="00B53C35" w:rsidRPr="00AE7228">
        <w:rPr>
          <w:color w:val="auto"/>
          <w:lang w:val="en-US"/>
        </w:rPr>
        <w:t>u</w:t>
      </w:r>
      <w:r w:rsidR="00B53C35" w:rsidRPr="00AE7228">
        <w:rPr>
          <w:color w:val="auto"/>
        </w:rPr>
        <w:t>,</w:t>
      </w:r>
      <w:r w:rsidR="00B53C35" w:rsidRPr="00DB3C12">
        <w:rPr>
          <w:color w:val="auto"/>
        </w:rPr>
        <w:t xml:space="preserve"> </w:t>
      </w:r>
      <w:r w:rsidR="00B53C35" w:rsidRPr="00AE7228">
        <w:rPr>
          <w:color w:val="auto"/>
          <w:lang w:val="en-US"/>
        </w:rPr>
        <w:t>y</w:t>
      </w:r>
      <w:r w:rsidR="00681FAB" w:rsidRPr="00AE7228">
        <w:rPr>
          <w:color w:val="auto"/>
        </w:rPr>
        <w:t xml:space="preserve">), то </w:t>
      </w:r>
    </w:p>
    <w:p w14:paraId="225EC2A7" w14:textId="7816C1B8" w:rsidR="00681FAB" w:rsidRPr="00AE7228" w:rsidRDefault="00681FAB" w:rsidP="00EC747D">
      <w:pPr>
        <w:pStyle w:val="Default"/>
        <w:spacing w:line="360" w:lineRule="auto"/>
        <w:ind w:firstLine="709"/>
        <w:jc w:val="right"/>
        <w:rPr>
          <w:color w:val="auto"/>
        </w:rPr>
      </w:pPr>
      <w:r w:rsidRPr="00AE7228">
        <w:rPr>
          <w:color w:val="auto"/>
          <w:lang w:val="en-US"/>
        </w:rPr>
        <w:t>G</w:t>
      </w:r>
      <w:r w:rsidRPr="00AE7228">
        <w:rPr>
          <w:color w:val="auto"/>
        </w:rPr>
        <w:t>(</w:t>
      </w:r>
      <w:r w:rsidRPr="00AE7228">
        <w:rPr>
          <w:color w:val="auto"/>
          <w:lang w:val="en-US"/>
        </w:rPr>
        <w:t>u</w:t>
      </w:r>
      <w:r w:rsidRPr="00AE7228">
        <w:rPr>
          <w:color w:val="auto"/>
        </w:rPr>
        <w:t xml:space="preserve">) = ʃ </w:t>
      </w:r>
      <w:proofErr w:type="spellStart"/>
      <w:r w:rsidRPr="00AE7228">
        <w:rPr>
          <w:color w:val="auto"/>
        </w:rPr>
        <w:t>ʃ</w:t>
      </w:r>
      <w:proofErr w:type="spellEnd"/>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y</w:t>
      </w:r>
      <w:r w:rsidRPr="00AE7228">
        <w:rPr>
          <w:color w:val="auto"/>
        </w:rPr>
        <w:t xml:space="preserve">) </w:t>
      </w:r>
      <w:r w:rsidRPr="00AE7228">
        <w:rPr>
          <w:color w:val="auto"/>
          <w:lang w:val="en-US"/>
        </w:rPr>
        <w:t>P</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w:t>
      </w:r>
      <w:r w:rsidRPr="00AE7228">
        <w:rPr>
          <w:color w:val="auto"/>
          <w:lang w:val="en-US"/>
        </w:rPr>
        <w:t>W</w:t>
      </w:r>
      <w:r w:rsidRPr="00AE7228">
        <w:rPr>
          <w:color w:val="auto"/>
        </w:rPr>
        <w:t>(</w:t>
      </w:r>
      <w:r w:rsidRPr="00AE7228">
        <w:rPr>
          <w:color w:val="auto"/>
          <w:lang w:val="en-US"/>
        </w:rPr>
        <w:t>y</w:t>
      </w:r>
      <w:r w:rsidRPr="00AE7228">
        <w:rPr>
          <w:color w:val="auto"/>
        </w:rPr>
        <w:t>)</w:t>
      </w:r>
      <w:proofErr w:type="spellStart"/>
      <w:r w:rsidRPr="00AE7228">
        <w:rPr>
          <w:color w:val="auto"/>
          <w:lang w:val="en-US"/>
        </w:rPr>
        <w:t>dzdy</w:t>
      </w:r>
      <w:proofErr w:type="spellEnd"/>
      <w:r w:rsidR="00EC747D">
        <w:rPr>
          <w:color w:val="auto"/>
        </w:rPr>
        <w:t xml:space="preserve"> = </w:t>
      </w:r>
      <w:r w:rsidRPr="00AE7228">
        <w:rPr>
          <w:color w:val="auto"/>
        </w:rPr>
        <w:t>ʃ</w:t>
      </w:r>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y</w:t>
      </w:r>
      <w:r w:rsidRPr="00AE7228">
        <w:rPr>
          <w:color w:val="auto"/>
        </w:rPr>
        <w:t>)</w:t>
      </w:r>
      <w:r w:rsidRPr="00AE7228">
        <w:rPr>
          <w:color w:val="auto"/>
          <w:lang w:val="en-US"/>
        </w:rPr>
        <w:t>W</w:t>
      </w:r>
      <w:r w:rsidRPr="00AE7228">
        <w:rPr>
          <w:color w:val="auto"/>
        </w:rPr>
        <w:t>(</w:t>
      </w:r>
      <w:r w:rsidRPr="00AE7228">
        <w:rPr>
          <w:color w:val="auto"/>
          <w:lang w:val="en-US"/>
        </w:rPr>
        <w:t>y</w:t>
      </w:r>
      <w:r w:rsidRPr="00AE7228">
        <w:rPr>
          <w:color w:val="auto"/>
        </w:rPr>
        <w:t>)</w:t>
      </w:r>
      <w:proofErr w:type="spellStart"/>
      <w:r w:rsidRPr="00AE7228">
        <w:rPr>
          <w:color w:val="auto"/>
          <w:lang w:val="en-US"/>
        </w:rPr>
        <w:t>dy</w:t>
      </w:r>
      <w:proofErr w:type="spellEnd"/>
      <w:r w:rsidRPr="00AE7228">
        <w:rPr>
          <w:color w:val="auto"/>
        </w:rPr>
        <w:tab/>
      </w:r>
      <w:r w:rsidR="00EC747D">
        <w:rPr>
          <w:color w:val="auto"/>
        </w:rPr>
        <w:tab/>
      </w:r>
      <w:r w:rsidR="00166CF9" w:rsidRPr="00AE7228">
        <w:rPr>
          <w:color w:val="auto"/>
          <w:lang w:val="kk-KZ"/>
        </w:rPr>
        <w:tab/>
      </w:r>
      <w:r w:rsidRPr="00AE7228">
        <w:rPr>
          <w:color w:val="auto"/>
        </w:rPr>
        <w:t xml:space="preserve">(5) </w:t>
      </w:r>
    </w:p>
    <w:p w14:paraId="285E4DB2" w14:textId="4970B6E3" w:rsidR="00681FAB" w:rsidRPr="00AE7228" w:rsidRDefault="00681FAB" w:rsidP="00AE7228">
      <w:pPr>
        <w:pStyle w:val="Default"/>
        <w:spacing w:line="360" w:lineRule="auto"/>
        <w:ind w:firstLine="709"/>
        <w:jc w:val="both"/>
        <w:rPr>
          <w:color w:val="auto"/>
        </w:rPr>
      </w:pPr>
      <w:r w:rsidRPr="00AE7228">
        <w:rPr>
          <w:color w:val="auto"/>
        </w:rPr>
        <w:t xml:space="preserve">Выражения (4) и (5) определяют </w:t>
      </w:r>
      <w:r w:rsidRPr="00AE7228">
        <w:rPr>
          <w:bCs/>
          <w:color w:val="auto"/>
        </w:rPr>
        <w:t>априорную оценку потерь</w:t>
      </w:r>
      <w:r w:rsidRPr="00AE7228">
        <w:rPr>
          <w:color w:val="auto"/>
        </w:rPr>
        <w:t xml:space="preserve">, связанных с решением </w:t>
      </w:r>
      <w:r w:rsidRPr="00AE7228">
        <w:rPr>
          <w:color w:val="auto"/>
          <w:lang w:val="en-US"/>
        </w:rPr>
        <w:t>u</w:t>
      </w:r>
      <w:r w:rsidR="00EB23E5">
        <w:rPr>
          <w:color w:val="auto"/>
        </w:rPr>
        <w:t xml:space="preserve">, принимаемым при отсутствии </w:t>
      </w:r>
      <w:proofErr w:type="spellStart"/>
      <w:r w:rsidR="00EB23E5">
        <w:rPr>
          <w:color w:val="auto"/>
        </w:rPr>
        <w:t>на</w:t>
      </w:r>
      <w:r w:rsidRPr="00AE7228">
        <w:rPr>
          <w:color w:val="auto"/>
        </w:rPr>
        <w:t>людений</w:t>
      </w:r>
      <w:proofErr w:type="spellEnd"/>
      <w:r w:rsidRPr="00AE7228">
        <w:rPr>
          <w:color w:val="auto"/>
        </w:rPr>
        <w:t xml:space="preserve"> или при их игнорировании. Такое решение может быть спланировано заранее, еще до наступления момента, когда решение необходимо принимать. В такой постановке оптимальным является решение, </w:t>
      </w:r>
      <w:proofErr w:type="spellStart"/>
      <w:r w:rsidRPr="00AE7228">
        <w:rPr>
          <w:color w:val="auto"/>
        </w:rPr>
        <w:t>минимизирующее</w:t>
      </w:r>
      <w:proofErr w:type="spellEnd"/>
      <w:r w:rsidRPr="00AE7228">
        <w:rPr>
          <w:color w:val="auto"/>
        </w:rPr>
        <w:t xml:space="preserve"> (4) или (5). </w:t>
      </w:r>
    </w:p>
    <w:p w14:paraId="44D77503" w14:textId="77777777" w:rsidR="00681FAB" w:rsidRPr="00AE7228" w:rsidRDefault="00681FAB" w:rsidP="00AE7228">
      <w:pPr>
        <w:pStyle w:val="Default"/>
        <w:spacing w:line="360" w:lineRule="auto"/>
        <w:ind w:firstLine="709"/>
        <w:jc w:val="both"/>
        <w:rPr>
          <w:color w:val="auto"/>
        </w:rPr>
      </w:pPr>
      <w:r w:rsidRPr="00AE7228">
        <w:rPr>
          <w:bCs/>
          <w:color w:val="auto"/>
        </w:rPr>
        <w:t xml:space="preserve">Апостериорным риском </w:t>
      </w:r>
      <w:r w:rsidRPr="00AE7228">
        <w:rPr>
          <w:color w:val="auto"/>
        </w:rPr>
        <w:t>называется условное математическое ожидание функции потерь для данного решения</w:t>
      </w:r>
      <w:proofErr w:type="gramStart"/>
      <w:r w:rsidRPr="00AE7228">
        <w:rPr>
          <w:color w:val="auto"/>
          <w:lang w:val="en-US"/>
        </w:rPr>
        <w:t>u</w:t>
      </w:r>
      <w:proofErr w:type="gramEnd"/>
      <w:r w:rsidRPr="00AE7228">
        <w:rPr>
          <w:color w:val="auto"/>
        </w:rPr>
        <w:t xml:space="preserve"> при данном значении </w:t>
      </w:r>
      <w:r w:rsidRPr="00AE7228">
        <w:rPr>
          <w:color w:val="auto"/>
          <w:lang w:val="en-US"/>
        </w:rPr>
        <w:t>z</w:t>
      </w:r>
      <w:r w:rsidRPr="00AE7228">
        <w:rPr>
          <w:color w:val="auto"/>
        </w:rPr>
        <w:t xml:space="preserve">. Для этого найдем по формуле Байеса апостериорное условное распределение </w:t>
      </w:r>
      <w:r w:rsidRPr="00AE7228">
        <w:rPr>
          <w:color w:val="auto"/>
          <w:lang w:val="en-US"/>
        </w:rPr>
        <w:t>y</w:t>
      </w:r>
      <w:r w:rsidRPr="00AE7228">
        <w:rPr>
          <w:color w:val="auto"/>
        </w:rPr>
        <w:t xml:space="preserve"> при заданном значении </w:t>
      </w:r>
      <w:r w:rsidRPr="00AE7228">
        <w:rPr>
          <w:color w:val="auto"/>
          <w:lang w:val="en-US"/>
        </w:rPr>
        <w:t>z</w:t>
      </w:r>
      <w:r w:rsidRPr="00AE7228">
        <w:rPr>
          <w:color w:val="auto"/>
        </w:rPr>
        <w:t xml:space="preserve">: </w:t>
      </w:r>
    </w:p>
    <w:p w14:paraId="18B0DBA5" w14:textId="74B38E57" w:rsidR="00681FAB" w:rsidRPr="00AE7228" w:rsidRDefault="00681FAB" w:rsidP="00EC747D">
      <w:pPr>
        <w:pStyle w:val="Default"/>
        <w:spacing w:line="360" w:lineRule="auto"/>
        <w:ind w:firstLine="709"/>
        <w:jc w:val="right"/>
        <w:rPr>
          <w:color w:val="auto"/>
        </w:rPr>
      </w:pPr>
      <w:r w:rsidRPr="00AE7228">
        <w:rPr>
          <w:noProof/>
          <w:color w:val="auto"/>
          <w:lang w:val="en-US" w:eastAsia="ru-RU"/>
        </w:rPr>
        <w:t>W</w:t>
      </w:r>
      <w:r w:rsidRPr="00AE7228">
        <w:rPr>
          <w:noProof/>
          <w:color w:val="auto"/>
          <w:vertAlign w:val="subscript"/>
          <w:lang w:eastAsia="ru-RU"/>
        </w:rPr>
        <w:t>0</w:t>
      </w:r>
      <w:r w:rsidRPr="00AE7228">
        <w:rPr>
          <w:noProof/>
          <w:color w:val="auto"/>
          <w:lang w:eastAsia="ru-RU"/>
        </w:rPr>
        <w:t>(</w:t>
      </w:r>
      <w:r w:rsidRPr="00AE7228">
        <w:rPr>
          <w:noProof/>
          <w:color w:val="auto"/>
          <w:lang w:val="en-US" w:eastAsia="ru-RU"/>
        </w:rPr>
        <w:t>y</w:t>
      </w:r>
      <w:r w:rsidRPr="00AE7228">
        <w:rPr>
          <w:noProof/>
          <w:color w:val="auto"/>
          <w:lang w:eastAsia="ru-RU"/>
        </w:rPr>
        <w:t xml:space="preserve">) </w:t>
      </w:r>
      <w:r w:rsidR="00B53C35" w:rsidRPr="00AE7228">
        <w:rPr>
          <w:noProof/>
          <w:color w:val="auto"/>
          <w:lang w:eastAsia="ru-RU"/>
        </w:rPr>
        <w:t xml:space="preserve">= </w:t>
      </w:r>
      <w:r w:rsidR="00B53C35" w:rsidRPr="00AE7228">
        <w:rPr>
          <w:color w:val="auto"/>
        </w:rPr>
        <w:t>W (</w:t>
      </w:r>
      <w:r w:rsidRPr="00AE7228">
        <w:rPr>
          <w:color w:val="auto"/>
          <w:lang w:val="en-US"/>
        </w:rPr>
        <w:t>y</w:t>
      </w:r>
      <w:r w:rsidRPr="00AE7228">
        <w:rPr>
          <w:color w:val="auto"/>
        </w:rPr>
        <w:t>|</w:t>
      </w:r>
      <w:r w:rsidRPr="00AE7228">
        <w:rPr>
          <w:color w:val="auto"/>
          <w:lang w:val="en-US"/>
        </w:rPr>
        <w:t>z</w:t>
      </w:r>
      <w:r w:rsidRPr="00AE7228">
        <w:rPr>
          <w:color w:val="auto"/>
        </w:rPr>
        <w:t xml:space="preserve">) = </w:t>
      </w:r>
      <w:r w:rsidR="00B53C35" w:rsidRPr="00AE7228">
        <w:rPr>
          <w:color w:val="auto"/>
          <w:lang w:val="en-US"/>
        </w:rPr>
        <w:t>P</w:t>
      </w:r>
      <w:r w:rsidR="00B53C35" w:rsidRPr="00AE7228">
        <w:rPr>
          <w:color w:val="auto"/>
        </w:rPr>
        <w:t xml:space="preserve"> (</w:t>
      </w:r>
      <w:r w:rsidRPr="00AE7228">
        <w:rPr>
          <w:color w:val="auto"/>
          <w:lang w:val="en-US"/>
        </w:rPr>
        <w:t>z</w:t>
      </w:r>
      <w:r w:rsidRPr="00AE7228">
        <w:rPr>
          <w:color w:val="auto"/>
        </w:rPr>
        <w:t>|</w:t>
      </w:r>
      <w:r w:rsidRPr="00AE7228">
        <w:rPr>
          <w:color w:val="auto"/>
          <w:lang w:val="en-US"/>
        </w:rPr>
        <w:t>y</w:t>
      </w:r>
      <w:r w:rsidR="00B53C35" w:rsidRPr="00AE7228">
        <w:rPr>
          <w:color w:val="auto"/>
        </w:rPr>
        <w:t>)</w:t>
      </w:r>
      <w:r w:rsidR="00B53C35" w:rsidRPr="00DB3C12">
        <w:rPr>
          <w:color w:val="auto"/>
        </w:rPr>
        <w:t xml:space="preserve"> </w:t>
      </w:r>
      <w:r w:rsidR="00B53C35" w:rsidRPr="00AE7228">
        <w:rPr>
          <w:color w:val="auto"/>
          <w:lang w:val="en-US"/>
        </w:rPr>
        <w:t>W</w:t>
      </w:r>
      <w:r w:rsidRPr="00AE7228">
        <w:rPr>
          <w:color w:val="auto"/>
        </w:rPr>
        <w:t>(</w:t>
      </w:r>
      <w:r w:rsidRPr="00AE7228">
        <w:rPr>
          <w:color w:val="auto"/>
          <w:lang w:val="en-US"/>
        </w:rPr>
        <w:t>y</w:t>
      </w:r>
      <w:r w:rsidRPr="00AE7228">
        <w:rPr>
          <w:color w:val="auto"/>
        </w:rPr>
        <w:t xml:space="preserve">)/ ʃ </w:t>
      </w:r>
      <w:r w:rsidR="00B53C35" w:rsidRPr="00AE7228">
        <w:rPr>
          <w:color w:val="auto"/>
          <w:lang w:val="en-US"/>
        </w:rPr>
        <w:t>P</w:t>
      </w:r>
      <w:r w:rsidR="00B53C35" w:rsidRPr="00AE7228">
        <w:rPr>
          <w:color w:val="auto"/>
        </w:rPr>
        <w:t xml:space="preserve"> (</w:t>
      </w:r>
      <w:r w:rsidRPr="00AE7228">
        <w:rPr>
          <w:color w:val="auto"/>
          <w:lang w:val="en-US"/>
        </w:rPr>
        <w:t>z</w:t>
      </w:r>
      <w:r w:rsidRPr="00AE7228">
        <w:rPr>
          <w:color w:val="auto"/>
        </w:rPr>
        <w:t>|</w:t>
      </w:r>
      <w:r w:rsidRPr="00AE7228">
        <w:rPr>
          <w:color w:val="auto"/>
          <w:lang w:val="en-US"/>
        </w:rPr>
        <w:t>y</w:t>
      </w:r>
      <w:r w:rsidR="00B53C35" w:rsidRPr="00AE7228">
        <w:rPr>
          <w:color w:val="auto"/>
        </w:rPr>
        <w:t>)</w:t>
      </w:r>
      <w:r w:rsidR="00B53C35" w:rsidRPr="00DB3C12">
        <w:rPr>
          <w:color w:val="auto"/>
        </w:rPr>
        <w:t xml:space="preserve"> </w:t>
      </w:r>
      <w:r w:rsidR="00B53C35" w:rsidRPr="00AE7228">
        <w:rPr>
          <w:color w:val="auto"/>
          <w:lang w:val="en-US"/>
        </w:rPr>
        <w:t>W</w:t>
      </w:r>
      <w:r w:rsidRPr="00AE7228">
        <w:rPr>
          <w:color w:val="auto"/>
        </w:rPr>
        <w:t>(</w:t>
      </w:r>
      <w:r w:rsidRPr="00AE7228">
        <w:rPr>
          <w:color w:val="auto"/>
          <w:lang w:val="en-US"/>
        </w:rPr>
        <w:t>y</w:t>
      </w:r>
      <w:r w:rsidR="00B53C35" w:rsidRPr="00AE7228">
        <w:rPr>
          <w:color w:val="auto"/>
        </w:rPr>
        <w:t>)</w:t>
      </w:r>
      <w:r w:rsidR="00B53C35" w:rsidRPr="00DB3C12">
        <w:rPr>
          <w:color w:val="auto"/>
        </w:rPr>
        <w:t xml:space="preserve"> </w:t>
      </w:r>
      <w:proofErr w:type="spellStart"/>
      <w:proofErr w:type="gramStart"/>
      <w:r w:rsidR="00B53C35" w:rsidRPr="00AE7228">
        <w:rPr>
          <w:color w:val="auto"/>
          <w:lang w:val="en-US"/>
        </w:rPr>
        <w:t>dy</w:t>
      </w:r>
      <w:proofErr w:type="spellEnd"/>
      <w:proofErr w:type="gramEnd"/>
      <w:r w:rsidRPr="00AE7228">
        <w:rPr>
          <w:color w:val="auto"/>
        </w:rPr>
        <w:tab/>
      </w:r>
      <w:r w:rsidR="00EC747D">
        <w:rPr>
          <w:color w:val="auto"/>
        </w:rPr>
        <w:tab/>
      </w:r>
      <w:r w:rsidRPr="00AE7228">
        <w:rPr>
          <w:color w:val="auto"/>
        </w:rPr>
        <w:tab/>
        <w:t xml:space="preserve">(6) </w:t>
      </w:r>
    </w:p>
    <w:p w14:paraId="53E6FD77" w14:textId="77777777" w:rsidR="00681FAB" w:rsidRPr="00AE7228" w:rsidRDefault="00681FAB" w:rsidP="00AE7228">
      <w:pPr>
        <w:pStyle w:val="Default"/>
        <w:spacing w:line="360" w:lineRule="auto"/>
        <w:ind w:firstLine="709"/>
        <w:jc w:val="both"/>
        <w:rPr>
          <w:color w:val="auto"/>
        </w:rPr>
      </w:pPr>
      <w:r w:rsidRPr="00AE7228">
        <w:rPr>
          <w:color w:val="auto"/>
        </w:rPr>
        <w:t xml:space="preserve">Апостериорный риск определится усреднением функции потерь по плотности (6): </w:t>
      </w:r>
    </w:p>
    <w:p w14:paraId="37EE0DD9" w14:textId="48374190" w:rsidR="00EC747D" w:rsidRDefault="00B53C35" w:rsidP="00EC747D">
      <w:pPr>
        <w:pStyle w:val="Default"/>
        <w:spacing w:line="360" w:lineRule="auto"/>
        <w:ind w:firstLine="709"/>
        <w:jc w:val="center"/>
        <w:rPr>
          <w:color w:val="auto"/>
        </w:rPr>
      </w:pPr>
      <w:r w:rsidRPr="00AE7228">
        <w:rPr>
          <w:color w:val="auto"/>
        </w:rPr>
        <w:t>Г (</w:t>
      </w:r>
      <w:r w:rsidRPr="00AE7228">
        <w:rPr>
          <w:color w:val="auto"/>
          <w:lang w:val="en-US"/>
        </w:rPr>
        <w:t>u</w:t>
      </w:r>
      <w:r w:rsidRPr="00AE7228">
        <w:rPr>
          <w:color w:val="auto"/>
        </w:rPr>
        <w:t>,</w:t>
      </w:r>
      <w:r w:rsidRPr="00DB3C12">
        <w:rPr>
          <w:color w:val="auto"/>
        </w:rPr>
        <w:t xml:space="preserve"> </w:t>
      </w:r>
      <w:r w:rsidRPr="00AE7228">
        <w:rPr>
          <w:color w:val="auto"/>
          <w:lang w:val="en-US"/>
        </w:rPr>
        <w:t>z</w:t>
      </w:r>
      <w:r w:rsidR="00681FAB" w:rsidRPr="00AE7228">
        <w:rPr>
          <w:color w:val="auto"/>
        </w:rPr>
        <w:t xml:space="preserve">) = </w:t>
      </w:r>
      <w:r w:rsidRPr="00AE7228">
        <w:rPr>
          <w:color w:val="auto"/>
        </w:rPr>
        <w:t>ʃ</w:t>
      </w:r>
      <w:r w:rsidRPr="00AE7228">
        <w:rPr>
          <w:color w:val="auto"/>
          <w:lang w:val="en-US"/>
        </w:rPr>
        <w:t>g</w:t>
      </w:r>
      <w:r w:rsidRPr="00AE7228">
        <w:rPr>
          <w:color w:val="auto"/>
        </w:rPr>
        <w:t xml:space="preserve"> (</w:t>
      </w:r>
      <w:r w:rsidRPr="00AE7228">
        <w:rPr>
          <w:color w:val="auto"/>
          <w:lang w:val="en-US"/>
        </w:rPr>
        <w:t>u</w:t>
      </w:r>
      <w:r w:rsidRPr="00AE7228">
        <w:rPr>
          <w:color w:val="auto"/>
        </w:rPr>
        <w:t>,</w:t>
      </w:r>
      <w:r w:rsidRPr="00DB3C12">
        <w:rPr>
          <w:color w:val="auto"/>
        </w:rPr>
        <w:t xml:space="preserve"> </w:t>
      </w:r>
      <w:r w:rsidRPr="00AE7228">
        <w:rPr>
          <w:color w:val="auto"/>
          <w:lang w:val="en-US"/>
        </w:rPr>
        <w:t>y</w:t>
      </w:r>
      <w:r w:rsidRPr="00AE7228">
        <w:rPr>
          <w:color w:val="auto"/>
        </w:rPr>
        <w:t>,</w:t>
      </w:r>
      <w:r w:rsidRPr="00DB3C12">
        <w:rPr>
          <w:color w:val="auto"/>
        </w:rPr>
        <w:t xml:space="preserve"> </w:t>
      </w:r>
      <w:r w:rsidRPr="00AE7228">
        <w:rPr>
          <w:color w:val="auto"/>
          <w:lang w:val="en-US"/>
        </w:rPr>
        <w:t>z</w:t>
      </w:r>
      <w:r w:rsidR="00681FAB" w:rsidRPr="00AE7228">
        <w:rPr>
          <w:color w:val="auto"/>
        </w:rPr>
        <w:t>)</w:t>
      </w:r>
    </w:p>
    <w:p w14:paraId="5F96A4BB" w14:textId="66D38C52" w:rsidR="00681FAB" w:rsidRPr="00AE7228" w:rsidRDefault="00681FAB" w:rsidP="00EC747D">
      <w:pPr>
        <w:pStyle w:val="Default"/>
        <w:spacing w:line="360" w:lineRule="auto"/>
        <w:ind w:firstLine="709"/>
        <w:jc w:val="right"/>
        <w:rPr>
          <w:color w:val="auto"/>
        </w:rPr>
      </w:pPr>
      <w:r w:rsidRPr="00AE7228">
        <w:rPr>
          <w:color w:val="auto"/>
          <w:lang w:val="en-US"/>
        </w:rPr>
        <w:t>W</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w:t>
      </w:r>
      <w:proofErr w:type="spellStart"/>
      <w:r w:rsidRPr="00AE7228">
        <w:rPr>
          <w:color w:val="auto"/>
          <w:lang w:val="en-US"/>
        </w:rPr>
        <w:t>dy</w:t>
      </w:r>
      <w:proofErr w:type="spellEnd"/>
      <w:r w:rsidRPr="00AE7228">
        <w:rPr>
          <w:color w:val="auto"/>
        </w:rPr>
        <w:t xml:space="preserve"> = ʃ</w:t>
      </w:r>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y</w:t>
      </w:r>
      <w:r w:rsidRPr="00AE7228">
        <w:rPr>
          <w:color w:val="auto"/>
        </w:rPr>
        <w:t>,</w:t>
      </w:r>
      <w:r w:rsidRPr="00AE7228">
        <w:rPr>
          <w:color w:val="auto"/>
          <w:lang w:val="en-US"/>
        </w:rPr>
        <w:t>z</w:t>
      </w:r>
      <w:r w:rsidRPr="00AE7228">
        <w:rPr>
          <w:color w:val="auto"/>
        </w:rPr>
        <w:t xml:space="preserve">) </w:t>
      </w:r>
      <w:r w:rsidRPr="00AE7228">
        <w:rPr>
          <w:color w:val="auto"/>
          <w:lang w:val="en-US"/>
        </w:rPr>
        <w:t>P</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w:t>
      </w:r>
      <w:r w:rsidRPr="00AE7228">
        <w:rPr>
          <w:color w:val="auto"/>
          <w:lang w:val="en-US"/>
        </w:rPr>
        <w:t>W</w:t>
      </w:r>
      <w:r w:rsidRPr="00AE7228">
        <w:rPr>
          <w:color w:val="auto"/>
        </w:rPr>
        <w:t>(</w:t>
      </w:r>
      <w:r w:rsidRPr="00AE7228">
        <w:rPr>
          <w:color w:val="auto"/>
          <w:lang w:val="en-US"/>
        </w:rPr>
        <w:t>y</w:t>
      </w:r>
      <w:r w:rsidRPr="00AE7228">
        <w:rPr>
          <w:color w:val="auto"/>
        </w:rPr>
        <w:t>)</w:t>
      </w:r>
      <w:proofErr w:type="spellStart"/>
      <w:r w:rsidRPr="00AE7228">
        <w:rPr>
          <w:color w:val="auto"/>
          <w:lang w:val="en-US"/>
        </w:rPr>
        <w:t>dy</w:t>
      </w:r>
      <w:proofErr w:type="spellEnd"/>
      <w:r w:rsidRPr="00AE7228">
        <w:rPr>
          <w:color w:val="auto"/>
        </w:rPr>
        <w:t xml:space="preserve">/ ʃ </w:t>
      </w:r>
      <w:r w:rsidRPr="00AE7228">
        <w:rPr>
          <w:color w:val="auto"/>
          <w:lang w:val="en-US"/>
        </w:rPr>
        <w:t>P</w:t>
      </w:r>
      <w:r w:rsidRPr="00AE7228">
        <w:rPr>
          <w:color w:val="auto"/>
        </w:rPr>
        <w:t>(</w:t>
      </w:r>
      <w:r w:rsidRPr="00AE7228">
        <w:rPr>
          <w:color w:val="auto"/>
          <w:lang w:val="en-US"/>
        </w:rPr>
        <w:t>z</w:t>
      </w:r>
      <w:r w:rsidRPr="00AE7228">
        <w:rPr>
          <w:color w:val="auto"/>
        </w:rPr>
        <w:t>|</w:t>
      </w:r>
      <w:r w:rsidRPr="00AE7228">
        <w:rPr>
          <w:color w:val="auto"/>
          <w:lang w:val="en-US"/>
        </w:rPr>
        <w:t>y</w:t>
      </w:r>
      <w:r w:rsidRPr="00AE7228">
        <w:rPr>
          <w:color w:val="auto"/>
        </w:rPr>
        <w:t>)</w:t>
      </w:r>
      <w:r w:rsidRPr="00AE7228">
        <w:rPr>
          <w:color w:val="auto"/>
          <w:lang w:val="en-US"/>
        </w:rPr>
        <w:t>W</w:t>
      </w:r>
      <w:r w:rsidRPr="00AE7228">
        <w:rPr>
          <w:color w:val="auto"/>
        </w:rPr>
        <w:t>(</w:t>
      </w:r>
      <w:r w:rsidRPr="00AE7228">
        <w:rPr>
          <w:color w:val="auto"/>
          <w:lang w:val="en-US"/>
        </w:rPr>
        <w:t>y</w:t>
      </w:r>
      <w:r w:rsidRPr="00AE7228">
        <w:rPr>
          <w:color w:val="auto"/>
        </w:rPr>
        <w:t>)</w:t>
      </w:r>
      <w:proofErr w:type="spellStart"/>
      <w:r w:rsidRPr="00AE7228">
        <w:rPr>
          <w:color w:val="auto"/>
          <w:lang w:val="en-US"/>
        </w:rPr>
        <w:t>dy</w:t>
      </w:r>
      <w:proofErr w:type="spellEnd"/>
      <w:r w:rsidRPr="00AE7228">
        <w:rPr>
          <w:color w:val="auto"/>
        </w:rPr>
        <w:t xml:space="preserve"> </w:t>
      </w:r>
      <w:r w:rsidRPr="00AE7228">
        <w:rPr>
          <w:color w:val="auto"/>
        </w:rPr>
        <w:tab/>
      </w:r>
      <w:r w:rsidR="00EC747D">
        <w:rPr>
          <w:color w:val="auto"/>
        </w:rPr>
        <w:tab/>
      </w:r>
      <w:r w:rsidRPr="00AE7228">
        <w:rPr>
          <w:color w:val="auto"/>
        </w:rPr>
        <w:t xml:space="preserve">(7) </w:t>
      </w:r>
    </w:p>
    <w:p w14:paraId="313A865B" w14:textId="77777777" w:rsidR="00681FAB" w:rsidRPr="00AE7228" w:rsidRDefault="00681FAB" w:rsidP="00AE7228">
      <w:pPr>
        <w:pStyle w:val="Default"/>
        <w:spacing w:line="360" w:lineRule="auto"/>
        <w:ind w:firstLine="709"/>
        <w:jc w:val="both"/>
        <w:rPr>
          <w:color w:val="auto"/>
        </w:rPr>
      </w:pPr>
      <w:r w:rsidRPr="00AE7228">
        <w:rPr>
          <w:bCs/>
          <w:color w:val="auto"/>
        </w:rPr>
        <w:lastRenderedPageBreak/>
        <w:t xml:space="preserve">Средний и апостериорный риски связаны соотношением </w:t>
      </w:r>
    </w:p>
    <w:p w14:paraId="2D412488" w14:textId="68257B9B" w:rsidR="00681FAB" w:rsidRPr="00AE7228" w:rsidRDefault="00681FAB" w:rsidP="00EC747D">
      <w:pPr>
        <w:pStyle w:val="Default"/>
        <w:spacing w:line="360" w:lineRule="auto"/>
        <w:ind w:firstLine="709"/>
        <w:jc w:val="right"/>
        <w:rPr>
          <w:color w:val="auto"/>
        </w:rPr>
      </w:pPr>
      <w:proofErr w:type="gramStart"/>
      <w:r w:rsidRPr="00AE7228">
        <w:rPr>
          <w:color w:val="auto"/>
        </w:rPr>
        <w:t>Г(</w:t>
      </w:r>
      <w:proofErr w:type="gramEnd"/>
      <w:r w:rsidRPr="00AE7228">
        <w:rPr>
          <w:color w:val="auto"/>
        </w:rPr>
        <w:t xml:space="preserve">Ф) </w:t>
      </w:r>
      <w:r w:rsidR="00B53C35" w:rsidRPr="00AE7228">
        <w:rPr>
          <w:color w:val="auto"/>
        </w:rPr>
        <w:t xml:space="preserve">= </w:t>
      </w:r>
      <w:proofErr w:type="spellStart"/>
      <w:r w:rsidR="00B53C35" w:rsidRPr="00AE7228">
        <w:rPr>
          <w:color w:val="auto"/>
        </w:rPr>
        <w:t>ʃʃ</w:t>
      </w:r>
      <w:r w:rsidRPr="00AE7228">
        <w:rPr>
          <w:color w:val="auto"/>
        </w:rPr>
        <w:t>Г</w:t>
      </w:r>
      <w:proofErr w:type="spellEnd"/>
      <w:r w:rsidRPr="00AE7228">
        <w:rPr>
          <w:color w:val="auto"/>
        </w:rPr>
        <w:t>(</w:t>
      </w:r>
      <w:r w:rsidR="00B53C35" w:rsidRPr="00AE7228">
        <w:rPr>
          <w:color w:val="auto"/>
          <w:lang w:val="en-US"/>
        </w:rPr>
        <w:t>u</w:t>
      </w:r>
      <w:r w:rsidR="00B53C35" w:rsidRPr="00AE7228">
        <w:rPr>
          <w:color w:val="auto"/>
        </w:rPr>
        <w:t>,</w:t>
      </w:r>
      <w:r w:rsidR="00B53C35" w:rsidRPr="00DB3C12">
        <w:rPr>
          <w:color w:val="auto"/>
        </w:rPr>
        <w:t xml:space="preserve"> </w:t>
      </w:r>
      <w:r w:rsidR="00B53C35" w:rsidRPr="00AE7228">
        <w:rPr>
          <w:color w:val="auto"/>
          <w:lang w:val="en-US"/>
        </w:rPr>
        <w:t>z</w:t>
      </w:r>
      <w:r w:rsidRPr="00AE7228">
        <w:rPr>
          <w:color w:val="auto"/>
        </w:rPr>
        <w:t>)Ф(</w:t>
      </w:r>
      <w:r w:rsidRPr="00AE7228">
        <w:rPr>
          <w:color w:val="auto"/>
          <w:lang w:val="en-US"/>
        </w:rPr>
        <w:t>u</w:t>
      </w:r>
      <w:r w:rsidRPr="00AE7228">
        <w:rPr>
          <w:color w:val="auto"/>
        </w:rPr>
        <w:t>|</w:t>
      </w:r>
      <w:r w:rsidRPr="00AE7228">
        <w:rPr>
          <w:color w:val="auto"/>
          <w:lang w:val="en-US"/>
        </w:rPr>
        <w:t>z</w:t>
      </w:r>
      <w:r w:rsidRPr="00AE7228">
        <w:rPr>
          <w:color w:val="auto"/>
        </w:rPr>
        <w:t>)</w:t>
      </w:r>
      <w:r w:rsidRPr="00AE7228">
        <w:rPr>
          <w:color w:val="auto"/>
          <w:lang w:val="en-US"/>
        </w:rPr>
        <w:t>P</w:t>
      </w:r>
      <w:r w:rsidRPr="00AE7228">
        <w:rPr>
          <w:color w:val="auto"/>
        </w:rPr>
        <w:t>(</w:t>
      </w:r>
      <w:r w:rsidRPr="00AE7228">
        <w:rPr>
          <w:color w:val="auto"/>
          <w:lang w:val="en-US"/>
        </w:rPr>
        <w:t>z</w:t>
      </w:r>
      <w:r w:rsidRPr="00AE7228">
        <w:rPr>
          <w:color w:val="auto"/>
        </w:rPr>
        <w:t>)</w:t>
      </w:r>
      <w:proofErr w:type="spellStart"/>
      <w:r w:rsidRPr="00AE7228">
        <w:rPr>
          <w:color w:val="auto"/>
          <w:lang w:val="en-US"/>
        </w:rPr>
        <w:t>dudz</w:t>
      </w:r>
      <w:proofErr w:type="spellEnd"/>
      <w:r w:rsidRPr="00AE7228">
        <w:rPr>
          <w:color w:val="auto"/>
        </w:rPr>
        <w:tab/>
      </w:r>
      <w:r w:rsidR="00EC747D">
        <w:rPr>
          <w:color w:val="auto"/>
        </w:rPr>
        <w:tab/>
      </w:r>
      <w:r w:rsidR="00EC747D">
        <w:rPr>
          <w:color w:val="auto"/>
        </w:rPr>
        <w:tab/>
      </w:r>
      <w:r w:rsidRPr="00AE7228">
        <w:rPr>
          <w:color w:val="auto"/>
        </w:rPr>
        <w:tab/>
        <w:t xml:space="preserve">(8) </w:t>
      </w:r>
    </w:p>
    <w:p w14:paraId="37233638" w14:textId="77777777" w:rsidR="00681FAB" w:rsidRPr="00AE7228" w:rsidRDefault="00681FAB" w:rsidP="00EC747D">
      <w:pPr>
        <w:pStyle w:val="Default"/>
        <w:spacing w:line="360" w:lineRule="auto"/>
        <w:jc w:val="both"/>
        <w:rPr>
          <w:color w:val="auto"/>
        </w:rPr>
      </w:pPr>
      <w:r w:rsidRPr="00AE7228">
        <w:rPr>
          <w:color w:val="auto"/>
        </w:rPr>
        <w:t xml:space="preserve">где </w:t>
      </w:r>
    </w:p>
    <w:p w14:paraId="5CE3E0C1" w14:textId="090ED2B8" w:rsidR="00681FAB" w:rsidRPr="00AE7228" w:rsidRDefault="00B53C35" w:rsidP="00EC747D">
      <w:pPr>
        <w:pStyle w:val="Default"/>
        <w:spacing w:line="360" w:lineRule="auto"/>
        <w:ind w:firstLine="709"/>
        <w:jc w:val="right"/>
        <w:rPr>
          <w:color w:val="auto"/>
        </w:rPr>
      </w:pPr>
      <w:r w:rsidRPr="00AE7228">
        <w:rPr>
          <w:color w:val="auto"/>
          <w:lang w:val="en-US"/>
        </w:rPr>
        <w:t>P</w:t>
      </w:r>
      <w:r w:rsidRPr="00AE7228">
        <w:rPr>
          <w:color w:val="auto"/>
        </w:rPr>
        <w:t xml:space="preserve"> (</w:t>
      </w:r>
      <w:r w:rsidR="00681FAB" w:rsidRPr="00AE7228">
        <w:rPr>
          <w:color w:val="auto"/>
          <w:lang w:val="en-US"/>
        </w:rPr>
        <w:t>z</w:t>
      </w:r>
      <w:r>
        <w:rPr>
          <w:color w:val="auto"/>
        </w:rPr>
        <w:t xml:space="preserve">) = </w:t>
      </w:r>
      <w:r w:rsidR="00681FAB" w:rsidRPr="00AE7228">
        <w:rPr>
          <w:color w:val="auto"/>
        </w:rPr>
        <w:t xml:space="preserve">ʃ </w:t>
      </w:r>
      <w:proofErr w:type="gramStart"/>
      <w:r w:rsidR="00681FAB" w:rsidRPr="00AE7228">
        <w:rPr>
          <w:color w:val="auto"/>
          <w:lang w:val="en-US"/>
        </w:rPr>
        <w:t>P</w:t>
      </w:r>
      <w:r w:rsidR="00681FAB" w:rsidRPr="00AE7228">
        <w:rPr>
          <w:color w:val="auto"/>
        </w:rPr>
        <w:t>(</w:t>
      </w:r>
      <w:proofErr w:type="gramEnd"/>
      <w:r w:rsidR="00681FAB" w:rsidRPr="00AE7228">
        <w:rPr>
          <w:color w:val="auto"/>
          <w:lang w:val="en-US"/>
        </w:rPr>
        <w:t>z</w:t>
      </w:r>
      <w:r w:rsidR="00681FAB" w:rsidRPr="00AE7228">
        <w:rPr>
          <w:color w:val="auto"/>
        </w:rPr>
        <w:t>|</w:t>
      </w:r>
      <w:r w:rsidR="00681FAB" w:rsidRPr="00AE7228">
        <w:rPr>
          <w:color w:val="auto"/>
          <w:lang w:val="en-US"/>
        </w:rPr>
        <w:t>y</w:t>
      </w:r>
      <w:r w:rsidR="00681FAB" w:rsidRPr="00AE7228">
        <w:rPr>
          <w:color w:val="auto"/>
        </w:rPr>
        <w:t>)</w:t>
      </w:r>
      <w:r w:rsidR="00681FAB" w:rsidRPr="00AE7228">
        <w:rPr>
          <w:color w:val="auto"/>
          <w:lang w:val="en-US"/>
        </w:rPr>
        <w:t>W</w:t>
      </w:r>
      <w:r w:rsidR="00681FAB" w:rsidRPr="00AE7228">
        <w:rPr>
          <w:color w:val="auto"/>
        </w:rPr>
        <w:t>(</w:t>
      </w:r>
      <w:r w:rsidR="00681FAB" w:rsidRPr="00AE7228">
        <w:rPr>
          <w:color w:val="auto"/>
          <w:lang w:val="en-US"/>
        </w:rPr>
        <w:t>y</w:t>
      </w:r>
      <w:r w:rsidR="00681FAB" w:rsidRPr="00AE7228">
        <w:rPr>
          <w:color w:val="auto"/>
        </w:rPr>
        <w:t>)</w:t>
      </w:r>
      <w:proofErr w:type="spellStart"/>
      <w:r w:rsidR="00681FAB" w:rsidRPr="00AE7228">
        <w:rPr>
          <w:color w:val="auto"/>
          <w:lang w:val="en-US"/>
        </w:rPr>
        <w:t>dy</w:t>
      </w:r>
      <w:proofErr w:type="spellEnd"/>
      <w:r w:rsidR="00681FAB" w:rsidRPr="00AE7228">
        <w:rPr>
          <w:color w:val="auto"/>
        </w:rPr>
        <w:tab/>
      </w:r>
      <w:r w:rsidR="00681FAB" w:rsidRPr="00AE7228">
        <w:rPr>
          <w:color w:val="auto"/>
        </w:rPr>
        <w:tab/>
      </w:r>
      <w:r w:rsidR="00EC747D">
        <w:rPr>
          <w:color w:val="auto"/>
        </w:rPr>
        <w:tab/>
      </w:r>
      <w:r w:rsidR="00EC747D">
        <w:rPr>
          <w:color w:val="auto"/>
        </w:rPr>
        <w:tab/>
      </w:r>
      <w:r w:rsidR="00681FAB" w:rsidRPr="00AE7228">
        <w:rPr>
          <w:color w:val="auto"/>
        </w:rPr>
        <w:tab/>
        <w:t xml:space="preserve">(9) </w:t>
      </w:r>
    </w:p>
    <w:p w14:paraId="2D3220DC" w14:textId="77777777" w:rsidR="00681FAB" w:rsidRPr="00AE7228" w:rsidRDefault="00681FAB" w:rsidP="00EC747D">
      <w:pPr>
        <w:pStyle w:val="Default"/>
        <w:spacing w:line="360" w:lineRule="auto"/>
        <w:jc w:val="both"/>
        <w:rPr>
          <w:color w:val="auto"/>
        </w:rPr>
      </w:pPr>
      <w:r w:rsidRPr="00AE7228">
        <w:rPr>
          <w:color w:val="auto"/>
        </w:rPr>
        <w:t xml:space="preserve">безусловная плотность распределения вероятностей наблюдений </w:t>
      </w:r>
      <w:r w:rsidRPr="00AE7228">
        <w:rPr>
          <w:color w:val="auto"/>
          <w:lang w:val="en-US"/>
        </w:rPr>
        <w:t>z</w:t>
      </w:r>
      <w:r w:rsidRPr="00AE7228">
        <w:rPr>
          <w:color w:val="auto"/>
        </w:rPr>
        <w:t xml:space="preserve"> в случае </w:t>
      </w:r>
      <w:proofErr w:type="spellStart"/>
      <w:r w:rsidRPr="00AE7228">
        <w:rPr>
          <w:color w:val="auto"/>
        </w:rPr>
        <w:t>нерандомизированных</w:t>
      </w:r>
      <w:proofErr w:type="spellEnd"/>
      <w:r w:rsidRPr="00AE7228">
        <w:rPr>
          <w:color w:val="auto"/>
        </w:rPr>
        <w:t xml:space="preserve"> правил соотношение (8) принимает вид </w:t>
      </w:r>
    </w:p>
    <w:p w14:paraId="77235C1B" w14:textId="5B4F83AB" w:rsidR="00681FAB" w:rsidRPr="00BA12B6" w:rsidRDefault="00681FAB" w:rsidP="00EC747D">
      <w:pPr>
        <w:pStyle w:val="Default"/>
        <w:spacing w:line="360" w:lineRule="auto"/>
        <w:ind w:firstLine="709"/>
        <w:jc w:val="right"/>
        <w:rPr>
          <w:color w:val="auto"/>
          <w:lang w:val="kk-KZ"/>
        </w:rPr>
      </w:pPr>
      <w:proofErr w:type="gramStart"/>
      <w:r w:rsidRPr="00AE7228">
        <w:rPr>
          <w:color w:val="auto"/>
        </w:rPr>
        <w:t>Г(</w:t>
      </w:r>
      <w:r w:rsidRPr="00AE7228">
        <w:rPr>
          <w:color w:val="auto"/>
          <w:lang w:val="en-US"/>
        </w:rPr>
        <w:t>u</w:t>
      </w:r>
      <w:r w:rsidRPr="00AE7228">
        <w:rPr>
          <w:color w:val="auto"/>
        </w:rPr>
        <w:t>(</w:t>
      </w:r>
      <w:r w:rsidRPr="00AE7228">
        <w:rPr>
          <w:color w:val="auto"/>
          <w:lang w:val="en-US"/>
        </w:rPr>
        <w:t>z</w:t>
      </w:r>
      <w:r w:rsidR="00B53C35">
        <w:rPr>
          <w:color w:val="auto"/>
        </w:rPr>
        <w:t xml:space="preserve">) = </w:t>
      </w:r>
      <w:proofErr w:type="spellStart"/>
      <w:r w:rsidRPr="00AE7228">
        <w:rPr>
          <w:color w:val="auto"/>
        </w:rPr>
        <w:t>ʃГ</w:t>
      </w:r>
      <w:proofErr w:type="spellEnd"/>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w:t>
      </w:r>
      <w:r w:rsidR="00B53C35">
        <w:rPr>
          <w:color w:val="auto"/>
        </w:rPr>
        <w:t xml:space="preserve"> </w:t>
      </w:r>
      <w:r w:rsidRPr="00AE7228">
        <w:rPr>
          <w:color w:val="auto"/>
          <w:lang w:val="en-US"/>
        </w:rPr>
        <w:t>z</w:t>
      </w:r>
      <w:r w:rsidRPr="00AE7228">
        <w:rPr>
          <w:color w:val="auto"/>
        </w:rPr>
        <w:t>)</w:t>
      </w:r>
      <w:r w:rsidR="00B53C35">
        <w:rPr>
          <w:color w:val="auto"/>
        </w:rPr>
        <w:t xml:space="preserve"> </w:t>
      </w:r>
      <w:r w:rsidRPr="00AE7228">
        <w:rPr>
          <w:color w:val="auto"/>
          <w:lang w:val="en-US"/>
        </w:rPr>
        <w:t>P</w:t>
      </w:r>
      <w:r w:rsidRPr="00AE7228">
        <w:rPr>
          <w:color w:val="auto"/>
        </w:rPr>
        <w:t>(</w:t>
      </w:r>
      <w:r w:rsidRPr="00AE7228">
        <w:rPr>
          <w:color w:val="auto"/>
          <w:lang w:val="en-US"/>
        </w:rPr>
        <w:t>z</w:t>
      </w:r>
      <w:r w:rsidRPr="00AE7228">
        <w:rPr>
          <w:color w:val="auto"/>
        </w:rPr>
        <w:t>)</w:t>
      </w:r>
      <w:proofErr w:type="spellStart"/>
      <w:r w:rsidRPr="00AE7228">
        <w:rPr>
          <w:color w:val="auto"/>
          <w:lang w:val="en-US"/>
        </w:rPr>
        <w:t>dz</w:t>
      </w:r>
      <w:proofErr w:type="spellEnd"/>
      <w:r w:rsidR="00EC747D">
        <w:rPr>
          <w:color w:val="auto"/>
        </w:rPr>
        <w:t xml:space="preserve">  </w:t>
      </w:r>
      <w:r w:rsidR="00EC747D">
        <w:rPr>
          <w:color w:val="auto"/>
        </w:rPr>
        <w:tab/>
      </w:r>
      <w:r w:rsidR="00EC747D">
        <w:rPr>
          <w:color w:val="auto"/>
        </w:rPr>
        <w:tab/>
      </w:r>
      <w:r w:rsidR="00BA12B6">
        <w:rPr>
          <w:color w:val="auto"/>
        </w:rPr>
        <w:tab/>
      </w:r>
      <w:r w:rsidR="00BA12B6">
        <w:rPr>
          <w:color w:val="auto"/>
        </w:rPr>
        <w:tab/>
      </w:r>
      <w:r w:rsidR="00BA12B6">
        <w:rPr>
          <w:color w:val="auto"/>
        </w:rPr>
        <w:tab/>
        <w:t>(10)</w:t>
      </w:r>
      <w:r w:rsidR="00BA12B6">
        <w:rPr>
          <w:color w:val="auto"/>
          <w:lang w:val="kk-KZ"/>
        </w:rPr>
        <w:t xml:space="preserve"> </w:t>
      </w:r>
      <w:proofErr w:type="gramEnd"/>
    </w:p>
    <w:p w14:paraId="22915CE4" w14:textId="77777777" w:rsidR="00681FAB" w:rsidRPr="00AE7228" w:rsidRDefault="00681FAB" w:rsidP="00AE7228">
      <w:pPr>
        <w:pStyle w:val="Default"/>
        <w:spacing w:line="360" w:lineRule="auto"/>
        <w:ind w:firstLine="709"/>
        <w:jc w:val="both"/>
        <w:rPr>
          <w:color w:val="auto"/>
        </w:rPr>
      </w:pPr>
      <w:r w:rsidRPr="00AE7228">
        <w:rPr>
          <w:bCs/>
          <w:color w:val="auto"/>
        </w:rPr>
        <w:t xml:space="preserve">Условным риском </w:t>
      </w:r>
      <w:r w:rsidRPr="00AE7228">
        <w:rPr>
          <w:color w:val="auto"/>
        </w:rPr>
        <w:t>называются средние потери, возникающие при использовании правила Ф =</w:t>
      </w:r>
      <w:proofErr w:type="gramStart"/>
      <w:r w:rsidRPr="00AE7228">
        <w:rPr>
          <w:color w:val="auto"/>
        </w:rPr>
        <w:t>Ф</w:t>
      </w:r>
      <w:proofErr w:type="gramEnd"/>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 xml:space="preserve">) при заданном значении </w:t>
      </w:r>
      <w:r w:rsidRPr="00AE7228">
        <w:rPr>
          <w:color w:val="auto"/>
          <w:lang w:val="en-US"/>
        </w:rPr>
        <w:t>y</w:t>
      </w:r>
      <w:r w:rsidRPr="00AE7228">
        <w:rPr>
          <w:color w:val="auto"/>
        </w:rPr>
        <w:t xml:space="preserve">: </w:t>
      </w:r>
    </w:p>
    <w:p w14:paraId="3DA54BA7" w14:textId="4CA186D2" w:rsidR="00681FAB" w:rsidRPr="00AE7228" w:rsidRDefault="00681FAB" w:rsidP="00EC747D">
      <w:pPr>
        <w:pStyle w:val="Default"/>
        <w:spacing w:line="360" w:lineRule="auto"/>
        <w:ind w:firstLine="709"/>
        <w:jc w:val="right"/>
        <w:rPr>
          <w:color w:val="auto"/>
        </w:rPr>
      </w:pPr>
      <w:proofErr w:type="gramStart"/>
      <w:r w:rsidRPr="00AE7228">
        <w:rPr>
          <w:color w:val="auto"/>
        </w:rPr>
        <w:t>г</w:t>
      </w:r>
      <w:proofErr w:type="gramEnd"/>
      <w:r w:rsidR="00B53C35">
        <w:rPr>
          <w:color w:val="auto"/>
        </w:rPr>
        <w:t xml:space="preserve"> </w:t>
      </w:r>
      <w:r w:rsidRPr="00AE7228">
        <w:rPr>
          <w:color w:val="auto"/>
        </w:rPr>
        <w:t>(Ф,</w:t>
      </w:r>
      <w:r w:rsidR="00B53C35">
        <w:rPr>
          <w:color w:val="auto"/>
        </w:rPr>
        <w:t xml:space="preserve"> </w:t>
      </w:r>
      <w:r w:rsidRPr="00AE7228">
        <w:rPr>
          <w:color w:val="auto"/>
          <w:lang w:val="en-US"/>
        </w:rPr>
        <w:t>y</w:t>
      </w:r>
      <w:r w:rsidRPr="00AE7228">
        <w:rPr>
          <w:color w:val="auto"/>
        </w:rPr>
        <w:t xml:space="preserve">) = </w:t>
      </w:r>
      <w:proofErr w:type="spellStart"/>
      <w:r w:rsidRPr="00AE7228">
        <w:rPr>
          <w:color w:val="auto"/>
        </w:rPr>
        <w:t>ʃʃ</w:t>
      </w:r>
      <w:proofErr w:type="spellEnd"/>
      <w:r w:rsidRPr="00AE7228">
        <w:rPr>
          <w:color w:val="auto"/>
        </w:rPr>
        <w:t xml:space="preserve"> </w:t>
      </w:r>
      <w:r w:rsidRPr="00AE7228">
        <w:rPr>
          <w:color w:val="auto"/>
          <w:lang w:val="en-US"/>
        </w:rPr>
        <w:t>g</w:t>
      </w:r>
      <w:r w:rsidR="00B53C35">
        <w:rPr>
          <w:color w:val="auto"/>
        </w:rPr>
        <w:t xml:space="preserve"> </w:t>
      </w:r>
      <w:r w:rsidRPr="00AE7228">
        <w:rPr>
          <w:color w:val="auto"/>
        </w:rPr>
        <w:t>(</w:t>
      </w:r>
      <w:r w:rsidRPr="00AE7228">
        <w:rPr>
          <w:color w:val="auto"/>
          <w:lang w:val="en-US"/>
        </w:rPr>
        <w:t>u</w:t>
      </w:r>
      <w:r w:rsidRPr="00AE7228">
        <w:rPr>
          <w:color w:val="auto"/>
        </w:rPr>
        <w:t>,</w:t>
      </w:r>
      <w:r w:rsidR="00B53C35">
        <w:rPr>
          <w:color w:val="auto"/>
        </w:rPr>
        <w:t xml:space="preserve"> </w:t>
      </w:r>
      <w:r w:rsidRPr="00AE7228">
        <w:rPr>
          <w:color w:val="auto"/>
          <w:lang w:val="en-US"/>
        </w:rPr>
        <w:t>y</w:t>
      </w:r>
      <w:r w:rsidRPr="00AE7228">
        <w:rPr>
          <w:color w:val="auto"/>
        </w:rPr>
        <w:t>,</w:t>
      </w:r>
      <w:r w:rsidR="00B53C35">
        <w:rPr>
          <w:color w:val="auto"/>
        </w:rPr>
        <w:t xml:space="preserve"> </w:t>
      </w:r>
      <w:r w:rsidRPr="00AE7228">
        <w:rPr>
          <w:color w:val="auto"/>
          <w:lang w:val="en-US"/>
        </w:rPr>
        <w:t>z</w:t>
      </w:r>
      <w:r w:rsidRPr="00AE7228">
        <w:rPr>
          <w:color w:val="auto"/>
        </w:rPr>
        <w:t>) Ф(</w:t>
      </w:r>
      <w:r w:rsidRPr="00AE7228">
        <w:rPr>
          <w:color w:val="auto"/>
          <w:lang w:val="en-US"/>
        </w:rPr>
        <w:t>u</w:t>
      </w:r>
      <w:r w:rsidRPr="00AE7228">
        <w:rPr>
          <w:color w:val="auto"/>
        </w:rPr>
        <w:t>|</w:t>
      </w:r>
      <w:r w:rsidRPr="00AE7228">
        <w:rPr>
          <w:color w:val="auto"/>
          <w:lang w:val="en-US"/>
        </w:rPr>
        <w:t>z</w:t>
      </w:r>
      <w:r w:rsidRPr="00AE7228">
        <w:rPr>
          <w:color w:val="auto"/>
        </w:rPr>
        <w:t>)</w:t>
      </w:r>
      <w:r w:rsidR="00B53C35">
        <w:rPr>
          <w:color w:val="auto"/>
        </w:rPr>
        <w:t xml:space="preserve"> </w:t>
      </w:r>
      <w:r w:rsidRPr="00AE7228">
        <w:rPr>
          <w:color w:val="auto"/>
          <w:lang w:val="en-US"/>
        </w:rPr>
        <w:t>P</w:t>
      </w:r>
      <w:r w:rsidRPr="00AE7228">
        <w:rPr>
          <w:color w:val="auto"/>
        </w:rPr>
        <w:t>(</w:t>
      </w:r>
      <w:r w:rsidRPr="00AE7228">
        <w:rPr>
          <w:color w:val="auto"/>
          <w:lang w:val="en-US"/>
        </w:rPr>
        <w:t>z</w:t>
      </w:r>
      <w:r w:rsidRPr="00AE7228">
        <w:rPr>
          <w:color w:val="auto"/>
        </w:rPr>
        <w:t>)</w:t>
      </w:r>
      <w:proofErr w:type="spellStart"/>
      <w:r w:rsidRPr="00AE7228">
        <w:rPr>
          <w:color w:val="auto"/>
          <w:lang w:val="en-US"/>
        </w:rPr>
        <w:t>dudz</w:t>
      </w:r>
      <w:proofErr w:type="spellEnd"/>
      <w:r w:rsidRPr="00AE7228">
        <w:rPr>
          <w:color w:val="auto"/>
        </w:rPr>
        <w:tab/>
      </w:r>
      <w:r w:rsidR="00EC747D">
        <w:rPr>
          <w:color w:val="auto"/>
        </w:rPr>
        <w:tab/>
      </w:r>
      <w:r w:rsidRPr="00AE7228">
        <w:rPr>
          <w:color w:val="auto"/>
        </w:rPr>
        <w:tab/>
      </w:r>
      <w:r w:rsidRPr="00AE7228">
        <w:rPr>
          <w:color w:val="auto"/>
        </w:rPr>
        <w:tab/>
      </w:r>
      <w:r w:rsidR="00EC747D" w:rsidRPr="00AE7228">
        <w:rPr>
          <w:color w:val="auto"/>
        </w:rPr>
        <w:t xml:space="preserve"> </w:t>
      </w:r>
      <w:r w:rsidRPr="00AE7228">
        <w:rPr>
          <w:color w:val="auto"/>
        </w:rPr>
        <w:t xml:space="preserve">(11) </w:t>
      </w:r>
    </w:p>
    <w:p w14:paraId="095421AF" w14:textId="2EFB360E" w:rsidR="00681FAB" w:rsidRPr="00AE7228" w:rsidRDefault="00681FAB" w:rsidP="00EC747D">
      <w:pPr>
        <w:pStyle w:val="Default"/>
        <w:spacing w:line="360" w:lineRule="auto"/>
        <w:jc w:val="both"/>
        <w:rPr>
          <w:color w:val="auto"/>
        </w:rPr>
      </w:pPr>
      <w:r w:rsidRPr="00AE7228">
        <w:rPr>
          <w:color w:val="auto"/>
        </w:rPr>
        <w:t xml:space="preserve">а в случае </w:t>
      </w:r>
      <w:proofErr w:type="spellStart"/>
      <w:r w:rsidRPr="00AE7228">
        <w:rPr>
          <w:color w:val="auto"/>
        </w:rPr>
        <w:t>нерандомизированного</w:t>
      </w:r>
      <w:proofErr w:type="spellEnd"/>
      <w:r w:rsidRPr="00AE7228">
        <w:rPr>
          <w:color w:val="auto"/>
        </w:rPr>
        <w:t xml:space="preserve"> правила </w:t>
      </w:r>
      <w:r w:rsidRPr="00AE7228">
        <w:rPr>
          <w:color w:val="auto"/>
          <w:lang w:val="en-US"/>
        </w:rPr>
        <w:t>u</w:t>
      </w:r>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 xml:space="preserve">): </w:t>
      </w:r>
    </w:p>
    <w:p w14:paraId="7B9CEC25" w14:textId="61A91799" w:rsidR="00681FAB" w:rsidRPr="00AE7228" w:rsidRDefault="00681FAB" w:rsidP="00EC747D">
      <w:pPr>
        <w:pStyle w:val="Default"/>
        <w:spacing w:line="360" w:lineRule="auto"/>
        <w:ind w:firstLine="709"/>
        <w:jc w:val="right"/>
        <w:rPr>
          <w:color w:val="auto"/>
        </w:rPr>
      </w:pPr>
      <w:proofErr w:type="gramStart"/>
      <w:r w:rsidRPr="00AE7228">
        <w:rPr>
          <w:color w:val="auto"/>
        </w:rPr>
        <w:t>г</w:t>
      </w:r>
      <w:proofErr w:type="gramEnd"/>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w:t>
      </w:r>
      <w:r w:rsidR="00B53C35">
        <w:rPr>
          <w:color w:val="auto"/>
        </w:rPr>
        <w:t xml:space="preserve"> </w:t>
      </w:r>
      <w:r w:rsidRPr="00AE7228">
        <w:rPr>
          <w:color w:val="auto"/>
          <w:lang w:val="en-US"/>
        </w:rPr>
        <w:t>y</w:t>
      </w:r>
      <w:r w:rsidR="00B53C35">
        <w:rPr>
          <w:color w:val="auto"/>
        </w:rPr>
        <w:t xml:space="preserve">) = </w:t>
      </w:r>
      <w:r w:rsidRPr="00AE7228">
        <w:rPr>
          <w:color w:val="auto"/>
        </w:rPr>
        <w:t>ʃ</w:t>
      </w:r>
      <w:r w:rsidRPr="00AE7228">
        <w:rPr>
          <w:color w:val="auto"/>
          <w:lang w:val="en-US"/>
        </w:rPr>
        <w:t>g</w:t>
      </w:r>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w:t>
      </w:r>
      <w:r w:rsidR="00B53C35">
        <w:rPr>
          <w:color w:val="auto"/>
        </w:rPr>
        <w:t xml:space="preserve"> </w:t>
      </w:r>
      <w:r w:rsidRPr="00AE7228">
        <w:rPr>
          <w:color w:val="auto"/>
          <w:lang w:val="en-US"/>
        </w:rPr>
        <w:t>y</w:t>
      </w:r>
      <w:r w:rsidRPr="00AE7228">
        <w:rPr>
          <w:color w:val="auto"/>
        </w:rPr>
        <w:t>,</w:t>
      </w:r>
      <w:r w:rsidR="00B53C35">
        <w:rPr>
          <w:color w:val="auto"/>
        </w:rPr>
        <w:t xml:space="preserve"> </w:t>
      </w:r>
      <w:r w:rsidRPr="00AE7228">
        <w:rPr>
          <w:color w:val="auto"/>
          <w:lang w:val="en-US"/>
        </w:rPr>
        <w:t>z</w:t>
      </w:r>
      <w:r w:rsidRPr="00AE7228">
        <w:rPr>
          <w:color w:val="auto"/>
        </w:rPr>
        <w:t xml:space="preserve">) </w:t>
      </w:r>
      <w:r w:rsidRPr="00AE7228">
        <w:rPr>
          <w:color w:val="auto"/>
          <w:lang w:val="en-US"/>
        </w:rPr>
        <w:t>P</w:t>
      </w:r>
      <w:r w:rsidRPr="00AE7228">
        <w:rPr>
          <w:color w:val="auto"/>
        </w:rPr>
        <w:t>(</w:t>
      </w:r>
      <w:r w:rsidRPr="00AE7228">
        <w:rPr>
          <w:color w:val="auto"/>
          <w:lang w:val="en-US"/>
        </w:rPr>
        <w:t>z</w:t>
      </w:r>
      <w:r w:rsidRPr="00AE7228">
        <w:rPr>
          <w:color w:val="auto"/>
        </w:rPr>
        <w:t>)</w:t>
      </w:r>
      <w:proofErr w:type="spellStart"/>
      <w:r w:rsidRPr="00AE7228">
        <w:rPr>
          <w:color w:val="auto"/>
          <w:lang w:val="en-US"/>
        </w:rPr>
        <w:t>dz</w:t>
      </w:r>
      <w:proofErr w:type="spellEnd"/>
      <w:r w:rsidRPr="00AE7228">
        <w:rPr>
          <w:color w:val="auto"/>
        </w:rPr>
        <w:tab/>
      </w:r>
      <w:r w:rsidRPr="00AE7228">
        <w:rPr>
          <w:color w:val="auto"/>
        </w:rPr>
        <w:tab/>
      </w:r>
      <w:r w:rsidRPr="00AE7228">
        <w:rPr>
          <w:color w:val="auto"/>
        </w:rPr>
        <w:tab/>
      </w:r>
      <w:r w:rsidRPr="00AE7228">
        <w:rPr>
          <w:color w:val="auto"/>
        </w:rPr>
        <w:tab/>
        <w:t xml:space="preserve">(12) </w:t>
      </w:r>
    </w:p>
    <w:p w14:paraId="4E1C42C6" w14:textId="77777777"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Этот риск определяет потери в среднем по всем возможным наблюдениям для конкретного решающего правила </w:t>
      </w:r>
      <w:r w:rsidRPr="00AE7228">
        <w:rPr>
          <w:color w:val="auto"/>
          <w:lang w:val="en-US"/>
        </w:rPr>
        <w:t>u</w:t>
      </w:r>
      <w:r w:rsidRPr="00AE7228">
        <w:rPr>
          <w:color w:val="auto"/>
        </w:rPr>
        <w:t>=</w:t>
      </w:r>
      <w:r w:rsidRPr="00AE7228">
        <w:rPr>
          <w:color w:val="auto"/>
          <w:lang w:val="en-US"/>
        </w:rPr>
        <w:t>u</w:t>
      </w:r>
      <w:r w:rsidRPr="00AE7228">
        <w:rPr>
          <w:color w:val="auto"/>
        </w:rPr>
        <w:t>(</w:t>
      </w:r>
      <w:r w:rsidRPr="00AE7228">
        <w:rPr>
          <w:color w:val="auto"/>
          <w:lang w:val="en-US"/>
        </w:rPr>
        <w:t>z</w:t>
      </w:r>
      <w:r w:rsidRPr="00AE7228">
        <w:rPr>
          <w:color w:val="auto"/>
        </w:rPr>
        <w:t xml:space="preserve">) и конкретной ситуации </w:t>
      </w:r>
      <w:r w:rsidRPr="00AE7228">
        <w:rPr>
          <w:color w:val="auto"/>
          <w:lang w:val="en-US"/>
        </w:rPr>
        <w:t>y</w:t>
      </w:r>
      <w:r w:rsidRPr="00AE7228">
        <w:rPr>
          <w:color w:val="auto"/>
        </w:rPr>
        <w:t xml:space="preserve">. </w:t>
      </w:r>
    </w:p>
    <w:p w14:paraId="2D3A7F2C" w14:textId="55C558D9"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В этом разделе было показано, что понятие вероятности лежит в </w:t>
      </w:r>
      <w:r w:rsidR="00EC747D" w:rsidRPr="00AE7228">
        <w:rPr>
          <w:color w:val="auto"/>
        </w:rPr>
        <w:t>основе принятия</w:t>
      </w:r>
      <w:r w:rsidRPr="00AE7228">
        <w:rPr>
          <w:color w:val="auto"/>
        </w:rPr>
        <w:t xml:space="preserve"> статистических решений в </w:t>
      </w:r>
      <w:r w:rsidR="00EC747D" w:rsidRPr="00AE7228">
        <w:rPr>
          <w:color w:val="auto"/>
        </w:rPr>
        <w:t>условиях неопределенности</w:t>
      </w:r>
      <w:r w:rsidRPr="00AE7228">
        <w:rPr>
          <w:color w:val="auto"/>
        </w:rPr>
        <w:t>. Неопределенность возникает и по причине ограниченности возможностей получения достоверной информации, и из-</w:t>
      </w:r>
      <w:r w:rsidR="00EC747D" w:rsidRPr="00AE7228">
        <w:rPr>
          <w:color w:val="auto"/>
        </w:rPr>
        <w:t>за отсутствия</w:t>
      </w:r>
      <w:r w:rsidRPr="00AE7228">
        <w:rPr>
          <w:color w:val="auto"/>
        </w:rPr>
        <w:t xml:space="preserve"> определенных знаний. Неопределенности нельзя избежать в сложных и динамичных системах.</w:t>
      </w:r>
    </w:p>
    <w:p w14:paraId="382D7B46" w14:textId="17DB5C56" w:rsidR="00681FAB" w:rsidRPr="00AE7228" w:rsidRDefault="00681FAB" w:rsidP="00AE7228">
      <w:pPr>
        <w:pStyle w:val="12"/>
        <w:shd w:val="clear" w:color="auto" w:fill="FFFFFF"/>
        <w:spacing w:line="360" w:lineRule="auto"/>
        <w:ind w:firstLine="709"/>
        <w:jc w:val="both"/>
        <w:rPr>
          <w:color w:val="auto"/>
        </w:rPr>
      </w:pPr>
      <w:r w:rsidRPr="00AE7228">
        <w:rPr>
          <w:color w:val="auto"/>
        </w:rPr>
        <w:t>Применение вероятности в качестве модели для неопределенности уже очень давно стало доминирующим методом. Первые результаты этого оказались многообещающими, но сами эти системы не могли быть развернуты в больших масштабах из-за экспоненциального количества вероятностей, которые требовались в полном совместном распределении (тогда еще не были известны эффективные алгоритмы для байесовских сетей)</w:t>
      </w:r>
      <w:r w:rsidR="006D1BEA" w:rsidRPr="006D1BEA">
        <w:rPr>
          <w:color w:val="auto"/>
        </w:rPr>
        <w:t xml:space="preserve"> [26]</w:t>
      </w:r>
      <w:r w:rsidRPr="00AE7228">
        <w:rPr>
          <w:color w:val="auto"/>
        </w:rPr>
        <w:t xml:space="preserve">. </w:t>
      </w:r>
    </w:p>
    <w:p w14:paraId="43DF006D" w14:textId="70E81E82"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Следует отметить, что в искусственном интеллекте рассматривалось много альтернативных подходов, </w:t>
      </w:r>
      <w:r w:rsidR="00EC747D" w:rsidRPr="00AE7228">
        <w:rPr>
          <w:color w:val="auto"/>
        </w:rPr>
        <w:t>не предусматривающих</w:t>
      </w:r>
      <w:r w:rsidRPr="00AE7228">
        <w:rPr>
          <w:color w:val="auto"/>
        </w:rPr>
        <w:t xml:space="preserve"> применение </w:t>
      </w:r>
      <w:r w:rsidRPr="00581CB5">
        <w:rPr>
          <w:color w:val="auto"/>
        </w:rPr>
        <w:t>вероятностей</w:t>
      </w:r>
      <w:r w:rsidR="006D1BEA" w:rsidRPr="00581CB5">
        <w:rPr>
          <w:color w:val="auto"/>
        </w:rPr>
        <w:t xml:space="preserve"> [3-4]</w:t>
      </w:r>
      <w:r w:rsidRPr="00581CB5">
        <w:rPr>
          <w:color w:val="auto"/>
        </w:rPr>
        <w:t>.</w:t>
      </w:r>
      <w:r w:rsidRPr="00AE7228">
        <w:rPr>
          <w:color w:val="auto"/>
        </w:rPr>
        <w:t xml:space="preserve"> </w:t>
      </w:r>
    </w:p>
    <w:p w14:paraId="5D2020D3" w14:textId="7BE30F64"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В </w:t>
      </w:r>
      <w:r w:rsidR="00EC747D" w:rsidRPr="00AE7228">
        <w:rPr>
          <w:color w:val="auto"/>
        </w:rPr>
        <w:t>ранних системах</w:t>
      </w:r>
      <w:r w:rsidRPr="00AE7228">
        <w:rPr>
          <w:color w:val="auto"/>
        </w:rPr>
        <w:t xml:space="preserve"> принятия решений игнорировалась неопределенность и использовались строго </w:t>
      </w:r>
      <w:proofErr w:type="gramStart"/>
      <w:r w:rsidRPr="00AE7228">
        <w:rPr>
          <w:color w:val="auto"/>
        </w:rPr>
        <w:t>логические рассуждения</w:t>
      </w:r>
      <w:proofErr w:type="gramEnd"/>
      <w:r w:rsidRPr="00AE7228">
        <w:rPr>
          <w:color w:val="auto"/>
        </w:rPr>
        <w:t>, но вскоре стало очевидно, что такой подход является практически не применимым для большинства проблемных областей реального мира.</w:t>
      </w:r>
    </w:p>
    <w:p w14:paraId="34982694" w14:textId="315BA531" w:rsidR="00681FAB" w:rsidRPr="00AE7228" w:rsidRDefault="00EC747D" w:rsidP="00AE7228">
      <w:pPr>
        <w:pStyle w:val="12"/>
        <w:shd w:val="clear" w:color="auto" w:fill="FFFFFF"/>
        <w:spacing w:line="360" w:lineRule="auto"/>
        <w:ind w:firstLine="709"/>
        <w:jc w:val="both"/>
        <w:rPr>
          <w:color w:val="auto"/>
        </w:rPr>
      </w:pPr>
      <w:r w:rsidRPr="00AE7228">
        <w:rPr>
          <w:color w:val="auto"/>
        </w:rPr>
        <w:t>В результате</w:t>
      </w:r>
      <w:r w:rsidR="00681FAB" w:rsidRPr="00AE7228">
        <w:rPr>
          <w:color w:val="auto"/>
        </w:rPr>
        <w:t xml:space="preserve"> этого был опробован целый ряд альтернативных подходов.</w:t>
      </w:r>
    </w:p>
    <w:p w14:paraId="4C0CD322" w14:textId="6EB62DBB" w:rsidR="00681FAB" w:rsidRPr="00AE7228" w:rsidRDefault="00681FAB" w:rsidP="00545B23">
      <w:pPr>
        <w:pStyle w:val="12"/>
        <w:numPr>
          <w:ilvl w:val="1"/>
          <w:numId w:val="6"/>
        </w:numPr>
        <w:shd w:val="clear" w:color="auto" w:fill="FFFFFF"/>
        <w:tabs>
          <w:tab w:val="left" w:pos="993"/>
          <w:tab w:val="left" w:pos="1276"/>
        </w:tabs>
        <w:spacing w:line="360" w:lineRule="auto"/>
        <w:ind w:left="0" w:firstLine="709"/>
        <w:jc w:val="both"/>
        <w:rPr>
          <w:color w:val="auto"/>
        </w:rPr>
      </w:pPr>
      <w:r w:rsidRPr="00AE7228">
        <w:rPr>
          <w:color w:val="auto"/>
        </w:rPr>
        <w:t xml:space="preserve">Один из широко распространенных взглядов состоит в том, что </w:t>
      </w:r>
      <w:r w:rsidR="00EC747D" w:rsidRPr="00AE7228">
        <w:rPr>
          <w:color w:val="auto"/>
        </w:rPr>
        <w:t xml:space="preserve">теория </w:t>
      </w:r>
      <w:proofErr w:type="gramStart"/>
      <w:r w:rsidR="00EC747D" w:rsidRPr="00AE7228">
        <w:rPr>
          <w:color w:val="auto"/>
        </w:rPr>
        <w:t>вероятностей</w:t>
      </w:r>
      <w:proofErr w:type="gramEnd"/>
      <w:r w:rsidRPr="00AE7228">
        <w:rPr>
          <w:color w:val="auto"/>
        </w:rPr>
        <w:t xml:space="preserve"> по сути является числовой, тогда как рассуждения человека, </w:t>
      </w:r>
      <w:r w:rsidR="00EC747D" w:rsidRPr="00AE7228">
        <w:rPr>
          <w:color w:val="auto"/>
        </w:rPr>
        <w:t>в которых</w:t>
      </w:r>
      <w:r w:rsidRPr="00AE7228">
        <w:rPr>
          <w:color w:val="auto"/>
        </w:rPr>
        <w:t xml:space="preserve"> выражаются его оценки, в большей степени имеют </w:t>
      </w:r>
      <w:r w:rsidR="00EC747D" w:rsidRPr="00AE7228">
        <w:rPr>
          <w:color w:val="auto"/>
        </w:rPr>
        <w:t>качественный характер</w:t>
      </w:r>
      <w:r w:rsidRPr="00AE7228">
        <w:rPr>
          <w:color w:val="auto"/>
        </w:rPr>
        <w:t xml:space="preserve">. Безусловно, </w:t>
      </w:r>
      <w:r w:rsidRPr="00AE7228">
        <w:rPr>
          <w:color w:val="auto"/>
        </w:rPr>
        <w:lastRenderedPageBreak/>
        <w:t xml:space="preserve">люди сознательно не выполняют числовые расчеты со степенями уверенности, но, по-видимому, обладают </w:t>
      </w:r>
      <w:r w:rsidR="00EC747D" w:rsidRPr="00AE7228">
        <w:rPr>
          <w:color w:val="auto"/>
        </w:rPr>
        <w:t>способностью формировать</w:t>
      </w:r>
      <w:r w:rsidRPr="00AE7228">
        <w:rPr>
          <w:color w:val="auto"/>
        </w:rPr>
        <w:t xml:space="preserve"> </w:t>
      </w:r>
      <w:proofErr w:type="gramStart"/>
      <w:r w:rsidRPr="00AE7228">
        <w:rPr>
          <w:color w:val="auto"/>
        </w:rPr>
        <w:t>логические рассуждения</w:t>
      </w:r>
      <w:proofErr w:type="gramEnd"/>
      <w:r w:rsidRPr="00AE7228">
        <w:rPr>
          <w:color w:val="auto"/>
        </w:rPr>
        <w:t xml:space="preserve"> определенного вида и может оказаться, что числовые оценки степеней уверенности кодируются непосредственно в виде интенсивностей соединений и параметров активизации нейронов человеческого мозга</w:t>
      </w:r>
      <w:r w:rsidR="006D1BEA" w:rsidRPr="006D1BEA">
        <w:rPr>
          <w:color w:val="auto"/>
        </w:rPr>
        <w:t xml:space="preserve"> [5-6]</w:t>
      </w:r>
      <w:r w:rsidRPr="00AE7228">
        <w:rPr>
          <w:color w:val="auto"/>
        </w:rPr>
        <w:t xml:space="preserve">. </w:t>
      </w:r>
      <w:r w:rsidR="006D1BEA" w:rsidRPr="006D1BEA">
        <w:rPr>
          <w:color w:val="auto"/>
        </w:rPr>
        <w:t xml:space="preserve"> </w:t>
      </w:r>
      <w:r w:rsidRPr="00AE7228">
        <w:rPr>
          <w:color w:val="auto"/>
        </w:rPr>
        <w:t xml:space="preserve">Если дело обстоит действительно так, то не стоит удивляться тому, что человеку так трудно сознательно оценить эти интенсивности. Одним из наиболее хорошо исследованных подходов является формирование рассуждений по умолчанию, в котором логические заключения рассматриваются, как </w:t>
      </w:r>
      <w:r w:rsidR="00EF3F3D">
        <w:rPr>
          <w:color w:val="auto"/>
        </w:rPr>
        <w:t>«</w:t>
      </w:r>
      <w:r w:rsidRPr="00AE7228">
        <w:rPr>
          <w:color w:val="auto"/>
        </w:rPr>
        <w:t>являющиеся предметом уверенности в их истинности до тех пор, пока не будет обнаружена более весомая причина для того, чтобы предметом уверенности в их истинности не стало нечто иное</w:t>
      </w:r>
      <w:r w:rsidR="00EF3F3D">
        <w:rPr>
          <w:color w:val="auto"/>
        </w:rPr>
        <w:t>»</w:t>
      </w:r>
      <w:r w:rsidRPr="00AE7228">
        <w:rPr>
          <w:color w:val="auto"/>
        </w:rPr>
        <w:t xml:space="preserve">.  </w:t>
      </w:r>
    </w:p>
    <w:p w14:paraId="230C9140" w14:textId="4335A29C" w:rsidR="00681FAB" w:rsidRPr="00AE7228" w:rsidRDefault="00681FAB" w:rsidP="00545B23">
      <w:pPr>
        <w:pStyle w:val="12"/>
        <w:numPr>
          <w:ilvl w:val="1"/>
          <w:numId w:val="9"/>
        </w:numPr>
        <w:shd w:val="clear" w:color="auto" w:fill="FFFFFF"/>
        <w:tabs>
          <w:tab w:val="left" w:pos="993"/>
          <w:tab w:val="left" w:pos="1134"/>
          <w:tab w:val="left" w:pos="1276"/>
        </w:tabs>
        <w:spacing w:line="360" w:lineRule="auto"/>
        <w:ind w:left="0" w:firstLine="709"/>
        <w:jc w:val="both"/>
        <w:rPr>
          <w:color w:val="auto"/>
        </w:rPr>
      </w:pPr>
      <w:r w:rsidRPr="00AE7228">
        <w:rPr>
          <w:color w:val="auto"/>
        </w:rPr>
        <w:t xml:space="preserve">Еще один </w:t>
      </w:r>
      <w:r w:rsidR="00EC747D" w:rsidRPr="00AE7228">
        <w:rPr>
          <w:color w:val="auto"/>
        </w:rPr>
        <w:t>подход относится</w:t>
      </w:r>
      <w:r w:rsidRPr="00AE7228">
        <w:rPr>
          <w:color w:val="auto"/>
        </w:rPr>
        <w:t xml:space="preserve"> к вопросу о незнании, которое следует отличать от неопределенности. Одним из ограничений </w:t>
      </w:r>
      <w:r w:rsidR="00EC747D" w:rsidRPr="00AE7228">
        <w:rPr>
          <w:color w:val="auto"/>
        </w:rPr>
        <w:t>вероятностных подходов</w:t>
      </w:r>
      <w:r w:rsidRPr="00AE7228">
        <w:rPr>
          <w:color w:val="auto"/>
        </w:rPr>
        <w:t xml:space="preserve"> к неопределенности является то, что они используют </w:t>
      </w:r>
      <w:r w:rsidR="00EC747D" w:rsidRPr="00AE7228">
        <w:rPr>
          <w:color w:val="auto"/>
        </w:rPr>
        <w:t>единственную количественную</w:t>
      </w:r>
      <w:r w:rsidRPr="00AE7228">
        <w:rPr>
          <w:color w:val="auto"/>
        </w:rPr>
        <w:t xml:space="preserve"> меру, вычисление которой может оказаться очень сложной задачей. Альтернативный подход, называемый теорией обоснования </w:t>
      </w:r>
      <w:proofErr w:type="spellStart"/>
      <w:r w:rsidRPr="00AE7228">
        <w:rPr>
          <w:color w:val="auto"/>
        </w:rPr>
        <w:t>Демпстера</w:t>
      </w:r>
      <w:proofErr w:type="spellEnd"/>
      <w:r w:rsidRPr="00AE7228">
        <w:rPr>
          <w:color w:val="auto"/>
        </w:rPr>
        <w:t xml:space="preserve">-Шафера, рассматривает множества предположений и ставит в соответствие каждому из </w:t>
      </w:r>
      <w:r w:rsidR="00EC747D" w:rsidRPr="00AE7228">
        <w:rPr>
          <w:color w:val="auto"/>
        </w:rPr>
        <w:t>них вероятностный</w:t>
      </w:r>
      <w:r w:rsidRPr="00AE7228">
        <w:rPr>
          <w:color w:val="auto"/>
        </w:rPr>
        <w:t xml:space="preserve"> интервал доверия (правдоподобия), которому должна принадлежать степень уверенности в каждом предположении. Мера доверия обозначается </w:t>
      </w:r>
      <w:proofErr w:type="spellStart"/>
      <w:r w:rsidRPr="00AE7228">
        <w:rPr>
          <w:color w:val="auto"/>
        </w:rPr>
        <w:t>be</w:t>
      </w:r>
      <w:proofErr w:type="spellEnd"/>
      <w:r w:rsidRPr="00AE7228">
        <w:rPr>
          <w:color w:val="auto"/>
          <w:lang w:val="en-US"/>
        </w:rPr>
        <w:t>l</w:t>
      </w:r>
      <w:r w:rsidRPr="00AE7228">
        <w:rPr>
          <w:color w:val="auto"/>
        </w:rPr>
        <w:t xml:space="preserve"> и изменяется от нуля, что указывает на отсутствие свидетельств в пользу множества предположений, до единицы, означающей определенность. </w:t>
      </w:r>
    </w:p>
    <w:p w14:paraId="342D0C2F" w14:textId="77777777"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Предположим, что существуют две конкурирующие гипотезы, при отсутствии информации, поддерживающей эти гипотезы, мера доверия и правдоподобия каждой из них принадлежат отрезку [0; 1]. По мере накопления информации эти интервалы будут уменьшаться, а доверие гипотезам — увеличиваться. Согласно байесовскому подходу (при отсутствии свидетельств) априорные вероятности распределяются поровну между двумя гипотезами. Подход </w:t>
      </w:r>
      <w:proofErr w:type="spellStart"/>
      <w:r w:rsidRPr="00AE7228">
        <w:rPr>
          <w:color w:val="auto"/>
        </w:rPr>
        <w:t>Демпстера</w:t>
      </w:r>
      <w:proofErr w:type="spellEnd"/>
      <w:r w:rsidRPr="00AE7228">
        <w:rPr>
          <w:color w:val="auto"/>
        </w:rPr>
        <w:t xml:space="preserve">-Шафера также подразумевает это. Таким образом, подход </w:t>
      </w:r>
      <w:proofErr w:type="spellStart"/>
      <w:r w:rsidRPr="00AE7228">
        <w:rPr>
          <w:color w:val="auto"/>
        </w:rPr>
        <w:t>Демпстера</w:t>
      </w:r>
      <w:proofErr w:type="spellEnd"/>
      <w:r w:rsidRPr="00AE7228">
        <w:rPr>
          <w:color w:val="auto"/>
        </w:rPr>
        <w:t xml:space="preserve">-Шафера может быть очень полезен, когда необходимо принимать решение на основе накопленных данных. </w:t>
      </w:r>
    </w:p>
    <w:p w14:paraId="3F3928F0" w14:textId="77777777"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Итак, подход </w:t>
      </w:r>
      <w:proofErr w:type="spellStart"/>
      <w:r w:rsidRPr="00AE7228">
        <w:rPr>
          <w:color w:val="auto"/>
        </w:rPr>
        <w:t>Демпстера</w:t>
      </w:r>
      <w:proofErr w:type="spellEnd"/>
      <w:r w:rsidRPr="00AE7228">
        <w:rPr>
          <w:color w:val="auto"/>
        </w:rPr>
        <w:t xml:space="preserve">-Шафера решает проблему измерения достоверности, делая коренное различие между отсутствием уверенности и незнанием. В теории вероятностей мы вынуждены выражать степень нашего знания о гипотезе h единственным числом P(h). Проблема такого подхода, по мнению </w:t>
      </w:r>
      <w:proofErr w:type="spellStart"/>
      <w:r w:rsidRPr="00AE7228">
        <w:rPr>
          <w:color w:val="auto"/>
        </w:rPr>
        <w:t>Демпстера</w:t>
      </w:r>
      <w:proofErr w:type="spellEnd"/>
      <w:r w:rsidRPr="00AE7228">
        <w:rPr>
          <w:color w:val="auto"/>
        </w:rPr>
        <w:t xml:space="preserve">-Шафера, заключается в том, что мы просто не всегда можем знать значения вероятностей, и поэтому не любой выбор P(h) может быть обоснован. </w:t>
      </w:r>
    </w:p>
    <w:p w14:paraId="0EE44C11" w14:textId="0B775D6D" w:rsidR="00681FAB" w:rsidRPr="00AE7228" w:rsidRDefault="00681FAB" w:rsidP="00AE7228">
      <w:pPr>
        <w:pStyle w:val="12"/>
        <w:shd w:val="clear" w:color="auto" w:fill="FFFFFF"/>
        <w:spacing w:line="360" w:lineRule="auto"/>
        <w:ind w:firstLine="709"/>
        <w:jc w:val="both"/>
        <w:rPr>
          <w:color w:val="auto"/>
        </w:rPr>
      </w:pPr>
      <w:r w:rsidRPr="00AE7228">
        <w:rPr>
          <w:color w:val="auto"/>
        </w:rPr>
        <w:lastRenderedPageBreak/>
        <w:t xml:space="preserve">Функция доверия </w:t>
      </w:r>
      <w:proofErr w:type="spellStart"/>
      <w:r w:rsidRPr="00AE7228">
        <w:rPr>
          <w:color w:val="auto"/>
        </w:rPr>
        <w:t>Демпстера</w:t>
      </w:r>
      <w:proofErr w:type="spellEnd"/>
      <w:r w:rsidRPr="00AE7228">
        <w:rPr>
          <w:color w:val="auto"/>
        </w:rPr>
        <w:t xml:space="preserve">-Шафера удовлетворяет аксиомам, которые </w:t>
      </w:r>
      <w:r w:rsidR="00EC747D" w:rsidRPr="00AE7228">
        <w:rPr>
          <w:color w:val="auto"/>
        </w:rPr>
        <w:t>слабее аксиом</w:t>
      </w:r>
      <w:r w:rsidRPr="00AE7228">
        <w:rPr>
          <w:color w:val="auto"/>
        </w:rPr>
        <w:t xml:space="preserve"> теории вероятности, и сводится к теории вероятности, если все вероятности известны. Функции доверия позволяют использовать имеющиеся знания для </w:t>
      </w:r>
      <w:r w:rsidR="00EC747D" w:rsidRPr="00AE7228">
        <w:rPr>
          <w:color w:val="auto"/>
        </w:rPr>
        <w:t>ограничения вероятностей</w:t>
      </w:r>
      <w:r w:rsidRPr="00AE7228">
        <w:rPr>
          <w:color w:val="auto"/>
        </w:rPr>
        <w:t xml:space="preserve"> событий при отсутствии точных значений вероятностей. </w:t>
      </w:r>
    </w:p>
    <w:p w14:paraId="6746E996" w14:textId="6C7E661E"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Рассмотрим задачу с подбрасыванием монеты. Если мы знаем, что монета подлинная, то вполне резонно можем считать, что вероятность </w:t>
      </w:r>
      <w:r w:rsidR="00EC747D" w:rsidRPr="00AE7228">
        <w:rPr>
          <w:color w:val="auto"/>
        </w:rPr>
        <w:t>выпадения орла</w:t>
      </w:r>
      <w:r w:rsidRPr="00AE7228">
        <w:rPr>
          <w:color w:val="auto"/>
        </w:rPr>
        <w:t xml:space="preserve"> равна 0,5. Если же известно, что монета поддельная, но не известно, есть ли на ней два орла или две </w:t>
      </w:r>
      <w:proofErr w:type="gramStart"/>
      <w:r w:rsidRPr="00AE7228">
        <w:rPr>
          <w:color w:val="auto"/>
        </w:rPr>
        <w:t>решки</w:t>
      </w:r>
      <w:proofErr w:type="gramEnd"/>
      <w:r w:rsidRPr="00AE7228">
        <w:rPr>
          <w:color w:val="auto"/>
        </w:rPr>
        <w:t xml:space="preserve">, то по-прежнему единственным </w:t>
      </w:r>
      <w:r w:rsidR="00EC747D" w:rsidRPr="00AE7228">
        <w:rPr>
          <w:color w:val="auto"/>
        </w:rPr>
        <w:t>разумным решением</w:t>
      </w:r>
      <w:r w:rsidRPr="00AE7228">
        <w:rPr>
          <w:color w:val="auto"/>
        </w:rPr>
        <w:t xml:space="preserve"> является принятие гипотезы о вероятности 0,5. Очевидно, что оба эти случая не одинаковы, но теория вероятностей, по-видимому, не позволяет провести между ними различие. </w:t>
      </w:r>
    </w:p>
    <w:p w14:paraId="267C0F49" w14:textId="63C99A67" w:rsidR="00681FAB" w:rsidRPr="00AE7228" w:rsidRDefault="00681FAB" w:rsidP="00545B23">
      <w:pPr>
        <w:pStyle w:val="12"/>
        <w:numPr>
          <w:ilvl w:val="2"/>
          <w:numId w:val="10"/>
        </w:numPr>
        <w:shd w:val="clear" w:color="auto" w:fill="FFFFFF"/>
        <w:tabs>
          <w:tab w:val="left" w:pos="993"/>
        </w:tabs>
        <w:spacing w:line="360" w:lineRule="auto"/>
        <w:ind w:left="0" w:firstLine="709"/>
        <w:jc w:val="both"/>
        <w:rPr>
          <w:color w:val="auto"/>
        </w:rPr>
      </w:pPr>
      <w:r w:rsidRPr="00AE7228">
        <w:rPr>
          <w:color w:val="auto"/>
        </w:rPr>
        <w:t xml:space="preserve">Подходы, основанные </w:t>
      </w:r>
      <w:r w:rsidR="00EC747D" w:rsidRPr="00AE7228">
        <w:rPr>
          <w:color w:val="auto"/>
        </w:rPr>
        <w:t>на нечеткой</w:t>
      </w:r>
      <w:r w:rsidRPr="00AE7228">
        <w:rPr>
          <w:color w:val="auto"/>
        </w:rPr>
        <w:t xml:space="preserve"> логике и нечетких </w:t>
      </w:r>
      <w:r w:rsidR="00EC747D" w:rsidRPr="00AE7228">
        <w:rPr>
          <w:color w:val="auto"/>
        </w:rPr>
        <w:t>множествах, используют</w:t>
      </w:r>
      <w:r w:rsidRPr="00AE7228">
        <w:rPr>
          <w:color w:val="auto"/>
        </w:rPr>
        <w:t xml:space="preserve"> понятие неосведомленности — незнание о том, до какой степени является истинным некоторое событие. </w:t>
      </w:r>
      <w:r w:rsidRPr="00AE7228">
        <w:rPr>
          <w:color w:val="202122"/>
          <w:shd w:val="clear" w:color="auto" w:fill="FFFFFF"/>
        </w:rPr>
        <w:t>Предметом нечёткой логики считается исследование рассуждений в условиях нечёткости, размытости, сходных с рассуждениями в обычном смысле, и их применение в вычислительных системах</w:t>
      </w:r>
      <w:r w:rsidRPr="00AE7228">
        <w:rPr>
          <w:color w:val="auto"/>
        </w:rPr>
        <w:t xml:space="preserve"> </w:t>
      </w:r>
    </w:p>
    <w:p w14:paraId="00633DAA" w14:textId="18AB552F" w:rsidR="00681FAB" w:rsidRPr="00AE7228" w:rsidRDefault="00681FAB" w:rsidP="00AE7228">
      <w:pPr>
        <w:pStyle w:val="12"/>
        <w:shd w:val="clear" w:color="auto" w:fill="FFFFFF"/>
        <w:spacing w:line="360" w:lineRule="auto"/>
        <w:ind w:firstLine="709"/>
        <w:jc w:val="both"/>
        <w:rPr>
          <w:color w:val="auto"/>
        </w:rPr>
      </w:pPr>
      <w:r w:rsidRPr="00AE7228">
        <w:rPr>
          <w:color w:val="222222"/>
          <w:shd w:val="clear" w:color="auto" w:fill="FFFFFF"/>
        </w:rPr>
        <w:t>В нечеткой логике, в отличие от классической, вместо величин </w:t>
      </w:r>
      <w:r w:rsidRPr="00AE7228">
        <w:rPr>
          <w:iCs/>
          <w:color w:val="222222"/>
          <w:shd w:val="clear" w:color="auto" w:fill="FFFFFF"/>
        </w:rPr>
        <w:t>истина</w:t>
      </w:r>
      <w:r w:rsidRPr="00AE7228">
        <w:rPr>
          <w:color w:val="222222"/>
          <w:shd w:val="clear" w:color="auto" w:fill="FFFFFF"/>
        </w:rPr>
        <w:t> и </w:t>
      </w:r>
      <w:r w:rsidRPr="00AE7228">
        <w:rPr>
          <w:iCs/>
          <w:color w:val="222222"/>
          <w:shd w:val="clear" w:color="auto" w:fill="FFFFFF"/>
        </w:rPr>
        <w:t>ложь</w:t>
      </w:r>
      <w:r w:rsidRPr="00AE7228">
        <w:rPr>
          <w:color w:val="222222"/>
          <w:shd w:val="clear" w:color="auto" w:fill="FFFFFF"/>
        </w:rPr>
        <w:t> - используется величина </w:t>
      </w:r>
      <w:r w:rsidR="00EF3F3D">
        <w:rPr>
          <w:color w:val="222222"/>
          <w:shd w:val="clear" w:color="auto" w:fill="FFFFFF"/>
        </w:rPr>
        <w:t>«</w:t>
      </w:r>
      <w:r w:rsidRPr="00AE7228">
        <w:rPr>
          <w:iCs/>
          <w:color w:val="222222"/>
          <w:shd w:val="clear" w:color="auto" w:fill="FFFFFF"/>
        </w:rPr>
        <w:t>степень истинности</w:t>
      </w:r>
      <w:r w:rsidR="00EF3F3D">
        <w:rPr>
          <w:iCs/>
          <w:color w:val="222222"/>
          <w:shd w:val="clear" w:color="auto" w:fill="FFFFFF"/>
        </w:rPr>
        <w:t>»</w:t>
      </w:r>
      <w:r w:rsidRPr="00AE7228">
        <w:rPr>
          <w:color w:val="222222"/>
          <w:shd w:val="clear" w:color="auto" w:fill="FFFFFF"/>
        </w:rPr>
        <w:t>, которая принимает любые значения из бесконечного множества от 0 до 1 включительно. Следовательно, логические операции уже нельзя представить таблично. В нечеткой логике они задаются функциями.</w:t>
      </w:r>
    </w:p>
    <w:p w14:paraId="7A414393" w14:textId="3849BD4E"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Для измерения неопределенности нечеткая логика предлагает теорию возможностей, в то время как теория вероятностей </w:t>
      </w:r>
      <w:r w:rsidR="00EC747D" w:rsidRPr="00AE7228">
        <w:rPr>
          <w:color w:val="auto"/>
        </w:rPr>
        <w:t>позволяет определить</w:t>
      </w:r>
      <w:r w:rsidRPr="00AE7228">
        <w:rPr>
          <w:color w:val="auto"/>
        </w:rPr>
        <w:t xml:space="preserve"> меру случайности. </w:t>
      </w:r>
    </w:p>
    <w:p w14:paraId="34CA4DAC" w14:textId="00177B0F"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Теория нечетких множеств, предложенная </w:t>
      </w:r>
      <w:proofErr w:type="gramStart"/>
      <w:r w:rsidRPr="00AE7228">
        <w:rPr>
          <w:color w:val="auto"/>
        </w:rPr>
        <w:t>Заде</w:t>
      </w:r>
      <w:proofErr w:type="gramEnd"/>
      <w:r w:rsidRPr="00AE7228">
        <w:rPr>
          <w:color w:val="auto"/>
        </w:rPr>
        <w:t xml:space="preserve">, дает количественное выражение неточности. Для этого </w:t>
      </w:r>
      <w:r w:rsidR="00EC747D" w:rsidRPr="00AE7228">
        <w:rPr>
          <w:color w:val="auto"/>
        </w:rPr>
        <w:t>вводится функция</w:t>
      </w:r>
      <w:r w:rsidRPr="00AE7228">
        <w:rPr>
          <w:color w:val="auto"/>
        </w:rPr>
        <w:t xml:space="preserve"> принадлежности множеству, которая может принимать реальные значения </w:t>
      </w:r>
      <w:r w:rsidR="00EC747D" w:rsidRPr="00AE7228">
        <w:rPr>
          <w:color w:val="auto"/>
        </w:rPr>
        <w:t>в интервале</w:t>
      </w:r>
      <w:r w:rsidRPr="00AE7228">
        <w:rPr>
          <w:color w:val="auto"/>
        </w:rPr>
        <w:t xml:space="preserve"> между 0 и 1. Понятие нечеткого множества может быть </w:t>
      </w:r>
      <w:r w:rsidR="00EC747D" w:rsidRPr="00AE7228">
        <w:rPr>
          <w:color w:val="auto"/>
        </w:rPr>
        <w:t>описано следующим</w:t>
      </w:r>
      <w:r w:rsidRPr="00AE7228">
        <w:rPr>
          <w:color w:val="auto"/>
        </w:rPr>
        <w:t xml:space="preserve"> образом: пусть S — множество, a s — элемент этого множества. Нечеткое подмножество F множества S определяется функцией принадлежности </w:t>
      </w:r>
      <w:proofErr w:type="spellStart"/>
      <w:r w:rsidRPr="00AE7228">
        <w:rPr>
          <w:color w:val="auto"/>
        </w:rPr>
        <w:t>mF</w:t>
      </w:r>
      <w:proofErr w:type="spellEnd"/>
      <w:r w:rsidRPr="00AE7228">
        <w:rPr>
          <w:color w:val="auto"/>
        </w:rPr>
        <w:t xml:space="preserve">(s), задающей степень принадлежности s к F. </w:t>
      </w:r>
    </w:p>
    <w:p w14:paraId="50129DAB" w14:textId="5C9C6120" w:rsidR="00681FAB" w:rsidRPr="00AE7228" w:rsidRDefault="00681FAB" w:rsidP="00AE7228">
      <w:pPr>
        <w:pStyle w:val="12"/>
        <w:shd w:val="clear" w:color="auto" w:fill="FFFFFF"/>
        <w:spacing w:line="360" w:lineRule="auto"/>
        <w:ind w:firstLine="709"/>
        <w:jc w:val="both"/>
        <w:rPr>
          <w:color w:val="auto"/>
        </w:rPr>
      </w:pPr>
      <w:r w:rsidRPr="00AE7228">
        <w:rPr>
          <w:color w:val="auto"/>
        </w:rPr>
        <w:t xml:space="preserve">Таким образом, исходя из того, что в системах формирования и анализа </w:t>
      </w:r>
      <w:proofErr w:type="spellStart"/>
      <w:r w:rsidRPr="00AE7228">
        <w:rPr>
          <w:color w:val="auto"/>
        </w:rPr>
        <w:t>мультисервисного</w:t>
      </w:r>
      <w:proofErr w:type="spellEnd"/>
      <w:r w:rsidRPr="00AE7228">
        <w:rPr>
          <w:color w:val="auto"/>
        </w:rPr>
        <w:t xml:space="preserve"> трафика возникающая неопределенность, </w:t>
      </w:r>
      <w:r w:rsidR="00EC747D" w:rsidRPr="00AE7228">
        <w:rPr>
          <w:color w:val="auto"/>
        </w:rPr>
        <w:t>обусловленная наблюдаемой</w:t>
      </w:r>
      <w:r w:rsidRPr="00AE7228">
        <w:rPr>
          <w:color w:val="auto"/>
        </w:rPr>
        <w:t xml:space="preserve"> и поступающей от экспертных подсистем информации, не носит характера незнания, а определяется степенью вероятности – то целесообразно в этих системах использовать вероятностные методы, в рамках статистической обработки информации</w:t>
      </w:r>
      <w:r w:rsidR="00E72B18">
        <w:rPr>
          <w:color w:val="auto"/>
          <w:lang w:val="kk-KZ"/>
        </w:rPr>
        <w:t xml:space="preserve"> </w:t>
      </w:r>
      <w:r w:rsidR="00E72B18" w:rsidRPr="00E72B18">
        <w:rPr>
          <w:color w:val="auto"/>
        </w:rPr>
        <w:t>[9, 16, 27]</w:t>
      </w:r>
      <w:r w:rsidRPr="00AE7228">
        <w:rPr>
          <w:color w:val="auto"/>
        </w:rPr>
        <w:t>.</w:t>
      </w:r>
    </w:p>
    <w:p w14:paraId="71063E0E"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 xml:space="preserve">Основные задачи, связанные с анализом трафика инфокоммуникационных сетей, например, такие, как классификация – по сути, представляют поиск необходимого решения среди альтернативных вариантов. </w:t>
      </w:r>
    </w:p>
    <w:p w14:paraId="17878BCF" w14:textId="34C291F6"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В рамках систем искусственного интеллекта теория поиска в пространстве состояний обосновывает методы и стратегию решения </w:t>
      </w:r>
      <w:r w:rsidR="00EC747D" w:rsidRPr="00AE7228">
        <w:rPr>
          <w:rFonts w:ascii="Times New Roman" w:hAnsi="Times New Roman"/>
          <w:sz w:val="24"/>
          <w:szCs w:val="24"/>
        </w:rPr>
        <w:t>задач, позволяет</w:t>
      </w:r>
      <w:r w:rsidRPr="00AE7228">
        <w:rPr>
          <w:rFonts w:ascii="Times New Roman" w:hAnsi="Times New Roman"/>
          <w:sz w:val="24"/>
          <w:szCs w:val="24"/>
        </w:rPr>
        <w:t xml:space="preserve"> ответить на такие вопросы, </w:t>
      </w:r>
      <w:r w:rsidR="00EC747D" w:rsidRPr="00AE7228">
        <w:rPr>
          <w:rFonts w:ascii="Times New Roman" w:hAnsi="Times New Roman"/>
          <w:sz w:val="24"/>
          <w:szCs w:val="24"/>
        </w:rPr>
        <w:t>как: есть</w:t>
      </w:r>
      <w:r w:rsidRPr="00AE7228">
        <w:rPr>
          <w:rFonts w:ascii="Times New Roman" w:hAnsi="Times New Roman"/>
          <w:sz w:val="24"/>
          <w:szCs w:val="24"/>
        </w:rPr>
        <w:t xml:space="preserve"> ли гарантия нахождение решения, является ли процесс поиска конечным, является </w:t>
      </w:r>
      <w:r w:rsidR="00FC5B98" w:rsidRPr="00AE7228">
        <w:rPr>
          <w:rFonts w:ascii="Times New Roman" w:hAnsi="Times New Roman"/>
          <w:sz w:val="24"/>
          <w:szCs w:val="24"/>
        </w:rPr>
        <w:t>ли найденное</w:t>
      </w:r>
      <w:r w:rsidRPr="00AE7228">
        <w:rPr>
          <w:rFonts w:ascii="Times New Roman" w:hAnsi="Times New Roman"/>
          <w:sz w:val="24"/>
          <w:szCs w:val="24"/>
        </w:rPr>
        <w:t xml:space="preserve"> решение оптимальным, зависит </w:t>
      </w:r>
      <w:r w:rsidR="00FC5B98" w:rsidRPr="00AE7228">
        <w:rPr>
          <w:rFonts w:ascii="Times New Roman" w:hAnsi="Times New Roman"/>
          <w:sz w:val="24"/>
          <w:szCs w:val="24"/>
        </w:rPr>
        <w:t>ли процесс</w:t>
      </w:r>
      <w:r w:rsidRPr="00AE7228">
        <w:rPr>
          <w:rFonts w:ascii="Times New Roman" w:hAnsi="Times New Roman"/>
          <w:sz w:val="24"/>
          <w:szCs w:val="24"/>
        </w:rPr>
        <w:t xml:space="preserve"> поиска от времени выполнения</w:t>
      </w:r>
      <w:r w:rsidR="00FE54B2" w:rsidRPr="00FE54B2">
        <w:rPr>
          <w:rFonts w:ascii="Times New Roman" w:hAnsi="Times New Roman"/>
          <w:sz w:val="24"/>
          <w:szCs w:val="24"/>
        </w:rPr>
        <w:t xml:space="preserve"> [36]</w:t>
      </w:r>
      <w:r w:rsidRPr="00AE7228">
        <w:rPr>
          <w:rFonts w:ascii="Times New Roman" w:hAnsi="Times New Roman"/>
          <w:sz w:val="24"/>
          <w:szCs w:val="24"/>
        </w:rPr>
        <w:t xml:space="preserve">. </w:t>
      </w:r>
    </w:p>
    <w:p w14:paraId="460B4D41" w14:textId="7EA3B40B"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Теория поиска в пространстве состояний дает ответы на </w:t>
      </w:r>
      <w:r w:rsidR="00FC5B98" w:rsidRPr="00AE7228">
        <w:rPr>
          <w:rFonts w:ascii="Times New Roman" w:hAnsi="Times New Roman"/>
          <w:sz w:val="24"/>
          <w:szCs w:val="24"/>
        </w:rPr>
        <w:t>эти вопросы</w:t>
      </w:r>
      <w:r w:rsidRPr="00AE7228">
        <w:rPr>
          <w:rFonts w:ascii="Times New Roman" w:hAnsi="Times New Roman"/>
          <w:sz w:val="24"/>
          <w:szCs w:val="24"/>
        </w:rPr>
        <w:t>. Представив задачу в виде графа пространства состояний, можно использовать теорию графов для анализа структуры и сложности, как самой задачи, так и процедуры поиска ее решения.</w:t>
      </w:r>
    </w:p>
    <w:p w14:paraId="3A9F9446" w14:textId="77C907F1"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Граф состоит из множества вершин и дуг, соединяющих пары вершин. В модели пространства состояний решаемой задачи вершины графа представляют дискретные состояния процесса решения. Дуги графа описывают переходы между состояниями. Эти переходы соответствуют логическим заключениям или допустимым ходам. Так, в экспертных системах состояния описывают знания о задаче на определенном </w:t>
      </w:r>
      <w:r w:rsidR="00FC5B98" w:rsidRPr="00AE7228">
        <w:rPr>
          <w:rFonts w:ascii="Times New Roman" w:hAnsi="Times New Roman"/>
          <w:sz w:val="24"/>
          <w:szCs w:val="24"/>
        </w:rPr>
        <w:t>этапе исследования</w:t>
      </w:r>
      <w:r w:rsidRPr="00AE7228">
        <w:rPr>
          <w:rFonts w:ascii="Times New Roman" w:hAnsi="Times New Roman"/>
          <w:sz w:val="24"/>
          <w:szCs w:val="24"/>
        </w:rPr>
        <w:t xml:space="preserve">. Экспертные заключения в форме правил </w:t>
      </w:r>
      <w:r w:rsidR="00EF3F3D">
        <w:rPr>
          <w:rFonts w:ascii="Times New Roman" w:hAnsi="Times New Roman"/>
          <w:sz w:val="24"/>
          <w:szCs w:val="24"/>
        </w:rPr>
        <w:t>«</w:t>
      </w:r>
      <w:r w:rsidRPr="00AE7228">
        <w:rPr>
          <w:rFonts w:ascii="Times New Roman" w:hAnsi="Times New Roman"/>
          <w:sz w:val="24"/>
          <w:szCs w:val="24"/>
        </w:rPr>
        <w:t>если ..., то</w:t>
      </w:r>
      <w:r w:rsidR="00EF3F3D">
        <w:rPr>
          <w:rFonts w:ascii="Times New Roman" w:hAnsi="Times New Roman"/>
          <w:sz w:val="24"/>
          <w:szCs w:val="24"/>
        </w:rPr>
        <w:t>»</w:t>
      </w:r>
      <w:r w:rsidRPr="00AE7228">
        <w:rPr>
          <w:rFonts w:ascii="Times New Roman" w:hAnsi="Times New Roman"/>
          <w:sz w:val="24"/>
          <w:szCs w:val="24"/>
        </w:rPr>
        <w:t xml:space="preserve"> позволяют получить новую информацию. При этом каждый случай применения правила представляется как дуга между состояниями. </w:t>
      </w:r>
    </w:p>
    <w:p w14:paraId="752EF57C" w14:textId="77777777" w:rsidR="00FC5B98" w:rsidRDefault="00681FAB" w:rsidP="00AE7228">
      <w:pPr>
        <w:spacing w:after="0" w:line="360" w:lineRule="auto"/>
        <w:ind w:firstLine="709"/>
        <w:contextualSpacing/>
        <w:jc w:val="both"/>
        <w:rPr>
          <w:rFonts w:ascii="Times New Roman" w:hAnsi="Times New Roman"/>
          <w:sz w:val="24"/>
          <w:szCs w:val="24"/>
        </w:rPr>
      </w:pPr>
      <w:r w:rsidRPr="00AE7228">
        <w:rPr>
          <w:rFonts w:ascii="Times New Roman" w:hAnsi="Times New Roman"/>
          <w:sz w:val="24"/>
          <w:szCs w:val="24"/>
        </w:rPr>
        <w:t>Определим некоторые понятия.</w:t>
      </w:r>
      <w:r w:rsidR="00FC5B98">
        <w:rPr>
          <w:rFonts w:ascii="Times New Roman" w:hAnsi="Times New Roman"/>
          <w:sz w:val="24"/>
          <w:szCs w:val="24"/>
        </w:rPr>
        <w:t xml:space="preserve"> </w:t>
      </w:r>
      <w:r w:rsidRPr="00AE7228">
        <w:rPr>
          <w:rFonts w:ascii="Times New Roman" w:hAnsi="Times New Roman"/>
          <w:sz w:val="24"/>
          <w:szCs w:val="24"/>
        </w:rPr>
        <w:t xml:space="preserve">Состояние, с которого начинается решение задачи, называют </w:t>
      </w:r>
      <w:r w:rsidRPr="00AE7228">
        <w:rPr>
          <w:rFonts w:ascii="Times New Roman" w:hAnsi="Times New Roman"/>
          <w:bCs/>
          <w:sz w:val="24"/>
          <w:szCs w:val="24"/>
        </w:rPr>
        <w:t>начальным состоянием</w:t>
      </w:r>
      <w:r w:rsidRPr="00AE7228">
        <w:rPr>
          <w:rFonts w:ascii="Times New Roman" w:hAnsi="Times New Roman"/>
          <w:sz w:val="24"/>
          <w:szCs w:val="24"/>
        </w:rPr>
        <w:t xml:space="preserve">. </w:t>
      </w:r>
    </w:p>
    <w:p w14:paraId="7E579C25" w14:textId="258C7D01" w:rsidR="00FC5B98" w:rsidRDefault="00681FAB" w:rsidP="00AE7228">
      <w:pPr>
        <w:spacing w:after="0" w:line="360" w:lineRule="auto"/>
        <w:ind w:firstLine="709"/>
        <w:contextualSpacing/>
        <w:jc w:val="both"/>
        <w:rPr>
          <w:rFonts w:ascii="Times New Roman" w:hAnsi="Times New Roman"/>
          <w:sz w:val="24"/>
          <w:szCs w:val="24"/>
        </w:rPr>
      </w:pPr>
      <w:r w:rsidRPr="00AE7228">
        <w:rPr>
          <w:rFonts w:ascii="Times New Roman" w:hAnsi="Times New Roman"/>
          <w:sz w:val="24"/>
          <w:szCs w:val="24"/>
        </w:rPr>
        <w:t xml:space="preserve">Множество всех состояний, достижимых из </w:t>
      </w:r>
      <w:proofErr w:type="gramStart"/>
      <w:r w:rsidRPr="00AE7228">
        <w:rPr>
          <w:rFonts w:ascii="Times New Roman" w:hAnsi="Times New Roman"/>
          <w:sz w:val="24"/>
          <w:szCs w:val="24"/>
        </w:rPr>
        <w:t>начального</w:t>
      </w:r>
      <w:proofErr w:type="gramEnd"/>
      <w:r w:rsidRPr="00AE7228">
        <w:rPr>
          <w:rFonts w:ascii="Times New Roman" w:hAnsi="Times New Roman"/>
          <w:sz w:val="24"/>
          <w:szCs w:val="24"/>
        </w:rPr>
        <w:t xml:space="preserve">, с помощью всех допустимых последовательностей действий, называют </w:t>
      </w:r>
      <w:r w:rsidRPr="00AE7228">
        <w:rPr>
          <w:rFonts w:ascii="Times New Roman" w:hAnsi="Times New Roman"/>
          <w:bCs/>
          <w:sz w:val="24"/>
          <w:szCs w:val="24"/>
        </w:rPr>
        <w:t>пространством состояний</w:t>
      </w:r>
      <w:r w:rsidRPr="00AE7228">
        <w:rPr>
          <w:rFonts w:ascii="Times New Roman" w:hAnsi="Times New Roman"/>
          <w:sz w:val="24"/>
          <w:szCs w:val="24"/>
        </w:rPr>
        <w:t xml:space="preserve">. </w:t>
      </w:r>
    </w:p>
    <w:p w14:paraId="2A42D139" w14:textId="020E2F08" w:rsidR="00681FAB" w:rsidRPr="00AE7228" w:rsidRDefault="00681FAB" w:rsidP="00AE7228">
      <w:pPr>
        <w:spacing w:after="0" w:line="360" w:lineRule="auto"/>
        <w:ind w:firstLine="709"/>
        <w:contextualSpacing/>
        <w:jc w:val="both"/>
        <w:rPr>
          <w:rFonts w:ascii="Times New Roman" w:hAnsi="Times New Roman"/>
          <w:sz w:val="24"/>
          <w:szCs w:val="24"/>
        </w:rPr>
      </w:pPr>
      <w:r w:rsidRPr="00AE7228">
        <w:rPr>
          <w:rFonts w:ascii="Times New Roman" w:hAnsi="Times New Roman"/>
          <w:sz w:val="24"/>
          <w:szCs w:val="24"/>
        </w:rPr>
        <w:t xml:space="preserve">Последовательность вершин, ведущих из начального состояния в </w:t>
      </w:r>
      <w:proofErr w:type="gramStart"/>
      <w:r w:rsidRPr="00AE7228">
        <w:rPr>
          <w:rFonts w:ascii="Times New Roman" w:hAnsi="Times New Roman"/>
          <w:sz w:val="24"/>
          <w:szCs w:val="24"/>
        </w:rPr>
        <w:t>другое</w:t>
      </w:r>
      <w:proofErr w:type="gramEnd"/>
      <w:r w:rsidRPr="00AE7228">
        <w:rPr>
          <w:rFonts w:ascii="Times New Roman" w:hAnsi="Times New Roman"/>
          <w:sz w:val="24"/>
          <w:szCs w:val="24"/>
        </w:rPr>
        <w:t xml:space="preserve"> в данном пространстве состояний, называют </w:t>
      </w:r>
      <w:r w:rsidRPr="00AE7228">
        <w:rPr>
          <w:rFonts w:ascii="Times New Roman" w:hAnsi="Times New Roman"/>
          <w:bCs/>
          <w:sz w:val="24"/>
          <w:szCs w:val="24"/>
        </w:rPr>
        <w:t>путем</w:t>
      </w:r>
      <w:r w:rsidRPr="00AE7228">
        <w:rPr>
          <w:rFonts w:ascii="Times New Roman" w:hAnsi="Times New Roman"/>
          <w:sz w:val="24"/>
          <w:szCs w:val="24"/>
        </w:rPr>
        <w:t xml:space="preserve">. </w:t>
      </w:r>
    </w:p>
    <w:p w14:paraId="6061349F" w14:textId="77777777" w:rsidR="00681FAB" w:rsidRPr="00AE7228" w:rsidRDefault="00681FAB" w:rsidP="00AE7228">
      <w:pPr>
        <w:spacing w:after="0" w:line="360" w:lineRule="auto"/>
        <w:ind w:firstLine="709"/>
        <w:contextualSpacing/>
        <w:jc w:val="both"/>
        <w:rPr>
          <w:rFonts w:ascii="Times New Roman" w:hAnsi="Times New Roman"/>
          <w:sz w:val="24"/>
          <w:szCs w:val="24"/>
        </w:rPr>
      </w:pPr>
      <w:r w:rsidRPr="00AE7228">
        <w:rPr>
          <w:rFonts w:ascii="Times New Roman" w:hAnsi="Times New Roman"/>
          <w:bCs/>
          <w:sz w:val="24"/>
          <w:szCs w:val="24"/>
        </w:rPr>
        <w:t>Длиной пути</w:t>
      </w:r>
      <w:r w:rsidRPr="00AE7228">
        <w:rPr>
          <w:rFonts w:ascii="Times New Roman" w:hAnsi="Times New Roman"/>
          <w:sz w:val="24"/>
          <w:szCs w:val="24"/>
        </w:rPr>
        <w:t xml:space="preserve"> называют количество вершин на этом пути. </w:t>
      </w:r>
    </w:p>
    <w:p w14:paraId="0C2CAB74" w14:textId="77777777" w:rsidR="00681FAB" w:rsidRPr="00AE7228" w:rsidRDefault="00681FAB" w:rsidP="00AE7228">
      <w:pPr>
        <w:spacing w:after="0" w:line="360" w:lineRule="auto"/>
        <w:ind w:firstLine="709"/>
        <w:contextualSpacing/>
        <w:jc w:val="both"/>
        <w:rPr>
          <w:rFonts w:ascii="Times New Roman" w:hAnsi="Times New Roman"/>
          <w:sz w:val="24"/>
          <w:szCs w:val="24"/>
        </w:rPr>
      </w:pPr>
      <w:r w:rsidRPr="00AE7228">
        <w:rPr>
          <w:rFonts w:ascii="Times New Roman" w:hAnsi="Times New Roman"/>
          <w:sz w:val="24"/>
          <w:szCs w:val="24"/>
        </w:rPr>
        <w:t xml:space="preserve">Процесс нахождения целевого состояния называют </w:t>
      </w:r>
      <w:r w:rsidRPr="00AE7228">
        <w:rPr>
          <w:rFonts w:ascii="Times New Roman" w:hAnsi="Times New Roman"/>
          <w:bCs/>
          <w:sz w:val="24"/>
          <w:szCs w:val="24"/>
        </w:rPr>
        <w:t>стратегией поиска</w:t>
      </w:r>
      <w:r w:rsidRPr="00AE7228">
        <w:rPr>
          <w:rFonts w:ascii="Times New Roman" w:hAnsi="Times New Roman"/>
          <w:sz w:val="24"/>
          <w:szCs w:val="24"/>
        </w:rPr>
        <w:t xml:space="preserve"> цели, или поиском цели.</w:t>
      </w:r>
    </w:p>
    <w:p w14:paraId="28BA4600"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Оценки успеха, характеризующие эффективность поиска, могут быть самыми различными. Будем полагать, что оценка успеха является положительным числом или нулем и чем больше число, тем успешнее.</w:t>
      </w:r>
    </w:p>
    <w:p w14:paraId="0D1C4512"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Тогда самая очевидная оценка — это возможность достижения цели вообще. </w:t>
      </w:r>
    </w:p>
    <w:p w14:paraId="10927991"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Другая оценка может быть ценой пути. Третья оценка может быть ценой поиска, характеризующейся объемом необходимого для поиска времени. </w:t>
      </w:r>
    </w:p>
    <w:p w14:paraId="5E4E61BA"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 xml:space="preserve">Наконец, еще одна </w:t>
      </w:r>
      <w:r w:rsidRPr="00AE7228">
        <w:rPr>
          <w:rFonts w:ascii="Times New Roman" w:hAnsi="Times New Roman"/>
          <w:sz w:val="24"/>
          <w:szCs w:val="24"/>
        </w:rPr>
        <w:softHyphen/>
        <w:t xml:space="preserve">оценка успеха может быть общей ценой, являющейся некоторой функцией от цены пути и цены поиска. </w:t>
      </w:r>
    </w:p>
    <w:p w14:paraId="0008034D"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Цена поиска зависит от многих обстоятельств. Так, например, цена поиска может быть пропорциональна времени, затрачиваемому на поиск. </w:t>
      </w:r>
    </w:p>
    <w:p w14:paraId="4E735592" w14:textId="2BD6C15F"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Общая цена может зависеть от пройдённого расстояния и затраченного на поиск времени. Вычисление общей цены непростая задача, поскольку выбор пути, </w:t>
      </w:r>
      <w:r w:rsidR="00FC5B98" w:rsidRPr="00AE7228">
        <w:rPr>
          <w:rFonts w:ascii="Times New Roman" w:hAnsi="Times New Roman"/>
          <w:sz w:val="24"/>
          <w:szCs w:val="24"/>
        </w:rPr>
        <w:t>а, следовательно</w:t>
      </w:r>
      <w:r w:rsidRPr="00AE7228">
        <w:rPr>
          <w:rFonts w:ascii="Times New Roman" w:hAnsi="Times New Roman"/>
          <w:sz w:val="24"/>
          <w:szCs w:val="24"/>
        </w:rPr>
        <w:t xml:space="preserve">, и пройденное расстояние могут определяться временем, затраченным на поиск. </w:t>
      </w:r>
    </w:p>
    <w:p w14:paraId="39A6AF83"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Стратегии поиска различаются последовательностью или порядком просмотра состояний или множеств состояний в пространстве всех состояний. </w:t>
      </w:r>
    </w:p>
    <w:p w14:paraId="4AA8042A" w14:textId="1ADA32B8" w:rsidR="00681FAB" w:rsidRPr="00D22240" w:rsidRDefault="00681FAB" w:rsidP="00AE7228">
      <w:pPr>
        <w:spacing w:after="0" w:line="360" w:lineRule="auto"/>
        <w:ind w:firstLine="709"/>
        <w:jc w:val="both"/>
        <w:rPr>
          <w:rFonts w:ascii="Times New Roman" w:hAnsi="Times New Roman"/>
          <w:sz w:val="24"/>
          <w:szCs w:val="24"/>
          <w:lang w:val="kk-KZ"/>
        </w:rPr>
      </w:pPr>
      <w:r w:rsidRPr="00AE7228">
        <w:rPr>
          <w:rFonts w:ascii="Times New Roman" w:hAnsi="Times New Roman"/>
          <w:sz w:val="24"/>
          <w:szCs w:val="24"/>
        </w:rPr>
        <w:t>Стратегии поиска в пространстве состояний обычно сравнивают по ряду критериев. Основны</w:t>
      </w:r>
      <w:r w:rsidR="00D22240">
        <w:rPr>
          <w:rFonts w:ascii="Times New Roman" w:hAnsi="Times New Roman"/>
          <w:sz w:val="24"/>
          <w:szCs w:val="24"/>
        </w:rPr>
        <w:t xml:space="preserve">ми критериями являются следующие. </w:t>
      </w:r>
    </w:p>
    <w:p w14:paraId="2AB4955A"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bCs/>
          <w:sz w:val="24"/>
          <w:szCs w:val="24"/>
        </w:rPr>
        <w:t>Полнота</w:t>
      </w:r>
      <w:r w:rsidRPr="00AE7228">
        <w:rPr>
          <w:rFonts w:ascii="Times New Roman" w:hAnsi="Times New Roman"/>
          <w:sz w:val="24"/>
          <w:szCs w:val="24"/>
        </w:rPr>
        <w:t xml:space="preserve">: стратегия является полной, при условии, что она всегда обеспечивает нахождение решения, если оно вообще существует в данном пространстве состояний. </w:t>
      </w:r>
    </w:p>
    <w:p w14:paraId="6CD26C38"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bCs/>
          <w:sz w:val="24"/>
          <w:szCs w:val="24"/>
        </w:rPr>
        <w:t>Сложность во времени</w:t>
      </w:r>
      <w:r w:rsidRPr="00AE7228">
        <w:rPr>
          <w:rFonts w:ascii="Times New Roman" w:hAnsi="Times New Roman"/>
          <w:sz w:val="24"/>
          <w:szCs w:val="24"/>
        </w:rPr>
        <w:t>: время, необходимое</w:t>
      </w:r>
      <w:proofErr w:type="gramStart"/>
      <w:r w:rsidRPr="00AE7228">
        <w:rPr>
          <w:rFonts w:ascii="Times New Roman" w:hAnsi="Times New Roman"/>
          <w:sz w:val="24"/>
          <w:szCs w:val="24"/>
        </w:rPr>
        <w:t>.</w:t>
      </w:r>
      <w:proofErr w:type="gramEnd"/>
      <w:r w:rsidRPr="00AE7228">
        <w:rPr>
          <w:rFonts w:ascii="Times New Roman" w:hAnsi="Times New Roman"/>
          <w:sz w:val="24"/>
          <w:szCs w:val="24"/>
        </w:rPr>
        <w:t xml:space="preserve"> </w:t>
      </w:r>
      <w:proofErr w:type="gramStart"/>
      <w:r w:rsidRPr="00AE7228">
        <w:rPr>
          <w:rFonts w:ascii="Times New Roman" w:hAnsi="Times New Roman"/>
          <w:sz w:val="24"/>
          <w:szCs w:val="24"/>
        </w:rPr>
        <w:t>д</w:t>
      </w:r>
      <w:proofErr w:type="gramEnd"/>
      <w:r w:rsidRPr="00AE7228">
        <w:rPr>
          <w:rFonts w:ascii="Times New Roman" w:hAnsi="Times New Roman"/>
          <w:sz w:val="24"/>
          <w:szCs w:val="24"/>
        </w:rPr>
        <w:t xml:space="preserve">ля нахождения решения. </w:t>
      </w:r>
    </w:p>
    <w:p w14:paraId="5F8E87F8"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bCs/>
          <w:sz w:val="24"/>
          <w:szCs w:val="24"/>
        </w:rPr>
        <w:t>Оптимальность</w:t>
      </w:r>
      <w:r w:rsidRPr="00AE7228">
        <w:rPr>
          <w:rFonts w:ascii="Times New Roman" w:hAnsi="Times New Roman"/>
          <w:sz w:val="24"/>
          <w:szCs w:val="24"/>
        </w:rPr>
        <w:t xml:space="preserve">: стратегию называют оптимальной при условии, что она обеспечивает нахождение решения, которое может не быть наилучшим, но известно, что оно принадлежит некоторому классу или подмножеству, все элементы стратегию обладают неким общим свойством, согласно которому их относят к оптимальным решениям. </w:t>
      </w:r>
    </w:p>
    <w:p w14:paraId="7A031706"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bCs/>
          <w:sz w:val="24"/>
          <w:szCs w:val="24"/>
        </w:rPr>
        <w:t>Минимальность</w:t>
      </w:r>
      <w:r w:rsidRPr="00AE7228">
        <w:rPr>
          <w:rFonts w:ascii="Times New Roman" w:hAnsi="Times New Roman"/>
          <w:sz w:val="24"/>
          <w:szCs w:val="24"/>
        </w:rPr>
        <w:t>: стратегия является минимальной, если она стратегия нахождение наилучше решения. Минимальность, таким образом, является частным и более сильным случаем оптимальности.</w:t>
      </w:r>
    </w:p>
    <w:p w14:paraId="63972A87" w14:textId="1B311182"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Стратегии поиска разбивают на две большие группы: </w:t>
      </w:r>
      <w:r w:rsidR="00EF3F3D">
        <w:rPr>
          <w:rFonts w:ascii="Times New Roman" w:hAnsi="Times New Roman"/>
          <w:sz w:val="24"/>
          <w:szCs w:val="24"/>
          <w:lang w:val="kk-KZ"/>
        </w:rPr>
        <w:t>«</w:t>
      </w:r>
      <w:r w:rsidRPr="00AE7228">
        <w:rPr>
          <w:rFonts w:ascii="Times New Roman" w:hAnsi="Times New Roman"/>
          <w:bCs/>
          <w:sz w:val="24"/>
          <w:szCs w:val="24"/>
        </w:rPr>
        <w:t>слепой</w:t>
      </w:r>
      <w:r w:rsidR="00EF3F3D">
        <w:rPr>
          <w:rFonts w:ascii="Times New Roman" w:hAnsi="Times New Roman"/>
          <w:sz w:val="24"/>
          <w:szCs w:val="24"/>
          <w:lang w:val="kk-KZ"/>
        </w:rPr>
        <w:t>»</w:t>
      </w:r>
      <w:r w:rsidRPr="00AE7228">
        <w:rPr>
          <w:rFonts w:ascii="Times New Roman" w:hAnsi="Times New Roman"/>
          <w:sz w:val="24"/>
          <w:szCs w:val="24"/>
        </w:rPr>
        <w:t xml:space="preserve"> поиск и </w:t>
      </w:r>
      <w:r w:rsidR="00EF3F3D">
        <w:rPr>
          <w:rFonts w:ascii="Times New Roman" w:hAnsi="Times New Roman"/>
          <w:sz w:val="24"/>
          <w:szCs w:val="24"/>
          <w:lang w:val="kk-KZ"/>
        </w:rPr>
        <w:t>«</w:t>
      </w:r>
      <w:r w:rsidRPr="00AE7228">
        <w:rPr>
          <w:rFonts w:ascii="Times New Roman" w:hAnsi="Times New Roman"/>
          <w:bCs/>
          <w:sz w:val="24"/>
          <w:szCs w:val="24"/>
        </w:rPr>
        <w:t>направленный</w:t>
      </w:r>
      <w:r w:rsidR="00EF3F3D">
        <w:rPr>
          <w:rFonts w:ascii="Times New Roman" w:hAnsi="Times New Roman"/>
          <w:sz w:val="24"/>
          <w:szCs w:val="24"/>
          <w:lang w:val="kk-KZ"/>
        </w:rPr>
        <w:t>»</w:t>
      </w:r>
      <w:r w:rsidRPr="00AE7228">
        <w:rPr>
          <w:rFonts w:ascii="Times New Roman" w:hAnsi="Times New Roman"/>
          <w:sz w:val="24"/>
          <w:szCs w:val="24"/>
        </w:rPr>
        <w:t xml:space="preserve"> поиск.</w:t>
      </w:r>
    </w:p>
    <w:p w14:paraId="394765DE" w14:textId="51AE5282" w:rsidR="00681FAB" w:rsidRPr="00EF3F3D" w:rsidRDefault="00681FAB" w:rsidP="00AE7228">
      <w:pPr>
        <w:spacing w:after="0" w:line="360" w:lineRule="auto"/>
        <w:ind w:firstLine="709"/>
        <w:jc w:val="both"/>
        <w:rPr>
          <w:rFonts w:ascii="Times New Roman" w:hAnsi="Times New Roman"/>
          <w:sz w:val="24"/>
          <w:szCs w:val="24"/>
          <w:lang w:val="kk-KZ"/>
        </w:rPr>
      </w:pPr>
      <w:r w:rsidRPr="00AE7228">
        <w:rPr>
          <w:rFonts w:ascii="Times New Roman" w:hAnsi="Times New Roman"/>
          <w:sz w:val="24"/>
          <w:szCs w:val="24"/>
        </w:rPr>
        <w:t xml:space="preserve">Рассмотрим более подробно виды стратегий, относящихся к группе </w:t>
      </w:r>
      <w:r w:rsidR="00EF3F3D">
        <w:rPr>
          <w:rFonts w:ascii="Times New Roman" w:hAnsi="Times New Roman"/>
          <w:sz w:val="24"/>
          <w:szCs w:val="24"/>
          <w:lang w:val="kk-KZ"/>
        </w:rPr>
        <w:t>«</w:t>
      </w:r>
      <w:r w:rsidRPr="00AE7228">
        <w:rPr>
          <w:rFonts w:ascii="Times New Roman" w:hAnsi="Times New Roman"/>
          <w:bCs/>
          <w:sz w:val="24"/>
          <w:szCs w:val="24"/>
        </w:rPr>
        <w:t>Слепой поиск</w:t>
      </w:r>
      <w:r w:rsidR="00EF3F3D">
        <w:rPr>
          <w:rFonts w:ascii="Times New Roman" w:hAnsi="Times New Roman"/>
          <w:sz w:val="24"/>
          <w:szCs w:val="24"/>
          <w:lang w:val="kk-KZ"/>
        </w:rPr>
        <w:t>»</w:t>
      </w:r>
    </w:p>
    <w:p w14:paraId="272F8718" w14:textId="77777777" w:rsidR="00166CF9" w:rsidRPr="00AE7228" w:rsidRDefault="00166CF9" w:rsidP="00FC5B98">
      <w:pPr>
        <w:pStyle w:val="3"/>
        <w:spacing w:after="0"/>
        <w:rPr>
          <w:rFonts w:cs="Times New Roman"/>
          <w:b w:val="0"/>
        </w:rPr>
      </w:pPr>
      <w:bookmarkStart w:id="2" w:name="_Toc53499945"/>
    </w:p>
    <w:p w14:paraId="426F8402" w14:textId="70489017" w:rsidR="00681FAB" w:rsidRPr="00AE7228" w:rsidRDefault="00681FAB" w:rsidP="00AE7228">
      <w:pPr>
        <w:pStyle w:val="3"/>
        <w:spacing w:after="0"/>
        <w:ind w:left="0" w:firstLine="709"/>
        <w:rPr>
          <w:rFonts w:cs="Times New Roman"/>
          <w:b w:val="0"/>
        </w:rPr>
      </w:pPr>
      <w:r w:rsidRPr="00AE7228">
        <w:rPr>
          <w:rFonts w:cs="Times New Roman"/>
          <w:b w:val="0"/>
        </w:rPr>
        <w:t>1.</w:t>
      </w:r>
      <w:r w:rsidR="003136B1">
        <w:rPr>
          <w:rFonts w:cs="Times New Roman"/>
          <w:b w:val="0"/>
        </w:rPr>
        <w:t>1</w:t>
      </w:r>
      <w:r w:rsidRPr="00AE7228">
        <w:rPr>
          <w:rFonts w:cs="Times New Roman"/>
          <w:b w:val="0"/>
        </w:rPr>
        <w:t>.1 Стратегии слепого поиска</w:t>
      </w:r>
      <w:bookmarkEnd w:id="2"/>
    </w:p>
    <w:p w14:paraId="28EA2699" w14:textId="290446B0"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Стратегия</w:t>
      </w:r>
      <w:r w:rsidRPr="00AE7228">
        <w:rPr>
          <w:rFonts w:ascii="Times New Roman" w:hAnsi="Times New Roman"/>
          <w:bCs/>
          <w:sz w:val="24"/>
          <w:szCs w:val="24"/>
        </w:rPr>
        <w:t xml:space="preserve"> поиска в ширину</w:t>
      </w:r>
      <w:r w:rsidR="00166CF9" w:rsidRPr="00AE7228">
        <w:rPr>
          <w:rFonts w:ascii="Times New Roman" w:hAnsi="Times New Roman"/>
          <w:bCs/>
          <w:sz w:val="24"/>
          <w:szCs w:val="24"/>
        </w:rPr>
        <w:t xml:space="preserve">. </w:t>
      </w:r>
      <w:r w:rsidRPr="00AE7228">
        <w:rPr>
          <w:rFonts w:ascii="Times New Roman" w:hAnsi="Times New Roman"/>
          <w:sz w:val="24"/>
          <w:szCs w:val="24"/>
        </w:rPr>
        <w:t xml:space="preserve">Одна из самых очевидных стратегий поиска называется поиском в ширину. Поиск начинается с корневой вершины, определяются все последователи корневой вершины, затем все последователи каждого из последователей корневой вершины, далее все последователи каждого из последователей, найденных на предыдущем шаге, и т.д. до тех пор, пока не будут найдены все вершины, </w:t>
      </w:r>
      <w:r w:rsidRPr="00AE7228">
        <w:rPr>
          <w:rFonts w:ascii="Times New Roman" w:hAnsi="Times New Roman"/>
          <w:sz w:val="24"/>
          <w:szCs w:val="24"/>
        </w:rPr>
        <w:lastRenderedPageBreak/>
        <w:t>соответствующие целевым состояниям. Согласно этой стратегии, вершины глубиной k ищутся после того, как будут найдены все вершины глубиной k</w:t>
      </w:r>
      <w:r w:rsidRPr="00AE7228">
        <w:rPr>
          <w:rFonts w:ascii="Times New Roman" w:hAnsi="Times New Roman"/>
          <w:sz w:val="24"/>
          <w:szCs w:val="24"/>
        </w:rPr>
        <w:softHyphen/>
        <w:t xml:space="preserve"> -1.</w:t>
      </w:r>
    </w:p>
    <w:p w14:paraId="39D786D0" w14:textId="34620AF5"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 На рис</w:t>
      </w:r>
      <w:r w:rsidR="00F92F0B">
        <w:rPr>
          <w:rFonts w:ascii="Times New Roman" w:hAnsi="Times New Roman"/>
          <w:sz w:val="24"/>
          <w:szCs w:val="24"/>
        </w:rPr>
        <w:t>унке 1</w:t>
      </w:r>
      <w:r w:rsidRPr="00AE7228">
        <w:rPr>
          <w:rFonts w:ascii="Times New Roman" w:hAnsi="Times New Roman"/>
          <w:sz w:val="24"/>
          <w:szCs w:val="24"/>
        </w:rPr>
        <w:t xml:space="preserve"> показана последовательность нахождения вершин при поиске в ширину и при числе последователей каждой вершины, равном 2. При поиске в ширину сначала рассматриваются все пути, длина которых равна 1, затем длиной 2 и т.д. Очевидно, что поиск в ширину удовлетворяет критерию полноты и минимальности, поскольку в процессе этого поиска рассматриваются все пути, ведущие из начальной вершины (состояния) во все остальные. </w:t>
      </w:r>
    </w:p>
    <w:p w14:paraId="1C5B9B21" w14:textId="77777777" w:rsidR="00681FAB" w:rsidRPr="00AE7228" w:rsidRDefault="00681FAB" w:rsidP="00AE7228">
      <w:pPr>
        <w:spacing w:after="0" w:line="360" w:lineRule="auto"/>
        <w:ind w:firstLine="709"/>
        <w:jc w:val="both"/>
        <w:rPr>
          <w:rFonts w:ascii="Times New Roman" w:hAnsi="Times New Roman"/>
          <w:sz w:val="24"/>
          <w:szCs w:val="24"/>
        </w:rPr>
      </w:pPr>
    </w:p>
    <w:p w14:paraId="015AF1FF" w14:textId="77777777" w:rsidR="00681FAB" w:rsidRPr="00AE7228" w:rsidRDefault="00681FAB" w:rsidP="00F92F0B">
      <w:pPr>
        <w:spacing w:after="0" w:line="360" w:lineRule="auto"/>
        <w:jc w:val="center"/>
        <w:rPr>
          <w:rFonts w:ascii="Times New Roman" w:hAnsi="Times New Roman"/>
          <w:sz w:val="24"/>
          <w:szCs w:val="24"/>
        </w:rPr>
      </w:pPr>
      <w:r w:rsidRPr="00AE7228">
        <w:rPr>
          <w:rFonts w:ascii="Times New Roman" w:hAnsi="Times New Roman"/>
          <w:noProof/>
          <w:sz w:val="24"/>
          <w:szCs w:val="24"/>
          <w:lang w:eastAsia="ru-RU"/>
        </w:rPr>
        <w:drawing>
          <wp:inline distT="0" distB="0" distL="0" distR="0" wp14:anchorId="79C0603A" wp14:editId="6438874E">
            <wp:extent cx="4798771" cy="145579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3925" cy="1466455"/>
                    </a:xfrm>
                    <a:prstGeom prst="rect">
                      <a:avLst/>
                    </a:prstGeom>
                  </pic:spPr>
                </pic:pic>
              </a:graphicData>
            </a:graphic>
          </wp:inline>
        </w:drawing>
      </w:r>
    </w:p>
    <w:p w14:paraId="19026F2C" w14:textId="5041A5CB" w:rsidR="00681FAB" w:rsidRDefault="00681FAB" w:rsidP="00FF61EC">
      <w:pPr>
        <w:spacing w:after="0" w:line="360" w:lineRule="auto"/>
        <w:jc w:val="center"/>
        <w:rPr>
          <w:rFonts w:ascii="Times New Roman" w:hAnsi="Times New Roman"/>
          <w:sz w:val="24"/>
          <w:szCs w:val="24"/>
        </w:rPr>
      </w:pPr>
      <w:r w:rsidRPr="00AE7228">
        <w:rPr>
          <w:rFonts w:ascii="Times New Roman" w:hAnsi="Times New Roman"/>
          <w:sz w:val="24"/>
          <w:szCs w:val="24"/>
        </w:rPr>
        <w:t>Рис</w:t>
      </w:r>
      <w:r w:rsidR="00FC5B98">
        <w:rPr>
          <w:rFonts w:ascii="Times New Roman" w:hAnsi="Times New Roman"/>
          <w:sz w:val="24"/>
          <w:szCs w:val="24"/>
        </w:rPr>
        <w:t xml:space="preserve">унок 1 – </w:t>
      </w:r>
      <w:r w:rsidRPr="00AE7228">
        <w:rPr>
          <w:rFonts w:ascii="Times New Roman" w:hAnsi="Times New Roman"/>
          <w:sz w:val="24"/>
          <w:szCs w:val="24"/>
        </w:rPr>
        <w:t>Стратегия поиска в ширину</w:t>
      </w:r>
    </w:p>
    <w:p w14:paraId="0D6FB2EC" w14:textId="77777777" w:rsidR="00681FAB" w:rsidRPr="00AE7228" w:rsidRDefault="00681FA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Оценим время и память, </w:t>
      </w:r>
      <w:proofErr w:type="gramStart"/>
      <w:r w:rsidRPr="00AE7228">
        <w:rPr>
          <w:rFonts w:ascii="Times New Roman" w:hAnsi="Times New Roman"/>
          <w:sz w:val="24"/>
          <w:szCs w:val="24"/>
        </w:rPr>
        <w:t>затрачиваемые</w:t>
      </w:r>
      <w:proofErr w:type="gramEnd"/>
      <w:r w:rsidRPr="00AE7228">
        <w:rPr>
          <w:rFonts w:ascii="Times New Roman" w:hAnsi="Times New Roman"/>
          <w:sz w:val="24"/>
          <w:szCs w:val="24"/>
        </w:rPr>
        <w:t xml:space="preserve"> в процессе поиска в ширину. Будем полагать, что число последователей каждой вершины равно </w:t>
      </w:r>
      <w:r w:rsidRPr="00AE7228">
        <w:rPr>
          <w:rFonts w:ascii="Times New Roman" w:hAnsi="Times New Roman"/>
          <w:sz w:val="24"/>
          <w:szCs w:val="24"/>
          <w:lang w:val="en-US"/>
        </w:rPr>
        <w:t>l</w:t>
      </w:r>
      <w:r w:rsidRPr="00AE7228">
        <w:rPr>
          <w:rFonts w:ascii="Times New Roman" w:hAnsi="Times New Roman"/>
          <w:sz w:val="24"/>
          <w:szCs w:val="24"/>
        </w:rPr>
        <w:t xml:space="preserve">. Тогда, в начале поиска в ширину мы имеем одну начальную вершину, затем </w:t>
      </w:r>
      <w:r w:rsidRPr="00AE7228">
        <w:rPr>
          <w:rFonts w:ascii="Times New Roman" w:hAnsi="Times New Roman"/>
          <w:sz w:val="24"/>
          <w:szCs w:val="24"/>
          <w:lang w:val="en-US"/>
        </w:rPr>
        <w:t>l</w:t>
      </w:r>
      <w:r w:rsidRPr="00AE7228">
        <w:rPr>
          <w:rFonts w:ascii="Times New Roman" w:hAnsi="Times New Roman"/>
          <w:sz w:val="24"/>
          <w:szCs w:val="24"/>
        </w:rPr>
        <w:t xml:space="preserve"> последователей, потом </w:t>
      </w:r>
      <w:r w:rsidRPr="00AE7228">
        <w:rPr>
          <w:rFonts w:ascii="Times New Roman" w:hAnsi="Times New Roman"/>
          <w:sz w:val="24"/>
          <w:szCs w:val="24"/>
          <w:lang w:val="en-US"/>
        </w:rPr>
        <w:t>l</w:t>
      </w:r>
      <w:r w:rsidRPr="00AE7228">
        <w:rPr>
          <w:rFonts w:ascii="Times New Roman" w:hAnsi="Times New Roman"/>
          <w:sz w:val="24"/>
          <w:szCs w:val="24"/>
          <w:vertAlign w:val="superscript"/>
        </w:rPr>
        <w:t>2</w:t>
      </w:r>
      <w:r w:rsidRPr="00AE7228">
        <w:rPr>
          <w:rFonts w:ascii="Times New Roman" w:hAnsi="Times New Roman"/>
          <w:sz w:val="24"/>
          <w:szCs w:val="24"/>
        </w:rPr>
        <w:t xml:space="preserve"> последователей и т.д. </w:t>
      </w:r>
    </w:p>
    <w:p w14:paraId="112FAEBD" w14:textId="77777777" w:rsidR="00681FAB" w:rsidRPr="00AE7228" w:rsidRDefault="00681FA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В общем случае, при глубине дерева поиска, равной k, число вершин, изучаемых в процессе поиска, равно 1 + </w:t>
      </w:r>
      <w:r w:rsidRPr="00AE7228">
        <w:rPr>
          <w:rFonts w:ascii="Times New Roman" w:hAnsi="Times New Roman"/>
          <w:sz w:val="24"/>
          <w:szCs w:val="24"/>
          <w:lang w:val="en-US"/>
        </w:rPr>
        <w:t>l</w:t>
      </w:r>
      <w:r w:rsidRPr="00AE7228">
        <w:rPr>
          <w:rFonts w:ascii="Times New Roman" w:hAnsi="Times New Roman"/>
          <w:sz w:val="24"/>
          <w:szCs w:val="24"/>
        </w:rPr>
        <w:t xml:space="preserve"> + </w:t>
      </w:r>
      <w:r w:rsidRPr="00AE7228">
        <w:rPr>
          <w:rFonts w:ascii="Times New Roman" w:hAnsi="Times New Roman"/>
          <w:sz w:val="24"/>
          <w:szCs w:val="24"/>
          <w:lang w:val="en-US"/>
        </w:rPr>
        <w:t>l</w:t>
      </w:r>
      <w:r w:rsidRPr="00AE7228">
        <w:rPr>
          <w:rFonts w:ascii="Times New Roman" w:hAnsi="Times New Roman"/>
          <w:sz w:val="24"/>
          <w:szCs w:val="24"/>
          <w:vertAlign w:val="superscript"/>
        </w:rPr>
        <w:t>2</w:t>
      </w:r>
      <w:r w:rsidRPr="00AE7228">
        <w:rPr>
          <w:rFonts w:ascii="Times New Roman" w:hAnsi="Times New Roman"/>
          <w:sz w:val="24"/>
          <w:szCs w:val="24"/>
        </w:rPr>
        <w:t xml:space="preserve">+ </w:t>
      </w:r>
      <w:r w:rsidRPr="00AE7228">
        <w:rPr>
          <w:rFonts w:ascii="Times New Roman" w:hAnsi="Times New Roman"/>
          <w:sz w:val="24"/>
          <w:szCs w:val="24"/>
          <w:lang w:val="en-US"/>
        </w:rPr>
        <w:t>l</w:t>
      </w:r>
      <w:r w:rsidRPr="00AE7228">
        <w:rPr>
          <w:rFonts w:ascii="Times New Roman" w:hAnsi="Times New Roman"/>
          <w:sz w:val="24"/>
          <w:szCs w:val="24"/>
          <w:vertAlign w:val="superscript"/>
        </w:rPr>
        <w:t>3</w:t>
      </w:r>
      <w:r w:rsidRPr="00AE7228">
        <w:rPr>
          <w:rFonts w:ascii="Times New Roman" w:hAnsi="Times New Roman"/>
          <w:sz w:val="24"/>
          <w:szCs w:val="24"/>
        </w:rPr>
        <w:t xml:space="preserve">+ ...+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rPr>
        <w:t xml:space="preserve">. </w:t>
      </w:r>
    </w:p>
    <w:p w14:paraId="6D4F3DD2" w14:textId="499F15AB" w:rsidR="00681FAB" w:rsidRPr="00AE7228" w:rsidRDefault="00681FA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При конкретных значениях </w:t>
      </w:r>
      <w:r w:rsidRPr="00AE7228">
        <w:rPr>
          <w:rFonts w:ascii="Times New Roman" w:hAnsi="Times New Roman"/>
          <w:sz w:val="24"/>
          <w:szCs w:val="24"/>
          <w:lang w:val="en-US"/>
        </w:rPr>
        <w:t>l</w:t>
      </w:r>
      <w:r w:rsidR="00EB23E5">
        <w:rPr>
          <w:rFonts w:ascii="Times New Roman" w:hAnsi="Times New Roman"/>
          <w:sz w:val="24"/>
          <w:szCs w:val="24"/>
        </w:rPr>
        <w:t xml:space="preserve"> и k по </w:t>
      </w:r>
      <w:r w:rsidRPr="00AE7228">
        <w:rPr>
          <w:rFonts w:ascii="Times New Roman" w:hAnsi="Times New Roman"/>
          <w:sz w:val="24"/>
          <w:szCs w:val="24"/>
        </w:rPr>
        <w:t xml:space="preserve">этой формуле можно вычислить максимальное число вершин дерева поиска, которое может быть получено в процессе поиска в ширину. </w:t>
      </w:r>
    </w:p>
    <w:p w14:paraId="1403897B"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Естественно, решение может найтись и раньше, чем будут найдены все последователи. Однако для некоторых задач эта величина может быть достигнута. Обычно вместо этой формулы употребляют ее обозначение в виде 0(</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rPr>
        <w:t>), которое называют экспоненциальной оценкой сложности. Если полагать, что получение каждого последователя требует одной единицы времени, то 0(</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rPr>
        <w:t xml:space="preserve">) является оценкой сложности по времени. </w:t>
      </w:r>
    </w:p>
    <w:p w14:paraId="66BDEA01"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В процессе поиска в ширину каждая вершина дерева должна сохраняться до получения требуемого решения. Если полагать, что для этого сохранения требуется единица памяти, то та же формула является одновременно и оценкой сложности по памяти. </w:t>
      </w:r>
    </w:p>
    <w:p w14:paraId="1EC71CA8"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 xml:space="preserve">Экспоненциальный характер полученных оценок приводит к следующему заключению: стратегию поиска в ширину, нецелесообразно использовать для решения задач большой размерности, например, задач, у которых </w:t>
      </w:r>
      <w:r w:rsidRPr="00AE7228">
        <w:rPr>
          <w:rFonts w:ascii="Times New Roman" w:hAnsi="Times New Roman"/>
          <w:sz w:val="24"/>
          <w:szCs w:val="24"/>
          <w:lang w:val="en-US"/>
        </w:rPr>
        <w:t>l</w:t>
      </w:r>
      <w:r w:rsidRPr="00AE7228">
        <w:rPr>
          <w:rFonts w:ascii="Times New Roman" w:hAnsi="Times New Roman"/>
          <w:sz w:val="24"/>
          <w:szCs w:val="24"/>
        </w:rPr>
        <w:t xml:space="preserve"> &gt;</w:t>
      </w:r>
      <w:r w:rsidRPr="00AE7228">
        <w:rPr>
          <w:rFonts w:ascii="Times New Roman" w:hAnsi="Times New Roman"/>
          <w:sz w:val="24"/>
          <w:szCs w:val="24"/>
        </w:rPr>
        <w:softHyphen/>
        <w:t xml:space="preserve"> 10.</w:t>
      </w:r>
    </w:p>
    <w:p w14:paraId="2499AF1C" w14:textId="15B1D444"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Стратегия</w:t>
      </w:r>
      <w:r w:rsidRPr="00AE7228">
        <w:rPr>
          <w:rFonts w:ascii="Times New Roman" w:hAnsi="Times New Roman"/>
          <w:bCs/>
          <w:sz w:val="24"/>
          <w:szCs w:val="24"/>
        </w:rPr>
        <w:t xml:space="preserve"> монотонного поиска в ширину.</w:t>
      </w:r>
      <w:r w:rsidR="00BA12B6">
        <w:rPr>
          <w:rFonts w:ascii="Times New Roman" w:hAnsi="Times New Roman"/>
          <w:bCs/>
          <w:sz w:val="24"/>
          <w:szCs w:val="24"/>
          <w:lang w:val="kk-KZ"/>
        </w:rPr>
        <w:t xml:space="preserve"> </w:t>
      </w:r>
      <w:r w:rsidRPr="00AE7228">
        <w:rPr>
          <w:rFonts w:ascii="Times New Roman" w:hAnsi="Times New Roman"/>
          <w:sz w:val="24"/>
          <w:szCs w:val="24"/>
        </w:rPr>
        <w:softHyphen/>
        <w:t>Поиск в ширину обеспечивает нахождение целевого состояния, находящегося на минимальной глубине дерева поиска. Однако минимальность цены пути при этом не гарантируется. Монотонный поиск в ширину является некоторой модификацией поиска в ширину, заключающейся в том, что в процессе поиска в ширину всякий раз, кода определяется очередная вершина</w:t>
      </w:r>
      <w:r w:rsidRPr="00AE7228">
        <w:rPr>
          <w:rFonts w:ascii="Times New Roman" w:hAnsi="Times New Roman"/>
          <w:sz w:val="24"/>
          <w:szCs w:val="24"/>
        </w:rPr>
        <w:softHyphen/>
        <w:t xml:space="preserve"> последователь, одновременно вычисляется цена пути, ведущего в эту вершину. Эта цена пути используется для оценки целесообразности поиска вершин, продолжающих данный путь, сравнением с другими, уже полученными ценами путей. Если цена данного пути меньше цен всех этих путей, то поиск вершин на этом пути продолжается. В противном случае поиск вершин на этом пути откладывается, а продолжается поиск вершин на путях, цена которых меньше данного. Когда на каком-либо пути будет достигнута целевая вершина, поиск на путях, цена которых выше цены этого пути, вообще прекращается, </w:t>
      </w:r>
      <w:r w:rsidR="00F92F0B" w:rsidRPr="00AE7228">
        <w:rPr>
          <w:rFonts w:ascii="Times New Roman" w:hAnsi="Times New Roman"/>
          <w:sz w:val="24"/>
          <w:szCs w:val="24"/>
        </w:rPr>
        <w:t>все</w:t>
      </w:r>
      <w:r w:rsidRPr="00AE7228">
        <w:rPr>
          <w:rFonts w:ascii="Times New Roman" w:hAnsi="Times New Roman"/>
          <w:sz w:val="24"/>
          <w:szCs w:val="24"/>
        </w:rPr>
        <w:t xml:space="preserve"> пути, имеющие одинаковую минимальную цену путей, ведущих в целевую вершину, являются решением задачи.</w:t>
      </w:r>
    </w:p>
    <w:p w14:paraId="4805299B" w14:textId="77777777" w:rsidR="00F92F0B" w:rsidRDefault="00681FA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t>Стратегия</w:t>
      </w:r>
      <w:r w:rsidR="00F92F0B">
        <w:rPr>
          <w:rFonts w:ascii="Times New Roman" w:hAnsi="Times New Roman"/>
          <w:bCs/>
          <w:sz w:val="24"/>
          <w:szCs w:val="24"/>
        </w:rPr>
        <w:t xml:space="preserve"> поиска в глубину. </w:t>
      </w:r>
      <w:r w:rsidRPr="00AE7228">
        <w:rPr>
          <w:rFonts w:ascii="Times New Roman" w:hAnsi="Times New Roman"/>
          <w:sz w:val="24"/>
          <w:szCs w:val="24"/>
        </w:rPr>
        <w:softHyphen/>
        <w:t xml:space="preserve">При поиске в глубину, начиная с корневой вершины (корневая вершина находится на уровне 1), рассматриваются все инцидентные ей вершины уровня 2, начиная слева направо. Если удается найти среди них все целевые вершины, то на этом поиск прекращается, </w:t>
      </w:r>
      <w:r w:rsidR="00F92F0B" w:rsidRPr="00AE7228">
        <w:rPr>
          <w:rFonts w:ascii="Times New Roman" w:hAnsi="Times New Roman"/>
          <w:sz w:val="24"/>
          <w:szCs w:val="24"/>
        </w:rPr>
        <w:t>если</w:t>
      </w:r>
      <w:r w:rsidRPr="00AE7228">
        <w:rPr>
          <w:rFonts w:ascii="Times New Roman" w:hAnsi="Times New Roman"/>
          <w:sz w:val="24"/>
          <w:szCs w:val="24"/>
        </w:rPr>
        <w:t xml:space="preserve"> среди них не удается найти все целевые вершины, а максимальная глубина дерева еще не достигнута, то берется самая левая вершина уровня 2 и рассматриваются все инцидентные ей вершины уровня 3 слева направо. Если после этого все целевые вершины все еще не найдены, то берется самая левая вершина из уровня 3. Затем снова рассмат</w:t>
      </w:r>
      <w:r w:rsidRPr="00AE7228">
        <w:rPr>
          <w:rFonts w:ascii="Times New Roman" w:hAnsi="Times New Roman"/>
          <w:sz w:val="24"/>
          <w:szCs w:val="24"/>
        </w:rPr>
        <w:softHyphen/>
        <w:t>риваются все инцидентные ей вершины уровня 3 слева направо и так до тех пор, пока либо не будут найдены все целевые вершины, либо достигнута максимальная глубина дерева, на которой в соответствии с рассматриваемой процедурой просмотрены все вершины, инцидентные самой левой вершине предыдущего уровня, и все целевые все еще не найдены. В последнем случае осуществляется подъем по дереву на один уровень вверх, выбор на этом уровне самой левой вершины, инцидентные которой вершины следующего уровня еще не рассмотрены, и поиск дальше среди целевых вершин по тому же принципу. И так до тех пор, пока все вершины дерева не будут рассмотрены. На рис</w:t>
      </w:r>
      <w:r w:rsidR="00F92F0B">
        <w:rPr>
          <w:rFonts w:ascii="Times New Roman" w:hAnsi="Times New Roman"/>
          <w:sz w:val="24"/>
          <w:szCs w:val="24"/>
        </w:rPr>
        <w:t>унке</w:t>
      </w:r>
      <w:r w:rsidRPr="00AE7228">
        <w:rPr>
          <w:rFonts w:ascii="Times New Roman" w:hAnsi="Times New Roman"/>
          <w:sz w:val="24"/>
          <w:szCs w:val="24"/>
        </w:rPr>
        <w:t xml:space="preserve"> 2 показана последовательность поиска в глубину для дерева с тремя уровнями и степенью ветвления 2. Вершины на этом рисунке пронумерованы в соответствии с последовательностью их просмотра.</w:t>
      </w:r>
    </w:p>
    <w:p w14:paraId="67368CDA" w14:textId="12133C00" w:rsidR="00F92F0B" w:rsidRPr="00AE7228" w:rsidRDefault="00F92F0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Требования к объему памяти при поиске в глубину существенно меньше, чем при поиске в ширину. Как видно из рис</w:t>
      </w:r>
      <w:r>
        <w:rPr>
          <w:rFonts w:ascii="Times New Roman" w:hAnsi="Times New Roman"/>
          <w:sz w:val="24"/>
          <w:szCs w:val="24"/>
        </w:rPr>
        <w:t xml:space="preserve">унка </w:t>
      </w:r>
      <w:r w:rsidRPr="00AE7228">
        <w:rPr>
          <w:rFonts w:ascii="Times New Roman" w:hAnsi="Times New Roman"/>
          <w:sz w:val="24"/>
          <w:szCs w:val="24"/>
        </w:rPr>
        <w:t>2, в памяти необходимо хранить все вершины, инцидентные вершинам на пути из корневой вершины к любой другой, соседние вершины которой рассматриваются. Очевидно, что при степени ветвления 1 и глубине дерева k оценка сложности по памяти при поиске в глубину равна O(/k). Оценка сложности по времени для поиска в глубину остается такой же, как и при поиске в ширину, а именно O(</w:t>
      </w:r>
      <w:proofErr w:type="spellStart"/>
      <w:r w:rsidRPr="00AE7228">
        <w:rPr>
          <w:rFonts w:ascii="Times New Roman" w:hAnsi="Times New Roman"/>
          <w:sz w:val="24"/>
          <w:szCs w:val="24"/>
        </w:rPr>
        <w:t>lk</w:t>
      </w:r>
      <w:proofErr w:type="spellEnd"/>
      <w:r w:rsidRPr="00AE7228">
        <w:rPr>
          <w:rFonts w:ascii="Times New Roman" w:hAnsi="Times New Roman"/>
          <w:sz w:val="24"/>
          <w:szCs w:val="24"/>
        </w:rPr>
        <w:t xml:space="preserve">). </w:t>
      </w:r>
    </w:p>
    <w:p w14:paraId="36F90068" w14:textId="11899C1C" w:rsidR="00681FAB" w:rsidRPr="00AE7228" w:rsidRDefault="00681FAB" w:rsidP="00AE7228">
      <w:pPr>
        <w:spacing w:after="0" w:line="360" w:lineRule="auto"/>
        <w:ind w:firstLine="709"/>
        <w:jc w:val="both"/>
        <w:rPr>
          <w:rFonts w:ascii="Times New Roman" w:hAnsi="Times New Roman"/>
          <w:sz w:val="24"/>
          <w:szCs w:val="24"/>
        </w:rPr>
      </w:pPr>
    </w:p>
    <w:p w14:paraId="0991711F" w14:textId="77777777" w:rsidR="00681FAB" w:rsidRPr="00AE7228" w:rsidRDefault="00681FAB" w:rsidP="00F92F0B">
      <w:pPr>
        <w:spacing w:after="0" w:line="360" w:lineRule="auto"/>
        <w:jc w:val="center"/>
        <w:rPr>
          <w:rFonts w:ascii="Times New Roman" w:hAnsi="Times New Roman"/>
          <w:sz w:val="24"/>
          <w:szCs w:val="24"/>
        </w:rPr>
      </w:pPr>
      <w:r w:rsidRPr="00AE7228">
        <w:rPr>
          <w:rFonts w:ascii="Times New Roman" w:hAnsi="Times New Roman"/>
          <w:noProof/>
          <w:sz w:val="24"/>
          <w:szCs w:val="24"/>
          <w:lang w:eastAsia="ru-RU"/>
        </w:rPr>
        <w:drawing>
          <wp:inline distT="0" distB="0" distL="0" distR="0" wp14:anchorId="67ABAD73" wp14:editId="402A071E">
            <wp:extent cx="4302938" cy="3291671"/>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1995" cy="3313899"/>
                    </a:xfrm>
                    <a:prstGeom prst="rect">
                      <a:avLst/>
                    </a:prstGeom>
                  </pic:spPr>
                </pic:pic>
              </a:graphicData>
            </a:graphic>
          </wp:inline>
        </w:drawing>
      </w:r>
    </w:p>
    <w:p w14:paraId="2BAD75D9" w14:textId="52E139B0" w:rsidR="00681FAB" w:rsidRDefault="00681FAB" w:rsidP="00FF61EC">
      <w:pPr>
        <w:spacing w:after="0" w:line="360" w:lineRule="auto"/>
        <w:jc w:val="center"/>
        <w:rPr>
          <w:rFonts w:ascii="Times New Roman" w:hAnsi="Times New Roman"/>
          <w:sz w:val="24"/>
          <w:szCs w:val="24"/>
        </w:rPr>
      </w:pPr>
      <w:r w:rsidRPr="00AE7228">
        <w:rPr>
          <w:rFonts w:ascii="Times New Roman" w:hAnsi="Times New Roman"/>
          <w:sz w:val="24"/>
          <w:szCs w:val="24"/>
        </w:rPr>
        <w:t>Рис</w:t>
      </w:r>
      <w:r w:rsidR="00FC5B98">
        <w:rPr>
          <w:rFonts w:ascii="Times New Roman" w:hAnsi="Times New Roman"/>
          <w:sz w:val="24"/>
          <w:szCs w:val="24"/>
        </w:rPr>
        <w:t>унок 2 –</w:t>
      </w:r>
      <w:r w:rsidRPr="00AE7228">
        <w:rPr>
          <w:rFonts w:ascii="Times New Roman" w:hAnsi="Times New Roman"/>
          <w:sz w:val="24"/>
          <w:szCs w:val="24"/>
        </w:rPr>
        <w:t xml:space="preserve"> Стратегия поиска в глубину</w:t>
      </w:r>
    </w:p>
    <w:p w14:paraId="5B3BE5C2" w14:textId="1F19BBAC"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Для задач, дерево поиска для которых конечно, а число целей сравнительно невелико, поиск в глубину может оказаться эффективным, так как имеет шанс найти это небольшое число целей без просмотра всех вершин, для задач, имеющих большую или даже бесконечную глубину дерева, поиск в глубину может оказаться крайне неэффективным, так как будет стремиться все время в глубину, в то время как цель может оказаться близкой к корню дерева, но на том пути, который ещё не был просмотрен. Поиск же все время уходит вниз и в случае бесконечной глубины дерева может никогда не вернуться назад к просмотру вершин, среди которых находятся целевые. Вследствие этого следует избегать использования поиска в глубину для решения задач с большой или бесконечной глубиной дерева. Поиск в глубину, таким образом, нельзя считать ни полным, ни оптимальным</w:t>
      </w:r>
      <w:r w:rsidR="00AF2DC1">
        <w:rPr>
          <w:rFonts w:ascii="Times New Roman" w:hAnsi="Times New Roman"/>
          <w:sz w:val="24"/>
          <w:szCs w:val="24"/>
          <w:lang w:val="kk-KZ"/>
        </w:rPr>
        <w:t>.</w:t>
      </w:r>
      <w:r w:rsidRPr="00AE7228">
        <w:rPr>
          <w:rFonts w:ascii="Times New Roman" w:hAnsi="Times New Roman"/>
          <w:sz w:val="24"/>
          <w:szCs w:val="24"/>
        </w:rPr>
        <w:t xml:space="preserve"> </w:t>
      </w:r>
    </w:p>
    <w:p w14:paraId="6C084955" w14:textId="76ED6B8E"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softHyphen/>
        <w:t xml:space="preserve"> Стратегия ограниченного поиска в глубину</w:t>
      </w:r>
      <w:r w:rsidR="00F92F0B">
        <w:rPr>
          <w:rFonts w:ascii="Times New Roman" w:hAnsi="Times New Roman"/>
          <w:sz w:val="24"/>
          <w:szCs w:val="24"/>
        </w:rPr>
        <w:t xml:space="preserve">. </w:t>
      </w:r>
      <w:r w:rsidRPr="00AE7228">
        <w:rPr>
          <w:rFonts w:ascii="Times New Roman" w:hAnsi="Times New Roman"/>
          <w:sz w:val="24"/>
          <w:szCs w:val="24"/>
        </w:rPr>
        <w:softHyphen/>
        <w:t>Ограниченный пои</w:t>
      </w:r>
      <w:proofErr w:type="gramStart"/>
      <w:r w:rsidRPr="00AE7228">
        <w:rPr>
          <w:rFonts w:ascii="Times New Roman" w:hAnsi="Times New Roman"/>
          <w:sz w:val="24"/>
          <w:szCs w:val="24"/>
        </w:rPr>
        <w:t>ск в гл</w:t>
      </w:r>
      <w:proofErr w:type="gramEnd"/>
      <w:r w:rsidRPr="00AE7228">
        <w:rPr>
          <w:rFonts w:ascii="Times New Roman" w:hAnsi="Times New Roman"/>
          <w:sz w:val="24"/>
          <w:szCs w:val="24"/>
        </w:rPr>
        <w:t xml:space="preserve">убину является частным случаем поиска в глубину. При этом поиске используется ограничение на глубину поиска. </w:t>
      </w:r>
    </w:p>
    <w:p w14:paraId="14F221DD"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При ограниченном поиске в глубину, как только достигается уровень, совпадающий с заданным числом, происходит возврат назад так же, как это делается при обычном поиске в глубину. Ограниченный поиск в глубину полный, если ограничение на глубину поиска выбрано таким образом, чтобы обеспечить просмотр всех вершин дерева. </w:t>
      </w:r>
    </w:p>
    <w:p w14:paraId="2809E8FD"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Оценки сложности по времени и памяти при ограниченном поиске в глубину те же, что и при обычном поиске в глубину. </w:t>
      </w:r>
    </w:p>
    <w:p w14:paraId="59EFA0B6" w14:textId="45AAD5FB"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softHyphen/>
        <w:t xml:space="preserve"> Стратеги</w:t>
      </w:r>
      <w:r w:rsidR="00F92F0B">
        <w:rPr>
          <w:rFonts w:ascii="Times New Roman" w:hAnsi="Times New Roman"/>
          <w:sz w:val="24"/>
          <w:szCs w:val="24"/>
        </w:rPr>
        <w:t xml:space="preserve">я итеративного поиска в глубину. </w:t>
      </w:r>
      <w:r w:rsidRPr="00AE7228">
        <w:rPr>
          <w:rFonts w:ascii="Times New Roman" w:hAnsi="Times New Roman"/>
          <w:sz w:val="24"/>
          <w:szCs w:val="24"/>
        </w:rPr>
        <w:softHyphen/>
        <w:t>При ограниченном поиске в глубину сложность поиска зависит от выбора ограничения. Например, при поиске можно использовать максимальное число вершин, которые могут встретиться на каждом этапе. Эго число называют радиусом поиска.</w:t>
      </w:r>
    </w:p>
    <w:p w14:paraId="58F54460"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 Знание радиуса поиска приводит к более эффективному ограниченному поиску в глубину. Однако в большинстве задач радиус поиска не известен до тех пор, пока задача не будет решена. Итеративный поиск в глубину использует стратегию, основанную на итеративном применении ограниченного поиска в глубину сначала для радиуса поиска, равного</w:t>
      </w:r>
      <w:proofErr w:type="gramStart"/>
      <w:r w:rsidRPr="00AE7228">
        <w:rPr>
          <w:rFonts w:ascii="Times New Roman" w:hAnsi="Times New Roman"/>
          <w:sz w:val="24"/>
          <w:szCs w:val="24"/>
        </w:rPr>
        <w:t xml:space="preserve"> О</w:t>
      </w:r>
      <w:proofErr w:type="gramEnd"/>
      <w:r w:rsidRPr="00AE7228">
        <w:rPr>
          <w:rFonts w:ascii="Times New Roman" w:hAnsi="Times New Roman"/>
          <w:sz w:val="24"/>
          <w:szCs w:val="24"/>
        </w:rPr>
        <w:t xml:space="preserve">, затем 2, после этого 3 и т.д. </w:t>
      </w:r>
    </w:p>
    <w:p w14:paraId="544D040B" w14:textId="217266FD"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Четыре итерации такого поиска для бин</w:t>
      </w:r>
      <w:r w:rsidR="00E202D2">
        <w:rPr>
          <w:rFonts w:ascii="Times New Roman" w:hAnsi="Times New Roman"/>
          <w:sz w:val="24"/>
          <w:szCs w:val="24"/>
        </w:rPr>
        <w:t xml:space="preserve">арного дерева иллюстрирует рисунок </w:t>
      </w:r>
      <w:r w:rsidRPr="00AE7228">
        <w:rPr>
          <w:rFonts w:ascii="Times New Roman" w:hAnsi="Times New Roman"/>
          <w:sz w:val="24"/>
          <w:szCs w:val="24"/>
        </w:rPr>
        <w:t>3.</w:t>
      </w:r>
    </w:p>
    <w:p w14:paraId="29A10CCA" w14:textId="3497F092"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Итеративный поиск в zлу6ину может показаться очень неэффективным, поскольку некоторые вершины просматриваются многократно, </w:t>
      </w:r>
      <w:r w:rsidR="00F92F0B" w:rsidRPr="00AE7228">
        <w:rPr>
          <w:rFonts w:ascii="Times New Roman" w:hAnsi="Times New Roman"/>
          <w:sz w:val="24"/>
          <w:szCs w:val="24"/>
        </w:rPr>
        <w:t>однако</w:t>
      </w:r>
      <w:r w:rsidRPr="00AE7228">
        <w:rPr>
          <w:rFonts w:ascii="Times New Roman" w:hAnsi="Times New Roman"/>
          <w:sz w:val="24"/>
          <w:szCs w:val="24"/>
        </w:rPr>
        <w:t xml:space="preserve"> для многих задач подавляющая доля вершин находится на низком уровне. </w:t>
      </w:r>
    </w:p>
    <w:p w14:paraId="22745F5A" w14:textId="33D4A03A"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Напомним, что оценка сложности по времени при ограниченном поиске в глубину вычисляется по формуле</w:t>
      </w:r>
      <w:r w:rsidR="00F92F0B">
        <w:rPr>
          <w:rFonts w:ascii="Times New Roman" w:hAnsi="Times New Roman"/>
          <w:sz w:val="24"/>
          <w:szCs w:val="24"/>
        </w:rPr>
        <w:t>:</w:t>
      </w:r>
      <w:r w:rsidRPr="00AE7228">
        <w:rPr>
          <w:rFonts w:ascii="Times New Roman" w:hAnsi="Times New Roman"/>
          <w:sz w:val="24"/>
          <w:szCs w:val="24"/>
        </w:rPr>
        <w:t xml:space="preserve"> </w:t>
      </w:r>
    </w:p>
    <w:p w14:paraId="657ABB7C" w14:textId="6BA2A497" w:rsidR="00681FAB" w:rsidRPr="0054175E" w:rsidRDefault="00681FAB" w:rsidP="00F92F0B">
      <w:pPr>
        <w:spacing w:after="0" w:line="360" w:lineRule="auto"/>
        <w:ind w:firstLine="709"/>
        <w:jc w:val="center"/>
        <w:rPr>
          <w:rFonts w:ascii="Times New Roman" w:hAnsi="Times New Roman"/>
          <w:sz w:val="24"/>
          <w:szCs w:val="24"/>
          <w:lang w:val="en-US"/>
        </w:rPr>
      </w:pPr>
      <w:r w:rsidRPr="00AE7228">
        <w:rPr>
          <w:rFonts w:ascii="Times New Roman" w:hAnsi="Times New Roman"/>
          <w:sz w:val="24"/>
          <w:szCs w:val="24"/>
        </w:rPr>
        <w:t>О</w:t>
      </w:r>
      <w:r w:rsidRPr="00AE7228">
        <w:rPr>
          <w:rFonts w:ascii="Times New Roman" w:hAnsi="Times New Roman"/>
          <w:sz w:val="24"/>
          <w:szCs w:val="24"/>
          <w:lang w:val="en-US"/>
        </w:rPr>
        <w:t>(</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lang w:val="en-US"/>
        </w:rPr>
        <w:t>) == 1 + l + l</w:t>
      </w:r>
      <w:r w:rsidRPr="00AE7228">
        <w:rPr>
          <w:rFonts w:ascii="Times New Roman" w:hAnsi="Times New Roman"/>
          <w:sz w:val="24"/>
          <w:szCs w:val="24"/>
          <w:vertAlign w:val="superscript"/>
          <w:lang w:val="en-US"/>
        </w:rPr>
        <w:t>2</w:t>
      </w:r>
      <w:r w:rsidRPr="00AE7228">
        <w:rPr>
          <w:rFonts w:ascii="Times New Roman" w:hAnsi="Times New Roman"/>
          <w:sz w:val="24"/>
          <w:szCs w:val="24"/>
          <w:lang w:val="en-US"/>
        </w:rPr>
        <w:t xml:space="preserve"> +.... +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2</w:t>
      </w:r>
      <w:r w:rsidRPr="00AE7228">
        <w:rPr>
          <w:rFonts w:ascii="Times New Roman" w:hAnsi="Times New Roman"/>
          <w:sz w:val="24"/>
          <w:szCs w:val="24"/>
          <w:lang w:val="en-US"/>
        </w:rPr>
        <w:t xml:space="preserve"> +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 xml:space="preserve">-1 </w:t>
      </w:r>
      <w:r w:rsidRPr="00AE7228">
        <w:rPr>
          <w:rFonts w:ascii="Times New Roman" w:hAnsi="Times New Roman"/>
          <w:sz w:val="24"/>
          <w:szCs w:val="24"/>
          <w:lang w:val="en-US"/>
        </w:rPr>
        <w:t xml:space="preserve">+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00F92F0B" w:rsidRPr="0054175E">
        <w:rPr>
          <w:rFonts w:ascii="Times New Roman" w:hAnsi="Times New Roman"/>
          <w:sz w:val="24"/>
          <w:szCs w:val="24"/>
          <w:lang w:val="en-US"/>
        </w:rPr>
        <w:t>.</w:t>
      </w:r>
    </w:p>
    <w:p w14:paraId="3077824D" w14:textId="5991209A"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Например, для </w:t>
      </w:r>
      <w:r w:rsidRPr="00AE7228">
        <w:rPr>
          <w:rFonts w:ascii="Times New Roman" w:hAnsi="Times New Roman"/>
          <w:sz w:val="24"/>
          <w:szCs w:val="24"/>
          <w:lang w:val="en-US"/>
        </w:rPr>
        <w:t>l</w:t>
      </w:r>
      <w:r w:rsidRPr="00AE7228">
        <w:rPr>
          <w:rFonts w:ascii="Times New Roman" w:hAnsi="Times New Roman"/>
          <w:sz w:val="24"/>
          <w:szCs w:val="24"/>
        </w:rPr>
        <w:t>== 10, k == 5 будем иметь O (</w:t>
      </w:r>
      <w:r w:rsidRPr="00AE7228">
        <w:rPr>
          <w:rFonts w:ascii="Times New Roman" w:hAnsi="Times New Roman"/>
          <w:sz w:val="24"/>
          <w:szCs w:val="24"/>
          <w:lang w:val="en-US"/>
        </w:rPr>
        <w:t>l</w:t>
      </w:r>
      <w:r w:rsidRPr="00AE7228">
        <w:rPr>
          <w:rFonts w:ascii="Times New Roman" w:hAnsi="Times New Roman"/>
          <w:sz w:val="24"/>
          <w:szCs w:val="24"/>
          <w:vertAlign w:val="superscript"/>
        </w:rPr>
        <w:t>k</w:t>
      </w:r>
      <w:r w:rsidRPr="00AE7228">
        <w:rPr>
          <w:rFonts w:ascii="Times New Roman" w:hAnsi="Times New Roman"/>
          <w:sz w:val="24"/>
          <w:szCs w:val="24"/>
        </w:rPr>
        <w:t>) == 111111. При итеративном поиске на глубину k вершины глубины k просматриваются один раз, глубины k</w:t>
      </w:r>
      <w:r w:rsidRPr="00AE7228">
        <w:rPr>
          <w:rFonts w:ascii="Times New Roman" w:hAnsi="Times New Roman"/>
          <w:sz w:val="24"/>
          <w:szCs w:val="24"/>
        </w:rPr>
        <w:softHyphen/>
        <w:t xml:space="preserve"> -1 </w:t>
      </w:r>
      <w:r w:rsidRPr="00AE7228">
        <w:rPr>
          <w:rFonts w:ascii="Times New Roman" w:hAnsi="Times New Roman"/>
          <w:sz w:val="24"/>
          <w:szCs w:val="24"/>
        </w:rPr>
        <w:softHyphen/>
        <w:t xml:space="preserve"> два раза, глубины k</w:t>
      </w:r>
      <w:r w:rsidRPr="00AE7228">
        <w:rPr>
          <w:rFonts w:ascii="Times New Roman" w:hAnsi="Times New Roman"/>
          <w:sz w:val="24"/>
          <w:szCs w:val="24"/>
        </w:rPr>
        <w:softHyphen/>
        <w:t xml:space="preserve">-2 </w:t>
      </w:r>
      <w:r w:rsidRPr="00AE7228">
        <w:rPr>
          <w:rFonts w:ascii="Times New Roman" w:hAnsi="Times New Roman"/>
          <w:sz w:val="24"/>
          <w:szCs w:val="24"/>
        </w:rPr>
        <w:softHyphen/>
        <w:t xml:space="preserve"> три и т.д. Корневая вершина просматривается k + 1 раз. Таким образом, оценка сложности по времени при итеративном поиске в глубину вычисляется по формуле</w:t>
      </w:r>
      <w:r w:rsidR="00F92F0B">
        <w:rPr>
          <w:rFonts w:ascii="Times New Roman" w:hAnsi="Times New Roman"/>
          <w:sz w:val="24"/>
          <w:szCs w:val="24"/>
        </w:rPr>
        <w:t>:</w:t>
      </w:r>
      <w:r w:rsidRPr="00AE7228">
        <w:rPr>
          <w:rFonts w:ascii="Times New Roman" w:hAnsi="Times New Roman"/>
          <w:sz w:val="24"/>
          <w:szCs w:val="24"/>
        </w:rPr>
        <w:t xml:space="preserve"> </w:t>
      </w:r>
    </w:p>
    <w:p w14:paraId="73CEA048" w14:textId="1BE2B5E0" w:rsidR="00681FAB" w:rsidRPr="00AE7228" w:rsidRDefault="00681FAB" w:rsidP="00F92F0B">
      <w:pPr>
        <w:spacing w:after="0" w:line="360" w:lineRule="auto"/>
        <w:ind w:firstLine="709"/>
        <w:jc w:val="center"/>
        <w:rPr>
          <w:rFonts w:ascii="Times New Roman" w:hAnsi="Times New Roman"/>
          <w:sz w:val="24"/>
          <w:szCs w:val="24"/>
          <w:lang w:val="en-US"/>
        </w:rPr>
      </w:pPr>
      <w:r w:rsidRPr="00AE7228">
        <w:rPr>
          <w:rFonts w:ascii="Times New Roman" w:hAnsi="Times New Roman"/>
          <w:sz w:val="24"/>
          <w:szCs w:val="24"/>
          <w:lang w:val="en-US"/>
        </w:rPr>
        <w:softHyphen/>
        <w:t>O (</w:t>
      </w:r>
      <w:proofErr w:type="spellStart"/>
      <w:proofErr w:type="gram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proofErr w:type="gramEnd"/>
      <w:r w:rsidRPr="00AE7228">
        <w:rPr>
          <w:rFonts w:ascii="Times New Roman" w:hAnsi="Times New Roman"/>
          <w:sz w:val="24"/>
          <w:szCs w:val="24"/>
          <w:lang w:val="en-US"/>
        </w:rPr>
        <w:t>) = (k + 1) l</w:t>
      </w:r>
      <w:r w:rsidRPr="00AE7228">
        <w:rPr>
          <w:rFonts w:ascii="Times New Roman" w:hAnsi="Times New Roman"/>
          <w:sz w:val="24"/>
          <w:szCs w:val="24"/>
          <w:vertAlign w:val="superscript"/>
          <w:lang w:val="en-US"/>
        </w:rPr>
        <w:t>0</w:t>
      </w:r>
      <w:r w:rsidRPr="00AE7228">
        <w:rPr>
          <w:rFonts w:ascii="Times New Roman" w:hAnsi="Times New Roman"/>
          <w:sz w:val="24"/>
          <w:szCs w:val="24"/>
          <w:lang w:val="en-US"/>
        </w:rPr>
        <w:t xml:space="preserve"> + (k) l</w:t>
      </w:r>
      <w:r w:rsidRPr="00AE7228">
        <w:rPr>
          <w:rFonts w:ascii="Times New Roman" w:hAnsi="Times New Roman"/>
          <w:sz w:val="24"/>
          <w:szCs w:val="24"/>
          <w:vertAlign w:val="superscript"/>
          <w:lang w:val="en-US"/>
        </w:rPr>
        <w:t>1</w:t>
      </w:r>
      <w:r w:rsidRPr="00AE7228">
        <w:rPr>
          <w:rFonts w:ascii="Times New Roman" w:hAnsi="Times New Roman"/>
          <w:sz w:val="24"/>
          <w:szCs w:val="24"/>
          <w:lang w:val="en-US"/>
        </w:rPr>
        <w:t xml:space="preserve"> + (k</w:t>
      </w:r>
      <w:r w:rsidRPr="00AE7228">
        <w:rPr>
          <w:rFonts w:ascii="Times New Roman" w:hAnsi="Times New Roman"/>
          <w:sz w:val="24"/>
          <w:szCs w:val="24"/>
          <w:lang w:val="en-US"/>
        </w:rPr>
        <w:softHyphen/>
        <w:t xml:space="preserve"> -1) l</w:t>
      </w:r>
      <w:r w:rsidRPr="00AE7228">
        <w:rPr>
          <w:rFonts w:ascii="Times New Roman" w:hAnsi="Times New Roman"/>
          <w:sz w:val="24"/>
          <w:szCs w:val="24"/>
          <w:vertAlign w:val="superscript"/>
          <w:lang w:val="en-US"/>
        </w:rPr>
        <w:t>2</w:t>
      </w:r>
      <w:r w:rsidRPr="00AE7228">
        <w:rPr>
          <w:rFonts w:ascii="Times New Roman" w:hAnsi="Times New Roman"/>
          <w:sz w:val="24"/>
          <w:szCs w:val="24"/>
          <w:lang w:val="en-US"/>
        </w:rPr>
        <w:t>+</w:t>
      </w:r>
      <w:r w:rsidR="0090680F" w:rsidRPr="00AF2DC1">
        <w:rPr>
          <w:rFonts w:ascii="Times New Roman" w:hAnsi="Times New Roman"/>
          <w:sz w:val="24"/>
          <w:szCs w:val="24"/>
          <w:lang w:val="en-US"/>
        </w:rPr>
        <w:t xml:space="preserve"> </w:t>
      </w:r>
      <w:r w:rsidRPr="00AE7228">
        <w:rPr>
          <w:rFonts w:ascii="Times New Roman" w:hAnsi="Times New Roman"/>
          <w:sz w:val="24"/>
          <w:szCs w:val="24"/>
          <w:lang w:val="en-US"/>
        </w:rPr>
        <w:t>... + 3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2</w:t>
      </w:r>
      <w:r w:rsidRPr="00AE7228">
        <w:rPr>
          <w:rFonts w:ascii="Times New Roman" w:hAnsi="Times New Roman"/>
          <w:sz w:val="24"/>
          <w:szCs w:val="24"/>
          <w:lang w:val="en-US"/>
        </w:rPr>
        <w:t xml:space="preserve"> + 2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 xml:space="preserve">-1 </w:t>
      </w:r>
      <w:r w:rsidRPr="00AE7228">
        <w:rPr>
          <w:rFonts w:ascii="Times New Roman" w:hAnsi="Times New Roman"/>
          <w:sz w:val="24"/>
          <w:szCs w:val="24"/>
          <w:lang w:val="en-US"/>
        </w:rPr>
        <w:t xml:space="preserve">+ 1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p>
    <w:p w14:paraId="58E7E1F7"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Для </w:t>
      </w:r>
      <w:r w:rsidRPr="00AE7228">
        <w:rPr>
          <w:rFonts w:ascii="Times New Roman" w:hAnsi="Times New Roman"/>
          <w:sz w:val="24"/>
          <w:szCs w:val="24"/>
          <w:lang w:val="en-US"/>
        </w:rPr>
        <w:t>l</w:t>
      </w:r>
      <w:r w:rsidRPr="00AE7228">
        <w:rPr>
          <w:rFonts w:ascii="Times New Roman" w:hAnsi="Times New Roman"/>
          <w:sz w:val="24"/>
          <w:szCs w:val="24"/>
        </w:rPr>
        <w:t>== 10, k == 5 будем иметь O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rPr>
        <w:t xml:space="preserve">) == 123456. </w:t>
      </w:r>
    </w:p>
    <w:p w14:paraId="26D7E06B" w14:textId="28A1B264" w:rsidR="00F92F0B" w:rsidRPr="00AE7228" w:rsidRDefault="00F92F0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По сравнению с оценкой сложности по времени для ограниченного поиска в глубину сложность по времени для итеративного поиска в глубину возросла только на 11 %, </w:t>
      </w:r>
      <w:r w:rsidR="0090680F" w:rsidRPr="00AE7228">
        <w:rPr>
          <w:rFonts w:ascii="Times New Roman" w:hAnsi="Times New Roman"/>
          <w:sz w:val="24"/>
          <w:szCs w:val="24"/>
        </w:rPr>
        <w:t>из</w:t>
      </w:r>
      <w:r w:rsidRPr="00AE7228">
        <w:rPr>
          <w:rFonts w:ascii="Times New Roman" w:hAnsi="Times New Roman"/>
          <w:sz w:val="24"/>
          <w:szCs w:val="24"/>
        </w:rPr>
        <w:t xml:space="preserve"> формулы, приведенной выше, видно, что чем выше степень ветвления, тем ниже </w:t>
      </w:r>
      <w:r w:rsidRPr="00AE7228">
        <w:rPr>
          <w:rFonts w:ascii="Times New Roman" w:hAnsi="Times New Roman"/>
          <w:sz w:val="24"/>
          <w:szCs w:val="24"/>
        </w:rPr>
        <w:lastRenderedPageBreak/>
        <w:t xml:space="preserve">доля сложности, получающейся за счет повторного просмотра вершин. Но даже для случая, когда </w:t>
      </w:r>
      <w:r w:rsidRPr="00AE7228">
        <w:rPr>
          <w:rFonts w:ascii="Times New Roman" w:hAnsi="Times New Roman"/>
          <w:sz w:val="24"/>
          <w:szCs w:val="24"/>
          <w:lang w:val="en-US"/>
        </w:rPr>
        <w:t>l</w:t>
      </w:r>
      <w:r w:rsidRPr="00AE7228">
        <w:rPr>
          <w:rFonts w:ascii="Times New Roman" w:hAnsi="Times New Roman"/>
          <w:sz w:val="24"/>
          <w:szCs w:val="24"/>
        </w:rPr>
        <w:t xml:space="preserve"> == 2, сложность по времени итеративного поиска в глубину только в два раза превосходит сложность по времени простого поиска в глубину. Это означает, что оценка сложности по времени итерационного поиска в глубину по-прежнему равна</w:t>
      </w:r>
      <w:proofErr w:type="gramStart"/>
      <w:r w:rsidRPr="00AE7228">
        <w:rPr>
          <w:rFonts w:ascii="Times New Roman" w:hAnsi="Times New Roman"/>
          <w:sz w:val="24"/>
          <w:szCs w:val="24"/>
        </w:rPr>
        <w:t xml:space="preserve"> О</w:t>
      </w:r>
      <w:proofErr w:type="gramEnd"/>
      <w:r w:rsidR="0090680F">
        <w:rPr>
          <w:rFonts w:ascii="Times New Roman" w:hAnsi="Times New Roman"/>
          <w:sz w:val="24"/>
          <w:szCs w:val="24"/>
        </w:rPr>
        <w:t xml:space="preserve"> </w:t>
      </w:r>
      <w:r w:rsidRPr="00AE7228">
        <w:rPr>
          <w:rFonts w:ascii="Times New Roman" w:hAnsi="Times New Roman"/>
          <w:sz w:val="24"/>
          <w:szCs w:val="24"/>
        </w:rPr>
        <w:t>(</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rPr>
        <w:t xml:space="preserve">), а сложность по памяти </w:t>
      </w:r>
      <w:r w:rsidRPr="00AE7228">
        <w:rPr>
          <w:rFonts w:ascii="Times New Roman" w:hAnsi="Times New Roman"/>
          <w:sz w:val="24"/>
          <w:szCs w:val="24"/>
        </w:rPr>
        <w:softHyphen/>
        <w:t xml:space="preserve"> O(</w:t>
      </w:r>
      <w:r w:rsidRPr="00AE7228">
        <w:rPr>
          <w:rFonts w:ascii="Times New Roman" w:hAnsi="Times New Roman"/>
          <w:sz w:val="24"/>
          <w:szCs w:val="24"/>
          <w:lang w:val="en-US"/>
        </w:rPr>
        <w:t>l</w:t>
      </w:r>
      <w:r w:rsidRPr="00AE7228">
        <w:rPr>
          <w:rFonts w:ascii="Times New Roman" w:hAnsi="Times New Roman"/>
          <w:sz w:val="24"/>
          <w:szCs w:val="24"/>
        </w:rPr>
        <w:t>k). Итеративный пои</w:t>
      </w:r>
      <w:proofErr w:type="gramStart"/>
      <w:r w:rsidRPr="00AE7228">
        <w:rPr>
          <w:rFonts w:ascii="Times New Roman" w:hAnsi="Times New Roman"/>
          <w:sz w:val="24"/>
          <w:szCs w:val="24"/>
        </w:rPr>
        <w:t>ск в гл</w:t>
      </w:r>
      <w:proofErr w:type="gramEnd"/>
      <w:r w:rsidRPr="00AE7228">
        <w:rPr>
          <w:rFonts w:ascii="Times New Roman" w:hAnsi="Times New Roman"/>
          <w:sz w:val="24"/>
          <w:szCs w:val="24"/>
        </w:rPr>
        <w:t>убину достаточно хорошо себя зарекомендовал для задач с большим пространством поиска и неизвестной его глубиной.</w:t>
      </w:r>
    </w:p>
    <w:p w14:paraId="7E5D9558" w14:textId="636809D2" w:rsidR="00F92F0B" w:rsidRPr="00AE7228" w:rsidRDefault="00F92F0B" w:rsidP="00F92F0B">
      <w:pPr>
        <w:spacing w:after="0" w:line="360" w:lineRule="auto"/>
        <w:ind w:firstLine="709"/>
        <w:jc w:val="both"/>
        <w:rPr>
          <w:rFonts w:ascii="Times New Roman" w:hAnsi="Times New Roman"/>
          <w:sz w:val="24"/>
          <w:szCs w:val="24"/>
        </w:rPr>
      </w:pPr>
      <w:r w:rsidRPr="00AE7228">
        <w:rPr>
          <w:rFonts w:ascii="Times New Roman" w:hAnsi="Times New Roman"/>
          <w:sz w:val="24"/>
          <w:szCs w:val="24"/>
        </w:rPr>
        <w:t>Ст</w:t>
      </w:r>
      <w:r>
        <w:rPr>
          <w:rFonts w:ascii="Times New Roman" w:hAnsi="Times New Roman"/>
          <w:sz w:val="24"/>
          <w:szCs w:val="24"/>
        </w:rPr>
        <w:t xml:space="preserve">ратегия двунаправленного поиска. </w:t>
      </w:r>
      <w:r w:rsidRPr="00AE7228">
        <w:rPr>
          <w:rFonts w:ascii="Times New Roman" w:hAnsi="Times New Roman"/>
          <w:sz w:val="24"/>
          <w:szCs w:val="24"/>
        </w:rPr>
        <w:t xml:space="preserve">Идея двунаправленного поиска основана на использовании сразу двух стратегий -  </w:t>
      </w:r>
      <w:r w:rsidRPr="00AE7228">
        <w:rPr>
          <w:rFonts w:ascii="Times New Roman" w:hAnsi="Times New Roman"/>
          <w:sz w:val="24"/>
          <w:szCs w:val="24"/>
        </w:rPr>
        <w:softHyphen/>
        <w:t xml:space="preserve"> прямого поиска от корневой вершины и обратного от целевой вершины. Процесс поиска прекращается, когда оба этих процесса встретятся на середине глубины. Если считать, что степень ветвления при прямом и обратом поиске одинакова, то оценка сложности по времени двунаправленного поиска будет</w:t>
      </w:r>
      <w:proofErr w:type="gramStart"/>
      <w:r w:rsidRPr="00AE7228">
        <w:rPr>
          <w:rFonts w:ascii="Times New Roman" w:hAnsi="Times New Roman"/>
          <w:sz w:val="24"/>
          <w:szCs w:val="24"/>
        </w:rPr>
        <w:t xml:space="preserve"> О</w:t>
      </w:r>
      <w:proofErr w:type="gramEnd"/>
      <w:r w:rsidR="0090680F">
        <w:rPr>
          <w:rFonts w:ascii="Times New Roman" w:hAnsi="Times New Roman"/>
          <w:sz w:val="24"/>
          <w:szCs w:val="24"/>
        </w:rPr>
        <w:t xml:space="preserve"> </w:t>
      </w:r>
      <w:r w:rsidRPr="00AE7228">
        <w:rPr>
          <w:rFonts w:ascii="Times New Roman" w:hAnsi="Times New Roman"/>
          <w:sz w:val="24"/>
          <w:szCs w:val="24"/>
        </w:rPr>
        <w:t>(</w:t>
      </w:r>
      <w:r w:rsidRPr="00AE7228">
        <w:rPr>
          <w:rFonts w:ascii="Times New Roman" w:hAnsi="Times New Roman"/>
          <w:sz w:val="24"/>
          <w:szCs w:val="24"/>
          <w:lang w:val="en-US"/>
        </w:rPr>
        <w:t>l</w:t>
      </w:r>
      <w:r w:rsidRPr="00AE7228">
        <w:rPr>
          <w:rFonts w:ascii="Times New Roman" w:hAnsi="Times New Roman"/>
          <w:sz w:val="24"/>
          <w:szCs w:val="24"/>
          <w:vertAlign w:val="superscript"/>
        </w:rPr>
        <w:t>k/2</w:t>
      </w:r>
      <w:r w:rsidRPr="00AE7228">
        <w:rPr>
          <w:rFonts w:ascii="Times New Roman" w:hAnsi="Times New Roman"/>
          <w:sz w:val="24"/>
          <w:szCs w:val="24"/>
        </w:rPr>
        <w:t xml:space="preserve">). Эта оценка существенно лучше, чем аналогичная для рассмотренных стратегий поиска. </w:t>
      </w:r>
    </w:p>
    <w:p w14:paraId="52D4ABA7" w14:textId="77777777" w:rsidR="00681FAB" w:rsidRPr="00AE7228" w:rsidRDefault="00681FAB" w:rsidP="00AE7228">
      <w:pPr>
        <w:spacing w:after="0" w:line="360" w:lineRule="auto"/>
        <w:ind w:firstLine="709"/>
        <w:jc w:val="both"/>
        <w:rPr>
          <w:rFonts w:ascii="Times New Roman" w:hAnsi="Times New Roman"/>
          <w:sz w:val="24"/>
          <w:szCs w:val="24"/>
        </w:rPr>
      </w:pPr>
    </w:p>
    <w:p w14:paraId="43CA073A" w14:textId="77777777" w:rsidR="00681FAB" w:rsidRPr="00AE7228" w:rsidRDefault="00681FAB" w:rsidP="00F92F0B">
      <w:pPr>
        <w:spacing w:after="0" w:line="360" w:lineRule="auto"/>
        <w:jc w:val="both"/>
        <w:rPr>
          <w:rFonts w:ascii="Times New Roman" w:hAnsi="Times New Roman"/>
          <w:sz w:val="24"/>
          <w:szCs w:val="24"/>
          <w:lang w:val="en-US"/>
        </w:rPr>
      </w:pPr>
      <w:r w:rsidRPr="00AE7228">
        <w:rPr>
          <w:rFonts w:ascii="Times New Roman" w:hAnsi="Times New Roman"/>
          <w:noProof/>
          <w:sz w:val="24"/>
          <w:szCs w:val="24"/>
          <w:lang w:eastAsia="ru-RU"/>
        </w:rPr>
        <w:drawing>
          <wp:inline distT="0" distB="0" distL="0" distR="0" wp14:anchorId="275FEAC8" wp14:editId="25BECF2D">
            <wp:extent cx="5940425" cy="34315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431540"/>
                    </a:xfrm>
                    <a:prstGeom prst="rect">
                      <a:avLst/>
                    </a:prstGeom>
                  </pic:spPr>
                </pic:pic>
              </a:graphicData>
            </a:graphic>
          </wp:inline>
        </w:drawing>
      </w:r>
    </w:p>
    <w:p w14:paraId="38840294" w14:textId="21DA9C35" w:rsidR="00681FAB" w:rsidRPr="00AE7228" w:rsidRDefault="00F92F0B" w:rsidP="00FF61EC">
      <w:pPr>
        <w:spacing w:after="0" w:line="360" w:lineRule="auto"/>
        <w:jc w:val="center"/>
        <w:rPr>
          <w:rFonts w:ascii="Times New Roman" w:hAnsi="Times New Roman"/>
          <w:sz w:val="24"/>
          <w:szCs w:val="24"/>
        </w:rPr>
      </w:pPr>
      <w:r>
        <w:rPr>
          <w:rFonts w:ascii="Times New Roman" w:hAnsi="Times New Roman"/>
          <w:sz w:val="24"/>
          <w:szCs w:val="24"/>
        </w:rPr>
        <w:t xml:space="preserve">Рисунок 3 – </w:t>
      </w:r>
      <w:r w:rsidR="00681FAB" w:rsidRPr="00AE7228">
        <w:rPr>
          <w:rFonts w:ascii="Times New Roman" w:hAnsi="Times New Roman"/>
          <w:sz w:val="24"/>
          <w:szCs w:val="24"/>
        </w:rPr>
        <w:t>Итеративный пои</w:t>
      </w:r>
      <w:proofErr w:type="gramStart"/>
      <w:r w:rsidR="00681FAB" w:rsidRPr="00AE7228">
        <w:rPr>
          <w:rFonts w:ascii="Times New Roman" w:hAnsi="Times New Roman"/>
          <w:sz w:val="24"/>
          <w:szCs w:val="24"/>
        </w:rPr>
        <w:t>ск в гл</w:t>
      </w:r>
      <w:proofErr w:type="gramEnd"/>
      <w:r w:rsidR="00681FAB" w:rsidRPr="00AE7228">
        <w:rPr>
          <w:rFonts w:ascii="Times New Roman" w:hAnsi="Times New Roman"/>
          <w:sz w:val="24"/>
          <w:szCs w:val="24"/>
        </w:rPr>
        <w:t>убину</w:t>
      </w:r>
    </w:p>
    <w:p w14:paraId="65D53AC3" w14:textId="294DA704"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Однако это справедливо, при условии, что цель только одна, степень ветвления и сложность нахождения последователей и предшественников одна и та же. При решении практических задач это условие может нарушаться. Кроме этого могут возникать и другие проблемы. Например, установление факта появления одной и той же вершины в той и другой половине поиска может потребовать значительных усилий и составить значительную долю сложности. Если все эти проблемы можно решить за постоянное </w:t>
      </w:r>
      <w:r w:rsidRPr="00AE7228">
        <w:rPr>
          <w:rFonts w:ascii="Times New Roman" w:hAnsi="Times New Roman"/>
          <w:sz w:val="24"/>
          <w:szCs w:val="24"/>
        </w:rPr>
        <w:lastRenderedPageBreak/>
        <w:t>время, не зависящее от числа вершин, то оценка сложности по времени двунаправленного поиска останется равной</w:t>
      </w:r>
      <w:proofErr w:type="gramStart"/>
      <w:r w:rsidRPr="00AE7228">
        <w:rPr>
          <w:rFonts w:ascii="Times New Roman" w:hAnsi="Times New Roman"/>
          <w:sz w:val="24"/>
          <w:szCs w:val="24"/>
        </w:rPr>
        <w:t xml:space="preserve"> О</w:t>
      </w:r>
      <w:proofErr w:type="gramEnd"/>
      <w:r w:rsidR="0090680F">
        <w:rPr>
          <w:rFonts w:ascii="Times New Roman" w:hAnsi="Times New Roman"/>
          <w:sz w:val="24"/>
          <w:szCs w:val="24"/>
        </w:rPr>
        <w:t xml:space="preserve"> </w:t>
      </w:r>
      <w:r w:rsidRPr="00AE7228">
        <w:rPr>
          <w:rFonts w:ascii="Times New Roman" w:hAnsi="Times New Roman"/>
          <w:sz w:val="24"/>
          <w:szCs w:val="24"/>
        </w:rPr>
        <w:t>(</w:t>
      </w:r>
      <w:r w:rsidRPr="00AE7228">
        <w:rPr>
          <w:rFonts w:ascii="Times New Roman" w:hAnsi="Times New Roman"/>
          <w:sz w:val="24"/>
          <w:szCs w:val="24"/>
          <w:lang w:val="en-US"/>
        </w:rPr>
        <w:t>l</w:t>
      </w:r>
      <w:r w:rsidRPr="00AE7228">
        <w:rPr>
          <w:rFonts w:ascii="Times New Roman" w:hAnsi="Times New Roman"/>
          <w:sz w:val="24"/>
          <w:szCs w:val="24"/>
          <w:vertAlign w:val="superscript"/>
        </w:rPr>
        <w:t>k/2</w:t>
      </w:r>
      <w:r w:rsidRPr="00AE7228">
        <w:rPr>
          <w:rFonts w:ascii="Times New Roman" w:hAnsi="Times New Roman"/>
          <w:sz w:val="24"/>
          <w:szCs w:val="24"/>
        </w:rPr>
        <w:t>).</w:t>
      </w:r>
    </w:p>
    <w:p w14:paraId="61AAD29A" w14:textId="7C8ECBF0" w:rsidR="00681FAB" w:rsidRPr="00AE7228" w:rsidRDefault="00F92F0B" w:rsidP="00AE7228">
      <w:pPr>
        <w:spacing w:after="0" w:line="360" w:lineRule="auto"/>
        <w:ind w:firstLine="709"/>
        <w:jc w:val="both"/>
        <w:rPr>
          <w:rFonts w:ascii="Times New Roman" w:hAnsi="Times New Roman"/>
          <w:sz w:val="24"/>
          <w:szCs w:val="24"/>
        </w:rPr>
      </w:pPr>
      <w:r>
        <w:rPr>
          <w:rFonts w:ascii="Times New Roman" w:hAnsi="Times New Roman"/>
          <w:sz w:val="24"/>
          <w:szCs w:val="24"/>
        </w:rPr>
        <w:t xml:space="preserve">Сравнение стратегий поиска. </w:t>
      </w:r>
      <w:r w:rsidR="00681FAB" w:rsidRPr="00AE7228">
        <w:rPr>
          <w:rFonts w:ascii="Times New Roman" w:hAnsi="Times New Roman"/>
          <w:sz w:val="24"/>
          <w:szCs w:val="24"/>
        </w:rPr>
        <w:softHyphen/>
        <w:t xml:space="preserve">Характеристики рассмотренных стратегий, где </w:t>
      </w:r>
      <w:r w:rsidR="00681FAB" w:rsidRPr="00AE7228">
        <w:rPr>
          <w:rFonts w:ascii="Times New Roman" w:hAnsi="Times New Roman"/>
          <w:sz w:val="24"/>
          <w:szCs w:val="24"/>
          <w:lang w:val="en-US"/>
        </w:rPr>
        <w:t>l</w:t>
      </w:r>
      <w:r w:rsidR="00681FAB" w:rsidRPr="00AE7228">
        <w:rPr>
          <w:rFonts w:ascii="Times New Roman" w:hAnsi="Times New Roman"/>
          <w:sz w:val="24"/>
          <w:szCs w:val="24"/>
        </w:rPr>
        <w:t xml:space="preserve"> -  степень ветвления, k -</w:t>
      </w:r>
      <w:r w:rsidR="00681FAB" w:rsidRPr="00AE7228">
        <w:rPr>
          <w:rFonts w:ascii="Times New Roman" w:hAnsi="Times New Roman"/>
          <w:sz w:val="24"/>
          <w:szCs w:val="24"/>
        </w:rPr>
        <w:softHyphen/>
        <w:t xml:space="preserve"> глубина поиска, d</w:t>
      </w:r>
      <w:r w:rsidR="00681FAB" w:rsidRPr="00AE7228">
        <w:rPr>
          <w:rFonts w:ascii="Times New Roman" w:hAnsi="Times New Roman"/>
          <w:sz w:val="24"/>
          <w:szCs w:val="24"/>
        </w:rPr>
        <w:softHyphen/>
        <w:t xml:space="preserve"> - максимальная глубина дерева поиска, </w:t>
      </w:r>
      <w:proofErr w:type="gramStart"/>
      <w:r w:rsidR="00681FAB" w:rsidRPr="00AE7228">
        <w:rPr>
          <w:rFonts w:ascii="Times New Roman" w:hAnsi="Times New Roman"/>
          <w:sz w:val="24"/>
          <w:szCs w:val="24"/>
        </w:rPr>
        <w:t>г</w:t>
      </w:r>
      <w:proofErr w:type="gramEnd"/>
      <w:r w:rsidR="00681FAB" w:rsidRPr="00AE7228">
        <w:rPr>
          <w:rFonts w:ascii="Times New Roman" w:hAnsi="Times New Roman"/>
          <w:sz w:val="24"/>
          <w:szCs w:val="24"/>
        </w:rPr>
        <w:t xml:space="preserve"> -</w:t>
      </w:r>
      <w:r w:rsidR="00681FAB" w:rsidRPr="00AE7228">
        <w:rPr>
          <w:rFonts w:ascii="Times New Roman" w:hAnsi="Times New Roman"/>
          <w:sz w:val="24"/>
          <w:szCs w:val="24"/>
        </w:rPr>
        <w:softHyphen/>
        <w:t xml:space="preserve"> ограничение на глубину поиска, приведены на рисунке 4.</w:t>
      </w:r>
    </w:p>
    <w:p w14:paraId="715E3F20" w14:textId="77777777" w:rsidR="00681FAB" w:rsidRPr="00AE7228" w:rsidRDefault="00681FAB" w:rsidP="00FF61EC">
      <w:pPr>
        <w:spacing w:after="0" w:line="360" w:lineRule="auto"/>
        <w:jc w:val="center"/>
        <w:rPr>
          <w:rFonts w:ascii="Times New Roman" w:hAnsi="Times New Roman"/>
          <w:sz w:val="24"/>
          <w:szCs w:val="24"/>
        </w:rPr>
      </w:pPr>
      <w:r w:rsidRPr="00AE7228">
        <w:rPr>
          <w:rFonts w:ascii="Times New Roman" w:hAnsi="Times New Roman"/>
          <w:noProof/>
          <w:sz w:val="24"/>
          <w:szCs w:val="24"/>
          <w:lang w:eastAsia="ru-RU"/>
        </w:rPr>
        <w:drawing>
          <wp:inline distT="0" distB="0" distL="0" distR="0" wp14:anchorId="241EC6FE" wp14:editId="4BC4C95A">
            <wp:extent cx="5572664" cy="2627581"/>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ятков В - Табл 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9687" cy="2626177"/>
                    </a:xfrm>
                    <a:prstGeom prst="rect">
                      <a:avLst/>
                    </a:prstGeom>
                  </pic:spPr>
                </pic:pic>
              </a:graphicData>
            </a:graphic>
          </wp:inline>
        </w:drawing>
      </w:r>
    </w:p>
    <w:p w14:paraId="47A89F04" w14:textId="0BA1548E" w:rsidR="00681FAB" w:rsidRPr="00AE7228" w:rsidRDefault="00F92F0B" w:rsidP="00FF61EC">
      <w:pPr>
        <w:spacing w:after="0" w:line="360" w:lineRule="auto"/>
        <w:jc w:val="center"/>
        <w:rPr>
          <w:rFonts w:ascii="Times New Roman" w:hAnsi="Times New Roman"/>
          <w:sz w:val="24"/>
          <w:szCs w:val="24"/>
        </w:rPr>
      </w:pPr>
      <w:r>
        <w:rPr>
          <w:rFonts w:ascii="Times New Roman" w:hAnsi="Times New Roman"/>
          <w:sz w:val="24"/>
          <w:szCs w:val="24"/>
        </w:rPr>
        <w:t xml:space="preserve">Рисунок 4 – </w:t>
      </w:r>
      <w:r w:rsidR="00681FAB" w:rsidRPr="00AE7228">
        <w:rPr>
          <w:rFonts w:ascii="Times New Roman" w:hAnsi="Times New Roman"/>
          <w:sz w:val="24"/>
          <w:szCs w:val="24"/>
        </w:rPr>
        <w:t>Сравнительная таблица</w:t>
      </w:r>
    </w:p>
    <w:p w14:paraId="2AE947FA" w14:textId="2778DAF0" w:rsidR="00681FAB"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Теперь рассмотрим стратегии, относящиеся к группе </w:t>
      </w:r>
      <w:r w:rsidR="00F92F0B">
        <w:rPr>
          <w:rFonts w:ascii="Times New Roman" w:hAnsi="Times New Roman"/>
          <w:sz w:val="24"/>
          <w:szCs w:val="24"/>
        </w:rPr>
        <w:t>«</w:t>
      </w:r>
      <w:r w:rsidRPr="00AE7228">
        <w:rPr>
          <w:rFonts w:ascii="Times New Roman" w:hAnsi="Times New Roman"/>
          <w:sz w:val="24"/>
          <w:szCs w:val="24"/>
        </w:rPr>
        <w:t>Направленный поиск</w:t>
      </w:r>
      <w:r w:rsidR="00F92F0B">
        <w:rPr>
          <w:rFonts w:ascii="Times New Roman" w:hAnsi="Times New Roman"/>
          <w:sz w:val="24"/>
          <w:szCs w:val="24"/>
        </w:rPr>
        <w:t>»</w:t>
      </w:r>
      <w:r w:rsidRPr="00AE7228">
        <w:rPr>
          <w:rFonts w:ascii="Times New Roman" w:hAnsi="Times New Roman"/>
          <w:sz w:val="24"/>
          <w:szCs w:val="24"/>
        </w:rPr>
        <w:t>.</w:t>
      </w:r>
    </w:p>
    <w:p w14:paraId="6273E979" w14:textId="77777777" w:rsidR="00F92F0B" w:rsidRPr="00AE7228" w:rsidRDefault="00F92F0B" w:rsidP="00AE7228">
      <w:pPr>
        <w:spacing w:after="0" w:line="360" w:lineRule="auto"/>
        <w:ind w:firstLine="709"/>
        <w:jc w:val="both"/>
        <w:rPr>
          <w:rFonts w:ascii="Times New Roman" w:hAnsi="Times New Roman"/>
          <w:sz w:val="24"/>
          <w:szCs w:val="24"/>
        </w:rPr>
      </w:pPr>
    </w:p>
    <w:p w14:paraId="527B0E65" w14:textId="0AE0CA41" w:rsidR="00681FAB" w:rsidRPr="00AE7228" w:rsidRDefault="00681FAB" w:rsidP="00AE7228">
      <w:pPr>
        <w:pStyle w:val="3"/>
        <w:spacing w:after="0"/>
        <w:ind w:left="0" w:firstLine="709"/>
        <w:rPr>
          <w:rFonts w:cs="Times New Roman"/>
          <w:b w:val="0"/>
        </w:rPr>
      </w:pPr>
      <w:bookmarkStart w:id="3" w:name="_Toc53499946"/>
      <w:r w:rsidRPr="00AE7228">
        <w:rPr>
          <w:rFonts w:cs="Times New Roman"/>
          <w:b w:val="0"/>
        </w:rPr>
        <w:t>1.</w:t>
      </w:r>
      <w:r w:rsidR="003136B1">
        <w:rPr>
          <w:rFonts w:cs="Times New Roman"/>
          <w:b w:val="0"/>
        </w:rPr>
        <w:t>1</w:t>
      </w:r>
      <w:r w:rsidRPr="00AE7228">
        <w:rPr>
          <w:rFonts w:cs="Times New Roman"/>
          <w:b w:val="0"/>
        </w:rPr>
        <w:t>.2 Стратегии направленного поиска</w:t>
      </w:r>
      <w:bookmarkEnd w:id="3"/>
    </w:p>
    <w:p w14:paraId="55E42AF5"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Все стратегии слепого поиска обладают экспоненциальными оценками сложности по времени поиска, а некоторые и по памяти, и, вследствие этого, пригодны для решения сравнительно небольших задач. В стратегиях слепого поиска знания, используемые при выборе очередной вершины, определяют только общий порядок выбора и никак не учитывают качество выбора, например, по сложности поиска целевой вершины. </w:t>
      </w:r>
    </w:p>
    <w:p w14:paraId="2D50D2EB"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В стратегиях направленного поиска знания, используемые для выбора очередной вершины, более глубокие и используют специальные функции, называемые критериями. Если для каждой вершины, участвующей в поиске, критерий может быть вычислен, а множество всех вершин упорядочивается по этому критерию, то выбор очередной вершины производится в соответствии со значением этого критерия. Чем лучше значение критерия, тем предпочтительнее выбор. </w:t>
      </w:r>
    </w:p>
    <w:p w14:paraId="10B85A04"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Иными словами, из множества альтернативных вершин выбирается та, для которой критерий имеет наилучшее значение. Поэтому стратегии выбора подобного типа называются стратегиями выбора по наилучшему критерию. Критерии обычно выбираются таким образом, чтобы оптимизировать сложность поиска, найти оптимальное решение </w:t>
      </w:r>
      <w:r w:rsidRPr="00AE7228">
        <w:rPr>
          <w:rFonts w:ascii="Times New Roman" w:hAnsi="Times New Roman"/>
          <w:sz w:val="24"/>
          <w:szCs w:val="24"/>
        </w:rPr>
        <w:lastRenderedPageBreak/>
        <w:t xml:space="preserve">или достичь того и другого. Рассмотрим некоторые стратегии направленного поиска, при котором используются дополнительные знания, позволяющие понизить сложность поиска </w:t>
      </w:r>
    </w:p>
    <w:p w14:paraId="48CE6A05" w14:textId="7511EA1D" w:rsidR="00681FAB" w:rsidRPr="00AE7228" w:rsidRDefault="00681FAB" w:rsidP="00AF2DC1">
      <w:pPr>
        <w:spacing w:after="0" w:line="360" w:lineRule="auto"/>
        <w:ind w:firstLine="709"/>
        <w:jc w:val="both"/>
        <w:rPr>
          <w:rFonts w:ascii="Times New Roman" w:hAnsi="Times New Roman"/>
          <w:sz w:val="24"/>
          <w:szCs w:val="24"/>
        </w:rPr>
      </w:pPr>
      <w:r w:rsidRPr="00AE7228">
        <w:rPr>
          <w:rFonts w:ascii="Times New Roman" w:hAnsi="Times New Roman"/>
          <w:sz w:val="24"/>
          <w:szCs w:val="24"/>
        </w:rPr>
        <w:softHyphen/>
        <w:t xml:space="preserve"> Стратегия поиска по критерию близости к цели</w:t>
      </w:r>
      <w:r w:rsidR="00AF2DC1">
        <w:rPr>
          <w:rFonts w:ascii="Times New Roman" w:hAnsi="Times New Roman"/>
          <w:sz w:val="24"/>
          <w:szCs w:val="24"/>
          <w:lang w:val="kk-KZ"/>
        </w:rPr>
        <w:t xml:space="preserve">. </w:t>
      </w:r>
      <w:r w:rsidRPr="00AE7228">
        <w:rPr>
          <w:rFonts w:ascii="Times New Roman" w:hAnsi="Times New Roman"/>
          <w:sz w:val="24"/>
          <w:szCs w:val="24"/>
        </w:rPr>
        <w:t xml:space="preserve">Критерием близости к цели обычно является числовая функция h(b) ≥ 0, вычисляемая для вершины </w:t>
      </w:r>
      <w:r w:rsidRPr="00AE7228">
        <w:rPr>
          <w:rFonts w:ascii="Times New Roman" w:hAnsi="Times New Roman"/>
          <w:sz w:val="24"/>
          <w:szCs w:val="24"/>
          <w:lang w:val="en-US"/>
        </w:rPr>
        <w:t>b</w:t>
      </w:r>
      <w:r w:rsidRPr="00AE7228">
        <w:rPr>
          <w:rFonts w:ascii="Times New Roman" w:hAnsi="Times New Roman"/>
          <w:sz w:val="24"/>
          <w:szCs w:val="24"/>
        </w:rPr>
        <w:t xml:space="preserve"> и характеризующая близость этой вершины </w:t>
      </w:r>
      <w:proofErr w:type="gramStart"/>
      <w:r w:rsidRPr="00AE7228">
        <w:rPr>
          <w:rFonts w:ascii="Times New Roman" w:hAnsi="Times New Roman"/>
          <w:sz w:val="24"/>
          <w:szCs w:val="24"/>
        </w:rPr>
        <w:t>к</w:t>
      </w:r>
      <w:proofErr w:type="gramEnd"/>
      <w:r w:rsidRPr="00AE7228">
        <w:rPr>
          <w:rFonts w:ascii="Times New Roman" w:hAnsi="Times New Roman"/>
          <w:sz w:val="24"/>
          <w:szCs w:val="24"/>
        </w:rPr>
        <w:t xml:space="preserve"> целевой. При использовании критерия близости к цели, начиная с корневой вершины, просматриваются все соседние ей вершины, выбирается та, для которой h(b) минимальна, и все повторяется вновь для выбранной вершины. </w:t>
      </w:r>
    </w:p>
    <w:p w14:paraId="31C63069"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И так до тех пор, пока не будет достигнута целевая вершина, т.е. выбирается та вершина, которая ближе всего находится к цели. </w:t>
      </w:r>
    </w:p>
    <w:p w14:paraId="1B3C09E2"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Поиск по критерию близости к цели является поиском в глубину, но с выбором на каждом шаге единственной вершины, от которой начинается следующий шаг. Недостатки этой стратегии те же, что и для слепого поиска в глубину, а именно, она неоптимальная и неполная, поскольку может случиться, что поиск пойдет по бесконечному пути и никогда не вернется назад. </w:t>
      </w:r>
    </w:p>
    <w:p w14:paraId="6953DF7E" w14:textId="4542439B"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Оценка сложности по времени этой стратегии поиска равна </w:t>
      </w:r>
      <w:r w:rsidRPr="00AE7228">
        <w:rPr>
          <w:rFonts w:ascii="Times New Roman" w:hAnsi="Times New Roman"/>
          <w:sz w:val="24"/>
          <w:szCs w:val="24"/>
          <w:lang w:val="en-US"/>
        </w:rPr>
        <w:t>O</w:t>
      </w:r>
      <w:r w:rsidRPr="00AE7228">
        <w:rPr>
          <w:rFonts w:ascii="Times New Roman" w:hAnsi="Times New Roman"/>
          <w:sz w:val="24"/>
          <w:szCs w:val="24"/>
        </w:rPr>
        <w:t>(</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d</w:t>
      </w:r>
      <w:proofErr w:type="spellEnd"/>
      <w:r w:rsidRPr="00AE7228">
        <w:rPr>
          <w:rFonts w:ascii="Times New Roman" w:hAnsi="Times New Roman"/>
          <w:sz w:val="24"/>
          <w:szCs w:val="24"/>
        </w:rPr>
        <w:t xml:space="preserve">), где d </w:t>
      </w:r>
      <w:r w:rsidRPr="00AE7228">
        <w:rPr>
          <w:rFonts w:ascii="Times New Roman" w:hAnsi="Times New Roman"/>
          <w:sz w:val="24"/>
          <w:szCs w:val="24"/>
        </w:rPr>
        <w:softHyphen/>
        <w:t xml:space="preserve"> максимальная глубина пространства поиска. При поиске по критерию близости</w:t>
      </w:r>
      <w:proofErr w:type="gramStart"/>
      <w:r w:rsidRPr="00AE7228">
        <w:rPr>
          <w:rFonts w:ascii="Times New Roman" w:hAnsi="Times New Roman"/>
          <w:sz w:val="24"/>
          <w:szCs w:val="24"/>
        </w:rPr>
        <w:t>.</w:t>
      </w:r>
      <w:proofErr w:type="gramEnd"/>
      <w:r w:rsidRPr="00AE7228">
        <w:rPr>
          <w:rFonts w:ascii="Times New Roman" w:hAnsi="Times New Roman"/>
          <w:sz w:val="24"/>
          <w:szCs w:val="24"/>
        </w:rPr>
        <w:t xml:space="preserve"> </w:t>
      </w:r>
      <w:proofErr w:type="gramStart"/>
      <w:r w:rsidRPr="00AE7228">
        <w:rPr>
          <w:rFonts w:ascii="Times New Roman" w:hAnsi="Times New Roman"/>
          <w:sz w:val="24"/>
          <w:szCs w:val="24"/>
        </w:rPr>
        <w:t>к</w:t>
      </w:r>
      <w:proofErr w:type="gramEnd"/>
      <w:r w:rsidRPr="00AE7228">
        <w:rPr>
          <w:rFonts w:ascii="Times New Roman" w:hAnsi="Times New Roman"/>
          <w:sz w:val="24"/>
          <w:szCs w:val="24"/>
        </w:rPr>
        <w:t xml:space="preserve"> цели приходится хранить все вершины, рассматриваемые при поиске. Поэтому оценка сложности по памяти для этой стратегии та же, что и оценка сложности по времени. Если критерий близости к цели выбран достаточно удачно, то сложность поиска может быть существенно уменьшена.</w:t>
      </w:r>
    </w:p>
    <w:p w14:paraId="2D3A8411" w14:textId="6D785F84"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Стратегия поиска по критерию цены пут</w:t>
      </w:r>
      <w:r w:rsidR="0076719E">
        <w:rPr>
          <w:rFonts w:ascii="Times New Roman" w:hAnsi="Times New Roman"/>
          <w:sz w:val="24"/>
          <w:szCs w:val="24"/>
        </w:rPr>
        <w:t>и (А * -</w:t>
      </w:r>
      <w:r w:rsidR="0076719E">
        <w:rPr>
          <w:rFonts w:ascii="Times New Roman" w:hAnsi="Times New Roman"/>
          <w:sz w:val="24"/>
          <w:szCs w:val="24"/>
        </w:rPr>
        <w:softHyphen/>
        <w:t xml:space="preserve"> поиск). </w:t>
      </w:r>
      <w:r w:rsidRPr="00AE7228">
        <w:rPr>
          <w:rFonts w:ascii="Times New Roman" w:hAnsi="Times New Roman"/>
          <w:sz w:val="24"/>
          <w:szCs w:val="24"/>
        </w:rPr>
        <w:t xml:space="preserve">Обозначим </w:t>
      </w:r>
      <w:r w:rsidRPr="00AE7228">
        <w:rPr>
          <w:rFonts w:ascii="Times New Roman" w:hAnsi="Times New Roman"/>
          <w:sz w:val="24"/>
          <w:szCs w:val="24"/>
          <w:lang w:val="en-US"/>
        </w:rPr>
        <w:t>g</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w:t>
      </w:r>
      <w:r w:rsidRPr="00AE7228">
        <w:rPr>
          <w:rFonts w:ascii="Times New Roman" w:hAnsi="Times New Roman"/>
          <w:sz w:val="24"/>
          <w:szCs w:val="24"/>
        </w:rPr>
        <w:softHyphen/>
        <w:t xml:space="preserve"> критерий цены пути из корневой вершины в вершину </w:t>
      </w:r>
      <w:r w:rsidRPr="00AE7228">
        <w:rPr>
          <w:rFonts w:ascii="Times New Roman" w:hAnsi="Times New Roman"/>
          <w:sz w:val="24"/>
          <w:szCs w:val="24"/>
          <w:lang w:val="en-US"/>
        </w:rPr>
        <w:t>b</w:t>
      </w:r>
      <w:r w:rsidRPr="00AE7228">
        <w:rPr>
          <w:rFonts w:ascii="Times New Roman" w:hAnsi="Times New Roman"/>
          <w:sz w:val="24"/>
          <w:szCs w:val="24"/>
        </w:rPr>
        <w:t xml:space="preserve">, а </w:t>
      </w:r>
      <w:r w:rsidRPr="00AE7228">
        <w:rPr>
          <w:rFonts w:ascii="Times New Roman" w:hAnsi="Times New Roman"/>
          <w:sz w:val="24"/>
          <w:szCs w:val="24"/>
          <w:lang w:val="en-US"/>
        </w:rPr>
        <w:t>h</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w:t>
      </w:r>
      <w:r w:rsidRPr="00AE7228">
        <w:rPr>
          <w:rFonts w:ascii="Times New Roman" w:hAnsi="Times New Roman"/>
          <w:sz w:val="24"/>
          <w:szCs w:val="24"/>
        </w:rPr>
        <w:softHyphen/>
        <w:t xml:space="preserve"> уже рассмотренный критерий близости к цели. Пусть оба критерия имеют одну и ту же размерность. Функцию </w:t>
      </w:r>
      <w:r w:rsidRPr="00AE7228">
        <w:rPr>
          <w:rFonts w:ascii="Times New Roman" w:hAnsi="Times New Roman"/>
          <w:sz w:val="24"/>
          <w:szCs w:val="24"/>
          <w:lang w:val="en-US"/>
        </w:rPr>
        <w:t>f</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 </w:t>
      </w:r>
      <w:r w:rsidRPr="00AE7228">
        <w:rPr>
          <w:rFonts w:ascii="Times New Roman" w:hAnsi="Times New Roman"/>
          <w:sz w:val="24"/>
          <w:szCs w:val="24"/>
          <w:lang w:val="en-US"/>
        </w:rPr>
        <w:t>g</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 </w:t>
      </w:r>
      <w:r w:rsidRPr="00AE7228">
        <w:rPr>
          <w:rFonts w:ascii="Times New Roman" w:hAnsi="Times New Roman"/>
          <w:sz w:val="24"/>
          <w:szCs w:val="24"/>
          <w:lang w:val="en-US"/>
        </w:rPr>
        <w:t>h</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можно считать критерием цены пути из корневой вершины </w:t>
      </w:r>
      <w:proofErr w:type="gramStart"/>
      <w:r w:rsidRPr="00AE7228">
        <w:rPr>
          <w:rFonts w:ascii="Times New Roman" w:hAnsi="Times New Roman"/>
          <w:sz w:val="24"/>
          <w:szCs w:val="24"/>
        </w:rPr>
        <w:t>в</w:t>
      </w:r>
      <w:proofErr w:type="gramEnd"/>
      <w:r w:rsidRPr="00AE7228">
        <w:rPr>
          <w:rFonts w:ascii="Times New Roman" w:hAnsi="Times New Roman"/>
          <w:sz w:val="24"/>
          <w:szCs w:val="24"/>
        </w:rPr>
        <w:t xml:space="preserve"> целевую. С помощью этого</w:t>
      </w:r>
      <w:proofErr w:type="gramStart"/>
      <w:r w:rsidRPr="00AE7228">
        <w:rPr>
          <w:rFonts w:ascii="Times New Roman" w:hAnsi="Times New Roman"/>
          <w:sz w:val="24"/>
          <w:szCs w:val="24"/>
          <w:lang w:val="en-US"/>
        </w:rPr>
        <w:t>o</w:t>
      </w:r>
      <w:proofErr w:type="gramEnd"/>
      <w:r w:rsidRPr="00AE7228">
        <w:rPr>
          <w:rFonts w:ascii="Times New Roman" w:hAnsi="Times New Roman"/>
          <w:sz w:val="24"/>
          <w:szCs w:val="24"/>
        </w:rPr>
        <w:t xml:space="preserve"> критерия можно находить пути с минимальной ценой. Рассмотрим стратегию поиска на основе это</w:t>
      </w:r>
      <w:proofErr w:type="gramStart"/>
      <w:r w:rsidRPr="00AE7228">
        <w:rPr>
          <w:rFonts w:ascii="Times New Roman" w:hAnsi="Times New Roman"/>
          <w:sz w:val="24"/>
          <w:szCs w:val="24"/>
          <w:lang w:val="en-US"/>
        </w:rPr>
        <w:t>r</w:t>
      </w:r>
      <w:proofErr w:type="gramEnd"/>
      <w:r w:rsidRPr="00AE7228">
        <w:rPr>
          <w:rFonts w:ascii="Times New Roman" w:hAnsi="Times New Roman"/>
          <w:sz w:val="24"/>
          <w:szCs w:val="24"/>
        </w:rPr>
        <w:t xml:space="preserve">о критерия и покажем, что она будет полна и оптимальна, если ввести небольшие ограничения на критерий </w:t>
      </w:r>
      <w:r w:rsidRPr="00AE7228">
        <w:rPr>
          <w:rFonts w:ascii="Times New Roman" w:hAnsi="Times New Roman"/>
          <w:sz w:val="24"/>
          <w:szCs w:val="24"/>
          <w:lang w:val="en-US"/>
        </w:rPr>
        <w:t>h</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Идея этого</w:t>
      </w:r>
      <w:proofErr w:type="gramStart"/>
      <w:r w:rsidRPr="00AE7228">
        <w:rPr>
          <w:rFonts w:ascii="Times New Roman" w:hAnsi="Times New Roman"/>
          <w:sz w:val="24"/>
          <w:szCs w:val="24"/>
          <w:lang w:val="en-US"/>
        </w:rPr>
        <w:t>o</w:t>
      </w:r>
      <w:proofErr w:type="gramEnd"/>
      <w:r w:rsidRPr="00AE7228">
        <w:rPr>
          <w:rFonts w:ascii="Times New Roman" w:hAnsi="Times New Roman"/>
          <w:sz w:val="24"/>
          <w:szCs w:val="24"/>
        </w:rPr>
        <w:t xml:space="preserve"> ограничения состоит в том, чтобы выбирать критерий </w:t>
      </w:r>
      <w:r w:rsidRPr="00AE7228">
        <w:rPr>
          <w:rFonts w:ascii="Times New Roman" w:hAnsi="Times New Roman"/>
          <w:sz w:val="24"/>
          <w:szCs w:val="24"/>
          <w:lang w:val="en-US"/>
        </w:rPr>
        <w:t>h</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таким образом, чтобы не переоценивать близость к цели, Критерий </w:t>
      </w:r>
      <w:r w:rsidRPr="00AE7228">
        <w:rPr>
          <w:rFonts w:ascii="Times New Roman" w:hAnsi="Times New Roman"/>
          <w:sz w:val="24"/>
          <w:szCs w:val="24"/>
          <w:lang w:val="en-US"/>
        </w:rPr>
        <w:t>h</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выбираемый таким образом, называется допустимым. Стратегия поиска, использующая критерий </w:t>
      </w:r>
      <w:r w:rsidRPr="00AE7228">
        <w:rPr>
          <w:rFonts w:ascii="Times New Roman" w:hAnsi="Times New Roman"/>
          <w:sz w:val="24"/>
          <w:szCs w:val="24"/>
          <w:lang w:val="en-US"/>
        </w:rPr>
        <w:t>f</w:t>
      </w:r>
      <w:r w:rsidRPr="00AE7228">
        <w:rPr>
          <w:rFonts w:ascii="Times New Roman" w:hAnsi="Times New Roman"/>
          <w:sz w:val="24"/>
          <w:szCs w:val="24"/>
        </w:rPr>
        <w:t>(</w:t>
      </w:r>
      <w:r w:rsidR="00F92F0B" w:rsidRPr="00AE7228">
        <w:rPr>
          <w:rFonts w:ascii="Times New Roman" w:hAnsi="Times New Roman"/>
          <w:sz w:val="24"/>
          <w:szCs w:val="24"/>
          <w:lang w:val="en-US"/>
        </w:rPr>
        <w:t>b</w:t>
      </w:r>
      <w:r w:rsidR="00F92F0B" w:rsidRPr="00AE7228">
        <w:rPr>
          <w:rFonts w:ascii="Times New Roman" w:hAnsi="Times New Roman"/>
          <w:sz w:val="24"/>
          <w:szCs w:val="24"/>
        </w:rPr>
        <w:t>) и</w:t>
      </w:r>
      <w:r w:rsidRPr="00AE7228">
        <w:rPr>
          <w:rFonts w:ascii="Times New Roman" w:hAnsi="Times New Roman"/>
          <w:sz w:val="24"/>
          <w:szCs w:val="24"/>
        </w:rPr>
        <w:t xml:space="preserve"> допустимый критерий </w:t>
      </w:r>
      <w:r w:rsidRPr="00AE7228">
        <w:rPr>
          <w:rFonts w:ascii="Times New Roman" w:hAnsi="Times New Roman"/>
          <w:sz w:val="24"/>
          <w:szCs w:val="24"/>
          <w:lang w:val="en-US"/>
        </w:rPr>
        <w:t>h</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известна, как</w:t>
      </w:r>
      <w:proofErr w:type="gramStart"/>
      <w:r w:rsidRPr="00AE7228">
        <w:rPr>
          <w:rFonts w:ascii="Times New Roman" w:hAnsi="Times New Roman"/>
          <w:sz w:val="24"/>
          <w:szCs w:val="24"/>
        </w:rPr>
        <w:t xml:space="preserve"> А</w:t>
      </w:r>
      <w:proofErr w:type="gramEnd"/>
      <w:r w:rsidRPr="00AE7228">
        <w:rPr>
          <w:rFonts w:ascii="Times New Roman" w:hAnsi="Times New Roman"/>
          <w:sz w:val="24"/>
          <w:szCs w:val="24"/>
        </w:rPr>
        <w:t xml:space="preserve"> * -</w:t>
      </w:r>
      <w:r w:rsidRPr="00AE7228">
        <w:rPr>
          <w:rFonts w:ascii="Times New Roman" w:hAnsi="Times New Roman"/>
          <w:sz w:val="24"/>
          <w:szCs w:val="24"/>
        </w:rPr>
        <w:softHyphen/>
        <w:t xml:space="preserve"> поиск.</w:t>
      </w:r>
    </w:p>
    <w:p w14:paraId="38E9549F"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Смысл такого критерия в том, что учитывается не только расстояние от одной вершины до другой, но и степень сложности перехода, например, не только расстояние между пунктами, но и качество дороги между ними.</w:t>
      </w:r>
    </w:p>
    <w:p w14:paraId="6A60266F" w14:textId="4DF25DA3"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 xml:space="preserve">Следует иметь в виду, </w:t>
      </w:r>
      <w:r w:rsidR="00F92F0B" w:rsidRPr="00AE7228">
        <w:rPr>
          <w:rFonts w:ascii="Times New Roman" w:hAnsi="Times New Roman"/>
          <w:sz w:val="24"/>
          <w:szCs w:val="24"/>
        </w:rPr>
        <w:t>что на</w:t>
      </w:r>
      <w:r w:rsidRPr="00AE7228">
        <w:rPr>
          <w:rFonts w:ascii="Times New Roman" w:hAnsi="Times New Roman"/>
          <w:sz w:val="24"/>
          <w:szCs w:val="24"/>
        </w:rPr>
        <w:t xml:space="preserve"> любом пути от корневой вершины значение критерия </w:t>
      </w:r>
      <w:r w:rsidRPr="00AE7228">
        <w:rPr>
          <w:rFonts w:ascii="Times New Roman" w:hAnsi="Times New Roman"/>
          <w:sz w:val="24"/>
          <w:szCs w:val="24"/>
          <w:lang w:val="en-US"/>
        </w:rPr>
        <w:t>f</w:t>
      </w:r>
      <w:r w:rsidRPr="00AE7228">
        <w:rPr>
          <w:rFonts w:ascii="Times New Roman" w:hAnsi="Times New Roman"/>
          <w:sz w:val="24"/>
          <w:szCs w:val="24"/>
        </w:rPr>
        <w:t>(</w:t>
      </w:r>
      <w:r w:rsidR="0076719E" w:rsidRPr="00AE7228">
        <w:rPr>
          <w:rFonts w:ascii="Times New Roman" w:hAnsi="Times New Roman"/>
          <w:sz w:val="24"/>
          <w:szCs w:val="24"/>
          <w:lang w:val="en-US"/>
        </w:rPr>
        <w:t>b</w:t>
      </w:r>
      <w:r w:rsidR="0076719E" w:rsidRPr="00AE7228">
        <w:rPr>
          <w:rFonts w:ascii="Times New Roman" w:hAnsi="Times New Roman"/>
          <w:sz w:val="24"/>
          <w:szCs w:val="24"/>
        </w:rPr>
        <w:t>) нигде</w:t>
      </w:r>
      <w:r w:rsidRPr="00AE7228">
        <w:rPr>
          <w:rFonts w:ascii="Times New Roman" w:hAnsi="Times New Roman"/>
          <w:sz w:val="24"/>
          <w:szCs w:val="24"/>
        </w:rPr>
        <w:t xml:space="preserve"> не уменьшается при переходе к рассмотрению очередной вершины. Это не случайность и справедливо почти для всех допустимых критериев h(b) близости к цели. Критерии </w:t>
      </w:r>
      <w:r w:rsidRPr="00AE7228">
        <w:rPr>
          <w:rFonts w:ascii="Times New Roman" w:hAnsi="Times New Roman"/>
          <w:sz w:val="24"/>
          <w:szCs w:val="24"/>
          <w:lang w:val="en-US"/>
        </w:rPr>
        <w:t>f</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xml:space="preserve">), для которых имеет место подобное свойство, называются монотонными. Если монотонность нарушается, то путём незначительной коррекции это нарушение может быть устранено. </w:t>
      </w:r>
    </w:p>
    <w:p w14:paraId="05AF65E4" w14:textId="174B39A3"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Решение, получаемое с помощью A*</w:t>
      </w:r>
      <w:r w:rsidRPr="00AE7228">
        <w:rPr>
          <w:rFonts w:ascii="Times New Roman" w:hAnsi="Times New Roman"/>
          <w:sz w:val="24"/>
          <w:szCs w:val="24"/>
        </w:rPr>
        <w:softHyphen/>
        <w:t xml:space="preserve"> поиска, является оптимальным, поскольку находится вершина с максимальным значением f(b), </w:t>
      </w:r>
      <w:r w:rsidR="0076719E" w:rsidRPr="00AE7228">
        <w:rPr>
          <w:rFonts w:ascii="Times New Roman" w:hAnsi="Times New Roman"/>
          <w:sz w:val="24"/>
          <w:szCs w:val="24"/>
        </w:rPr>
        <w:t>а, следовательно</w:t>
      </w:r>
      <w:r w:rsidRPr="00AE7228">
        <w:rPr>
          <w:rFonts w:ascii="Times New Roman" w:hAnsi="Times New Roman"/>
          <w:sz w:val="24"/>
          <w:szCs w:val="24"/>
        </w:rPr>
        <w:t xml:space="preserve">, и максимальным g(b), так как h(b) = 0. </w:t>
      </w:r>
    </w:p>
    <w:p w14:paraId="3F51D565" w14:textId="3101C1F0"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Стратегия опти</w:t>
      </w:r>
      <w:r w:rsidR="0076719E">
        <w:rPr>
          <w:rFonts w:ascii="Times New Roman" w:hAnsi="Times New Roman"/>
          <w:sz w:val="24"/>
          <w:szCs w:val="24"/>
        </w:rPr>
        <w:t xml:space="preserve">мизирующего итеративного поиска. </w:t>
      </w:r>
      <w:r w:rsidRPr="00AE7228">
        <w:rPr>
          <w:rFonts w:ascii="Times New Roman" w:hAnsi="Times New Roman"/>
          <w:sz w:val="24"/>
          <w:szCs w:val="24"/>
        </w:rPr>
        <w:t xml:space="preserve">Во многих задачах поиск целевого состояния в пространстве состояний ставится как задача нахождения такого состояния, которое, в определенном смысле, наилучшее. При этом не имеет особого значения цена пути нахождения цели, если эта цель может быть достигнута за приемлемые затраты времени и памяти. </w:t>
      </w:r>
    </w:p>
    <w:p w14:paraId="41746972" w14:textId="2AB93E5E"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Идея оптимизирующего итеративного поиска станет понятной, если полагать, что состояния </w:t>
      </w:r>
      <w:r w:rsidRPr="00AE7228">
        <w:rPr>
          <w:rFonts w:ascii="Times New Roman" w:hAnsi="Times New Roman"/>
          <w:sz w:val="24"/>
          <w:szCs w:val="24"/>
        </w:rPr>
        <w:softHyphen/>
        <w:t xml:space="preserve"> - это точки на поверхности некоторого горного ландшафта. Чем выше точка находится над уровнем моря, тем лучше состояние, которое она представляет. Точки, соответствующие пикам, являются оптимальными точками. Задачей оптимизирующего итеративного поиска является такой порядок просмотра точек, или иначе такое движение по поверхности ландшафта, при </w:t>
      </w:r>
      <w:r w:rsidR="00D01779" w:rsidRPr="00AE7228">
        <w:rPr>
          <w:rFonts w:ascii="Times New Roman" w:hAnsi="Times New Roman"/>
          <w:sz w:val="24"/>
          <w:szCs w:val="24"/>
        </w:rPr>
        <w:t>котором,</w:t>
      </w:r>
      <w:r w:rsidRPr="00AE7228">
        <w:rPr>
          <w:rFonts w:ascii="Times New Roman" w:hAnsi="Times New Roman"/>
          <w:sz w:val="24"/>
          <w:szCs w:val="24"/>
        </w:rPr>
        <w:t xml:space="preserve"> в конце </w:t>
      </w:r>
      <w:r w:rsidR="00D01779" w:rsidRPr="00AE7228">
        <w:rPr>
          <w:rFonts w:ascii="Times New Roman" w:hAnsi="Times New Roman"/>
          <w:sz w:val="24"/>
          <w:szCs w:val="24"/>
        </w:rPr>
        <w:t>концов,</w:t>
      </w:r>
      <w:r w:rsidRPr="00AE7228">
        <w:rPr>
          <w:rFonts w:ascii="Times New Roman" w:hAnsi="Times New Roman"/>
          <w:sz w:val="24"/>
          <w:szCs w:val="24"/>
        </w:rPr>
        <w:t xml:space="preserve"> достигаются оптимальные точки. </w:t>
      </w:r>
    </w:p>
    <w:p w14:paraId="29FE0784"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Имеется большое разнообразие процедур оптимизирующего итеративного поиска. Одной из таких процедур является градиентный поиск. Идея градиентного поиска чрезвычайно проста </w:t>
      </w:r>
      <w:r w:rsidRPr="00AE7228">
        <w:rPr>
          <w:rFonts w:ascii="Times New Roman" w:hAnsi="Times New Roman"/>
          <w:sz w:val="24"/>
          <w:szCs w:val="24"/>
        </w:rPr>
        <w:softHyphen/>
        <w:t xml:space="preserve">- двигаться в направлении подъема вверх, начиная с некоторого начального состояния. Дерево поиска не хранится, а сохраняется только последнее найденное состояние </w:t>
      </w:r>
      <w:r w:rsidRPr="00AE7228">
        <w:rPr>
          <w:rFonts w:ascii="Times New Roman" w:hAnsi="Times New Roman"/>
          <w:sz w:val="24"/>
          <w:szCs w:val="24"/>
          <w:lang w:val="en-US"/>
        </w:rPr>
        <w:t>b</w:t>
      </w:r>
      <w:r w:rsidRPr="00AE7228">
        <w:rPr>
          <w:rFonts w:ascii="Times New Roman" w:hAnsi="Times New Roman"/>
          <w:sz w:val="24"/>
          <w:szCs w:val="24"/>
        </w:rPr>
        <w:t xml:space="preserve"> и оценка его качества </w:t>
      </w:r>
      <w:r w:rsidRPr="00AE7228">
        <w:rPr>
          <w:rFonts w:ascii="Times New Roman" w:hAnsi="Times New Roman"/>
          <w:sz w:val="24"/>
          <w:szCs w:val="24"/>
          <w:lang w:val="en-US"/>
        </w:rPr>
        <w:t>L</w:t>
      </w:r>
      <w:r w:rsidRPr="00AE7228">
        <w:rPr>
          <w:rFonts w:ascii="Times New Roman" w:hAnsi="Times New Roman"/>
          <w:sz w:val="24"/>
          <w:szCs w:val="24"/>
        </w:rPr>
        <w:t>(</w:t>
      </w:r>
      <w:r w:rsidRPr="00AE7228">
        <w:rPr>
          <w:rFonts w:ascii="Times New Roman" w:hAnsi="Times New Roman"/>
          <w:sz w:val="24"/>
          <w:szCs w:val="24"/>
          <w:lang w:val="en-US"/>
        </w:rPr>
        <w:t>b</w:t>
      </w:r>
      <w:r w:rsidRPr="00AE7228">
        <w:rPr>
          <w:rFonts w:ascii="Times New Roman" w:hAnsi="Times New Roman"/>
          <w:sz w:val="24"/>
          <w:szCs w:val="24"/>
        </w:rPr>
        <w:t>). Если попадаются несколько состояний с одинаковой оценкой качества, то, как правило, выбирается одно из них.</w:t>
      </w:r>
    </w:p>
    <w:p w14:paraId="11732946"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Градиентный поиск в чистом виде обладает тремя известными недостатками. </w:t>
      </w:r>
    </w:p>
    <w:p w14:paraId="0A031F80" w14:textId="77777777" w:rsidR="00681FAB" w:rsidRPr="00AE7228" w:rsidRDefault="00681FAB" w:rsidP="00545B23">
      <w:pPr>
        <w:pStyle w:val="ae"/>
        <w:numPr>
          <w:ilvl w:val="0"/>
          <w:numId w:val="11"/>
        </w:numPr>
        <w:tabs>
          <w:tab w:val="left" w:pos="993"/>
        </w:tabs>
        <w:spacing w:after="0" w:line="360" w:lineRule="auto"/>
        <w:ind w:left="0" w:firstLine="709"/>
        <w:jc w:val="both"/>
        <w:rPr>
          <w:rFonts w:cs="Times New Roman"/>
          <w:szCs w:val="24"/>
        </w:rPr>
      </w:pPr>
      <w:r w:rsidRPr="00AE7228">
        <w:rPr>
          <w:rFonts w:cs="Times New Roman"/>
          <w:szCs w:val="24"/>
        </w:rPr>
        <w:t xml:space="preserve">если вершин несколько, то поднявшись на одну из них, процесс поиска остановится, полагая, что цель достигнута, хотя достигнутая вершина является всего лишь локальным оптимумом и далека </w:t>
      </w:r>
      <w:proofErr w:type="gramStart"/>
      <w:r w:rsidRPr="00AE7228">
        <w:rPr>
          <w:rFonts w:cs="Times New Roman"/>
          <w:szCs w:val="24"/>
        </w:rPr>
        <w:t>от</w:t>
      </w:r>
      <w:proofErr w:type="gramEnd"/>
      <w:r w:rsidRPr="00AE7228">
        <w:rPr>
          <w:rFonts w:cs="Times New Roman"/>
          <w:szCs w:val="24"/>
        </w:rPr>
        <w:t xml:space="preserve"> наилучшей. </w:t>
      </w:r>
    </w:p>
    <w:p w14:paraId="34DC2666" w14:textId="77777777" w:rsidR="00681FAB" w:rsidRPr="00AE7228" w:rsidRDefault="00681FAB" w:rsidP="00545B23">
      <w:pPr>
        <w:pStyle w:val="ae"/>
        <w:numPr>
          <w:ilvl w:val="0"/>
          <w:numId w:val="11"/>
        </w:numPr>
        <w:tabs>
          <w:tab w:val="left" w:pos="993"/>
        </w:tabs>
        <w:spacing w:after="0" w:line="360" w:lineRule="auto"/>
        <w:ind w:left="0" w:firstLine="709"/>
        <w:jc w:val="both"/>
        <w:rPr>
          <w:rFonts w:cs="Times New Roman"/>
          <w:szCs w:val="24"/>
        </w:rPr>
      </w:pPr>
      <w:r w:rsidRPr="00AE7228">
        <w:rPr>
          <w:rFonts w:cs="Times New Roman"/>
          <w:szCs w:val="24"/>
        </w:rPr>
        <w:t xml:space="preserve">если ландшафт имеет плато, то процесс поиска по нему становится случайным. </w:t>
      </w:r>
    </w:p>
    <w:p w14:paraId="7CB9FA08" w14:textId="77777777" w:rsidR="00681FAB" w:rsidRPr="00AE7228" w:rsidRDefault="00681FAB" w:rsidP="00545B23">
      <w:pPr>
        <w:pStyle w:val="ae"/>
        <w:numPr>
          <w:ilvl w:val="0"/>
          <w:numId w:val="11"/>
        </w:numPr>
        <w:tabs>
          <w:tab w:val="left" w:pos="993"/>
        </w:tabs>
        <w:spacing w:after="0" w:line="360" w:lineRule="auto"/>
        <w:ind w:left="0" w:firstLine="709"/>
        <w:jc w:val="both"/>
        <w:rPr>
          <w:rFonts w:cs="Times New Roman"/>
          <w:szCs w:val="24"/>
        </w:rPr>
      </w:pPr>
      <w:r w:rsidRPr="00AE7228">
        <w:rPr>
          <w:rFonts w:cs="Times New Roman"/>
          <w:szCs w:val="24"/>
        </w:rPr>
        <w:t xml:space="preserve">если ландшафт имеет гребни (хребты) со слабым наклоном, то легко достигнув гребня, процесс поиска может очень долго идти по гребню, пока не достигнет оптимальной вершины. </w:t>
      </w:r>
    </w:p>
    <w:p w14:paraId="05BA0317" w14:textId="22EF5867" w:rsidR="00681FAB" w:rsidRPr="00CB3EA6"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 xml:space="preserve">После остановки процесса градиентного поиска начинается следующая итерация с другого начальною состояния, </w:t>
      </w:r>
      <w:r w:rsidR="00D01779" w:rsidRPr="00AE7228">
        <w:rPr>
          <w:rFonts w:ascii="Times New Roman" w:hAnsi="Times New Roman"/>
          <w:sz w:val="24"/>
          <w:szCs w:val="24"/>
        </w:rPr>
        <w:t>найденное</w:t>
      </w:r>
      <w:r w:rsidRPr="00AE7228">
        <w:rPr>
          <w:rFonts w:ascii="Times New Roman" w:hAnsi="Times New Roman"/>
          <w:sz w:val="24"/>
          <w:szCs w:val="24"/>
        </w:rPr>
        <w:t xml:space="preserve"> оптимальное состояние сохраняется до тех пор</w:t>
      </w:r>
      <w:r w:rsidR="00CB3EA6">
        <w:rPr>
          <w:rFonts w:ascii="Times New Roman" w:hAnsi="Times New Roman"/>
          <w:sz w:val="24"/>
          <w:szCs w:val="24"/>
        </w:rPr>
        <w:t>, пока не будет найдено лучшее.</w:t>
      </w:r>
    </w:p>
    <w:p w14:paraId="4C153856" w14:textId="4A9B073C"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Этот итеративный процесс поиска осуществляется конечное </w:t>
      </w:r>
      <w:r w:rsidR="00D01779" w:rsidRPr="00AE7228">
        <w:rPr>
          <w:rFonts w:ascii="Times New Roman" w:hAnsi="Times New Roman"/>
          <w:sz w:val="24"/>
          <w:szCs w:val="24"/>
        </w:rPr>
        <w:t>число,</w:t>
      </w:r>
      <w:r w:rsidRPr="00AE7228">
        <w:rPr>
          <w:rFonts w:ascii="Times New Roman" w:hAnsi="Times New Roman"/>
          <w:sz w:val="24"/>
          <w:szCs w:val="24"/>
        </w:rPr>
        <w:t xml:space="preserve"> раз или пока не будет найдено устраивающее решение. </w:t>
      </w:r>
    </w:p>
    <w:p w14:paraId="651F10CF"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Ясно, что если провести достаточное число подобных итераций, то оптимальное решение, в конце концов, будет найдено. Успех градиентного поиска сильно зависит от вида пространства состояний. Если число локальных минимумов невелико, то оптимальное решение будет найдено сравнительно быстро. </w:t>
      </w:r>
    </w:p>
    <w:p w14:paraId="43CA0798"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Конечно, выбор наиболее эффективной стратегии поиска зависит от конкретной решаемой задачи, предъявляемых требований имеющихся ресурсов и возможностей.</w:t>
      </w:r>
    </w:p>
    <w:p w14:paraId="38923174" w14:textId="54C581A1"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Однако, поскольку в задачах анализа трафика широко </w:t>
      </w:r>
      <w:r w:rsidR="0076719E" w:rsidRPr="00AE7228">
        <w:rPr>
          <w:rFonts w:ascii="Times New Roman" w:hAnsi="Times New Roman"/>
          <w:sz w:val="24"/>
          <w:szCs w:val="24"/>
        </w:rPr>
        <w:t>применяются такие</w:t>
      </w:r>
      <w:r w:rsidRPr="00AE7228">
        <w:rPr>
          <w:rFonts w:ascii="Times New Roman" w:hAnsi="Times New Roman"/>
          <w:sz w:val="24"/>
          <w:szCs w:val="24"/>
        </w:rPr>
        <w:t xml:space="preserve"> составляющие </w:t>
      </w:r>
      <w:r w:rsidR="0076719E" w:rsidRPr="00AE7228">
        <w:rPr>
          <w:rFonts w:ascii="Times New Roman" w:hAnsi="Times New Roman"/>
          <w:sz w:val="24"/>
          <w:szCs w:val="24"/>
        </w:rPr>
        <w:t>систем искусственного</w:t>
      </w:r>
      <w:r w:rsidRPr="00AE7228">
        <w:rPr>
          <w:rFonts w:ascii="Times New Roman" w:hAnsi="Times New Roman"/>
          <w:sz w:val="24"/>
          <w:szCs w:val="24"/>
        </w:rPr>
        <w:t xml:space="preserve"> интеллекта, как нейронные сети и экспертные системы, то можно априори сделать некоторые выводы.</w:t>
      </w:r>
    </w:p>
    <w:p w14:paraId="5B8003CF" w14:textId="798F487F"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 Значительную часть алгоритмов, используемых при обучении нейронных сетей, занимают разнообразные алгоритмы, основанные на стратегии оптимизирующего итеративного поиска, так называемые </w:t>
      </w:r>
      <w:r w:rsidR="00E202D2">
        <w:rPr>
          <w:rFonts w:ascii="Times New Roman" w:hAnsi="Times New Roman"/>
          <w:sz w:val="24"/>
          <w:szCs w:val="24"/>
        </w:rPr>
        <w:t>«</w:t>
      </w:r>
      <w:r w:rsidRPr="00AE7228">
        <w:rPr>
          <w:rFonts w:ascii="Times New Roman" w:hAnsi="Times New Roman"/>
          <w:sz w:val="24"/>
          <w:szCs w:val="24"/>
        </w:rPr>
        <w:t>алгоритмы градиентного спуска</w:t>
      </w:r>
      <w:r w:rsidR="00E202D2">
        <w:rPr>
          <w:rFonts w:ascii="Times New Roman" w:hAnsi="Times New Roman"/>
          <w:sz w:val="24"/>
          <w:szCs w:val="24"/>
        </w:rPr>
        <w:t>»</w:t>
      </w:r>
      <w:r w:rsidRPr="00AE7228">
        <w:rPr>
          <w:rFonts w:ascii="Times New Roman" w:hAnsi="Times New Roman"/>
          <w:sz w:val="24"/>
          <w:szCs w:val="24"/>
        </w:rPr>
        <w:t>. Это обстоятельство позволяет особо выделить указанную стратегию для систем анализа инфокоммуникационного трафика.</w:t>
      </w:r>
    </w:p>
    <w:p w14:paraId="591EFFC7" w14:textId="6C553AD2" w:rsidR="00681FAB" w:rsidRPr="00AE7228" w:rsidRDefault="0076719E"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Кроме того,</w:t>
      </w:r>
      <w:r w:rsidR="00681FAB" w:rsidRPr="00AE7228">
        <w:rPr>
          <w:rFonts w:ascii="Times New Roman" w:hAnsi="Times New Roman"/>
          <w:sz w:val="24"/>
          <w:szCs w:val="24"/>
        </w:rPr>
        <w:t xml:space="preserve"> в экспертные системы, используемые в системах анализа трафика, как правило, имеют значительное ветвление и небольшую глубину пространства состояний, что позволяет эффективно использовать стратегию поиска по критерию цены пути.</w:t>
      </w:r>
    </w:p>
    <w:p w14:paraId="383AB6CE" w14:textId="77777777" w:rsidR="003136B1" w:rsidRPr="00DF0049" w:rsidRDefault="003136B1" w:rsidP="0076719E">
      <w:pPr>
        <w:pStyle w:val="2"/>
        <w:numPr>
          <w:ilvl w:val="0"/>
          <w:numId w:val="0"/>
        </w:numPr>
        <w:ind w:firstLine="709"/>
        <w:rPr>
          <w:b/>
        </w:rPr>
      </w:pPr>
      <w:bookmarkStart w:id="4" w:name="_Toc53499948"/>
    </w:p>
    <w:p w14:paraId="7AFBA260" w14:textId="41258D21" w:rsidR="00681FAB" w:rsidRPr="00DF0049" w:rsidRDefault="00C87EA1" w:rsidP="0076719E">
      <w:pPr>
        <w:pStyle w:val="2"/>
        <w:numPr>
          <w:ilvl w:val="0"/>
          <w:numId w:val="0"/>
        </w:numPr>
        <w:ind w:firstLine="709"/>
        <w:rPr>
          <w:b/>
        </w:rPr>
      </w:pPr>
      <w:r w:rsidRPr="00DF0049">
        <w:rPr>
          <w:b/>
        </w:rPr>
        <w:t>1</w:t>
      </w:r>
      <w:r w:rsidR="003136B1" w:rsidRPr="00DF0049">
        <w:rPr>
          <w:b/>
        </w:rPr>
        <w:t xml:space="preserve">.2 </w:t>
      </w:r>
      <w:r w:rsidR="0076719E" w:rsidRPr="00DF0049">
        <w:rPr>
          <w:b/>
        </w:rPr>
        <w:t>Исследование вопросов построения систем анализа инфокоммуникационного трафика на базе элементов систем искусственного интеллекта</w:t>
      </w:r>
      <w:bookmarkEnd w:id="4"/>
    </w:p>
    <w:p w14:paraId="229124F4" w14:textId="77777777" w:rsidR="00681FAB" w:rsidRPr="00AE7228" w:rsidRDefault="00681FAB" w:rsidP="00AE7228">
      <w:pPr>
        <w:autoSpaceDE w:val="0"/>
        <w:autoSpaceDN w:val="0"/>
        <w:adjustRightInd w:val="0"/>
        <w:spacing w:after="0" w:line="360" w:lineRule="auto"/>
        <w:ind w:firstLine="709"/>
        <w:jc w:val="both"/>
        <w:rPr>
          <w:rFonts w:ascii="Times New Roman" w:eastAsia="NewtonC" w:hAnsi="Times New Roman"/>
          <w:sz w:val="24"/>
          <w:szCs w:val="24"/>
        </w:rPr>
      </w:pPr>
      <w:r w:rsidRPr="00AE7228">
        <w:rPr>
          <w:rFonts w:ascii="Times New Roman" w:eastAsia="NewtonC" w:hAnsi="Times New Roman"/>
          <w:sz w:val="24"/>
          <w:szCs w:val="24"/>
        </w:rPr>
        <w:t>Искусственный интеллект предоставляет средства для решения задач, которые сложно или нерационально решать с помощью других методов.</w:t>
      </w:r>
    </w:p>
    <w:p w14:paraId="354363A8" w14:textId="7D19D851" w:rsidR="00681FAB" w:rsidRPr="00AE7228" w:rsidRDefault="00681FAB" w:rsidP="00AE7228">
      <w:pPr>
        <w:autoSpaceDE w:val="0"/>
        <w:autoSpaceDN w:val="0"/>
        <w:adjustRightInd w:val="0"/>
        <w:spacing w:after="0" w:line="360" w:lineRule="auto"/>
        <w:ind w:firstLine="709"/>
        <w:jc w:val="both"/>
        <w:rPr>
          <w:rFonts w:ascii="Times New Roman" w:eastAsia="NewtonC" w:hAnsi="Times New Roman"/>
          <w:sz w:val="24"/>
          <w:szCs w:val="24"/>
        </w:rPr>
      </w:pPr>
      <w:r w:rsidRPr="00AE7228">
        <w:rPr>
          <w:rFonts w:ascii="Times New Roman" w:eastAsia="NewtonC" w:hAnsi="Times New Roman"/>
          <w:sz w:val="24"/>
          <w:szCs w:val="24"/>
        </w:rPr>
        <w:t xml:space="preserve">В сфере искусственного интеллекта проводятся разработки интеллектуальных систем, назначением </w:t>
      </w:r>
      <w:r w:rsidR="0076719E" w:rsidRPr="00AE7228">
        <w:rPr>
          <w:rFonts w:ascii="Times New Roman" w:eastAsia="NewtonC" w:hAnsi="Times New Roman"/>
          <w:sz w:val="24"/>
          <w:szCs w:val="24"/>
        </w:rPr>
        <w:t>которых являются</w:t>
      </w:r>
      <w:r w:rsidRPr="00AE7228">
        <w:rPr>
          <w:rFonts w:ascii="Times New Roman" w:eastAsia="NewtonC" w:hAnsi="Times New Roman"/>
          <w:sz w:val="24"/>
          <w:szCs w:val="24"/>
        </w:rPr>
        <w:t xml:space="preserve"> сложные задачи, где логическая обработка информации превалирует </w:t>
      </w:r>
      <w:proofErr w:type="gramStart"/>
      <w:r w:rsidRPr="00AE7228">
        <w:rPr>
          <w:rFonts w:ascii="Times New Roman" w:eastAsia="NewtonC" w:hAnsi="Times New Roman"/>
          <w:sz w:val="24"/>
          <w:szCs w:val="24"/>
        </w:rPr>
        <w:t>над</w:t>
      </w:r>
      <w:proofErr w:type="gramEnd"/>
      <w:r w:rsidRPr="00AE7228">
        <w:rPr>
          <w:rFonts w:ascii="Times New Roman" w:eastAsia="NewtonC" w:hAnsi="Times New Roman"/>
          <w:sz w:val="24"/>
          <w:szCs w:val="24"/>
        </w:rPr>
        <w:t xml:space="preserve"> вычислительной. Эти задачи, в частности, характеризуются тем, что решения иногда должны приниматься в </w:t>
      </w:r>
      <w:r w:rsidR="0076719E" w:rsidRPr="00AE7228">
        <w:rPr>
          <w:rFonts w:ascii="Times New Roman" w:eastAsia="NewtonC" w:hAnsi="Times New Roman"/>
          <w:sz w:val="24"/>
          <w:szCs w:val="24"/>
        </w:rPr>
        <w:t>условиях ограниченного</w:t>
      </w:r>
      <w:r w:rsidRPr="00AE7228">
        <w:rPr>
          <w:rFonts w:ascii="Times New Roman" w:eastAsia="NewtonC" w:hAnsi="Times New Roman"/>
          <w:sz w:val="24"/>
          <w:szCs w:val="24"/>
        </w:rPr>
        <w:t xml:space="preserve"> времени. </w:t>
      </w:r>
    </w:p>
    <w:p w14:paraId="7552F4A7"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В состав системы анализа инфокоммуникационного трафика могут входить, как минимум, две подсистемы, реально представляющие собой подразделы искусственного интеллекта. </w:t>
      </w:r>
    </w:p>
    <w:p w14:paraId="0A809598"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 xml:space="preserve">Это экспертная подсистема, основанная на базе знаний о трафике и позволяющая формировать решения методами логического поиска и структурированного извлечения знаний и подсистема быстрого принятия решений, основанная на </w:t>
      </w:r>
      <w:proofErr w:type="spellStart"/>
      <w:r w:rsidRPr="00AE7228">
        <w:rPr>
          <w:rFonts w:ascii="Times New Roman" w:hAnsi="Times New Roman"/>
          <w:sz w:val="24"/>
          <w:szCs w:val="24"/>
        </w:rPr>
        <w:t>нейросетевых</w:t>
      </w:r>
      <w:proofErr w:type="spellEnd"/>
      <w:r w:rsidRPr="00AE7228">
        <w:rPr>
          <w:rFonts w:ascii="Times New Roman" w:hAnsi="Times New Roman"/>
          <w:sz w:val="24"/>
          <w:szCs w:val="24"/>
        </w:rPr>
        <w:t xml:space="preserve"> технологиях.</w:t>
      </w:r>
    </w:p>
    <w:p w14:paraId="1447BFE4" w14:textId="33908DB4" w:rsidR="00681FAB" w:rsidRPr="00AE7228" w:rsidRDefault="00681FAB" w:rsidP="0076719E">
      <w:pPr>
        <w:spacing w:after="0" w:line="360" w:lineRule="auto"/>
        <w:ind w:firstLine="709"/>
        <w:jc w:val="both"/>
        <w:rPr>
          <w:rFonts w:ascii="Times New Roman" w:hAnsi="Times New Roman"/>
          <w:color w:val="221E1F"/>
          <w:sz w:val="24"/>
          <w:szCs w:val="24"/>
        </w:rPr>
      </w:pPr>
      <w:r w:rsidRPr="00AE7228">
        <w:rPr>
          <w:rFonts w:ascii="Times New Roman" w:hAnsi="Times New Roman"/>
          <w:sz w:val="24"/>
          <w:szCs w:val="24"/>
        </w:rPr>
        <w:t>Рассмотрим их более подробно.</w:t>
      </w:r>
      <w:r w:rsidR="0076719E">
        <w:rPr>
          <w:rFonts w:ascii="Times New Roman" w:hAnsi="Times New Roman"/>
          <w:sz w:val="24"/>
          <w:szCs w:val="24"/>
        </w:rPr>
        <w:t xml:space="preserve"> </w:t>
      </w:r>
      <w:r w:rsidRPr="00AE7228">
        <w:rPr>
          <w:rFonts w:ascii="Times New Roman" w:hAnsi="Times New Roman"/>
          <w:sz w:val="24"/>
          <w:szCs w:val="24"/>
        </w:rPr>
        <w:t xml:space="preserve">По мере развития компьютерной техники </w:t>
      </w:r>
      <w:r w:rsidR="00E202D2" w:rsidRPr="00AE7228">
        <w:rPr>
          <w:rFonts w:ascii="Times New Roman" w:hAnsi="Times New Roman"/>
          <w:color w:val="221E1F"/>
          <w:sz w:val="24"/>
          <w:szCs w:val="24"/>
        </w:rPr>
        <w:t>происходило развитие</w:t>
      </w:r>
      <w:r w:rsidRPr="00AE7228">
        <w:rPr>
          <w:rFonts w:ascii="Times New Roman" w:hAnsi="Times New Roman"/>
          <w:color w:val="221E1F"/>
          <w:sz w:val="24"/>
          <w:szCs w:val="24"/>
        </w:rPr>
        <w:t xml:space="preserve"> информационных структур для представления данных. Можно сказать, что данные – это факты, характеризующие объекты, процессы и явления в предметной области, а также их свойства. Появились различные способы описания данных, списка, иерархические структуры. </w:t>
      </w:r>
    </w:p>
    <w:p w14:paraId="1F993A44" w14:textId="1D013042"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Следующим шагом было появление баз данных. </w:t>
      </w:r>
      <w:proofErr w:type="gramStart"/>
      <w:r w:rsidR="00E202D2" w:rsidRPr="00AE7228">
        <w:rPr>
          <w:rFonts w:ascii="Times New Roman" w:hAnsi="Times New Roman"/>
          <w:color w:val="221E1F"/>
          <w:sz w:val="24"/>
          <w:szCs w:val="24"/>
        </w:rPr>
        <w:t>В</w:t>
      </w:r>
      <w:proofErr w:type="gramEnd"/>
      <w:r w:rsidR="00E202D2">
        <w:rPr>
          <w:rFonts w:ascii="Times New Roman" w:hAnsi="Times New Roman"/>
          <w:color w:val="221E1F"/>
          <w:sz w:val="24"/>
          <w:szCs w:val="24"/>
        </w:rPr>
        <w:t xml:space="preserve"> </w:t>
      </w:r>
      <w:proofErr w:type="gramStart"/>
      <w:r w:rsidR="00E202D2" w:rsidRPr="00AE7228">
        <w:rPr>
          <w:rFonts w:ascii="Times New Roman" w:hAnsi="Times New Roman"/>
          <w:color w:val="221E1F"/>
          <w:sz w:val="24"/>
          <w:szCs w:val="24"/>
        </w:rPr>
        <w:t>баз</w:t>
      </w:r>
      <w:r w:rsidR="00E202D2">
        <w:rPr>
          <w:rFonts w:ascii="Times New Roman" w:hAnsi="Times New Roman"/>
          <w:color w:val="221E1F"/>
          <w:sz w:val="24"/>
          <w:szCs w:val="24"/>
        </w:rPr>
        <w:t>а</w:t>
      </w:r>
      <w:proofErr w:type="gramEnd"/>
      <w:r w:rsidRPr="00AE7228">
        <w:rPr>
          <w:rFonts w:ascii="Times New Roman" w:hAnsi="Times New Roman"/>
          <w:color w:val="221E1F"/>
          <w:sz w:val="24"/>
          <w:szCs w:val="24"/>
        </w:rPr>
        <w:t xml:space="preserve"> данных могут одновременно храниться большие объемы информации, а специальные средства -  система управления базами данных СУБД, позволяют эффективно извлекать их из БД или записывать в БД в нужном порядке, вести поиск данных и т.д.</w:t>
      </w:r>
    </w:p>
    <w:p w14:paraId="545D022B" w14:textId="74C188F9"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По мере развития интеллектуальных систем возникла концепция знаний. Знания связаны с данными, основываются на них, но, в отличие от данных, представляют результат </w:t>
      </w:r>
      <w:r w:rsidR="00E202D2" w:rsidRPr="00AE7228">
        <w:rPr>
          <w:rFonts w:ascii="Times New Roman" w:hAnsi="Times New Roman"/>
          <w:color w:val="221E1F"/>
          <w:sz w:val="24"/>
          <w:szCs w:val="24"/>
        </w:rPr>
        <w:t>интеллектуальной деятельности</w:t>
      </w:r>
      <w:r w:rsidRPr="00AE7228">
        <w:rPr>
          <w:rFonts w:ascii="Times New Roman" w:hAnsi="Times New Roman"/>
          <w:color w:val="221E1F"/>
          <w:sz w:val="24"/>
          <w:szCs w:val="24"/>
        </w:rPr>
        <w:t xml:space="preserve">, обобщают </w:t>
      </w:r>
      <w:r w:rsidR="00E202D2" w:rsidRPr="00AE7228">
        <w:rPr>
          <w:rFonts w:ascii="Times New Roman" w:hAnsi="Times New Roman"/>
          <w:color w:val="221E1F"/>
          <w:sz w:val="24"/>
          <w:szCs w:val="24"/>
        </w:rPr>
        <w:t>имеющийся опыт</w:t>
      </w:r>
      <w:r w:rsidRPr="00AE7228">
        <w:rPr>
          <w:rFonts w:ascii="Times New Roman" w:hAnsi="Times New Roman"/>
          <w:color w:val="221E1F"/>
          <w:sz w:val="24"/>
          <w:szCs w:val="24"/>
        </w:rPr>
        <w:t>.</w:t>
      </w:r>
    </w:p>
    <w:p w14:paraId="0F28FFB2"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Можно сказать, что знания — это выявленные закономерности предметной области (принципы, связи, законы). База знаний (БЗ) — это необходимая составляющая систем </w:t>
      </w:r>
      <w:r w:rsidRPr="00AE7228">
        <w:rPr>
          <w:rFonts w:ascii="Times New Roman" w:hAnsi="Times New Roman"/>
          <w:sz w:val="24"/>
          <w:szCs w:val="24"/>
        </w:rPr>
        <w:t>искусственного интеллекта.</w:t>
      </w:r>
    </w:p>
    <w:p w14:paraId="32E5FB80" w14:textId="77777777" w:rsidR="00681FAB" w:rsidRPr="00AE7228" w:rsidRDefault="00681FAB" w:rsidP="00AE7228">
      <w:pPr>
        <w:tabs>
          <w:tab w:val="left" w:pos="426"/>
        </w:tabs>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Любая база знаний содержит в себе базу данных в качестве составляющей, но вовсе не сводится к ней. Главное отличие базы знаний от базы данных состоит в том, что из базы данных можно извлечь лишь ту фактическую информацию, которая в нее заложена, тогда как из базы знаний можно выводить новые факты, которые непосредственно в нее заложены не были. Представлением баз знаний являются специальные языки, основанные на символьном представлении данных. Наиболее популярными в настоящее время являются языки: </w:t>
      </w:r>
      <w:r w:rsidRPr="00AE7228">
        <w:rPr>
          <w:rFonts w:ascii="Times New Roman" w:hAnsi="Times New Roman"/>
          <w:color w:val="221E1F"/>
          <w:sz w:val="24"/>
          <w:szCs w:val="24"/>
          <w:lang w:val="en-US"/>
        </w:rPr>
        <w:t>Lisp</w:t>
      </w:r>
      <w:r w:rsidRPr="00AE7228">
        <w:rPr>
          <w:rFonts w:ascii="Times New Roman" w:hAnsi="Times New Roman"/>
          <w:color w:val="221E1F"/>
          <w:sz w:val="24"/>
          <w:szCs w:val="24"/>
        </w:rPr>
        <w:t xml:space="preserve"> и </w:t>
      </w:r>
      <w:r w:rsidRPr="00AE7228">
        <w:rPr>
          <w:rFonts w:ascii="Times New Roman" w:hAnsi="Times New Roman"/>
          <w:color w:val="221E1F"/>
          <w:sz w:val="24"/>
          <w:szCs w:val="24"/>
          <w:lang w:val="en-US"/>
        </w:rPr>
        <w:t>Prolog</w:t>
      </w:r>
      <w:r w:rsidRPr="00AE7228">
        <w:rPr>
          <w:rFonts w:ascii="Times New Roman" w:hAnsi="Times New Roman"/>
          <w:color w:val="221E1F"/>
          <w:sz w:val="24"/>
          <w:szCs w:val="24"/>
        </w:rPr>
        <w:t xml:space="preserve">, правила которого представляют собой один из способов представления знаний. </w:t>
      </w:r>
    </w:p>
    <w:p w14:paraId="3FB0B729" w14:textId="77777777" w:rsidR="00E202D2" w:rsidRDefault="00E202D2" w:rsidP="00AE7228">
      <w:pPr>
        <w:pStyle w:val="3"/>
        <w:spacing w:after="0"/>
        <w:ind w:left="0" w:firstLine="709"/>
        <w:rPr>
          <w:rFonts w:cs="Times New Roman"/>
          <w:b w:val="0"/>
        </w:rPr>
      </w:pPr>
      <w:bookmarkStart w:id="5" w:name="_Toc53499949"/>
    </w:p>
    <w:p w14:paraId="3BEE1AF1" w14:textId="7A2FD907" w:rsidR="00681FAB" w:rsidRPr="00AE7228" w:rsidRDefault="003136B1" w:rsidP="00AE7228">
      <w:pPr>
        <w:pStyle w:val="3"/>
        <w:spacing w:after="0"/>
        <w:ind w:left="0" w:firstLine="709"/>
        <w:rPr>
          <w:rFonts w:cs="Times New Roman"/>
          <w:b w:val="0"/>
        </w:rPr>
      </w:pPr>
      <w:r>
        <w:rPr>
          <w:rFonts w:cs="Times New Roman"/>
          <w:b w:val="0"/>
        </w:rPr>
        <w:t>1</w:t>
      </w:r>
      <w:r w:rsidR="00681FAB" w:rsidRPr="00AE7228">
        <w:rPr>
          <w:rFonts w:cs="Times New Roman"/>
          <w:b w:val="0"/>
        </w:rPr>
        <w:t>.</w:t>
      </w:r>
      <w:r>
        <w:rPr>
          <w:rFonts w:cs="Times New Roman"/>
          <w:b w:val="0"/>
        </w:rPr>
        <w:t>2</w:t>
      </w:r>
      <w:r w:rsidR="00681FAB" w:rsidRPr="00AE7228">
        <w:rPr>
          <w:rFonts w:cs="Times New Roman"/>
          <w:b w:val="0"/>
        </w:rPr>
        <w:t>.1 Представление знаний</w:t>
      </w:r>
      <w:bookmarkEnd w:id="5"/>
    </w:p>
    <w:p w14:paraId="388C674B" w14:textId="77777777" w:rsidR="00681FAB" w:rsidRPr="00AE7228" w:rsidRDefault="00681FAB" w:rsidP="00AE7228">
      <w:pPr>
        <w:tabs>
          <w:tab w:val="left" w:pos="426"/>
        </w:tabs>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Представление знаний — это множество соглашений по синтаксису и семантике, согласно которым описываются объекты. Хорошее правило при проектировании представления знаний — организация знаний в такой форме, которая позволяет легко осуществлять доступ с помощью простых и естественных механизмов.</w:t>
      </w:r>
    </w:p>
    <w:p w14:paraId="7D63769E"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Существуют различные модели представления знаний, в основном, их можно подразделить следующим образом:</w:t>
      </w:r>
    </w:p>
    <w:p w14:paraId="6BCA8B73"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lastRenderedPageBreak/>
        <w:t xml:space="preserve">Семантические сети - это ориентированный граф, вершины которого представляют собой понятия, а дуги — отношения между ними. В качестве понятий обычно выступают объекты, а отношения — это связи типа: «это», «имеет частью», «принадлежит», и т. д. </w:t>
      </w:r>
    </w:p>
    <w:p w14:paraId="5454A4F3"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Характерной особенностью семантических сетей является обязательное наличие трех типов отношений:</w:t>
      </w:r>
    </w:p>
    <w:p w14:paraId="4E48E6F4" w14:textId="77777777" w:rsidR="00681FAB" w:rsidRPr="00AE7228" w:rsidRDefault="00681FAB" w:rsidP="00545B23">
      <w:pPr>
        <w:pStyle w:val="ae"/>
        <w:numPr>
          <w:ilvl w:val="0"/>
          <w:numId w:val="12"/>
        </w:numPr>
        <w:tabs>
          <w:tab w:val="left" w:pos="993"/>
          <w:tab w:val="left" w:pos="1418"/>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класс — элемент класса;</w:t>
      </w:r>
    </w:p>
    <w:p w14:paraId="5DD0EEF6" w14:textId="77777777" w:rsidR="00681FAB" w:rsidRPr="00AE7228" w:rsidRDefault="00681FAB" w:rsidP="00545B23">
      <w:pPr>
        <w:pStyle w:val="ae"/>
        <w:numPr>
          <w:ilvl w:val="0"/>
          <w:numId w:val="12"/>
        </w:numPr>
        <w:tabs>
          <w:tab w:val="left" w:pos="993"/>
          <w:tab w:val="left" w:pos="1418"/>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свойство — значение;</w:t>
      </w:r>
    </w:p>
    <w:p w14:paraId="336C48C8" w14:textId="77777777" w:rsidR="00681FAB" w:rsidRPr="00AE7228" w:rsidRDefault="00681FAB" w:rsidP="00545B23">
      <w:pPr>
        <w:pStyle w:val="ae"/>
        <w:numPr>
          <w:ilvl w:val="0"/>
          <w:numId w:val="12"/>
        </w:numPr>
        <w:tabs>
          <w:tab w:val="left" w:pos="993"/>
          <w:tab w:val="left" w:pos="1418"/>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пример элемента класса.</w:t>
      </w:r>
    </w:p>
    <w:p w14:paraId="5C30EC55"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Проблема поиска решения в базе знаний типа семантической сети сводится к поиску путей на графе, позволяющих от вершин с исходными данными добраться до вершин с искомыми величинами. Такой поиск поддается автоматизации.</w:t>
      </w:r>
    </w:p>
    <w:p w14:paraId="5BE76440"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Вывод (продуцирование) новых знаний в семантической сети может проводиться в двух направлениях: от известных данных к цели или, наоборот, от цели к известным данным. Первый способ называется прямым поиском, а второй - обратным поиском.</w:t>
      </w:r>
    </w:p>
    <w:p w14:paraId="56FDD041"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Основной недостаток подобной модели — сложность процедуры поиска вывода на семантической сети.</w:t>
      </w:r>
    </w:p>
    <w:p w14:paraId="622B21C2"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Фрейм — это единица представления знания, заполненная в прошлом, </w:t>
      </w:r>
      <w:proofErr w:type="gramStart"/>
      <w:r w:rsidRPr="00AE7228">
        <w:rPr>
          <w:rFonts w:ascii="Times New Roman" w:hAnsi="Times New Roman"/>
          <w:color w:val="221E1F"/>
          <w:sz w:val="24"/>
          <w:szCs w:val="24"/>
        </w:rPr>
        <w:t>детали</w:t>
      </w:r>
      <w:proofErr w:type="gramEnd"/>
      <w:r w:rsidRPr="00AE7228">
        <w:rPr>
          <w:rFonts w:ascii="Times New Roman" w:hAnsi="Times New Roman"/>
          <w:color w:val="221E1F"/>
          <w:sz w:val="24"/>
          <w:szCs w:val="24"/>
        </w:rPr>
        <w:t xml:space="preserve"> которой, по необходимости изменяются и уточняются применительно к ситуации. </w:t>
      </w:r>
    </w:p>
    <w:p w14:paraId="2BBAE8A5"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С точки зрения пользователя различают три уровня общности фреймов:</w:t>
      </w:r>
    </w:p>
    <w:p w14:paraId="3C7BBB43"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1) скелетный, пустой фрейм (шаблон), превращаемый после его заполнения в общее или конкретное понятие;</w:t>
      </w:r>
    </w:p>
    <w:p w14:paraId="71CBD174"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2) фрейм общего понятия - шаблон, заполненный не конкретными значениями, а переменными;</w:t>
      </w:r>
    </w:p>
    <w:p w14:paraId="332F405C"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3) фрейм конкретного понятия (экземпляр) — прототип, заполненный конкретными значениями.</w:t>
      </w:r>
    </w:p>
    <w:p w14:paraId="36C4CE95"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Описание фрейма состоит из ряда описаний, именуемых слотами. Каждый слот предназначен для заполнения определенной структурой данных. Значением слота могут быть: числа, математические соотношения, тексты на естественном языке, программы, правила вывода, ссылки на другие слоты данного фрейма или других фреймов. </w:t>
      </w:r>
    </w:p>
    <w:p w14:paraId="3735F6B5" w14:textId="572417C1"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При конкретизации фрейма ему и его слотам присваиваются конкретные </w:t>
      </w:r>
      <w:proofErr w:type="gramStart"/>
      <w:r w:rsidRPr="00AE7228">
        <w:rPr>
          <w:rFonts w:ascii="Times New Roman" w:hAnsi="Times New Roman"/>
          <w:color w:val="221E1F"/>
          <w:sz w:val="24"/>
          <w:szCs w:val="24"/>
        </w:rPr>
        <w:t>имена</w:t>
      </w:r>
      <w:proofErr w:type="gramEnd"/>
      <w:r w:rsidRPr="00AE7228">
        <w:rPr>
          <w:rFonts w:ascii="Times New Roman" w:hAnsi="Times New Roman"/>
          <w:color w:val="221E1F"/>
          <w:sz w:val="24"/>
          <w:szCs w:val="24"/>
        </w:rPr>
        <w:t xml:space="preserve"> и происходит заполнение слотов их значениями. Переход от исходного фрейма - прототипа к фрейму-экземпляру может быть многошаговым, осуществляемым </w:t>
      </w:r>
      <w:r w:rsidR="00E202D2" w:rsidRPr="00AE7228">
        <w:rPr>
          <w:rFonts w:ascii="Times New Roman" w:hAnsi="Times New Roman"/>
          <w:color w:val="221E1F"/>
          <w:sz w:val="24"/>
          <w:szCs w:val="24"/>
        </w:rPr>
        <w:t>посредством постепенного</w:t>
      </w:r>
      <w:r w:rsidRPr="00AE7228">
        <w:rPr>
          <w:rFonts w:ascii="Times New Roman" w:hAnsi="Times New Roman"/>
          <w:color w:val="221E1F"/>
          <w:sz w:val="24"/>
          <w:szCs w:val="24"/>
        </w:rPr>
        <w:t xml:space="preserve"> уточнения значений слотов.</w:t>
      </w:r>
    </w:p>
    <w:p w14:paraId="2C4649A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Фреймовые модели можно рассматривать как семантическую сеть с блочной структурой. </w:t>
      </w:r>
    </w:p>
    <w:p w14:paraId="1F848BF3"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lastRenderedPageBreak/>
        <w:t>Основным же преимуществом фреймов, как модели представления знаний является способность отражать концептуальную основу организации понятий.</w:t>
      </w:r>
    </w:p>
    <w:p w14:paraId="3AF99B8E"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Формальные логические модели - в основе моделей такого типа лежит формальная система, задаваемая четверкой множеств вида: M = &lt;T, P, A, B&gt;.</w:t>
      </w:r>
    </w:p>
    <w:p w14:paraId="14D16BDB" w14:textId="29FDCF6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Здесь множество T — это множество базовых элементов различной природы (например, слов из некоторого ограниченного словаря). Важно, что для множества T существует некоторый способ определения принадлежности или непринадлежности произвольного элемента к этому множеству. Процедура такой проверки может быть любой, но за конечное число шагов она должна давать положительный или отрицательный ответ на вопрос: является ли x элементом множества T? Обозначим эту процедуру как </w:t>
      </w:r>
      <w:proofErr w:type="gramStart"/>
      <w:r w:rsidRPr="00AE7228">
        <w:rPr>
          <w:rFonts w:ascii="Times New Roman" w:hAnsi="Times New Roman"/>
          <w:color w:val="221E1F"/>
          <w:sz w:val="24"/>
          <w:szCs w:val="24"/>
        </w:rPr>
        <w:t>П</w:t>
      </w:r>
      <w:proofErr w:type="gramEnd"/>
      <w:r w:rsidR="002F24C3">
        <w:rPr>
          <w:rFonts w:ascii="Times New Roman" w:hAnsi="Times New Roman"/>
          <w:color w:val="221E1F"/>
          <w:sz w:val="24"/>
          <w:szCs w:val="24"/>
          <w:lang w:val="kk-KZ"/>
        </w:rPr>
        <w:t xml:space="preserve"> </w:t>
      </w:r>
      <w:r w:rsidRPr="00AE7228">
        <w:rPr>
          <w:rFonts w:ascii="Times New Roman" w:hAnsi="Times New Roman"/>
          <w:color w:val="221E1F"/>
          <w:sz w:val="24"/>
          <w:szCs w:val="24"/>
        </w:rPr>
        <w:t>(T).</w:t>
      </w:r>
    </w:p>
    <w:p w14:paraId="41237F29" w14:textId="2CBEACF4"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Множество P есть множество синтаксических правил. С их помощью из элементов T образуют синтаксически правильные совокупности, например, из слов ограниченного словаря строятся синтаксически правильные фразы. Декларируется также существование процедуры </w:t>
      </w:r>
      <w:proofErr w:type="gramStart"/>
      <w:r w:rsidRPr="00AE7228">
        <w:rPr>
          <w:rFonts w:ascii="Times New Roman" w:hAnsi="Times New Roman"/>
          <w:color w:val="221E1F"/>
          <w:sz w:val="24"/>
          <w:szCs w:val="24"/>
        </w:rPr>
        <w:t>П</w:t>
      </w:r>
      <w:proofErr w:type="gramEnd"/>
      <w:r w:rsidR="002F24C3">
        <w:rPr>
          <w:rFonts w:ascii="Times New Roman" w:hAnsi="Times New Roman"/>
          <w:color w:val="221E1F"/>
          <w:sz w:val="24"/>
          <w:szCs w:val="24"/>
          <w:lang w:val="kk-KZ"/>
        </w:rPr>
        <w:t xml:space="preserve"> </w:t>
      </w:r>
      <w:r w:rsidRPr="00AE7228">
        <w:rPr>
          <w:rFonts w:ascii="Times New Roman" w:hAnsi="Times New Roman"/>
          <w:color w:val="221E1F"/>
          <w:sz w:val="24"/>
          <w:szCs w:val="24"/>
        </w:rPr>
        <w:t>(P), с помощью которой за конечное число шагов можно получить ответ на вопрос: является ли совокупность X синтаксически правильной?</w:t>
      </w:r>
    </w:p>
    <w:p w14:paraId="09D21021" w14:textId="1051C9FD"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proofErr w:type="gramStart"/>
      <w:r w:rsidRPr="00AE7228">
        <w:rPr>
          <w:rFonts w:ascii="Times New Roman" w:hAnsi="Times New Roman"/>
          <w:color w:val="221E1F"/>
          <w:sz w:val="24"/>
          <w:szCs w:val="24"/>
        </w:rPr>
        <w:t>В</w:t>
      </w:r>
      <w:proofErr w:type="gramEnd"/>
      <w:r w:rsidRPr="00AE7228">
        <w:rPr>
          <w:rFonts w:ascii="Times New Roman" w:hAnsi="Times New Roman"/>
          <w:color w:val="221E1F"/>
          <w:sz w:val="24"/>
          <w:szCs w:val="24"/>
        </w:rPr>
        <w:t xml:space="preserve"> множестве синтаксически правильных совокупностей выделяется некоторое подмножество A, элементы которого называются аксиомами. Как и для других составляющих формальной системы, должна также существовать процедура </w:t>
      </w:r>
      <w:proofErr w:type="gramStart"/>
      <w:r w:rsidRPr="00AE7228">
        <w:rPr>
          <w:rFonts w:ascii="Times New Roman" w:hAnsi="Times New Roman"/>
          <w:color w:val="221E1F"/>
          <w:sz w:val="24"/>
          <w:szCs w:val="24"/>
        </w:rPr>
        <w:t>П</w:t>
      </w:r>
      <w:proofErr w:type="gramEnd"/>
      <w:r w:rsidR="002F24C3">
        <w:rPr>
          <w:rFonts w:ascii="Times New Roman" w:hAnsi="Times New Roman"/>
          <w:color w:val="221E1F"/>
          <w:sz w:val="24"/>
          <w:szCs w:val="24"/>
          <w:lang w:val="kk-KZ"/>
        </w:rPr>
        <w:t xml:space="preserve"> </w:t>
      </w:r>
      <w:r w:rsidRPr="00AE7228">
        <w:rPr>
          <w:rFonts w:ascii="Times New Roman" w:hAnsi="Times New Roman"/>
          <w:color w:val="221E1F"/>
          <w:sz w:val="24"/>
          <w:szCs w:val="24"/>
        </w:rPr>
        <w:t>(A), с помощью которой для любой синтаксически правильной совокупности можно получить ответ на вопрос о принадлежности ее к множеству A.</w:t>
      </w:r>
    </w:p>
    <w:p w14:paraId="5AC1795C"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Множество B — это множество правил вывода, применяя их к элементам A, можно получать новые синтаксически правильные совокупности, к которым снова можно применять правила из B, и т. д. Так формируется множество выводимых в данной формальной системе совокупностей. Если имеется процедура </w:t>
      </w:r>
      <w:proofErr w:type="gramStart"/>
      <w:r w:rsidRPr="00AE7228">
        <w:rPr>
          <w:rFonts w:ascii="Times New Roman" w:hAnsi="Times New Roman"/>
          <w:color w:val="221E1F"/>
          <w:sz w:val="24"/>
          <w:szCs w:val="24"/>
        </w:rPr>
        <w:t>П</w:t>
      </w:r>
      <w:proofErr w:type="gramEnd"/>
      <w:r w:rsidRPr="00AE7228">
        <w:rPr>
          <w:rFonts w:ascii="Times New Roman" w:hAnsi="Times New Roman"/>
          <w:color w:val="221E1F"/>
          <w:sz w:val="24"/>
          <w:szCs w:val="24"/>
        </w:rPr>
        <w:t>(B), с помощью которой можно определить для любой синтаксически правильной совокупности, является ли она выводимой, то соответствующая формальная система называется разрешимой. Это показывает, что именно правило вывода является наиболее сложной составляющей формальной системы.</w:t>
      </w:r>
    </w:p>
    <w:p w14:paraId="4B59A12D"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Для знаний, входящих в базу знаний, можно считать, что множество A образуют все информационные единицы, которые введены в базу знаний извне, а с помощью правил вывода из них выводятся новые производные знания. Другими словами, формальная система представляет собой генератор порождения новых знаний, образующих множество выводимых в данной системе знаний. Это свойство логических моделей делает их привлекательными для использования в базах знаний, оно позволяет хранить в базе лишь </w:t>
      </w:r>
      <w:r w:rsidRPr="00AE7228">
        <w:rPr>
          <w:rFonts w:ascii="Times New Roman" w:hAnsi="Times New Roman"/>
          <w:color w:val="221E1F"/>
          <w:sz w:val="24"/>
          <w:szCs w:val="24"/>
        </w:rPr>
        <w:lastRenderedPageBreak/>
        <w:t>знания, которые образуют множество A, а все остальные знания получать из них по правилам вывода.</w:t>
      </w:r>
    </w:p>
    <w:p w14:paraId="4889249F" w14:textId="2B625A8A"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Продукционные модели - позволяет представить знания в виде предложений типа: </w:t>
      </w:r>
      <w:r w:rsidR="00E202D2">
        <w:rPr>
          <w:rFonts w:ascii="Times New Roman" w:hAnsi="Times New Roman"/>
          <w:color w:val="221E1F"/>
          <w:sz w:val="24"/>
          <w:szCs w:val="24"/>
        </w:rPr>
        <w:t>«</w:t>
      </w:r>
      <w:r w:rsidRPr="00AE7228">
        <w:rPr>
          <w:rFonts w:ascii="Times New Roman" w:hAnsi="Times New Roman"/>
          <w:color w:val="221E1F"/>
          <w:sz w:val="24"/>
          <w:szCs w:val="24"/>
        </w:rPr>
        <w:t>Если условие, то действие</w:t>
      </w:r>
      <w:r w:rsidR="00E202D2">
        <w:rPr>
          <w:rFonts w:ascii="Times New Roman" w:hAnsi="Times New Roman"/>
          <w:color w:val="221E1F"/>
          <w:sz w:val="24"/>
          <w:szCs w:val="24"/>
        </w:rPr>
        <w:t>»</w:t>
      </w:r>
      <w:r w:rsidRPr="00AE7228">
        <w:rPr>
          <w:rFonts w:ascii="Times New Roman" w:hAnsi="Times New Roman"/>
          <w:color w:val="221E1F"/>
          <w:sz w:val="24"/>
          <w:szCs w:val="24"/>
        </w:rPr>
        <w:t xml:space="preserve">. Здесь под условием понимается некоторое </w:t>
      </w:r>
      <w:r w:rsidR="00E202D2" w:rsidRPr="00AE7228">
        <w:rPr>
          <w:rFonts w:ascii="Times New Roman" w:hAnsi="Times New Roman"/>
          <w:color w:val="221E1F"/>
          <w:sz w:val="24"/>
          <w:szCs w:val="24"/>
        </w:rPr>
        <w:t>предложение образец</w:t>
      </w:r>
      <w:r w:rsidRPr="00AE7228">
        <w:rPr>
          <w:rFonts w:ascii="Times New Roman" w:hAnsi="Times New Roman"/>
          <w:color w:val="221E1F"/>
          <w:sz w:val="24"/>
          <w:szCs w:val="24"/>
        </w:rPr>
        <w:t xml:space="preserve">, по которому осуществляется поиск в базе знаний, а под действием </w:t>
      </w:r>
      <w:r w:rsidR="00D01779" w:rsidRPr="00AE7228">
        <w:rPr>
          <w:rFonts w:ascii="Times New Roman" w:hAnsi="Times New Roman"/>
          <w:color w:val="221E1F"/>
          <w:sz w:val="24"/>
          <w:szCs w:val="24"/>
        </w:rPr>
        <w:t>— д</w:t>
      </w:r>
      <w:r w:rsidRPr="00AE7228">
        <w:rPr>
          <w:rFonts w:ascii="Times New Roman" w:hAnsi="Times New Roman"/>
          <w:color w:val="221E1F"/>
          <w:sz w:val="24"/>
          <w:szCs w:val="24"/>
        </w:rPr>
        <w:t>ействия, выполняемые при успешном исходе поиска (они могут быть промежуточными, выступающими далее тоже как условия, либо целевыми, завершающими работу системы).</w:t>
      </w:r>
    </w:p>
    <w:p w14:paraId="504EC97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При использовании продукционной модели база знаний состоит из набора правил. Программа же, управляющая перебором этих правил, называется машиной вывода. Чаще всего вывод бывает прямым (от данных — к поиску цели) или обратным (от цели, для ее подтверждения, — к данным).</w:t>
      </w:r>
    </w:p>
    <w:p w14:paraId="7993D509"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Машина вывода выполняет две функции:</w:t>
      </w:r>
    </w:p>
    <w:p w14:paraId="3760AF4F" w14:textId="77777777" w:rsidR="00681FAB" w:rsidRPr="00AE7228" w:rsidRDefault="00681FAB" w:rsidP="00545B23">
      <w:pPr>
        <w:pStyle w:val="ae"/>
        <w:numPr>
          <w:ilvl w:val="0"/>
          <w:numId w:val="13"/>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просмотр имеющихся фактов (из рабочей памяти) и правил (из базы знаний) и добавление в рабочую память новых фактов;</w:t>
      </w:r>
    </w:p>
    <w:p w14:paraId="1332390D" w14:textId="77777777" w:rsidR="00681FAB" w:rsidRPr="00AE7228" w:rsidRDefault="00681FAB" w:rsidP="00545B23">
      <w:pPr>
        <w:pStyle w:val="ae"/>
        <w:numPr>
          <w:ilvl w:val="0"/>
          <w:numId w:val="13"/>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определение порядка просмотра и применения правил.</w:t>
      </w:r>
    </w:p>
    <w:p w14:paraId="08C368EA"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Действие машины вывода основано на применении следующего правила: если известно, что истинно утверждение</w:t>
      </w:r>
      <w:proofErr w:type="gramStart"/>
      <w:r w:rsidRPr="00AE7228">
        <w:rPr>
          <w:rFonts w:ascii="Times New Roman" w:hAnsi="Times New Roman"/>
          <w:color w:val="221E1F"/>
          <w:sz w:val="24"/>
          <w:szCs w:val="24"/>
        </w:rPr>
        <w:t xml:space="preserve"> А</w:t>
      </w:r>
      <w:proofErr w:type="gramEnd"/>
      <w:r w:rsidRPr="00AE7228">
        <w:rPr>
          <w:rFonts w:ascii="Times New Roman" w:hAnsi="Times New Roman"/>
          <w:color w:val="221E1F"/>
          <w:sz w:val="24"/>
          <w:szCs w:val="24"/>
        </w:rPr>
        <w:t>, и существует правило вида «если А, то В», тогда утверждение В также истинно.</w:t>
      </w:r>
    </w:p>
    <w:p w14:paraId="4B9C8D8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Правила срабатывают, если найдены факты, удовлетворяющие их левой части: если истинна посылка, то должно быть истинно и заключение.</w:t>
      </w:r>
    </w:p>
    <w:p w14:paraId="4FEE80E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Управляющий компонент машины вывода определяет порядок применения правил и выполняет четыре следующих функции:</w:t>
      </w:r>
    </w:p>
    <w:p w14:paraId="0BD430B5" w14:textId="77777777" w:rsidR="00681FAB" w:rsidRPr="00AE7228" w:rsidRDefault="00681FAB" w:rsidP="00545B23">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сопоставление — образец правила сопоставляется с имеющимися фактами;</w:t>
      </w:r>
    </w:p>
    <w:p w14:paraId="665D3CDC" w14:textId="77777777" w:rsidR="00681FAB" w:rsidRPr="00AE7228" w:rsidRDefault="00681FAB" w:rsidP="00545B23">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выбор — если может быть применено несколько правил, то выбирается только одно из них по какому-либо критерию;</w:t>
      </w:r>
    </w:p>
    <w:p w14:paraId="21F4AB1A" w14:textId="77777777" w:rsidR="00681FAB" w:rsidRPr="00AE7228" w:rsidRDefault="00681FAB" w:rsidP="00545B23">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срабатывание — если образец правила совпал с каким-либо фактом, то данное правило срабатывает;</w:t>
      </w:r>
    </w:p>
    <w:p w14:paraId="4254BC7E" w14:textId="77777777" w:rsidR="00681FAB" w:rsidRPr="00AE7228" w:rsidRDefault="00681FAB" w:rsidP="00545B23">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действия — в рабочую память добавляются заключения сработавшего правила.</w:t>
      </w:r>
    </w:p>
    <w:p w14:paraId="47D00284"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Эти действия циклически повторяются, пока мы не будет получено терминальное правило или не окажется больше сопоставлений. </w:t>
      </w:r>
    </w:p>
    <w:p w14:paraId="11FD6C81" w14:textId="1B5A5F25"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Цикл работы машины вывода представлен на рис</w:t>
      </w:r>
      <w:r w:rsidR="00E202D2">
        <w:rPr>
          <w:rFonts w:ascii="Times New Roman" w:hAnsi="Times New Roman"/>
          <w:color w:val="221E1F"/>
          <w:sz w:val="24"/>
          <w:szCs w:val="24"/>
        </w:rPr>
        <w:t>унке</w:t>
      </w:r>
      <w:r w:rsidRPr="00AE7228">
        <w:rPr>
          <w:rFonts w:ascii="Times New Roman" w:hAnsi="Times New Roman"/>
          <w:color w:val="221E1F"/>
          <w:sz w:val="24"/>
          <w:szCs w:val="24"/>
        </w:rPr>
        <w:t xml:space="preserve"> 5.</w:t>
      </w:r>
    </w:p>
    <w:p w14:paraId="42384F94" w14:textId="77777777" w:rsidR="00681FAB" w:rsidRPr="00AE7228" w:rsidRDefault="00681FAB" w:rsidP="003136B1">
      <w:pPr>
        <w:autoSpaceDE w:val="0"/>
        <w:autoSpaceDN w:val="0"/>
        <w:adjustRightInd w:val="0"/>
        <w:spacing w:after="0" w:line="360" w:lineRule="auto"/>
        <w:jc w:val="center"/>
        <w:rPr>
          <w:rFonts w:ascii="Times New Roman" w:hAnsi="Times New Roman"/>
          <w:color w:val="221E1F"/>
          <w:sz w:val="24"/>
          <w:szCs w:val="24"/>
        </w:rPr>
      </w:pPr>
      <w:r w:rsidRPr="00AE7228">
        <w:rPr>
          <w:rFonts w:ascii="Times New Roman" w:hAnsi="Times New Roman"/>
          <w:noProof/>
          <w:color w:val="221E1F"/>
          <w:sz w:val="24"/>
          <w:szCs w:val="24"/>
          <w:lang w:eastAsia="ru-RU"/>
        </w:rPr>
        <w:lastRenderedPageBreak/>
        <w:drawing>
          <wp:inline distT="0" distB="0" distL="0" distR="0" wp14:anchorId="576D5BAF" wp14:editId="1963282F">
            <wp:extent cx="4506163" cy="280292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2-Рис 1.jpg"/>
                    <pic:cNvPicPr/>
                  </pic:nvPicPr>
                  <pic:blipFill>
                    <a:blip r:embed="rId16">
                      <a:extLst>
                        <a:ext uri="{28A0092B-C50C-407E-A947-70E740481C1C}">
                          <a14:useLocalDpi xmlns:a14="http://schemas.microsoft.com/office/drawing/2010/main" val="0"/>
                        </a:ext>
                      </a:extLst>
                    </a:blip>
                    <a:stretch>
                      <a:fillRect/>
                    </a:stretch>
                  </pic:blipFill>
                  <pic:spPr>
                    <a:xfrm>
                      <a:off x="0" y="0"/>
                      <a:ext cx="4507247" cy="2803600"/>
                    </a:xfrm>
                    <a:prstGeom prst="rect">
                      <a:avLst/>
                    </a:prstGeom>
                  </pic:spPr>
                </pic:pic>
              </a:graphicData>
            </a:graphic>
          </wp:inline>
        </w:drawing>
      </w:r>
    </w:p>
    <w:p w14:paraId="0551BBE2" w14:textId="02041C34" w:rsidR="00681FAB" w:rsidRPr="00AE7228" w:rsidRDefault="00681FAB" w:rsidP="003136B1">
      <w:pPr>
        <w:autoSpaceDE w:val="0"/>
        <w:autoSpaceDN w:val="0"/>
        <w:adjustRightInd w:val="0"/>
        <w:spacing w:after="0" w:line="360" w:lineRule="auto"/>
        <w:jc w:val="center"/>
        <w:rPr>
          <w:rFonts w:ascii="Times New Roman" w:hAnsi="Times New Roman"/>
          <w:color w:val="221E1F"/>
          <w:sz w:val="24"/>
          <w:szCs w:val="24"/>
        </w:rPr>
      </w:pPr>
      <w:r w:rsidRPr="00AE7228">
        <w:rPr>
          <w:rFonts w:ascii="Times New Roman" w:hAnsi="Times New Roman"/>
          <w:color w:val="221E1F"/>
          <w:sz w:val="24"/>
          <w:szCs w:val="24"/>
        </w:rPr>
        <w:t>Рис</w:t>
      </w:r>
      <w:r w:rsidR="00E202D2">
        <w:rPr>
          <w:rFonts w:ascii="Times New Roman" w:hAnsi="Times New Roman"/>
          <w:color w:val="221E1F"/>
          <w:sz w:val="24"/>
          <w:szCs w:val="24"/>
        </w:rPr>
        <w:t xml:space="preserve">унок 5 – </w:t>
      </w:r>
      <w:r w:rsidR="00E202D2" w:rsidRPr="00AE7228">
        <w:rPr>
          <w:rFonts w:ascii="Times New Roman" w:hAnsi="Times New Roman"/>
          <w:color w:val="221E1F"/>
          <w:sz w:val="24"/>
          <w:szCs w:val="24"/>
        </w:rPr>
        <w:t>Цикл работы машины вывода</w:t>
      </w:r>
    </w:p>
    <w:p w14:paraId="2BA17BC9" w14:textId="071B4E68"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Продукционная модель чаще всего применяется в промышленных экспертных системах. Она отличается наглядностью, высокой модульностью, легкостью внесения дополнений и изменений и простотой механизма логического вывода</w:t>
      </w:r>
      <w:r w:rsidR="00461BFF">
        <w:rPr>
          <w:rFonts w:ascii="Times New Roman" w:hAnsi="Times New Roman"/>
          <w:color w:val="221E1F"/>
          <w:sz w:val="24"/>
          <w:szCs w:val="24"/>
          <w:lang w:val="kk-KZ"/>
        </w:rPr>
        <w:t xml:space="preserve"> </w:t>
      </w:r>
      <w:r w:rsidR="00D1426D">
        <w:rPr>
          <w:rFonts w:ascii="Times New Roman" w:hAnsi="Times New Roman"/>
          <w:color w:val="221E1F"/>
          <w:sz w:val="24"/>
          <w:szCs w:val="24"/>
        </w:rPr>
        <w:t>[1</w:t>
      </w:r>
      <w:r w:rsidR="00D1426D" w:rsidRPr="00D1426D">
        <w:rPr>
          <w:rFonts w:ascii="Times New Roman" w:hAnsi="Times New Roman"/>
          <w:color w:val="221E1F"/>
          <w:sz w:val="24"/>
          <w:szCs w:val="24"/>
        </w:rPr>
        <w:t>0-11</w:t>
      </w:r>
      <w:r w:rsidR="00461BFF" w:rsidRPr="00461BFF">
        <w:rPr>
          <w:rFonts w:ascii="Times New Roman" w:hAnsi="Times New Roman"/>
          <w:color w:val="221E1F"/>
          <w:sz w:val="24"/>
          <w:szCs w:val="24"/>
        </w:rPr>
        <w:t>]</w:t>
      </w:r>
      <w:r w:rsidRPr="00AE7228">
        <w:rPr>
          <w:rFonts w:ascii="Times New Roman" w:hAnsi="Times New Roman"/>
          <w:color w:val="221E1F"/>
          <w:sz w:val="24"/>
          <w:szCs w:val="24"/>
        </w:rPr>
        <w:t>.</w:t>
      </w:r>
    </w:p>
    <w:p w14:paraId="72BA95C2" w14:textId="77777777" w:rsidR="00E202D2" w:rsidRDefault="00E202D2" w:rsidP="00AE7228">
      <w:pPr>
        <w:pStyle w:val="3"/>
        <w:spacing w:after="0"/>
        <w:ind w:left="0" w:firstLine="709"/>
        <w:rPr>
          <w:rFonts w:cs="Times New Roman"/>
          <w:b w:val="0"/>
        </w:rPr>
      </w:pPr>
      <w:bookmarkStart w:id="6" w:name="_Toc53499950"/>
    </w:p>
    <w:p w14:paraId="6D1687B6" w14:textId="2640F1C5" w:rsidR="00681FAB" w:rsidRPr="00AE7228" w:rsidRDefault="003136B1" w:rsidP="00AE7228">
      <w:pPr>
        <w:pStyle w:val="3"/>
        <w:spacing w:after="0"/>
        <w:ind w:left="0" w:firstLine="709"/>
        <w:rPr>
          <w:rFonts w:cs="Times New Roman"/>
          <w:b w:val="0"/>
        </w:rPr>
      </w:pPr>
      <w:r>
        <w:rPr>
          <w:rFonts w:cs="Times New Roman"/>
          <w:b w:val="0"/>
        </w:rPr>
        <w:t>1</w:t>
      </w:r>
      <w:r w:rsidR="00681FAB" w:rsidRPr="00AE7228">
        <w:rPr>
          <w:rFonts w:cs="Times New Roman"/>
          <w:b w:val="0"/>
        </w:rPr>
        <w:t>.</w:t>
      </w:r>
      <w:r>
        <w:rPr>
          <w:rFonts w:cs="Times New Roman"/>
          <w:b w:val="0"/>
        </w:rPr>
        <w:t>2</w:t>
      </w:r>
      <w:r w:rsidR="00681FAB" w:rsidRPr="00AE7228">
        <w:rPr>
          <w:rFonts w:cs="Times New Roman"/>
          <w:b w:val="0"/>
        </w:rPr>
        <w:t>.2 Экспертные системы</w:t>
      </w:r>
      <w:bookmarkEnd w:id="6"/>
    </w:p>
    <w:p w14:paraId="14614C14" w14:textId="178CA964" w:rsidR="00681FAB" w:rsidRPr="00AE7228" w:rsidRDefault="00681FAB" w:rsidP="00E202D2">
      <w:pPr>
        <w:pStyle w:val="a4"/>
        <w:spacing w:before="0" w:after="0" w:line="360" w:lineRule="auto"/>
        <w:ind w:firstLine="709"/>
        <w:jc w:val="both"/>
        <w:textAlignment w:val="baseline"/>
        <w:rPr>
          <w:rFonts w:ascii="Times New Roman" w:hAnsi="Times New Roman"/>
        </w:rPr>
      </w:pPr>
      <w:r w:rsidRPr="00AE7228">
        <w:rPr>
          <w:rFonts w:ascii="Times New Roman" w:hAnsi="Times New Roman"/>
        </w:rPr>
        <w:t>Экспертные системы - это направление исследований в области искусственного интеллекта по созданию систем, умеющих принимать решения, схожие с решениями экспертов в заданной предметной области</w:t>
      </w:r>
      <w:r w:rsidR="00D1426D" w:rsidRPr="00D1426D">
        <w:rPr>
          <w:rFonts w:ascii="Times New Roman" w:hAnsi="Times New Roman"/>
        </w:rPr>
        <w:t xml:space="preserve"> [20-23]</w:t>
      </w:r>
      <w:r w:rsidRPr="00AE7228">
        <w:rPr>
          <w:rFonts w:ascii="Times New Roman" w:hAnsi="Times New Roman"/>
        </w:rPr>
        <w:t>.</w:t>
      </w:r>
    </w:p>
    <w:p w14:paraId="73B05196" w14:textId="706AE0C5" w:rsidR="00681FAB" w:rsidRPr="00AE7228" w:rsidRDefault="00681FAB" w:rsidP="00E202D2">
      <w:pPr>
        <w:shd w:val="clear" w:color="auto" w:fill="FFFFFF"/>
        <w:spacing w:after="0" w:line="360" w:lineRule="auto"/>
        <w:ind w:firstLine="709"/>
        <w:jc w:val="both"/>
        <w:rPr>
          <w:rFonts w:ascii="Times New Roman" w:hAnsi="Times New Roman"/>
          <w:sz w:val="24"/>
          <w:szCs w:val="24"/>
          <w:lang w:eastAsia="ru-RU"/>
        </w:rPr>
      </w:pPr>
      <w:r w:rsidRPr="00AE7228">
        <w:rPr>
          <w:rFonts w:ascii="Times New Roman" w:hAnsi="Times New Roman"/>
          <w:sz w:val="24"/>
          <w:szCs w:val="24"/>
        </w:rPr>
        <w:t xml:space="preserve">Экспертные системы - </w:t>
      </w:r>
      <w:r w:rsidR="00E202D2" w:rsidRPr="00AE7228">
        <w:rPr>
          <w:rFonts w:ascii="Times New Roman" w:hAnsi="Times New Roman"/>
          <w:sz w:val="24"/>
          <w:szCs w:val="24"/>
          <w:lang w:eastAsia="ru-RU"/>
        </w:rPr>
        <w:t>это программная</w:t>
      </w:r>
      <w:r w:rsidRPr="00AE7228">
        <w:rPr>
          <w:rFonts w:ascii="Times New Roman" w:hAnsi="Times New Roman"/>
          <w:sz w:val="24"/>
          <w:szCs w:val="24"/>
          <w:lang w:eastAsia="ru-RU"/>
        </w:rPr>
        <w:t xml:space="preserve"> </w:t>
      </w:r>
      <w:r w:rsidR="00E202D2" w:rsidRPr="00AE7228">
        <w:rPr>
          <w:rFonts w:ascii="Times New Roman" w:hAnsi="Times New Roman"/>
          <w:sz w:val="24"/>
          <w:szCs w:val="24"/>
          <w:lang w:eastAsia="ru-RU"/>
        </w:rPr>
        <w:t>подсистема, которая</w:t>
      </w:r>
      <w:r w:rsidRPr="00AE7228">
        <w:rPr>
          <w:rFonts w:ascii="Times New Roman" w:hAnsi="Times New Roman"/>
          <w:sz w:val="24"/>
          <w:szCs w:val="24"/>
          <w:lang w:eastAsia="ru-RU"/>
        </w:rPr>
        <w:t xml:space="preserve"> </w:t>
      </w:r>
      <w:r w:rsidR="00E202D2" w:rsidRPr="00AE7228">
        <w:rPr>
          <w:rFonts w:ascii="Times New Roman" w:hAnsi="Times New Roman"/>
          <w:sz w:val="24"/>
          <w:szCs w:val="24"/>
          <w:lang w:eastAsia="ru-RU"/>
        </w:rPr>
        <w:t>моделирует рассуждения человека</w:t>
      </w:r>
      <w:r w:rsidRPr="00AE7228">
        <w:rPr>
          <w:rFonts w:ascii="Times New Roman" w:hAnsi="Times New Roman"/>
          <w:sz w:val="24"/>
          <w:szCs w:val="24"/>
          <w:lang w:eastAsia="ru-RU"/>
        </w:rPr>
        <w:t xml:space="preserve"> - </w:t>
      </w:r>
      <w:r w:rsidR="00E202D2" w:rsidRPr="00AE7228">
        <w:rPr>
          <w:rFonts w:ascii="Times New Roman" w:hAnsi="Times New Roman"/>
          <w:sz w:val="24"/>
          <w:szCs w:val="24"/>
          <w:lang w:eastAsia="ru-RU"/>
        </w:rPr>
        <w:t>эксперта в некоторой определенной</w:t>
      </w:r>
      <w:r w:rsidRPr="00AE7228">
        <w:rPr>
          <w:rFonts w:ascii="Times New Roman" w:hAnsi="Times New Roman"/>
          <w:sz w:val="24"/>
          <w:szCs w:val="24"/>
          <w:lang w:eastAsia="ru-RU"/>
        </w:rPr>
        <w:t xml:space="preserve"> области и использует для этого базу знаний, содержащую факты и правила, известные в </w:t>
      </w:r>
      <w:r w:rsidR="00E202D2" w:rsidRPr="00AE7228">
        <w:rPr>
          <w:rFonts w:ascii="Times New Roman" w:hAnsi="Times New Roman"/>
          <w:sz w:val="24"/>
          <w:szCs w:val="24"/>
          <w:lang w:eastAsia="ru-RU"/>
        </w:rPr>
        <w:t>этой области</w:t>
      </w:r>
      <w:r w:rsidRPr="00AE7228">
        <w:rPr>
          <w:rFonts w:ascii="Times New Roman" w:hAnsi="Times New Roman"/>
          <w:sz w:val="24"/>
          <w:szCs w:val="24"/>
          <w:lang w:eastAsia="ru-RU"/>
        </w:rPr>
        <w:t xml:space="preserve"> и </w:t>
      </w:r>
      <w:r w:rsidR="00E202D2" w:rsidRPr="00AE7228">
        <w:rPr>
          <w:rFonts w:ascii="Times New Roman" w:hAnsi="Times New Roman"/>
          <w:sz w:val="24"/>
          <w:szCs w:val="24"/>
          <w:lang w:eastAsia="ru-RU"/>
        </w:rPr>
        <w:t>специальную процедуру логического вывода</w:t>
      </w:r>
      <w:r w:rsidRPr="00AE7228">
        <w:rPr>
          <w:rFonts w:ascii="Times New Roman" w:hAnsi="Times New Roman"/>
          <w:sz w:val="24"/>
          <w:szCs w:val="24"/>
          <w:lang w:eastAsia="ru-RU"/>
        </w:rPr>
        <w:t>.</w:t>
      </w:r>
    </w:p>
    <w:p w14:paraId="4E36DBC8" w14:textId="21C39311" w:rsidR="00681FAB" w:rsidRPr="00AE7228" w:rsidRDefault="00681FAB" w:rsidP="00E202D2">
      <w:pPr>
        <w:pStyle w:val="a4"/>
        <w:spacing w:before="0" w:after="0" w:line="360" w:lineRule="auto"/>
        <w:ind w:firstLine="709"/>
        <w:jc w:val="both"/>
        <w:textAlignment w:val="baseline"/>
        <w:rPr>
          <w:rFonts w:ascii="Times New Roman" w:hAnsi="Times New Roman"/>
        </w:rPr>
      </w:pPr>
      <w:r w:rsidRPr="00AE7228">
        <w:rPr>
          <w:rFonts w:ascii="Times New Roman" w:hAnsi="Times New Roman"/>
        </w:rPr>
        <w:t xml:space="preserve">Как правило, экспертные системы создаются для решения практических задач в некоторых узкоспециализированных областях, где большую роль играют знания </w:t>
      </w:r>
      <w:r w:rsidR="00E202D2">
        <w:rPr>
          <w:rFonts w:ascii="Times New Roman" w:hAnsi="Times New Roman"/>
        </w:rPr>
        <w:t>«</w:t>
      </w:r>
      <w:r w:rsidRPr="00AE7228">
        <w:rPr>
          <w:rFonts w:ascii="Times New Roman" w:hAnsi="Times New Roman"/>
        </w:rPr>
        <w:t>бывалых</w:t>
      </w:r>
      <w:r w:rsidR="00E202D2">
        <w:rPr>
          <w:rFonts w:ascii="Times New Roman" w:hAnsi="Times New Roman"/>
        </w:rPr>
        <w:t xml:space="preserve">» </w:t>
      </w:r>
      <w:r w:rsidRPr="00AE7228">
        <w:rPr>
          <w:rFonts w:ascii="Times New Roman" w:hAnsi="Times New Roman"/>
        </w:rPr>
        <w:t xml:space="preserve">специалистов. </w:t>
      </w:r>
    </w:p>
    <w:p w14:paraId="299A5DE7" w14:textId="77777777" w:rsidR="00681FAB" w:rsidRPr="00AE7228" w:rsidRDefault="00681FAB" w:rsidP="00AE7228">
      <w:pPr>
        <w:pStyle w:val="a4"/>
        <w:spacing w:before="0" w:after="0" w:line="360" w:lineRule="auto"/>
        <w:ind w:firstLine="709"/>
        <w:jc w:val="both"/>
        <w:textAlignment w:val="baseline"/>
        <w:rPr>
          <w:rFonts w:ascii="Times New Roman" w:hAnsi="Times New Roman"/>
        </w:rPr>
      </w:pPr>
      <w:r w:rsidRPr="00AE7228">
        <w:rPr>
          <w:rFonts w:ascii="Times New Roman" w:hAnsi="Times New Roman"/>
        </w:rPr>
        <w:t>Экспертные системы имеют одно большое отличие от других систем искусственного интеллекта: они не предназначены для решения каких-то универсальных задач, как например </w:t>
      </w:r>
      <w:hyperlink r:id="rId17" w:history="1">
        <w:r w:rsidRPr="00E202D2">
          <w:rPr>
            <w:rStyle w:val="af4"/>
            <w:rFonts w:ascii="Times New Roman" w:hAnsi="Times New Roman"/>
            <w:bCs/>
            <w:color w:val="auto"/>
            <w:u w:val="none"/>
            <w:bdr w:val="none" w:sz="0" w:space="0" w:color="auto" w:frame="1"/>
          </w:rPr>
          <w:t>нейронные сети</w:t>
        </w:r>
      </w:hyperlink>
      <w:r w:rsidRPr="00E202D2">
        <w:rPr>
          <w:rFonts w:ascii="Times New Roman" w:hAnsi="Times New Roman"/>
        </w:rPr>
        <w:t> или </w:t>
      </w:r>
      <w:hyperlink r:id="rId18" w:history="1">
        <w:r w:rsidRPr="00E202D2">
          <w:rPr>
            <w:rStyle w:val="af4"/>
            <w:rFonts w:ascii="Times New Roman" w:hAnsi="Times New Roman"/>
            <w:bCs/>
            <w:color w:val="auto"/>
            <w:u w:val="none"/>
            <w:bdr w:val="none" w:sz="0" w:space="0" w:color="auto" w:frame="1"/>
          </w:rPr>
          <w:t>генетические алгоритмы</w:t>
        </w:r>
      </w:hyperlink>
      <w:r w:rsidRPr="00AE7228">
        <w:rPr>
          <w:rFonts w:ascii="Times New Roman" w:hAnsi="Times New Roman"/>
        </w:rPr>
        <w:t>. Экспертные системы предназначены для решения задач в определенной области, в редких случаях – областях.</w:t>
      </w:r>
    </w:p>
    <w:p w14:paraId="22111D05" w14:textId="77777777" w:rsidR="00681FAB" w:rsidRPr="00AE7228" w:rsidRDefault="00681FAB" w:rsidP="00AE7228">
      <w:pPr>
        <w:pStyle w:val="a4"/>
        <w:spacing w:before="0" w:after="0" w:line="360" w:lineRule="auto"/>
        <w:ind w:firstLine="709"/>
        <w:jc w:val="both"/>
        <w:textAlignment w:val="baseline"/>
        <w:rPr>
          <w:rFonts w:ascii="Times New Roman" w:hAnsi="Times New Roman"/>
        </w:rPr>
      </w:pPr>
      <w:r w:rsidRPr="00AE7228">
        <w:rPr>
          <w:rFonts w:ascii="Times New Roman" w:hAnsi="Times New Roman"/>
        </w:rPr>
        <w:t>Фундаментом экспертной системы любого типа является база знаний, которая составляется на основе экспертных знаний специалистов, поэтому ценность всей экспертной системы как законченного продукта на 90% определяется качеством созданной базы знаний.</w:t>
      </w:r>
    </w:p>
    <w:p w14:paraId="059301D7" w14:textId="67754775" w:rsidR="00681FAB" w:rsidRPr="00AE7228" w:rsidRDefault="00681FAB" w:rsidP="00AE7228">
      <w:pPr>
        <w:pStyle w:val="a4"/>
        <w:spacing w:before="0" w:after="0" w:line="360" w:lineRule="auto"/>
        <w:ind w:firstLine="709"/>
        <w:jc w:val="both"/>
        <w:textAlignment w:val="baseline"/>
        <w:rPr>
          <w:rFonts w:ascii="Times New Roman" w:hAnsi="Times New Roman"/>
        </w:rPr>
      </w:pPr>
      <w:r w:rsidRPr="00AE7228">
        <w:rPr>
          <w:rFonts w:ascii="Times New Roman" w:hAnsi="Times New Roman"/>
        </w:rPr>
        <w:lastRenderedPageBreak/>
        <w:t xml:space="preserve">С помощью экспертных систем может </w:t>
      </w:r>
      <w:r w:rsidR="00E202D2" w:rsidRPr="00AE7228">
        <w:rPr>
          <w:rFonts w:ascii="Times New Roman" w:hAnsi="Times New Roman"/>
        </w:rPr>
        <w:t>решаться широкий</w:t>
      </w:r>
      <w:r w:rsidRPr="00AE7228">
        <w:rPr>
          <w:rFonts w:ascii="Times New Roman" w:hAnsi="Times New Roman"/>
        </w:rPr>
        <w:t xml:space="preserve"> круг задач, но, как правило, в тех предметных областях, </w:t>
      </w:r>
      <w:r w:rsidR="00E202D2" w:rsidRPr="00AE7228">
        <w:rPr>
          <w:rFonts w:ascii="Times New Roman" w:hAnsi="Times New Roman"/>
        </w:rPr>
        <w:t>которые характеризуются наиболее</w:t>
      </w:r>
      <w:r w:rsidRPr="00AE7228">
        <w:rPr>
          <w:rFonts w:ascii="Times New Roman" w:hAnsi="Times New Roman"/>
        </w:rPr>
        <w:t xml:space="preserve"> четкими стратегиями принятия решений. </w:t>
      </w:r>
    </w:p>
    <w:p w14:paraId="73BA5158" w14:textId="77777777" w:rsidR="00681FAB" w:rsidRPr="00AE7228" w:rsidRDefault="00681FAB" w:rsidP="00AE7228">
      <w:pPr>
        <w:pStyle w:val="a4"/>
        <w:spacing w:before="0" w:after="0" w:line="360" w:lineRule="auto"/>
        <w:ind w:firstLine="709"/>
        <w:jc w:val="both"/>
        <w:textAlignment w:val="baseline"/>
        <w:rPr>
          <w:rFonts w:ascii="Times New Roman" w:hAnsi="Times New Roman"/>
        </w:rPr>
      </w:pPr>
      <w:r w:rsidRPr="00AE7228">
        <w:rPr>
          <w:rFonts w:ascii="Times New Roman" w:hAnsi="Times New Roman"/>
        </w:rPr>
        <w:t xml:space="preserve">Типовая </w:t>
      </w:r>
      <w:r w:rsidRPr="00AE7228">
        <w:rPr>
          <w:rFonts w:ascii="Times New Roman" w:hAnsi="Times New Roman"/>
          <w:color w:val="221E1F"/>
        </w:rPr>
        <w:t xml:space="preserve">экспертная система </w:t>
      </w:r>
      <w:r w:rsidRPr="00AE7228">
        <w:rPr>
          <w:rFonts w:ascii="Times New Roman" w:hAnsi="Times New Roman"/>
        </w:rPr>
        <w:t>состоит, как минимум, из следующих основных элементов:</w:t>
      </w:r>
    </w:p>
    <w:p w14:paraId="4DCF9EAB" w14:textId="77777777" w:rsidR="00681FAB" w:rsidRPr="00AE7228" w:rsidRDefault="00681FAB" w:rsidP="00545B23">
      <w:pPr>
        <w:pStyle w:val="ae"/>
        <w:numPr>
          <w:ilvl w:val="0"/>
          <w:numId w:val="15"/>
        </w:numPr>
        <w:tabs>
          <w:tab w:val="left" w:pos="1134"/>
        </w:tabs>
        <w:autoSpaceDE w:val="0"/>
        <w:autoSpaceDN w:val="0"/>
        <w:adjustRightInd w:val="0"/>
        <w:spacing w:after="0" w:line="360" w:lineRule="auto"/>
        <w:ind w:left="0" w:firstLine="709"/>
        <w:rPr>
          <w:rFonts w:cs="Times New Roman"/>
          <w:color w:val="221E1F"/>
          <w:szCs w:val="24"/>
        </w:rPr>
      </w:pPr>
      <w:r w:rsidRPr="00AE7228">
        <w:rPr>
          <w:rFonts w:cs="Times New Roman"/>
          <w:color w:val="221E1F"/>
          <w:szCs w:val="24"/>
        </w:rPr>
        <w:t>решатель;</w:t>
      </w:r>
    </w:p>
    <w:p w14:paraId="3106F025" w14:textId="77777777" w:rsidR="00681FAB" w:rsidRPr="00AE7228" w:rsidRDefault="00681FAB" w:rsidP="00545B23">
      <w:pPr>
        <w:pStyle w:val="ae"/>
        <w:numPr>
          <w:ilvl w:val="0"/>
          <w:numId w:val="15"/>
        </w:numPr>
        <w:tabs>
          <w:tab w:val="left" w:pos="1134"/>
        </w:tabs>
        <w:autoSpaceDE w:val="0"/>
        <w:autoSpaceDN w:val="0"/>
        <w:adjustRightInd w:val="0"/>
        <w:spacing w:after="0" w:line="360" w:lineRule="auto"/>
        <w:ind w:left="0" w:firstLine="709"/>
        <w:rPr>
          <w:rFonts w:cs="Times New Roman"/>
          <w:color w:val="221E1F"/>
          <w:szCs w:val="24"/>
        </w:rPr>
      </w:pPr>
      <w:r w:rsidRPr="00AE7228">
        <w:rPr>
          <w:rFonts w:cs="Times New Roman"/>
          <w:color w:val="221E1F"/>
          <w:szCs w:val="24"/>
        </w:rPr>
        <w:t>база данных;</w:t>
      </w:r>
    </w:p>
    <w:p w14:paraId="7237961A" w14:textId="77777777" w:rsidR="00681FAB" w:rsidRPr="00AE7228" w:rsidRDefault="00681FAB" w:rsidP="00545B23">
      <w:pPr>
        <w:pStyle w:val="a4"/>
        <w:widowControl/>
        <w:numPr>
          <w:ilvl w:val="0"/>
          <w:numId w:val="15"/>
        </w:numPr>
        <w:tabs>
          <w:tab w:val="left" w:pos="1134"/>
        </w:tabs>
        <w:suppressAutoHyphens w:val="0"/>
        <w:autoSpaceDE/>
        <w:spacing w:before="0" w:after="0" w:line="360" w:lineRule="auto"/>
        <w:ind w:left="0" w:firstLine="709"/>
        <w:jc w:val="both"/>
        <w:textAlignment w:val="baseline"/>
        <w:rPr>
          <w:rFonts w:ascii="Times New Roman" w:hAnsi="Times New Roman"/>
        </w:rPr>
      </w:pPr>
      <w:r w:rsidRPr="00AE7228">
        <w:rPr>
          <w:rFonts w:ascii="Times New Roman" w:hAnsi="Times New Roman"/>
          <w:color w:val="221E1F"/>
        </w:rPr>
        <w:t>база знаний;</w:t>
      </w:r>
    </w:p>
    <w:p w14:paraId="59865B67" w14:textId="77777777" w:rsidR="00681FAB" w:rsidRPr="00AE7228" w:rsidRDefault="00681FAB" w:rsidP="00545B23">
      <w:pPr>
        <w:pStyle w:val="a4"/>
        <w:widowControl/>
        <w:numPr>
          <w:ilvl w:val="0"/>
          <w:numId w:val="15"/>
        </w:numPr>
        <w:tabs>
          <w:tab w:val="left" w:pos="1134"/>
        </w:tabs>
        <w:suppressAutoHyphens w:val="0"/>
        <w:autoSpaceDE/>
        <w:spacing w:before="0" w:after="0" w:line="360" w:lineRule="auto"/>
        <w:ind w:left="0" w:firstLine="709"/>
        <w:jc w:val="both"/>
        <w:textAlignment w:val="baseline"/>
        <w:rPr>
          <w:rFonts w:ascii="Times New Roman" w:hAnsi="Times New Roman"/>
        </w:rPr>
      </w:pPr>
      <w:r w:rsidRPr="00AE7228">
        <w:rPr>
          <w:rFonts w:ascii="Times New Roman" w:hAnsi="Times New Roman"/>
          <w:color w:val="221E1F"/>
        </w:rPr>
        <w:t>подсистема приобретения знаний.</w:t>
      </w:r>
    </w:p>
    <w:p w14:paraId="126D774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База данных предназначена для хранения исходных и промежуточных данных решаемой в текущий момент задачи.</w:t>
      </w:r>
    </w:p>
    <w:p w14:paraId="0C85B81C" w14:textId="44AB5EFC"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База знаний это основная, центральная часть экспертной системы. Она содержит долгосрочные данные </w:t>
      </w:r>
      <w:r w:rsidR="00E202D2" w:rsidRPr="00AE7228">
        <w:rPr>
          <w:rFonts w:ascii="Times New Roman" w:hAnsi="Times New Roman"/>
          <w:color w:val="221E1F"/>
          <w:sz w:val="24"/>
          <w:szCs w:val="24"/>
        </w:rPr>
        <w:t>и правила</w:t>
      </w:r>
      <w:r w:rsidRPr="00AE7228">
        <w:rPr>
          <w:rFonts w:ascii="Times New Roman" w:hAnsi="Times New Roman"/>
          <w:color w:val="221E1F"/>
          <w:sz w:val="24"/>
          <w:szCs w:val="24"/>
        </w:rPr>
        <w:t xml:space="preserve">, описывающие отношения, методы и знания для обеспечения целесообразного преобразования данных, </w:t>
      </w:r>
      <w:proofErr w:type="spellStart"/>
      <w:r w:rsidRPr="00AE7228">
        <w:rPr>
          <w:rFonts w:ascii="Times New Roman" w:hAnsi="Times New Roman"/>
          <w:color w:val="221E1F"/>
          <w:sz w:val="24"/>
          <w:szCs w:val="24"/>
        </w:rPr>
        <w:t>т</w:t>
      </w:r>
      <w:proofErr w:type="gramStart"/>
      <w:r w:rsidRPr="00AE7228">
        <w:rPr>
          <w:rFonts w:ascii="Times New Roman" w:hAnsi="Times New Roman"/>
          <w:color w:val="221E1F"/>
          <w:sz w:val="24"/>
          <w:szCs w:val="24"/>
        </w:rPr>
        <w:t>.е</w:t>
      </w:r>
      <w:proofErr w:type="spellEnd"/>
      <w:proofErr w:type="gramEnd"/>
      <w:r w:rsidRPr="00AE7228">
        <w:rPr>
          <w:rFonts w:ascii="Times New Roman" w:hAnsi="Times New Roman"/>
          <w:color w:val="221E1F"/>
          <w:sz w:val="24"/>
          <w:szCs w:val="24"/>
        </w:rPr>
        <w:t xml:space="preserve"> </w:t>
      </w:r>
      <w:r w:rsidR="00E202D2" w:rsidRPr="00AE7228">
        <w:rPr>
          <w:rFonts w:ascii="Times New Roman" w:hAnsi="Times New Roman"/>
          <w:color w:val="221E1F"/>
          <w:sz w:val="24"/>
          <w:szCs w:val="24"/>
        </w:rPr>
        <w:t>для решения</w:t>
      </w:r>
      <w:r w:rsidRPr="00AE7228">
        <w:rPr>
          <w:rFonts w:ascii="Times New Roman" w:hAnsi="Times New Roman"/>
          <w:color w:val="221E1F"/>
          <w:sz w:val="24"/>
          <w:szCs w:val="24"/>
        </w:rPr>
        <w:t xml:space="preserve"> задач из области применения экспертной системы </w:t>
      </w:r>
    </w:p>
    <w:p w14:paraId="00F4D16F"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Решатель, используя исходные данные из базы данных и знания из базы знаний, формирует такую последовательность правил, которые, будучи примененными к исходным данным, приводят к решению задачи.</w:t>
      </w:r>
    </w:p>
    <w:p w14:paraId="4B1338D6"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Подсистема приобретения знаний обеспечивает интерфейс для реализации процесса наполнения экспертной системы знаниями.  </w:t>
      </w:r>
    </w:p>
    <w:p w14:paraId="3B783559"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Экспертные системы можно классифицировать по целому ряду различных критериев.</w:t>
      </w:r>
    </w:p>
    <w:p w14:paraId="0DA360D7" w14:textId="77777777" w:rsidR="00681FAB" w:rsidRPr="00AE7228" w:rsidRDefault="00681FAB" w:rsidP="00545B23">
      <w:pPr>
        <w:pStyle w:val="ae"/>
        <w:numPr>
          <w:ilvl w:val="0"/>
          <w:numId w:val="16"/>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по решаемой задаче. Наиболее часто встречающиеся задачи – это интерпретация, диагностика, мониторинг, прогнозирование (формирование прогнозов с вероятностными оценками), планирование, обучение. Возможно, также, комбинирование указанных задач.</w:t>
      </w:r>
    </w:p>
    <w:p w14:paraId="4FC6D2D9" w14:textId="39771C1B" w:rsidR="00681FAB" w:rsidRPr="00AE7228" w:rsidRDefault="00681FAB" w:rsidP="00545B23">
      <w:pPr>
        <w:pStyle w:val="ae"/>
        <w:numPr>
          <w:ilvl w:val="0"/>
          <w:numId w:val="16"/>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 xml:space="preserve">по связи с реальным временем. Статические экспертные системы используют </w:t>
      </w:r>
      <w:r w:rsidR="00E202D2" w:rsidRPr="00AE7228">
        <w:rPr>
          <w:rFonts w:cs="Times New Roman"/>
          <w:color w:val="221E1F"/>
          <w:szCs w:val="24"/>
        </w:rPr>
        <w:t>в областях</w:t>
      </w:r>
      <w:r w:rsidRPr="00AE7228">
        <w:rPr>
          <w:rFonts w:cs="Times New Roman"/>
          <w:color w:val="221E1F"/>
          <w:szCs w:val="24"/>
        </w:rPr>
        <w:t xml:space="preserve">, в которых база знаний и интерпретируемые данные стабильны, не меняются во времени. </w:t>
      </w:r>
      <w:proofErr w:type="spellStart"/>
      <w:r w:rsidRPr="00AE7228">
        <w:rPr>
          <w:rFonts w:cs="Times New Roman"/>
          <w:color w:val="221E1F"/>
          <w:szCs w:val="24"/>
        </w:rPr>
        <w:t>Квазидинамические</w:t>
      </w:r>
      <w:proofErr w:type="spellEnd"/>
      <w:r w:rsidRPr="00AE7228">
        <w:rPr>
          <w:rFonts w:cs="Times New Roman"/>
          <w:color w:val="221E1F"/>
          <w:szCs w:val="24"/>
        </w:rPr>
        <w:t xml:space="preserve"> экспертные системы рассчитаны на ситуацию, которая меняется с некоторым фиксированным интервалом времени. Динамические экспертные системы работают в режиме реального времени и постоянно </w:t>
      </w:r>
      <w:r w:rsidR="00E202D2" w:rsidRPr="00AE7228">
        <w:rPr>
          <w:rFonts w:cs="Times New Roman"/>
          <w:color w:val="221E1F"/>
          <w:szCs w:val="24"/>
        </w:rPr>
        <w:t>интерпретируют поступающие</w:t>
      </w:r>
      <w:r w:rsidRPr="00AE7228">
        <w:rPr>
          <w:rFonts w:cs="Times New Roman"/>
          <w:color w:val="221E1F"/>
          <w:szCs w:val="24"/>
        </w:rPr>
        <w:t xml:space="preserve"> данных. </w:t>
      </w:r>
    </w:p>
    <w:p w14:paraId="1993B842" w14:textId="635B5A2A" w:rsidR="00681FAB" w:rsidRPr="00AE7228" w:rsidRDefault="00681FAB" w:rsidP="00545B23">
      <w:pPr>
        <w:pStyle w:val="ae"/>
        <w:numPr>
          <w:ilvl w:val="0"/>
          <w:numId w:val="16"/>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 xml:space="preserve">по степени интеграции с другими программами и системами. Они подразделяются на автономные экспертные системы, которые работают непосредственно </w:t>
      </w:r>
      <w:r w:rsidRPr="00AE7228">
        <w:rPr>
          <w:rFonts w:cs="Times New Roman"/>
          <w:color w:val="221E1F"/>
          <w:szCs w:val="24"/>
        </w:rPr>
        <w:lastRenderedPageBreak/>
        <w:t xml:space="preserve">в режиме консультаций с пользователем и гибридные экспертные системы, представляющие собой встроенные комплексы, взаимодействующие с другими подсистемами </w:t>
      </w:r>
      <w:r w:rsidR="00E202D2" w:rsidRPr="00AE7228">
        <w:rPr>
          <w:rFonts w:cs="Times New Roman"/>
          <w:color w:val="221E1F"/>
          <w:szCs w:val="24"/>
        </w:rPr>
        <w:t>и стандартными</w:t>
      </w:r>
      <w:r w:rsidRPr="00AE7228">
        <w:rPr>
          <w:rFonts w:cs="Times New Roman"/>
          <w:color w:val="221E1F"/>
          <w:szCs w:val="24"/>
        </w:rPr>
        <w:t xml:space="preserve"> пакетами прикладных программ.</w:t>
      </w:r>
    </w:p>
    <w:p w14:paraId="53108541"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Таким образом, использование экспертной системы в системах анализа трафика позволяет обеспечить на основании принимаемой (наблюдаемой) информации о трафике и заложенной в базе знаний правил и стратегий его обработки – принимать эффективные решения по классификации и распознаванию трафика.</w:t>
      </w:r>
    </w:p>
    <w:p w14:paraId="3BD5012E"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Следует также отметить, что разработка экспертных систем сопряжена с рядом трудностей, связанных с тем, что:</w:t>
      </w:r>
    </w:p>
    <w:p w14:paraId="759B1122" w14:textId="302BFD3C" w:rsidR="00681FAB" w:rsidRPr="00AE7228" w:rsidRDefault="00681FAB" w:rsidP="00545B23">
      <w:pPr>
        <w:numPr>
          <w:ilvl w:val="0"/>
          <w:numId w:val="17"/>
        </w:numPr>
        <w:tabs>
          <w:tab w:val="clear" w:pos="720"/>
          <w:tab w:val="left" w:pos="993"/>
        </w:tabs>
        <w:spacing w:after="0" w:line="360" w:lineRule="auto"/>
        <w:ind w:left="0" w:right="-1" w:firstLine="709"/>
        <w:jc w:val="both"/>
        <w:textAlignment w:val="baseline"/>
        <w:rPr>
          <w:rFonts w:ascii="Times New Roman" w:hAnsi="Times New Roman"/>
          <w:sz w:val="24"/>
          <w:szCs w:val="24"/>
        </w:rPr>
      </w:pPr>
      <w:r w:rsidRPr="00AE7228">
        <w:rPr>
          <w:rFonts w:ascii="Times New Roman" w:hAnsi="Times New Roman"/>
          <w:sz w:val="24"/>
          <w:szCs w:val="24"/>
        </w:rPr>
        <w:t xml:space="preserve">передача экспертным системам </w:t>
      </w:r>
      <w:r w:rsidR="00E202D2">
        <w:rPr>
          <w:rFonts w:ascii="Times New Roman" w:hAnsi="Times New Roman"/>
          <w:sz w:val="24"/>
          <w:szCs w:val="24"/>
        </w:rPr>
        <w:t>«</w:t>
      </w:r>
      <w:r w:rsidRPr="00AE7228">
        <w:rPr>
          <w:rFonts w:ascii="Times New Roman" w:hAnsi="Times New Roman"/>
          <w:sz w:val="24"/>
          <w:szCs w:val="24"/>
        </w:rPr>
        <w:t>глубоких</w:t>
      </w:r>
      <w:r w:rsidR="00E202D2">
        <w:rPr>
          <w:rFonts w:ascii="Times New Roman" w:hAnsi="Times New Roman"/>
          <w:sz w:val="24"/>
          <w:szCs w:val="24"/>
        </w:rPr>
        <w:t>»</w:t>
      </w:r>
      <w:r w:rsidRPr="00AE7228">
        <w:rPr>
          <w:rFonts w:ascii="Times New Roman" w:hAnsi="Times New Roman"/>
          <w:sz w:val="24"/>
          <w:szCs w:val="24"/>
        </w:rPr>
        <w:t xml:space="preserve"> знаний о предметной области является большой проблемой. Как правило, это является следствием сложности формализации эвристических знаний экспертов.</w:t>
      </w:r>
    </w:p>
    <w:p w14:paraId="58ED33DF" w14:textId="77777777" w:rsidR="00681FAB" w:rsidRPr="00AE7228" w:rsidRDefault="00681FAB" w:rsidP="00545B23">
      <w:pPr>
        <w:numPr>
          <w:ilvl w:val="0"/>
          <w:numId w:val="17"/>
        </w:numPr>
        <w:tabs>
          <w:tab w:val="clear" w:pos="720"/>
          <w:tab w:val="left" w:pos="993"/>
        </w:tabs>
        <w:spacing w:after="0" w:line="360" w:lineRule="auto"/>
        <w:ind w:left="0" w:right="-1" w:firstLine="709"/>
        <w:jc w:val="both"/>
        <w:textAlignment w:val="baseline"/>
        <w:rPr>
          <w:rFonts w:ascii="Times New Roman" w:hAnsi="Times New Roman"/>
          <w:sz w:val="24"/>
          <w:szCs w:val="24"/>
        </w:rPr>
      </w:pPr>
      <w:r w:rsidRPr="00AE7228">
        <w:rPr>
          <w:rFonts w:ascii="Times New Roman" w:hAnsi="Times New Roman"/>
          <w:sz w:val="24"/>
          <w:szCs w:val="24"/>
        </w:rPr>
        <w:t>экспертные системы неспособны предоставить осмысленные объяснения своих рассуждений, как это делает человек. Как правило, экспертные системы всего лишь описывают последовательность шагов, предпринятых в процессе поиска решения.</w:t>
      </w:r>
    </w:p>
    <w:p w14:paraId="1EEBC8DB" w14:textId="77777777" w:rsidR="00681FAB" w:rsidRPr="00AE7228" w:rsidRDefault="00681FAB" w:rsidP="00545B23">
      <w:pPr>
        <w:numPr>
          <w:ilvl w:val="0"/>
          <w:numId w:val="17"/>
        </w:numPr>
        <w:tabs>
          <w:tab w:val="clear" w:pos="720"/>
          <w:tab w:val="left" w:pos="993"/>
        </w:tabs>
        <w:spacing w:after="0" w:line="360" w:lineRule="auto"/>
        <w:ind w:left="0" w:right="-1" w:firstLine="709"/>
        <w:jc w:val="both"/>
        <w:textAlignment w:val="baseline"/>
        <w:rPr>
          <w:rFonts w:ascii="Times New Roman" w:hAnsi="Times New Roman"/>
          <w:sz w:val="24"/>
          <w:szCs w:val="24"/>
        </w:rPr>
      </w:pPr>
      <w:r w:rsidRPr="00AE7228">
        <w:rPr>
          <w:rFonts w:ascii="Times New Roman" w:hAnsi="Times New Roman"/>
          <w:sz w:val="24"/>
          <w:szCs w:val="24"/>
        </w:rPr>
        <w:t xml:space="preserve">Отладка и тестирование любой компьютерной программы является достаточно трудоемким делом, но проверять экспертные системы особенно тяжело. </w:t>
      </w:r>
    </w:p>
    <w:p w14:paraId="5685410A" w14:textId="77777777" w:rsidR="00681FAB" w:rsidRPr="00AE7228" w:rsidRDefault="00681FAB" w:rsidP="00545B23">
      <w:pPr>
        <w:numPr>
          <w:ilvl w:val="0"/>
          <w:numId w:val="17"/>
        </w:numPr>
        <w:tabs>
          <w:tab w:val="clear" w:pos="720"/>
          <w:tab w:val="left" w:pos="993"/>
        </w:tabs>
        <w:spacing w:after="0" w:line="360" w:lineRule="auto"/>
        <w:ind w:left="0" w:right="-1" w:firstLine="709"/>
        <w:jc w:val="both"/>
        <w:textAlignment w:val="baseline"/>
        <w:rPr>
          <w:rFonts w:ascii="Times New Roman" w:hAnsi="Times New Roman"/>
          <w:sz w:val="24"/>
          <w:szCs w:val="24"/>
        </w:rPr>
      </w:pPr>
      <w:r w:rsidRPr="00AE7228">
        <w:rPr>
          <w:rFonts w:ascii="Times New Roman" w:hAnsi="Times New Roman"/>
          <w:sz w:val="24"/>
          <w:szCs w:val="24"/>
        </w:rPr>
        <w:t>Для того</w:t>
      </w:r>
      <w:proofErr w:type="gramStart"/>
      <w:r w:rsidRPr="00AE7228">
        <w:rPr>
          <w:rFonts w:ascii="Times New Roman" w:hAnsi="Times New Roman"/>
          <w:sz w:val="24"/>
          <w:szCs w:val="24"/>
        </w:rPr>
        <w:t>,</w:t>
      </w:r>
      <w:proofErr w:type="gramEnd"/>
      <w:r w:rsidRPr="00AE7228">
        <w:rPr>
          <w:rFonts w:ascii="Times New Roman" w:hAnsi="Times New Roman"/>
          <w:sz w:val="24"/>
          <w:szCs w:val="24"/>
        </w:rPr>
        <w:t xml:space="preserve"> чтобы поддерживать экспертные системы в актуальном состоянии необходимо постоянное вмешательство в базу знаний инженеров по знаниям. </w:t>
      </w:r>
    </w:p>
    <w:p w14:paraId="511D0169" w14:textId="5628786B" w:rsidR="00681FAB" w:rsidRDefault="00681FAB" w:rsidP="00E202D2">
      <w:pPr>
        <w:spacing w:after="0" w:line="360" w:lineRule="auto"/>
        <w:ind w:right="-1" w:firstLine="709"/>
        <w:jc w:val="both"/>
        <w:textAlignment w:val="baseline"/>
        <w:rPr>
          <w:rFonts w:ascii="Times New Roman" w:hAnsi="Times New Roman"/>
          <w:sz w:val="24"/>
          <w:szCs w:val="24"/>
        </w:rPr>
      </w:pPr>
      <w:r w:rsidRPr="00AE7228">
        <w:rPr>
          <w:rFonts w:ascii="Times New Roman" w:hAnsi="Times New Roman"/>
          <w:sz w:val="24"/>
          <w:szCs w:val="24"/>
        </w:rPr>
        <w:t xml:space="preserve">В заключение стоит отметить, что несмотря </w:t>
      </w:r>
      <w:r w:rsidR="00E202D2" w:rsidRPr="00AE7228">
        <w:rPr>
          <w:rFonts w:ascii="Times New Roman" w:hAnsi="Times New Roman"/>
          <w:sz w:val="24"/>
          <w:szCs w:val="24"/>
        </w:rPr>
        <w:t>на эти</w:t>
      </w:r>
      <w:r w:rsidRPr="00AE7228">
        <w:rPr>
          <w:rFonts w:ascii="Times New Roman" w:hAnsi="Times New Roman"/>
          <w:sz w:val="24"/>
          <w:szCs w:val="24"/>
        </w:rPr>
        <w:t xml:space="preserve"> ограничения, экспертные системы уже доказали всю свою ценность и значимость во многих важных приложениях, включая анализ </w:t>
      </w:r>
      <w:proofErr w:type="spellStart"/>
      <w:r w:rsidRPr="00AE7228">
        <w:rPr>
          <w:rFonts w:ascii="Times New Roman" w:hAnsi="Times New Roman"/>
          <w:sz w:val="24"/>
          <w:szCs w:val="24"/>
        </w:rPr>
        <w:t>телетрафика</w:t>
      </w:r>
      <w:proofErr w:type="spellEnd"/>
      <w:r w:rsidR="008D336A">
        <w:rPr>
          <w:rFonts w:ascii="Times New Roman" w:hAnsi="Times New Roman"/>
          <w:sz w:val="24"/>
          <w:szCs w:val="24"/>
          <w:lang w:val="kk-KZ"/>
        </w:rPr>
        <w:t xml:space="preserve"> </w:t>
      </w:r>
      <w:r w:rsidR="008D336A" w:rsidRPr="008D336A">
        <w:rPr>
          <w:rFonts w:ascii="Times New Roman" w:hAnsi="Times New Roman"/>
          <w:sz w:val="24"/>
          <w:szCs w:val="24"/>
        </w:rPr>
        <w:t>[</w:t>
      </w:r>
      <w:r w:rsidR="00BB1929" w:rsidRPr="00BB1929">
        <w:rPr>
          <w:rFonts w:ascii="Times New Roman" w:hAnsi="Times New Roman"/>
          <w:sz w:val="24"/>
          <w:szCs w:val="24"/>
        </w:rPr>
        <w:t xml:space="preserve">19, </w:t>
      </w:r>
      <w:r w:rsidR="008D336A" w:rsidRPr="008D336A">
        <w:rPr>
          <w:rFonts w:ascii="Times New Roman" w:hAnsi="Times New Roman"/>
          <w:sz w:val="24"/>
          <w:szCs w:val="24"/>
        </w:rPr>
        <w:t>34-35]</w:t>
      </w:r>
      <w:r w:rsidRPr="00AE7228">
        <w:rPr>
          <w:rFonts w:ascii="Times New Roman" w:hAnsi="Times New Roman"/>
          <w:sz w:val="24"/>
          <w:szCs w:val="24"/>
        </w:rPr>
        <w:t>.</w:t>
      </w:r>
    </w:p>
    <w:p w14:paraId="6641C5E4" w14:textId="77777777" w:rsidR="003136B1" w:rsidRPr="00AE7228" w:rsidRDefault="003136B1" w:rsidP="00E202D2">
      <w:pPr>
        <w:spacing w:after="0" w:line="360" w:lineRule="auto"/>
        <w:ind w:right="-1" w:firstLine="709"/>
        <w:jc w:val="both"/>
        <w:textAlignment w:val="baseline"/>
        <w:rPr>
          <w:rFonts w:ascii="Times New Roman" w:hAnsi="Times New Roman"/>
          <w:sz w:val="24"/>
          <w:szCs w:val="24"/>
        </w:rPr>
      </w:pPr>
    </w:p>
    <w:p w14:paraId="60CBFEBF" w14:textId="58EF0FE6" w:rsidR="00681FAB" w:rsidRPr="00AE7228" w:rsidRDefault="003136B1" w:rsidP="00AE7228">
      <w:pPr>
        <w:pStyle w:val="3"/>
        <w:spacing w:after="0"/>
        <w:ind w:left="0" w:firstLine="709"/>
        <w:rPr>
          <w:rFonts w:cs="Times New Roman"/>
          <w:b w:val="0"/>
        </w:rPr>
      </w:pPr>
      <w:bookmarkStart w:id="7" w:name="_Toc53499951"/>
      <w:r>
        <w:rPr>
          <w:rFonts w:cs="Times New Roman"/>
          <w:b w:val="0"/>
        </w:rPr>
        <w:t>1</w:t>
      </w:r>
      <w:r w:rsidR="00681FAB" w:rsidRPr="00AE7228">
        <w:rPr>
          <w:rFonts w:cs="Times New Roman"/>
          <w:b w:val="0"/>
        </w:rPr>
        <w:t>.</w:t>
      </w:r>
      <w:r>
        <w:rPr>
          <w:rFonts w:cs="Times New Roman"/>
          <w:b w:val="0"/>
        </w:rPr>
        <w:t>2</w:t>
      </w:r>
      <w:r w:rsidR="00681FAB" w:rsidRPr="00AE7228">
        <w:rPr>
          <w:rFonts w:cs="Times New Roman"/>
          <w:b w:val="0"/>
        </w:rPr>
        <w:t xml:space="preserve">.3 </w:t>
      </w:r>
      <w:proofErr w:type="spellStart"/>
      <w:r w:rsidR="00681FAB" w:rsidRPr="00AE7228">
        <w:rPr>
          <w:rFonts w:cs="Times New Roman"/>
          <w:b w:val="0"/>
        </w:rPr>
        <w:t>Нейросетевые</w:t>
      </w:r>
      <w:proofErr w:type="spellEnd"/>
      <w:r w:rsidR="00681FAB" w:rsidRPr="00AE7228">
        <w:rPr>
          <w:rFonts w:cs="Times New Roman"/>
          <w:b w:val="0"/>
        </w:rPr>
        <w:t xml:space="preserve"> технологии</w:t>
      </w:r>
      <w:bookmarkEnd w:id="7"/>
    </w:p>
    <w:p w14:paraId="0CF8CAEB" w14:textId="3E01B64F"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Еще одно базовое направление развития искусственного интеллекта основано на попытке создать нейронную модель мозга, </w:t>
      </w:r>
      <w:r w:rsidR="00E202D2" w:rsidRPr="00AE7228">
        <w:rPr>
          <w:rFonts w:ascii="Times New Roman" w:hAnsi="Times New Roman"/>
          <w:color w:val="221E1F"/>
          <w:sz w:val="24"/>
          <w:szCs w:val="24"/>
        </w:rPr>
        <w:t>которая базируется</w:t>
      </w:r>
      <w:r w:rsidRPr="00AE7228">
        <w:rPr>
          <w:rFonts w:ascii="Times New Roman" w:hAnsi="Times New Roman"/>
          <w:color w:val="221E1F"/>
          <w:sz w:val="24"/>
          <w:szCs w:val="24"/>
        </w:rPr>
        <w:t xml:space="preserve"> на математической интерпретации деятельности нервной системы (прежде всего мозга человека).  </w:t>
      </w:r>
    </w:p>
    <w:p w14:paraId="3F8D5191" w14:textId="7F35DFD0" w:rsidR="00681FAB" w:rsidRPr="00AE7228" w:rsidRDefault="00E202D2"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В этом</w:t>
      </w:r>
      <w:r w:rsidR="00681FAB" w:rsidRPr="00AE7228">
        <w:rPr>
          <w:rFonts w:ascii="Times New Roman" w:hAnsi="Times New Roman"/>
          <w:color w:val="221E1F"/>
          <w:sz w:val="24"/>
          <w:szCs w:val="24"/>
        </w:rPr>
        <w:t xml:space="preserve"> их отличие от экспертных систем, в основе которых лежало </w:t>
      </w:r>
      <w:proofErr w:type="spellStart"/>
      <w:r w:rsidR="00681FAB" w:rsidRPr="00AE7228">
        <w:rPr>
          <w:rFonts w:ascii="Times New Roman" w:hAnsi="Times New Roman"/>
          <w:color w:val="221E1F"/>
          <w:sz w:val="24"/>
          <w:szCs w:val="24"/>
        </w:rPr>
        <w:t>моделировани</w:t>
      </w:r>
      <w:proofErr w:type="spellEnd"/>
      <w:r w:rsidR="00EB23E5">
        <w:rPr>
          <w:rFonts w:ascii="Times New Roman" w:hAnsi="Times New Roman"/>
          <w:color w:val="221E1F"/>
          <w:sz w:val="24"/>
          <w:szCs w:val="24"/>
          <w:lang w:val="kk-KZ"/>
        </w:rPr>
        <w:t>е</w:t>
      </w:r>
      <w:r w:rsidR="00681FAB" w:rsidRPr="00AE7228">
        <w:rPr>
          <w:rFonts w:ascii="Times New Roman" w:hAnsi="Times New Roman"/>
          <w:color w:val="221E1F"/>
          <w:sz w:val="24"/>
          <w:szCs w:val="24"/>
        </w:rPr>
        <w:t xml:space="preserve"> процесса принятия решения человеком, за счет использования законов формальной логики, теории множеств, графов, семантических сетей и других достижений науки в области дискретных вычислений</w:t>
      </w:r>
      <w:r w:rsidR="00D1426D" w:rsidRPr="00D1426D">
        <w:rPr>
          <w:rFonts w:ascii="Times New Roman" w:hAnsi="Times New Roman"/>
          <w:color w:val="221E1F"/>
          <w:sz w:val="24"/>
          <w:szCs w:val="24"/>
        </w:rPr>
        <w:t xml:space="preserve"> [28]</w:t>
      </w:r>
      <w:r w:rsidR="00681FAB" w:rsidRPr="00AE7228">
        <w:rPr>
          <w:rFonts w:ascii="Times New Roman" w:hAnsi="Times New Roman"/>
          <w:color w:val="221E1F"/>
          <w:sz w:val="24"/>
          <w:szCs w:val="24"/>
        </w:rPr>
        <w:t xml:space="preserve">. </w:t>
      </w:r>
    </w:p>
    <w:p w14:paraId="2B7F0A5C" w14:textId="2379A9F1"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Искусственные нейронные сети индуцированы биологией, так как они состоят из элементов, функциональные возможности которых аналогичны большинству элементарных функций биологического нейрона. Эти элементы затем организуются по способу, который может соответствовать анатомии мозга</w:t>
      </w:r>
      <w:r w:rsidR="008D336A" w:rsidRPr="008D336A">
        <w:rPr>
          <w:rFonts w:ascii="Times New Roman" w:hAnsi="Times New Roman"/>
          <w:sz w:val="24"/>
          <w:szCs w:val="24"/>
        </w:rPr>
        <w:t xml:space="preserve"> [3]</w:t>
      </w:r>
      <w:r w:rsidRPr="00AE7228">
        <w:rPr>
          <w:rFonts w:ascii="Times New Roman" w:hAnsi="Times New Roman"/>
          <w:sz w:val="24"/>
          <w:szCs w:val="24"/>
        </w:rPr>
        <w:t xml:space="preserve">. </w:t>
      </w:r>
    </w:p>
    <w:p w14:paraId="43BD275D"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lastRenderedPageBreak/>
        <w:t>Несмотря на такое поверхностное сходство, искусственные нейронные сети демонстрируют удивительное число свойств, присущих мозгу, например, они обучаются на основе опыта, обобщают предыдущие прецеденты на новые случаи и извлекают существенные свойства из поступающей информации.</w:t>
      </w:r>
    </w:p>
    <w:p w14:paraId="5DD05B1A" w14:textId="27319E3A" w:rsidR="00681FAB" w:rsidRPr="00E202D2" w:rsidRDefault="00681FAB" w:rsidP="00E202D2">
      <w:pPr>
        <w:pStyle w:val="4"/>
        <w:spacing w:before="0" w:line="360" w:lineRule="auto"/>
        <w:ind w:firstLine="709"/>
        <w:jc w:val="both"/>
        <w:rPr>
          <w:rFonts w:ascii="Times New Roman" w:eastAsia="Times New Roman" w:hAnsi="Times New Roman" w:cs="Times New Roman"/>
          <w:b w:val="0"/>
          <w:bCs w:val="0"/>
          <w:i w:val="0"/>
          <w:iCs w:val="0"/>
          <w:color w:val="auto"/>
          <w:szCs w:val="24"/>
        </w:rPr>
      </w:pPr>
      <w:r w:rsidRPr="00E202D2">
        <w:rPr>
          <w:rFonts w:ascii="Times New Roman" w:eastAsia="Times New Roman" w:hAnsi="Times New Roman" w:cs="Times New Roman"/>
          <w:b w:val="0"/>
          <w:bCs w:val="0"/>
          <w:i w:val="0"/>
          <w:iCs w:val="0"/>
          <w:color w:val="auto"/>
          <w:szCs w:val="24"/>
        </w:rPr>
        <w:t>Обучение</w:t>
      </w:r>
      <w:r w:rsidR="00E202D2" w:rsidRPr="00E202D2">
        <w:rPr>
          <w:rFonts w:ascii="Times New Roman" w:eastAsia="Times New Roman" w:hAnsi="Times New Roman" w:cs="Times New Roman"/>
          <w:b w:val="0"/>
          <w:bCs w:val="0"/>
          <w:i w:val="0"/>
          <w:iCs w:val="0"/>
          <w:color w:val="auto"/>
          <w:szCs w:val="24"/>
        </w:rPr>
        <w:t xml:space="preserve">. </w:t>
      </w:r>
      <w:r w:rsidRPr="00E202D2">
        <w:rPr>
          <w:rFonts w:ascii="Times New Roman" w:eastAsia="Times New Roman" w:hAnsi="Times New Roman" w:cs="Times New Roman"/>
          <w:b w:val="0"/>
          <w:bCs w:val="0"/>
          <w:i w:val="0"/>
          <w:iCs w:val="0"/>
          <w:color w:val="auto"/>
          <w:szCs w:val="24"/>
        </w:rPr>
        <w:t xml:space="preserve">Искусственные нейронные сети могут менять свое поведение в зависимости от внешней среды. После подачи входных сигналов (вместе с требуемыми выходами) они </w:t>
      </w:r>
      <w:proofErr w:type="spellStart"/>
      <w:r w:rsidR="00E202D2">
        <w:rPr>
          <w:rFonts w:ascii="Times New Roman" w:eastAsia="Times New Roman" w:hAnsi="Times New Roman" w:cs="Times New Roman"/>
          <w:b w:val="0"/>
          <w:bCs w:val="0"/>
          <w:i w:val="0"/>
          <w:iCs w:val="0"/>
          <w:color w:val="auto"/>
          <w:szCs w:val="24"/>
        </w:rPr>
        <w:t>само</w:t>
      </w:r>
      <w:r w:rsidR="00E202D2" w:rsidRPr="00E202D2">
        <w:rPr>
          <w:rFonts w:ascii="Times New Roman" w:eastAsia="Times New Roman" w:hAnsi="Times New Roman" w:cs="Times New Roman"/>
          <w:b w:val="0"/>
          <w:bCs w:val="0"/>
          <w:i w:val="0"/>
          <w:iCs w:val="0"/>
          <w:color w:val="auto"/>
          <w:szCs w:val="24"/>
        </w:rPr>
        <w:t>настраиваются</w:t>
      </w:r>
      <w:proofErr w:type="spellEnd"/>
      <w:r w:rsidRPr="00E202D2">
        <w:rPr>
          <w:rFonts w:ascii="Times New Roman" w:eastAsia="Times New Roman" w:hAnsi="Times New Roman" w:cs="Times New Roman"/>
          <w:b w:val="0"/>
          <w:bCs w:val="0"/>
          <w:i w:val="0"/>
          <w:iCs w:val="0"/>
          <w:color w:val="auto"/>
          <w:szCs w:val="24"/>
        </w:rPr>
        <w:t xml:space="preserve">, чтобы обеспечивать требуемую реакцию. Существуют множество обучающих алгоритмов, каждый из которых имеет свои достоинства и недостатки. </w:t>
      </w:r>
    </w:p>
    <w:p w14:paraId="51E8232B" w14:textId="52EDE3D8" w:rsidR="00681FAB" w:rsidRPr="00E202D2" w:rsidRDefault="00681FAB" w:rsidP="00E202D2">
      <w:pPr>
        <w:pStyle w:val="4"/>
        <w:spacing w:before="0" w:line="360" w:lineRule="auto"/>
        <w:ind w:firstLine="709"/>
        <w:jc w:val="both"/>
        <w:rPr>
          <w:rFonts w:ascii="Times New Roman" w:eastAsia="Times New Roman" w:hAnsi="Times New Roman" w:cs="Times New Roman"/>
          <w:b w:val="0"/>
          <w:bCs w:val="0"/>
          <w:i w:val="0"/>
          <w:iCs w:val="0"/>
          <w:color w:val="auto"/>
          <w:szCs w:val="24"/>
        </w:rPr>
      </w:pPr>
      <w:r w:rsidRPr="00E202D2">
        <w:rPr>
          <w:rFonts w:ascii="Times New Roman" w:eastAsia="Times New Roman" w:hAnsi="Times New Roman" w:cs="Times New Roman"/>
          <w:b w:val="0"/>
          <w:bCs w:val="0"/>
          <w:i w:val="0"/>
          <w:iCs w:val="0"/>
          <w:color w:val="auto"/>
          <w:szCs w:val="24"/>
        </w:rPr>
        <w:t>Обобщение</w:t>
      </w:r>
      <w:r w:rsidR="00E202D2" w:rsidRPr="00E202D2">
        <w:rPr>
          <w:rFonts w:ascii="Times New Roman" w:eastAsia="Times New Roman" w:hAnsi="Times New Roman" w:cs="Times New Roman"/>
          <w:b w:val="0"/>
          <w:bCs w:val="0"/>
          <w:i w:val="0"/>
          <w:iCs w:val="0"/>
          <w:color w:val="auto"/>
          <w:szCs w:val="24"/>
        </w:rPr>
        <w:t>.</w:t>
      </w:r>
      <w:r w:rsidR="00E202D2">
        <w:rPr>
          <w:rFonts w:ascii="Times New Roman" w:eastAsia="Times New Roman" w:hAnsi="Times New Roman" w:cs="Times New Roman"/>
          <w:b w:val="0"/>
          <w:bCs w:val="0"/>
          <w:i w:val="0"/>
          <w:iCs w:val="0"/>
          <w:color w:val="auto"/>
          <w:szCs w:val="24"/>
        </w:rPr>
        <w:t xml:space="preserve"> </w:t>
      </w:r>
      <w:r w:rsidRPr="00E202D2">
        <w:rPr>
          <w:rFonts w:ascii="Times New Roman" w:eastAsia="Times New Roman" w:hAnsi="Times New Roman" w:cs="Times New Roman"/>
          <w:b w:val="0"/>
          <w:bCs w:val="0"/>
          <w:i w:val="0"/>
          <w:iCs w:val="0"/>
          <w:color w:val="auto"/>
          <w:szCs w:val="24"/>
        </w:rPr>
        <w:t xml:space="preserve">Сети после обучения могут проявлять отсутствие реакции на </w:t>
      </w:r>
      <w:proofErr w:type="spellStart"/>
      <w:r w:rsidRPr="00E202D2">
        <w:rPr>
          <w:rFonts w:ascii="Times New Roman" w:eastAsia="Times New Roman" w:hAnsi="Times New Roman" w:cs="Times New Roman"/>
          <w:b w:val="0"/>
          <w:bCs w:val="0"/>
          <w:i w:val="0"/>
          <w:iCs w:val="0"/>
          <w:color w:val="auto"/>
          <w:szCs w:val="24"/>
        </w:rPr>
        <w:t>небольши</w:t>
      </w:r>
      <w:proofErr w:type="spellEnd"/>
      <w:r w:rsidR="00EB23E5">
        <w:rPr>
          <w:rFonts w:ascii="Times New Roman" w:eastAsia="Times New Roman" w:hAnsi="Times New Roman" w:cs="Times New Roman"/>
          <w:b w:val="0"/>
          <w:bCs w:val="0"/>
          <w:i w:val="0"/>
          <w:iCs w:val="0"/>
          <w:color w:val="auto"/>
          <w:szCs w:val="24"/>
          <w:lang w:val="kk-KZ"/>
        </w:rPr>
        <w:t>е</w:t>
      </w:r>
      <w:r w:rsidRPr="00E202D2">
        <w:rPr>
          <w:rFonts w:ascii="Times New Roman" w:eastAsia="Times New Roman" w:hAnsi="Times New Roman" w:cs="Times New Roman"/>
          <w:b w:val="0"/>
          <w:bCs w:val="0"/>
          <w:i w:val="0"/>
          <w:iCs w:val="0"/>
          <w:color w:val="auto"/>
          <w:szCs w:val="24"/>
        </w:rPr>
        <w:t xml:space="preserve"> изменения входных сигналов. Это, по </w:t>
      </w:r>
      <w:r w:rsidR="00E202D2" w:rsidRPr="00E202D2">
        <w:rPr>
          <w:rFonts w:ascii="Times New Roman" w:eastAsia="Times New Roman" w:hAnsi="Times New Roman" w:cs="Times New Roman"/>
          <w:b w:val="0"/>
          <w:bCs w:val="0"/>
          <w:i w:val="0"/>
          <w:iCs w:val="0"/>
          <w:color w:val="auto"/>
          <w:szCs w:val="24"/>
        </w:rPr>
        <w:t>сути, внутренняя</w:t>
      </w:r>
      <w:r w:rsidRPr="00E202D2">
        <w:rPr>
          <w:rFonts w:ascii="Times New Roman" w:eastAsia="Times New Roman" w:hAnsi="Times New Roman" w:cs="Times New Roman"/>
          <w:b w:val="0"/>
          <w:bCs w:val="0"/>
          <w:i w:val="0"/>
          <w:iCs w:val="0"/>
          <w:color w:val="auto"/>
          <w:szCs w:val="24"/>
        </w:rPr>
        <w:t xml:space="preserve"> способность распознавать образ сквозь шум и искажения. Важно, что искусственная нейронная сеть обеспечивает обобщения благодаря своей структуре, а не с </w:t>
      </w:r>
      <w:r w:rsidR="00E202D2" w:rsidRPr="00E202D2">
        <w:rPr>
          <w:rFonts w:ascii="Times New Roman" w:eastAsia="Times New Roman" w:hAnsi="Times New Roman" w:cs="Times New Roman"/>
          <w:b w:val="0"/>
          <w:bCs w:val="0"/>
          <w:i w:val="0"/>
          <w:iCs w:val="0"/>
          <w:color w:val="auto"/>
          <w:szCs w:val="24"/>
        </w:rPr>
        <w:t>помощью специально</w:t>
      </w:r>
      <w:r w:rsidRPr="00E202D2">
        <w:rPr>
          <w:rFonts w:ascii="Times New Roman" w:eastAsia="Times New Roman" w:hAnsi="Times New Roman" w:cs="Times New Roman"/>
          <w:b w:val="0"/>
          <w:bCs w:val="0"/>
          <w:i w:val="0"/>
          <w:iCs w:val="0"/>
          <w:color w:val="auto"/>
          <w:szCs w:val="24"/>
        </w:rPr>
        <w:t xml:space="preserve"> написанных программ.</w:t>
      </w:r>
    </w:p>
    <w:p w14:paraId="1C0CBE2A" w14:textId="6CFA793F" w:rsidR="00681FAB" w:rsidRPr="00E202D2" w:rsidRDefault="00681FAB" w:rsidP="00E202D2">
      <w:pPr>
        <w:pStyle w:val="4"/>
        <w:spacing w:before="0" w:line="360" w:lineRule="auto"/>
        <w:ind w:firstLine="709"/>
        <w:jc w:val="both"/>
        <w:rPr>
          <w:rFonts w:ascii="Times New Roman" w:eastAsia="Times New Roman" w:hAnsi="Times New Roman" w:cs="Times New Roman"/>
          <w:b w:val="0"/>
          <w:bCs w:val="0"/>
          <w:i w:val="0"/>
          <w:iCs w:val="0"/>
          <w:color w:val="auto"/>
          <w:szCs w:val="24"/>
        </w:rPr>
      </w:pPr>
      <w:r w:rsidRPr="00E202D2">
        <w:rPr>
          <w:rFonts w:ascii="Times New Roman" w:eastAsia="Times New Roman" w:hAnsi="Times New Roman" w:cs="Times New Roman"/>
          <w:b w:val="0"/>
          <w:bCs w:val="0"/>
          <w:i w:val="0"/>
          <w:iCs w:val="0"/>
          <w:color w:val="auto"/>
          <w:szCs w:val="24"/>
        </w:rPr>
        <w:t>Применимость</w:t>
      </w:r>
      <w:r w:rsidR="00E202D2" w:rsidRPr="00E202D2">
        <w:rPr>
          <w:rFonts w:ascii="Times New Roman" w:eastAsia="Times New Roman" w:hAnsi="Times New Roman" w:cs="Times New Roman"/>
          <w:b w:val="0"/>
          <w:bCs w:val="0"/>
          <w:i w:val="0"/>
          <w:iCs w:val="0"/>
          <w:color w:val="auto"/>
          <w:szCs w:val="24"/>
        </w:rPr>
        <w:t>.</w:t>
      </w:r>
      <w:r w:rsidR="00E202D2">
        <w:rPr>
          <w:rFonts w:ascii="Times New Roman" w:eastAsia="Times New Roman" w:hAnsi="Times New Roman" w:cs="Times New Roman"/>
          <w:b w:val="0"/>
          <w:bCs w:val="0"/>
          <w:i w:val="0"/>
          <w:iCs w:val="0"/>
          <w:color w:val="auto"/>
          <w:szCs w:val="24"/>
        </w:rPr>
        <w:t xml:space="preserve"> </w:t>
      </w:r>
      <w:r w:rsidRPr="00E202D2">
        <w:rPr>
          <w:rFonts w:ascii="Times New Roman" w:eastAsia="Times New Roman" w:hAnsi="Times New Roman" w:cs="Times New Roman"/>
          <w:b w:val="0"/>
          <w:bCs w:val="0"/>
          <w:i w:val="0"/>
          <w:iCs w:val="0"/>
          <w:color w:val="auto"/>
          <w:szCs w:val="24"/>
        </w:rPr>
        <w:t xml:space="preserve">Искусственные нейронные сети не являются панацеей. Они малоприменимы для выполнения многих задач, имеющих строгий вычислительный характер. </w:t>
      </w:r>
      <w:r w:rsidR="00E202D2" w:rsidRPr="00E202D2">
        <w:rPr>
          <w:rFonts w:ascii="Times New Roman" w:eastAsia="Times New Roman" w:hAnsi="Times New Roman" w:cs="Times New Roman"/>
          <w:b w:val="0"/>
          <w:bCs w:val="0"/>
          <w:i w:val="0"/>
          <w:iCs w:val="0"/>
          <w:color w:val="auto"/>
          <w:szCs w:val="24"/>
        </w:rPr>
        <w:t>Однако</w:t>
      </w:r>
      <w:proofErr w:type="gramStart"/>
      <w:r w:rsidR="00E202D2" w:rsidRPr="00E202D2">
        <w:rPr>
          <w:rFonts w:ascii="Times New Roman" w:eastAsia="Times New Roman" w:hAnsi="Times New Roman" w:cs="Times New Roman"/>
          <w:b w:val="0"/>
          <w:bCs w:val="0"/>
          <w:i w:val="0"/>
          <w:iCs w:val="0"/>
          <w:color w:val="auto"/>
          <w:szCs w:val="24"/>
        </w:rPr>
        <w:t>,</w:t>
      </w:r>
      <w:proofErr w:type="gramEnd"/>
      <w:r w:rsidR="00E202D2" w:rsidRPr="00E202D2">
        <w:rPr>
          <w:rFonts w:ascii="Times New Roman" w:eastAsia="Times New Roman" w:hAnsi="Times New Roman" w:cs="Times New Roman"/>
          <w:b w:val="0"/>
          <w:bCs w:val="0"/>
          <w:i w:val="0"/>
          <w:iCs w:val="0"/>
          <w:color w:val="auto"/>
          <w:szCs w:val="24"/>
        </w:rPr>
        <w:t xml:space="preserve"> им</w:t>
      </w:r>
      <w:r w:rsidRPr="00E202D2">
        <w:rPr>
          <w:rFonts w:ascii="Times New Roman" w:eastAsia="Times New Roman" w:hAnsi="Times New Roman" w:cs="Times New Roman"/>
          <w:b w:val="0"/>
          <w:bCs w:val="0"/>
          <w:i w:val="0"/>
          <w:iCs w:val="0"/>
          <w:color w:val="auto"/>
          <w:szCs w:val="24"/>
        </w:rPr>
        <w:t xml:space="preserve"> будет отдаваться предпочтение в большом классе задач распознавания образов, с которыми плохо справляются обычные компьютеры.</w:t>
      </w:r>
    </w:p>
    <w:p w14:paraId="2FE80496" w14:textId="2338C2DE"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E202D2">
        <w:rPr>
          <w:rFonts w:ascii="Times New Roman" w:hAnsi="Times New Roman"/>
          <w:sz w:val="24"/>
          <w:szCs w:val="24"/>
        </w:rPr>
        <w:t>За практическим использованием нейронных сетей собственно моделирование</w:t>
      </w:r>
      <w:r w:rsidRPr="00AE7228">
        <w:rPr>
          <w:rFonts w:ascii="Times New Roman" w:hAnsi="Times New Roman"/>
          <w:color w:val="221E1F"/>
          <w:sz w:val="24"/>
          <w:szCs w:val="24"/>
        </w:rPr>
        <w:t xml:space="preserve"> работы мозга отошло на второй план. Здесь продвинуться удалось не так сильно, даже самые мощные нейрокомпьютеры несравнимы с нервной системой муравья. Таким образом, отождествлять искусственный интеллект с мышлением человека можно лишь весьма условно</w:t>
      </w:r>
      <w:r w:rsidR="008D336A">
        <w:rPr>
          <w:rFonts w:ascii="Times New Roman" w:hAnsi="Times New Roman"/>
          <w:color w:val="221E1F"/>
          <w:sz w:val="24"/>
          <w:szCs w:val="24"/>
        </w:rPr>
        <w:t xml:space="preserve"> </w:t>
      </w:r>
      <w:r w:rsidR="008D336A" w:rsidRPr="008D336A">
        <w:rPr>
          <w:rFonts w:ascii="Times New Roman" w:hAnsi="Times New Roman"/>
          <w:color w:val="221E1F"/>
          <w:sz w:val="24"/>
          <w:szCs w:val="24"/>
        </w:rPr>
        <w:t>[30-31]</w:t>
      </w:r>
      <w:r w:rsidRPr="00AE7228">
        <w:rPr>
          <w:rFonts w:ascii="Times New Roman" w:hAnsi="Times New Roman"/>
          <w:color w:val="221E1F"/>
          <w:sz w:val="24"/>
          <w:szCs w:val="24"/>
        </w:rPr>
        <w:t xml:space="preserve">. </w:t>
      </w:r>
    </w:p>
    <w:p w14:paraId="7304B239" w14:textId="0D127398"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Пожалуй, самым большим их сходством является способность совершать ошибки. Познание человеком самого себя идет медленнее, чем развитие технологий искусственного интеллекта, которые стали самостоятельным научным направлением (хотя сама научная терминология сохраняет </w:t>
      </w:r>
      <w:r w:rsidR="00E202D2">
        <w:rPr>
          <w:rFonts w:ascii="Times New Roman" w:hAnsi="Times New Roman"/>
          <w:color w:val="221E1F"/>
          <w:sz w:val="24"/>
          <w:szCs w:val="24"/>
        </w:rPr>
        <w:t>«</w:t>
      </w:r>
      <w:r w:rsidRPr="00AE7228">
        <w:rPr>
          <w:rFonts w:ascii="Times New Roman" w:hAnsi="Times New Roman"/>
          <w:color w:val="221E1F"/>
          <w:sz w:val="24"/>
          <w:szCs w:val="24"/>
        </w:rPr>
        <w:t>человекообразный</w:t>
      </w:r>
      <w:r w:rsidR="00E202D2">
        <w:rPr>
          <w:rFonts w:ascii="Times New Roman" w:hAnsi="Times New Roman"/>
          <w:color w:val="221E1F"/>
          <w:sz w:val="24"/>
          <w:szCs w:val="24"/>
        </w:rPr>
        <w:t>»</w:t>
      </w:r>
      <w:r w:rsidRPr="00AE7228">
        <w:rPr>
          <w:rFonts w:ascii="Times New Roman" w:hAnsi="Times New Roman"/>
          <w:color w:val="221E1F"/>
          <w:sz w:val="24"/>
          <w:szCs w:val="24"/>
        </w:rPr>
        <w:t xml:space="preserve"> стиль —</w:t>
      </w:r>
      <w:r w:rsidR="00E202D2">
        <w:rPr>
          <w:rFonts w:ascii="Times New Roman" w:hAnsi="Times New Roman"/>
          <w:color w:val="221E1F"/>
          <w:sz w:val="24"/>
          <w:szCs w:val="24"/>
        </w:rPr>
        <w:t xml:space="preserve"> «</w:t>
      </w:r>
      <w:r w:rsidRPr="00AE7228">
        <w:rPr>
          <w:rFonts w:ascii="Times New Roman" w:hAnsi="Times New Roman"/>
          <w:color w:val="221E1F"/>
          <w:sz w:val="24"/>
          <w:szCs w:val="24"/>
        </w:rPr>
        <w:t>нечеткая логика</w:t>
      </w:r>
      <w:r w:rsidR="00E202D2">
        <w:rPr>
          <w:rFonts w:ascii="Times New Roman" w:hAnsi="Times New Roman"/>
          <w:color w:val="221E1F"/>
          <w:sz w:val="24"/>
          <w:szCs w:val="24"/>
        </w:rPr>
        <w:t>»</w:t>
      </w:r>
      <w:r w:rsidRPr="00AE7228">
        <w:rPr>
          <w:rFonts w:ascii="Times New Roman" w:hAnsi="Times New Roman"/>
          <w:color w:val="221E1F"/>
          <w:sz w:val="24"/>
          <w:szCs w:val="24"/>
        </w:rPr>
        <w:t xml:space="preserve">, </w:t>
      </w:r>
      <w:r w:rsidR="00E202D2">
        <w:rPr>
          <w:rFonts w:ascii="Times New Roman" w:hAnsi="Times New Roman"/>
          <w:color w:val="221E1F"/>
          <w:sz w:val="24"/>
          <w:szCs w:val="24"/>
        </w:rPr>
        <w:t>«</w:t>
      </w:r>
      <w:r w:rsidRPr="00AE7228">
        <w:rPr>
          <w:rFonts w:ascii="Times New Roman" w:hAnsi="Times New Roman"/>
          <w:color w:val="221E1F"/>
          <w:sz w:val="24"/>
          <w:szCs w:val="24"/>
        </w:rPr>
        <w:t>генетические алгоритмы</w:t>
      </w:r>
      <w:r w:rsidR="00E202D2">
        <w:rPr>
          <w:rFonts w:ascii="Times New Roman" w:hAnsi="Times New Roman"/>
          <w:color w:val="221E1F"/>
          <w:sz w:val="24"/>
          <w:szCs w:val="24"/>
        </w:rPr>
        <w:t>»</w:t>
      </w:r>
      <w:r w:rsidRPr="00AE7228">
        <w:rPr>
          <w:rFonts w:ascii="Times New Roman" w:hAnsi="Times New Roman"/>
          <w:color w:val="221E1F"/>
          <w:sz w:val="24"/>
          <w:szCs w:val="24"/>
        </w:rPr>
        <w:t xml:space="preserve"> и т. д.).</w:t>
      </w:r>
    </w:p>
    <w:p w14:paraId="16363CB4" w14:textId="6127D123"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В последние </w:t>
      </w:r>
      <w:r w:rsidR="00E202D2" w:rsidRPr="00AE7228">
        <w:rPr>
          <w:rFonts w:ascii="Times New Roman" w:hAnsi="Times New Roman"/>
          <w:color w:val="221E1F"/>
          <w:sz w:val="24"/>
          <w:szCs w:val="24"/>
        </w:rPr>
        <w:t>годы наблюдается</w:t>
      </w:r>
      <w:r w:rsidRPr="00AE7228">
        <w:rPr>
          <w:rFonts w:ascii="Times New Roman" w:hAnsi="Times New Roman"/>
          <w:color w:val="221E1F"/>
          <w:sz w:val="24"/>
          <w:szCs w:val="24"/>
        </w:rPr>
        <w:t xml:space="preserve"> </w:t>
      </w:r>
      <w:r w:rsidR="00E202D2" w:rsidRPr="00AE7228">
        <w:rPr>
          <w:rFonts w:ascii="Times New Roman" w:hAnsi="Times New Roman"/>
          <w:color w:val="221E1F"/>
          <w:sz w:val="24"/>
          <w:szCs w:val="24"/>
        </w:rPr>
        <w:t>взрывной интерес</w:t>
      </w:r>
      <w:r w:rsidRPr="00AE7228">
        <w:rPr>
          <w:rFonts w:ascii="Times New Roman" w:hAnsi="Times New Roman"/>
          <w:color w:val="221E1F"/>
          <w:sz w:val="24"/>
          <w:szCs w:val="24"/>
        </w:rPr>
        <w:t xml:space="preserve"> к нейронным сетям, которые успешно применяются в самых различных областях, в </w:t>
      </w:r>
      <w:r w:rsidR="00E202D2" w:rsidRPr="00AE7228">
        <w:rPr>
          <w:rFonts w:ascii="Times New Roman" w:hAnsi="Times New Roman"/>
          <w:color w:val="221E1F"/>
          <w:sz w:val="24"/>
          <w:szCs w:val="24"/>
        </w:rPr>
        <w:t>частности, в</w:t>
      </w:r>
      <w:r w:rsidRPr="00AE7228">
        <w:rPr>
          <w:rFonts w:ascii="Times New Roman" w:hAnsi="Times New Roman"/>
          <w:color w:val="221E1F"/>
          <w:sz w:val="24"/>
          <w:szCs w:val="24"/>
        </w:rPr>
        <w:t xml:space="preserve"> области телекоммуникаций. Нейронные сети вошли в практику везде, где нужно решать задачи прогнозирования, классификации или управления, следует отметить, что эти аспекты неразрывно связаны с анализом трафика</w:t>
      </w:r>
      <w:r w:rsidR="008D336A">
        <w:rPr>
          <w:rFonts w:ascii="Times New Roman" w:hAnsi="Times New Roman"/>
          <w:color w:val="221E1F"/>
          <w:sz w:val="24"/>
          <w:szCs w:val="24"/>
          <w:lang w:val="kk-KZ"/>
        </w:rPr>
        <w:t xml:space="preserve"> </w:t>
      </w:r>
      <w:r w:rsidR="008D336A" w:rsidRPr="008D336A">
        <w:rPr>
          <w:rFonts w:ascii="Times New Roman" w:hAnsi="Times New Roman"/>
          <w:color w:val="221E1F"/>
          <w:sz w:val="24"/>
          <w:szCs w:val="24"/>
        </w:rPr>
        <w:t>[24-25]</w:t>
      </w:r>
      <w:r w:rsidRPr="00AE7228">
        <w:rPr>
          <w:rFonts w:ascii="Times New Roman" w:hAnsi="Times New Roman"/>
          <w:color w:val="221E1F"/>
          <w:sz w:val="24"/>
          <w:szCs w:val="24"/>
        </w:rPr>
        <w:t>.</w:t>
      </w:r>
    </w:p>
    <w:p w14:paraId="39C392F1"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Это определяется несколькими причинами.</w:t>
      </w:r>
    </w:p>
    <w:p w14:paraId="1EE90151" w14:textId="77777777" w:rsidR="00681FAB" w:rsidRPr="00AE7228" w:rsidRDefault="00681FAB" w:rsidP="00545B23">
      <w:pPr>
        <w:pStyle w:val="ae"/>
        <w:numPr>
          <w:ilvl w:val="0"/>
          <w:numId w:val="18"/>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lastRenderedPageBreak/>
        <w:t xml:space="preserve">Богатые возможности. Нейронные сети — это исключительно мощный метод моделирования, позволяющий воспроизводить чрезвычайно сложные зависимости. </w:t>
      </w:r>
    </w:p>
    <w:p w14:paraId="6BE44B20" w14:textId="77777777" w:rsidR="00681FAB" w:rsidRPr="00AE7228" w:rsidRDefault="00681FAB" w:rsidP="00545B23">
      <w:pPr>
        <w:pStyle w:val="ae"/>
        <w:numPr>
          <w:ilvl w:val="0"/>
          <w:numId w:val="18"/>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Простота в использовании. Нейронные сети обучаются на примерах. Подбираются представительные данные, а затем запускает алгоритм обучения, который автоматически воспринимает структуру данных. При этом от пользователя, конечно, требуется какой-то набор эвристических знаний о том, как нужно отбирать и подготавливать данные, выбирать нужную архитектуру сети и интерпретировать результаты, однако уровень знаний, необходимый для успешного применения нейронных сетей, гораздо скромнее, чем, например, при использовании традиционных методов статистики.</w:t>
      </w:r>
    </w:p>
    <w:p w14:paraId="30230E80" w14:textId="77777777" w:rsidR="00681FAB" w:rsidRPr="00AE7228" w:rsidRDefault="00681FAB" w:rsidP="00545B23">
      <w:pPr>
        <w:pStyle w:val="ae"/>
        <w:numPr>
          <w:ilvl w:val="0"/>
          <w:numId w:val="18"/>
        </w:numPr>
        <w:tabs>
          <w:tab w:val="left" w:pos="993"/>
        </w:tabs>
        <w:autoSpaceDE w:val="0"/>
        <w:autoSpaceDN w:val="0"/>
        <w:adjustRightInd w:val="0"/>
        <w:spacing w:after="0" w:line="360" w:lineRule="auto"/>
        <w:ind w:left="0" w:firstLine="709"/>
        <w:jc w:val="both"/>
        <w:rPr>
          <w:rFonts w:cs="Times New Roman"/>
          <w:color w:val="221E1F"/>
          <w:szCs w:val="24"/>
        </w:rPr>
      </w:pPr>
      <w:r w:rsidRPr="00AE7228">
        <w:rPr>
          <w:rFonts w:cs="Times New Roman"/>
          <w:color w:val="221E1F"/>
          <w:szCs w:val="24"/>
        </w:rPr>
        <w:t xml:space="preserve">Нейронные сети привлекательны и с интуитивной точки зрения, поскольку они основаны на примитивной биологической модели нервных систем. В будущем развитие таких нейробиологических моделей может действительно привести к созданию мыслящих компьютеров. </w:t>
      </w:r>
    </w:p>
    <w:p w14:paraId="4BF0125A"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Нейронные сети возникли из исследований в области искусственного интеллекта, а именно из попыток воспроизвести способность биологических нервных систем обучаться и исправлять ошибки, моделируя низкоуровневую структуру мозга.</w:t>
      </w:r>
    </w:p>
    <w:p w14:paraId="53FCD5F8" w14:textId="301E9BF8"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 xml:space="preserve">Мозг человека состоит из очень большого числа (приблизительно 10 000 000 000) </w:t>
      </w:r>
      <w:r w:rsidR="00E202D2" w:rsidRPr="00AE7228">
        <w:rPr>
          <w:rFonts w:ascii="Times New Roman" w:hAnsi="Times New Roman"/>
          <w:color w:val="221E1F"/>
          <w:sz w:val="24"/>
          <w:szCs w:val="24"/>
        </w:rPr>
        <w:t>нейронов,</w:t>
      </w:r>
      <w:r w:rsidRPr="00AE7228">
        <w:rPr>
          <w:rFonts w:ascii="Times New Roman" w:hAnsi="Times New Roman"/>
          <w:color w:val="221E1F"/>
          <w:sz w:val="24"/>
          <w:szCs w:val="24"/>
        </w:rPr>
        <w:t xml:space="preserve"> соединенных многочисленными связями (в среднем — несколько тысяч связей на один нейрон, однако это значение может сильно меняться).</w:t>
      </w:r>
    </w:p>
    <w:p w14:paraId="25A96BAE"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Нейрон — это специальная клетка, способная распространять электрохимические сигналы. Будучи активированным, нейрон посылает электрохимический сигнал по своему аксону, и через синапсы этот сигнал достигает других нейронов, который могут, в свою очередь, активироваться. Нейрон активируется, когда суммарный уровень сигналов, пришедших в его ядро из дендритов, превысит определенный уровень (порог активации).</w:t>
      </w:r>
    </w:p>
    <w:p w14:paraId="6F94AADB"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Таким образом, будучи построенным из очень большого числа совсем простых элементов (каждый из которых фактически вычисляет взвешенную сумму входных сигналов и если суммарный вход превышает определенный уровень, то передает дальше двоичный сигнал), мозг способен решать чрезвычайно сложные задачи.</w:t>
      </w:r>
    </w:p>
    <w:p w14:paraId="356B79B0" w14:textId="4B033C2D"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Искусственные нейронные сети представляют собой упорядоченное сообщество искусственных нейронов</w:t>
      </w:r>
      <w:r w:rsidR="00BB1929" w:rsidRPr="00BB1929">
        <w:rPr>
          <w:rFonts w:ascii="Times New Roman" w:hAnsi="Times New Roman"/>
          <w:color w:val="221E1F"/>
          <w:sz w:val="24"/>
          <w:szCs w:val="24"/>
        </w:rPr>
        <w:t xml:space="preserve"> </w:t>
      </w:r>
      <w:r w:rsidR="00BB1929" w:rsidRPr="00BB1929">
        <w:rPr>
          <w:rFonts w:ascii="Times New Roman" w:hAnsi="Times New Roman"/>
          <w:bCs/>
          <w:sz w:val="24"/>
          <w:szCs w:val="24"/>
        </w:rPr>
        <w:t>[7]</w:t>
      </w:r>
      <w:r w:rsidRPr="00AE7228">
        <w:rPr>
          <w:rFonts w:ascii="Times New Roman" w:hAnsi="Times New Roman"/>
          <w:color w:val="221E1F"/>
          <w:sz w:val="24"/>
          <w:szCs w:val="24"/>
        </w:rPr>
        <w:t>. Каждый искусственный нейрон – это упрощенная модель биологического нейрона, Искусственный нейрон состоит из входного сумматора, нелинейного преобразователя и</w:t>
      </w:r>
      <w:r w:rsidR="00E202D2">
        <w:rPr>
          <w:rFonts w:ascii="Times New Roman" w:hAnsi="Times New Roman"/>
          <w:color w:val="221E1F"/>
          <w:sz w:val="24"/>
          <w:szCs w:val="24"/>
        </w:rPr>
        <w:t xml:space="preserve"> точки ветвления на выходе (рисунок</w:t>
      </w:r>
      <w:r w:rsidRPr="00AE7228">
        <w:rPr>
          <w:rFonts w:ascii="Times New Roman" w:hAnsi="Times New Roman"/>
          <w:color w:val="221E1F"/>
          <w:sz w:val="24"/>
          <w:szCs w:val="24"/>
        </w:rPr>
        <w:t xml:space="preserve"> 6).</w:t>
      </w:r>
    </w:p>
    <w:p w14:paraId="77281E97"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color w:val="221E1F"/>
          <w:sz w:val="24"/>
          <w:szCs w:val="24"/>
        </w:rPr>
        <w:t>Функционирование искусственного нейрона можно описать следующим образом.</w:t>
      </w:r>
    </w:p>
    <w:p w14:paraId="592A75E6" w14:textId="77777777" w:rsidR="00681FAB" w:rsidRPr="00E202D2" w:rsidRDefault="00681FAB" w:rsidP="00545B23">
      <w:pPr>
        <w:pStyle w:val="ae"/>
        <w:numPr>
          <w:ilvl w:val="0"/>
          <w:numId w:val="19"/>
        </w:numPr>
        <w:tabs>
          <w:tab w:val="left" w:pos="993"/>
        </w:tabs>
        <w:autoSpaceDE w:val="0"/>
        <w:autoSpaceDN w:val="0"/>
        <w:adjustRightInd w:val="0"/>
        <w:spacing w:after="0" w:line="360" w:lineRule="auto"/>
        <w:ind w:left="0" w:firstLine="709"/>
        <w:jc w:val="both"/>
        <w:rPr>
          <w:color w:val="221E1F"/>
          <w:szCs w:val="24"/>
        </w:rPr>
      </w:pPr>
      <w:r w:rsidRPr="00E202D2">
        <w:rPr>
          <w:color w:val="221E1F"/>
          <w:szCs w:val="24"/>
        </w:rPr>
        <w:lastRenderedPageBreak/>
        <w:t>он получает входные сигналы (исходные данные либо выходные сигналы от других нейронов нейронной сети) через несколько входных каналов;</w:t>
      </w:r>
    </w:p>
    <w:p w14:paraId="4CF9D9E3" w14:textId="77777777" w:rsidR="00681FAB" w:rsidRPr="00E202D2" w:rsidRDefault="00681FAB" w:rsidP="00545B23">
      <w:pPr>
        <w:pStyle w:val="ae"/>
        <w:numPr>
          <w:ilvl w:val="0"/>
          <w:numId w:val="19"/>
        </w:numPr>
        <w:tabs>
          <w:tab w:val="left" w:pos="993"/>
        </w:tabs>
        <w:autoSpaceDE w:val="0"/>
        <w:autoSpaceDN w:val="0"/>
        <w:adjustRightInd w:val="0"/>
        <w:spacing w:after="0" w:line="360" w:lineRule="auto"/>
        <w:ind w:left="0" w:firstLine="709"/>
        <w:jc w:val="both"/>
        <w:rPr>
          <w:color w:val="221E1F"/>
          <w:szCs w:val="24"/>
        </w:rPr>
      </w:pPr>
      <w:r w:rsidRPr="00E202D2">
        <w:rPr>
          <w:color w:val="221E1F"/>
          <w:szCs w:val="24"/>
        </w:rPr>
        <w:t xml:space="preserve">каждый входной сигнал проходит через соединение, имеющее определенную интенсивность (вес), соответствующую </w:t>
      </w:r>
      <w:proofErr w:type="spellStart"/>
      <w:r w:rsidRPr="00E202D2">
        <w:rPr>
          <w:color w:val="221E1F"/>
          <w:szCs w:val="24"/>
        </w:rPr>
        <w:t>синаптической</w:t>
      </w:r>
      <w:proofErr w:type="spellEnd"/>
      <w:r w:rsidRPr="00E202D2">
        <w:rPr>
          <w:color w:val="221E1F"/>
          <w:szCs w:val="24"/>
        </w:rPr>
        <w:t xml:space="preserve"> активности биологического нейрона;</w:t>
      </w:r>
    </w:p>
    <w:p w14:paraId="2828B16F" w14:textId="77777777" w:rsidR="00681FAB" w:rsidRPr="00E202D2" w:rsidRDefault="00681FAB" w:rsidP="00545B23">
      <w:pPr>
        <w:pStyle w:val="ae"/>
        <w:numPr>
          <w:ilvl w:val="0"/>
          <w:numId w:val="19"/>
        </w:numPr>
        <w:tabs>
          <w:tab w:val="left" w:pos="993"/>
        </w:tabs>
        <w:autoSpaceDE w:val="0"/>
        <w:autoSpaceDN w:val="0"/>
        <w:adjustRightInd w:val="0"/>
        <w:spacing w:after="0" w:line="360" w:lineRule="auto"/>
        <w:ind w:left="0" w:firstLine="709"/>
        <w:rPr>
          <w:color w:val="221E1F"/>
          <w:szCs w:val="24"/>
        </w:rPr>
      </w:pPr>
      <w:r w:rsidRPr="00E202D2">
        <w:rPr>
          <w:color w:val="221E1F"/>
          <w:szCs w:val="24"/>
        </w:rPr>
        <w:t>с каждым нейроном связано определенное пороговое значение. Вычисляется взвешенная сумма значений сигналов на входах, из нее вычитается пороговое значение и тем самым вычисляется величина активации нейрона;</w:t>
      </w:r>
    </w:p>
    <w:p w14:paraId="3C2BAC3E" w14:textId="77777777" w:rsidR="00681FAB" w:rsidRPr="00E202D2" w:rsidRDefault="00681FAB" w:rsidP="00545B23">
      <w:pPr>
        <w:pStyle w:val="ae"/>
        <w:numPr>
          <w:ilvl w:val="0"/>
          <w:numId w:val="19"/>
        </w:numPr>
        <w:tabs>
          <w:tab w:val="left" w:pos="993"/>
        </w:tabs>
        <w:autoSpaceDE w:val="0"/>
        <w:autoSpaceDN w:val="0"/>
        <w:adjustRightInd w:val="0"/>
        <w:spacing w:after="0" w:line="360" w:lineRule="auto"/>
        <w:ind w:left="0" w:firstLine="709"/>
        <w:jc w:val="both"/>
        <w:rPr>
          <w:color w:val="221E1F"/>
          <w:szCs w:val="24"/>
        </w:rPr>
      </w:pPr>
      <w:r w:rsidRPr="00E202D2">
        <w:rPr>
          <w:color w:val="221E1F"/>
          <w:szCs w:val="24"/>
        </w:rPr>
        <w:t>сигнал активации преобразуется с помощью функции активации в выходной сигнал нейрона.</w:t>
      </w:r>
    </w:p>
    <w:p w14:paraId="727B93D9" w14:textId="77777777" w:rsidR="00681FAB" w:rsidRPr="00AE7228" w:rsidRDefault="00681FAB" w:rsidP="00AE7228">
      <w:pPr>
        <w:pStyle w:val="ae"/>
        <w:autoSpaceDE w:val="0"/>
        <w:autoSpaceDN w:val="0"/>
        <w:adjustRightInd w:val="0"/>
        <w:spacing w:after="0" w:line="360" w:lineRule="auto"/>
        <w:ind w:left="0" w:firstLine="709"/>
        <w:jc w:val="both"/>
        <w:rPr>
          <w:rFonts w:cs="Times New Roman"/>
          <w:color w:val="221E1F"/>
          <w:szCs w:val="24"/>
        </w:rPr>
      </w:pPr>
    </w:p>
    <w:p w14:paraId="09E3D70F" w14:textId="77777777" w:rsidR="00681FAB" w:rsidRPr="00AE7228" w:rsidRDefault="00681FAB" w:rsidP="003136B1">
      <w:pPr>
        <w:autoSpaceDE w:val="0"/>
        <w:autoSpaceDN w:val="0"/>
        <w:adjustRightInd w:val="0"/>
        <w:spacing w:after="0" w:line="360" w:lineRule="auto"/>
        <w:jc w:val="center"/>
        <w:rPr>
          <w:rFonts w:ascii="Times New Roman" w:hAnsi="Times New Roman"/>
          <w:color w:val="221E1F"/>
          <w:sz w:val="24"/>
          <w:szCs w:val="24"/>
        </w:rPr>
      </w:pPr>
      <w:r w:rsidRPr="00AE7228">
        <w:rPr>
          <w:rFonts w:ascii="Times New Roman" w:hAnsi="Times New Roman"/>
          <w:noProof/>
          <w:sz w:val="24"/>
          <w:szCs w:val="24"/>
          <w:lang w:eastAsia="ru-RU"/>
        </w:rPr>
        <w:drawing>
          <wp:inline distT="0" distB="0" distL="0" distR="0" wp14:anchorId="0C09643A" wp14:editId="5F56ADAE">
            <wp:extent cx="4067251" cy="211345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к нейрон.jpg"/>
                    <pic:cNvPicPr/>
                  </pic:nvPicPr>
                  <pic:blipFill>
                    <a:blip r:embed="rId19">
                      <a:extLst>
                        <a:ext uri="{28A0092B-C50C-407E-A947-70E740481C1C}">
                          <a14:useLocalDpi xmlns:a14="http://schemas.microsoft.com/office/drawing/2010/main" val="0"/>
                        </a:ext>
                      </a:extLst>
                    </a:blip>
                    <a:stretch>
                      <a:fillRect/>
                    </a:stretch>
                  </pic:blipFill>
                  <pic:spPr>
                    <a:xfrm>
                      <a:off x="0" y="0"/>
                      <a:ext cx="4067016" cy="2113328"/>
                    </a:xfrm>
                    <a:prstGeom prst="rect">
                      <a:avLst/>
                    </a:prstGeom>
                  </pic:spPr>
                </pic:pic>
              </a:graphicData>
            </a:graphic>
          </wp:inline>
        </w:drawing>
      </w:r>
    </w:p>
    <w:p w14:paraId="04BE0B3B" w14:textId="62686197" w:rsidR="00681FAB" w:rsidRPr="00AE7228" w:rsidRDefault="00681FAB" w:rsidP="003136B1">
      <w:pPr>
        <w:spacing w:after="0" w:line="360" w:lineRule="auto"/>
        <w:jc w:val="center"/>
        <w:rPr>
          <w:rFonts w:ascii="Times New Roman" w:hAnsi="Times New Roman"/>
          <w:sz w:val="24"/>
          <w:szCs w:val="24"/>
        </w:rPr>
      </w:pPr>
      <w:r w:rsidRPr="00AE7228">
        <w:rPr>
          <w:rFonts w:ascii="Times New Roman" w:hAnsi="Times New Roman"/>
          <w:sz w:val="24"/>
          <w:szCs w:val="24"/>
        </w:rPr>
        <w:t>Рис</w:t>
      </w:r>
      <w:r w:rsidR="00E202D2">
        <w:rPr>
          <w:rFonts w:ascii="Times New Roman" w:hAnsi="Times New Roman"/>
          <w:sz w:val="24"/>
          <w:szCs w:val="24"/>
        </w:rPr>
        <w:t xml:space="preserve">унок 6 – </w:t>
      </w:r>
      <w:r w:rsidR="00E202D2" w:rsidRPr="00AE7228">
        <w:rPr>
          <w:rFonts w:ascii="Times New Roman" w:hAnsi="Times New Roman"/>
          <w:color w:val="221E1F"/>
          <w:sz w:val="24"/>
          <w:szCs w:val="24"/>
        </w:rPr>
        <w:t>Искусственный нейрон</w:t>
      </w:r>
    </w:p>
    <w:p w14:paraId="09C1936E" w14:textId="77777777" w:rsidR="00681FAB" w:rsidRPr="00AE7228" w:rsidRDefault="00681FAB" w:rsidP="00AE7228">
      <w:pPr>
        <w:pStyle w:val="a4"/>
        <w:shd w:val="clear" w:color="auto" w:fill="FFFFFF"/>
        <w:spacing w:before="0" w:after="0" w:line="360" w:lineRule="auto"/>
        <w:ind w:firstLine="709"/>
        <w:jc w:val="both"/>
        <w:textAlignment w:val="baseline"/>
        <w:rPr>
          <w:rFonts w:ascii="Times New Roman" w:hAnsi="Times New Roman"/>
        </w:rPr>
      </w:pPr>
      <w:r w:rsidRPr="00AE7228">
        <w:rPr>
          <w:rFonts w:ascii="Times New Roman" w:hAnsi="Times New Roman"/>
          <w:color w:val="221E1F"/>
        </w:rPr>
        <w:t xml:space="preserve">Как уже говорилось, нейронная сеть – это упорядоченная связь отдельных нейронов. Упорядоченность состоит в том, </w:t>
      </w:r>
      <w:r w:rsidRPr="00AE7228">
        <w:rPr>
          <w:rFonts w:ascii="Times New Roman" w:hAnsi="Times New Roman"/>
        </w:rPr>
        <w:t xml:space="preserve">нейроны, объединяются в слои. Выходы одних нейронов соединяются </w:t>
      </w:r>
      <w:proofErr w:type="gramStart"/>
      <w:r w:rsidRPr="00AE7228">
        <w:rPr>
          <w:rFonts w:ascii="Times New Roman" w:hAnsi="Times New Roman"/>
        </w:rPr>
        <w:t>со</w:t>
      </w:r>
      <w:proofErr w:type="gramEnd"/>
      <w:r w:rsidRPr="00AE7228">
        <w:rPr>
          <w:rFonts w:ascii="Times New Roman" w:hAnsi="Times New Roman"/>
        </w:rPr>
        <w:t xml:space="preserve"> входами других, входам нейронов присваиваются определенные веса, в соответствие с моделью искусственного нейрона. На входы нейронов первого слоя подаются сигналы, определяющие входные данные решаемой задачи. Эти сигналы суммируются, с учетом присвоенного входам нейрона весов, то есть с учетом значимости каждого входа и передаются на входы нейронов следующего слоя. Сигналы, формируемые нейронами последнего (выходного) слоя интерпретируются, как решение задачи.</w:t>
      </w:r>
    </w:p>
    <w:p w14:paraId="624190E4" w14:textId="4A7089B0" w:rsidR="00681FAB" w:rsidRPr="00AE7228" w:rsidRDefault="00681FAB" w:rsidP="00AE7228">
      <w:pPr>
        <w:shd w:val="clear" w:color="auto" w:fill="FFFFFF"/>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По архитектуре нейронные сети разделяют </w:t>
      </w:r>
      <w:proofErr w:type="gramStart"/>
      <w:r w:rsidRPr="00AE7228">
        <w:rPr>
          <w:rFonts w:ascii="Times New Roman" w:hAnsi="Times New Roman"/>
          <w:sz w:val="24"/>
          <w:szCs w:val="24"/>
        </w:rPr>
        <w:t>на</w:t>
      </w:r>
      <w:proofErr w:type="gramEnd"/>
      <w:r w:rsidRPr="00AE7228">
        <w:rPr>
          <w:rFonts w:ascii="Times New Roman" w:hAnsi="Times New Roman"/>
          <w:sz w:val="24"/>
          <w:szCs w:val="24"/>
        </w:rPr>
        <w:t xml:space="preserve"> </w:t>
      </w:r>
      <w:r w:rsidRPr="00AE7228">
        <w:rPr>
          <w:rFonts w:ascii="Times New Roman" w:hAnsi="Times New Roman"/>
          <w:bCs/>
          <w:sz w:val="24"/>
          <w:szCs w:val="24"/>
        </w:rPr>
        <w:t>однослойные</w:t>
      </w:r>
      <w:r w:rsidRPr="00AE7228">
        <w:rPr>
          <w:rFonts w:ascii="Times New Roman" w:hAnsi="Times New Roman"/>
          <w:sz w:val="24"/>
          <w:szCs w:val="24"/>
        </w:rPr>
        <w:t xml:space="preserve"> и </w:t>
      </w:r>
      <w:r w:rsidRPr="00AE7228">
        <w:rPr>
          <w:rFonts w:ascii="Times New Roman" w:hAnsi="Times New Roman"/>
          <w:bCs/>
          <w:sz w:val="24"/>
          <w:szCs w:val="24"/>
        </w:rPr>
        <w:t>многослойные</w:t>
      </w:r>
      <w:r w:rsidR="00971DA6">
        <w:rPr>
          <w:rFonts w:ascii="Times New Roman" w:hAnsi="Times New Roman"/>
          <w:bCs/>
          <w:sz w:val="24"/>
          <w:szCs w:val="24"/>
          <w:lang w:val="kk-KZ"/>
        </w:rPr>
        <w:t xml:space="preserve"> </w:t>
      </w:r>
      <w:r w:rsidR="00BB1929" w:rsidRPr="00BB1929">
        <w:rPr>
          <w:rFonts w:ascii="Times New Roman" w:hAnsi="Times New Roman"/>
          <w:bCs/>
          <w:sz w:val="24"/>
          <w:szCs w:val="24"/>
        </w:rPr>
        <w:t>[8]</w:t>
      </w:r>
      <w:r w:rsidRPr="00AE7228">
        <w:rPr>
          <w:rFonts w:ascii="Times New Roman" w:hAnsi="Times New Roman"/>
          <w:sz w:val="24"/>
          <w:szCs w:val="24"/>
        </w:rPr>
        <w:t xml:space="preserve">. </w:t>
      </w:r>
    </w:p>
    <w:p w14:paraId="086061EF" w14:textId="71E2695A" w:rsidR="00681FAB" w:rsidRPr="00AE7228" w:rsidRDefault="00681FAB" w:rsidP="00AE7228">
      <w:pPr>
        <w:pStyle w:val="a4"/>
        <w:shd w:val="clear" w:color="auto" w:fill="FFFFFF"/>
        <w:spacing w:before="0" w:after="0" w:line="360" w:lineRule="auto"/>
        <w:ind w:firstLine="709"/>
        <w:jc w:val="both"/>
        <w:textAlignment w:val="baseline"/>
        <w:rPr>
          <w:rFonts w:ascii="Times New Roman" w:hAnsi="Times New Roman"/>
          <w:shd w:val="clear" w:color="auto" w:fill="FFFFFF"/>
        </w:rPr>
      </w:pPr>
      <w:r w:rsidRPr="00AE7228">
        <w:rPr>
          <w:rFonts w:ascii="Times New Roman" w:hAnsi="Times New Roman"/>
          <w:shd w:val="clear" w:color="auto" w:fill="FFFFFF"/>
        </w:rPr>
        <w:t xml:space="preserve">В однослойных нейронных сетях сигналы с входного слоя сразу подаются на выходной слой. Он производит необходимые вычисления, результаты которых сразу подаются на выходы.  Следует отметить, что однослойные сети обладают ограниченной функциональностью, в отличие от широко используемых </w:t>
      </w:r>
      <w:r w:rsidR="00E202D2" w:rsidRPr="00AE7228">
        <w:rPr>
          <w:rFonts w:ascii="Times New Roman" w:hAnsi="Times New Roman"/>
          <w:shd w:val="clear" w:color="auto" w:fill="FFFFFF"/>
        </w:rPr>
        <w:t>многослойных сетей</w:t>
      </w:r>
      <w:r w:rsidRPr="00AE7228">
        <w:rPr>
          <w:rFonts w:ascii="Times New Roman" w:hAnsi="Times New Roman"/>
          <w:shd w:val="clear" w:color="auto" w:fill="FFFFFF"/>
        </w:rPr>
        <w:t>.</w:t>
      </w:r>
    </w:p>
    <w:p w14:paraId="7499BEE6" w14:textId="4C461D4D" w:rsidR="00681FAB" w:rsidRPr="00AE7228" w:rsidRDefault="00681FAB" w:rsidP="00AE7228">
      <w:pPr>
        <w:shd w:val="clear" w:color="auto" w:fill="FFFFFF"/>
        <w:spacing w:after="0" w:line="360" w:lineRule="auto"/>
        <w:ind w:firstLine="709"/>
        <w:jc w:val="both"/>
        <w:rPr>
          <w:rFonts w:ascii="Times New Roman" w:hAnsi="Times New Roman"/>
          <w:sz w:val="24"/>
          <w:szCs w:val="24"/>
          <w:shd w:val="clear" w:color="auto" w:fill="FFFFFF"/>
        </w:rPr>
      </w:pPr>
      <w:r w:rsidRPr="00AE7228">
        <w:rPr>
          <w:rFonts w:ascii="Times New Roman" w:hAnsi="Times New Roman"/>
          <w:sz w:val="24"/>
          <w:szCs w:val="24"/>
          <w:shd w:val="clear" w:color="auto" w:fill="FFFFFF"/>
        </w:rPr>
        <w:lastRenderedPageBreak/>
        <w:t xml:space="preserve">В многослойных сетях нейроны группируют по слоям. </w:t>
      </w:r>
      <w:r w:rsidR="00E202D2" w:rsidRPr="00AE7228">
        <w:rPr>
          <w:rFonts w:ascii="Times New Roman" w:hAnsi="Times New Roman"/>
          <w:sz w:val="24"/>
          <w:szCs w:val="24"/>
          <w:shd w:val="clear" w:color="auto" w:fill="FFFFFF"/>
        </w:rPr>
        <w:t>Кроме входного</w:t>
      </w:r>
      <w:r w:rsidRPr="00AE7228">
        <w:rPr>
          <w:rFonts w:ascii="Times New Roman" w:hAnsi="Times New Roman"/>
          <w:sz w:val="24"/>
          <w:szCs w:val="24"/>
          <w:shd w:val="clear" w:color="auto" w:fill="FFFFFF"/>
        </w:rPr>
        <w:t xml:space="preserve"> и выходного слоев, имеются внутренние слои, которые называют скрытыми. Число скрытых слоев неограниченно, если скрытых слоев больше, чем 1, </w:t>
      </w:r>
      <w:proofErr w:type="spellStart"/>
      <w:r w:rsidRPr="00AE7228">
        <w:rPr>
          <w:rFonts w:ascii="Times New Roman" w:hAnsi="Times New Roman"/>
          <w:sz w:val="24"/>
          <w:szCs w:val="24"/>
          <w:shd w:val="clear" w:color="auto" w:fill="FFFFFF"/>
        </w:rPr>
        <w:t>нейросеть</w:t>
      </w:r>
      <w:proofErr w:type="spellEnd"/>
      <w:r w:rsidRPr="00AE7228">
        <w:rPr>
          <w:rFonts w:ascii="Times New Roman" w:hAnsi="Times New Roman"/>
          <w:sz w:val="24"/>
          <w:szCs w:val="24"/>
          <w:shd w:val="clear" w:color="auto" w:fill="FFFFFF"/>
        </w:rPr>
        <w:t xml:space="preserve"> считается глубокой. </w:t>
      </w:r>
    </w:p>
    <w:p w14:paraId="493D7CC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color w:val="221E1F"/>
          <w:sz w:val="24"/>
          <w:szCs w:val="24"/>
        </w:rPr>
      </w:pPr>
      <w:r w:rsidRPr="00AE7228">
        <w:rPr>
          <w:rFonts w:ascii="Times New Roman" w:hAnsi="Times New Roman"/>
          <w:sz w:val="24"/>
          <w:szCs w:val="24"/>
          <w:shd w:val="clear" w:color="auto" w:fill="FFFFFF"/>
        </w:rPr>
        <w:t xml:space="preserve">Многослойные сети с прямым распространением сигналов эффективно решают задачи, в которых входной вектор полностью определяет поставленную задачу, и решение никак не зависит от предыстории. Хотя подобные сети представляют собой универсальный инструмент, тем не менее, основным назначением указанных сетей является решение задач </w:t>
      </w:r>
      <w:r w:rsidRPr="00AE7228">
        <w:rPr>
          <w:rFonts w:ascii="Times New Roman" w:hAnsi="Times New Roman"/>
          <w:bCs/>
          <w:sz w:val="24"/>
          <w:szCs w:val="24"/>
          <w:shd w:val="clear" w:color="auto" w:fill="FFFFFF"/>
        </w:rPr>
        <w:t>классификации</w:t>
      </w:r>
    </w:p>
    <w:p w14:paraId="56E8EEFA" w14:textId="63B84235" w:rsidR="00681FAB" w:rsidRPr="00AE7228" w:rsidRDefault="00681FAB" w:rsidP="00AE7228">
      <w:pPr>
        <w:autoSpaceDE w:val="0"/>
        <w:autoSpaceDN w:val="0"/>
        <w:adjustRightInd w:val="0"/>
        <w:spacing w:after="0" w:line="360" w:lineRule="auto"/>
        <w:ind w:firstLine="709"/>
        <w:jc w:val="both"/>
        <w:rPr>
          <w:rFonts w:ascii="Times New Roman" w:hAnsi="Times New Roman"/>
          <w:bCs/>
          <w:sz w:val="24"/>
          <w:szCs w:val="24"/>
          <w:shd w:val="clear" w:color="auto" w:fill="FFFFFF"/>
        </w:rPr>
      </w:pPr>
      <w:r w:rsidRPr="00AE7228">
        <w:rPr>
          <w:rFonts w:ascii="Times New Roman" w:hAnsi="Times New Roman"/>
          <w:bCs/>
          <w:sz w:val="24"/>
          <w:szCs w:val="24"/>
          <w:shd w:val="clear" w:color="auto" w:fill="FFFFFF"/>
        </w:rPr>
        <w:t xml:space="preserve">Сети с обратными связями (рекуррентные сети) – </w:t>
      </w:r>
      <w:r w:rsidRPr="00AE7228">
        <w:rPr>
          <w:rFonts w:ascii="Times New Roman" w:hAnsi="Times New Roman"/>
          <w:sz w:val="24"/>
          <w:szCs w:val="24"/>
          <w:shd w:val="clear" w:color="auto" w:fill="FFFFFF"/>
        </w:rPr>
        <w:t xml:space="preserve">позволяют обрабатывать информацию, в которой важно не только содержание, но и порядок её поступления информация. Главным направлением использования таких сетей – </w:t>
      </w:r>
      <w:r w:rsidR="00E202D2" w:rsidRPr="00AE7228">
        <w:rPr>
          <w:rFonts w:ascii="Times New Roman" w:hAnsi="Times New Roman"/>
          <w:sz w:val="24"/>
          <w:szCs w:val="24"/>
          <w:shd w:val="clear" w:color="auto" w:fill="FFFFFF"/>
        </w:rPr>
        <w:t>это задачи</w:t>
      </w:r>
      <w:r w:rsidRPr="00AE7228">
        <w:rPr>
          <w:rFonts w:ascii="Times New Roman" w:hAnsi="Times New Roman"/>
          <w:sz w:val="24"/>
          <w:szCs w:val="24"/>
          <w:shd w:val="clear" w:color="auto" w:fill="FFFFFF"/>
        </w:rPr>
        <w:t xml:space="preserve"> </w:t>
      </w:r>
      <w:r w:rsidRPr="00AE7228">
        <w:rPr>
          <w:rFonts w:ascii="Times New Roman" w:hAnsi="Times New Roman"/>
          <w:bCs/>
          <w:sz w:val="24"/>
          <w:szCs w:val="24"/>
          <w:shd w:val="clear" w:color="auto" w:fill="FFFFFF"/>
        </w:rPr>
        <w:t>кластеризации</w:t>
      </w:r>
    </w:p>
    <w:p w14:paraId="4124E35B" w14:textId="3ACEF65B" w:rsidR="00681FAB" w:rsidRPr="00AE7228" w:rsidRDefault="00681FAB" w:rsidP="00AE7228">
      <w:pPr>
        <w:autoSpaceDE w:val="0"/>
        <w:autoSpaceDN w:val="0"/>
        <w:adjustRightInd w:val="0"/>
        <w:spacing w:after="0" w:line="360" w:lineRule="auto"/>
        <w:ind w:firstLine="709"/>
        <w:jc w:val="both"/>
        <w:rPr>
          <w:rFonts w:ascii="Times New Roman" w:hAnsi="Times New Roman"/>
          <w:sz w:val="24"/>
          <w:szCs w:val="24"/>
          <w:shd w:val="clear" w:color="auto" w:fill="FFFFFF"/>
        </w:rPr>
      </w:pPr>
      <w:proofErr w:type="spellStart"/>
      <w:r w:rsidRPr="00971DA6">
        <w:rPr>
          <w:rFonts w:ascii="Times New Roman" w:hAnsi="Times New Roman"/>
          <w:bCs/>
          <w:sz w:val="24"/>
          <w:szCs w:val="24"/>
        </w:rPr>
        <w:t>Сверточные</w:t>
      </w:r>
      <w:proofErr w:type="spellEnd"/>
      <w:r w:rsidRPr="00971DA6">
        <w:rPr>
          <w:rFonts w:ascii="Times New Roman" w:hAnsi="Times New Roman"/>
          <w:bCs/>
          <w:sz w:val="24"/>
          <w:szCs w:val="24"/>
        </w:rPr>
        <w:t xml:space="preserve"> нейронные сети - </w:t>
      </w:r>
      <w:r w:rsidRPr="00971DA6">
        <w:rPr>
          <w:rFonts w:ascii="Times New Roman" w:hAnsi="Times New Roman"/>
          <w:sz w:val="24"/>
          <w:szCs w:val="24"/>
        </w:rPr>
        <w:t xml:space="preserve">свое название получили из-за реализуемой ими операции </w:t>
      </w:r>
      <w:r w:rsidR="00E202D2" w:rsidRPr="00971DA6">
        <w:rPr>
          <w:rFonts w:ascii="Times New Roman" w:hAnsi="Times New Roman"/>
          <w:sz w:val="24"/>
          <w:szCs w:val="24"/>
        </w:rPr>
        <w:t>«</w:t>
      </w:r>
      <w:r w:rsidRPr="00971DA6">
        <w:rPr>
          <w:rFonts w:ascii="Times New Roman" w:hAnsi="Times New Roman"/>
          <w:sz w:val="24"/>
          <w:szCs w:val="24"/>
        </w:rPr>
        <w:t>свертка</w:t>
      </w:r>
      <w:r w:rsidR="00E202D2" w:rsidRPr="00971DA6">
        <w:rPr>
          <w:rFonts w:ascii="Times New Roman" w:hAnsi="Times New Roman"/>
          <w:sz w:val="24"/>
          <w:szCs w:val="24"/>
        </w:rPr>
        <w:t>»</w:t>
      </w:r>
      <w:r w:rsidRPr="00971DA6">
        <w:rPr>
          <w:rFonts w:ascii="Times New Roman" w:hAnsi="Times New Roman"/>
          <w:sz w:val="24"/>
          <w:szCs w:val="24"/>
        </w:rPr>
        <w:t>. Главное назначение</w:t>
      </w:r>
      <w:r w:rsidRPr="00AE7228">
        <w:rPr>
          <w:rFonts w:ascii="Times New Roman" w:hAnsi="Times New Roman"/>
          <w:sz w:val="24"/>
          <w:szCs w:val="24"/>
          <w:shd w:val="clear" w:color="auto" w:fill="FFFFFF"/>
        </w:rPr>
        <w:t xml:space="preserve"> </w:t>
      </w:r>
      <w:proofErr w:type="spellStart"/>
      <w:r w:rsidRPr="00AE7228">
        <w:rPr>
          <w:rFonts w:ascii="Times New Roman" w:hAnsi="Times New Roman"/>
          <w:sz w:val="24"/>
          <w:szCs w:val="24"/>
        </w:rPr>
        <w:t>сверточных</w:t>
      </w:r>
      <w:proofErr w:type="spellEnd"/>
      <w:r w:rsidRPr="00AE7228">
        <w:rPr>
          <w:rFonts w:ascii="Times New Roman" w:hAnsi="Times New Roman"/>
          <w:sz w:val="24"/>
          <w:szCs w:val="24"/>
        </w:rPr>
        <w:t xml:space="preserve"> нейронных сетей – </w:t>
      </w:r>
      <w:r w:rsidRPr="00AE7228">
        <w:rPr>
          <w:rFonts w:ascii="Times New Roman" w:hAnsi="Times New Roman"/>
          <w:bCs/>
          <w:sz w:val="24"/>
          <w:szCs w:val="24"/>
        </w:rPr>
        <w:t>распознавание образов</w:t>
      </w:r>
      <w:r w:rsidRPr="00AE7228">
        <w:rPr>
          <w:rFonts w:ascii="Times New Roman" w:hAnsi="Times New Roman"/>
          <w:sz w:val="24"/>
          <w:szCs w:val="24"/>
        </w:rPr>
        <w:t>.</w:t>
      </w:r>
    </w:p>
    <w:p w14:paraId="3F330189"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sz w:val="24"/>
          <w:szCs w:val="24"/>
          <w:shd w:val="clear" w:color="auto" w:fill="FFFFFF"/>
        </w:rPr>
      </w:pPr>
      <w:r w:rsidRPr="00AE7228">
        <w:rPr>
          <w:rFonts w:ascii="Times New Roman" w:hAnsi="Times New Roman"/>
          <w:sz w:val="24"/>
          <w:szCs w:val="24"/>
        </w:rPr>
        <w:t>Для получения достоверных результатов, перед использованием необходимо провести процедуру обучения нейронной сети, во время которой корректируются веса входов нейронов таким образом, чтобы на поступающие входные данные формировался правильный ответ.</w:t>
      </w:r>
    </w:p>
    <w:p w14:paraId="22CEB8B1" w14:textId="6BB95BEA" w:rsidR="00681FAB" w:rsidRPr="00AE7228" w:rsidRDefault="00681FAB" w:rsidP="00AE7228">
      <w:pPr>
        <w:pStyle w:val="a4"/>
        <w:shd w:val="clear" w:color="auto" w:fill="FFFFFF"/>
        <w:spacing w:before="0" w:after="0" w:line="360" w:lineRule="auto"/>
        <w:ind w:firstLine="709"/>
        <w:jc w:val="both"/>
        <w:textAlignment w:val="baseline"/>
        <w:rPr>
          <w:rFonts w:ascii="Times New Roman" w:hAnsi="Times New Roman"/>
        </w:rPr>
      </w:pPr>
      <w:r w:rsidRPr="00AE7228">
        <w:rPr>
          <w:rFonts w:ascii="Times New Roman" w:hAnsi="Times New Roman"/>
        </w:rPr>
        <w:t xml:space="preserve">Существуют два основных метода обучения нейронных сетей – </w:t>
      </w:r>
      <w:r w:rsidR="00E202D2">
        <w:rPr>
          <w:rFonts w:ascii="Times New Roman" w:hAnsi="Times New Roman"/>
        </w:rPr>
        <w:t>«</w:t>
      </w:r>
      <w:r w:rsidRPr="00AE7228">
        <w:rPr>
          <w:rFonts w:ascii="Times New Roman" w:hAnsi="Times New Roman"/>
          <w:bCs/>
        </w:rPr>
        <w:t>с учителем</w:t>
      </w:r>
      <w:r w:rsidR="00EF3F3D">
        <w:rPr>
          <w:rFonts w:ascii="Times New Roman" w:hAnsi="Times New Roman"/>
        </w:rPr>
        <w:t>»</w:t>
      </w:r>
      <w:r w:rsidRPr="00AE7228">
        <w:rPr>
          <w:rFonts w:ascii="Times New Roman" w:hAnsi="Times New Roman"/>
        </w:rPr>
        <w:t xml:space="preserve"> и </w:t>
      </w:r>
      <w:r w:rsidR="00EF3F3D">
        <w:rPr>
          <w:rFonts w:ascii="Times New Roman" w:hAnsi="Times New Roman"/>
        </w:rPr>
        <w:t>«</w:t>
      </w:r>
      <w:r w:rsidRPr="00AE7228">
        <w:rPr>
          <w:rFonts w:ascii="Times New Roman" w:hAnsi="Times New Roman"/>
          <w:bCs/>
        </w:rPr>
        <w:t>без учителя</w:t>
      </w:r>
      <w:r w:rsidR="00EF3F3D">
        <w:rPr>
          <w:rFonts w:ascii="Times New Roman" w:hAnsi="Times New Roman"/>
        </w:rPr>
        <w:t>»</w:t>
      </w:r>
      <w:r w:rsidRPr="00AE7228">
        <w:rPr>
          <w:rFonts w:ascii="Times New Roman" w:hAnsi="Times New Roman"/>
        </w:rPr>
        <w:t>.</w:t>
      </w:r>
    </w:p>
    <w:p w14:paraId="6F90228F" w14:textId="77777777" w:rsidR="00681FAB" w:rsidRPr="00AE7228" w:rsidRDefault="00681FAB" w:rsidP="00AE7228">
      <w:pPr>
        <w:pStyle w:val="a4"/>
        <w:shd w:val="clear" w:color="auto" w:fill="FFFFFF"/>
        <w:spacing w:before="0" w:after="0" w:line="360" w:lineRule="auto"/>
        <w:ind w:firstLine="709"/>
        <w:jc w:val="both"/>
        <w:textAlignment w:val="baseline"/>
        <w:rPr>
          <w:rFonts w:ascii="Times New Roman" w:hAnsi="Times New Roman"/>
        </w:rPr>
      </w:pPr>
      <w:r w:rsidRPr="00AE7228">
        <w:rPr>
          <w:rFonts w:ascii="Times New Roman" w:hAnsi="Times New Roman"/>
        </w:rPr>
        <w:t xml:space="preserve">Метод обучения </w:t>
      </w:r>
      <w:r w:rsidRPr="00AE7228">
        <w:rPr>
          <w:rFonts w:ascii="Times New Roman" w:hAnsi="Times New Roman"/>
          <w:bCs/>
        </w:rPr>
        <w:t xml:space="preserve">с учителем </w:t>
      </w:r>
      <w:r w:rsidRPr="00AE7228">
        <w:rPr>
          <w:rFonts w:ascii="Times New Roman" w:hAnsi="Times New Roman"/>
        </w:rPr>
        <w:t>предполагает, что во время обучения имеется множество пар векторов {(</w:t>
      </w:r>
      <w:r w:rsidRPr="00AE7228">
        <w:rPr>
          <w:rFonts w:ascii="Times New Roman" w:hAnsi="Times New Roman"/>
          <w:lang w:val="en-US"/>
        </w:rPr>
        <w:t>X</w:t>
      </w:r>
      <w:r w:rsidRPr="00AE7228">
        <w:rPr>
          <w:rFonts w:ascii="Times New Roman" w:hAnsi="Times New Roman"/>
        </w:rPr>
        <w:t xml:space="preserve">, </w:t>
      </w:r>
      <w:r w:rsidRPr="00AE7228">
        <w:rPr>
          <w:rFonts w:ascii="Times New Roman" w:hAnsi="Times New Roman"/>
          <w:lang w:val="en-US"/>
        </w:rPr>
        <w:t>Y</w:t>
      </w:r>
      <w:r w:rsidRPr="00AE7228">
        <w:rPr>
          <w:rFonts w:ascii="Times New Roman" w:hAnsi="Times New Roman"/>
        </w:rPr>
        <w:t xml:space="preserve">)}, где </w:t>
      </w:r>
      <w:r w:rsidRPr="00AE7228">
        <w:rPr>
          <w:rFonts w:ascii="Times New Roman" w:hAnsi="Times New Roman"/>
          <w:lang w:val="en-US"/>
        </w:rPr>
        <w:t>x</w:t>
      </w:r>
      <w:r w:rsidRPr="00AE7228">
        <w:rPr>
          <w:rFonts w:ascii="Times New Roman" w:hAnsi="Times New Roman"/>
          <w:vertAlign w:val="subscript"/>
          <w:lang w:val="en-US"/>
        </w:rPr>
        <w:t>i</w:t>
      </w:r>
      <w:r w:rsidRPr="00AE7228">
        <w:rPr>
          <w:rFonts w:ascii="Times New Roman" w:hAnsi="Times New Roman"/>
        </w:rPr>
        <w:t xml:space="preserve"> – один из векторов, задающих условие задачи, а </w:t>
      </w:r>
      <w:proofErr w:type="spellStart"/>
      <w:r w:rsidRPr="00AE7228">
        <w:rPr>
          <w:rFonts w:ascii="Times New Roman" w:hAnsi="Times New Roman"/>
          <w:lang w:val="en-US"/>
        </w:rPr>
        <w:t>y</w:t>
      </w:r>
      <w:r w:rsidRPr="00AE7228">
        <w:rPr>
          <w:rFonts w:ascii="Times New Roman" w:hAnsi="Times New Roman"/>
          <w:vertAlign w:val="subscript"/>
          <w:lang w:val="en-US"/>
        </w:rPr>
        <w:t>i</w:t>
      </w:r>
      <w:proofErr w:type="spellEnd"/>
      <w:r w:rsidRPr="00AE7228">
        <w:rPr>
          <w:rFonts w:ascii="Times New Roman" w:hAnsi="Times New Roman"/>
        </w:rPr>
        <w:t xml:space="preserve"> - известное решение для вектора </w:t>
      </w:r>
      <w:r w:rsidRPr="00AE7228">
        <w:rPr>
          <w:rFonts w:ascii="Times New Roman" w:hAnsi="Times New Roman"/>
          <w:lang w:val="en-US"/>
        </w:rPr>
        <w:t>x</w:t>
      </w:r>
      <w:r w:rsidRPr="00AE7228">
        <w:rPr>
          <w:rFonts w:ascii="Times New Roman" w:hAnsi="Times New Roman"/>
          <w:vertAlign w:val="subscript"/>
          <w:lang w:val="en-US"/>
        </w:rPr>
        <w:t>i</w:t>
      </w:r>
      <w:r w:rsidRPr="00AE7228">
        <w:rPr>
          <w:rFonts w:ascii="Times New Roman" w:hAnsi="Times New Roman"/>
          <w:vertAlign w:val="subscript"/>
        </w:rPr>
        <w:t xml:space="preserve">. </w:t>
      </w:r>
      <w:r w:rsidRPr="00AE7228">
        <w:rPr>
          <w:rFonts w:ascii="Times New Roman" w:hAnsi="Times New Roman"/>
        </w:rPr>
        <w:t>В</w:t>
      </w:r>
      <w:r w:rsidRPr="00AE7228">
        <w:rPr>
          <w:rFonts w:ascii="Times New Roman" w:hAnsi="Times New Roman"/>
          <w:vertAlign w:val="subscript"/>
        </w:rPr>
        <w:t xml:space="preserve"> </w:t>
      </w:r>
      <w:r w:rsidRPr="00AE7228">
        <w:rPr>
          <w:rFonts w:ascii="Times New Roman" w:hAnsi="Times New Roman"/>
        </w:rPr>
        <w:t xml:space="preserve">процессе обучения сеть меняет свои веса так, чтобы формировать нужное отображение </w:t>
      </w:r>
      <w:r w:rsidRPr="00AE7228">
        <w:rPr>
          <w:rFonts w:ascii="Times New Roman" w:hAnsi="Times New Roman"/>
          <w:lang w:val="en-US"/>
        </w:rPr>
        <w:t>X</w:t>
      </w:r>
      <w:r w:rsidRPr="00AE7228">
        <w:rPr>
          <w:rFonts w:ascii="Times New Roman" w:hAnsi="Times New Roman"/>
        </w:rPr>
        <w:t xml:space="preserve"> →</w:t>
      </w:r>
      <w:r w:rsidRPr="00AE7228">
        <w:rPr>
          <w:rFonts w:ascii="Times New Roman" w:hAnsi="Times New Roman"/>
          <w:lang w:val="en-US"/>
        </w:rPr>
        <w:t>Y</w:t>
      </w:r>
      <w:r w:rsidRPr="00AE7228">
        <w:rPr>
          <w:rFonts w:ascii="Times New Roman" w:hAnsi="Times New Roman"/>
        </w:rPr>
        <w:t>.   Следует отметить, что размер множества {(</w:t>
      </w:r>
      <w:r w:rsidRPr="00AE7228">
        <w:rPr>
          <w:rFonts w:ascii="Times New Roman" w:hAnsi="Times New Roman"/>
          <w:lang w:val="en-US"/>
        </w:rPr>
        <w:t>X</w:t>
      </w:r>
      <w:r w:rsidRPr="00AE7228">
        <w:rPr>
          <w:rFonts w:ascii="Times New Roman" w:hAnsi="Times New Roman"/>
        </w:rPr>
        <w:t xml:space="preserve">, </w:t>
      </w:r>
      <w:r w:rsidRPr="00AE7228">
        <w:rPr>
          <w:rFonts w:ascii="Times New Roman" w:hAnsi="Times New Roman"/>
          <w:lang w:val="en-US"/>
        </w:rPr>
        <w:t>Y</w:t>
      </w:r>
      <w:r w:rsidRPr="00AE7228">
        <w:rPr>
          <w:rFonts w:ascii="Times New Roman" w:hAnsi="Times New Roman"/>
        </w:rPr>
        <w:t>)} должен быть достаточно большим.</w:t>
      </w:r>
    </w:p>
    <w:p w14:paraId="078AB400" w14:textId="77777777" w:rsidR="00681FAB" w:rsidRPr="00AE7228" w:rsidRDefault="00681FAB" w:rsidP="00AE7228">
      <w:pPr>
        <w:autoSpaceDE w:val="0"/>
        <w:autoSpaceDN w:val="0"/>
        <w:adjustRightInd w:val="0"/>
        <w:spacing w:after="0" w:line="360" w:lineRule="auto"/>
        <w:ind w:firstLine="709"/>
        <w:jc w:val="both"/>
        <w:rPr>
          <w:rFonts w:ascii="Times New Roman" w:eastAsia="TTAE7Do00" w:hAnsi="Times New Roman"/>
          <w:sz w:val="24"/>
          <w:szCs w:val="24"/>
        </w:rPr>
      </w:pPr>
      <w:r w:rsidRPr="00AE7228">
        <w:rPr>
          <w:rFonts w:ascii="Times New Roman" w:hAnsi="Times New Roman"/>
          <w:sz w:val="24"/>
          <w:szCs w:val="24"/>
        </w:rPr>
        <w:t xml:space="preserve">Метод обучения </w:t>
      </w:r>
      <w:r w:rsidRPr="00AE7228">
        <w:rPr>
          <w:rFonts w:ascii="Times New Roman" w:hAnsi="Times New Roman"/>
          <w:bCs/>
          <w:sz w:val="24"/>
          <w:szCs w:val="24"/>
        </w:rPr>
        <w:t xml:space="preserve">без учителя </w:t>
      </w:r>
      <w:r w:rsidRPr="00AE7228">
        <w:rPr>
          <w:rFonts w:ascii="Times New Roman" w:hAnsi="Times New Roman"/>
          <w:sz w:val="24"/>
          <w:szCs w:val="24"/>
        </w:rPr>
        <w:t xml:space="preserve">применяется, когда известны только входные вектора. </w:t>
      </w:r>
      <w:r w:rsidRPr="00AE7228">
        <w:rPr>
          <w:rFonts w:ascii="Times New Roman" w:hAnsi="Times New Roman"/>
          <w:sz w:val="24"/>
          <w:szCs w:val="24"/>
          <w:shd w:val="clear" w:color="auto" w:fill="FFFFFF"/>
        </w:rPr>
        <w:t>При предъявлении этих векторов </w:t>
      </w:r>
      <w:bookmarkStart w:id="8" w:name="keyword8"/>
      <w:bookmarkEnd w:id="8"/>
      <w:r w:rsidRPr="00AE7228">
        <w:rPr>
          <w:rStyle w:val="keyword"/>
          <w:rFonts w:ascii="Times New Roman" w:hAnsi="Times New Roman"/>
          <w:sz w:val="24"/>
          <w:szCs w:val="24"/>
          <w:shd w:val="clear" w:color="auto" w:fill="FFFFFF"/>
        </w:rPr>
        <w:t>сеть</w:t>
      </w:r>
      <w:r w:rsidRPr="00AE7228">
        <w:rPr>
          <w:rFonts w:ascii="Times New Roman" w:hAnsi="Times New Roman"/>
          <w:sz w:val="24"/>
          <w:szCs w:val="24"/>
          <w:shd w:val="clear" w:color="auto" w:fill="FFFFFF"/>
        </w:rPr>
        <w:t> </w:t>
      </w:r>
      <w:bookmarkStart w:id="9" w:name="keyword9"/>
      <w:bookmarkEnd w:id="9"/>
      <w:proofErr w:type="spellStart"/>
      <w:r w:rsidRPr="00AE7228">
        <w:rPr>
          <w:rStyle w:val="keyword"/>
          <w:rFonts w:ascii="Times New Roman" w:hAnsi="Times New Roman"/>
          <w:iCs/>
          <w:sz w:val="24"/>
          <w:szCs w:val="24"/>
          <w:shd w:val="clear" w:color="auto" w:fill="FFFFFF"/>
        </w:rPr>
        <w:t>самоорганизуется</w:t>
      </w:r>
      <w:proofErr w:type="spellEnd"/>
      <w:r w:rsidRPr="00AE7228">
        <w:rPr>
          <w:rFonts w:ascii="Times New Roman" w:hAnsi="Times New Roman"/>
          <w:sz w:val="24"/>
          <w:szCs w:val="24"/>
          <w:shd w:val="clear" w:color="auto" w:fill="FFFFFF"/>
        </w:rPr>
        <w:t xml:space="preserve">, настраивая свои веса таким образом, чтобы формировать одинаковые результаты для достаточно близких входных значений. </w:t>
      </w:r>
      <w:r w:rsidRPr="00AE7228">
        <w:rPr>
          <w:rFonts w:ascii="Times New Roman" w:eastAsia="TTAE7Do00" w:hAnsi="Times New Roman"/>
          <w:sz w:val="24"/>
          <w:szCs w:val="24"/>
        </w:rPr>
        <w:t>Фактически, при этом нейронная сеть ищет закономерности в обучающих данных и выполняет группирование схожих входных векторов по неявным признакам.</w:t>
      </w:r>
    </w:p>
    <w:p w14:paraId="6F2814C7"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Указанные методы реализованы в очень большом количестве различных конкретных алгоритмов, каждый из которых использует свои стратегии поиска.</w:t>
      </w:r>
    </w:p>
    <w:p w14:paraId="6FB1F9A5" w14:textId="1A4D51DE" w:rsidR="00681FAB" w:rsidRPr="00AE7228" w:rsidRDefault="00681FAB" w:rsidP="00AE7228">
      <w:pPr>
        <w:pStyle w:val="af0"/>
        <w:kinsoku w:val="0"/>
        <w:overflowPunct w:val="0"/>
        <w:spacing w:line="360" w:lineRule="auto"/>
        <w:ind w:firstLine="709"/>
        <w:jc w:val="both"/>
        <w:rPr>
          <w:rFonts w:ascii="Times New Roman" w:hAnsi="Times New Roman" w:cs="Times New Roman"/>
          <w:sz w:val="24"/>
          <w:szCs w:val="24"/>
        </w:rPr>
      </w:pPr>
      <w:r w:rsidRPr="00AE7228">
        <w:rPr>
          <w:rFonts w:ascii="Times New Roman" w:hAnsi="Times New Roman" w:cs="Times New Roman"/>
          <w:sz w:val="24"/>
          <w:szCs w:val="24"/>
        </w:rPr>
        <w:t xml:space="preserve">В основе </w:t>
      </w:r>
      <w:r w:rsidR="0090680F" w:rsidRPr="00AE7228">
        <w:rPr>
          <w:rFonts w:ascii="Times New Roman" w:hAnsi="Times New Roman" w:cs="Times New Roman"/>
          <w:sz w:val="24"/>
          <w:szCs w:val="24"/>
        </w:rPr>
        <w:t>различных алгоритмов</w:t>
      </w:r>
      <w:r w:rsidRPr="00AE7228">
        <w:rPr>
          <w:rFonts w:ascii="Times New Roman" w:hAnsi="Times New Roman" w:cs="Times New Roman"/>
          <w:sz w:val="24"/>
          <w:szCs w:val="24"/>
        </w:rPr>
        <w:t xml:space="preserve"> лежат следующие основные </w:t>
      </w:r>
      <w:r w:rsidRPr="00AE7228">
        <w:rPr>
          <w:rFonts w:ascii="Times New Roman" w:hAnsi="Times New Roman" w:cs="Times New Roman"/>
          <w:bCs/>
          <w:sz w:val="24"/>
          <w:szCs w:val="24"/>
        </w:rPr>
        <w:t>правила</w:t>
      </w:r>
      <w:r w:rsidRPr="00AE7228">
        <w:rPr>
          <w:rFonts w:ascii="Times New Roman" w:hAnsi="Times New Roman" w:cs="Times New Roman"/>
          <w:sz w:val="24"/>
          <w:szCs w:val="24"/>
        </w:rPr>
        <w:t xml:space="preserve">: </w:t>
      </w:r>
    </w:p>
    <w:p w14:paraId="19C329C0" w14:textId="77777777" w:rsidR="00681FAB" w:rsidRPr="00AE7228" w:rsidRDefault="00681FAB" w:rsidP="00AE7228">
      <w:pPr>
        <w:pStyle w:val="af0"/>
        <w:kinsoku w:val="0"/>
        <w:overflowPunct w:val="0"/>
        <w:spacing w:line="360" w:lineRule="auto"/>
        <w:ind w:firstLine="709"/>
        <w:jc w:val="both"/>
        <w:rPr>
          <w:rFonts w:ascii="Times New Roman" w:hAnsi="Times New Roman" w:cs="Times New Roman"/>
          <w:sz w:val="24"/>
          <w:szCs w:val="24"/>
        </w:rPr>
      </w:pPr>
      <w:r w:rsidRPr="00AE7228">
        <w:rPr>
          <w:rFonts w:ascii="Times New Roman" w:hAnsi="Times New Roman" w:cs="Times New Roman"/>
          <w:bCs/>
          <w:sz w:val="24"/>
          <w:szCs w:val="24"/>
        </w:rPr>
        <w:lastRenderedPageBreak/>
        <w:t xml:space="preserve">Коррекция по ошибке </w:t>
      </w:r>
      <w:r w:rsidRPr="00AE7228">
        <w:rPr>
          <w:rFonts w:ascii="Times New Roman" w:hAnsi="Times New Roman" w:cs="Times New Roman"/>
          <w:sz w:val="24"/>
          <w:szCs w:val="24"/>
        </w:rPr>
        <w:t>– относится к методу обучения с учителем, здесь, при помощи соответствующих процедур оптимизации, производится минимизация заранее заданной целевой функции, характеризующей правильность работы сети.</w:t>
      </w:r>
    </w:p>
    <w:p w14:paraId="6F25797F" w14:textId="77777777" w:rsidR="00681FAB" w:rsidRPr="00AE7228" w:rsidRDefault="00681FAB" w:rsidP="00AE7228">
      <w:pPr>
        <w:pStyle w:val="a4"/>
        <w:shd w:val="clear" w:color="auto" w:fill="FFFFFF"/>
        <w:spacing w:before="0" w:after="0" w:line="360" w:lineRule="auto"/>
        <w:ind w:firstLine="709"/>
        <w:jc w:val="both"/>
        <w:rPr>
          <w:rFonts w:ascii="Times New Roman" w:hAnsi="Times New Roman"/>
        </w:rPr>
      </w:pPr>
      <w:r w:rsidRPr="00AE7228">
        <w:rPr>
          <w:rFonts w:ascii="Times New Roman" w:hAnsi="Times New Roman"/>
          <w:bCs/>
        </w:rPr>
        <w:t>Обучение по Больцману</w:t>
      </w:r>
      <w:r w:rsidRPr="00AE7228">
        <w:rPr>
          <w:rFonts w:ascii="Times New Roman" w:hAnsi="Times New Roman"/>
        </w:rPr>
        <w:t xml:space="preserve"> – в основе этого правила лежит стохастический алгоритм, который следует из принципов теоретической термодинамики. Целью </w:t>
      </w:r>
      <w:proofErr w:type="gramStart"/>
      <w:r w:rsidRPr="00AE7228">
        <w:rPr>
          <w:rFonts w:ascii="Times New Roman" w:hAnsi="Times New Roman"/>
        </w:rPr>
        <w:t>обучения по Больцману</w:t>
      </w:r>
      <w:proofErr w:type="gramEnd"/>
      <w:r w:rsidRPr="00AE7228">
        <w:rPr>
          <w:rFonts w:ascii="Times New Roman" w:hAnsi="Times New Roman"/>
        </w:rPr>
        <w:t xml:space="preserve"> является такая настройка весовых коэффициентов, при которой состояния нейронов удовлетворяют желаемому распределению вероятностей, определяемых на основе вероятностной функции Больцмана:</w:t>
      </w:r>
    </w:p>
    <w:p w14:paraId="0BB2F9AC" w14:textId="77777777" w:rsidR="00681FAB" w:rsidRPr="00AE7228" w:rsidRDefault="00681FAB" w:rsidP="00EF3F3D">
      <w:pPr>
        <w:shd w:val="clear" w:color="auto" w:fill="FFFFFF"/>
        <w:spacing w:after="0" w:line="360" w:lineRule="auto"/>
        <w:ind w:firstLine="709"/>
        <w:jc w:val="center"/>
        <w:rPr>
          <w:rFonts w:ascii="Times New Roman" w:hAnsi="Times New Roman"/>
          <w:sz w:val="24"/>
          <w:szCs w:val="24"/>
          <w:lang w:eastAsia="ru-RU"/>
        </w:rPr>
      </w:pPr>
      <w:proofErr w:type="spellStart"/>
      <w:r w:rsidRPr="00AE7228">
        <w:rPr>
          <w:rFonts w:ascii="Times New Roman" w:hAnsi="Times New Roman"/>
          <w:sz w:val="24"/>
          <w:szCs w:val="24"/>
          <w:shd w:val="clear" w:color="auto" w:fill="FFFFFF"/>
        </w:rPr>
        <w:t>Р</w:t>
      </w:r>
      <w:proofErr w:type="gramStart"/>
      <w:r w:rsidRPr="00AE7228">
        <w:rPr>
          <w:rFonts w:ascii="Times New Roman" w:hAnsi="Times New Roman"/>
          <w:sz w:val="24"/>
          <w:szCs w:val="24"/>
          <w:shd w:val="clear" w:color="auto" w:fill="FFFFFF"/>
        </w:rPr>
        <w:t>k</w:t>
      </w:r>
      <w:proofErr w:type="spellEnd"/>
      <w:proofErr w:type="gramEnd"/>
      <w:r w:rsidRPr="00AE7228">
        <w:rPr>
          <w:rFonts w:ascii="Times New Roman" w:hAnsi="Times New Roman"/>
          <w:sz w:val="24"/>
          <w:szCs w:val="24"/>
          <w:shd w:val="clear" w:color="auto" w:fill="FFFFFF"/>
        </w:rPr>
        <w:t xml:space="preserve">=1 / (1 + </w:t>
      </w:r>
      <w:proofErr w:type="spellStart"/>
      <w:r w:rsidRPr="00AE7228">
        <w:rPr>
          <w:rFonts w:ascii="Times New Roman" w:hAnsi="Times New Roman"/>
          <w:sz w:val="24"/>
          <w:szCs w:val="24"/>
          <w:shd w:val="clear" w:color="auto" w:fill="FFFFFF"/>
        </w:rPr>
        <w:t>ехр</w:t>
      </w:r>
      <w:proofErr w:type="spellEnd"/>
      <w:r w:rsidRPr="00AE7228">
        <w:rPr>
          <w:rFonts w:ascii="Times New Roman" w:hAnsi="Times New Roman"/>
          <w:sz w:val="24"/>
          <w:szCs w:val="24"/>
          <w:shd w:val="clear" w:color="auto" w:fill="FFFFFF"/>
        </w:rPr>
        <w:t xml:space="preserve"> (- </w:t>
      </w:r>
      <w:proofErr w:type="spellStart"/>
      <w:r w:rsidRPr="00AE7228">
        <w:rPr>
          <w:rFonts w:ascii="Times New Roman" w:hAnsi="Times New Roman"/>
          <w:sz w:val="24"/>
          <w:szCs w:val="24"/>
          <w:shd w:val="clear" w:color="auto" w:fill="FFFFFF"/>
        </w:rPr>
        <w:t>Е</w:t>
      </w:r>
      <w:r w:rsidRPr="00AE7228">
        <w:rPr>
          <w:rFonts w:ascii="Times New Roman" w:hAnsi="Times New Roman"/>
          <w:sz w:val="24"/>
          <w:szCs w:val="24"/>
          <w:shd w:val="clear" w:color="auto" w:fill="FFFFFF"/>
          <w:vertAlign w:val="subscript"/>
        </w:rPr>
        <w:t>k</w:t>
      </w:r>
      <w:proofErr w:type="spellEnd"/>
      <w:r w:rsidRPr="00AE7228">
        <w:rPr>
          <w:rFonts w:ascii="Times New Roman" w:hAnsi="Times New Roman"/>
          <w:sz w:val="24"/>
          <w:szCs w:val="24"/>
          <w:shd w:val="clear" w:color="auto" w:fill="FFFFFF"/>
          <w:vertAlign w:val="subscript"/>
        </w:rPr>
        <w:t xml:space="preserve">  </w:t>
      </w:r>
      <w:r w:rsidRPr="00AE7228">
        <w:rPr>
          <w:rFonts w:ascii="Times New Roman" w:hAnsi="Times New Roman"/>
          <w:sz w:val="24"/>
          <w:szCs w:val="24"/>
          <w:shd w:val="clear" w:color="auto" w:fill="FFFFFF"/>
        </w:rPr>
        <w:t>/ t))</w:t>
      </w:r>
    </w:p>
    <w:p w14:paraId="6C20EAC3" w14:textId="5FF035BE" w:rsidR="00681FAB" w:rsidRPr="00AE7228" w:rsidRDefault="00681FAB" w:rsidP="00EF3F3D">
      <w:pPr>
        <w:shd w:val="clear" w:color="auto" w:fill="FFFFFF"/>
        <w:spacing w:after="0" w:line="360" w:lineRule="auto"/>
        <w:jc w:val="both"/>
        <w:rPr>
          <w:rFonts w:ascii="Times New Roman" w:hAnsi="Times New Roman"/>
          <w:sz w:val="24"/>
          <w:szCs w:val="24"/>
          <w:lang w:eastAsia="ru-RU"/>
        </w:rPr>
      </w:pPr>
      <w:r w:rsidRPr="00AE7228">
        <w:rPr>
          <w:rFonts w:ascii="Times New Roman" w:hAnsi="Times New Roman"/>
          <w:sz w:val="24"/>
          <w:szCs w:val="24"/>
          <w:lang w:eastAsia="ru-RU"/>
        </w:rPr>
        <w:t>где </w:t>
      </w:r>
      <w:r w:rsidRPr="00AE7228">
        <w:rPr>
          <w:rFonts w:ascii="Times New Roman" w:hAnsi="Times New Roman"/>
          <w:sz w:val="24"/>
          <w:szCs w:val="24"/>
          <w:lang w:val="en-US" w:eastAsia="ru-RU"/>
        </w:rPr>
        <w:t>t</w:t>
      </w:r>
      <w:r w:rsidRPr="00AE7228">
        <w:rPr>
          <w:rFonts w:ascii="Times New Roman" w:hAnsi="Times New Roman"/>
          <w:sz w:val="24"/>
          <w:szCs w:val="24"/>
          <w:lang w:eastAsia="ru-RU"/>
        </w:rPr>
        <w:t xml:space="preserve"> - </w:t>
      </w:r>
      <w:r w:rsidRPr="00AE7228">
        <w:rPr>
          <w:rFonts w:ascii="Times New Roman" w:hAnsi="Times New Roman"/>
          <w:sz w:val="24"/>
          <w:szCs w:val="24"/>
          <w:shd w:val="clear" w:color="auto" w:fill="FFFFFF"/>
        </w:rPr>
        <w:t>аналог уровня теплового шума</w:t>
      </w:r>
      <w:r w:rsidRPr="00AE7228">
        <w:rPr>
          <w:rFonts w:ascii="Times New Roman" w:hAnsi="Times New Roman"/>
          <w:sz w:val="24"/>
          <w:szCs w:val="24"/>
          <w:lang w:eastAsia="ru-RU"/>
        </w:rPr>
        <w:t xml:space="preserve">, </w:t>
      </w:r>
      <w:proofErr w:type="spellStart"/>
      <w:r w:rsidRPr="00AE7228">
        <w:rPr>
          <w:rFonts w:ascii="Times New Roman" w:hAnsi="Times New Roman"/>
          <w:sz w:val="24"/>
          <w:szCs w:val="24"/>
          <w:lang w:val="en-US" w:eastAsia="ru-RU"/>
        </w:rPr>
        <w:t>E</w:t>
      </w:r>
      <w:r w:rsidRPr="00AE7228">
        <w:rPr>
          <w:rFonts w:ascii="Times New Roman" w:hAnsi="Times New Roman"/>
          <w:sz w:val="24"/>
          <w:szCs w:val="24"/>
          <w:vertAlign w:val="subscript"/>
          <w:lang w:val="en-US" w:eastAsia="ru-RU"/>
        </w:rPr>
        <w:t>k</w:t>
      </w:r>
      <w:proofErr w:type="spellEnd"/>
      <w:r w:rsidRPr="00AE7228">
        <w:rPr>
          <w:rFonts w:ascii="Times New Roman" w:hAnsi="Times New Roman"/>
          <w:sz w:val="24"/>
          <w:szCs w:val="24"/>
          <w:lang w:eastAsia="ru-RU"/>
        </w:rPr>
        <w:t xml:space="preserve"> - </w:t>
      </w:r>
      <w:r w:rsidRPr="00AE7228">
        <w:rPr>
          <w:rFonts w:ascii="Times New Roman" w:hAnsi="Times New Roman"/>
          <w:sz w:val="24"/>
          <w:szCs w:val="24"/>
          <w:shd w:val="clear" w:color="auto" w:fill="FFFFFF"/>
        </w:rPr>
        <w:t>сумма весов связей </w:t>
      </w:r>
      <w:r w:rsidRPr="00AE7228">
        <w:rPr>
          <w:rFonts w:ascii="Times New Roman" w:hAnsi="Times New Roman"/>
          <w:sz w:val="24"/>
          <w:szCs w:val="24"/>
          <w:shd w:val="clear" w:color="auto" w:fill="FFFFFF"/>
          <w:lang w:val="en-US"/>
        </w:rPr>
        <w:t>k</w:t>
      </w:r>
      <w:r w:rsidRPr="00AE7228">
        <w:rPr>
          <w:rFonts w:ascii="Times New Roman" w:hAnsi="Times New Roman"/>
          <w:sz w:val="24"/>
          <w:szCs w:val="24"/>
          <w:shd w:val="clear" w:color="auto" w:fill="FFFFFF"/>
        </w:rPr>
        <w:t>-го нейрона со всеми активными в данный момент нейронами</w:t>
      </w:r>
      <w:r w:rsidR="00D1426D">
        <w:rPr>
          <w:rFonts w:ascii="Times New Roman" w:hAnsi="Times New Roman"/>
          <w:sz w:val="24"/>
          <w:szCs w:val="24"/>
          <w:shd w:val="clear" w:color="auto" w:fill="FFFFFF"/>
          <w:lang w:val="kk-KZ"/>
        </w:rPr>
        <w:t xml:space="preserve"> </w:t>
      </w:r>
      <w:r w:rsidR="00D1426D" w:rsidRPr="00D1426D">
        <w:rPr>
          <w:rFonts w:ascii="Times New Roman" w:hAnsi="Times New Roman"/>
          <w:sz w:val="24"/>
          <w:szCs w:val="24"/>
          <w:shd w:val="clear" w:color="auto" w:fill="FFFFFF"/>
        </w:rPr>
        <w:t>[</w:t>
      </w:r>
      <w:r w:rsidR="00835D52" w:rsidRPr="00835D52">
        <w:rPr>
          <w:rFonts w:ascii="Times New Roman" w:hAnsi="Times New Roman"/>
          <w:sz w:val="24"/>
          <w:szCs w:val="24"/>
          <w:shd w:val="clear" w:color="auto" w:fill="FFFFFF"/>
        </w:rPr>
        <w:t>12-14</w:t>
      </w:r>
      <w:r w:rsidR="00D1426D" w:rsidRPr="00D1426D">
        <w:rPr>
          <w:rFonts w:ascii="Times New Roman" w:hAnsi="Times New Roman"/>
          <w:sz w:val="24"/>
          <w:szCs w:val="24"/>
          <w:shd w:val="clear" w:color="auto" w:fill="FFFFFF"/>
        </w:rPr>
        <w:t>]</w:t>
      </w:r>
      <w:r w:rsidRPr="00AE7228">
        <w:rPr>
          <w:rFonts w:ascii="Times New Roman" w:hAnsi="Times New Roman"/>
          <w:sz w:val="24"/>
          <w:szCs w:val="24"/>
          <w:shd w:val="clear" w:color="auto" w:fill="FFFFFF"/>
        </w:rPr>
        <w:t>.</w:t>
      </w:r>
    </w:p>
    <w:p w14:paraId="45DB2C48" w14:textId="77777777" w:rsidR="00681FAB" w:rsidRPr="00AE7228" w:rsidRDefault="00681FAB" w:rsidP="00AE7228">
      <w:pPr>
        <w:autoSpaceDE w:val="0"/>
        <w:autoSpaceDN w:val="0"/>
        <w:adjustRightInd w:val="0"/>
        <w:spacing w:after="0" w:line="360" w:lineRule="auto"/>
        <w:ind w:firstLine="709"/>
        <w:jc w:val="both"/>
        <w:rPr>
          <w:rFonts w:ascii="Times New Roman" w:hAnsi="Times New Roman"/>
          <w:sz w:val="24"/>
          <w:szCs w:val="24"/>
        </w:rPr>
      </w:pPr>
      <w:r w:rsidRPr="00AE7228">
        <w:rPr>
          <w:rFonts w:ascii="Times New Roman" w:hAnsi="Times New Roman"/>
          <w:bCs/>
          <w:sz w:val="24"/>
          <w:szCs w:val="24"/>
        </w:rPr>
        <w:t xml:space="preserve">Обучение по </w:t>
      </w:r>
      <w:proofErr w:type="spellStart"/>
      <w:r w:rsidRPr="00AE7228">
        <w:rPr>
          <w:rFonts w:ascii="Times New Roman" w:hAnsi="Times New Roman"/>
          <w:bCs/>
          <w:sz w:val="24"/>
          <w:szCs w:val="24"/>
        </w:rPr>
        <w:t>Хэббу</w:t>
      </w:r>
      <w:proofErr w:type="spellEnd"/>
      <w:r w:rsidRPr="00AE7228">
        <w:rPr>
          <w:rFonts w:ascii="Times New Roman" w:hAnsi="Times New Roman"/>
          <w:sz w:val="24"/>
          <w:szCs w:val="24"/>
        </w:rPr>
        <w:t xml:space="preserve"> – основано на нейрофизиологическом постулате, утверждающем, что если нейроны с обеих сторон синапса находятся в возбужденном состоянии, то вес связи между ними возрастает, если же соседние нейроны находятся в разных состояниях – то вес связи между ними уменьшается.</w:t>
      </w:r>
    </w:p>
    <w:p w14:paraId="043EA04D" w14:textId="1FA4AE89" w:rsidR="00681FAB" w:rsidRPr="00AE7228" w:rsidRDefault="00681FAB" w:rsidP="00AE7228">
      <w:pPr>
        <w:autoSpaceDE w:val="0"/>
        <w:autoSpaceDN w:val="0"/>
        <w:adjustRightInd w:val="0"/>
        <w:spacing w:after="0" w:line="360" w:lineRule="auto"/>
        <w:ind w:firstLine="709"/>
        <w:jc w:val="both"/>
        <w:rPr>
          <w:rFonts w:ascii="Times New Roman" w:hAnsi="Times New Roman"/>
          <w:sz w:val="24"/>
          <w:szCs w:val="24"/>
        </w:rPr>
      </w:pPr>
      <w:r w:rsidRPr="00AE7228">
        <w:rPr>
          <w:rFonts w:ascii="Times New Roman" w:hAnsi="Times New Roman"/>
          <w:bCs/>
          <w:sz w:val="24"/>
          <w:szCs w:val="24"/>
        </w:rPr>
        <w:t>Конкурентное обучение</w:t>
      </w:r>
      <w:r w:rsidRPr="00AE7228">
        <w:rPr>
          <w:rFonts w:ascii="Times New Roman" w:hAnsi="Times New Roman"/>
          <w:sz w:val="24"/>
          <w:szCs w:val="24"/>
        </w:rPr>
        <w:t xml:space="preserve"> – особенностью этого правила является процесс возбуждения нейронов выходного слоя в соответствие с принципом </w:t>
      </w:r>
      <w:r w:rsidR="00EF3F3D">
        <w:rPr>
          <w:rFonts w:ascii="Times New Roman" w:hAnsi="Times New Roman"/>
          <w:sz w:val="24"/>
          <w:szCs w:val="24"/>
        </w:rPr>
        <w:t>«</w:t>
      </w:r>
      <w:r w:rsidRPr="00AE7228">
        <w:rPr>
          <w:rFonts w:ascii="Times New Roman" w:hAnsi="Times New Roman"/>
          <w:sz w:val="24"/>
          <w:szCs w:val="24"/>
        </w:rPr>
        <w:t>победитель забирает все</w:t>
      </w:r>
      <w:r w:rsidR="00EF3F3D">
        <w:rPr>
          <w:rFonts w:ascii="Times New Roman" w:hAnsi="Times New Roman"/>
          <w:sz w:val="24"/>
          <w:szCs w:val="24"/>
        </w:rPr>
        <w:t>»</w:t>
      </w:r>
      <w:r w:rsidRPr="00AE7228">
        <w:rPr>
          <w:rFonts w:ascii="Times New Roman" w:hAnsi="Times New Roman"/>
          <w:sz w:val="24"/>
          <w:szCs w:val="24"/>
        </w:rPr>
        <w:t>. Это означает, что при подаче любого входного вектора всегда возбуждается только один нейрон выходного слоя.</w:t>
      </w:r>
    </w:p>
    <w:p w14:paraId="7A7A16A6" w14:textId="46500FC7" w:rsidR="00681FAB" w:rsidRPr="00AE7228" w:rsidRDefault="00681FAB" w:rsidP="00AE7228">
      <w:pPr>
        <w:autoSpaceDE w:val="0"/>
        <w:autoSpaceDN w:val="0"/>
        <w:adjustRightInd w:val="0"/>
        <w:spacing w:after="0" w:line="360" w:lineRule="auto"/>
        <w:ind w:firstLine="709"/>
        <w:jc w:val="both"/>
        <w:rPr>
          <w:rFonts w:ascii="Times New Roman" w:hAnsi="Times New Roman"/>
          <w:bCs/>
          <w:sz w:val="24"/>
          <w:szCs w:val="24"/>
          <w:shd w:val="clear" w:color="auto" w:fill="FFFFFF"/>
        </w:rPr>
      </w:pPr>
      <w:r w:rsidRPr="00AE7228">
        <w:rPr>
          <w:rFonts w:ascii="Times New Roman" w:hAnsi="Times New Roman"/>
          <w:sz w:val="24"/>
          <w:szCs w:val="24"/>
          <w:shd w:val="clear" w:color="auto" w:fill="FFFFFF"/>
        </w:rPr>
        <w:t xml:space="preserve">Основываясь на результатах анализа моделей нейронных сетей, а также учитывая, что </w:t>
      </w:r>
      <w:r w:rsidRPr="00AE7228">
        <w:rPr>
          <w:rFonts w:ascii="Times New Roman" w:hAnsi="Times New Roman"/>
          <w:sz w:val="24"/>
          <w:szCs w:val="24"/>
          <w:shd w:val="clear" w:color="auto" w:fill="F9F8F5"/>
        </w:rPr>
        <w:t xml:space="preserve">главной прогнозируемой задачей в проводимых исследованиях является </w:t>
      </w:r>
      <w:r w:rsidRPr="00AE7228">
        <w:rPr>
          <w:rFonts w:ascii="Times New Roman" w:hAnsi="Times New Roman"/>
          <w:bCs/>
          <w:sz w:val="24"/>
          <w:szCs w:val="24"/>
          <w:shd w:val="clear" w:color="auto" w:fill="F9F8F5"/>
        </w:rPr>
        <w:t xml:space="preserve">классификации </w:t>
      </w:r>
      <w:r w:rsidRPr="00AE7228">
        <w:rPr>
          <w:rFonts w:ascii="Times New Roman" w:hAnsi="Times New Roman"/>
          <w:sz w:val="24"/>
          <w:szCs w:val="24"/>
          <w:shd w:val="clear" w:color="auto" w:fill="F9F8F5"/>
        </w:rPr>
        <w:t xml:space="preserve">– можно сделать вывод о </w:t>
      </w:r>
      <w:r w:rsidR="00EF3F3D" w:rsidRPr="00AE7228">
        <w:rPr>
          <w:rFonts w:ascii="Times New Roman" w:hAnsi="Times New Roman"/>
          <w:sz w:val="24"/>
          <w:szCs w:val="24"/>
          <w:shd w:val="clear" w:color="auto" w:fill="F9F8F5"/>
        </w:rPr>
        <w:t>целесообразности использовании</w:t>
      </w:r>
      <w:r w:rsidRPr="00AE7228">
        <w:rPr>
          <w:rFonts w:ascii="Times New Roman" w:hAnsi="Times New Roman"/>
          <w:sz w:val="24"/>
          <w:szCs w:val="24"/>
          <w:shd w:val="clear" w:color="auto" w:fill="F9F8F5"/>
        </w:rPr>
        <w:t xml:space="preserve"> в задачах анализа трафика </w:t>
      </w:r>
      <w:r w:rsidRPr="00AE7228">
        <w:rPr>
          <w:rFonts w:ascii="Times New Roman" w:hAnsi="Times New Roman"/>
          <w:bCs/>
          <w:sz w:val="24"/>
          <w:szCs w:val="24"/>
          <w:shd w:val="clear" w:color="auto" w:fill="F9F8F5"/>
        </w:rPr>
        <w:t xml:space="preserve">многослойных </w:t>
      </w:r>
      <w:r w:rsidRPr="00AE7228">
        <w:rPr>
          <w:rFonts w:ascii="Times New Roman" w:hAnsi="Times New Roman"/>
          <w:bCs/>
          <w:sz w:val="24"/>
          <w:szCs w:val="24"/>
          <w:shd w:val="clear" w:color="auto" w:fill="FFFFFF"/>
        </w:rPr>
        <w:t>нейронных сетей с прямым распространением сигналов.</w:t>
      </w:r>
    </w:p>
    <w:p w14:paraId="38C3D478" w14:textId="77777777"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Учитывая приведенное утверждение, была разработана нейронная сеть, предназначенная для определения наиболее близкого вида распределения вероятностных характеристик анализируемого трафика.</w:t>
      </w:r>
    </w:p>
    <w:p w14:paraId="4BBAC44D" w14:textId="71F1E27E" w:rsidR="00681FAB" w:rsidRPr="00AE7228" w:rsidRDefault="00681FAB" w:rsidP="00AE7228">
      <w:pPr>
        <w:pStyle w:val="af0"/>
        <w:spacing w:line="360" w:lineRule="auto"/>
        <w:ind w:right="110" w:firstLine="709"/>
        <w:jc w:val="both"/>
        <w:rPr>
          <w:rFonts w:ascii="Times New Roman" w:hAnsi="Times New Roman" w:cs="Times New Roman"/>
          <w:sz w:val="24"/>
          <w:szCs w:val="24"/>
        </w:rPr>
      </w:pPr>
      <w:r w:rsidRPr="00AE7228">
        <w:rPr>
          <w:rFonts w:ascii="Times New Roman" w:hAnsi="Times New Roman" w:cs="Times New Roman"/>
          <w:sz w:val="24"/>
          <w:szCs w:val="24"/>
        </w:rPr>
        <w:t>Была выбрана следующая</w:t>
      </w:r>
      <w:r w:rsidRPr="00AE7228">
        <w:rPr>
          <w:rFonts w:ascii="Times New Roman" w:hAnsi="Times New Roman" w:cs="Times New Roman"/>
          <w:spacing w:val="-8"/>
          <w:sz w:val="24"/>
          <w:szCs w:val="24"/>
        </w:rPr>
        <w:t xml:space="preserve"> </w:t>
      </w:r>
      <w:r w:rsidRPr="00AE7228">
        <w:rPr>
          <w:rFonts w:ascii="Times New Roman" w:hAnsi="Times New Roman" w:cs="Times New Roman"/>
          <w:sz w:val="24"/>
          <w:szCs w:val="24"/>
        </w:rPr>
        <w:t>а</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хит</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кт</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ра не</w:t>
      </w:r>
      <w:r w:rsidRPr="00AE7228">
        <w:rPr>
          <w:rFonts w:ascii="Times New Roman" w:hAnsi="Times New Roman" w:cs="Times New Roman"/>
          <w:spacing w:val="-2"/>
          <w:sz w:val="24"/>
          <w:szCs w:val="24"/>
        </w:rPr>
        <w:t>йр</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й</w:t>
      </w:r>
      <w:r w:rsidRPr="00AE7228">
        <w:rPr>
          <w:rFonts w:ascii="Times New Roman" w:hAnsi="Times New Roman" w:cs="Times New Roman"/>
          <w:spacing w:val="54"/>
          <w:sz w:val="24"/>
          <w:szCs w:val="24"/>
        </w:rPr>
        <w:t xml:space="preserve"> </w:t>
      </w:r>
      <w:r w:rsidRPr="00AE7228">
        <w:rPr>
          <w:rFonts w:ascii="Times New Roman" w:hAnsi="Times New Roman" w:cs="Times New Roman"/>
          <w:sz w:val="24"/>
          <w:szCs w:val="24"/>
        </w:rPr>
        <w:t>се</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и:</w:t>
      </w:r>
      <w:r w:rsidRPr="00AE7228">
        <w:rPr>
          <w:rFonts w:ascii="Times New Roman" w:hAnsi="Times New Roman" w:cs="Times New Roman"/>
          <w:spacing w:val="53"/>
          <w:sz w:val="24"/>
          <w:szCs w:val="24"/>
        </w:rPr>
        <w:t xml:space="preserve"> </w:t>
      </w:r>
      <w:r w:rsidRPr="00AE7228">
        <w:rPr>
          <w:rFonts w:ascii="Times New Roman" w:hAnsi="Times New Roman" w:cs="Times New Roman"/>
          <w:sz w:val="24"/>
          <w:szCs w:val="24"/>
        </w:rPr>
        <w:t>в</w:t>
      </w:r>
      <w:r w:rsidRPr="00AE7228">
        <w:rPr>
          <w:rFonts w:ascii="Times New Roman" w:hAnsi="Times New Roman" w:cs="Times New Roman"/>
          <w:spacing w:val="-2"/>
          <w:sz w:val="24"/>
          <w:szCs w:val="24"/>
        </w:rPr>
        <w:t>хо</w:t>
      </w:r>
      <w:r w:rsidRPr="00AE7228">
        <w:rPr>
          <w:rFonts w:ascii="Times New Roman" w:hAnsi="Times New Roman" w:cs="Times New Roman"/>
          <w:sz w:val="24"/>
          <w:szCs w:val="24"/>
        </w:rPr>
        <w:t>д</w:t>
      </w:r>
      <w:r w:rsidRPr="00AE7228">
        <w:rPr>
          <w:rFonts w:ascii="Times New Roman" w:hAnsi="Times New Roman" w:cs="Times New Roman"/>
          <w:spacing w:val="-2"/>
          <w:sz w:val="24"/>
          <w:szCs w:val="24"/>
        </w:rPr>
        <w:t>но</w:t>
      </w:r>
      <w:r w:rsidRPr="00AE7228">
        <w:rPr>
          <w:rFonts w:ascii="Times New Roman" w:hAnsi="Times New Roman" w:cs="Times New Roman"/>
          <w:sz w:val="24"/>
          <w:szCs w:val="24"/>
        </w:rPr>
        <w:t>й</w:t>
      </w:r>
      <w:r w:rsidRPr="00AE7228">
        <w:rPr>
          <w:rFonts w:ascii="Times New Roman" w:hAnsi="Times New Roman" w:cs="Times New Roman"/>
          <w:spacing w:val="54"/>
          <w:sz w:val="24"/>
          <w:szCs w:val="24"/>
        </w:rPr>
        <w:t xml:space="preserve"> </w:t>
      </w:r>
      <w:r w:rsidRPr="00AE7228">
        <w:rPr>
          <w:rFonts w:ascii="Times New Roman" w:hAnsi="Times New Roman" w:cs="Times New Roman"/>
          <w:sz w:val="24"/>
          <w:szCs w:val="24"/>
        </w:rPr>
        <w:t xml:space="preserve">слой, в соответствие с размерностью входного </w:t>
      </w:r>
      <w:r w:rsidR="00EF3F3D" w:rsidRPr="00AE7228">
        <w:rPr>
          <w:rFonts w:ascii="Times New Roman" w:hAnsi="Times New Roman" w:cs="Times New Roman"/>
          <w:sz w:val="24"/>
          <w:szCs w:val="24"/>
        </w:rPr>
        <w:t>сигнала, содержал 51</w:t>
      </w:r>
      <w:r w:rsidRPr="00AE7228">
        <w:rPr>
          <w:rFonts w:ascii="Times New Roman" w:hAnsi="Times New Roman" w:cs="Times New Roman"/>
          <w:spacing w:val="53"/>
          <w:sz w:val="24"/>
          <w:szCs w:val="24"/>
        </w:rPr>
        <w:t xml:space="preserve"> </w:t>
      </w:r>
      <w:r w:rsidRPr="00AE7228">
        <w:rPr>
          <w:rFonts w:ascii="Times New Roman" w:hAnsi="Times New Roman" w:cs="Times New Roman"/>
          <w:sz w:val="24"/>
          <w:szCs w:val="24"/>
        </w:rPr>
        <w:t>не</w:t>
      </w:r>
      <w:r w:rsidRPr="00AE7228">
        <w:rPr>
          <w:rFonts w:ascii="Times New Roman" w:hAnsi="Times New Roman" w:cs="Times New Roman"/>
          <w:spacing w:val="-2"/>
          <w:sz w:val="24"/>
          <w:szCs w:val="24"/>
        </w:rPr>
        <w:t>й</w:t>
      </w:r>
      <w:r w:rsidRPr="00AE7228">
        <w:rPr>
          <w:rFonts w:ascii="Times New Roman" w:hAnsi="Times New Roman" w:cs="Times New Roman"/>
          <w:sz w:val="24"/>
          <w:szCs w:val="24"/>
        </w:rPr>
        <w:t>р</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н,</w:t>
      </w:r>
      <w:r w:rsidRPr="00AE7228">
        <w:rPr>
          <w:rFonts w:ascii="Times New Roman" w:hAnsi="Times New Roman" w:cs="Times New Roman"/>
          <w:spacing w:val="54"/>
          <w:sz w:val="24"/>
          <w:szCs w:val="24"/>
        </w:rPr>
        <w:t xml:space="preserve"> </w:t>
      </w:r>
      <w:r w:rsidRPr="00EF3F3D">
        <w:rPr>
          <w:rFonts w:ascii="Times New Roman" w:hAnsi="Times New Roman" w:cs="Times New Roman"/>
          <w:sz w:val="24"/>
          <w:szCs w:val="24"/>
        </w:rPr>
        <w:t xml:space="preserve">использовались </w:t>
      </w:r>
      <w:r w:rsidRPr="00AE7228">
        <w:rPr>
          <w:rFonts w:ascii="Times New Roman" w:hAnsi="Times New Roman" w:cs="Times New Roman"/>
          <w:sz w:val="24"/>
          <w:szCs w:val="24"/>
        </w:rPr>
        <w:t>два</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с</w:t>
      </w:r>
      <w:r w:rsidRPr="00EF3F3D">
        <w:rPr>
          <w:rFonts w:ascii="Times New Roman" w:hAnsi="Times New Roman" w:cs="Times New Roman"/>
          <w:sz w:val="24"/>
          <w:szCs w:val="24"/>
        </w:rPr>
        <w:t>к</w:t>
      </w:r>
      <w:r w:rsidRPr="00AE7228">
        <w:rPr>
          <w:rFonts w:ascii="Times New Roman" w:hAnsi="Times New Roman" w:cs="Times New Roman"/>
          <w:sz w:val="24"/>
          <w:szCs w:val="24"/>
        </w:rPr>
        <w:t>ры</w:t>
      </w:r>
      <w:r w:rsidRPr="00EF3F3D">
        <w:rPr>
          <w:rFonts w:ascii="Times New Roman" w:hAnsi="Times New Roman" w:cs="Times New Roman"/>
          <w:sz w:val="24"/>
          <w:szCs w:val="24"/>
        </w:rPr>
        <w:t>ты</w:t>
      </w:r>
      <w:r w:rsidRPr="00AE7228">
        <w:rPr>
          <w:rFonts w:ascii="Times New Roman" w:hAnsi="Times New Roman" w:cs="Times New Roman"/>
          <w:sz w:val="24"/>
          <w:szCs w:val="24"/>
        </w:rPr>
        <w:t>х</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слоя</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с</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20</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и</w:t>
      </w:r>
      <w:r w:rsidRPr="00EF3F3D">
        <w:rPr>
          <w:rFonts w:ascii="Times New Roman" w:hAnsi="Times New Roman" w:cs="Times New Roman"/>
          <w:sz w:val="24"/>
          <w:szCs w:val="24"/>
        </w:rPr>
        <w:t xml:space="preserve"> 1</w:t>
      </w:r>
      <w:r w:rsidRPr="00AE7228">
        <w:rPr>
          <w:rFonts w:ascii="Times New Roman" w:hAnsi="Times New Roman" w:cs="Times New Roman"/>
          <w:sz w:val="24"/>
          <w:szCs w:val="24"/>
        </w:rPr>
        <w:t>0 не</w:t>
      </w:r>
      <w:r w:rsidRPr="00EF3F3D">
        <w:rPr>
          <w:rFonts w:ascii="Times New Roman" w:hAnsi="Times New Roman" w:cs="Times New Roman"/>
          <w:sz w:val="24"/>
          <w:szCs w:val="24"/>
        </w:rPr>
        <w:t>йр</w:t>
      </w:r>
      <w:r w:rsidRPr="00AE7228">
        <w:rPr>
          <w:rFonts w:ascii="Times New Roman" w:hAnsi="Times New Roman" w:cs="Times New Roman"/>
          <w:sz w:val="24"/>
          <w:szCs w:val="24"/>
        </w:rPr>
        <w:t>он</w:t>
      </w:r>
      <w:r w:rsidRPr="00EF3F3D">
        <w:rPr>
          <w:rFonts w:ascii="Times New Roman" w:hAnsi="Times New Roman" w:cs="Times New Roman"/>
          <w:sz w:val="24"/>
          <w:szCs w:val="24"/>
        </w:rPr>
        <w:t>а</w:t>
      </w:r>
      <w:r w:rsidRPr="00AE7228">
        <w:rPr>
          <w:rFonts w:ascii="Times New Roman" w:hAnsi="Times New Roman" w:cs="Times New Roman"/>
          <w:sz w:val="24"/>
          <w:szCs w:val="24"/>
        </w:rPr>
        <w:t xml:space="preserve">ми соответственно </w:t>
      </w:r>
      <w:r w:rsidR="00EF3F3D" w:rsidRPr="00AE7228">
        <w:rPr>
          <w:rFonts w:ascii="Times New Roman" w:hAnsi="Times New Roman" w:cs="Times New Roman"/>
          <w:sz w:val="24"/>
          <w:szCs w:val="24"/>
        </w:rPr>
        <w:t>и выходной</w:t>
      </w:r>
      <w:r w:rsidRPr="00AE7228">
        <w:rPr>
          <w:rFonts w:ascii="Times New Roman" w:hAnsi="Times New Roman" w:cs="Times New Roman"/>
          <w:sz w:val="24"/>
          <w:szCs w:val="24"/>
        </w:rPr>
        <w:t xml:space="preserve"> с</w:t>
      </w:r>
      <w:r w:rsidRPr="00EF3F3D">
        <w:rPr>
          <w:rFonts w:ascii="Times New Roman" w:hAnsi="Times New Roman" w:cs="Times New Roman"/>
          <w:sz w:val="24"/>
          <w:szCs w:val="24"/>
        </w:rPr>
        <w:t>ло</w:t>
      </w:r>
      <w:r w:rsidRPr="00AE7228">
        <w:rPr>
          <w:rFonts w:ascii="Times New Roman" w:hAnsi="Times New Roman" w:cs="Times New Roman"/>
          <w:sz w:val="24"/>
          <w:szCs w:val="24"/>
        </w:rPr>
        <w:t>й с</w:t>
      </w:r>
      <w:r w:rsidRPr="00EF3F3D">
        <w:rPr>
          <w:rFonts w:ascii="Times New Roman" w:hAnsi="Times New Roman" w:cs="Times New Roman"/>
          <w:sz w:val="24"/>
          <w:szCs w:val="24"/>
        </w:rPr>
        <w:t xml:space="preserve"> п</w:t>
      </w:r>
      <w:r w:rsidRPr="00AE7228">
        <w:rPr>
          <w:rFonts w:ascii="Times New Roman" w:hAnsi="Times New Roman" w:cs="Times New Roman"/>
          <w:sz w:val="24"/>
          <w:szCs w:val="24"/>
        </w:rPr>
        <w:t>ятью</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не</w:t>
      </w:r>
      <w:r w:rsidRPr="00EF3F3D">
        <w:rPr>
          <w:rFonts w:ascii="Times New Roman" w:hAnsi="Times New Roman" w:cs="Times New Roman"/>
          <w:sz w:val="24"/>
          <w:szCs w:val="24"/>
        </w:rPr>
        <w:t>й</w:t>
      </w:r>
      <w:r w:rsidRPr="00AE7228">
        <w:rPr>
          <w:rFonts w:ascii="Times New Roman" w:hAnsi="Times New Roman" w:cs="Times New Roman"/>
          <w:sz w:val="24"/>
          <w:szCs w:val="24"/>
        </w:rPr>
        <w:t>р</w:t>
      </w:r>
      <w:r w:rsidRPr="00EF3F3D">
        <w:rPr>
          <w:rFonts w:ascii="Times New Roman" w:hAnsi="Times New Roman" w:cs="Times New Roman"/>
          <w:sz w:val="24"/>
          <w:szCs w:val="24"/>
        </w:rPr>
        <w:t>о</w:t>
      </w:r>
      <w:r w:rsidRPr="00AE7228">
        <w:rPr>
          <w:rFonts w:ascii="Times New Roman" w:hAnsi="Times New Roman" w:cs="Times New Roman"/>
          <w:sz w:val="24"/>
          <w:szCs w:val="24"/>
        </w:rPr>
        <w:t>на</w:t>
      </w:r>
      <w:r w:rsidRPr="00EF3F3D">
        <w:rPr>
          <w:rFonts w:ascii="Times New Roman" w:hAnsi="Times New Roman" w:cs="Times New Roman"/>
          <w:sz w:val="24"/>
          <w:szCs w:val="24"/>
        </w:rPr>
        <w:t>м</w:t>
      </w:r>
      <w:r w:rsidRPr="00AE7228">
        <w:rPr>
          <w:rFonts w:ascii="Times New Roman" w:hAnsi="Times New Roman" w:cs="Times New Roman"/>
          <w:sz w:val="24"/>
          <w:szCs w:val="24"/>
        </w:rPr>
        <w:t xml:space="preserve">и, по числу распознаваемых видов распределений. </w:t>
      </w:r>
    </w:p>
    <w:p w14:paraId="5709AD77" w14:textId="77777777" w:rsidR="00681FAB" w:rsidRPr="00AE7228" w:rsidRDefault="00681FAB" w:rsidP="00AE7228">
      <w:pPr>
        <w:pStyle w:val="af0"/>
        <w:spacing w:line="360" w:lineRule="auto"/>
        <w:ind w:right="105" w:firstLine="709"/>
        <w:jc w:val="both"/>
        <w:rPr>
          <w:rFonts w:ascii="Times New Roman" w:eastAsia="Times New Roman" w:hAnsi="Times New Roman" w:cs="Times New Roman"/>
          <w:sz w:val="24"/>
          <w:szCs w:val="24"/>
        </w:rPr>
      </w:pPr>
      <w:r w:rsidRPr="00EF3F3D">
        <w:rPr>
          <w:rFonts w:ascii="Times New Roman" w:hAnsi="Times New Roman" w:cs="Times New Roman"/>
          <w:sz w:val="24"/>
          <w:szCs w:val="24"/>
        </w:rPr>
        <w:t>Н</w:t>
      </w:r>
      <w:r w:rsidRPr="00AE7228">
        <w:rPr>
          <w:rFonts w:ascii="Times New Roman" w:hAnsi="Times New Roman" w:cs="Times New Roman"/>
          <w:sz w:val="24"/>
          <w:szCs w:val="24"/>
        </w:rPr>
        <w:t>ей</w:t>
      </w:r>
      <w:r w:rsidRPr="00EF3F3D">
        <w:rPr>
          <w:rFonts w:ascii="Times New Roman" w:hAnsi="Times New Roman" w:cs="Times New Roman"/>
          <w:sz w:val="24"/>
          <w:szCs w:val="24"/>
        </w:rPr>
        <w:t>р</w:t>
      </w:r>
      <w:r w:rsidRPr="00AE7228">
        <w:rPr>
          <w:rFonts w:ascii="Times New Roman" w:hAnsi="Times New Roman" w:cs="Times New Roman"/>
          <w:sz w:val="24"/>
          <w:szCs w:val="24"/>
        </w:rPr>
        <w:t>о</w:t>
      </w:r>
      <w:r w:rsidRPr="00EF3F3D">
        <w:rPr>
          <w:rFonts w:ascii="Times New Roman" w:hAnsi="Times New Roman" w:cs="Times New Roman"/>
          <w:sz w:val="24"/>
          <w:szCs w:val="24"/>
        </w:rPr>
        <w:t>н</w:t>
      </w:r>
      <w:r w:rsidRPr="00AE7228">
        <w:rPr>
          <w:rFonts w:ascii="Times New Roman" w:hAnsi="Times New Roman" w:cs="Times New Roman"/>
          <w:sz w:val="24"/>
          <w:szCs w:val="24"/>
        </w:rPr>
        <w:t>ы</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в</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сл</w:t>
      </w:r>
      <w:r w:rsidRPr="00EF3F3D">
        <w:rPr>
          <w:rFonts w:ascii="Times New Roman" w:hAnsi="Times New Roman" w:cs="Times New Roman"/>
          <w:sz w:val="24"/>
          <w:szCs w:val="24"/>
        </w:rPr>
        <w:t>о</w:t>
      </w:r>
      <w:r w:rsidRPr="00AE7228">
        <w:rPr>
          <w:rFonts w:ascii="Times New Roman" w:hAnsi="Times New Roman" w:cs="Times New Roman"/>
          <w:sz w:val="24"/>
          <w:szCs w:val="24"/>
        </w:rPr>
        <w:t>ях</w:t>
      </w:r>
      <w:r w:rsidRPr="00EF3F3D">
        <w:rPr>
          <w:rFonts w:ascii="Times New Roman" w:hAnsi="Times New Roman" w:cs="Times New Roman"/>
          <w:sz w:val="24"/>
          <w:szCs w:val="24"/>
        </w:rPr>
        <w:t xml:space="preserve"> с</w:t>
      </w:r>
      <w:r w:rsidRPr="00AE7228">
        <w:rPr>
          <w:rFonts w:ascii="Times New Roman" w:hAnsi="Times New Roman" w:cs="Times New Roman"/>
          <w:sz w:val="24"/>
          <w:szCs w:val="24"/>
        </w:rPr>
        <w:t>о</w:t>
      </w:r>
      <w:r w:rsidRPr="00EF3F3D">
        <w:rPr>
          <w:rFonts w:ascii="Times New Roman" w:hAnsi="Times New Roman" w:cs="Times New Roman"/>
          <w:sz w:val="24"/>
          <w:szCs w:val="24"/>
        </w:rPr>
        <w:t>е</w:t>
      </w:r>
      <w:r w:rsidRPr="00AE7228">
        <w:rPr>
          <w:rFonts w:ascii="Times New Roman" w:hAnsi="Times New Roman" w:cs="Times New Roman"/>
          <w:sz w:val="24"/>
          <w:szCs w:val="24"/>
        </w:rPr>
        <w:t>д</w:t>
      </w:r>
      <w:r w:rsidRPr="00EF3F3D">
        <w:rPr>
          <w:rFonts w:ascii="Times New Roman" w:hAnsi="Times New Roman" w:cs="Times New Roman"/>
          <w:sz w:val="24"/>
          <w:szCs w:val="24"/>
        </w:rPr>
        <w:t>и</w:t>
      </w:r>
      <w:r w:rsidRPr="00AE7228">
        <w:rPr>
          <w:rFonts w:ascii="Times New Roman" w:hAnsi="Times New Roman" w:cs="Times New Roman"/>
          <w:sz w:val="24"/>
          <w:szCs w:val="24"/>
        </w:rPr>
        <w:t>нял</w:t>
      </w:r>
      <w:r w:rsidRPr="00EF3F3D">
        <w:rPr>
          <w:rFonts w:ascii="Times New Roman" w:hAnsi="Times New Roman" w:cs="Times New Roman"/>
          <w:sz w:val="24"/>
          <w:szCs w:val="24"/>
        </w:rPr>
        <w:t>и</w:t>
      </w:r>
      <w:r w:rsidRPr="00AE7228">
        <w:rPr>
          <w:rFonts w:ascii="Times New Roman" w:hAnsi="Times New Roman" w:cs="Times New Roman"/>
          <w:sz w:val="24"/>
          <w:szCs w:val="24"/>
        </w:rPr>
        <w:t>сь</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ме</w:t>
      </w:r>
      <w:r w:rsidRPr="00EF3F3D">
        <w:rPr>
          <w:rFonts w:ascii="Times New Roman" w:hAnsi="Times New Roman" w:cs="Times New Roman"/>
          <w:sz w:val="24"/>
          <w:szCs w:val="24"/>
        </w:rPr>
        <w:t>ж</w:t>
      </w:r>
      <w:r w:rsidRPr="00AE7228">
        <w:rPr>
          <w:rFonts w:ascii="Times New Roman" w:hAnsi="Times New Roman" w:cs="Times New Roman"/>
          <w:sz w:val="24"/>
          <w:szCs w:val="24"/>
        </w:rPr>
        <w:t>ду</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с</w:t>
      </w:r>
      <w:r w:rsidRPr="00EF3F3D">
        <w:rPr>
          <w:rFonts w:ascii="Times New Roman" w:hAnsi="Times New Roman" w:cs="Times New Roman"/>
          <w:sz w:val="24"/>
          <w:szCs w:val="24"/>
        </w:rPr>
        <w:t>о</w:t>
      </w:r>
      <w:r w:rsidRPr="00AE7228">
        <w:rPr>
          <w:rFonts w:ascii="Times New Roman" w:hAnsi="Times New Roman" w:cs="Times New Roman"/>
          <w:sz w:val="24"/>
          <w:szCs w:val="24"/>
        </w:rPr>
        <w:t>б</w:t>
      </w:r>
      <w:r w:rsidRPr="00EF3F3D">
        <w:rPr>
          <w:rFonts w:ascii="Times New Roman" w:hAnsi="Times New Roman" w:cs="Times New Roman"/>
          <w:sz w:val="24"/>
          <w:szCs w:val="24"/>
        </w:rPr>
        <w:t>о</w:t>
      </w:r>
      <w:r w:rsidRPr="00AE7228">
        <w:rPr>
          <w:rFonts w:ascii="Times New Roman" w:hAnsi="Times New Roman" w:cs="Times New Roman"/>
          <w:sz w:val="24"/>
          <w:szCs w:val="24"/>
        </w:rPr>
        <w:t>й</w:t>
      </w:r>
      <w:r w:rsidRPr="00EF3F3D">
        <w:rPr>
          <w:rFonts w:ascii="Times New Roman" w:hAnsi="Times New Roman" w:cs="Times New Roman"/>
          <w:sz w:val="24"/>
          <w:szCs w:val="24"/>
        </w:rPr>
        <w:t xml:space="preserve"> п</w:t>
      </w:r>
      <w:r w:rsidRPr="00AE7228">
        <w:rPr>
          <w:rFonts w:ascii="Times New Roman" w:hAnsi="Times New Roman" w:cs="Times New Roman"/>
          <w:sz w:val="24"/>
          <w:szCs w:val="24"/>
        </w:rPr>
        <w:t>о</w:t>
      </w:r>
      <w:r w:rsidRPr="00EF3F3D">
        <w:rPr>
          <w:rFonts w:ascii="Times New Roman" w:hAnsi="Times New Roman" w:cs="Times New Roman"/>
          <w:sz w:val="24"/>
          <w:szCs w:val="24"/>
        </w:rPr>
        <w:t xml:space="preserve"> п</w:t>
      </w:r>
      <w:r w:rsidRPr="00AE7228">
        <w:rPr>
          <w:rFonts w:ascii="Times New Roman" w:hAnsi="Times New Roman" w:cs="Times New Roman"/>
          <w:sz w:val="24"/>
          <w:szCs w:val="24"/>
        </w:rPr>
        <w:t>р</w:t>
      </w:r>
      <w:r w:rsidRPr="00EF3F3D">
        <w:rPr>
          <w:rFonts w:ascii="Times New Roman" w:hAnsi="Times New Roman" w:cs="Times New Roman"/>
          <w:sz w:val="24"/>
          <w:szCs w:val="24"/>
        </w:rPr>
        <w:t>ин</w:t>
      </w:r>
      <w:r w:rsidRPr="00AE7228">
        <w:rPr>
          <w:rFonts w:ascii="Times New Roman" w:hAnsi="Times New Roman" w:cs="Times New Roman"/>
          <w:sz w:val="24"/>
          <w:szCs w:val="24"/>
        </w:rPr>
        <w:t>ц</w:t>
      </w:r>
      <w:r w:rsidRPr="00EF3F3D">
        <w:rPr>
          <w:rFonts w:ascii="Times New Roman" w:hAnsi="Times New Roman" w:cs="Times New Roman"/>
          <w:sz w:val="24"/>
          <w:szCs w:val="24"/>
        </w:rPr>
        <w:t>и</w:t>
      </w:r>
      <w:r w:rsidRPr="00AE7228">
        <w:rPr>
          <w:rFonts w:ascii="Times New Roman" w:hAnsi="Times New Roman" w:cs="Times New Roman"/>
          <w:sz w:val="24"/>
          <w:szCs w:val="24"/>
        </w:rPr>
        <w:t>пу</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каждый</w:t>
      </w:r>
      <w:r w:rsidRPr="00EF3F3D">
        <w:rPr>
          <w:rFonts w:ascii="Times New Roman" w:hAnsi="Times New Roman" w:cs="Times New Roman"/>
          <w:sz w:val="24"/>
          <w:szCs w:val="24"/>
        </w:rPr>
        <w:t xml:space="preserve"> </w:t>
      </w:r>
      <w:r w:rsidRPr="00AE7228">
        <w:rPr>
          <w:rFonts w:ascii="Times New Roman" w:hAnsi="Times New Roman" w:cs="Times New Roman"/>
          <w:sz w:val="24"/>
          <w:szCs w:val="24"/>
        </w:rPr>
        <w:t>с ка</w:t>
      </w:r>
      <w:r w:rsidRPr="00EF3F3D">
        <w:rPr>
          <w:rFonts w:ascii="Times New Roman" w:hAnsi="Times New Roman" w:cs="Times New Roman"/>
          <w:sz w:val="24"/>
          <w:szCs w:val="24"/>
        </w:rPr>
        <w:t>ж</w:t>
      </w:r>
      <w:r w:rsidRPr="00AE7228">
        <w:rPr>
          <w:rFonts w:ascii="Times New Roman" w:hAnsi="Times New Roman" w:cs="Times New Roman"/>
          <w:sz w:val="24"/>
          <w:szCs w:val="24"/>
        </w:rPr>
        <w:t>дым</w:t>
      </w:r>
      <w:r w:rsidRPr="00EF3F3D">
        <w:rPr>
          <w:rFonts w:ascii="Times New Roman" w:hAnsi="Times New Roman" w:cs="Times New Roman"/>
          <w:sz w:val="24"/>
          <w:szCs w:val="24"/>
        </w:rPr>
        <w:t>».</w:t>
      </w:r>
      <w:r w:rsidRPr="00AE7228">
        <w:rPr>
          <w:rFonts w:ascii="Times New Roman" w:eastAsia="Times New Roman" w:hAnsi="Times New Roman" w:cs="Times New Roman"/>
          <w:spacing w:val="14"/>
          <w:sz w:val="24"/>
          <w:szCs w:val="24"/>
        </w:rPr>
        <w:t xml:space="preserve"> </w:t>
      </w:r>
      <w:r w:rsidRPr="00AE7228">
        <w:rPr>
          <w:rFonts w:ascii="Times New Roman" w:hAnsi="Times New Roman" w:cs="Times New Roman"/>
          <w:sz w:val="24"/>
          <w:szCs w:val="24"/>
        </w:rPr>
        <w:t>В</w:t>
      </w:r>
      <w:r w:rsidRPr="00AE7228">
        <w:rPr>
          <w:rFonts w:ascii="Times New Roman" w:hAnsi="Times New Roman" w:cs="Times New Roman"/>
          <w:spacing w:val="-3"/>
          <w:sz w:val="24"/>
          <w:szCs w:val="24"/>
        </w:rPr>
        <w:t>с</w:t>
      </w:r>
      <w:r w:rsidRPr="00AE7228">
        <w:rPr>
          <w:rFonts w:ascii="Times New Roman" w:hAnsi="Times New Roman" w:cs="Times New Roman"/>
          <w:sz w:val="24"/>
          <w:szCs w:val="24"/>
        </w:rPr>
        <w:t>ем</w:t>
      </w:r>
      <w:r w:rsidRPr="00AE7228">
        <w:rPr>
          <w:rFonts w:ascii="Times New Roman" w:hAnsi="Times New Roman" w:cs="Times New Roman"/>
          <w:spacing w:val="12"/>
          <w:sz w:val="24"/>
          <w:szCs w:val="24"/>
        </w:rPr>
        <w:t xml:space="preserve"> </w:t>
      </w:r>
      <w:r w:rsidRPr="00AE7228">
        <w:rPr>
          <w:rFonts w:ascii="Times New Roman" w:hAnsi="Times New Roman" w:cs="Times New Roman"/>
          <w:sz w:val="24"/>
          <w:szCs w:val="24"/>
        </w:rPr>
        <w:t>с</w:t>
      </w:r>
      <w:r w:rsidRPr="00AE7228">
        <w:rPr>
          <w:rFonts w:ascii="Times New Roman" w:hAnsi="Times New Roman" w:cs="Times New Roman"/>
          <w:spacing w:val="1"/>
          <w:sz w:val="24"/>
          <w:szCs w:val="24"/>
        </w:rPr>
        <w:t>о</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н</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ям</w:t>
      </w:r>
      <w:r w:rsidRPr="00AE7228">
        <w:rPr>
          <w:rFonts w:ascii="Times New Roman" w:hAnsi="Times New Roman" w:cs="Times New Roman"/>
          <w:spacing w:val="14"/>
          <w:sz w:val="24"/>
          <w:szCs w:val="24"/>
        </w:rPr>
        <w:t xml:space="preserve"> </w:t>
      </w:r>
      <w:r w:rsidRPr="00AE7228">
        <w:rPr>
          <w:rFonts w:ascii="Times New Roman" w:hAnsi="Times New Roman" w:cs="Times New Roman"/>
          <w:sz w:val="24"/>
          <w:szCs w:val="24"/>
        </w:rPr>
        <w:t>дв</w:t>
      </w:r>
      <w:r w:rsidRPr="00AE7228">
        <w:rPr>
          <w:rFonts w:ascii="Times New Roman" w:hAnsi="Times New Roman" w:cs="Times New Roman"/>
          <w:spacing w:val="-5"/>
          <w:sz w:val="24"/>
          <w:szCs w:val="24"/>
        </w:rPr>
        <w:t>у</w:t>
      </w:r>
      <w:r w:rsidRPr="00AE7228">
        <w:rPr>
          <w:rFonts w:ascii="Times New Roman" w:hAnsi="Times New Roman" w:cs="Times New Roman"/>
          <w:sz w:val="24"/>
          <w:szCs w:val="24"/>
        </w:rPr>
        <w:t>х</w:t>
      </w:r>
      <w:r w:rsidRPr="00AE7228">
        <w:rPr>
          <w:rFonts w:ascii="Times New Roman" w:hAnsi="Times New Roman" w:cs="Times New Roman"/>
          <w:spacing w:val="15"/>
          <w:sz w:val="24"/>
          <w:szCs w:val="24"/>
        </w:rPr>
        <w:t xml:space="preserve"> </w:t>
      </w:r>
      <w:r w:rsidRPr="00AE7228">
        <w:rPr>
          <w:rFonts w:ascii="Times New Roman" w:hAnsi="Times New Roman" w:cs="Times New Roman"/>
          <w:sz w:val="24"/>
          <w:szCs w:val="24"/>
        </w:rPr>
        <w:t>н</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й</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ов</w:t>
      </w:r>
      <w:r w:rsidRPr="00AE7228">
        <w:rPr>
          <w:rFonts w:ascii="Times New Roman" w:hAnsi="Times New Roman" w:cs="Times New Roman"/>
          <w:spacing w:val="12"/>
          <w:sz w:val="24"/>
          <w:szCs w:val="24"/>
        </w:rPr>
        <w:t xml:space="preserve"> </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рис</w:t>
      </w:r>
      <w:r w:rsidRPr="00AE7228">
        <w:rPr>
          <w:rFonts w:ascii="Times New Roman" w:hAnsi="Times New Roman" w:cs="Times New Roman"/>
          <w:spacing w:val="-3"/>
          <w:sz w:val="24"/>
          <w:szCs w:val="24"/>
        </w:rPr>
        <w:t>в</w:t>
      </w:r>
      <w:r w:rsidRPr="00AE7228">
        <w:rPr>
          <w:rFonts w:ascii="Times New Roman" w:hAnsi="Times New Roman" w:cs="Times New Roman"/>
          <w:sz w:val="24"/>
          <w:szCs w:val="24"/>
        </w:rPr>
        <w:t>аива</w:t>
      </w:r>
      <w:r w:rsidRPr="00AE7228">
        <w:rPr>
          <w:rFonts w:ascii="Times New Roman" w:hAnsi="Times New Roman" w:cs="Times New Roman"/>
          <w:spacing w:val="-2"/>
          <w:sz w:val="24"/>
          <w:szCs w:val="24"/>
        </w:rPr>
        <w:t>л</w:t>
      </w:r>
      <w:r w:rsidRPr="00AE7228">
        <w:rPr>
          <w:rFonts w:ascii="Times New Roman" w:hAnsi="Times New Roman" w:cs="Times New Roman"/>
          <w:sz w:val="24"/>
          <w:szCs w:val="24"/>
        </w:rPr>
        <w:t>ся</w:t>
      </w:r>
      <w:r w:rsidRPr="00AE7228">
        <w:rPr>
          <w:rFonts w:ascii="Times New Roman" w:hAnsi="Times New Roman" w:cs="Times New Roman"/>
          <w:spacing w:val="15"/>
          <w:sz w:val="24"/>
          <w:szCs w:val="24"/>
        </w:rPr>
        <w:t xml:space="preserve"> некий </w:t>
      </w:r>
      <w:r w:rsidRPr="00AE7228">
        <w:rPr>
          <w:rFonts w:ascii="Times New Roman" w:hAnsi="Times New Roman" w:cs="Times New Roman"/>
          <w:spacing w:val="-3"/>
          <w:sz w:val="24"/>
          <w:szCs w:val="24"/>
        </w:rPr>
        <w:t>в</w:t>
      </w:r>
      <w:r w:rsidRPr="00AE7228">
        <w:rPr>
          <w:rFonts w:ascii="Times New Roman" w:hAnsi="Times New Roman" w:cs="Times New Roman"/>
          <w:sz w:val="24"/>
          <w:szCs w:val="24"/>
        </w:rPr>
        <w:t>ес</w:t>
      </w:r>
      <w:r w:rsidRPr="00AE7228">
        <w:rPr>
          <w:rFonts w:ascii="Times New Roman" w:hAnsi="Times New Roman" w:cs="Times New Roman"/>
          <w:spacing w:val="1"/>
          <w:sz w:val="24"/>
          <w:szCs w:val="24"/>
        </w:rPr>
        <w:t>о</w:t>
      </w:r>
      <w:r w:rsidRPr="00AE7228">
        <w:rPr>
          <w:rFonts w:ascii="Times New Roman" w:hAnsi="Times New Roman" w:cs="Times New Roman"/>
          <w:spacing w:val="-3"/>
          <w:sz w:val="24"/>
          <w:szCs w:val="24"/>
        </w:rPr>
        <w:t>в</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й к</w:t>
      </w:r>
      <w:r w:rsidRPr="00AE7228">
        <w:rPr>
          <w:rFonts w:ascii="Times New Roman" w:hAnsi="Times New Roman" w:cs="Times New Roman"/>
          <w:spacing w:val="1"/>
          <w:sz w:val="24"/>
          <w:szCs w:val="24"/>
        </w:rPr>
        <w:t>о</w:t>
      </w:r>
      <w:r w:rsidRPr="00AE7228">
        <w:rPr>
          <w:rFonts w:ascii="Times New Roman" w:hAnsi="Times New Roman" w:cs="Times New Roman"/>
          <w:sz w:val="24"/>
          <w:szCs w:val="24"/>
        </w:rPr>
        <w:t>э</w:t>
      </w:r>
      <w:r w:rsidRPr="00AE7228">
        <w:rPr>
          <w:rFonts w:ascii="Times New Roman" w:hAnsi="Times New Roman" w:cs="Times New Roman"/>
          <w:spacing w:val="-3"/>
          <w:sz w:val="24"/>
          <w:szCs w:val="24"/>
        </w:rPr>
        <w:t>ф</w:t>
      </w:r>
      <w:r w:rsidRPr="00AE7228">
        <w:rPr>
          <w:rFonts w:ascii="Times New Roman" w:hAnsi="Times New Roman" w:cs="Times New Roman"/>
          <w:sz w:val="24"/>
          <w:szCs w:val="24"/>
        </w:rPr>
        <w:t>ф</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ц</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ент,</w:t>
      </w:r>
      <w:r w:rsidRPr="00AE7228">
        <w:rPr>
          <w:rFonts w:ascii="Times New Roman" w:hAnsi="Times New Roman" w:cs="Times New Roman"/>
          <w:spacing w:val="51"/>
          <w:sz w:val="24"/>
          <w:szCs w:val="24"/>
        </w:rPr>
        <w:t xml:space="preserve"> </w:t>
      </w:r>
      <w:r w:rsidRPr="00AE7228">
        <w:rPr>
          <w:rFonts w:ascii="Times New Roman" w:hAnsi="Times New Roman" w:cs="Times New Roman"/>
          <w:sz w:val="24"/>
          <w:szCs w:val="24"/>
        </w:rPr>
        <w:t>к</w:t>
      </w:r>
      <w:r w:rsidRPr="00AE7228">
        <w:rPr>
          <w:rFonts w:ascii="Times New Roman" w:hAnsi="Times New Roman" w:cs="Times New Roman"/>
          <w:spacing w:val="1"/>
          <w:sz w:val="24"/>
          <w:szCs w:val="24"/>
        </w:rPr>
        <w:t>о</w:t>
      </w:r>
      <w:r w:rsidRPr="00AE7228">
        <w:rPr>
          <w:rFonts w:ascii="Times New Roman" w:hAnsi="Times New Roman" w:cs="Times New Roman"/>
          <w:sz w:val="24"/>
          <w:szCs w:val="24"/>
        </w:rPr>
        <w:t>т</w:t>
      </w:r>
      <w:r w:rsidRPr="00AE7228">
        <w:rPr>
          <w:rFonts w:ascii="Times New Roman" w:hAnsi="Times New Roman" w:cs="Times New Roman"/>
          <w:spacing w:val="-2"/>
          <w:sz w:val="24"/>
          <w:szCs w:val="24"/>
        </w:rPr>
        <w:t>ор</w:t>
      </w:r>
      <w:r w:rsidRPr="00AE7228">
        <w:rPr>
          <w:rFonts w:ascii="Times New Roman" w:hAnsi="Times New Roman" w:cs="Times New Roman"/>
          <w:sz w:val="24"/>
          <w:szCs w:val="24"/>
        </w:rPr>
        <w:t>ый</w:t>
      </w:r>
      <w:r w:rsidRPr="00AE7228">
        <w:rPr>
          <w:rFonts w:ascii="Times New Roman" w:hAnsi="Times New Roman" w:cs="Times New Roman"/>
          <w:spacing w:val="57"/>
          <w:sz w:val="24"/>
          <w:szCs w:val="24"/>
        </w:rPr>
        <w:t xml:space="preserve"> </w:t>
      </w:r>
      <w:r w:rsidRPr="00AE7228">
        <w:rPr>
          <w:rFonts w:ascii="Times New Roman" w:hAnsi="Times New Roman" w:cs="Times New Roman"/>
          <w:sz w:val="24"/>
          <w:szCs w:val="24"/>
        </w:rPr>
        <w:t>зат</w:t>
      </w:r>
      <w:r w:rsidRPr="00AE7228">
        <w:rPr>
          <w:rFonts w:ascii="Times New Roman" w:hAnsi="Times New Roman" w:cs="Times New Roman"/>
          <w:spacing w:val="-4"/>
          <w:sz w:val="24"/>
          <w:szCs w:val="24"/>
        </w:rPr>
        <w:t>е</w:t>
      </w:r>
      <w:r w:rsidRPr="00AE7228">
        <w:rPr>
          <w:rFonts w:ascii="Times New Roman" w:hAnsi="Times New Roman" w:cs="Times New Roman"/>
          <w:sz w:val="24"/>
          <w:szCs w:val="24"/>
        </w:rPr>
        <w:t>м</w:t>
      </w:r>
      <w:r w:rsidRPr="00AE7228">
        <w:rPr>
          <w:rFonts w:ascii="Times New Roman" w:hAnsi="Times New Roman" w:cs="Times New Roman"/>
          <w:spacing w:val="54"/>
          <w:sz w:val="24"/>
          <w:szCs w:val="24"/>
        </w:rPr>
        <w:t xml:space="preserve"> </w:t>
      </w:r>
      <w:r w:rsidRPr="00AE7228">
        <w:rPr>
          <w:rFonts w:ascii="Times New Roman" w:hAnsi="Times New Roman" w:cs="Times New Roman"/>
          <w:sz w:val="24"/>
          <w:szCs w:val="24"/>
        </w:rPr>
        <w:t>в</w:t>
      </w:r>
      <w:r w:rsidRPr="00AE7228">
        <w:rPr>
          <w:rFonts w:ascii="Times New Roman" w:hAnsi="Times New Roman" w:cs="Times New Roman"/>
          <w:spacing w:val="54"/>
          <w:sz w:val="24"/>
          <w:szCs w:val="24"/>
        </w:rPr>
        <w:t xml:space="preserve"> </w:t>
      </w:r>
      <w:r w:rsidRPr="00AE7228">
        <w:rPr>
          <w:rFonts w:ascii="Times New Roman" w:hAnsi="Times New Roman" w:cs="Times New Roman"/>
          <w:sz w:val="24"/>
          <w:szCs w:val="24"/>
        </w:rPr>
        <w:t>п</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ц</w:t>
      </w:r>
      <w:r w:rsidRPr="00AE7228">
        <w:rPr>
          <w:rFonts w:ascii="Times New Roman" w:hAnsi="Times New Roman" w:cs="Times New Roman"/>
          <w:sz w:val="24"/>
          <w:szCs w:val="24"/>
        </w:rPr>
        <w:t>ессе</w:t>
      </w:r>
      <w:r w:rsidRPr="00AE7228">
        <w:rPr>
          <w:rFonts w:ascii="Times New Roman" w:hAnsi="Times New Roman" w:cs="Times New Roman"/>
          <w:spacing w:val="52"/>
          <w:sz w:val="24"/>
          <w:szCs w:val="24"/>
        </w:rPr>
        <w:t xml:space="preserve"> </w:t>
      </w:r>
      <w:r w:rsidRPr="00AE7228">
        <w:rPr>
          <w:rFonts w:ascii="Times New Roman" w:hAnsi="Times New Roman" w:cs="Times New Roman"/>
          <w:sz w:val="24"/>
          <w:szCs w:val="24"/>
        </w:rPr>
        <w:t>об</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че</w:t>
      </w:r>
      <w:r w:rsidRPr="00AE7228">
        <w:rPr>
          <w:rFonts w:ascii="Times New Roman" w:hAnsi="Times New Roman" w:cs="Times New Roman"/>
          <w:spacing w:val="-1"/>
          <w:sz w:val="24"/>
          <w:szCs w:val="24"/>
        </w:rPr>
        <w:t>н</w:t>
      </w:r>
      <w:r w:rsidRPr="00AE7228">
        <w:rPr>
          <w:rFonts w:ascii="Times New Roman" w:hAnsi="Times New Roman" w:cs="Times New Roman"/>
          <w:sz w:val="24"/>
          <w:szCs w:val="24"/>
        </w:rPr>
        <w:t>ия к</w:t>
      </w:r>
      <w:r w:rsidRPr="00AE7228">
        <w:rPr>
          <w:rFonts w:ascii="Times New Roman" w:hAnsi="Times New Roman" w:cs="Times New Roman"/>
          <w:spacing w:val="-1"/>
          <w:sz w:val="24"/>
          <w:szCs w:val="24"/>
        </w:rPr>
        <w:t>о</w:t>
      </w:r>
      <w:r w:rsidRPr="00AE7228">
        <w:rPr>
          <w:rFonts w:ascii="Times New Roman" w:hAnsi="Times New Roman" w:cs="Times New Roman"/>
          <w:sz w:val="24"/>
          <w:szCs w:val="24"/>
        </w:rPr>
        <w:t>р</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ект</w:t>
      </w:r>
      <w:r w:rsidRPr="00AE7228">
        <w:rPr>
          <w:rFonts w:ascii="Times New Roman" w:hAnsi="Times New Roman" w:cs="Times New Roman"/>
          <w:spacing w:val="-2"/>
          <w:sz w:val="24"/>
          <w:szCs w:val="24"/>
        </w:rPr>
        <w:t>ир</w:t>
      </w:r>
      <w:r w:rsidRPr="00AE7228">
        <w:rPr>
          <w:rFonts w:ascii="Times New Roman" w:hAnsi="Times New Roman" w:cs="Times New Roman"/>
          <w:sz w:val="24"/>
          <w:szCs w:val="24"/>
        </w:rPr>
        <w:t>ова</w:t>
      </w:r>
      <w:r w:rsidRPr="00AE7228">
        <w:rPr>
          <w:rFonts w:ascii="Times New Roman" w:hAnsi="Times New Roman" w:cs="Times New Roman"/>
          <w:spacing w:val="-2"/>
          <w:sz w:val="24"/>
          <w:szCs w:val="24"/>
        </w:rPr>
        <w:t>л</w:t>
      </w:r>
      <w:r w:rsidRPr="00AE7228">
        <w:rPr>
          <w:rFonts w:ascii="Times New Roman" w:hAnsi="Times New Roman" w:cs="Times New Roman"/>
          <w:sz w:val="24"/>
          <w:szCs w:val="24"/>
        </w:rPr>
        <w:t>ся</w:t>
      </w:r>
      <w:r w:rsidRPr="00AE7228">
        <w:rPr>
          <w:rFonts w:ascii="Times New Roman" w:hAnsi="Times New Roman" w:cs="Times New Roman"/>
          <w:spacing w:val="28"/>
          <w:sz w:val="24"/>
          <w:szCs w:val="24"/>
        </w:rPr>
        <w:t xml:space="preserve"> </w:t>
      </w:r>
      <w:r w:rsidRPr="00AE7228">
        <w:rPr>
          <w:rFonts w:ascii="Times New Roman" w:hAnsi="Times New Roman" w:cs="Times New Roman"/>
          <w:sz w:val="24"/>
          <w:szCs w:val="24"/>
        </w:rPr>
        <w:t>с</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т</w:t>
      </w:r>
      <w:r w:rsidRPr="00AE7228">
        <w:rPr>
          <w:rFonts w:ascii="Times New Roman" w:hAnsi="Times New Roman" w:cs="Times New Roman"/>
          <w:spacing w:val="-2"/>
          <w:sz w:val="24"/>
          <w:szCs w:val="24"/>
        </w:rPr>
        <w:t>ь</w:t>
      </w:r>
      <w:r w:rsidRPr="00AE7228">
        <w:rPr>
          <w:rFonts w:ascii="Times New Roman" w:hAnsi="Times New Roman" w:cs="Times New Roman"/>
          <w:spacing w:val="-1"/>
          <w:sz w:val="24"/>
          <w:szCs w:val="24"/>
        </w:rPr>
        <w:t>ю</w:t>
      </w:r>
      <w:r w:rsidRPr="00AE7228">
        <w:rPr>
          <w:rFonts w:ascii="Times New Roman" w:hAnsi="Times New Roman" w:cs="Times New Roman"/>
          <w:sz w:val="24"/>
          <w:szCs w:val="24"/>
        </w:rPr>
        <w:t>.</w:t>
      </w:r>
      <w:r w:rsidRPr="00AE7228">
        <w:rPr>
          <w:rFonts w:ascii="Times New Roman" w:hAnsi="Times New Roman" w:cs="Times New Roman"/>
          <w:spacing w:val="27"/>
          <w:sz w:val="24"/>
          <w:szCs w:val="24"/>
        </w:rPr>
        <w:t xml:space="preserve"> </w:t>
      </w:r>
      <w:r w:rsidRPr="00AE7228">
        <w:rPr>
          <w:rFonts w:ascii="Times New Roman" w:hAnsi="Times New Roman" w:cs="Times New Roman"/>
          <w:sz w:val="24"/>
          <w:szCs w:val="24"/>
        </w:rPr>
        <w:t>В</w:t>
      </w:r>
      <w:r w:rsidRPr="00AE7228">
        <w:rPr>
          <w:rFonts w:ascii="Times New Roman" w:hAnsi="Times New Roman" w:cs="Times New Roman"/>
          <w:spacing w:val="27"/>
          <w:sz w:val="24"/>
          <w:szCs w:val="24"/>
        </w:rPr>
        <w:t xml:space="preserve"> </w:t>
      </w:r>
      <w:r w:rsidRPr="00AE7228">
        <w:rPr>
          <w:rFonts w:ascii="Times New Roman" w:hAnsi="Times New Roman" w:cs="Times New Roman"/>
          <w:sz w:val="24"/>
          <w:szCs w:val="24"/>
        </w:rPr>
        <w:t>ск</w:t>
      </w:r>
      <w:r w:rsidRPr="00AE7228">
        <w:rPr>
          <w:rFonts w:ascii="Times New Roman" w:hAnsi="Times New Roman" w:cs="Times New Roman"/>
          <w:spacing w:val="1"/>
          <w:sz w:val="24"/>
          <w:szCs w:val="24"/>
        </w:rPr>
        <w:t>р</w:t>
      </w:r>
      <w:r w:rsidRPr="00AE7228">
        <w:rPr>
          <w:rFonts w:ascii="Times New Roman" w:hAnsi="Times New Roman" w:cs="Times New Roman"/>
          <w:sz w:val="24"/>
          <w:szCs w:val="24"/>
        </w:rPr>
        <w:t>ыт</w:t>
      </w:r>
      <w:r w:rsidRPr="00AE7228">
        <w:rPr>
          <w:rFonts w:ascii="Times New Roman" w:hAnsi="Times New Roman" w:cs="Times New Roman"/>
          <w:spacing w:val="-2"/>
          <w:sz w:val="24"/>
          <w:szCs w:val="24"/>
        </w:rPr>
        <w:t>ы</w:t>
      </w:r>
      <w:r w:rsidRPr="00AE7228">
        <w:rPr>
          <w:rFonts w:ascii="Times New Roman" w:hAnsi="Times New Roman" w:cs="Times New Roman"/>
          <w:sz w:val="24"/>
          <w:szCs w:val="24"/>
        </w:rPr>
        <w:t>х</w:t>
      </w:r>
      <w:r w:rsidRPr="00AE7228">
        <w:rPr>
          <w:rFonts w:ascii="Times New Roman" w:hAnsi="Times New Roman" w:cs="Times New Roman"/>
          <w:spacing w:val="28"/>
          <w:sz w:val="24"/>
          <w:szCs w:val="24"/>
        </w:rPr>
        <w:t xml:space="preserve"> </w:t>
      </w:r>
      <w:r w:rsidRPr="00AE7228">
        <w:rPr>
          <w:rFonts w:ascii="Times New Roman" w:hAnsi="Times New Roman" w:cs="Times New Roman"/>
          <w:spacing w:val="-3"/>
          <w:sz w:val="24"/>
          <w:szCs w:val="24"/>
        </w:rPr>
        <w:t>с</w:t>
      </w:r>
      <w:r w:rsidRPr="00AE7228">
        <w:rPr>
          <w:rFonts w:ascii="Times New Roman" w:hAnsi="Times New Roman" w:cs="Times New Roman"/>
          <w:spacing w:val="-1"/>
          <w:sz w:val="24"/>
          <w:szCs w:val="24"/>
        </w:rPr>
        <w:t>л</w:t>
      </w:r>
      <w:r w:rsidRPr="00AE7228">
        <w:rPr>
          <w:rFonts w:ascii="Times New Roman" w:hAnsi="Times New Roman" w:cs="Times New Roman"/>
          <w:sz w:val="24"/>
          <w:szCs w:val="24"/>
        </w:rPr>
        <w:t>оях</w:t>
      </w:r>
      <w:r w:rsidRPr="00AE7228">
        <w:rPr>
          <w:rFonts w:ascii="Times New Roman" w:hAnsi="Times New Roman" w:cs="Times New Roman"/>
          <w:spacing w:val="26"/>
          <w:sz w:val="24"/>
          <w:szCs w:val="24"/>
        </w:rPr>
        <w:t xml:space="preserve"> </w:t>
      </w:r>
      <w:r w:rsidRPr="00AE7228">
        <w:rPr>
          <w:rFonts w:ascii="Times New Roman" w:hAnsi="Times New Roman" w:cs="Times New Roman"/>
          <w:sz w:val="24"/>
          <w:szCs w:val="24"/>
        </w:rPr>
        <w:t>ис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о</w:t>
      </w:r>
      <w:r w:rsidRPr="00AE7228">
        <w:rPr>
          <w:rFonts w:ascii="Times New Roman" w:hAnsi="Times New Roman" w:cs="Times New Roman"/>
          <w:spacing w:val="-1"/>
          <w:sz w:val="24"/>
          <w:szCs w:val="24"/>
        </w:rPr>
        <w:t>ль</w:t>
      </w:r>
      <w:r w:rsidRPr="00AE7228">
        <w:rPr>
          <w:rFonts w:ascii="Times New Roman" w:hAnsi="Times New Roman" w:cs="Times New Roman"/>
          <w:sz w:val="24"/>
          <w:szCs w:val="24"/>
        </w:rPr>
        <w:t>зовал</w:t>
      </w:r>
      <w:r w:rsidRPr="00AE7228">
        <w:rPr>
          <w:rFonts w:ascii="Times New Roman" w:hAnsi="Times New Roman" w:cs="Times New Roman"/>
          <w:spacing w:val="-3"/>
          <w:sz w:val="24"/>
          <w:szCs w:val="24"/>
        </w:rPr>
        <w:t>ас</w:t>
      </w:r>
      <w:r w:rsidRPr="00AE7228">
        <w:rPr>
          <w:rFonts w:ascii="Times New Roman" w:hAnsi="Times New Roman" w:cs="Times New Roman"/>
          <w:sz w:val="24"/>
          <w:szCs w:val="24"/>
        </w:rPr>
        <w:t>ь</w:t>
      </w:r>
      <w:r w:rsidRPr="00AE7228">
        <w:rPr>
          <w:rFonts w:ascii="Times New Roman" w:hAnsi="Times New Roman" w:cs="Times New Roman"/>
          <w:spacing w:val="26"/>
          <w:sz w:val="24"/>
          <w:szCs w:val="24"/>
        </w:rPr>
        <w:t xml:space="preserve"> </w:t>
      </w:r>
      <w:r w:rsidRPr="00AE7228">
        <w:rPr>
          <w:rFonts w:ascii="Times New Roman" w:hAnsi="Times New Roman" w:cs="Times New Roman"/>
          <w:sz w:val="24"/>
          <w:szCs w:val="24"/>
        </w:rPr>
        <w:t>сигм</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и</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ал</w:t>
      </w:r>
      <w:r w:rsidRPr="00AE7228">
        <w:rPr>
          <w:rFonts w:ascii="Times New Roman" w:hAnsi="Times New Roman" w:cs="Times New Roman"/>
          <w:spacing w:val="-2"/>
          <w:sz w:val="24"/>
          <w:szCs w:val="24"/>
        </w:rPr>
        <w:t>ь</w:t>
      </w:r>
      <w:r w:rsidRPr="00AE7228">
        <w:rPr>
          <w:rFonts w:ascii="Times New Roman" w:hAnsi="Times New Roman" w:cs="Times New Roman"/>
          <w:sz w:val="24"/>
          <w:szCs w:val="24"/>
        </w:rPr>
        <w:t>ная ф</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нк</w:t>
      </w:r>
      <w:r w:rsidRPr="00AE7228">
        <w:rPr>
          <w:rFonts w:ascii="Times New Roman" w:hAnsi="Times New Roman" w:cs="Times New Roman"/>
          <w:spacing w:val="1"/>
          <w:sz w:val="24"/>
          <w:szCs w:val="24"/>
        </w:rPr>
        <w:t>ц</w:t>
      </w:r>
      <w:r w:rsidRPr="00AE7228">
        <w:rPr>
          <w:rFonts w:ascii="Times New Roman" w:hAnsi="Times New Roman" w:cs="Times New Roman"/>
          <w:sz w:val="24"/>
          <w:szCs w:val="24"/>
        </w:rPr>
        <w:t>ия</w:t>
      </w:r>
      <w:r w:rsidRPr="00AE7228">
        <w:rPr>
          <w:rFonts w:ascii="Times New Roman" w:hAnsi="Times New Roman" w:cs="Times New Roman"/>
          <w:spacing w:val="1"/>
          <w:sz w:val="24"/>
          <w:szCs w:val="24"/>
        </w:rPr>
        <w:t xml:space="preserve"> </w:t>
      </w:r>
      <w:r w:rsidRPr="00AE7228">
        <w:rPr>
          <w:rFonts w:ascii="Times New Roman" w:hAnsi="Times New Roman" w:cs="Times New Roman"/>
          <w:sz w:val="24"/>
          <w:szCs w:val="24"/>
        </w:rPr>
        <w:t>ак</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ива</w:t>
      </w:r>
      <w:r w:rsidRPr="00AE7228">
        <w:rPr>
          <w:rFonts w:ascii="Times New Roman" w:hAnsi="Times New Roman" w:cs="Times New Roman"/>
          <w:spacing w:val="-2"/>
          <w:sz w:val="24"/>
          <w:szCs w:val="24"/>
        </w:rPr>
        <w:t>ции</w:t>
      </w:r>
      <w:r w:rsidRPr="00AE7228">
        <w:rPr>
          <w:rFonts w:ascii="Times New Roman" w:hAnsi="Times New Roman" w:cs="Times New Roman"/>
          <w:sz w:val="24"/>
          <w:szCs w:val="24"/>
        </w:rPr>
        <w:t>,</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а</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в</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в</w:t>
      </w:r>
      <w:r w:rsidRPr="00AE7228">
        <w:rPr>
          <w:rFonts w:ascii="Times New Roman" w:hAnsi="Times New Roman" w:cs="Times New Roman"/>
          <w:spacing w:val="-2"/>
          <w:sz w:val="24"/>
          <w:szCs w:val="24"/>
        </w:rPr>
        <w:t>ых</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м</w:t>
      </w:r>
      <w:r w:rsidRPr="00AE7228">
        <w:rPr>
          <w:rFonts w:ascii="Times New Roman" w:hAnsi="Times New Roman" w:cs="Times New Roman"/>
          <w:spacing w:val="5"/>
          <w:sz w:val="24"/>
          <w:szCs w:val="24"/>
        </w:rPr>
        <w:t xml:space="preserve"> </w:t>
      </w:r>
      <w:r w:rsidRPr="00AE7228">
        <w:rPr>
          <w:rFonts w:ascii="Times New Roman" w:hAnsi="Times New Roman" w:cs="Times New Roman"/>
          <w:sz w:val="24"/>
          <w:szCs w:val="24"/>
        </w:rPr>
        <w:t>–</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ф</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нк</w:t>
      </w:r>
      <w:r w:rsidRPr="00AE7228">
        <w:rPr>
          <w:rFonts w:ascii="Times New Roman" w:hAnsi="Times New Roman" w:cs="Times New Roman"/>
          <w:spacing w:val="1"/>
          <w:sz w:val="24"/>
          <w:szCs w:val="24"/>
        </w:rPr>
        <w:t>ц</w:t>
      </w:r>
      <w:r w:rsidRPr="00AE7228">
        <w:rPr>
          <w:rFonts w:ascii="Times New Roman" w:hAnsi="Times New Roman" w:cs="Times New Roman"/>
          <w:sz w:val="24"/>
          <w:szCs w:val="24"/>
        </w:rPr>
        <w:t>ия</w:t>
      </w:r>
      <w:r w:rsidRPr="00AE7228">
        <w:rPr>
          <w:rFonts w:ascii="Times New Roman" w:hAnsi="Times New Roman" w:cs="Times New Roman"/>
          <w:spacing w:val="1"/>
          <w:sz w:val="24"/>
          <w:szCs w:val="24"/>
        </w:rPr>
        <w:t xml:space="preserve"> </w:t>
      </w:r>
      <w:r w:rsidRPr="00AE7228">
        <w:rPr>
          <w:rFonts w:ascii="Times New Roman" w:hAnsi="Times New Roman" w:cs="Times New Roman"/>
          <w:sz w:val="24"/>
          <w:szCs w:val="24"/>
        </w:rPr>
        <w:t>ак</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ива</w:t>
      </w:r>
      <w:r w:rsidRPr="00AE7228">
        <w:rPr>
          <w:rFonts w:ascii="Times New Roman" w:hAnsi="Times New Roman" w:cs="Times New Roman"/>
          <w:spacing w:val="-2"/>
          <w:sz w:val="24"/>
          <w:szCs w:val="24"/>
        </w:rPr>
        <w:t>ци</w:t>
      </w:r>
      <w:r w:rsidRPr="00AE7228">
        <w:rPr>
          <w:rFonts w:ascii="Times New Roman" w:hAnsi="Times New Roman" w:cs="Times New Roman"/>
          <w:sz w:val="24"/>
          <w:szCs w:val="24"/>
        </w:rPr>
        <w:t>и</w:t>
      </w:r>
      <w:r w:rsidRPr="00AE7228">
        <w:rPr>
          <w:rFonts w:ascii="Times New Roman" w:hAnsi="Times New Roman" w:cs="Times New Roman"/>
          <w:spacing w:val="4"/>
          <w:sz w:val="24"/>
          <w:szCs w:val="24"/>
        </w:rPr>
        <w:t xml:space="preserve"> </w:t>
      </w:r>
      <w:proofErr w:type="spellStart"/>
      <w:r w:rsidRPr="00AE7228">
        <w:rPr>
          <w:rFonts w:ascii="Times New Roman" w:eastAsia="Times New Roman" w:hAnsi="Times New Roman" w:cs="Times New Roman"/>
          <w:spacing w:val="-2"/>
          <w:sz w:val="24"/>
          <w:szCs w:val="24"/>
        </w:rPr>
        <w:t>s</w:t>
      </w:r>
      <w:r w:rsidRPr="00AE7228">
        <w:rPr>
          <w:rFonts w:ascii="Times New Roman" w:eastAsia="Times New Roman" w:hAnsi="Times New Roman" w:cs="Times New Roman"/>
          <w:sz w:val="24"/>
          <w:szCs w:val="24"/>
        </w:rPr>
        <w:t>oft</w:t>
      </w:r>
      <w:r w:rsidRPr="00AE7228">
        <w:rPr>
          <w:rFonts w:ascii="Times New Roman" w:eastAsia="Times New Roman" w:hAnsi="Times New Roman" w:cs="Times New Roman"/>
          <w:spacing w:val="-5"/>
          <w:sz w:val="24"/>
          <w:szCs w:val="24"/>
        </w:rPr>
        <w:t>m</w:t>
      </w:r>
      <w:r w:rsidRPr="00AE7228">
        <w:rPr>
          <w:rFonts w:ascii="Times New Roman" w:eastAsia="Times New Roman" w:hAnsi="Times New Roman" w:cs="Times New Roman"/>
          <w:sz w:val="24"/>
          <w:szCs w:val="24"/>
        </w:rPr>
        <w:t>a</w:t>
      </w:r>
      <w:r w:rsidRPr="00AE7228">
        <w:rPr>
          <w:rFonts w:ascii="Times New Roman" w:eastAsia="Times New Roman" w:hAnsi="Times New Roman" w:cs="Times New Roman"/>
          <w:spacing w:val="1"/>
          <w:sz w:val="24"/>
          <w:szCs w:val="24"/>
        </w:rPr>
        <w:t>x</w:t>
      </w:r>
      <w:proofErr w:type="spellEnd"/>
      <w:r w:rsidRPr="00AE7228">
        <w:rPr>
          <w:rFonts w:ascii="Times New Roman" w:eastAsia="Times New Roman" w:hAnsi="Times New Roman" w:cs="Times New Roman"/>
          <w:sz w:val="24"/>
          <w:szCs w:val="24"/>
        </w:rPr>
        <w:t>.</w:t>
      </w:r>
      <w:r w:rsidRPr="00AE7228">
        <w:rPr>
          <w:rFonts w:ascii="Times New Roman" w:eastAsia="Times New Roman" w:hAnsi="Times New Roman" w:cs="Times New Roman"/>
          <w:spacing w:val="3"/>
          <w:sz w:val="24"/>
          <w:szCs w:val="24"/>
        </w:rPr>
        <w:t xml:space="preserve"> </w:t>
      </w:r>
      <w:r w:rsidRPr="00AE7228">
        <w:rPr>
          <w:rFonts w:ascii="Times New Roman" w:hAnsi="Times New Roman" w:cs="Times New Roman"/>
          <w:sz w:val="24"/>
          <w:szCs w:val="24"/>
        </w:rPr>
        <w:t>Эта ф</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нк</w:t>
      </w:r>
      <w:r w:rsidRPr="00AE7228">
        <w:rPr>
          <w:rFonts w:ascii="Times New Roman" w:hAnsi="Times New Roman" w:cs="Times New Roman"/>
          <w:spacing w:val="1"/>
          <w:sz w:val="24"/>
          <w:szCs w:val="24"/>
        </w:rPr>
        <w:t>ц</w:t>
      </w:r>
      <w:r w:rsidRPr="00AE7228">
        <w:rPr>
          <w:rFonts w:ascii="Times New Roman" w:hAnsi="Times New Roman" w:cs="Times New Roman"/>
          <w:sz w:val="24"/>
          <w:szCs w:val="24"/>
        </w:rPr>
        <w:t xml:space="preserve">ия </w:t>
      </w:r>
      <w:r w:rsidRPr="00AE7228">
        <w:rPr>
          <w:rFonts w:ascii="Times New Roman" w:hAnsi="Times New Roman" w:cs="Times New Roman"/>
          <w:spacing w:val="-2"/>
          <w:sz w:val="24"/>
          <w:szCs w:val="24"/>
        </w:rPr>
        <w:t>формирует</w:t>
      </w:r>
      <w:r w:rsidRPr="00AE7228">
        <w:rPr>
          <w:rFonts w:ascii="Times New Roman" w:hAnsi="Times New Roman" w:cs="Times New Roman"/>
          <w:spacing w:val="1"/>
          <w:sz w:val="24"/>
          <w:szCs w:val="24"/>
        </w:rPr>
        <w:t xml:space="preserve"> значения выходного вектора </w:t>
      </w:r>
      <w:r w:rsidRPr="00AE7228">
        <w:rPr>
          <w:rFonts w:ascii="Times New Roman" w:hAnsi="Times New Roman" w:cs="Times New Roman"/>
          <w:sz w:val="24"/>
          <w:szCs w:val="24"/>
        </w:rPr>
        <w:t>в д</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апа</w:t>
      </w:r>
      <w:r w:rsidRPr="00AE7228">
        <w:rPr>
          <w:rFonts w:ascii="Times New Roman" w:hAnsi="Times New Roman" w:cs="Times New Roman"/>
          <w:spacing w:val="-3"/>
          <w:sz w:val="24"/>
          <w:szCs w:val="24"/>
        </w:rPr>
        <w:t>з</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 xml:space="preserve">не от 0 </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 xml:space="preserve">о 1, что </w:t>
      </w:r>
      <w:r w:rsidRPr="00AE7228">
        <w:rPr>
          <w:rFonts w:ascii="Times New Roman" w:hAnsi="Times New Roman" w:cs="Times New Roman"/>
          <w:spacing w:val="-2"/>
          <w:sz w:val="24"/>
          <w:szCs w:val="24"/>
        </w:rPr>
        <w:lastRenderedPageBreak/>
        <w:t>пр</w:t>
      </w:r>
      <w:r w:rsidRPr="00AE7228">
        <w:rPr>
          <w:rFonts w:ascii="Times New Roman" w:hAnsi="Times New Roman" w:cs="Times New Roman"/>
          <w:sz w:val="24"/>
          <w:szCs w:val="24"/>
        </w:rPr>
        <w:t>едостав</w:t>
      </w:r>
      <w:r w:rsidRPr="00AE7228">
        <w:rPr>
          <w:rFonts w:ascii="Times New Roman" w:hAnsi="Times New Roman" w:cs="Times New Roman"/>
          <w:spacing w:val="-2"/>
          <w:sz w:val="24"/>
          <w:szCs w:val="24"/>
        </w:rPr>
        <w:t>л</w:t>
      </w:r>
      <w:r w:rsidRPr="00AE7228">
        <w:rPr>
          <w:rFonts w:ascii="Times New Roman" w:hAnsi="Times New Roman" w:cs="Times New Roman"/>
          <w:sz w:val="24"/>
          <w:szCs w:val="24"/>
        </w:rPr>
        <w:t>яет возможность интерпретации значений выходного вектора, как вероят</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ос</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 xml:space="preserve">и </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н</w:t>
      </w:r>
      <w:r w:rsidRPr="00AE7228">
        <w:rPr>
          <w:rFonts w:ascii="Times New Roman" w:hAnsi="Times New Roman" w:cs="Times New Roman"/>
          <w:spacing w:val="-3"/>
          <w:sz w:val="24"/>
          <w:szCs w:val="24"/>
        </w:rPr>
        <w:t>а</w:t>
      </w:r>
      <w:r w:rsidRPr="00AE7228">
        <w:rPr>
          <w:rFonts w:ascii="Times New Roman" w:hAnsi="Times New Roman" w:cs="Times New Roman"/>
          <w:spacing w:val="-2"/>
          <w:sz w:val="24"/>
          <w:szCs w:val="24"/>
        </w:rPr>
        <w:t>д</w:t>
      </w:r>
      <w:r w:rsidRPr="00AE7228">
        <w:rPr>
          <w:rFonts w:ascii="Times New Roman" w:hAnsi="Times New Roman" w:cs="Times New Roman"/>
          <w:spacing w:val="-1"/>
          <w:sz w:val="24"/>
          <w:szCs w:val="24"/>
        </w:rPr>
        <w:t>л</w:t>
      </w:r>
      <w:r w:rsidRPr="00AE7228">
        <w:rPr>
          <w:rFonts w:ascii="Times New Roman" w:hAnsi="Times New Roman" w:cs="Times New Roman"/>
          <w:sz w:val="24"/>
          <w:szCs w:val="24"/>
        </w:rPr>
        <w:t>еж</w:t>
      </w:r>
      <w:r w:rsidRPr="00AE7228">
        <w:rPr>
          <w:rFonts w:ascii="Times New Roman" w:hAnsi="Times New Roman" w:cs="Times New Roman"/>
          <w:spacing w:val="-1"/>
          <w:sz w:val="24"/>
          <w:szCs w:val="24"/>
        </w:rPr>
        <w:t>н</w:t>
      </w:r>
      <w:r w:rsidRPr="00AE7228">
        <w:rPr>
          <w:rFonts w:ascii="Times New Roman" w:hAnsi="Times New Roman" w:cs="Times New Roman"/>
          <w:sz w:val="24"/>
          <w:szCs w:val="24"/>
        </w:rPr>
        <w:t xml:space="preserve">ости </w:t>
      </w:r>
      <w:r w:rsidRPr="00AE7228">
        <w:rPr>
          <w:rFonts w:ascii="Times New Roman" w:hAnsi="Times New Roman" w:cs="Times New Roman"/>
          <w:spacing w:val="-3"/>
          <w:sz w:val="24"/>
          <w:szCs w:val="24"/>
        </w:rPr>
        <w:t>в</w:t>
      </w:r>
      <w:r w:rsidRPr="00AE7228">
        <w:rPr>
          <w:rFonts w:ascii="Times New Roman" w:hAnsi="Times New Roman" w:cs="Times New Roman"/>
          <w:sz w:val="24"/>
          <w:szCs w:val="24"/>
        </w:rPr>
        <w:t>х</w:t>
      </w:r>
      <w:r w:rsidRPr="00AE7228">
        <w:rPr>
          <w:rFonts w:ascii="Times New Roman" w:hAnsi="Times New Roman" w:cs="Times New Roman"/>
          <w:spacing w:val="-2"/>
          <w:sz w:val="24"/>
          <w:szCs w:val="24"/>
        </w:rPr>
        <w:t>од</w:t>
      </w:r>
      <w:r w:rsidRPr="00AE7228">
        <w:rPr>
          <w:rFonts w:ascii="Times New Roman" w:hAnsi="Times New Roman" w:cs="Times New Roman"/>
          <w:sz w:val="24"/>
          <w:szCs w:val="24"/>
        </w:rPr>
        <w:t>но</w:t>
      </w:r>
      <w:r w:rsidRPr="00AE7228">
        <w:rPr>
          <w:rFonts w:ascii="Times New Roman" w:hAnsi="Times New Roman" w:cs="Times New Roman"/>
          <w:spacing w:val="-3"/>
          <w:sz w:val="24"/>
          <w:szCs w:val="24"/>
        </w:rPr>
        <w:t>г</w:t>
      </w:r>
      <w:r w:rsidRPr="00AE7228">
        <w:rPr>
          <w:rFonts w:ascii="Times New Roman" w:hAnsi="Times New Roman" w:cs="Times New Roman"/>
          <w:sz w:val="24"/>
          <w:szCs w:val="24"/>
        </w:rPr>
        <w:t>о</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сиг</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ала</w:t>
      </w:r>
      <w:r w:rsidRPr="00AE7228">
        <w:rPr>
          <w:rFonts w:ascii="Times New Roman" w:hAnsi="Times New Roman" w:cs="Times New Roman"/>
          <w:spacing w:val="-2"/>
          <w:sz w:val="24"/>
          <w:szCs w:val="24"/>
        </w:rPr>
        <w:t xml:space="preserve"> о</w:t>
      </w:r>
      <w:r w:rsidRPr="00AE7228">
        <w:rPr>
          <w:rFonts w:ascii="Times New Roman" w:hAnsi="Times New Roman" w:cs="Times New Roman"/>
          <w:sz w:val="24"/>
          <w:szCs w:val="24"/>
        </w:rPr>
        <w:t>д</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ому</w:t>
      </w:r>
      <w:r w:rsidRPr="00AE7228">
        <w:rPr>
          <w:rFonts w:ascii="Times New Roman" w:hAnsi="Times New Roman" w:cs="Times New Roman"/>
          <w:spacing w:val="-4"/>
          <w:sz w:val="24"/>
          <w:szCs w:val="24"/>
        </w:rPr>
        <w:t xml:space="preserve"> </w:t>
      </w:r>
      <w:r w:rsidRPr="00AE7228">
        <w:rPr>
          <w:rFonts w:ascii="Times New Roman" w:hAnsi="Times New Roman" w:cs="Times New Roman"/>
          <w:sz w:val="24"/>
          <w:szCs w:val="24"/>
        </w:rPr>
        <w:t xml:space="preserve">из предполагаемых </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ас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деле</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и</w:t>
      </w:r>
      <w:r w:rsidRPr="00AE7228">
        <w:rPr>
          <w:rFonts w:ascii="Times New Roman" w:hAnsi="Times New Roman" w:cs="Times New Roman"/>
          <w:spacing w:val="2"/>
          <w:sz w:val="24"/>
          <w:szCs w:val="24"/>
        </w:rPr>
        <w:t xml:space="preserve">й, в качестве которых после соответствующего анализа были выбраны </w:t>
      </w:r>
      <w:r w:rsidRPr="00AE7228">
        <w:rPr>
          <w:rFonts w:ascii="Times New Roman" w:hAnsi="Times New Roman" w:cs="Times New Roman"/>
          <w:sz w:val="24"/>
          <w:szCs w:val="24"/>
        </w:rPr>
        <w:t>рас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дел</w:t>
      </w:r>
      <w:r w:rsidRPr="00AE7228">
        <w:rPr>
          <w:rFonts w:ascii="Times New Roman" w:hAnsi="Times New Roman" w:cs="Times New Roman"/>
          <w:spacing w:val="-4"/>
          <w:sz w:val="24"/>
          <w:szCs w:val="24"/>
        </w:rPr>
        <w:t>е</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е П</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асс</w:t>
      </w:r>
      <w:r w:rsidRPr="00AE7228">
        <w:rPr>
          <w:rFonts w:ascii="Times New Roman" w:hAnsi="Times New Roman" w:cs="Times New Roman"/>
          <w:spacing w:val="1"/>
          <w:sz w:val="24"/>
          <w:szCs w:val="24"/>
        </w:rPr>
        <w:t>о</w:t>
      </w:r>
      <w:r w:rsidRPr="00AE7228">
        <w:rPr>
          <w:rFonts w:ascii="Times New Roman" w:hAnsi="Times New Roman" w:cs="Times New Roman"/>
          <w:sz w:val="24"/>
          <w:szCs w:val="24"/>
        </w:rPr>
        <w:t>на,</w:t>
      </w:r>
      <w:r w:rsidRPr="00AE7228">
        <w:rPr>
          <w:rFonts w:ascii="Times New Roman" w:hAnsi="Times New Roman" w:cs="Times New Roman"/>
          <w:spacing w:val="28"/>
          <w:sz w:val="24"/>
          <w:szCs w:val="24"/>
        </w:rPr>
        <w:t xml:space="preserve"> </w:t>
      </w:r>
      <w:r w:rsidRPr="00AE7228">
        <w:rPr>
          <w:rFonts w:ascii="Times New Roman" w:hAnsi="Times New Roman" w:cs="Times New Roman"/>
          <w:spacing w:val="-2"/>
          <w:sz w:val="24"/>
          <w:szCs w:val="24"/>
        </w:rPr>
        <w:t>но</w:t>
      </w:r>
      <w:r w:rsidRPr="00AE7228">
        <w:rPr>
          <w:rFonts w:ascii="Times New Roman" w:hAnsi="Times New Roman" w:cs="Times New Roman"/>
          <w:sz w:val="24"/>
          <w:szCs w:val="24"/>
        </w:rPr>
        <w:t>рм</w:t>
      </w:r>
      <w:r w:rsidRPr="00AE7228">
        <w:rPr>
          <w:rFonts w:ascii="Times New Roman" w:hAnsi="Times New Roman" w:cs="Times New Roman"/>
          <w:spacing w:val="-3"/>
          <w:sz w:val="24"/>
          <w:szCs w:val="24"/>
        </w:rPr>
        <w:t>а</w:t>
      </w:r>
      <w:r w:rsidRPr="00AE7228">
        <w:rPr>
          <w:rFonts w:ascii="Times New Roman" w:hAnsi="Times New Roman" w:cs="Times New Roman"/>
          <w:spacing w:val="-1"/>
          <w:sz w:val="24"/>
          <w:szCs w:val="24"/>
        </w:rPr>
        <w:t>ль</w:t>
      </w:r>
      <w:r w:rsidRPr="00AE7228">
        <w:rPr>
          <w:rFonts w:ascii="Times New Roman" w:hAnsi="Times New Roman" w:cs="Times New Roman"/>
          <w:sz w:val="24"/>
          <w:szCs w:val="24"/>
        </w:rPr>
        <w:t>ное</w:t>
      </w:r>
      <w:r w:rsidRPr="00AE7228">
        <w:rPr>
          <w:rFonts w:ascii="Times New Roman" w:hAnsi="Times New Roman" w:cs="Times New Roman"/>
          <w:spacing w:val="29"/>
          <w:sz w:val="24"/>
          <w:szCs w:val="24"/>
        </w:rPr>
        <w:t xml:space="preserve"> </w:t>
      </w:r>
      <w:r w:rsidRPr="00AE7228">
        <w:rPr>
          <w:rFonts w:ascii="Times New Roman" w:hAnsi="Times New Roman" w:cs="Times New Roman"/>
          <w:sz w:val="24"/>
          <w:szCs w:val="24"/>
        </w:rPr>
        <w:t>ра</w:t>
      </w:r>
      <w:r w:rsidRPr="00AE7228">
        <w:rPr>
          <w:rFonts w:ascii="Times New Roman" w:hAnsi="Times New Roman" w:cs="Times New Roman"/>
          <w:spacing w:val="-3"/>
          <w:sz w:val="24"/>
          <w:szCs w:val="24"/>
        </w:rPr>
        <w:t>с</w:t>
      </w:r>
      <w:r w:rsidRPr="00AE7228">
        <w:rPr>
          <w:rFonts w:ascii="Times New Roman" w:hAnsi="Times New Roman" w:cs="Times New Roman"/>
          <w:sz w:val="24"/>
          <w:szCs w:val="24"/>
        </w:rPr>
        <w:t>пр</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w:t>
      </w:r>
      <w:r w:rsidRPr="00AE7228">
        <w:rPr>
          <w:rFonts w:ascii="Times New Roman" w:hAnsi="Times New Roman" w:cs="Times New Roman"/>
          <w:spacing w:val="-3"/>
          <w:sz w:val="24"/>
          <w:szCs w:val="24"/>
        </w:rPr>
        <w:t>е</w:t>
      </w:r>
      <w:r w:rsidRPr="00AE7228">
        <w:rPr>
          <w:rFonts w:ascii="Times New Roman" w:hAnsi="Times New Roman" w:cs="Times New Roman"/>
          <w:spacing w:val="-1"/>
          <w:sz w:val="24"/>
          <w:szCs w:val="24"/>
        </w:rPr>
        <w:t>л</w:t>
      </w:r>
      <w:r w:rsidRPr="00AE7228">
        <w:rPr>
          <w:rFonts w:ascii="Times New Roman" w:hAnsi="Times New Roman" w:cs="Times New Roman"/>
          <w:sz w:val="24"/>
          <w:szCs w:val="24"/>
        </w:rPr>
        <w:t>ение,</w:t>
      </w:r>
      <w:r w:rsidRPr="00AE7228">
        <w:rPr>
          <w:rFonts w:ascii="Times New Roman" w:hAnsi="Times New Roman" w:cs="Times New Roman"/>
          <w:spacing w:val="28"/>
          <w:sz w:val="24"/>
          <w:szCs w:val="24"/>
        </w:rPr>
        <w:t xml:space="preserve"> </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а</w:t>
      </w:r>
      <w:r w:rsidRPr="00AE7228">
        <w:rPr>
          <w:rFonts w:ascii="Times New Roman" w:hAnsi="Times New Roman" w:cs="Times New Roman"/>
          <w:sz w:val="24"/>
          <w:szCs w:val="24"/>
        </w:rPr>
        <w:t>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де</w:t>
      </w:r>
      <w:r w:rsidRPr="00AE7228">
        <w:rPr>
          <w:rFonts w:ascii="Times New Roman" w:hAnsi="Times New Roman" w:cs="Times New Roman"/>
          <w:spacing w:val="-4"/>
          <w:sz w:val="24"/>
          <w:szCs w:val="24"/>
        </w:rPr>
        <w:t>л</w:t>
      </w:r>
      <w:r w:rsidRPr="00AE7228">
        <w:rPr>
          <w:rFonts w:ascii="Times New Roman" w:hAnsi="Times New Roman" w:cs="Times New Roman"/>
          <w:sz w:val="24"/>
          <w:szCs w:val="24"/>
        </w:rPr>
        <w:t>ен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е</w:t>
      </w:r>
      <w:r w:rsidRPr="00AE7228">
        <w:rPr>
          <w:rFonts w:ascii="Times New Roman" w:hAnsi="Times New Roman" w:cs="Times New Roman"/>
          <w:spacing w:val="31"/>
          <w:sz w:val="24"/>
          <w:szCs w:val="24"/>
        </w:rPr>
        <w:t xml:space="preserve"> </w:t>
      </w:r>
      <w:proofErr w:type="spellStart"/>
      <w:r w:rsidRPr="00AE7228">
        <w:rPr>
          <w:rFonts w:ascii="Times New Roman" w:hAnsi="Times New Roman" w:cs="Times New Roman"/>
          <w:sz w:val="24"/>
          <w:szCs w:val="24"/>
        </w:rPr>
        <w:t>В</w:t>
      </w:r>
      <w:r w:rsidRPr="00AE7228">
        <w:rPr>
          <w:rFonts w:ascii="Times New Roman" w:hAnsi="Times New Roman" w:cs="Times New Roman"/>
          <w:spacing w:val="-3"/>
          <w:sz w:val="24"/>
          <w:szCs w:val="24"/>
        </w:rPr>
        <w:t>е</w:t>
      </w:r>
      <w:r w:rsidRPr="00AE7228">
        <w:rPr>
          <w:rFonts w:ascii="Times New Roman" w:hAnsi="Times New Roman" w:cs="Times New Roman"/>
          <w:spacing w:val="-2"/>
          <w:sz w:val="24"/>
          <w:szCs w:val="24"/>
        </w:rPr>
        <w:t>й</w:t>
      </w:r>
      <w:r w:rsidRPr="00AE7228">
        <w:rPr>
          <w:rFonts w:ascii="Times New Roman" w:hAnsi="Times New Roman" w:cs="Times New Roman"/>
          <w:sz w:val="24"/>
          <w:szCs w:val="24"/>
        </w:rPr>
        <w:t>б</w:t>
      </w:r>
      <w:r w:rsidRPr="00AE7228">
        <w:rPr>
          <w:rFonts w:ascii="Times New Roman" w:hAnsi="Times New Roman" w:cs="Times New Roman"/>
          <w:spacing w:val="-4"/>
          <w:sz w:val="24"/>
          <w:szCs w:val="24"/>
        </w:rPr>
        <w:t>у</w:t>
      </w:r>
      <w:r w:rsidRPr="00AE7228">
        <w:rPr>
          <w:rFonts w:ascii="Times New Roman" w:hAnsi="Times New Roman" w:cs="Times New Roman"/>
          <w:spacing w:val="-1"/>
          <w:sz w:val="24"/>
          <w:szCs w:val="24"/>
        </w:rPr>
        <w:t>лл</w:t>
      </w:r>
      <w:r w:rsidRPr="00AE7228">
        <w:rPr>
          <w:rFonts w:ascii="Times New Roman" w:hAnsi="Times New Roman" w:cs="Times New Roman"/>
          <w:sz w:val="24"/>
          <w:szCs w:val="24"/>
        </w:rPr>
        <w:t>а</w:t>
      </w:r>
      <w:proofErr w:type="spellEnd"/>
      <w:r w:rsidRPr="00AE7228">
        <w:rPr>
          <w:rFonts w:ascii="Times New Roman" w:hAnsi="Times New Roman" w:cs="Times New Roman"/>
          <w:sz w:val="24"/>
          <w:szCs w:val="24"/>
        </w:rPr>
        <w:t>, рас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деле</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ие</w:t>
      </w:r>
      <w:r w:rsidRPr="00AE7228">
        <w:rPr>
          <w:rFonts w:ascii="Times New Roman" w:hAnsi="Times New Roman" w:cs="Times New Roman"/>
          <w:spacing w:val="38"/>
          <w:sz w:val="24"/>
          <w:szCs w:val="24"/>
        </w:rPr>
        <w:t xml:space="preserve"> </w:t>
      </w:r>
      <w:r w:rsidRPr="00AE7228">
        <w:rPr>
          <w:rFonts w:ascii="Times New Roman" w:hAnsi="Times New Roman" w:cs="Times New Roman"/>
          <w:spacing w:val="-2"/>
          <w:sz w:val="24"/>
          <w:szCs w:val="24"/>
        </w:rPr>
        <w:t>П</w:t>
      </w:r>
      <w:r w:rsidRPr="00AE7228">
        <w:rPr>
          <w:rFonts w:ascii="Times New Roman" w:hAnsi="Times New Roman" w:cs="Times New Roman"/>
          <w:spacing w:val="-3"/>
          <w:sz w:val="24"/>
          <w:szCs w:val="24"/>
        </w:rPr>
        <w:t>а</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ето</w:t>
      </w:r>
      <w:r w:rsidRPr="00AE7228">
        <w:rPr>
          <w:rFonts w:ascii="Times New Roman" w:hAnsi="Times New Roman" w:cs="Times New Roman"/>
          <w:spacing w:val="36"/>
          <w:sz w:val="24"/>
          <w:szCs w:val="24"/>
        </w:rPr>
        <w:t xml:space="preserve"> </w:t>
      </w:r>
      <w:r w:rsidRPr="00AE7228">
        <w:rPr>
          <w:rFonts w:ascii="Times New Roman" w:hAnsi="Times New Roman" w:cs="Times New Roman"/>
          <w:sz w:val="24"/>
          <w:szCs w:val="24"/>
        </w:rPr>
        <w:t>и</w:t>
      </w:r>
      <w:r w:rsidRPr="00AE7228">
        <w:rPr>
          <w:rFonts w:ascii="Times New Roman" w:hAnsi="Times New Roman" w:cs="Times New Roman"/>
          <w:spacing w:val="38"/>
          <w:sz w:val="24"/>
          <w:szCs w:val="24"/>
        </w:rPr>
        <w:t xml:space="preserve"> </w:t>
      </w:r>
      <w:proofErr w:type="spellStart"/>
      <w:r w:rsidRPr="00AE7228">
        <w:rPr>
          <w:rFonts w:ascii="Times New Roman" w:hAnsi="Times New Roman" w:cs="Times New Roman"/>
          <w:sz w:val="24"/>
          <w:szCs w:val="24"/>
        </w:rPr>
        <w:t>г</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п</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рэк</w:t>
      </w:r>
      <w:r w:rsidRPr="00AE7228">
        <w:rPr>
          <w:rFonts w:ascii="Times New Roman" w:hAnsi="Times New Roman" w:cs="Times New Roman"/>
          <w:spacing w:val="-3"/>
          <w:sz w:val="24"/>
          <w:szCs w:val="24"/>
        </w:rPr>
        <w:t>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он</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цал</w:t>
      </w:r>
      <w:r w:rsidRPr="00AE7228">
        <w:rPr>
          <w:rFonts w:ascii="Times New Roman" w:hAnsi="Times New Roman" w:cs="Times New Roman"/>
          <w:spacing w:val="-2"/>
          <w:sz w:val="24"/>
          <w:szCs w:val="24"/>
        </w:rPr>
        <w:t>ьн</w:t>
      </w:r>
      <w:r w:rsidRPr="00AE7228">
        <w:rPr>
          <w:rFonts w:ascii="Times New Roman" w:hAnsi="Times New Roman" w:cs="Times New Roman"/>
          <w:sz w:val="24"/>
          <w:szCs w:val="24"/>
        </w:rPr>
        <w:t>ое</w:t>
      </w:r>
      <w:proofErr w:type="spellEnd"/>
      <w:r w:rsidRPr="00AE7228">
        <w:rPr>
          <w:rFonts w:ascii="Times New Roman" w:hAnsi="Times New Roman" w:cs="Times New Roman"/>
          <w:spacing w:val="36"/>
          <w:sz w:val="24"/>
          <w:szCs w:val="24"/>
        </w:rPr>
        <w:t xml:space="preserve"> </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ас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е</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елен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е</w:t>
      </w:r>
      <w:r w:rsidRPr="00AE7228">
        <w:rPr>
          <w:rFonts w:ascii="Times New Roman" w:eastAsia="Times New Roman" w:hAnsi="Times New Roman" w:cs="Times New Roman"/>
          <w:sz w:val="24"/>
          <w:szCs w:val="24"/>
        </w:rPr>
        <w:t>.</w:t>
      </w:r>
    </w:p>
    <w:p w14:paraId="295092DC" w14:textId="77777777" w:rsidR="00681FAB" w:rsidRPr="00AE7228" w:rsidRDefault="00681FAB" w:rsidP="00AE7228">
      <w:pPr>
        <w:pStyle w:val="af0"/>
        <w:spacing w:line="360" w:lineRule="auto"/>
        <w:ind w:right="105" w:firstLine="709"/>
        <w:jc w:val="both"/>
        <w:rPr>
          <w:rFonts w:ascii="Times New Roman" w:hAnsi="Times New Roman" w:cs="Times New Roman"/>
          <w:sz w:val="24"/>
          <w:szCs w:val="24"/>
        </w:rPr>
      </w:pPr>
      <w:r w:rsidRPr="00AE7228">
        <w:rPr>
          <w:rFonts w:ascii="Times New Roman" w:eastAsia="Times New Roman" w:hAnsi="Times New Roman" w:cs="Times New Roman"/>
          <w:sz w:val="24"/>
          <w:szCs w:val="24"/>
        </w:rPr>
        <w:t xml:space="preserve">Для обучения использовались заранее сформированные обучающая и тестовая выборки, содержащие </w:t>
      </w:r>
      <w:r w:rsidRPr="00AE7228">
        <w:rPr>
          <w:rFonts w:ascii="Times New Roman" w:hAnsi="Times New Roman" w:cs="Times New Roman"/>
          <w:spacing w:val="-2"/>
          <w:sz w:val="24"/>
          <w:szCs w:val="24"/>
        </w:rPr>
        <w:t>3</w:t>
      </w:r>
      <w:r w:rsidRPr="00AE7228">
        <w:rPr>
          <w:rFonts w:ascii="Times New Roman" w:hAnsi="Times New Roman" w:cs="Times New Roman"/>
          <w:sz w:val="24"/>
          <w:szCs w:val="24"/>
        </w:rPr>
        <w:t>0</w:t>
      </w:r>
      <w:r w:rsidRPr="00AE7228">
        <w:rPr>
          <w:rFonts w:ascii="Times New Roman" w:hAnsi="Times New Roman" w:cs="Times New Roman"/>
          <w:spacing w:val="2"/>
          <w:sz w:val="24"/>
          <w:szCs w:val="24"/>
        </w:rPr>
        <w:t xml:space="preserve"> </w:t>
      </w:r>
      <w:r w:rsidRPr="00AE7228">
        <w:rPr>
          <w:rFonts w:ascii="Times New Roman" w:hAnsi="Times New Roman" w:cs="Times New Roman"/>
          <w:sz w:val="24"/>
          <w:szCs w:val="24"/>
        </w:rPr>
        <w:t>т</w:t>
      </w:r>
      <w:r w:rsidRPr="00AE7228">
        <w:rPr>
          <w:rFonts w:ascii="Times New Roman" w:hAnsi="Times New Roman" w:cs="Times New Roman"/>
          <w:spacing w:val="-2"/>
          <w:sz w:val="24"/>
          <w:szCs w:val="24"/>
        </w:rPr>
        <w:t>ы</w:t>
      </w:r>
      <w:r w:rsidRPr="00AE7228">
        <w:rPr>
          <w:rFonts w:ascii="Times New Roman" w:hAnsi="Times New Roman" w:cs="Times New Roman"/>
          <w:sz w:val="24"/>
          <w:szCs w:val="24"/>
        </w:rPr>
        <w:t>с</w:t>
      </w:r>
      <w:r w:rsidRPr="00AE7228">
        <w:rPr>
          <w:rFonts w:ascii="Times New Roman" w:eastAsia="Times New Roman" w:hAnsi="Times New Roman" w:cs="Times New Roman"/>
          <w:sz w:val="24"/>
          <w:szCs w:val="24"/>
        </w:rPr>
        <w:t>.</w:t>
      </w:r>
      <w:r w:rsidRPr="00AE7228">
        <w:rPr>
          <w:rFonts w:ascii="Times New Roman" w:eastAsia="Times New Roman" w:hAnsi="Times New Roman" w:cs="Times New Roman"/>
          <w:spacing w:val="1"/>
          <w:sz w:val="24"/>
          <w:szCs w:val="24"/>
        </w:rPr>
        <w:t xml:space="preserve"> входных </w:t>
      </w:r>
      <w:r w:rsidRPr="00AE7228">
        <w:rPr>
          <w:rFonts w:ascii="Times New Roman" w:hAnsi="Times New Roman" w:cs="Times New Roman"/>
          <w:sz w:val="24"/>
          <w:szCs w:val="24"/>
        </w:rPr>
        <w:t>ве</w:t>
      </w:r>
      <w:r w:rsidRPr="00AE7228">
        <w:rPr>
          <w:rFonts w:ascii="Times New Roman" w:hAnsi="Times New Roman" w:cs="Times New Roman"/>
          <w:spacing w:val="-3"/>
          <w:sz w:val="24"/>
          <w:szCs w:val="24"/>
        </w:rPr>
        <w:t>к</w:t>
      </w:r>
      <w:r w:rsidRPr="00AE7228">
        <w:rPr>
          <w:rFonts w:ascii="Times New Roman" w:hAnsi="Times New Roman" w:cs="Times New Roman"/>
          <w:sz w:val="24"/>
          <w:szCs w:val="24"/>
        </w:rPr>
        <w:t>то</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ов</w:t>
      </w:r>
      <w:r w:rsidRPr="00AE7228">
        <w:rPr>
          <w:rFonts w:ascii="Times New Roman" w:hAnsi="Times New Roman" w:cs="Times New Roman"/>
          <w:spacing w:val="1"/>
          <w:sz w:val="24"/>
          <w:szCs w:val="24"/>
        </w:rPr>
        <w:t xml:space="preserve"> </w:t>
      </w:r>
      <w:r w:rsidRPr="00AE7228">
        <w:rPr>
          <w:rFonts w:ascii="Times New Roman" w:hAnsi="Times New Roman" w:cs="Times New Roman"/>
          <w:spacing w:val="-2"/>
          <w:sz w:val="24"/>
          <w:szCs w:val="24"/>
        </w:rPr>
        <w:t>к</w:t>
      </w:r>
      <w:r w:rsidRPr="00AE7228">
        <w:rPr>
          <w:rFonts w:ascii="Times New Roman" w:hAnsi="Times New Roman" w:cs="Times New Roman"/>
          <w:sz w:val="24"/>
          <w:szCs w:val="24"/>
        </w:rPr>
        <w:t>а</w:t>
      </w:r>
      <w:r w:rsidRPr="00AE7228">
        <w:rPr>
          <w:rFonts w:ascii="Times New Roman" w:hAnsi="Times New Roman" w:cs="Times New Roman"/>
          <w:spacing w:val="-2"/>
          <w:sz w:val="24"/>
          <w:szCs w:val="24"/>
        </w:rPr>
        <w:t>ж</w:t>
      </w:r>
      <w:r w:rsidRPr="00AE7228">
        <w:rPr>
          <w:rFonts w:ascii="Times New Roman" w:hAnsi="Times New Roman" w:cs="Times New Roman"/>
          <w:sz w:val="24"/>
          <w:szCs w:val="24"/>
        </w:rPr>
        <w:t>до</w:t>
      </w:r>
      <w:r w:rsidRPr="00AE7228">
        <w:rPr>
          <w:rFonts w:ascii="Times New Roman" w:hAnsi="Times New Roman" w:cs="Times New Roman"/>
          <w:spacing w:val="-3"/>
          <w:sz w:val="24"/>
          <w:szCs w:val="24"/>
        </w:rPr>
        <w:t>г</w:t>
      </w:r>
      <w:r w:rsidRPr="00AE7228">
        <w:rPr>
          <w:rFonts w:ascii="Times New Roman" w:hAnsi="Times New Roman" w:cs="Times New Roman"/>
          <w:sz w:val="24"/>
          <w:szCs w:val="24"/>
        </w:rPr>
        <w:t>о</w:t>
      </w:r>
      <w:r w:rsidRPr="00AE7228">
        <w:rPr>
          <w:rFonts w:ascii="Times New Roman" w:hAnsi="Times New Roman" w:cs="Times New Roman"/>
          <w:spacing w:val="1"/>
          <w:sz w:val="24"/>
          <w:szCs w:val="24"/>
        </w:rPr>
        <w:t xml:space="preserve"> </w:t>
      </w:r>
      <w:r w:rsidRPr="00AE7228">
        <w:rPr>
          <w:rFonts w:ascii="Times New Roman" w:hAnsi="Times New Roman" w:cs="Times New Roman"/>
          <w:sz w:val="24"/>
          <w:szCs w:val="24"/>
        </w:rPr>
        <w:t>из</w:t>
      </w:r>
      <w:r w:rsidRPr="00AE7228">
        <w:rPr>
          <w:rFonts w:ascii="Times New Roman" w:hAnsi="Times New Roman" w:cs="Times New Roman"/>
          <w:spacing w:val="1"/>
          <w:sz w:val="24"/>
          <w:szCs w:val="24"/>
        </w:rPr>
        <w:t xml:space="preserve"> заданных </w:t>
      </w:r>
      <w:r w:rsidRPr="00AE7228">
        <w:rPr>
          <w:rFonts w:ascii="Times New Roman" w:hAnsi="Times New Roman" w:cs="Times New Roman"/>
          <w:spacing w:val="-2"/>
          <w:sz w:val="24"/>
          <w:szCs w:val="24"/>
        </w:rPr>
        <w:t>р</w:t>
      </w:r>
      <w:r w:rsidRPr="00AE7228">
        <w:rPr>
          <w:rFonts w:ascii="Times New Roman" w:hAnsi="Times New Roman" w:cs="Times New Roman"/>
          <w:spacing w:val="-3"/>
          <w:sz w:val="24"/>
          <w:szCs w:val="24"/>
        </w:rPr>
        <w:t>а</w:t>
      </w:r>
      <w:r w:rsidRPr="00AE7228">
        <w:rPr>
          <w:rFonts w:ascii="Times New Roman" w:hAnsi="Times New Roman" w:cs="Times New Roman"/>
          <w:sz w:val="24"/>
          <w:szCs w:val="24"/>
        </w:rPr>
        <w:t>сп</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е</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еле</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ий.</w:t>
      </w:r>
    </w:p>
    <w:p w14:paraId="131ED997" w14:textId="77777777" w:rsidR="00681FAB" w:rsidRPr="00AE7228" w:rsidRDefault="00681FAB" w:rsidP="00AE7228">
      <w:pPr>
        <w:pStyle w:val="af0"/>
        <w:spacing w:line="360" w:lineRule="auto"/>
        <w:ind w:right="107" w:firstLine="709"/>
        <w:jc w:val="both"/>
        <w:rPr>
          <w:rFonts w:ascii="Times New Roman" w:eastAsia="Times New Roman" w:hAnsi="Times New Roman" w:cs="Times New Roman"/>
          <w:sz w:val="24"/>
          <w:szCs w:val="24"/>
        </w:rPr>
      </w:pP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ри</w:t>
      </w:r>
      <w:r w:rsidRPr="00AE7228">
        <w:rPr>
          <w:rFonts w:ascii="Times New Roman" w:hAnsi="Times New Roman" w:cs="Times New Roman"/>
          <w:spacing w:val="4"/>
          <w:sz w:val="24"/>
          <w:szCs w:val="24"/>
        </w:rPr>
        <w:t xml:space="preserve"> </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аче</w:t>
      </w:r>
      <w:r w:rsidRPr="00AE7228">
        <w:rPr>
          <w:rFonts w:ascii="Times New Roman" w:hAnsi="Times New Roman" w:cs="Times New Roman"/>
          <w:spacing w:val="4"/>
          <w:sz w:val="24"/>
          <w:szCs w:val="24"/>
        </w:rPr>
        <w:t xml:space="preserve"> </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а</w:t>
      </w:r>
      <w:r w:rsidRPr="00AE7228">
        <w:rPr>
          <w:rFonts w:ascii="Times New Roman" w:hAnsi="Times New Roman" w:cs="Times New Roman"/>
          <w:spacing w:val="4"/>
          <w:sz w:val="24"/>
          <w:szCs w:val="24"/>
        </w:rPr>
        <w:t xml:space="preserve"> </w:t>
      </w:r>
      <w:r w:rsidRPr="00AE7228">
        <w:rPr>
          <w:rFonts w:ascii="Times New Roman" w:hAnsi="Times New Roman" w:cs="Times New Roman"/>
          <w:sz w:val="24"/>
          <w:szCs w:val="24"/>
        </w:rPr>
        <w:t>вход</w:t>
      </w:r>
      <w:r w:rsidRPr="00AE7228">
        <w:rPr>
          <w:rFonts w:ascii="Times New Roman" w:hAnsi="Times New Roman" w:cs="Times New Roman"/>
          <w:spacing w:val="2"/>
          <w:sz w:val="24"/>
          <w:szCs w:val="24"/>
        </w:rPr>
        <w:t xml:space="preserve"> </w:t>
      </w:r>
      <w:r w:rsidRPr="00AE7228">
        <w:rPr>
          <w:rFonts w:ascii="Times New Roman" w:hAnsi="Times New Roman" w:cs="Times New Roman"/>
          <w:sz w:val="24"/>
          <w:szCs w:val="24"/>
        </w:rPr>
        <w:t>не</w:t>
      </w:r>
      <w:r w:rsidRPr="00AE7228">
        <w:rPr>
          <w:rFonts w:ascii="Times New Roman" w:hAnsi="Times New Roman" w:cs="Times New Roman"/>
          <w:spacing w:val="-2"/>
          <w:sz w:val="24"/>
          <w:szCs w:val="24"/>
        </w:rPr>
        <w:t>йр</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й</w:t>
      </w:r>
      <w:r w:rsidRPr="00AE7228">
        <w:rPr>
          <w:rFonts w:ascii="Times New Roman" w:hAnsi="Times New Roman" w:cs="Times New Roman"/>
          <w:spacing w:val="4"/>
          <w:sz w:val="24"/>
          <w:szCs w:val="24"/>
        </w:rPr>
        <w:t xml:space="preserve"> </w:t>
      </w:r>
      <w:r w:rsidRPr="00AE7228">
        <w:rPr>
          <w:rFonts w:ascii="Times New Roman" w:hAnsi="Times New Roman" w:cs="Times New Roman"/>
          <w:sz w:val="24"/>
          <w:szCs w:val="24"/>
        </w:rPr>
        <w:t>се</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и</w:t>
      </w:r>
      <w:r w:rsidRPr="00AE7228">
        <w:rPr>
          <w:rFonts w:ascii="Times New Roman" w:hAnsi="Times New Roman" w:cs="Times New Roman"/>
          <w:spacing w:val="4"/>
          <w:sz w:val="24"/>
          <w:szCs w:val="24"/>
        </w:rPr>
        <w:t xml:space="preserve"> </w:t>
      </w:r>
      <w:r w:rsidRPr="00AE7228">
        <w:rPr>
          <w:rFonts w:ascii="Times New Roman" w:hAnsi="Times New Roman" w:cs="Times New Roman"/>
          <w:sz w:val="24"/>
          <w:szCs w:val="24"/>
        </w:rPr>
        <w:t>век</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оров,</w:t>
      </w:r>
      <w:r w:rsidRPr="00AE7228">
        <w:rPr>
          <w:rFonts w:ascii="Times New Roman" w:hAnsi="Times New Roman" w:cs="Times New Roman"/>
          <w:spacing w:val="3"/>
          <w:sz w:val="24"/>
          <w:szCs w:val="24"/>
        </w:rPr>
        <w:t xml:space="preserve"> полученных в соответствие с имеющимися статистическими данными, </w:t>
      </w:r>
      <w:r w:rsidRPr="00AE7228">
        <w:rPr>
          <w:rFonts w:ascii="Times New Roman" w:hAnsi="Times New Roman" w:cs="Times New Roman"/>
          <w:spacing w:val="-2"/>
          <w:sz w:val="24"/>
          <w:szCs w:val="24"/>
        </w:rPr>
        <w:t>ф</w:t>
      </w:r>
      <w:r w:rsidRPr="00AE7228">
        <w:rPr>
          <w:rFonts w:ascii="Times New Roman" w:hAnsi="Times New Roman" w:cs="Times New Roman"/>
          <w:sz w:val="24"/>
          <w:szCs w:val="24"/>
        </w:rPr>
        <w:t>ор</w:t>
      </w:r>
      <w:r w:rsidRPr="00AE7228">
        <w:rPr>
          <w:rFonts w:ascii="Times New Roman" w:hAnsi="Times New Roman" w:cs="Times New Roman"/>
          <w:spacing w:val="-3"/>
          <w:sz w:val="24"/>
          <w:szCs w:val="24"/>
        </w:rPr>
        <w:t>м</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р</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ется сигнал</w:t>
      </w:r>
      <w:r w:rsidRPr="00AE7228">
        <w:rPr>
          <w:rFonts w:ascii="Times New Roman" w:hAnsi="Times New Roman" w:cs="Times New Roman"/>
          <w:spacing w:val="20"/>
          <w:sz w:val="24"/>
          <w:szCs w:val="24"/>
        </w:rPr>
        <w:t xml:space="preserve"> </w:t>
      </w:r>
      <w:r w:rsidRPr="00AE7228">
        <w:rPr>
          <w:rFonts w:ascii="Times New Roman" w:hAnsi="Times New Roman" w:cs="Times New Roman"/>
          <w:sz w:val="24"/>
          <w:szCs w:val="24"/>
        </w:rPr>
        <w:t>на</w:t>
      </w:r>
      <w:r w:rsidRPr="00AE7228">
        <w:rPr>
          <w:rFonts w:ascii="Times New Roman" w:hAnsi="Times New Roman" w:cs="Times New Roman"/>
          <w:spacing w:val="23"/>
          <w:sz w:val="24"/>
          <w:szCs w:val="24"/>
        </w:rPr>
        <w:t xml:space="preserve"> </w:t>
      </w:r>
      <w:r w:rsidRPr="00AE7228">
        <w:rPr>
          <w:rFonts w:ascii="Times New Roman" w:hAnsi="Times New Roman" w:cs="Times New Roman"/>
          <w:spacing w:val="-3"/>
          <w:sz w:val="24"/>
          <w:szCs w:val="24"/>
        </w:rPr>
        <w:t>в</w:t>
      </w:r>
      <w:r w:rsidRPr="00AE7228">
        <w:rPr>
          <w:rFonts w:ascii="Times New Roman" w:hAnsi="Times New Roman" w:cs="Times New Roman"/>
          <w:sz w:val="24"/>
          <w:szCs w:val="24"/>
        </w:rPr>
        <w:t>ы</w:t>
      </w:r>
      <w:r w:rsidRPr="00AE7228">
        <w:rPr>
          <w:rFonts w:ascii="Times New Roman" w:hAnsi="Times New Roman" w:cs="Times New Roman"/>
          <w:spacing w:val="-2"/>
          <w:sz w:val="24"/>
          <w:szCs w:val="24"/>
        </w:rPr>
        <w:t>хо</w:t>
      </w:r>
      <w:r w:rsidRPr="00AE7228">
        <w:rPr>
          <w:rFonts w:ascii="Times New Roman" w:hAnsi="Times New Roman" w:cs="Times New Roman"/>
          <w:sz w:val="24"/>
          <w:szCs w:val="24"/>
        </w:rPr>
        <w:t>де,</w:t>
      </w:r>
      <w:r w:rsidRPr="00AE7228">
        <w:rPr>
          <w:rFonts w:ascii="Times New Roman" w:hAnsi="Times New Roman" w:cs="Times New Roman"/>
          <w:spacing w:val="20"/>
          <w:sz w:val="24"/>
          <w:szCs w:val="24"/>
        </w:rPr>
        <w:t xml:space="preserve"> </w:t>
      </w:r>
      <w:r w:rsidRPr="00AE7228">
        <w:rPr>
          <w:rFonts w:ascii="Times New Roman" w:hAnsi="Times New Roman" w:cs="Times New Roman"/>
          <w:sz w:val="24"/>
          <w:szCs w:val="24"/>
        </w:rPr>
        <w:t>с</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от</w:t>
      </w:r>
      <w:r w:rsidRPr="00AE7228">
        <w:rPr>
          <w:rFonts w:ascii="Times New Roman" w:hAnsi="Times New Roman" w:cs="Times New Roman"/>
          <w:spacing w:val="-1"/>
          <w:sz w:val="24"/>
          <w:szCs w:val="24"/>
        </w:rPr>
        <w:t>в</w:t>
      </w:r>
      <w:r w:rsidRPr="00AE7228">
        <w:rPr>
          <w:rFonts w:ascii="Times New Roman" w:hAnsi="Times New Roman" w:cs="Times New Roman"/>
          <w:sz w:val="24"/>
          <w:szCs w:val="24"/>
        </w:rPr>
        <w:t>етст</w:t>
      </w:r>
      <w:r w:rsidRPr="00AE7228">
        <w:rPr>
          <w:rFonts w:ascii="Times New Roman" w:hAnsi="Times New Roman" w:cs="Times New Roman"/>
          <w:spacing w:val="-1"/>
          <w:sz w:val="24"/>
          <w:szCs w:val="24"/>
        </w:rPr>
        <w:t>в</w:t>
      </w:r>
      <w:r w:rsidRPr="00AE7228">
        <w:rPr>
          <w:rFonts w:ascii="Times New Roman" w:hAnsi="Times New Roman" w:cs="Times New Roman"/>
          <w:spacing w:val="-4"/>
          <w:sz w:val="24"/>
          <w:szCs w:val="24"/>
        </w:rPr>
        <w:t>у</w:t>
      </w:r>
      <w:r w:rsidRPr="00AE7228">
        <w:rPr>
          <w:rFonts w:ascii="Times New Roman" w:hAnsi="Times New Roman" w:cs="Times New Roman"/>
          <w:spacing w:val="-1"/>
          <w:sz w:val="24"/>
          <w:szCs w:val="24"/>
        </w:rPr>
        <w:t>ю</w:t>
      </w:r>
      <w:r w:rsidRPr="00AE7228">
        <w:rPr>
          <w:rFonts w:ascii="Times New Roman" w:hAnsi="Times New Roman" w:cs="Times New Roman"/>
          <w:sz w:val="24"/>
          <w:szCs w:val="24"/>
        </w:rPr>
        <w:t>щем</w:t>
      </w:r>
      <w:r w:rsidRPr="00AE7228">
        <w:rPr>
          <w:rFonts w:ascii="Times New Roman" w:hAnsi="Times New Roman" w:cs="Times New Roman"/>
          <w:spacing w:val="27"/>
          <w:sz w:val="24"/>
          <w:szCs w:val="24"/>
        </w:rPr>
        <w:t xml:space="preserve"> </w:t>
      </w:r>
      <w:r w:rsidRPr="00AE7228">
        <w:rPr>
          <w:rFonts w:ascii="Times New Roman" w:hAnsi="Times New Roman" w:cs="Times New Roman"/>
          <w:sz w:val="24"/>
          <w:szCs w:val="24"/>
        </w:rPr>
        <w:t>ра</w:t>
      </w:r>
      <w:r w:rsidRPr="00AE7228">
        <w:rPr>
          <w:rFonts w:ascii="Times New Roman" w:hAnsi="Times New Roman" w:cs="Times New Roman"/>
          <w:spacing w:val="-3"/>
          <w:sz w:val="24"/>
          <w:szCs w:val="24"/>
        </w:rPr>
        <w:t>с</w:t>
      </w:r>
      <w:r w:rsidRPr="00AE7228">
        <w:rPr>
          <w:rFonts w:ascii="Times New Roman" w:hAnsi="Times New Roman" w:cs="Times New Roman"/>
          <w:sz w:val="24"/>
          <w:szCs w:val="24"/>
        </w:rPr>
        <w:t>п</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едел</w:t>
      </w:r>
      <w:r w:rsidRPr="00AE7228">
        <w:rPr>
          <w:rFonts w:ascii="Times New Roman" w:hAnsi="Times New Roman" w:cs="Times New Roman"/>
          <w:spacing w:val="-4"/>
          <w:sz w:val="24"/>
          <w:szCs w:val="24"/>
        </w:rPr>
        <w:t>е</w:t>
      </w:r>
      <w:r w:rsidRPr="00AE7228">
        <w:rPr>
          <w:rFonts w:ascii="Times New Roman" w:hAnsi="Times New Roman" w:cs="Times New Roman"/>
          <w:sz w:val="24"/>
          <w:szCs w:val="24"/>
        </w:rPr>
        <w:t>нию</w:t>
      </w:r>
      <w:r w:rsidRPr="00AE7228">
        <w:rPr>
          <w:rFonts w:ascii="Times New Roman" w:hAnsi="Times New Roman" w:cs="Times New Roman"/>
          <w:spacing w:val="24"/>
          <w:sz w:val="24"/>
          <w:szCs w:val="24"/>
        </w:rPr>
        <w:t xml:space="preserve"> </w:t>
      </w:r>
      <w:r w:rsidRPr="00AE7228">
        <w:rPr>
          <w:rFonts w:ascii="Times New Roman" w:hAnsi="Times New Roman" w:cs="Times New Roman"/>
          <w:spacing w:val="-2"/>
          <w:sz w:val="24"/>
          <w:szCs w:val="24"/>
        </w:rPr>
        <w:t>П</w:t>
      </w:r>
      <w:r w:rsidRPr="00AE7228">
        <w:rPr>
          <w:rFonts w:ascii="Times New Roman" w:hAnsi="Times New Roman" w:cs="Times New Roman"/>
          <w:spacing w:val="-3"/>
          <w:sz w:val="24"/>
          <w:szCs w:val="24"/>
        </w:rPr>
        <w:t>а</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ето, что согласуется с теоритическими предположениями.</w:t>
      </w:r>
      <w:r w:rsidRPr="00AE7228">
        <w:rPr>
          <w:rFonts w:ascii="Times New Roman" w:hAnsi="Times New Roman" w:cs="Times New Roman"/>
          <w:spacing w:val="22"/>
          <w:sz w:val="24"/>
          <w:szCs w:val="24"/>
        </w:rPr>
        <w:t xml:space="preserve"> </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а</w:t>
      </w:r>
      <w:r w:rsidRPr="00AE7228">
        <w:rPr>
          <w:rFonts w:ascii="Times New Roman" w:hAnsi="Times New Roman" w:cs="Times New Roman"/>
          <w:spacing w:val="23"/>
          <w:sz w:val="24"/>
          <w:szCs w:val="24"/>
        </w:rPr>
        <w:t xml:space="preserve"> </w:t>
      </w:r>
      <w:r w:rsidRPr="00AE7228">
        <w:rPr>
          <w:rFonts w:ascii="Times New Roman" w:hAnsi="Times New Roman" w:cs="Times New Roman"/>
          <w:spacing w:val="-2"/>
          <w:sz w:val="24"/>
          <w:szCs w:val="24"/>
        </w:rPr>
        <w:t>о</w:t>
      </w:r>
      <w:r w:rsidRPr="00AE7228">
        <w:rPr>
          <w:rFonts w:ascii="Times New Roman" w:hAnsi="Times New Roman" w:cs="Times New Roman"/>
          <w:sz w:val="24"/>
          <w:szCs w:val="24"/>
        </w:rPr>
        <w:t>ста</w:t>
      </w:r>
      <w:r w:rsidRPr="00AE7228">
        <w:rPr>
          <w:rFonts w:ascii="Times New Roman" w:hAnsi="Times New Roman" w:cs="Times New Roman"/>
          <w:spacing w:val="-1"/>
          <w:sz w:val="24"/>
          <w:szCs w:val="24"/>
        </w:rPr>
        <w:t>ль</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ых выхо</w:t>
      </w:r>
      <w:r w:rsidRPr="00AE7228">
        <w:rPr>
          <w:rFonts w:ascii="Times New Roman" w:hAnsi="Times New Roman" w:cs="Times New Roman"/>
          <w:spacing w:val="-1"/>
          <w:sz w:val="24"/>
          <w:szCs w:val="24"/>
        </w:rPr>
        <w:t>д</w:t>
      </w:r>
      <w:r w:rsidRPr="00AE7228">
        <w:rPr>
          <w:rFonts w:ascii="Times New Roman" w:hAnsi="Times New Roman" w:cs="Times New Roman"/>
          <w:sz w:val="24"/>
          <w:szCs w:val="24"/>
        </w:rPr>
        <w:t>ах</w:t>
      </w:r>
      <w:r w:rsidRPr="00AE7228">
        <w:rPr>
          <w:rFonts w:ascii="Times New Roman" w:hAnsi="Times New Roman" w:cs="Times New Roman"/>
          <w:spacing w:val="-2"/>
          <w:sz w:val="24"/>
          <w:szCs w:val="24"/>
        </w:rPr>
        <w:t xml:space="preserve"> </w:t>
      </w:r>
      <w:r w:rsidRPr="00AE7228">
        <w:rPr>
          <w:rFonts w:ascii="Times New Roman" w:hAnsi="Times New Roman" w:cs="Times New Roman"/>
          <w:sz w:val="24"/>
          <w:szCs w:val="24"/>
        </w:rPr>
        <w:t>н</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й</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о</w:t>
      </w:r>
      <w:r w:rsidRPr="00AE7228">
        <w:rPr>
          <w:rFonts w:ascii="Times New Roman" w:hAnsi="Times New Roman" w:cs="Times New Roman"/>
          <w:spacing w:val="-2"/>
          <w:sz w:val="24"/>
          <w:szCs w:val="24"/>
        </w:rPr>
        <w:t>нн</w:t>
      </w:r>
      <w:r w:rsidRPr="00AE7228">
        <w:rPr>
          <w:rFonts w:ascii="Times New Roman" w:hAnsi="Times New Roman" w:cs="Times New Roman"/>
          <w:sz w:val="24"/>
          <w:szCs w:val="24"/>
        </w:rPr>
        <w:t>ой</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сети,</w:t>
      </w:r>
      <w:r w:rsidRPr="00AE7228">
        <w:rPr>
          <w:rFonts w:ascii="Times New Roman" w:hAnsi="Times New Roman" w:cs="Times New Roman"/>
          <w:spacing w:val="-1"/>
          <w:sz w:val="24"/>
          <w:szCs w:val="24"/>
        </w:rPr>
        <w:t xml:space="preserve"> </w:t>
      </w:r>
      <w:r w:rsidRPr="00AE7228">
        <w:rPr>
          <w:rFonts w:ascii="Times New Roman" w:hAnsi="Times New Roman" w:cs="Times New Roman"/>
          <w:spacing w:val="-3"/>
          <w:sz w:val="24"/>
          <w:szCs w:val="24"/>
        </w:rPr>
        <w:t>с</w:t>
      </w:r>
      <w:r w:rsidRPr="00AE7228">
        <w:rPr>
          <w:rFonts w:ascii="Times New Roman" w:hAnsi="Times New Roman" w:cs="Times New Roman"/>
          <w:sz w:val="24"/>
          <w:szCs w:val="24"/>
        </w:rPr>
        <w:t>оот</w:t>
      </w:r>
      <w:r w:rsidRPr="00AE7228">
        <w:rPr>
          <w:rFonts w:ascii="Times New Roman" w:hAnsi="Times New Roman" w:cs="Times New Roman"/>
          <w:spacing w:val="-1"/>
          <w:sz w:val="24"/>
          <w:szCs w:val="24"/>
        </w:rPr>
        <w:t>в</w:t>
      </w:r>
      <w:r w:rsidRPr="00AE7228">
        <w:rPr>
          <w:rFonts w:ascii="Times New Roman" w:hAnsi="Times New Roman" w:cs="Times New Roman"/>
          <w:sz w:val="24"/>
          <w:szCs w:val="24"/>
        </w:rPr>
        <w:t>е</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стве</w:t>
      </w:r>
      <w:r w:rsidRPr="00AE7228">
        <w:rPr>
          <w:rFonts w:ascii="Times New Roman" w:hAnsi="Times New Roman" w:cs="Times New Roman"/>
          <w:spacing w:val="-2"/>
          <w:sz w:val="24"/>
          <w:szCs w:val="24"/>
        </w:rPr>
        <w:t>нн</w:t>
      </w:r>
      <w:r w:rsidRPr="00AE7228">
        <w:rPr>
          <w:rFonts w:ascii="Times New Roman" w:hAnsi="Times New Roman" w:cs="Times New Roman"/>
          <w:sz w:val="24"/>
          <w:szCs w:val="24"/>
        </w:rPr>
        <w:t>о,</w:t>
      </w:r>
      <w:r w:rsidRPr="00AE7228">
        <w:rPr>
          <w:rFonts w:ascii="Times New Roman" w:hAnsi="Times New Roman" w:cs="Times New Roman"/>
          <w:spacing w:val="-1"/>
          <w:sz w:val="24"/>
          <w:szCs w:val="24"/>
        </w:rPr>
        <w:t xml:space="preserve"> </w:t>
      </w:r>
      <w:r w:rsidRPr="00AE7228">
        <w:rPr>
          <w:rFonts w:ascii="Times New Roman" w:hAnsi="Times New Roman" w:cs="Times New Roman"/>
          <w:sz w:val="24"/>
          <w:szCs w:val="24"/>
        </w:rPr>
        <w:t>фор</w:t>
      </w:r>
      <w:r w:rsidRPr="00AE7228">
        <w:rPr>
          <w:rFonts w:ascii="Times New Roman" w:hAnsi="Times New Roman" w:cs="Times New Roman"/>
          <w:spacing w:val="-2"/>
          <w:sz w:val="24"/>
          <w:szCs w:val="24"/>
        </w:rPr>
        <w:t>м</w:t>
      </w:r>
      <w:r w:rsidRPr="00AE7228">
        <w:rPr>
          <w:rFonts w:ascii="Times New Roman" w:hAnsi="Times New Roman" w:cs="Times New Roman"/>
          <w:sz w:val="24"/>
          <w:szCs w:val="24"/>
        </w:rPr>
        <w:t>ир</w:t>
      </w:r>
      <w:r w:rsidRPr="00AE7228">
        <w:rPr>
          <w:rFonts w:ascii="Times New Roman" w:hAnsi="Times New Roman" w:cs="Times New Roman"/>
          <w:spacing w:val="-4"/>
          <w:sz w:val="24"/>
          <w:szCs w:val="24"/>
        </w:rPr>
        <w:t>у</w:t>
      </w:r>
      <w:r w:rsidRPr="00AE7228">
        <w:rPr>
          <w:rFonts w:ascii="Times New Roman" w:hAnsi="Times New Roman" w:cs="Times New Roman"/>
          <w:spacing w:val="-1"/>
          <w:sz w:val="24"/>
          <w:szCs w:val="24"/>
        </w:rPr>
        <w:t>ю</w:t>
      </w:r>
      <w:r w:rsidRPr="00AE7228">
        <w:rPr>
          <w:rFonts w:ascii="Times New Roman" w:hAnsi="Times New Roman" w:cs="Times New Roman"/>
          <w:sz w:val="24"/>
          <w:szCs w:val="24"/>
        </w:rPr>
        <w:t>тся н</w:t>
      </w:r>
      <w:r w:rsidRPr="00AE7228">
        <w:rPr>
          <w:rFonts w:ascii="Times New Roman" w:hAnsi="Times New Roman" w:cs="Times New Roman"/>
          <w:spacing w:val="-4"/>
          <w:sz w:val="24"/>
          <w:szCs w:val="24"/>
        </w:rPr>
        <w:t>у</w:t>
      </w:r>
      <w:r w:rsidRPr="00AE7228">
        <w:rPr>
          <w:rFonts w:ascii="Times New Roman" w:hAnsi="Times New Roman" w:cs="Times New Roman"/>
          <w:spacing w:val="1"/>
          <w:sz w:val="24"/>
          <w:szCs w:val="24"/>
        </w:rPr>
        <w:t>л</w:t>
      </w:r>
      <w:r w:rsidRPr="00AE7228">
        <w:rPr>
          <w:rFonts w:ascii="Times New Roman" w:hAnsi="Times New Roman" w:cs="Times New Roman"/>
          <w:sz w:val="24"/>
          <w:szCs w:val="24"/>
        </w:rPr>
        <w:t>евые зн</w:t>
      </w:r>
      <w:r w:rsidRPr="00AE7228">
        <w:rPr>
          <w:rFonts w:ascii="Times New Roman" w:hAnsi="Times New Roman" w:cs="Times New Roman"/>
          <w:spacing w:val="-2"/>
          <w:sz w:val="24"/>
          <w:szCs w:val="24"/>
        </w:rPr>
        <w:t>а</w:t>
      </w:r>
      <w:r w:rsidRPr="00AE7228">
        <w:rPr>
          <w:rFonts w:ascii="Times New Roman" w:hAnsi="Times New Roman" w:cs="Times New Roman"/>
          <w:sz w:val="24"/>
          <w:szCs w:val="24"/>
        </w:rPr>
        <w:t>ч</w:t>
      </w:r>
      <w:r w:rsidRPr="00AE7228">
        <w:rPr>
          <w:rFonts w:ascii="Times New Roman" w:hAnsi="Times New Roman" w:cs="Times New Roman"/>
          <w:spacing w:val="-2"/>
          <w:sz w:val="24"/>
          <w:szCs w:val="24"/>
        </w:rPr>
        <w:t>е</w:t>
      </w:r>
      <w:r w:rsidRPr="00AE7228">
        <w:rPr>
          <w:rFonts w:ascii="Times New Roman" w:hAnsi="Times New Roman" w:cs="Times New Roman"/>
          <w:sz w:val="24"/>
          <w:szCs w:val="24"/>
        </w:rPr>
        <w:t>ни</w:t>
      </w:r>
      <w:r w:rsidRPr="00AE7228">
        <w:rPr>
          <w:rFonts w:ascii="Times New Roman" w:hAnsi="Times New Roman" w:cs="Times New Roman"/>
          <w:spacing w:val="6"/>
          <w:sz w:val="24"/>
          <w:szCs w:val="24"/>
        </w:rPr>
        <w:t>я</w:t>
      </w:r>
      <w:r w:rsidRPr="00AE7228">
        <w:rPr>
          <w:rFonts w:ascii="Times New Roman" w:eastAsia="Times New Roman" w:hAnsi="Times New Roman" w:cs="Times New Roman"/>
          <w:sz w:val="24"/>
          <w:szCs w:val="24"/>
        </w:rPr>
        <w:t>.</w:t>
      </w:r>
    </w:p>
    <w:p w14:paraId="218E3D44" w14:textId="3248A7CA" w:rsidR="00681FAB" w:rsidRPr="00AE7228" w:rsidRDefault="00681FAB" w:rsidP="00AE7228">
      <w:pPr>
        <w:pStyle w:val="af0"/>
        <w:spacing w:line="360" w:lineRule="auto"/>
        <w:ind w:right="107" w:firstLine="709"/>
        <w:jc w:val="both"/>
        <w:rPr>
          <w:rFonts w:ascii="Times New Roman" w:hAnsi="Times New Roman" w:cs="Times New Roman"/>
          <w:sz w:val="24"/>
          <w:szCs w:val="24"/>
        </w:rPr>
      </w:pPr>
      <w:r w:rsidRPr="00AE7228">
        <w:rPr>
          <w:rFonts w:ascii="Times New Roman" w:eastAsia="Times New Roman" w:hAnsi="Times New Roman" w:cs="Times New Roman"/>
          <w:sz w:val="24"/>
          <w:szCs w:val="24"/>
        </w:rPr>
        <w:t xml:space="preserve">Для верификации результата работы нейронной сети </w:t>
      </w:r>
      <w:r w:rsidRPr="00AE7228">
        <w:rPr>
          <w:rFonts w:ascii="Times New Roman" w:hAnsi="Times New Roman" w:cs="Times New Roman"/>
          <w:sz w:val="24"/>
          <w:szCs w:val="24"/>
        </w:rPr>
        <w:t>мето</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ом</w:t>
      </w:r>
      <w:r w:rsidRPr="00AE7228">
        <w:rPr>
          <w:rFonts w:ascii="Times New Roman" w:hAnsi="Times New Roman" w:cs="Times New Roman"/>
          <w:spacing w:val="30"/>
          <w:sz w:val="24"/>
          <w:szCs w:val="24"/>
        </w:rPr>
        <w:t xml:space="preserve"> </w:t>
      </w:r>
      <w:r w:rsidRPr="00AE7228">
        <w:rPr>
          <w:rFonts w:ascii="Times New Roman" w:hAnsi="Times New Roman" w:cs="Times New Roman"/>
          <w:sz w:val="24"/>
          <w:szCs w:val="24"/>
        </w:rPr>
        <w:t>наим</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н</w:t>
      </w:r>
      <w:r w:rsidRPr="00AE7228">
        <w:rPr>
          <w:rFonts w:ascii="Times New Roman" w:hAnsi="Times New Roman" w:cs="Times New Roman"/>
          <w:spacing w:val="-1"/>
          <w:sz w:val="24"/>
          <w:szCs w:val="24"/>
        </w:rPr>
        <w:t>ь</w:t>
      </w:r>
      <w:r w:rsidRPr="00AE7228">
        <w:rPr>
          <w:rFonts w:ascii="Times New Roman" w:hAnsi="Times New Roman" w:cs="Times New Roman"/>
          <w:sz w:val="24"/>
          <w:szCs w:val="24"/>
        </w:rPr>
        <w:t>ш</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х</w:t>
      </w:r>
      <w:r w:rsidRPr="00AE7228">
        <w:rPr>
          <w:rFonts w:ascii="Times New Roman" w:hAnsi="Times New Roman" w:cs="Times New Roman"/>
          <w:spacing w:val="33"/>
          <w:sz w:val="24"/>
          <w:szCs w:val="24"/>
        </w:rPr>
        <w:t xml:space="preserve"> </w:t>
      </w:r>
      <w:r w:rsidRPr="00AE7228">
        <w:rPr>
          <w:rFonts w:ascii="Times New Roman" w:hAnsi="Times New Roman" w:cs="Times New Roman"/>
          <w:sz w:val="24"/>
          <w:szCs w:val="24"/>
        </w:rPr>
        <w:t>ква</w:t>
      </w:r>
      <w:r w:rsidRPr="00AE7228">
        <w:rPr>
          <w:rFonts w:ascii="Times New Roman" w:hAnsi="Times New Roman" w:cs="Times New Roman"/>
          <w:spacing w:val="-2"/>
          <w:sz w:val="24"/>
          <w:szCs w:val="24"/>
        </w:rPr>
        <w:t>др</w:t>
      </w:r>
      <w:r w:rsidRPr="00AE7228">
        <w:rPr>
          <w:rFonts w:ascii="Times New Roman" w:hAnsi="Times New Roman" w:cs="Times New Roman"/>
          <w:sz w:val="24"/>
          <w:szCs w:val="24"/>
        </w:rPr>
        <w:t>атов</w:t>
      </w:r>
      <w:r w:rsidRPr="00AE7228">
        <w:rPr>
          <w:rFonts w:ascii="Times New Roman" w:hAnsi="Times New Roman" w:cs="Times New Roman"/>
          <w:spacing w:val="32"/>
          <w:sz w:val="24"/>
          <w:szCs w:val="24"/>
        </w:rPr>
        <w:t xml:space="preserve"> </w:t>
      </w:r>
      <w:r w:rsidRPr="00AE7228">
        <w:rPr>
          <w:rFonts w:ascii="Times New Roman" w:eastAsia="Times New Roman" w:hAnsi="Times New Roman" w:cs="Times New Roman"/>
          <w:sz w:val="24"/>
          <w:szCs w:val="24"/>
        </w:rPr>
        <w:t xml:space="preserve">была проведена </w:t>
      </w:r>
      <w:r w:rsidR="00EF3F3D" w:rsidRPr="00AE7228">
        <w:rPr>
          <w:rFonts w:ascii="Times New Roman" w:eastAsia="Times New Roman" w:hAnsi="Times New Roman" w:cs="Times New Roman"/>
          <w:sz w:val="24"/>
          <w:szCs w:val="24"/>
        </w:rPr>
        <w:t>оценка, насколько</w:t>
      </w:r>
      <w:r w:rsidRPr="00AE7228">
        <w:rPr>
          <w:rFonts w:ascii="Times New Roman" w:hAnsi="Times New Roman" w:cs="Times New Roman"/>
          <w:spacing w:val="34"/>
          <w:sz w:val="24"/>
          <w:szCs w:val="24"/>
        </w:rPr>
        <w:t xml:space="preserve"> </w:t>
      </w:r>
      <w:r w:rsidRPr="00AE7228">
        <w:rPr>
          <w:rFonts w:ascii="Times New Roman" w:hAnsi="Times New Roman" w:cs="Times New Roman"/>
          <w:sz w:val="24"/>
          <w:szCs w:val="24"/>
        </w:rPr>
        <w:t>б</w:t>
      </w:r>
      <w:r w:rsidRPr="00AE7228">
        <w:rPr>
          <w:rFonts w:ascii="Times New Roman" w:hAnsi="Times New Roman" w:cs="Times New Roman"/>
          <w:spacing w:val="-1"/>
          <w:sz w:val="24"/>
          <w:szCs w:val="24"/>
        </w:rPr>
        <w:t>л</w:t>
      </w:r>
      <w:r w:rsidRPr="00AE7228">
        <w:rPr>
          <w:rFonts w:ascii="Times New Roman" w:hAnsi="Times New Roman" w:cs="Times New Roman"/>
          <w:sz w:val="24"/>
          <w:szCs w:val="24"/>
        </w:rPr>
        <w:t>из</w:t>
      </w:r>
      <w:r w:rsidRPr="00AE7228">
        <w:rPr>
          <w:rFonts w:ascii="Times New Roman" w:hAnsi="Times New Roman" w:cs="Times New Roman"/>
          <w:spacing w:val="-3"/>
          <w:sz w:val="24"/>
          <w:szCs w:val="24"/>
        </w:rPr>
        <w:t>к</w:t>
      </w:r>
      <w:r w:rsidRPr="00AE7228">
        <w:rPr>
          <w:rFonts w:ascii="Times New Roman" w:hAnsi="Times New Roman" w:cs="Times New Roman"/>
          <w:sz w:val="24"/>
          <w:szCs w:val="24"/>
        </w:rPr>
        <w:t>о п</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иб</w:t>
      </w:r>
      <w:r w:rsidRPr="00AE7228">
        <w:rPr>
          <w:rFonts w:ascii="Times New Roman" w:hAnsi="Times New Roman" w:cs="Times New Roman"/>
          <w:spacing w:val="-4"/>
          <w:sz w:val="24"/>
          <w:szCs w:val="24"/>
        </w:rPr>
        <w:t>л</w:t>
      </w:r>
      <w:r w:rsidRPr="00AE7228">
        <w:rPr>
          <w:rFonts w:ascii="Times New Roman" w:hAnsi="Times New Roman" w:cs="Times New Roman"/>
          <w:sz w:val="24"/>
          <w:szCs w:val="24"/>
        </w:rPr>
        <w:t>иж</w:t>
      </w:r>
      <w:r w:rsidRPr="00AE7228">
        <w:rPr>
          <w:rFonts w:ascii="Times New Roman" w:hAnsi="Times New Roman" w:cs="Times New Roman"/>
          <w:spacing w:val="-2"/>
          <w:sz w:val="24"/>
          <w:szCs w:val="24"/>
        </w:rPr>
        <w:t>а</w:t>
      </w:r>
      <w:r w:rsidRPr="00AE7228">
        <w:rPr>
          <w:rFonts w:ascii="Times New Roman" w:hAnsi="Times New Roman" w:cs="Times New Roman"/>
          <w:sz w:val="24"/>
          <w:szCs w:val="24"/>
        </w:rPr>
        <w:t>ет</w:t>
      </w:r>
      <w:r w:rsidRPr="00AE7228">
        <w:rPr>
          <w:rFonts w:ascii="Times New Roman" w:hAnsi="Times New Roman" w:cs="Times New Roman"/>
          <w:spacing w:val="1"/>
          <w:sz w:val="24"/>
          <w:szCs w:val="24"/>
        </w:rPr>
        <w:t xml:space="preserve"> </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ас</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р</w:t>
      </w:r>
      <w:r w:rsidRPr="00AE7228">
        <w:rPr>
          <w:rFonts w:ascii="Times New Roman" w:hAnsi="Times New Roman" w:cs="Times New Roman"/>
          <w:spacing w:val="-3"/>
          <w:sz w:val="24"/>
          <w:szCs w:val="24"/>
        </w:rPr>
        <w:t>е</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елен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е</w:t>
      </w:r>
      <w:r w:rsidRPr="00AE7228">
        <w:rPr>
          <w:rFonts w:ascii="Times New Roman" w:hAnsi="Times New Roman" w:cs="Times New Roman"/>
          <w:spacing w:val="1"/>
          <w:sz w:val="24"/>
          <w:szCs w:val="24"/>
        </w:rPr>
        <w:t xml:space="preserve"> </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а</w:t>
      </w:r>
      <w:r w:rsidRPr="00AE7228">
        <w:rPr>
          <w:rFonts w:ascii="Times New Roman" w:hAnsi="Times New Roman" w:cs="Times New Roman"/>
          <w:spacing w:val="1"/>
          <w:sz w:val="24"/>
          <w:szCs w:val="24"/>
        </w:rPr>
        <w:t>р</w:t>
      </w:r>
      <w:r w:rsidRPr="00AE7228">
        <w:rPr>
          <w:rFonts w:ascii="Times New Roman" w:hAnsi="Times New Roman" w:cs="Times New Roman"/>
          <w:sz w:val="24"/>
          <w:szCs w:val="24"/>
        </w:rPr>
        <w:t>е</w:t>
      </w:r>
      <w:r w:rsidRPr="00AE7228">
        <w:rPr>
          <w:rFonts w:ascii="Times New Roman" w:hAnsi="Times New Roman" w:cs="Times New Roman"/>
          <w:spacing w:val="-3"/>
          <w:sz w:val="24"/>
          <w:szCs w:val="24"/>
        </w:rPr>
        <w:t>т</w:t>
      </w:r>
      <w:r w:rsidRPr="00AE7228">
        <w:rPr>
          <w:rFonts w:ascii="Times New Roman" w:hAnsi="Times New Roman" w:cs="Times New Roman"/>
          <w:sz w:val="24"/>
          <w:szCs w:val="24"/>
        </w:rPr>
        <w:t>о,</w:t>
      </w:r>
      <w:r w:rsidRPr="00AE7228">
        <w:rPr>
          <w:rFonts w:ascii="Times New Roman" w:hAnsi="Times New Roman" w:cs="Times New Roman"/>
          <w:spacing w:val="-1"/>
          <w:sz w:val="24"/>
          <w:szCs w:val="24"/>
        </w:rPr>
        <w:t xml:space="preserve"> </w:t>
      </w:r>
      <w:r w:rsidRPr="00AE7228">
        <w:rPr>
          <w:rFonts w:ascii="Times New Roman" w:hAnsi="Times New Roman" w:cs="Times New Roman"/>
          <w:sz w:val="24"/>
          <w:szCs w:val="24"/>
        </w:rPr>
        <w:t>исс</w:t>
      </w:r>
      <w:r w:rsidRPr="00AE7228">
        <w:rPr>
          <w:rFonts w:ascii="Times New Roman" w:hAnsi="Times New Roman" w:cs="Times New Roman"/>
          <w:spacing w:val="-4"/>
          <w:sz w:val="24"/>
          <w:szCs w:val="24"/>
        </w:rPr>
        <w:t>л</w:t>
      </w:r>
      <w:r w:rsidRPr="00AE7228">
        <w:rPr>
          <w:rFonts w:ascii="Times New Roman" w:hAnsi="Times New Roman" w:cs="Times New Roman"/>
          <w:sz w:val="24"/>
          <w:szCs w:val="24"/>
        </w:rPr>
        <w:t>ед</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ем</w:t>
      </w:r>
      <w:r w:rsidRPr="00AE7228">
        <w:rPr>
          <w:rFonts w:ascii="Times New Roman" w:hAnsi="Times New Roman" w:cs="Times New Roman"/>
          <w:spacing w:val="3"/>
          <w:sz w:val="24"/>
          <w:szCs w:val="24"/>
        </w:rPr>
        <w:t>у</w:t>
      </w:r>
      <w:r w:rsidRPr="00AE7228">
        <w:rPr>
          <w:rFonts w:ascii="Times New Roman" w:hAnsi="Times New Roman" w:cs="Times New Roman"/>
          <w:sz w:val="24"/>
          <w:szCs w:val="24"/>
        </w:rPr>
        <w:t>ю ха</w:t>
      </w:r>
      <w:r w:rsidRPr="00AE7228">
        <w:rPr>
          <w:rFonts w:ascii="Times New Roman" w:hAnsi="Times New Roman" w:cs="Times New Roman"/>
          <w:spacing w:val="1"/>
          <w:sz w:val="24"/>
          <w:szCs w:val="24"/>
        </w:rPr>
        <w:t>р</w:t>
      </w:r>
      <w:r w:rsidRPr="00AE7228">
        <w:rPr>
          <w:rFonts w:ascii="Times New Roman" w:hAnsi="Times New Roman" w:cs="Times New Roman"/>
          <w:spacing w:val="-3"/>
          <w:sz w:val="24"/>
          <w:szCs w:val="24"/>
        </w:rPr>
        <w:t>а</w:t>
      </w:r>
      <w:r w:rsidRPr="00AE7228">
        <w:rPr>
          <w:rFonts w:ascii="Times New Roman" w:hAnsi="Times New Roman" w:cs="Times New Roman"/>
          <w:sz w:val="24"/>
          <w:szCs w:val="24"/>
        </w:rPr>
        <w:t>кте</w:t>
      </w:r>
      <w:r w:rsidRPr="00AE7228">
        <w:rPr>
          <w:rFonts w:ascii="Times New Roman" w:hAnsi="Times New Roman" w:cs="Times New Roman"/>
          <w:spacing w:val="-2"/>
          <w:sz w:val="24"/>
          <w:szCs w:val="24"/>
        </w:rPr>
        <w:t>р</w:t>
      </w:r>
      <w:r w:rsidRPr="00AE7228">
        <w:rPr>
          <w:rFonts w:ascii="Times New Roman" w:hAnsi="Times New Roman" w:cs="Times New Roman"/>
          <w:sz w:val="24"/>
          <w:szCs w:val="24"/>
        </w:rPr>
        <w:t>и</w:t>
      </w:r>
      <w:r w:rsidRPr="00AE7228">
        <w:rPr>
          <w:rFonts w:ascii="Times New Roman" w:hAnsi="Times New Roman" w:cs="Times New Roman"/>
          <w:spacing w:val="-3"/>
          <w:sz w:val="24"/>
          <w:szCs w:val="24"/>
        </w:rPr>
        <w:t>с</w:t>
      </w:r>
      <w:r w:rsidRPr="00AE7228">
        <w:rPr>
          <w:rFonts w:ascii="Times New Roman" w:hAnsi="Times New Roman" w:cs="Times New Roman"/>
          <w:sz w:val="24"/>
          <w:szCs w:val="24"/>
        </w:rPr>
        <w:t>тику</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траф</w:t>
      </w:r>
      <w:r w:rsidRPr="00AE7228">
        <w:rPr>
          <w:rFonts w:ascii="Times New Roman" w:hAnsi="Times New Roman" w:cs="Times New Roman"/>
          <w:spacing w:val="-1"/>
          <w:sz w:val="24"/>
          <w:szCs w:val="24"/>
        </w:rPr>
        <w:t>и</w:t>
      </w:r>
      <w:r w:rsidRPr="00AE7228">
        <w:rPr>
          <w:rFonts w:ascii="Times New Roman" w:hAnsi="Times New Roman" w:cs="Times New Roman"/>
          <w:sz w:val="24"/>
          <w:szCs w:val="24"/>
        </w:rPr>
        <w:t>ка,</w:t>
      </w:r>
      <w:r w:rsidRPr="00AE7228">
        <w:rPr>
          <w:rFonts w:ascii="Times New Roman" w:hAnsi="Times New Roman" w:cs="Times New Roman"/>
          <w:spacing w:val="1"/>
          <w:sz w:val="24"/>
          <w:szCs w:val="24"/>
        </w:rPr>
        <w:t xml:space="preserve"> </w:t>
      </w:r>
      <w:r w:rsidRPr="00AE7228">
        <w:rPr>
          <w:rFonts w:ascii="Times New Roman" w:hAnsi="Times New Roman" w:cs="Times New Roman"/>
          <w:spacing w:val="-2"/>
          <w:sz w:val="24"/>
          <w:szCs w:val="24"/>
        </w:rPr>
        <w:t>п</w:t>
      </w:r>
      <w:r w:rsidRPr="00AE7228">
        <w:rPr>
          <w:rFonts w:ascii="Times New Roman" w:hAnsi="Times New Roman" w:cs="Times New Roman"/>
          <w:sz w:val="24"/>
          <w:szCs w:val="24"/>
        </w:rPr>
        <w:t>о с</w:t>
      </w:r>
      <w:r w:rsidRPr="00AE7228">
        <w:rPr>
          <w:rFonts w:ascii="Times New Roman" w:hAnsi="Times New Roman" w:cs="Times New Roman"/>
          <w:spacing w:val="1"/>
          <w:sz w:val="24"/>
          <w:szCs w:val="24"/>
        </w:rPr>
        <w:t>р</w:t>
      </w:r>
      <w:r w:rsidRPr="00AE7228">
        <w:rPr>
          <w:rFonts w:ascii="Times New Roman" w:hAnsi="Times New Roman" w:cs="Times New Roman"/>
          <w:sz w:val="24"/>
          <w:szCs w:val="24"/>
        </w:rPr>
        <w:t>а</w:t>
      </w:r>
      <w:r w:rsidRPr="00AE7228">
        <w:rPr>
          <w:rFonts w:ascii="Times New Roman" w:hAnsi="Times New Roman" w:cs="Times New Roman"/>
          <w:spacing w:val="-3"/>
          <w:sz w:val="24"/>
          <w:szCs w:val="24"/>
        </w:rPr>
        <w:t>в</w:t>
      </w:r>
      <w:r w:rsidRPr="00AE7228">
        <w:rPr>
          <w:rFonts w:ascii="Times New Roman" w:hAnsi="Times New Roman" w:cs="Times New Roman"/>
          <w:sz w:val="24"/>
          <w:szCs w:val="24"/>
        </w:rPr>
        <w:t>не</w:t>
      </w:r>
      <w:r w:rsidRPr="00AE7228">
        <w:rPr>
          <w:rFonts w:ascii="Times New Roman" w:hAnsi="Times New Roman" w:cs="Times New Roman"/>
          <w:spacing w:val="-2"/>
          <w:sz w:val="24"/>
          <w:szCs w:val="24"/>
        </w:rPr>
        <w:t>н</w:t>
      </w:r>
      <w:r w:rsidRPr="00AE7228">
        <w:rPr>
          <w:rFonts w:ascii="Times New Roman" w:hAnsi="Times New Roman" w:cs="Times New Roman"/>
          <w:sz w:val="24"/>
          <w:szCs w:val="24"/>
        </w:rPr>
        <w:t>ию</w:t>
      </w:r>
      <w:r w:rsidRPr="00AE7228">
        <w:rPr>
          <w:rFonts w:ascii="Times New Roman" w:hAnsi="Times New Roman" w:cs="Times New Roman"/>
          <w:spacing w:val="-1"/>
          <w:sz w:val="24"/>
          <w:szCs w:val="24"/>
        </w:rPr>
        <w:t xml:space="preserve"> </w:t>
      </w:r>
      <w:r w:rsidRPr="00AE7228">
        <w:rPr>
          <w:rFonts w:ascii="Times New Roman" w:hAnsi="Times New Roman" w:cs="Times New Roman"/>
          <w:sz w:val="24"/>
          <w:szCs w:val="24"/>
        </w:rPr>
        <w:t>с</w:t>
      </w:r>
      <w:r w:rsidRPr="00AE7228">
        <w:rPr>
          <w:rFonts w:ascii="Times New Roman" w:hAnsi="Times New Roman" w:cs="Times New Roman"/>
          <w:spacing w:val="-1"/>
          <w:sz w:val="24"/>
          <w:szCs w:val="24"/>
        </w:rPr>
        <w:t xml:space="preserve"> </w:t>
      </w:r>
      <w:r w:rsidRPr="00AE7228">
        <w:rPr>
          <w:rFonts w:ascii="Times New Roman" w:hAnsi="Times New Roman" w:cs="Times New Roman"/>
          <w:spacing w:val="-2"/>
          <w:sz w:val="24"/>
          <w:szCs w:val="24"/>
        </w:rPr>
        <w:t>д</w:t>
      </w:r>
      <w:r w:rsidRPr="00AE7228">
        <w:rPr>
          <w:rFonts w:ascii="Times New Roman" w:hAnsi="Times New Roman" w:cs="Times New Roman"/>
          <w:sz w:val="24"/>
          <w:szCs w:val="24"/>
        </w:rPr>
        <w:t>р</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гими иссл</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w:t>
      </w:r>
      <w:r w:rsidRPr="00AE7228">
        <w:rPr>
          <w:rFonts w:ascii="Times New Roman" w:hAnsi="Times New Roman" w:cs="Times New Roman"/>
          <w:spacing w:val="-4"/>
          <w:sz w:val="24"/>
          <w:szCs w:val="24"/>
        </w:rPr>
        <w:t>у</w:t>
      </w:r>
      <w:r w:rsidRPr="00AE7228">
        <w:rPr>
          <w:rFonts w:ascii="Times New Roman" w:hAnsi="Times New Roman" w:cs="Times New Roman"/>
          <w:sz w:val="24"/>
          <w:szCs w:val="24"/>
        </w:rPr>
        <w:t>емыми</w:t>
      </w:r>
      <w:r w:rsidRPr="00AE7228">
        <w:rPr>
          <w:rFonts w:ascii="Times New Roman" w:hAnsi="Times New Roman" w:cs="Times New Roman"/>
          <w:spacing w:val="-3"/>
          <w:sz w:val="24"/>
          <w:szCs w:val="24"/>
        </w:rPr>
        <w:t xml:space="preserve"> </w:t>
      </w:r>
      <w:r w:rsidRPr="00AE7228">
        <w:rPr>
          <w:rFonts w:ascii="Times New Roman" w:hAnsi="Times New Roman" w:cs="Times New Roman"/>
          <w:sz w:val="24"/>
          <w:szCs w:val="24"/>
        </w:rPr>
        <w:t>ра</w:t>
      </w:r>
      <w:r w:rsidRPr="00AE7228">
        <w:rPr>
          <w:rFonts w:ascii="Times New Roman" w:hAnsi="Times New Roman" w:cs="Times New Roman"/>
          <w:spacing w:val="-3"/>
          <w:sz w:val="24"/>
          <w:szCs w:val="24"/>
        </w:rPr>
        <w:t>с</w:t>
      </w:r>
      <w:r w:rsidRPr="00AE7228">
        <w:rPr>
          <w:rFonts w:ascii="Times New Roman" w:hAnsi="Times New Roman" w:cs="Times New Roman"/>
          <w:sz w:val="24"/>
          <w:szCs w:val="24"/>
        </w:rPr>
        <w:t>пр</w:t>
      </w:r>
      <w:r w:rsidRPr="00AE7228">
        <w:rPr>
          <w:rFonts w:ascii="Times New Roman" w:hAnsi="Times New Roman" w:cs="Times New Roman"/>
          <w:spacing w:val="-3"/>
          <w:sz w:val="24"/>
          <w:szCs w:val="24"/>
        </w:rPr>
        <w:t>е</w:t>
      </w:r>
      <w:r w:rsidRPr="00AE7228">
        <w:rPr>
          <w:rFonts w:ascii="Times New Roman" w:hAnsi="Times New Roman" w:cs="Times New Roman"/>
          <w:sz w:val="24"/>
          <w:szCs w:val="24"/>
        </w:rPr>
        <w:t>дел</w:t>
      </w:r>
      <w:r w:rsidRPr="00AE7228">
        <w:rPr>
          <w:rFonts w:ascii="Times New Roman" w:hAnsi="Times New Roman" w:cs="Times New Roman"/>
          <w:spacing w:val="-4"/>
          <w:sz w:val="24"/>
          <w:szCs w:val="24"/>
        </w:rPr>
        <w:t>е</w:t>
      </w:r>
      <w:r w:rsidRPr="00AE7228">
        <w:rPr>
          <w:rFonts w:ascii="Times New Roman" w:hAnsi="Times New Roman" w:cs="Times New Roman"/>
          <w:sz w:val="24"/>
          <w:szCs w:val="24"/>
        </w:rPr>
        <w:t>н</w:t>
      </w:r>
      <w:r w:rsidRPr="00AE7228">
        <w:rPr>
          <w:rFonts w:ascii="Times New Roman" w:hAnsi="Times New Roman" w:cs="Times New Roman"/>
          <w:spacing w:val="-2"/>
          <w:sz w:val="24"/>
          <w:szCs w:val="24"/>
        </w:rPr>
        <w:t>и</w:t>
      </w:r>
      <w:r w:rsidRPr="00AE7228">
        <w:rPr>
          <w:rFonts w:ascii="Times New Roman" w:hAnsi="Times New Roman" w:cs="Times New Roman"/>
          <w:sz w:val="24"/>
          <w:szCs w:val="24"/>
        </w:rPr>
        <w:t>ями</w:t>
      </w:r>
      <w:r w:rsidR="00D1426D">
        <w:rPr>
          <w:rFonts w:ascii="Times New Roman" w:hAnsi="Times New Roman" w:cs="Times New Roman"/>
          <w:sz w:val="24"/>
          <w:szCs w:val="24"/>
          <w:lang w:val="kk-KZ"/>
        </w:rPr>
        <w:t xml:space="preserve"> </w:t>
      </w:r>
      <w:r w:rsidR="00D1426D" w:rsidRPr="00D1426D">
        <w:rPr>
          <w:rFonts w:ascii="Times New Roman" w:hAnsi="Times New Roman" w:cs="Times New Roman"/>
          <w:sz w:val="24"/>
          <w:szCs w:val="24"/>
        </w:rPr>
        <w:t>[17-18]</w:t>
      </w:r>
      <w:r w:rsidRPr="00AE7228">
        <w:rPr>
          <w:rFonts w:ascii="Times New Roman" w:hAnsi="Times New Roman" w:cs="Times New Roman"/>
          <w:sz w:val="24"/>
          <w:szCs w:val="24"/>
        </w:rPr>
        <w:t>.</w:t>
      </w:r>
    </w:p>
    <w:p w14:paraId="68D11126" w14:textId="566467D6" w:rsidR="00681FAB" w:rsidRPr="00AE7228" w:rsidRDefault="00681FAB" w:rsidP="00AE7228">
      <w:pPr>
        <w:spacing w:after="0" w:line="360" w:lineRule="auto"/>
        <w:ind w:firstLine="709"/>
        <w:jc w:val="both"/>
        <w:rPr>
          <w:rFonts w:ascii="Times New Roman" w:hAnsi="Times New Roman"/>
          <w:sz w:val="24"/>
          <w:szCs w:val="24"/>
        </w:rPr>
      </w:pPr>
      <w:r w:rsidRPr="00AE7228">
        <w:rPr>
          <w:rFonts w:ascii="Times New Roman" w:hAnsi="Times New Roman"/>
          <w:sz w:val="24"/>
          <w:szCs w:val="24"/>
        </w:rPr>
        <w:t xml:space="preserve">Полученные результаты показали удовлетворительное качество </w:t>
      </w:r>
      <w:r w:rsidR="00EF3F3D" w:rsidRPr="00AE7228">
        <w:rPr>
          <w:rFonts w:ascii="Times New Roman" w:hAnsi="Times New Roman"/>
          <w:sz w:val="24"/>
          <w:szCs w:val="24"/>
        </w:rPr>
        <w:t>работы,</w:t>
      </w:r>
      <w:r w:rsidRPr="00AE7228">
        <w:rPr>
          <w:rFonts w:ascii="Times New Roman" w:hAnsi="Times New Roman"/>
          <w:sz w:val="24"/>
          <w:szCs w:val="24"/>
        </w:rPr>
        <w:t xml:space="preserve"> разработанной и обученной в рамках проведенных исследований нейронной сети. </w:t>
      </w:r>
    </w:p>
    <w:p w14:paraId="0898C833" w14:textId="25039F08" w:rsidR="00681FAB" w:rsidRDefault="00681FAB" w:rsidP="00AE7228">
      <w:pPr>
        <w:spacing w:after="0" w:line="360" w:lineRule="auto"/>
        <w:ind w:firstLine="709"/>
        <w:rPr>
          <w:rFonts w:ascii="Times New Roman" w:eastAsiaTheme="majorEastAsia" w:hAnsi="Times New Roman"/>
          <w:sz w:val="24"/>
          <w:szCs w:val="24"/>
        </w:rPr>
      </w:pPr>
    </w:p>
    <w:p w14:paraId="3B5A29CF" w14:textId="4FB91F6F" w:rsidR="00681FAB" w:rsidRPr="00DF0049" w:rsidRDefault="003136B1" w:rsidP="00EF3F3D">
      <w:pPr>
        <w:pStyle w:val="2"/>
        <w:numPr>
          <w:ilvl w:val="0"/>
          <w:numId w:val="0"/>
        </w:numPr>
        <w:ind w:firstLine="709"/>
        <w:rPr>
          <w:b/>
        </w:rPr>
      </w:pPr>
      <w:bookmarkStart w:id="10" w:name="_Toc53499953"/>
      <w:r w:rsidRPr="00DF0049">
        <w:rPr>
          <w:b/>
        </w:rPr>
        <w:t xml:space="preserve">1.3 </w:t>
      </w:r>
      <w:r w:rsidR="00681FAB" w:rsidRPr="00DF0049">
        <w:rPr>
          <w:b/>
        </w:rPr>
        <w:t>Формирование перечня технических требований к интеллектуальной системе анализа инфокоммуникационного трафика</w:t>
      </w:r>
      <w:bookmarkEnd w:id="10"/>
    </w:p>
    <w:p w14:paraId="0D02CAA3" w14:textId="59C473C8"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 xml:space="preserve">Проведенные исследования показали возможность и целесообразность создания </w:t>
      </w:r>
      <w:r w:rsidR="00EF3F3D" w:rsidRPr="00681FAB">
        <w:rPr>
          <w:rFonts w:ascii="Times New Roman" w:hAnsi="Times New Roman"/>
          <w:sz w:val="24"/>
          <w:szCs w:val="24"/>
        </w:rPr>
        <w:t>интеллектуальной системы</w:t>
      </w:r>
      <w:r w:rsidRPr="00681FAB">
        <w:rPr>
          <w:rFonts w:ascii="Times New Roman" w:hAnsi="Times New Roman"/>
          <w:sz w:val="24"/>
          <w:szCs w:val="24"/>
        </w:rPr>
        <w:t xml:space="preserve"> анализа инфокоммуникационного трафика и позволили сформулировать предъявляемые к ней основные технические требования.</w:t>
      </w:r>
    </w:p>
    <w:p w14:paraId="3F2479ED"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Система анализа инфокоммуникационного трафика должна обеспечивать анализ проходящего трафика по следующим характеристикам:</w:t>
      </w:r>
    </w:p>
    <w:p w14:paraId="7566411A" w14:textId="77777777"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t>интенсивности потока;</w:t>
      </w:r>
    </w:p>
    <w:p w14:paraId="6EDC71A3" w14:textId="5D98FD37"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t xml:space="preserve">по </w:t>
      </w:r>
      <w:r w:rsidR="00EF3F3D" w:rsidRPr="00681FAB">
        <w:rPr>
          <w:rFonts w:cs="Times New Roman"/>
          <w:szCs w:val="24"/>
        </w:rPr>
        <w:t>соотношению используемых</w:t>
      </w:r>
      <w:r w:rsidRPr="00681FAB">
        <w:rPr>
          <w:rFonts w:cs="Times New Roman"/>
          <w:szCs w:val="24"/>
        </w:rPr>
        <w:t xml:space="preserve"> транспортных протоколов; </w:t>
      </w:r>
    </w:p>
    <w:p w14:paraId="1A006956" w14:textId="77777777"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t>по соотношению высокоуровневых протоколов;</w:t>
      </w:r>
    </w:p>
    <w:p w14:paraId="1CD5CA1B" w14:textId="77777777"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t xml:space="preserve">по </w:t>
      </w:r>
      <w:r w:rsidRPr="00681FAB">
        <w:rPr>
          <w:rFonts w:cs="Times New Roman"/>
          <w:szCs w:val="24"/>
          <w:lang w:val="en-US"/>
        </w:rPr>
        <w:t>IP</w:t>
      </w:r>
      <w:r w:rsidRPr="00681FAB">
        <w:rPr>
          <w:rFonts w:cs="Times New Roman"/>
          <w:szCs w:val="24"/>
        </w:rPr>
        <w:t xml:space="preserve"> – адресам и номерам портов;</w:t>
      </w:r>
    </w:p>
    <w:p w14:paraId="50B73AAF" w14:textId="77777777"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t>по соотношению шифрованных и нешифрованных потоков;</w:t>
      </w:r>
    </w:p>
    <w:p w14:paraId="2053335A" w14:textId="3121F8C2"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t xml:space="preserve">по распределениям основных вероятностных </w:t>
      </w:r>
      <w:r w:rsidR="00EF3F3D" w:rsidRPr="00681FAB">
        <w:rPr>
          <w:rFonts w:cs="Times New Roman"/>
          <w:szCs w:val="24"/>
        </w:rPr>
        <w:t>характеристик трафика</w:t>
      </w:r>
      <w:r w:rsidRPr="00681FAB">
        <w:rPr>
          <w:rFonts w:cs="Times New Roman"/>
          <w:szCs w:val="24"/>
        </w:rPr>
        <w:t xml:space="preserve">, таких, как интервалы между пакетами, длительность </w:t>
      </w:r>
      <w:r w:rsidRPr="00681FAB">
        <w:rPr>
          <w:rFonts w:cs="Times New Roman"/>
          <w:szCs w:val="24"/>
          <w:lang w:val="en-US"/>
        </w:rPr>
        <w:t>TCP</w:t>
      </w:r>
      <w:r w:rsidRPr="00681FAB">
        <w:rPr>
          <w:rFonts w:cs="Times New Roman"/>
          <w:szCs w:val="24"/>
        </w:rPr>
        <w:t xml:space="preserve"> – сессий и объем переносимой в сессии информации;</w:t>
      </w:r>
    </w:p>
    <w:p w14:paraId="32E5CD20" w14:textId="77777777" w:rsidR="00681FAB" w:rsidRPr="00681FAB" w:rsidRDefault="00681FAB" w:rsidP="00545B23">
      <w:pPr>
        <w:pStyle w:val="ae"/>
        <w:numPr>
          <w:ilvl w:val="0"/>
          <w:numId w:val="20"/>
        </w:numPr>
        <w:tabs>
          <w:tab w:val="left" w:pos="993"/>
          <w:tab w:val="left" w:pos="1843"/>
        </w:tabs>
        <w:spacing w:after="0" w:line="360" w:lineRule="auto"/>
        <w:ind w:left="0" w:firstLine="709"/>
        <w:jc w:val="both"/>
        <w:rPr>
          <w:rFonts w:cs="Times New Roman"/>
          <w:szCs w:val="24"/>
        </w:rPr>
      </w:pPr>
      <w:r w:rsidRPr="00681FAB">
        <w:rPr>
          <w:rFonts w:cs="Times New Roman"/>
          <w:szCs w:val="24"/>
        </w:rPr>
        <w:lastRenderedPageBreak/>
        <w:t xml:space="preserve">по порождающим трафик приложениям; </w:t>
      </w:r>
    </w:p>
    <w:p w14:paraId="34FB1EC4" w14:textId="77777777" w:rsidR="00681FAB" w:rsidRPr="00681FAB" w:rsidRDefault="00681FAB" w:rsidP="00545B23">
      <w:pPr>
        <w:pStyle w:val="ae"/>
        <w:numPr>
          <w:ilvl w:val="0"/>
          <w:numId w:val="20"/>
        </w:numPr>
        <w:tabs>
          <w:tab w:val="left" w:pos="993"/>
          <w:tab w:val="left" w:pos="1418"/>
          <w:tab w:val="left" w:pos="1843"/>
        </w:tabs>
        <w:spacing w:after="0" w:line="360" w:lineRule="auto"/>
        <w:ind w:left="0" w:firstLine="709"/>
        <w:jc w:val="both"/>
        <w:rPr>
          <w:rFonts w:cs="Times New Roman"/>
          <w:szCs w:val="24"/>
        </w:rPr>
      </w:pPr>
      <w:r w:rsidRPr="00681FAB">
        <w:rPr>
          <w:rFonts w:cs="Times New Roman"/>
          <w:szCs w:val="24"/>
        </w:rPr>
        <w:t>по хранящимся в системе профилям трафика.</w:t>
      </w:r>
    </w:p>
    <w:p w14:paraId="20D80C63" w14:textId="77777777" w:rsidR="00681FAB" w:rsidRPr="00681FAB" w:rsidRDefault="00681FAB" w:rsidP="00166CF9">
      <w:pPr>
        <w:pStyle w:val="ae"/>
        <w:spacing w:after="0" w:line="360" w:lineRule="auto"/>
        <w:ind w:left="0" w:firstLine="709"/>
        <w:jc w:val="both"/>
        <w:rPr>
          <w:rFonts w:cs="Times New Roman"/>
          <w:szCs w:val="24"/>
        </w:rPr>
      </w:pPr>
      <w:r w:rsidRPr="00681FAB">
        <w:rPr>
          <w:rFonts w:cs="Times New Roman"/>
          <w:szCs w:val="24"/>
        </w:rPr>
        <w:t>Система анализа инфокоммуникационного трафика формировать профили типового трафика, хранить их и обеспечивать сравнение проходящего трафика с хранимыми профилями и их комбинациями.</w:t>
      </w:r>
    </w:p>
    <w:p w14:paraId="1B5FFADF" w14:textId="77777777" w:rsidR="00681FAB" w:rsidRPr="00681FAB" w:rsidRDefault="00681FAB" w:rsidP="00166CF9">
      <w:pPr>
        <w:pStyle w:val="ae"/>
        <w:spacing w:after="0" w:line="360" w:lineRule="auto"/>
        <w:ind w:left="0" w:firstLine="709"/>
        <w:jc w:val="both"/>
        <w:rPr>
          <w:rFonts w:cs="Times New Roman"/>
          <w:szCs w:val="24"/>
        </w:rPr>
      </w:pPr>
      <w:r w:rsidRPr="00681FAB">
        <w:rPr>
          <w:rFonts w:cs="Times New Roman"/>
          <w:szCs w:val="24"/>
        </w:rPr>
        <w:t>Система анализа инфокоммуникационного трафика должна обеспечивать статистическую обработку полученных данных, их систематизацию и визуализацию.</w:t>
      </w:r>
    </w:p>
    <w:p w14:paraId="4C280CBC"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Система анализа инфокоммуникационного трафика должна хранить в течение заданного времени результаты проводимого анализа и передавать их по запросу уполномоченным операторам.</w:t>
      </w:r>
    </w:p>
    <w:p w14:paraId="377D6C54"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 xml:space="preserve">Система анализа инфокоммуникационного трафика должна формировать на основе накопленных данных краткосрочные и долгосрочные прогнозы предполагаемого поведения трафика. </w:t>
      </w:r>
    </w:p>
    <w:p w14:paraId="61B198CC"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Система анализа инфокоммуникационного трафика должна обеспечивать защиту и конфиденциальность хранимой информации.</w:t>
      </w:r>
    </w:p>
    <w:p w14:paraId="753FB27B"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 xml:space="preserve">Система анализа инфокоммуникационного трафика должна реализовывать сквозной пропуск анализируемого трафика или его </w:t>
      </w:r>
      <w:proofErr w:type="spellStart"/>
      <w:r w:rsidRPr="00681FAB">
        <w:rPr>
          <w:rFonts w:ascii="Times New Roman" w:hAnsi="Times New Roman"/>
          <w:sz w:val="24"/>
          <w:szCs w:val="24"/>
        </w:rPr>
        <w:t>зеркалирование</w:t>
      </w:r>
      <w:proofErr w:type="spellEnd"/>
      <w:r w:rsidRPr="00681FAB">
        <w:rPr>
          <w:rFonts w:ascii="Times New Roman" w:hAnsi="Times New Roman"/>
          <w:sz w:val="24"/>
          <w:szCs w:val="24"/>
        </w:rPr>
        <w:t xml:space="preserve"> по заданным параметрам.</w:t>
      </w:r>
    </w:p>
    <w:p w14:paraId="27AF19DD"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Система анализа инфокоммуникационного трафика должна обеспечивать возможность параллельного подключения к анализируемому участку сети.</w:t>
      </w:r>
    </w:p>
    <w:p w14:paraId="037FEC76" w14:textId="4B4F635B" w:rsidR="00681FAB" w:rsidRPr="00681FAB" w:rsidRDefault="00681FAB" w:rsidP="00166CF9">
      <w:pPr>
        <w:spacing w:after="0" w:line="360" w:lineRule="auto"/>
        <w:ind w:firstLine="709"/>
        <w:jc w:val="both"/>
        <w:rPr>
          <w:rFonts w:ascii="Times New Roman" w:eastAsia="Calibri" w:hAnsi="Times New Roman"/>
          <w:sz w:val="24"/>
          <w:szCs w:val="24"/>
        </w:rPr>
      </w:pPr>
      <w:r w:rsidRPr="00681FAB">
        <w:rPr>
          <w:rFonts w:ascii="Times New Roman" w:hAnsi="Times New Roman"/>
          <w:sz w:val="24"/>
          <w:szCs w:val="24"/>
        </w:rPr>
        <w:t xml:space="preserve">Система анализа инфокоммуникационного трафика должна обеспечивать возможность синхронизации встроенной шкалы времени с </w:t>
      </w:r>
      <w:r w:rsidRPr="00681FAB">
        <w:rPr>
          <w:rFonts w:ascii="Times New Roman" w:eastAsia="Calibri" w:hAnsi="Times New Roman"/>
          <w:sz w:val="24"/>
          <w:szCs w:val="24"/>
        </w:rPr>
        <w:t>национальной шкалой времени UTC (SU).</w:t>
      </w:r>
    </w:p>
    <w:p w14:paraId="5D9F0EAE"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Система анализа инфокоммуникационного трафика должна обеспечивать круглосуточный режим работы.</w:t>
      </w:r>
    </w:p>
    <w:p w14:paraId="3A0322AC" w14:textId="77777777" w:rsidR="00681FAB" w:rsidRPr="00681FAB" w:rsidRDefault="00681FAB" w:rsidP="00166CF9">
      <w:pPr>
        <w:spacing w:after="0" w:line="360" w:lineRule="auto"/>
        <w:ind w:firstLine="709"/>
        <w:jc w:val="both"/>
        <w:rPr>
          <w:rFonts w:ascii="Times New Roman" w:hAnsi="Times New Roman"/>
          <w:sz w:val="24"/>
          <w:szCs w:val="24"/>
        </w:rPr>
      </w:pPr>
      <w:r w:rsidRPr="00681FAB">
        <w:rPr>
          <w:rFonts w:ascii="Times New Roman" w:hAnsi="Times New Roman"/>
          <w:sz w:val="24"/>
          <w:szCs w:val="24"/>
        </w:rPr>
        <w:t>Реализация системы анализа инфокоммуникационного трафика должна соответствовать современному уровню техники и гарантировать стабильное, надежное функционирование.</w:t>
      </w:r>
    </w:p>
    <w:p w14:paraId="485851EF" w14:textId="77777777" w:rsidR="00661BF1" w:rsidRPr="00661BF1" w:rsidRDefault="00681FAB" w:rsidP="00661BF1">
      <w:pPr>
        <w:spacing w:after="0" w:line="360" w:lineRule="auto"/>
        <w:ind w:firstLine="709"/>
        <w:jc w:val="both"/>
        <w:rPr>
          <w:rFonts w:ascii="Times New Roman" w:hAnsi="Times New Roman"/>
          <w:sz w:val="24"/>
          <w:szCs w:val="24"/>
        </w:rPr>
      </w:pPr>
      <w:r w:rsidRPr="00C05FC8">
        <w:rPr>
          <w:rFonts w:ascii="Times New Roman" w:hAnsi="Times New Roman"/>
          <w:sz w:val="24"/>
          <w:szCs w:val="24"/>
        </w:rPr>
        <w:t>Система анализа инфокоммуникационного трафика должна включать в состав элементы систем искусственного интеллекта, такие как экспертные системы и нейронные сети.</w:t>
      </w:r>
    </w:p>
    <w:p w14:paraId="603F7DBA" w14:textId="7F4C0A79" w:rsidR="0083619E" w:rsidRPr="00661BF1" w:rsidRDefault="0083619E" w:rsidP="00661BF1">
      <w:pPr>
        <w:spacing w:after="0" w:line="360" w:lineRule="auto"/>
        <w:ind w:firstLine="709"/>
        <w:jc w:val="both"/>
        <w:rPr>
          <w:rFonts w:ascii="Times New Roman" w:hAnsi="Times New Roman"/>
          <w:sz w:val="24"/>
          <w:szCs w:val="24"/>
        </w:rPr>
      </w:pPr>
      <w:r w:rsidRPr="00661BF1">
        <w:rPr>
          <w:rFonts w:ascii="Times New Roman" w:hAnsi="Times New Roman"/>
          <w:sz w:val="24"/>
          <w:szCs w:val="24"/>
        </w:rPr>
        <w:t>Исходя от технических требований к интеллектуальной системе анализа инфокоммуникационного трафика был разработан макет тренажера для изучения свой</w:t>
      </w:r>
      <w:proofErr w:type="gramStart"/>
      <w:r w:rsidRPr="00661BF1">
        <w:rPr>
          <w:rFonts w:ascii="Times New Roman" w:hAnsi="Times New Roman"/>
          <w:sz w:val="24"/>
          <w:szCs w:val="24"/>
        </w:rPr>
        <w:t>ств тр</w:t>
      </w:r>
      <w:proofErr w:type="gramEnd"/>
      <w:r w:rsidRPr="00661BF1">
        <w:rPr>
          <w:rFonts w:ascii="Times New Roman" w:hAnsi="Times New Roman"/>
          <w:sz w:val="24"/>
          <w:szCs w:val="24"/>
        </w:rPr>
        <w:t xml:space="preserve">афика </w:t>
      </w:r>
      <w:proofErr w:type="spellStart"/>
      <w:r w:rsidRPr="00661BF1">
        <w:rPr>
          <w:rFonts w:ascii="Times New Roman" w:hAnsi="Times New Roman"/>
          <w:sz w:val="24"/>
          <w:szCs w:val="24"/>
        </w:rPr>
        <w:t>мультисервисных</w:t>
      </w:r>
      <w:proofErr w:type="spellEnd"/>
      <w:r w:rsidRPr="00661BF1">
        <w:rPr>
          <w:rFonts w:ascii="Times New Roman" w:hAnsi="Times New Roman"/>
          <w:sz w:val="24"/>
          <w:szCs w:val="24"/>
        </w:rPr>
        <w:t xml:space="preserve"> сетей НСТ «Трафик». </w:t>
      </w:r>
    </w:p>
    <w:p w14:paraId="03536BA5" w14:textId="77F1CADF" w:rsidR="007D30C9" w:rsidRPr="00C05FC8" w:rsidRDefault="0083619E" w:rsidP="0083619E">
      <w:pPr>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lastRenderedPageBreak/>
        <w:t xml:space="preserve">В рисунке </w:t>
      </w:r>
      <w:r>
        <w:rPr>
          <w:rFonts w:ascii="Times New Roman" w:hAnsi="Times New Roman"/>
          <w:sz w:val="24"/>
          <w:szCs w:val="24"/>
        </w:rPr>
        <w:t>7 п</w:t>
      </w:r>
      <w:r w:rsidR="007D30C9" w:rsidRPr="00C05FC8">
        <w:rPr>
          <w:rFonts w:ascii="Times New Roman" w:hAnsi="Times New Roman"/>
          <w:sz w:val="24"/>
          <w:szCs w:val="24"/>
        </w:rPr>
        <w:t xml:space="preserve">риведен состав и структура, а также описание работы настольного сетевого тренажера для исследования свойств трафика </w:t>
      </w:r>
      <w:proofErr w:type="spellStart"/>
      <w:r w:rsidR="007D30C9" w:rsidRPr="00C05FC8">
        <w:rPr>
          <w:rFonts w:ascii="Times New Roman" w:hAnsi="Times New Roman"/>
          <w:sz w:val="24"/>
          <w:szCs w:val="24"/>
        </w:rPr>
        <w:t>мультисервисных</w:t>
      </w:r>
      <w:proofErr w:type="spellEnd"/>
      <w:r w:rsidR="007D30C9" w:rsidRPr="00C05FC8">
        <w:rPr>
          <w:rFonts w:ascii="Times New Roman" w:hAnsi="Times New Roman"/>
          <w:sz w:val="24"/>
          <w:szCs w:val="24"/>
        </w:rPr>
        <w:t xml:space="preserve"> сетей НСТ «Трафик»</w:t>
      </w:r>
      <w:r w:rsidR="007D30C9" w:rsidRPr="00C05FC8">
        <w:rPr>
          <w:rFonts w:ascii="Times New Roman" w:hAnsi="Times New Roman"/>
          <w:sz w:val="24"/>
          <w:szCs w:val="24"/>
          <w:lang w:val="kk-KZ"/>
        </w:rPr>
        <w:t xml:space="preserve">. </w:t>
      </w:r>
    </w:p>
    <w:p w14:paraId="3B7AB1CF" w14:textId="6014DE1D" w:rsidR="007D30C9" w:rsidRDefault="007D30C9" w:rsidP="0083619E">
      <w:pPr>
        <w:shd w:val="clear" w:color="auto" w:fill="FFFFFF"/>
        <w:spacing w:after="0" w:line="360" w:lineRule="auto"/>
        <w:ind w:firstLine="709"/>
        <w:jc w:val="both"/>
        <w:rPr>
          <w:rFonts w:ascii="Times New Roman" w:hAnsi="Times New Roman"/>
          <w:sz w:val="24"/>
          <w:szCs w:val="24"/>
        </w:rPr>
      </w:pPr>
      <w:r w:rsidRPr="00C05FC8">
        <w:rPr>
          <w:rFonts w:ascii="Times New Roman" w:hAnsi="Times New Roman"/>
          <w:sz w:val="24"/>
          <w:szCs w:val="24"/>
        </w:rPr>
        <w:t xml:space="preserve">Настольный сетевой тренажер НСТ «Трафик» предназначен для исследования свойств трафика, циркулирующего внутри </w:t>
      </w:r>
      <w:proofErr w:type="spellStart"/>
      <w:r w:rsidRPr="00C05FC8">
        <w:rPr>
          <w:rFonts w:ascii="Times New Roman" w:hAnsi="Times New Roman"/>
          <w:sz w:val="24"/>
          <w:szCs w:val="24"/>
        </w:rPr>
        <w:t>мультисервисных</w:t>
      </w:r>
      <w:proofErr w:type="spellEnd"/>
      <w:r w:rsidRPr="00C05FC8">
        <w:rPr>
          <w:rFonts w:ascii="Times New Roman" w:hAnsi="Times New Roman"/>
          <w:sz w:val="24"/>
          <w:szCs w:val="24"/>
        </w:rPr>
        <w:t xml:space="preserve"> сетей связи</w:t>
      </w:r>
      <w:r w:rsidR="00FA30B9" w:rsidRPr="00FA30B9">
        <w:rPr>
          <w:rFonts w:ascii="Times New Roman" w:hAnsi="Times New Roman"/>
          <w:sz w:val="24"/>
          <w:szCs w:val="24"/>
        </w:rPr>
        <w:t xml:space="preserve"> [15]</w:t>
      </w:r>
      <w:r w:rsidRPr="00C05FC8">
        <w:rPr>
          <w:rFonts w:ascii="Times New Roman" w:hAnsi="Times New Roman"/>
          <w:sz w:val="24"/>
          <w:szCs w:val="24"/>
        </w:rPr>
        <w:t xml:space="preserve">. НСТ «Трафик» может использоваться, как на реальных сетях связи, так и на моделях сети, сформированных в соответствие с заданной структурой и параметрами, для чего в его состав включается формирователь моделей сети. НСТ «Трафик» способен формировать модель произвольной топологии с заданными характеристиками, которые могут меняться в процессе тестирования, что важно для изучения влияния потенциальных изменений показателей надежности и живучести используемых технических средств на параметры трафика. </w:t>
      </w:r>
    </w:p>
    <w:p w14:paraId="4200E565" w14:textId="49AE9CCB" w:rsidR="0083619E" w:rsidRDefault="0083619E" w:rsidP="0083619E">
      <w:pPr>
        <w:shd w:val="clear" w:color="auto" w:fill="FFFFFF"/>
        <w:spacing w:after="0" w:line="360" w:lineRule="auto"/>
        <w:jc w:val="center"/>
        <w:rPr>
          <w:rFonts w:ascii="Times New Roman" w:hAnsi="Times New Roman"/>
          <w:sz w:val="24"/>
          <w:szCs w:val="24"/>
        </w:rPr>
      </w:pPr>
      <w:r w:rsidRPr="0083619E">
        <w:rPr>
          <w:rFonts w:ascii="Times New Roman" w:hAnsi="Times New Roman"/>
          <w:noProof/>
          <w:sz w:val="24"/>
          <w:szCs w:val="24"/>
          <w:lang w:eastAsia="ru-RU"/>
        </w:rPr>
        <w:drawing>
          <wp:inline distT="0" distB="0" distL="0" distR="0" wp14:anchorId="616E4E24" wp14:editId="22ACB878">
            <wp:extent cx="2416347" cy="2982624"/>
            <wp:effectExtent l="2540" t="0" r="5715" b="5715"/>
            <wp:docPr id="15" name="Рисунок 14">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B54BD1C-3F6E-4113-A69D-58FD44D42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B54BD1C-3F6E-4113-A69D-58FD44D4244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22722" cy="2990494"/>
                    </a:xfrm>
                    <a:prstGeom prst="rect">
                      <a:avLst/>
                    </a:prstGeom>
                  </pic:spPr>
                </pic:pic>
              </a:graphicData>
            </a:graphic>
          </wp:inline>
        </w:drawing>
      </w:r>
      <w:r w:rsidRPr="0083619E">
        <w:rPr>
          <w:rFonts w:ascii="Times New Roman" w:hAnsi="Times New Roman"/>
          <w:noProof/>
          <w:sz w:val="24"/>
          <w:szCs w:val="24"/>
          <w:lang w:eastAsia="ru-RU"/>
        </w:rPr>
        <w:drawing>
          <wp:inline distT="0" distB="0" distL="0" distR="0" wp14:anchorId="6D2420C6" wp14:editId="7EC70186">
            <wp:extent cx="2885290" cy="2411482"/>
            <wp:effectExtent l="0" t="0" r="0" b="8255"/>
            <wp:docPr id="32" name="Рисунок 31">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2EEB7AE-CA4D-416C-9688-4086353C1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2EEB7AE-CA4D-416C-9688-4086353C1267}"/>
                        </a:ext>
                      </a:extLst>
                    </pic:cNvPr>
                    <pic:cNvPicPr>
                      <a:picLocks noChangeAspect="1"/>
                    </pic:cNvPicPr>
                  </pic:nvPicPr>
                  <pic:blipFill>
                    <a:blip r:embed="rId21"/>
                    <a:stretch>
                      <a:fillRect/>
                    </a:stretch>
                  </pic:blipFill>
                  <pic:spPr>
                    <a:xfrm>
                      <a:off x="0" y="0"/>
                      <a:ext cx="2904750" cy="2427747"/>
                    </a:xfrm>
                    <a:prstGeom prst="rect">
                      <a:avLst/>
                    </a:prstGeom>
                  </pic:spPr>
                </pic:pic>
              </a:graphicData>
            </a:graphic>
          </wp:inline>
        </w:drawing>
      </w:r>
    </w:p>
    <w:p w14:paraId="039D902C" w14:textId="5D423E58" w:rsidR="0083619E" w:rsidRPr="00C05FC8" w:rsidRDefault="0083619E" w:rsidP="0083619E">
      <w:pPr>
        <w:shd w:val="clear" w:color="auto" w:fill="FFFFFF"/>
        <w:spacing w:after="0" w:line="360" w:lineRule="auto"/>
        <w:ind w:firstLine="709"/>
        <w:jc w:val="center"/>
        <w:rPr>
          <w:rFonts w:ascii="Times New Roman" w:hAnsi="Times New Roman"/>
          <w:sz w:val="24"/>
          <w:szCs w:val="24"/>
        </w:rPr>
      </w:pPr>
      <w:r>
        <w:rPr>
          <w:rFonts w:ascii="Times New Roman" w:hAnsi="Times New Roman"/>
          <w:sz w:val="24"/>
          <w:szCs w:val="24"/>
        </w:rPr>
        <w:t xml:space="preserve">Рисунок 7 – </w:t>
      </w:r>
      <w:r w:rsidRPr="0083619E">
        <w:rPr>
          <w:rFonts w:ascii="Times New Roman" w:hAnsi="Times New Roman"/>
          <w:sz w:val="24"/>
          <w:szCs w:val="24"/>
        </w:rPr>
        <w:t xml:space="preserve">Макет тренажера для изучения свойств трафика </w:t>
      </w:r>
      <w:proofErr w:type="spellStart"/>
      <w:r w:rsidRPr="0083619E">
        <w:rPr>
          <w:rFonts w:ascii="Times New Roman" w:hAnsi="Times New Roman"/>
          <w:sz w:val="24"/>
          <w:szCs w:val="24"/>
        </w:rPr>
        <w:t>мультисервисных</w:t>
      </w:r>
      <w:proofErr w:type="spellEnd"/>
      <w:r w:rsidRPr="0083619E">
        <w:rPr>
          <w:rFonts w:ascii="Times New Roman" w:hAnsi="Times New Roman"/>
          <w:sz w:val="24"/>
          <w:szCs w:val="24"/>
        </w:rPr>
        <w:t xml:space="preserve"> сетей НСТ «Трафик»</w:t>
      </w:r>
    </w:p>
    <w:p w14:paraId="6D0432DB" w14:textId="77777777" w:rsidR="007D30C9" w:rsidRPr="00C05FC8" w:rsidRDefault="007D30C9" w:rsidP="0083619E">
      <w:pPr>
        <w:shd w:val="clear" w:color="auto" w:fill="FFFFFF"/>
        <w:spacing w:after="0" w:line="360" w:lineRule="auto"/>
        <w:ind w:firstLine="709"/>
        <w:jc w:val="both"/>
        <w:rPr>
          <w:rFonts w:ascii="Times New Roman" w:hAnsi="Times New Roman"/>
          <w:sz w:val="24"/>
          <w:szCs w:val="24"/>
        </w:rPr>
      </w:pPr>
      <w:r w:rsidRPr="00C05FC8">
        <w:rPr>
          <w:rFonts w:ascii="Times New Roman" w:hAnsi="Times New Roman"/>
          <w:sz w:val="24"/>
          <w:szCs w:val="24"/>
        </w:rPr>
        <w:t xml:space="preserve">Помимо формирователя модели сети в состав НСТ «Трафик» входят ещё два основных элемента: генератор трафика и анализатор трафика. Кроме того, в состав НСТ «Трафик» может быть включен блок </w:t>
      </w:r>
      <w:proofErr w:type="spellStart"/>
      <w:r w:rsidRPr="00C05FC8">
        <w:rPr>
          <w:rFonts w:ascii="Times New Roman" w:hAnsi="Times New Roman"/>
          <w:sz w:val="24"/>
          <w:szCs w:val="24"/>
        </w:rPr>
        <w:t>зеркалирования</w:t>
      </w:r>
      <w:proofErr w:type="spellEnd"/>
      <w:r w:rsidRPr="00C05FC8">
        <w:rPr>
          <w:rFonts w:ascii="Times New Roman" w:hAnsi="Times New Roman"/>
          <w:sz w:val="24"/>
          <w:szCs w:val="24"/>
        </w:rPr>
        <w:t xml:space="preserve">, который устанавливается на границе исследуемой сети и обеспечивает прием и </w:t>
      </w:r>
      <w:proofErr w:type="spellStart"/>
      <w:r w:rsidRPr="00C05FC8">
        <w:rPr>
          <w:rFonts w:ascii="Times New Roman" w:hAnsi="Times New Roman"/>
          <w:sz w:val="24"/>
          <w:szCs w:val="24"/>
        </w:rPr>
        <w:t>селектирование</w:t>
      </w:r>
      <w:proofErr w:type="spellEnd"/>
      <w:r w:rsidRPr="00C05FC8">
        <w:rPr>
          <w:rFonts w:ascii="Times New Roman" w:hAnsi="Times New Roman"/>
          <w:sz w:val="24"/>
          <w:szCs w:val="24"/>
        </w:rPr>
        <w:t xml:space="preserve"> контрольного потока пакетов, включение в технологическую метку своей метки времени и перенаправление этого потока пакетов на анализатор трафика НСТ «Трафик». Такая методология позволяет эффективно оценивать влияние параметров исследуемой сети на циркулирующий в ней трафик.</w:t>
      </w:r>
    </w:p>
    <w:p w14:paraId="551FE189" w14:textId="77777777" w:rsidR="007D30C9" w:rsidRPr="00C05FC8" w:rsidRDefault="007D30C9" w:rsidP="0083619E">
      <w:pPr>
        <w:shd w:val="clear" w:color="auto" w:fill="FFFFFF"/>
        <w:spacing w:after="0" w:line="360" w:lineRule="auto"/>
        <w:ind w:firstLine="709"/>
        <w:jc w:val="both"/>
        <w:rPr>
          <w:rFonts w:ascii="Times New Roman" w:hAnsi="Times New Roman"/>
          <w:sz w:val="24"/>
          <w:szCs w:val="24"/>
        </w:rPr>
      </w:pPr>
      <w:r w:rsidRPr="00C05FC8">
        <w:rPr>
          <w:rFonts w:ascii="Times New Roman" w:hAnsi="Times New Roman"/>
          <w:sz w:val="24"/>
          <w:szCs w:val="24"/>
        </w:rPr>
        <w:t xml:space="preserve">Генератор трафика НСТ «Трафик» позволяет формировать потоки заявок с различными законами распределения вероятностей. Задача генератора - смоделировать поток трафика по заданным параметрам случайного процесса и отправить его на </w:t>
      </w:r>
      <w:r w:rsidRPr="00C05FC8">
        <w:rPr>
          <w:rFonts w:ascii="Times New Roman" w:hAnsi="Times New Roman"/>
          <w:sz w:val="24"/>
          <w:szCs w:val="24"/>
        </w:rPr>
        <w:lastRenderedPageBreak/>
        <w:t>указанный адрес и порт. Для передачи данных используется транспортный протокол UDP. В заголовок полезной нагрузки пакета (</w:t>
      </w:r>
      <w:proofErr w:type="spellStart"/>
      <w:r w:rsidRPr="00C05FC8">
        <w:rPr>
          <w:rFonts w:ascii="Times New Roman" w:hAnsi="Times New Roman"/>
          <w:sz w:val="24"/>
          <w:szCs w:val="24"/>
        </w:rPr>
        <w:t>payload</w:t>
      </w:r>
      <w:proofErr w:type="spellEnd"/>
      <w:r w:rsidRPr="00C05FC8">
        <w:rPr>
          <w:rFonts w:ascii="Times New Roman" w:hAnsi="Times New Roman"/>
          <w:sz w:val="24"/>
          <w:szCs w:val="24"/>
        </w:rPr>
        <w:t>) включается технологическая метка, включающая порядковый номер пакета в потоке и временную метку отправки пакета.</w:t>
      </w:r>
    </w:p>
    <w:p w14:paraId="431C26DA" w14:textId="77777777" w:rsidR="007D30C9" w:rsidRPr="00C05FC8" w:rsidRDefault="007D30C9" w:rsidP="0083619E">
      <w:pPr>
        <w:pStyle w:val="afc"/>
        <w:spacing w:line="360" w:lineRule="auto"/>
        <w:ind w:firstLine="709"/>
        <w:jc w:val="both"/>
        <w:rPr>
          <w:rFonts w:ascii="Times New Roman" w:eastAsiaTheme="minorHAnsi" w:hAnsi="Times New Roman" w:cs="Times New Roman"/>
          <w:sz w:val="24"/>
          <w:szCs w:val="24"/>
          <w:lang w:eastAsia="en-US" w:bidi="ar-SA"/>
        </w:rPr>
      </w:pPr>
      <w:r w:rsidRPr="00C05FC8">
        <w:rPr>
          <w:rFonts w:ascii="Times New Roman" w:eastAsiaTheme="minorHAnsi" w:hAnsi="Times New Roman" w:cs="Times New Roman"/>
          <w:sz w:val="24"/>
          <w:szCs w:val="24"/>
          <w:lang w:eastAsia="en-US" w:bidi="ar-SA"/>
        </w:rPr>
        <w:t xml:space="preserve">Особенность реализации генератора трафика заключается в том, что для обеспечения необходимого быстродействия генерация псевдослучайной последовательности интервалов между пакетами осуществляется не </w:t>
      </w:r>
      <w:proofErr w:type="spellStart"/>
      <w:r w:rsidRPr="00C05FC8">
        <w:rPr>
          <w:rFonts w:ascii="Times New Roman" w:eastAsiaTheme="minorHAnsi" w:hAnsi="Times New Roman" w:cs="Times New Roman"/>
          <w:sz w:val="24"/>
          <w:szCs w:val="24"/>
          <w:lang w:eastAsia="en-US" w:bidi="ar-SA"/>
        </w:rPr>
        <w:t>online</w:t>
      </w:r>
      <w:proofErr w:type="spellEnd"/>
      <w:r w:rsidRPr="00C05FC8">
        <w:rPr>
          <w:rFonts w:ascii="Times New Roman" w:eastAsiaTheme="minorHAnsi" w:hAnsi="Times New Roman" w:cs="Times New Roman"/>
          <w:sz w:val="24"/>
          <w:szCs w:val="24"/>
          <w:lang w:eastAsia="en-US" w:bidi="ar-SA"/>
        </w:rPr>
        <w:t>, а непосредственно перед самой генерацией и хранится в памяти, а потом (при необходимости) повторяется циклически. Таким образом, сначала генерируются величины интервалов между пакетами, а уже потом, в соответствие с этими интервалами -  непосредственно сами пакеты физически.</w:t>
      </w:r>
    </w:p>
    <w:p w14:paraId="2A0B4A1F"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Второй особенностью реализации НСТ «Трафик» </w:t>
      </w:r>
      <w:r w:rsidRPr="00C05FC8">
        <w:rPr>
          <w:rFonts w:ascii="Times New Roman" w:eastAsia="Times New Roman" w:hAnsi="Times New Roman" w:cs="Times New Roman"/>
          <w:sz w:val="24"/>
          <w:szCs w:val="24"/>
          <w:lang w:eastAsia="ru-RU"/>
        </w:rPr>
        <w:t>является</w:t>
      </w:r>
      <w:r w:rsidRPr="00C05FC8">
        <w:rPr>
          <w:rFonts w:ascii="Times New Roman" w:hAnsi="Times New Roman" w:cs="Times New Roman"/>
          <w:sz w:val="24"/>
          <w:szCs w:val="24"/>
        </w:rPr>
        <w:t xml:space="preserve"> то, что функция приема является неблокирующей. Это означает, что наличие блока </w:t>
      </w:r>
      <w:proofErr w:type="spellStart"/>
      <w:r w:rsidRPr="00C05FC8">
        <w:rPr>
          <w:rFonts w:ascii="Times New Roman" w:hAnsi="Times New Roman" w:cs="Times New Roman"/>
          <w:sz w:val="24"/>
          <w:szCs w:val="24"/>
        </w:rPr>
        <w:t>зеркалирования</w:t>
      </w:r>
      <w:proofErr w:type="spellEnd"/>
      <w:r w:rsidRPr="00C05FC8">
        <w:rPr>
          <w:rFonts w:ascii="Times New Roman" w:hAnsi="Times New Roman" w:cs="Times New Roman"/>
          <w:sz w:val="24"/>
          <w:szCs w:val="24"/>
        </w:rPr>
        <w:t xml:space="preserve"> или вообще самого факта приема или отсутствия пакетов на входе приемника анализатора трафика никак не влияет на работу системы в целом. </w:t>
      </w:r>
    </w:p>
    <w:p w14:paraId="0E274156"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Третья особенность заключается в том, что программа-генератор и зеркало на стороне сервера создают незначительную нагрузку на вычислительные ресурсы, и клиента, и сервера. Это позволяет проводить такие работы, как исследования искажения статистического профиля калиброванного трафика и потерь на фоне тяжелой нагрузки на канал или тяжелой нагрузки на центральный процессор. </w:t>
      </w:r>
    </w:p>
    <w:p w14:paraId="13022AF4" w14:textId="11A29DD8"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Четвертая особенность. Программа предоставляет пользователю возможность изменения параметров теоретических кривых функций распределения и визуализации их </w:t>
      </w:r>
      <w:proofErr w:type="spellStart"/>
      <w:r w:rsidRPr="00C05FC8">
        <w:rPr>
          <w:rFonts w:ascii="Times New Roman" w:hAnsi="Times New Roman" w:cs="Times New Roman"/>
          <w:sz w:val="24"/>
          <w:szCs w:val="24"/>
        </w:rPr>
        <w:t>online</w:t>
      </w:r>
      <w:proofErr w:type="spellEnd"/>
      <w:r w:rsidRPr="00C05FC8">
        <w:rPr>
          <w:rFonts w:ascii="Times New Roman" w:hAnsi="Times New Roman" w:cs="Times New Roman"/>
          <w:sz w:val="24"/>
          <w:szCs w:val="24"/>
        </w:rPr>
        <w:t xml:space="preserve">. Это позволяет, например, визуально оценить параметры принятого трафика прямо «на глаз», путем подгонки по параметрам теоретической кривой распределения. Разнообразие статистических функций распределения исчерпывающе в пределах известных моделей теории </w:t>
      </w:r>
      <w:proofErr w:type="spellStart"/>
      <w:r w:rsidRPr="00C05FC8">
        <w:rPr>
          <w:rFonts w:ascii="Times New Roman" w:hAnsi="Times New Roman" w:cs="Times New Roman"/>
          <w:sz w:val="24"/>
          <w:szCs w:val="24"/>
        </w:rPr>
        <w:t>телетрафика</w:t>
      </w:r>
      <w:proofErr w:type="spellEnd"/>
      <w:r w:rsidR="00E72B18">
        <w:rPr>
          <w:rFonts w:ascii="Times New Roman" w:hAnsi="Times New Roman" w:cs="Times New Roman"/>
          <w:sz w:val="24"/>
          <w:szCs w:val="24"/>
        </w:rPr>
        <w:t xml:space="preserve"> </w:t>
      </w:r>
      <w:r w:rsidR="00E72B18" w:rsidRPr="00E72B18">
        <w:rPr>
          <w:rFonts w:ascii="Times New Roman" w:hAnsi="Times New Roman" w:cs="Times New Roman"/>
          <w:sz w:val="24"/>
          <w:szCs w:val="24"/>
        </w:rPr>
        <w:t>[8</w:t>
      </w:r>
      <w:r w:rsidR="00835D52">
        <w:rPr>
          <w:rFonts w:ascii="Times New Roman" w:hAnsi="Times New Roman" w:cs="Times New Roman"/>
          <w:sz w:val="24"/>
          <w:szCs w:val="24"/>
          <w:lang w:val="kk-KZ"/>
        </w:rPr>
        <w:t>, 19</w:t>
      </w:r>
      <w:r w:rsidR="00E72B18" w:rsidRPr="00E72B18">
        <w:rPr>
          <w:rFonts w:ascii="Times New Roman" w:hAnsi="Times New Roman" w:cs="Times New Roman"/>
          <w:sz w:val="24"/>
          <w:szCs w:val="24"/>
        </w:rPr>
        <w:t>]</w:t>
      </w:r>
      <w:r w:rsidRPr="00C05FC8">
        <w:rPr>
          <w:rFonts w:ascii="Times New Roman" w:hAnsi="Times New Roman" w:cs="Times New Roman"/>
          <w:sz w:val="24"/>
          <w:szCs w:val="24"/>
        </w:rPr>
        <w:t>.</w:t>
      </w:r>
    </w:p>
    <w:p w14:paraId="55369AA5"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Анализатор трафика предназначен для приема, перенаправляемого блоком </w:t>
      </w:r>
      <w:proofErr w:type="spellStart"/>
      <w:r w:rsidRPr="00C05FC8">
        <w:rPr>
          <w:rFonts w:ascii="Times New Roman" w:hAnsi="Times New Roman" w:cs="Times New Roman"/>
          <w:sz w:val="24"/>
          <w:szCs w:val="24"/>
        </w:rPr>
        <w:t>зеркалирования</w:t>
      </w:r>
      <w:proofErr w:type="spellEnd"/>
      <w:r w:rsidRPr="00C05FC8">
        <w:rPr>
          <w:rFonts w:ascii="Times New Roman" w:hAnsi="Times New Roman" w:cs="Times New Roman"/>
          <w:sz w:val="24"/>
          <w:szCs w:val="24"/>
        </w:rPr>
        <w:t xml:space="preserve"> потока пакетов, их анализа и сопоставления параметров принятых и переданных пакетов. </w:t>
      </w:r>
    </w:p>
    <w:p w14:paraId="2AD79B23"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Приемник анализатора трафика непрерывно прослушивает порт, по которому произошла отправка серии пакетов. В случае, когда приемник получает пакет, он проверяет его технологическую метку, и информацию о маршруте прохождения пакета. К такой информации относятся: временные метки отправки, </w:t>
      </w:r>
      <w:proofErr w:type="spellStart"/>
      <w:r w:rsidRPr="00C05FC8">
        <w:rPr>
          <w:rFonts w:ascii="Times New Roman" w:hAnsi="Times New Roman" w:cs="Times New Roman"/>
          <w:sz w:val="24"/>
          <w:szCs w:val="24"/>
        </w:rPr>
        <w:t>зеркалирования</w:t>
      </w:r>
      <w:proofErr w:type="spellEnd"/>
      <w:r w:rsidRPr="00C05FC8">
        <w:rPr>
          <w:rFonts w:ascii="Times New Roman" w:hAnsi="Times New Roman" w:cs="Times New Roman"/>
          <w:sz w:val="24"/>
          <w:szCs w:val="24"/>
        </w:rPr>
        <w:t xml:space="preserve"> и приема, а также порядковый номер пакета.</w:t>
      </w:r>
    </w:p>
    <w:p w14:paraId="2C675679"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На основании этих данных определяются статистические характеристики величин задержек пакетов на обоих участках маршрута (от клиента к серверу и обратно), а также </w:t>
      </w:r>
      <w:r w:rsidRPr="00C05FC8">
        <w:rPr>
          <w:rFonts w:ascii="Times New Roman" w:hAnsi="Times New Roman" w:cs="Times New Roman"/>
          <w:sz w:val="24"/>
          <w:szCs w:val="24"/>
        </w:rPr>
        <w:lastRenderedPageBreak/>
        <w:t>оценивается уровень потерь в реальном масштабе времени.</w:t>
      </w:r>
    </w:p>
    <w:p w14:paraId="136D21BF"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Программное обеспечение НСТ «Трафик» реализует дружественный к пользователю интерфейс и предоставляет широкие возможности по управлению генерацией потоков пакетов, визуализации и оценке результатов.</w:t>
      </w:r>
    </w:p>
    <w:p w14:paraId="5CB4624B" w14:textId="1B4E20ED"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На рисунке </w:t>
      </w:r>
      <w:r w:rsidR="0083619E">
        <w:rPr>
          <w:rFonts w:ascii="Times New Roman" w:hAnsi="Times New Roman" w:cs="Times New Roman"/>
          <w:sz w:val="24"/>
          <w:szCs w:val="24"/>
        </w:rPr>
        <w:t xml:space="preserve">8 </w:t>
      </w:r>
      <w:r w:rsidRPr="00C05FC8">
        <w:rPr>
          <w:rFonts w:ascii="Times New Roman" w:hAnsi="Times New Roman" w:cs="Times New Roman"/>
          <w:sz w:val="24"/>
          <w:szCs w:val="24"/>
        </w:rPr>
        <w:t>представлен основной экран пользовательского интерфейса НСТ «Трафик».</w:t>
      </w:r>
    </w:p>
    <w:p w14:paraId="0F2BC325"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 xml:space="preserve">В верхней левой части экрана расположено поле </w:t>
      </w:r>
      <w:r w:rsidRPr="0083619E">
        <w:rPr>
          <w:rFonts w:ascii="Times New Roman" w:hAnsi="Times New Roman" w:cs="Times New Roman"/>
          <w:sz w:val="24"/>
          <w:szCs w:val="24"/>
          <w:lang w:val="en-US"/>
        </w:rPr>
        <w:t>Distribution</w:t>
      </w:r>
      <w:r w:rsidRPr="0083619E">
        <w:rPr>
          <w:rFonts w:ascii="Times New Roman" w:hAnsi="Times New Roman" w:cs="Times New Roman"/>
          <w:sz w:val="24"/>
          <w:szCs w:val="24"/>
        </w:rPr>
        <w:t xml:space="preserve"> </w:t>
      </w:r>
      <w:r w:rsidRPr="0083619E">
        <w:rPr>
          <w:rFonts w:ascii="Times New Roman" w:hAnsi="Times New Roman" w:cs="Times New Roman"/>
          <w:sz w:val="24"/>
          <w:szCs w:val="24"/>
          <w:lang w:val="en-US"/>
        </w:rPr>
        <w:t>low</w:t>
      </w:r>
      <w:r w:rsidRPr="0083619E">
        <w:rPr>
          <w:rFonts w:ascii="Times New Roman" w:hAnsi="Times New Roman" w:cs="Times New Roman"/>
          <w:sz w:val="24"/>
          <w:szCs w:val="24"/>
        </w:rPr>
        <w:t>.</w:t>
      </w:r>
      <w:r w:rsidRPr="00C05FC8">
        <w:rPr>
          <w:rFonts w:ascii="Times New Roman" w:hAnsi="Times New Roman" w:cs="Times New Roman"/>
          <w:sz w:val="24"/>
          <w:szCs w:val="24"/>
        </w:rPr>
        <w:t xml:space="preserve"> При нажатии на это поле появляется выпадающий список, который позволяет выбрать желаемый закон распределения интервалов между пакетами. </w:t>
      </w:r>
    </w:p>
    <w:p w14:paraId="1CEA2B80" w14:textId="77777777" w:rsidR="007D30C9" w:rsidRPr="00C05FC8" w:rsidRDefault="007D30C9" w:rsidP="0083619E">
      <w:pPr>
        <w:pStyle w:val="afc"/>
        <w:spacing w:line="360" w:lineRule="auto"/>
        <w:ind w:firstLine="709"/>
        <w:jc w:val="both"/>
        <w:rPr>
          <w:rFonts w:ascii="Times New Roman" w:hAnsi="Times New Roman" w:cs="Times New Roman"/>
          <w:sz w:val="24"/>
          <w:szCs w:val="24"/>
        </w:rPr>
      </w:pPr>
      <w:r w:rsidRPr="00C05FC8">
        <w:rPr>
          <w:rFonts w:ascii="Times New Roman" w:hAnsi="Times New Roman" w:cs="Times New Roman"/>
          <w:sz w:val="24"/>
          <w:szCs w:val="24"/>
        </w:rPr>
        <w:t>Выпадающий список содержит следующие варианты:</w:t>
      </w:r>
    </w:p>
    <w:p w14:paraId="5E9384CC" w14:textId="464EC7D4" w:rsidR="007D30C9" w:rsidRPr="00C05FC8" w:rsidRDefault="007D30C9" w:rsidP="0083619E">
      <w:pPr>
        <w:pStyle w:val="afc"/>
        <w:numPr>
          <w:ilvl w:val="1"/>
          <w:numId w:val="22"/>
        </w:numPr>
        <w:tabs>
          <w:tab w:val="left" w:pos="851"/>
          <w:tab w:val="left" w:pos="1276"/>
        </w:tabs>
        <w:spacing w:line="360" w:lineRule="auto"/>
        <w:ind w:left="0" w:firstLine="709"/>
        <w:rPr>
          <w:rFonts w:ascii="Times New Roman" w:hAnsi="Times New Roman" w:cs="Times New Roman"/>
          <w:sz w:val="24"/>
          <w:szCs w:val="24"/>
        </w:rPr>
      </w:pPr>
      <w:proofErr w:type="spellStart"/>
      <w:r w:rsidRPr="00C05FC8">
        <w:rPr>
          <w:rFonts w:ascii="Times New Roman" w:hAnsi="Times New Roman" w:cs="Times New Roman"/>
          <w:sz w:val="24"/>
          <w:szCs w:val="24"/>
        </w:rPr>
        <w:t>Constan</w:t>
      </w:r>
      <w:proofErr w:type="spellEnd"/>
      <w:r w:rsidRPr="00C05FC8">
        <w:rPr>
          <w:rFonts w:ascii="Times New Roman" w:hAnsi="Times New Roman" w:cs="Times New Roman"/>
          <w:sz w:val="24"/>
          <w:szCs w:val="24"/>
          <w:lang w:val="en-US"/>
        </w:rPr>
        <w:t>t</w:t>
      </w:r>
      <w:r w:rsidRPr="00C05FC8">
        <w:rPr>
          <w:rFonts w:ascii="Times New Roman" w:hAnsi="Times New Roman" w:cs="Times New Roman"/>
          <w:sz w:val="24"/>
          <w:szCs w:val="24"/>
        </w:rPr>
        <w:t xml:space="preserve"> – равномерное (постоянное) распределение, формирующее одно значение, равное</w:t>
      </w:r>
      <w:r w:rsidR="0083619E">
        <w:rPr>
          <w:rFonts w:ascii="Times New Roman" w:hAnsi="Times New Roman" w:cs="Times New Roman"/>
          <w:sz w:val="24"/>
          <w:szCs w:val="24"/>
        </w:rPr>
        <w:t xml:space="preserve"> минимальному значению задержки</w:t>
      </w:r>
      <w:r w:rsidR="0083619E">
        <w:rPr>
          <w:rFonts w:ascii="Times New Roman" w:hAnsi="Times New Roman" w:cs="Times New Roman"/>
          <w:sz w:val="24"/>
          <w:szCs w:val="24"/>
          <w:lang w:val="kk-KZ"/>
        </w:rPr>
        <w:t>;</w:t>
      </w:r>
    </w:p>
    <w:p w14:paraId="5C5A61E5" w14:textId="5754F94A" w:rsidR="007D30C9" w:rsidRPr="00C05FC8" w:rsidRDefault="007D30C9" w:rsidP="0083619E">
      <w:pPr>
        <w:pStyle w:val="afc"/>
        <w:numPr>
          <w:ilvl w:val="1"/>
          <w:numId w:val="22"/>
        </w:numPr>
        <w:tabs>
          <w:tab w:val="left" w:pos="851"/>
          <w:tab w:val="left" w:pos="1276"/>
        </w:tabs>
        <w:spacing w:line="360" w:lineRule="auto"/>
        <w:ind w:left="0" w:firstLine="709"/>
        <w:rPr>
          <w:rFonts w:ascii="Times New Roman" w:hAnsi="Times New Roman" w:cs="Times New Roman"/>
          <w:sz w:val="24"/>
          <w:szCs w:val="24"/>
        </w:rPr>
      </w:pPr>
      <w:proofErr w:type="spellStart"/>
      <w:r w:rsidRPr="00C05FC8">
        <w:rPr>
          <w:rFonts w:ascii="Times New Roman" w:hAnsi="Times New Roman" w:cs="Times New Roman"/>
          <w:sz w:val="24"/>
          <w:szCs w:val="24"/>
        </w:rPr>
        <w:t>Normal</w:t>
      </w:r>
      <w:proofErr w:type="spellEnd"/>
      <w:r w:rsidRPr="00C05FC8">
        <w:rPr>
          <w:rFonts w:ascii="Times New Roman" w:hAnsi="Times New Roman" w:cs="Times New Roman"/>
          <w:sz w:val="24"/>
          <w:szCs w:val="24"/>
        </w:rPr>
        <w:t xml:space="preserve"> – нормальное распределение</w:t>
      </w:r>
      <w:r w:rsidR="0083619E">
        <w:rPr>
          <w:rFonts w:ascii="Times New Roman" w:hAnsi="Times New Roman" w:cs="Times New Roman"/>
          <w:sz w:val="24"/>
          <w:szCs w:val="24"/>
          <w:lang w:val="kk-KZ"/>
        </w:rPr>
        <w:t>;</w:t>
      </w:r>
      <w:r w:rsidRPr="00C05FC8">
        <w:rPr>
          <w:rFonts w:ascii="Times New Roman" w:hAnsi="Times New Roman" w:cs="Times New Roman"/>
          <w:sz w:val="24"/>
          <w:szCs w:val="24"/>
        </w:rPr>
        <w:t xml:space="preserve"> </w:t>
      </w:r>
    </w:p>
    <w:p w14:paraId="126A7B97" w14:textId="71EC6D96" w:rsidR="007D30C9" w:rsidRPr="00C05FC8" w:rsidRDefault="007D30C9" w:rsidP="0083619E">
      <w:pPr>
        <w:pStyle w:val="afc"/>
        <w:numPr>
          <w:ilvl w:val="1"/>
          <w:numId w:val="22"/>
        </w:numPr>
        <w:tabs>
          <w:tab w:val="left" w:pos="851"/>
          <w:tab w:val="left" w:pos="1276"/>
        </w:tabs>
        <w:spacing w:line="360" w:lineRule="auto"/>
        <w:ind w:left="0" w:firstLine="709"/>
        <w:rPr>
          <w:rFonts w:ascii="Times New Roman" w:hAnsi="Times New Roman" w:cs="Times New Roman"/>
          <w:sz w:val="24"/>
          <w:szCs w:val="24"/>
        </w:rPr>
      </w:pPr>
      <w:proofErr w:type="spellStart"/>
      <w:r w:rsidRPr="00C05FC8">
        <w:rPr>
          <w:rFonts w:ascii="Times New Roman" w:hAnsi="Times New Roman" w:cs="Times New Roman"/>
          <w:sz w:val="24"/>
          <w:szCs w:val="24"/>
        </w:rPr>
        <w:t>Flat</w:t>
      </w:r>
      <w:proofErr w:type="spellEnd"/>
      <w:r w:rsidRPr="00C05FC8">
        <w:rPr>
          <w:rFonts w:ascii="Times New Roman" w:hAnsi="Times New Roman" w:cs="Times New Roman"/>
          <w:sz w:val="24"/>
          <w:szCs w:val="24"/>
        </w:rPr>
        <w:t xml:space="preserve"> -</w:t>
      </w:r>
      <w:r w:rsidRPr="00C05FC8">
        <w:rPr>
          <w:rFonts w:ascii="Times New Roman" w:hAnsi="Times New Roman" w:cs="Times New Roman"/>
          <w:sz w:val="24"/>
          <w:szCs w:val="24"/>
        </w:rPr>
        <w:tab/>
        <w:t>псевдо-равномерное распределение</w:t>
      </w:r>
      <w:r w:rsidR="0083619E">
        <w:rPr>
          <w:rFonts w:ascii="Times New Roman" w:hAnsi="Times New Roman" w:cs="Times New Roman"/>
          <w:sz w:val="24"/>
          <w:szCs w:val="24"/>
          <w:lang w:val="kk-KZ"/>
        </w:rPr>
        <w:t>;</w:t>
      </w:r>
    </w:p>
    <w:p w14:paraId="1A140AD4" w14:textId="16350E4D" w:rsidR="007D30C9" w:rsidRPr="00C05FC8" w:rsidRDefault="007D30C9" w:rsidP="0083619E">
      <w:pPr>
        <w:pStyle w:val="afc"/>
        <w:numPr>
          <w:ilvl w:val="1"/>
          <w:numId w:val="22"/>
        </w:numPr>
        <w:tabs>
          <w:tab w:val="left" w:pos="851"/>
          <w:tab w:val="left" w:pos="1276"/>
        </w:tabs>
        <w:spacing w:line="360" w:lineRule="auto"/>
        <w:ind w:left="0" w:firstLine="709"/>
        <w:rPr>
          <w:rFonts w:ascii="Times New Roman" w:hAnsi="Times New Roman" w:cs="Times New Roman"/>
          <w:sz w:val="24"/>
          <w:szCs w:val="24"/>
        </w:rPr>
      </w:pPr>
      <w:r w:rsidRPr="00C05FC8">
        <w:rPr>
          <w:rFonts w:ascii="Times New Roman" w:hAnsi="Times New Roman" w:cs="Times New Roman"/>
          <w:sz w:val="24"/>
          <w:szCs w:val="24"/>
          <w:lang w:val="en-US"/>
        </w:rPr>
        <w:t>W</w:t>
      </w:r>
      <w:proofErr w:type="spellStart"/>
      <w:r w:rsidRPr="00C05FC8">
        <w:rPr>
          <w:rFonts w:ascii="Times New Roman" w:hAnsi="Times New Roman" w:cs="Times New Roman"/>
          <w:sz w:val="24"/>
          <w:szCs w:val="24"/>
        </w:rPr>
        <w:t>eibull</w:t>
      </w:r>
      <w:proofErr w:type="spellEnd"/>
      <w:r w:rsidRPr="00C05FC8">
        <w:rPr>
          <w:rFonts w:ascii="Times New Roman" w:hAnsi="Times New Roman" w:cs="Times New Roman"/>
          <w:sz w:val="24"/>
          <w:szCs w:val="24"/>
        </w:rPr>
        <w:t xml:space="preserve"> – распределение </w:t>
      </w:r>
      <w:proofErr w:type="spellStart"/>
      <w:r w:rsidRPr="00C05FC8">
        <w:rPr>
          <w:rFonts w:ascii="Times New Roman" w:hAnsi="Times New Roman" w:cs="Times New Roman"/>
          <w:sz w:val="24"/>
          <w:szCs w:val="24"/>
        </w:rPr>
        <w:t>Вейбула</w:t>
      </w:r>
      <w:proofErr w:type="spellEnd"/>
      <w:r w:rsidR="0083619E">
        <w:rPr>
          <w:rFonts w:ascii="Times New Roman" w:hAnsi="Times New Roman" w:cs="Times New Roman"/>
          <w:sz w:val="24"/>
          <w:szCs w:val="24"/>
          <w:lang w:val="kk-KZ"/>
        </w:rPr>
        <w:t>;</w:t>
      </w:r>
    </w:p>
    <w:p w14:paraId="0DF0189F" w14:textId="0C726EBA" w:rsidR="007D30C9" w:rsidRPr="00C05FC8" w:rsidRDefault="007D30C9" w:rsidP="0083619E">
      <w:pPr>
        <w:pStyle w:val="afc"/>
        <w:numPr>
          <w:ilvl w:val="1"/>
          <w:numId w:val="22"/>
        </w:numPr>
        <w:tabs>
          <w:tab w:val="left" w:pos="851"/>
          <w:tab w:val="left" w:pos="1276"/>
        </w:tabs>
        <w:spacing w:line="360" w:lineRule="auto"/>
        <w:ind w:left="0" w:firstLine="709"/>
        <w:rPr>
          <w:rFonts w:ascii="Times New Roman" w:hAnsi="Times New Roman" w:cs="Times New Roman"/>
          <w:sz w:val="24"/>
          <w:szCs w:val="24"/>
        </w:rPr>
      </w:pPr>
      <w:proofErr w:type="spellStart"/>
      <w:r w:rsidRPr="00C05FC8">
        <w:rPr>
          <w:rFonts w:ascii="Times New Roman" w:hAnsi="Times New Roman" w:cs="Times New Roman"/>
          <w:sz w:val="24"/>
          <w:szCs w:val="24"/>
        </w:rPr>
        <w:t>Beta</w:t>
      </w:r>
      <w:proofErr w:type="spellEnd"/>
      <w:r w:rsidRPr="00C05FC8">
        <w:rPr>
          <w:rFonts w:ascii="Times New Roman" w:hAnsi="Times New Roman" w:cs="Times New Roman"/>
          <w:sz w:val="24"/>
          <w:szCs w:val="24"/>
        </w:rPr>
        <w:t xml:space="preserve"> – Бета-распределение</w:t>
      </w:r>
      <w:r w:rsidR="0083619E">
        <w:rPr>
          <w:rFonts w:ascii="Times New Roman" w:hAnsi="Times New Roman" w:cs="Times New Roman"/>
          <w:sz w:val="24"/>
          <w:szCs w:val="24"/>
          <w:lang w:val="kk-KZ"/>
        </w:rPr>
        <w:t>;</w:t>
      </w:r>
    </w:p>
    <w:p w14:paraId="4EED48AE" w14:textId="1D0E8561" w:rsidR="007D30C9" w:rsidRPr="00C05FC8" w:rsidRDefault="007D30C9" w:rsidP="0083619E">
      <w:pPr>
        <w:pStyle w:val="afc"/>
        <w:numPr>
          <w:ilvl w:val="1"/>
          <w:numId w:val="22"/>
        </w:numPr>
        <w:tabs>
          <w:tab w:val="left" w:pos="851"/>
          <w:tab w:val="left" w:pos="1276"/>
        </w:tabs>
        <w:spacing w:line="360" w:lineRule="auto"/>
        <w:ind w:left="0" w:firstLine="709"/>
        <w:rPr>
          <w:rFonts w:ascii="Times New Roman" w:hAnsi="Times New Roman" w:cs="Times New Roman"/>
          <w:sz w:val="24"/>
          <w:szCs w:val="24"/>
        </w:rPr>
      </w:pPr>
      <w:proofErr w:type="spellStart"/>
      <w:r w:rsidRPr="00C05FC8">
        <w:rPr>
          <w:rFonts w:ascii="Times New Roman" w:hAnsi="Times New Roman" w:cs="Times New Roman"/>
          <w:sz w:val="24"/>
          <w:szCs w:val="24"/>
        </w:rPr>
        <w:t>Poisson</w:t>
      </w:r>
      <w:proofErr w:type="spellEnd"/>
      <w:r w:rsidRPr="00C05FC8">
        <w:rPr>
          <w:rFonts w:ascii="Times New Roman" w:hAnsi="Times New Roman" w:cs="Times New Roman"/>
          <w:sz w:val="24"/>
          <w:szCs w:val="24"/>
        </w:rPr>
        <w:t xml:space="preserve"> – распределение Пуассона</w:t>
      </w:r>
      <w:r w:rsidR="0083619E">
        <w:rPr>
          <w:rFonts w:ascii="Times New Roman" w:hAnsi="Times New Roman" w:cs="Times New Roman"/>
          <w:sz w:val="24"/>
          <w:szCs w:val="24"/>
          <w:lang w:val="kk-KZ"/>
        </w:rPr>
        <w:t>.</w:t>
      </w:r>
    </w:p>
    <w:p w14:paraId="1BF65AFF" w14:textId="77777777" w:rsidR="007D30C9" w:rsidRPr="00C05FC8" w:rsidRDefault="007D30C9" w:rsidP="0083619E">
      <w:pPr>
        <w:spacing w:after="0" w:line="360" w:lineRule="auto"/>
        <w:jc w:val="center"/>
        <w:rPr>
          <w:rFonts w:ascii="Times New Roman" w:eastAsia="Courier New" w:hAnsi="Times New Roman"/>
          <w:sz w:val="24"/>
          <w:szCs w:val="24"/>
          <w:lang w:eastAsia="zh-CN" w:bidi="hi-IN"/>
        </w:rPr>
      </w:pPr>
      <w:r w:rsidRPr="00C05FC8">
        <w:rPr>
          <w:rFonts w:ascii="Times New Roman" w:eastAsia="Courier New" w:hAnsi="Times New Roman"/>
          <w:noProof/>
          <w:sz w:val="24"/>
          <w:szCs w:val="24"/>
          <w:lang w:eastAsia="ru-RU"/>
        </w:rPr>
        <w:drawing>
          <wp:inline distT="0" distB="0" distL="0" distR="0" wp14:anchorId="450DE1C4" wp14:editId="56BCD4A5">
            <wp:extent cx="5671471" cy="32400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6-09_14-29-56.jpg"/>
                    <pic:cNvPicPr/>
                  </pic:nvPicPr>
                  <pic:blipFill>
                    <a:blip r:embed="rId22">
                      <a:extLst>
                        <a:ext uri="{28A0092B-C50C-407E-A947-70E740481C1C}">
                          <a14:useLocalDpi xmlns:a14="http://schemas.microsoft.com/office/drawing/2010/main" val="0"/>
                        </a:ext>
                      </a:extLst>
                    </a:blip>
                    <a:stretch>
                      <a:fillRect/>
                    </a:stretch>
                  </pic:blipFill>
                  <pic:spPr>
                    <a:xfrm>
                      <a:off x="0" y="0"/>
                      <a:ext cx="5671471" cy="3240000"/>
                    </a:xfrm>
                    <a:prstGeom prst="rect">
                      <a:avLst/>
                    </a:prstGeom>
                  </pic:spPr>
                </pic:pic>
              </a:graphicData>
            </a:graphic>
          </wp:inline>
        </w:drawing>
      </w:r>
    </w:p>
    <w:p w14:paraId="05C088A2" w14:textId="3EC71E65" w:rsidR="007D30C9" w:rsidRDefault="007D30C9" w:rsidP="0083619E">
      <w:pPr>
        <w:pStyle w:val="afc"/>
        <w:spacing w:line="360" w:lineRule="auto"/>
        <w:jc w:val="center"/>
        <w:rPr>
          <w:rFonts w:ascii="Times New Roman" w:hAnsi="Times New Roman" w:cs="Times New Roman"/>
          <w:sz w:val="24"/>
          <w:szCs w:val="24"/>
        </w:rPr>
      </w:pPr>
      <w:r w:rsidRPr="0083619E">
        <w:rPr>
          <w:rFonts w:ascii="Times New Roman" w:hAnsi="Times New Roman" w:cs="Times New Roman"/>
          <w:sz w:val="24"/>
          <w:szCs w:val="24"/>
        </w:rPr>
        <w:t>Рис</w:t>
      </w:r>
      <w:r w:rsidR="0083619E" w:rsidRPr="0083619E">
        <w:rPr>
          <w:rFonts w:ascii="Times New Roman" w:hAnsi="Times New Roman" w:cs="Times New Roman"/>
          <w:sz w:val="24"/>
          <w:szCs w:val="24"/>
        </w:rPr>
        <w:t xml:space="preserve">унок 8 </w:t>
      </w:r>
      <w:r w:rsidRPr="0083619E">
        <w:rPr>
          <w:rFonts w:ascii="Times New Roman" w:hAnsi="Times New Roman" w:cs="Times New Roman"/>
          <w:sz w:val="24"/>
          <w:szCs w:val="24"/>
        </w:rPr>
        <w:t>– Основной экран пользовате</w:t>
      </w:r>
      <w:r w:rsidR="0083619E">
        <w:rPr>
          <w:rFonts w:ascii="Times New Roman" w:hAnsi="Times New Roman" w:cs="Times New Roman"/>
          <w:sz w:val="24"/>
          <w:szCs w:val="24"/>
        </w:rPr>
        <w:t>льского интерфейса НСТ «Трафик»</w:t>
      </w:r>
    </w:p>
    <w:p w14:paraId="1556A0C5" w14:textId="77777777" w:rsidR="007D30C9" w:rsidRPr="00C05FC8" w:rsidRDefault="007D30C9" w:rsidP="0083619E">
      <w:pPr>
        <w:spacing w:after="0" w:line="360" w:lineRule="auto"/>
        <w:ind w:firstLine="709"/>
        <w:jc w:val="both"/>
        <w:rPr>
          <w:rFonts w:ascii="Times New Roman" w:hAnsi="Times New Roman"/>
          <w:sz w:val="24"/>
          <w:szCs w:val="24"/>
        </w:rPr>
      </w:pPr>
      <w:r w:rsidRPr="00C05FC8">
        <w:rPr>
          <w:rFonts w:ascii="Times New Roman" w:hAnsi="Times New Roman"/>
          <w:sz w:val="24"/>
          <w:szCs w:val="24"/>
          <w:lang w:val="kk-KZ"/>
        </w:rPr>
        <w:t xml:space="preserve">Поле </w:t>
      </w:r>
      <w:r w:rsidRPr="00C05FC8">
        <w:rPr>
          <w:rFonts w:ascii="Times New Roman" w:hAnsi="Times New Roman"/>
          <w:sz w:val="24"/>
          <w:szCs w:val="24"/>
          <w:lang w:val="en-US"/>
        </w:rPr>
        <w:t>Delay</w:t>
      </w:r>
      <w:r w:rsidRPr="00C05FC8">
        <w:rPr>
          <w:rFonts w:ascii="Times New Roman" w:hAnsi="Times New Roman"/>
          <w:sz w:val="24"/>
          <w:szCs w:val="24"/>
        </w:rPr>
        <w:t xml:space="preserve">, расположенное ниже поля </w:t>
      </w:r>
      <w:r w:rsidRPr="00C05FC8">
        <w:rPr>
          <w:rFonts w:ascii="Times New Roman" w:hAnsi="Times New Roman"/>
          <w:sz w:val="24"/>
          <w:szCs w:val="24"/>
          <w:lang w:val="en-US"/>
        </w:rPr>
        <w:t>Distribution</w:t>
      </w:r>
      <w:r w:rsidRPr="00C05FC8">
        <w:rPr>
          <w:rFonts w:ascii="Times New Roman" w:hAnsi="Times New Roman"/>
          <w:sz w:val="24"/>
          <w:szCs w:val="24"/>
        </w:rPr>
        <w:t xml:space="preserve"> </w:t>
      </w:r>
      <w:r w:rsidRPr="00C05FC8">
        <w:rPr>
          <w:rFonts w:ascii="Times New Roman" w:hAnsi="Times New Roman"/>
          <w:sz w:val="24"/>
          <w:szCs w:val="24"/>
          <w:lang w:val="en-US"/>
        </w:rPr>
        <w:t>low</w:t>
      </w:r>
      <w:r w:rsidRPr="00C05FC8">
        <w:rPr>
          <w:rFonts w:ascii="Times New Roman" w:hAnsi="Times New Roman"/>
          <w:sz w:val="24"/>
          <w:szCs w:val="24"/>
        </w:rPr>
        <w:t xml:space="preserve"> позволяет задать диапазон возможных задержек (интервалов между пакетами), посредством задания минимального и максимального значений.</w:t>
      </w:r>
    </w:p>
    <w:p w14:paraId="376251A0" w14:textId="1999F072" w:rsidR="007D30C9" w:rsidRPr="00C05FC8" w:rsidRDefault="007D30C9" w:rsidP="0083619E">
      <w:pPr>
        <w:spacing w:after="0" w:line="360" w:lineRule="auto"/>
        <w:ind w:firstLine="709"/>
        <w:jc w:val="both"/>
        <w:rPr>
          <w:rFonts w:ascii="Times New Roman" w:hAnsi="Times New Roman"/>
          <w:sz w:val="24"/>
          <w:szCs w:val="24"/>
          <w:lang w:val="kk-KZ"/>
        </w:rPr>
      </w:pPr>
      <w:r w:rsidRPr="00C05FC8">
        <w:rPr>
          <w:rFonts w:ascii="Times New Roman" w:hAnsi="Times New Roman"/>
          <w:sz w:val="24"/>
          <w:szCs w:val="24"/>
        </w:rPr>
        <w:lastRenderedPageBreak/>
        <w:t xml:space="preserve">Еще </w:t>
      </w:r>
      <w:proofErr w:type="gramStart"/>
      <w:r w:rsidRPr="00C05FC8">
        <w:rPr>
          <w:rFonts w:ascii="Times New Roman" w:hAnsi="Times New Roman"/>
          <w:sz w:val="24"/>
          <w:szCs w:val="24"/>
        </w:rPr>
        <w:t>ниже расположено</w:t>
      </w:r>
      <w:proofErr w:type="gramEnd"/>
      <w:r w:rsidRPr="00C05FC8">
        <w:rPr>
          <w:rFonts w:ascii="Times New Roman" w:hAnsi="Times New Roman"/>
          <w:sz w:val="24"/>
          <w:szCs w:val="24"/>
        </w:rPr>
        <w:t xml:space="preserve"> поле </w:t>
      </w:r>
      <w:r w:rsidRPr="00C05FC8">
        <w:rPr>
          <w:rFonts w:ascii="Times New Roman" w:hAnsi="Times New Roman"/>
          <w:sz w:val="24"/>
          <w:szCs w:val="24"/>
          <w:lang w:val="en-US"/>
        </w:rPr>
        <w:t>Distribution</w:t>
      </w:r>
      <w:r w:rsidRPr="00C05FC8">
        <w:rPr>
          <w:rFonts w:ascii="Times New Roman" w:hAnsi="Times New Roman"/>
          <w:sz w:val="24"/>
          <w:szCs w:val="24"/>
        </w:rPr>
        <w:t xml:space="preserve"> </w:t>
      </w:r>
      <w:r w:rsidRPr="00C05FC8">
        <w:rPr>
          <w:rFonts w:ascii="Times New Roman" w:hAnsi="Times New Roman"/>
          <w:sz w:val="24"/>
          <w:szCs w:val="24"/>
          <w:lang w:val="en-US"/>
        </w:rPr>
        <w:t>parameters</w:t>
      </w:r>
      <w:r w:rsidRPr="00C05FC8">
        <w:rPr>
          <w:rFonts w:ascii="Times New Roman" w:hAnsi="Times New Roman"/>
          <w:sz w:val="24"/>
          <w:szCs w:val="24"/>
        </w:rPr>
        <w:t xml:space="preserve">, которое позволяет задать параметры, соответствующие выбранному закону распределения. Так как, в случае, представленном на этом рисунке, выбрано Нормальное распределение, то соответственно индицируются параметры: </w:t>
      </w:r>
      <w:proofErr w:type="gramStart"/>
      <w:r w:rsidRPr="00C05FC8">
        <w:rPr>
          <w:rFonts w:ascii="Times New Roman" w:hAnsi="Times New Roman"/>
          <w:sz w:val="24"/>
          <w:szCs w:val="24"/>
          <w:lang w:val="en-US"/>
        </w:rPr>
        <w:t>Delta</w:t>
      </w:r>
      <w:r w:rsidR="0013703F">
        <w:rPr>
          <w:rFonts w:ascii="Times New Roman" w:hAnsi="Times New Roman"/>
          <w:sz w:val="24"/>
          <w:szCs w:val="24"/>
        </w:rPr>
        <w:t xml:space="preserve"> (среднеквадратическое</w:t>
      </w:r>
      <w:r w:rsidR="0013703F" w:rsidRPr="0013703F">
        <w:rPr>
          <w:rFonts w:ascii="Times New Roman" w:hAnsi="Times New Roman"/>
          <w:sz w:val="24"/>
          <w:szCs w:val="24"/>
        </w:rPr>
        <w:t xml:space="preserve"> </w:t>
      </w:r>
      <w:r w:rsidRPr="00C05FC8">
        <w:rPr>
          <w:rFonts w:ascii="Times New Roman" w:hAnsi="Times New Roman"/>
          <w:sz w:val="24"/>
          <w:szCs w:val="24"/>
        </w:rPr>
        <w:t xml:space="preserve">отклонение) и </w:t>
      </w:r>
      <w:r w:rsidRPr="00C05FC8">
        <w:rPr>
          <w:rFonts w:ascii="Times New Roman" w:hAnsi="Times New Roman"/>
          <w:sz w:val="24"/>
          <w:szCs w:val="24"/>
          <w:lang w:val="en-US"/>
        </w:rPr>
        <w:t>Middle</w:t>
      </w:r>
      <w:r w:rsidRPr="00C05FC8">
        <w:rPr>
          <w:rFonts w:ascii="Times New Roman" w:hAnsi="Times New Roman"/>
          <w:sz w:val="24"/>
          <w:szCs w:val="24"/>
        </w:rPr>
        <w:t xml:space="preserve"> (математическое ожидание).</w:t>
      </w:r>
      <w:proofErr w:type="gramEnd"/>
      <w:r w:rsidRPr="00C05FC8">
        <w:rPr>
          <w:rFonts w:ascii="Times New Roman" w:hAnsi="Times New Roman"/>
          <w:sz w:val="24"/>
          <w:szCs w:val="24"/>
        </w:rPr>
        <w:t xml:space="preserve"> Для каждого закона распределения индицируются присущие ему параметры.</w:t>
      </w:r>
    </w:p>
    <w:p w14:paraId="51E23978" w14:textId="77777777" w:rsidR="007D30C9" w:rsidRPr="00C05FC8" w:rsidRDefault="007D30C9" w:rsidP="0083619E">
      <w:pPr>
        <w:spacing w:after="0" w:line="360" w:lineRule="auto"/>
        <w:ind w:firstLine="709"/>
        <w:jc w:val="both"/>
        <w:rPr>
          <w:rFonts w:ascii="Times New Roman" w:hAnsi="Times New Roman"/>
          <w:sz w:val="24"/>
          <w:szCs w:val="24"/>
        </w:rPr>
      </w:pPr>
      <w:r w:rsidRPr="00C05FC8">
        <w:rPr>
          <w:rFonts w:ascii="Times New Roman" w:hAnsi="Times New Roman"/>
          <w:sz w:val="24"/>
          <w:szCs w:val="24"/>
          <w:lang w:val="kk-KZ"/>
        </w:rPr>
        <w:t xml:space="preserve">Следующее поле, расположенное в левой части экрана – поле </w:t>
      </w:r>
      <w:r w:rsidRPr="00C05FC8">
        <w:rPr>
          <w:rFonts w:ascii="Times New Roman" w:hAnsi="Times New Roman"/>
          <w:sz w:val="24"/>
          <w:szCs w:val="24"/>
          <w:lang w:val="en-US"/>
        </w:rPr>
        <w:t>Target</w:t>
      </w:r>
      <w:r w:rsidRPr="00C05FC8">
        <w:rPr>
          <w:rFonts w:ascii="Times New Roman" w:hAnsi="Times New Roman"/>
          <w:sz w:val="24"/>
          <w:szCs w:val="24"/>
        </w:rPr>
        <w:t xml:space="preserve"> позволяет задать </w:t>
      </w:r>
      <w:r w:rsidRPr="00C05FC8">
        <w:rPr>
          <w:rFonts w:ascii="Times New Roman" w:hAnsi="Times New Roman"/>
          <w:sz w:val="24"/>
          <w:szCs w:val="24"/>
          <w:lang w:val="en-US"/>
        </w:rPr>
        <w:t>IP</w:t>
      </w:r>
      <w:r w:rsidRPr="00C05FC8">
        <w:rPr>
          <w:rFonts w:ascii="Times New Roman" w:hAnsi="Times New Roman"/>
          <w:sz w:val="24"/>
          <w:szCs w:val="24"/>
        </w:rPr>
        <w:t xml:space="preserve">-адрес назначения для формируемого потока пакетов и номер порта. Клавиша </w:t>
      </w:r>
      <w:r w:rsidRPr="00C05FC8">
        <w:rPr>
          <w:rFonts w:ascii="Times New Roman" w:hAnsi="Times New Roman"/>
          <w:sz w:val="24"/>
          <w:szCs w:val="24"/>
          <w:lang w:val="en-US"/>
        </w:rPr>
        <w:t>Select</w:t>
      </w:r>
      <w:r w:rsidRPr="00C05FC8">
        <w:rPr>
          <w:rFonts w:ascii="Times New Roman" w:hAnsi="Times New Roman"/>
          <w:sz w:val="24"/>
          <w:szCs w:val="24"/>
        </w:rPr>
        <w:t xml:space="preserve"> подтверждает выбранные значения. </w:t>
      </w:r>
    </w:p>
    <w:p w14:paraId="6EC3A255" w14:textId="77777777" w:rsidR="007D30C9" w:rsidRPr="00C05FC8" w:rsidRDefault="007D30C9" w:rsidP="0083619E">
      <w:pPr>
        <w:spacing w:after="0" w:line="360" w:lineRule="auto"/>
        <w:ind w:firstLine="709"/>
        <w:jc w:val="both"/>
        <w:rPr>
          <w:rFonts w:ascii="Times New Roman" w:hAnsi="Times New Roman"/>
          <w:sz w:val="24"/>
          <w:szCs w:val="24"/>
        </w:rPr>
      </w:pPr>
      <w:r w:rsidRPr="00C05FC8">
        <w:rPr>
          <w:rFonts w:ascii="Times New Roman" w:hAnsi="Times New Roman"/>
          <w:sz w:val="24"/>
          <w:szCs w:val="24"/>
        </w:rPr>
        <w:t xml:space="preserve">В центральной части экрана, вверху расположены поля </w:t>
      </w:r>
      <w:r w:rsidRPr="00C05FC8">
        <w:rPr>
          <w:rFonts w:ascii="Times New Roman" w:hAnsi="Times New Roman"/>
          <w:sz w:val="24"/>
          <w:szCs w:val="24"/>
          <w:lang w:val="en-US"/>
        </w:rPr>
        <w:t>S</w:t>
      </w:r>
      <w:proofErr w:type="spellStart"/>
      <w:r w:rsidRPr="00C05FC8">
        <w:rPr>
          <w:rFonts w:ascii="Times New Roman" w:hAnsi="Times New Roman"/>
          <w:sz w:val="24"/>
          <w:szCs w:val="24"/>
        </w:rPr>
        <w:t>ensivity</w:t>
      </w:r>
      <w:proofErr w:type="spellEnd"/>
      <w:r w:rsidRPr="00C05FC8">
        <w:rPr>
          <w:rFonts w:ascii="Times New Roman" w:hAnsi="Times New Roman"/>
          <w:sz w:val="24"/>
          <w:szCs w:val="24"/>
        </w:rPr>
        <w:t xml:space="preserve"> </w:t>
      </w:r>
      <w:proofErr w:type="spellStart"/>
      <w:r w:rsidRPr="00C05FC8">
        <w:rPr>
          <w:rFonts w:ascii="Times New Roman" w:hAnsi="Times New Roman"/>
          <w:sz w:val="24"/>
          <w:szCs w:val="24"/>
        </w:rPr>
        <w:t>level</w:t>
      </w:r>
      <w:proofErr w:type="spellEnd"/>
      <w:r w:rsidRPr="00C05FC8">
        <w:rPr>
          <w:rFonts w:ascii="Times New Roman" w:hAnsi="Times New Roman"/>
          <w:sz w:val="24"/>
          <w:szCs w:val="24"/>
        </w:rPr>
        <w:t xml:space="preserve">, устанавливающий уровень чувствительности приемника анализатора трафика и </w:t>
      </w:r>
      <w:r w:rsidRPr="00C05FC8">
        <w:rPr>
          <w:rFonts w:ascii="Times New Roman" w:hAnsi="Times New Roman"/>
          <w:sz w:val="24"/>
          <w:szCs w:val="24"/>
          <w:lang w:val="en-US"/>
        </w:rPr>
        <w:t>Packets</w:t>
      </w:r>
      <w:r w:rsidRPr="00C05FC8">
        <w:rPr>
          <w:rFonts w:ascii="Times New Roman" w:hAnsi="Times New Roman"/>
          <w:sz w:val="24"/>
          <w:szCs w:val="24"/>
        </w:rPr>
        <w:t xml:space="preserve"> </w:t>
      </w:r>
      <w:r w:rsidRPr="00C05FC8">
        <w:rPr>
          <w:rFonts w:ascii="Times New Roman" w:hAnsi="Times New Roman"/>
          <w:sz w:val="24"/>
          <w:szCs w:val="24"/>
          <w:lang w:val="en-US"/>
        </w:rPr>
        <w:t>to</w:t>
      </w:r>
      <w:r w:rsidRPr="00C05FC8">
        <w:rPr>
          <w:rFonts w:ascii="Times New Roman" w:hAnsi="Times New Roman"/>
          <w:sz w:val="24"/>
          <w:szCs w:val="24"/>
        </w:rPr>
        <w:t xml:space="preserve"> </w:t>
      </w:r>
      <w:r w:rsidRPr="00C05FC8">
        <w:rPr>
          <w:rFonts w:ascii="Times New Roman" w:hAnsi="Times New Roman"/>
          <w:sz w:val="24"/>
          <w:szCs w:val="24"/>
          <w:lang w:val="en-US"/>
        </w:rPr>
        <w:t>send</w:t>
      </w:r>
      <w:r w:rsidRPr="00C05FC8">
        <w:rPr>
          <w:rFonts w:ascii="Times New Roman" w:hAnsi="Times New Roman"/>
          <w:sz w:val="24"/>
          <w:szCs w:val="24"/>
        </w:rPr>
        <w:t>, задающий количество пакетов в отправляемом потоке.</w:t>
      </w:r>
    </w:p>
    <w:p w14:paraId="62378CBD" w14:textId="77777777" w:rsidR="007D30C9" w:rsidRPr="00C05FC8" w:rsidRDefault="007D30C9" w:rsidP="0083619E">
      <w:pPr>
        <w:spacing w:after="0" w:line="360" w:lineRule="auto"/>
        <w:ind w:firstLine="709"/>
        <w:jc w:val="both"/>
        <w:rPr>
          <w:rFonts w:ascii="Times New Roman" w:hAnsi="Times New Roman"/>
          <w:sz w:val="24"/>
          <w:szCs w:val="24"/>
        </w:rPr>
      </w:pPr>
      <w:r w:rsidRPr="00C05FC8">
        <w:rPr>
          <w:rFonts w:ascii="Times New Roman" w:hAnsi="Times New Roman"/>
          <w:sz w:val="24"/>
          <w:szCs w:val="24"/>
          <w:lang w:val="kk-KZ"/>
        </w:rPr>
        <w:t xml:space="preserve">В правой, верхней части экрана расположена клавиша </w:t>
      </w:r>
      <w:r w:rsidRPr="00C05FC8">
        <w:rPr>
          <w:rFonts w:ascii="Times New Roman" w:hAnsi="Times New Roman"/>
          <w:sz w:val="24"/>
          <w:szCs w:val="24"/>
          <w:lang w:val="en-US"/>
        </w:rPr>
        <w:t>Start</w:t>
      </w:r>
      <w:r w:rsidRPr="00C05FC8">
        <w:rPr>
          <w:rFonts w:ascii="Times New Roman" w:hAnsi="Times New Roman"/>
          <w:sz w:val="24"/>
          <w:szCs w:val="24"/>
        </w:rPr>
        <w:t>, инициирующая отправку потока пакетов с заданными параметрами.</w:t>
      </w:r>
    </w:p>
    <w:p w14:paraId="081F243A" w14:textId="77777777" w:rsidR="007D30C9" w:rsidRPr="00C05FC8" w:rsidRDefault="007D30C9" w:rsidP="0083619E">
      <w:pPr>
        <w:spacing w:after="0" w:line="360" w:lineRule="auto"/>
        <w:ind w:firstLine="709"/>
        <w:jc w:val="both"/>
        <w:rPr>
          <w:rFonts w:ascii="Times New Roman" w:hAnsi="Times New Roman"/>
          <w:sz w:val="24"/>
          <w:szCs w:val="24"/>
          <w:lang w:val="kk-KZ"/>
        </w:rPr>
      </w:pPr>
      <w:r w:rsidRPr="00C05FC8">
        <w:rPr>
          <w:rFonts w:ascii="Times New Roman" w:hAnsi="Times New Roman"/>
          <w:sz w:val="24"/>
          <w:szCs w:val="24"/>
          <w:lang w:val="kk-KZ"/>
        </w:rPr>
        <w:t xml:space="preserve">В нижней части экрана расположен графопостроитель </w:t>
      </w:r>
      <w:r w:rsidRPr="00C05FC8">
        <w:rPr>
          <w:rFonts w:ascii="Times New Roman" w:hAnsi="Times New Roman"/>
          <w:sz w:val="24"/>
          <w:szCs w:val="24"/>
          <w:lang w:val="en-US"/>
        </w:rPr>
        <w:t>Graph</w:t>
      </w:r>
      <w:r w:rsidRPr="00C05FC8">
        <w:rPr>
          <w:rFonts w:ascii="Times New Roman" w:hAnsi="Times New Roman"/>
          <w:sz w:val="24"/>
          <w:szCs w:val="24"/>
        </w:rPr>
        <w:t xml:space="preserve"> </w:t>
      </w:r>
      <w:r w:rsidRPr="00C05FC8">
        <w:rPr>
          <w:rFonts w:ascii="Times New Roman" w:hAnsi="Times New Roman"/>
          <w:sz w:val="24"/>
          <w:szCs w:val="24"/>
          <w:lang w:val="en-US"/>
        </w:rPr>
        <w:t>Builder</w:t>
      </w:r>
      <w:r w:rsidRPr="00C05FC8">
        <w:rPr>
          <w:rFonts w:ascii="Times New Roman" w:hAnsi="Times New Roman"/>
          <w:sz w:val="24"/>
          <w:szCs w:val="24"/>
        </w:rPr>
        <w:t xml:space="preserve">, </w:t>
      </w:r>
      <w:r w:rsidRPr="00C05FC8">
        <w:rPr>
          <w:rFonts w:ascii="Times New Roman" w:hAnsi="Times New Roman"/>
          <w:sz w:val="24"/>
          <w:szCs w:val="24"/>
          <w:lang w:val="kk-KZ"/>
        </w:rPr>
        <w:t>отображающий, следующие кривые:</w:t>
      </w:r>
    </w:p>
    <w:p w14:paraId="2DBD7853" w14:textId="77777777" w:rsidR="007D30C9" w:rsidRPr="00C05FC8" w:rsidRDefault="007D30C9" w:rsidP="0083619E">
      <w:pPr>
        <w:pStyle w:val="ae"/>
        <w:widowControl w:val="0"/>
        <w:numPr>
          <w:ilvl w:val="0"/>
          <w:numId w:val="23"/>
        </w:numPr>
        <w:tabs>
          <w:tab w:val="left" w:pos="851"/>
        </w:tabs>
        <w:spacing w:after="0" w:line="360" w:lineRule="auto"/>
        <w:ind w:left="0" w:firstLine="709"/>
        <w:jc w:val="both"/>
        <w:rPr>
          <w:rFonts w:cs="Times New Roman"/>
          <w:szCs w:val="24"/>
          <w:lang w:val="kk-KZ"/>
        </w:rPr>
      </w:pPr>
      <w:r w:rsidRPr="00C05FC8">
        <w:rPr>
          <w:rFonts w:cs="Times New Roman"/>
          <w:szCs w:val="24"/>
          <w:lang w:val="kk-KZ"/>
        </w:rPr>
        <w:t>теоретическую кривую плотности заданного распределения (</w:t>
      </w:r>
      <w:r w:rsidRPr="00C05FC8">
        <w:rPr>
          <w:rFonts w:cs="Times New Roman"/>
          <w:szCs w:val="24"/>
          <w:lang w:val="en-US"/>
        </w:rPr>
        <w:t>Theory</w:t>
      </w:r>
      <w:r w:rsidRPr="00C05FC8">
        <w:rPr>
          <w:rFonts w:cs="Times New Roman"/>
          <w:szCs w:val="24"/>
        </w:rPr>
        <w:t>)</w:t>
      </w:r>
      <w:r w:rsidRPr="00C05FC8">
        <w:rPr>
          <w:rFonts w:cs="Times New Roman"/>
          <w:szCs w:val="24"/>
          <w:lang w:val="kk-KZ"/>
        </w:rPr>
        <w:t>;</w:t>
      </w:r>
    </w:p>
    <w:p w14:paraId="58BDC4EB" w14:textId="77777777" w:rsidR="007D30C9" w:rsidRPr="00C05FC8" w:rsidRDefault="007D30C9" w:rsidP="0083619E">
      <w:pPr>
        <w:pStyle w:val="ae"/>
        <w:widowControl w:val="0"/>
        <w:numPr>
          <w:ilvl w:val="0"/>
          <w:numId w:val="23"/>
        </w:numPr>
        <w:tabs>
          <w:tab w:val="left" w:pos="851"/>
        </w:tabs>
        <w:spacing w:after="0" w:line="360" w:lineRule="auto"/>
        <w:ind w:left="0" w:firstLine="709"/>
        <w:jc w:val="both"/>
        <w:rPr>
          <w:rFonts w:cs="Times New Roman"/>
          <w:szCs w:val="24"/>
          <w:lang w:val="kk-KZ"/>
        </w:rPr>
      </w:pPr>
      <w:r w:rsidRPr="00C05FC8">
        <w:rPr>
          <w:rFonts w:cs="Times New Roman"/>
          <w:szCs w:val="24"/>
          <w:lang w:val="kk-KZ"/>
        </w:rPr>
        <w:t>реально сформированную кривую распределения переданного потока (</w:t>
      </w:r>
      <w:r w:rsidRPr="00C05FC8">
        <w:rPr>
          <w:rFonts w:cs="Times New Roman"/>
          <w:szCs w:val="24"/>
          <w:lang w:val="en-US"/>
        </w:rPr>
        <w:t>Sender</w:t>
      </w:r>
      <w:r w:rsidRPr="00C05FC8">
        <w:rPr>
          <w:rFonts w:cs="Times New Roman"/>
          <w:szCs w:val="24"/>
          <w:lang w:val="kk-KZ"/>
        </w:rPr>
        <w:t xml:space="preserve">); </w:t>
      </w:r>
    </w:p>
    <w:p w14:paraId="03385121" w14:textId="77777777" w:rsidR="007D30C9" w:rsidRPr="00C05FC8" w:rsidRDefault="007D30C9" w:rsidP="0083619E">
      <w:pPr>
        <w:pStyle w:val="ae"/>
        <w:widowControl w:val="0"/>
        <w:numPr>
          <w:ilvl w:val="0"/>
          <w:numId w:val="23"/>
        </w:numPr>
        <w:tabs>
          <w:tab w:val="left" w:pos="851"/>
        </w:tabs>
        <w:spacing w:after="0" w:line="360" w:lineRule="auto"/>
        <w:ind w:left="0" w:firstLine="709"/>
        <w:jc w:val="both"/>
        <w:rPr>
          <w:rFonts w:cs="Times New Roman"/>
          <w:szCs w:val="24"/>
          <w:lang w:val="kk-KZ"/>
        </w:rPr>
      </w:pPr>
      <w:r w:rsidRPr="00C05FC8">
        <w:rPr>
          <w:rFonts w:cs="Times New Roman"/>
          <w:szCs w:val="24"/>
          <w:lang w:val="kk-KZ"/>
        </w:rPr>
        <w:t>кривую распределения принятого потока (</w:t>
      </w:r>
      <w:r w:rsidRPr="00C05FC8">
        <w:rPr>
          <w:rFonts w:cs="Times New Roman"/>
          <w:szCs w:val="24"/>
          <w:lang w:val="en-US"/>
        </w:rPr>
        <w:t>Receiver</w:t>
      </w:r>
      <w:r w:rsidRPr="00C05FC8">
        <w:rPr>
          <w:rFonts w:cs="Times New Roman"/>
          <w:szCs w:val="24"/>
          <w:lang w:val="kk-KZ"/>
        </w:rPr>
        <w:t>);</w:t>
      </w:r>
    </w:p>
    <w:p w14:paraId="228D05BA" w14:textId="77777777" w:rsidR="007D30C9" w:rsidRPr="00C05FC8" w:rsidRDefault="007D30C9" w:rsidP="0083619E">
      <w:pPr>
        <w:pStyle w:val="ae"/>
        <w:widowControl w:val="0"/>
        <w:numPr>
          <w:ilvl w:val="0"/>
          <w:numId w:val="23"/>
        </w:numPr>
        <w:tabs>
          <w:tab w:val="left" w:pos="851"/>
        </w:tabs>
        <w:spacing w:after="0" w:line="360" w:lineRule="auto"/>
        <w:ind w:left="0" w:firstLine="709"/>
        <w:jc w:val="both"/>
        <w:rPr>
          <w:rFonts w:cs="Times New Roman"/>
          <w:szCs w:val="24"/>
          <w:lang w:val="kk-KZ"/>
        </w:rPr>
      </w:pPr>
      <w:r w:rsidRPr="00C05FC8">
        <w:rPr>
          <w:rFonts w:cs="Times New Roman"/>
          <w:szCs w:val="24"/>
          <w:lang w:val="kk-KZ"/>
        </w:rPr>
        <w:t>кривую распределения загруженного профиля распределения (</w:t>
      </w:r>
      <w:r w:rsidRPr="00C05FC8">
        <w:rPr>
          <w:rFonts w:cs="Times New Roman"/>
          <w:szCs w:val="24"/>
          <w:lang w:val="en-US"/>
        </w:rPr>
        <w:t>Loaded</w:t>
      </w:r>
      <w:r w:rsidRPr="00C05FC8">
        <w:rPr>
          <w:rFonts w:cs="Times New Roman"/>
          <w:szCs w:val="24"/>
        </w:rPr>
        <w:t>)</w:t>
      </w:r>
      <w:r w:rsidRPr="00C05FC8">
        <w:rPr>
          <w:rFonts w:cs="Times New Roman"/>
          <w:szCs w:val="24"/>
          <w:lang w:val="kk-KZ"/>
        </w:rPr>
        <w:t>.</w:t>
      </w:r>
    </w:p>
    <w:p w14:paraId="172186E5" w14:textId="77777777" w:rsidR="007D30C9" w:rsidRDefault="007D30C9" w:rsidP="00E04F25">
      <w:pPr>
        <w:spacing w:after="0" w:line="360" w:lineRule="auto"/>
        <w:ind w:firstLine="709"/>
        <w:jc w:val="both"/>
        <w:rPr>
          <w:rFonts w:ascii="Times New Roman" w:hAnsi="Times New Roman"/>
          <w:sz w:val="24"/>
          <w:szCs w:val="24"/>
          <w:lang w:val="kk-KZ"/>
        </w:rPr>
      </w:pPr>
      <w:r w:rsidRPr="00C05FC8">
        <w:rPr>
          <w:rFonts w:ascii="Times New Roman" w:hAnsi="Times New Roman"/>
          <w:sz w:val="24"/>
          <w:szCs w:val="24"/>
          <w:lang w:val="kk-KZ"/>
        </w:rPr>
        <w:t>Над окном графотпостроителя расположен набор переключателей, позволяющий выбрать один или несколько вариантов отображения кривых, в зависимости от установленных флажков.  Внизу под окном графопостроителя отображается вид индицируемой кривой.</w:t>
      </w:r>
    </w:p>
    <w:p w14:paraId="47A7B287" w14:textId="77777777" w:rsidR="00E04F25" w:rsidRPr="00E04F25" w:rsidRDefault="00E04F25" w:rsidP="00E04F25">
      <w:pPr>
        <w:spacing w:after="0" w:line="360" w:lineRule="auto"/>
        <w:ind w:firstLine="709"/>
        <w:jc w:val="both"/>
        <w:rPr>
          <w:rFonts w:ascii="Times New Roman" w:hAnsi="Times New Roman"/>
          <w:sz w:val="24"/>
          <w:szCs w:val="24"/>
          <w:lang w:val="kk-KZ"/>
        </w:rPr>
      </w:pPr>
      <w:r w:rsidRPr="00E04F25">
        <w:rPr>
          <w:rFonts w:ascii="Times New Roman" w:hAnsi="Times New Roman"/>
          <w:sz w:val="24"/>
          <w:szCs w:val="24"/>
          <w:lang w:val="kk-KZ"/>
        </w:rPr>
        <w:t>Блок полей Tracker позволяет проводить оценочные измерения интервалов на индицируемом графике.</w:t>
      </w:r>
    </w:p>
    <w:p w14:paraId="0778B48C" w14:textId="323FCA97" w:rsidR="00E04F25" w:rsidRPr="00E04F25" w:rsidRDefault="00E04F25" w:rsidP="00E04F25">
      <w:pPr>
        <w:spacing w:after="0" w:line="360" w:lineRule="auto"/>
        <w:ind w:firstLine="709"/>
        <w:jc w:val="both"/>
        <w:rPr>
          <w:rFonts w:ascii="Times New Roman" w:hAnsi="Times New Roman"/>
          <w:sz w:val="24"/>
          <w:szCs w:val="24"/>
          <w:lang w:val="kk-KZ"/>
        </w:rPr>
      </w:pPr>
      <w:r w:rsidRPr="00E04F25">
        <w:rPr>
          <w:rFonts w:ascii="Times New Roman" w:hAnsi="Times New Roman"/>
          <w:sz w:val="24"/>
          <w:szCs w:val="24"/>
          <w:lang w:val="kk-KZ"/>
        </w:rPr>
        <w:t>При щелчке левой кнопкой мыши на определенной точке на графике появляется перекрестье и координаты (значения) этой точки отображаются в окнах x и y поля Fixed.  Если далее это перекрестье удерживать мышью и перемещать, то в окнах Х shift  и Y shift индицируются значения смещения, относительно первоначально выбранной точки.</w:t>
      </w:r>
    </w:p>
    <w:p w14:paraId="3CB3079F" w14:textId="77777777" w:rsidR="00E04F25" w:rsidRPr="00E04F25" w:rsidRDefault="00E04F25" w:rsidP="00E04F25">
      <w:pPr>
        <w:spacing w:after="0" w:line="360" w:lineRule="auto"/>
        <w:ind w:firstLine="709"/>
        <w:jc w:val="both"/>
        <w:rPr>
          <w:rFonts w:ascii="Times New Roman" w:hAnsi="Times New Roman"/>
          <w:sz w:val="24"/>
          <w:szCs w:val="24"/>
          <w:lang w:val="kk-KZ"/>
        </w:rPr>
      </w:pPr>
      <w:r w:rsidRPr="00E04F25">
        <w:rPr>
          <w:rFonts w:ascii="Times New Roman" w:hAnsi="Times New Roman"/>
          <w:sz w:val="24"/>
          <w:szCs w:val="24"/>
          <w:lang w:val="kk-KZ"/>
        </w:rPr>
        <w:t xml:space="preserve">Таким образом, можно проводить измерение параметров на индицируемых графиках. </w:t>
      </w:r>
    </w:p>
    <w:p w14:paraId="539FCC18" w14:textId="77777777" w:rsidR="00D6664E" w:rsidRDefault="00D6664E">
      <w:pPr>
        <w:spacing w:after="160" w:line="259" w:lineRule="auto"/>
        <w:rPr>
          <w:rFonts w:ascii="Times New Roman" w:hAnsi="Times New Roman"/>
          <w:b/>
          <w:sz w:val="24"/>
          <w:szCs w:val="24"/>
        </w:rPr>
      </w:pPr>
      <w:bookmarkStart w:id="11" w:name="_Toc53499954"/>
      <w:r>
        <w:rPr>
          <w:rFonts w:ascii="Times New Roman" w:hAnsi="Times New Roman"/>
          <w:b/>
          <w:sz w:val="24"/>
          <w:szCs w:val="24"/>
        </w:rPr>
        <w:br w:type="page"/>
      </w:r>
    </w:p>
    <w:p w14:paraId="40470D2D" w14:textId="0BE7B88E" w:rsidR="00681FAB" w:rsidRPr="00061485" w:rsidRDefault="00813F7E" w:rsidP="00B27D46">
      <w:pPr>
        <w:spacing w:after="0" w:line="360" w:lineRule="auto"/>
        <w:jc w:val="center"/>
        <w:rPr>
          <w:rFonts w:ascii="Times New Roman" w:hAnsi="Times New Roman"/>
          <w:b/>
          <w:sz w:val="24"/>
          <w:szCs w:val="24"/>
        </w:rPr>
      </w:pPr>
      <w:r w:rsidRPr="00061485">
        <w:rPr>
          <w:rFonts w:ascii="Times New Roman" w:hAnsi="Times New Roman"/>
          <w:b/>
          <w:sz w:val="24"/>
          <w:szCs w:val="24"/>
        </w:rPr>
        <w:lastRenderedPageBreak/>
        <w:t>ЗАКЛЮЧЕНИЕ</w:t>
      </w:r>
      <w:bookmarkEnd w:id="11"/>
    </w:p>
    <w:p w14:paraId="3B1389FE" w14:textId="7ACAA56F" w:rsidR="001A1662" w:rsidRPr="001A1662" w:rsidRDefault="001A1662" w:rsidP="001A1662">
      <w:pPr>
        <w:pStyle w:val="12"/>
        <w:shd w:val="clear" w:color="auto" w:fill="FFFFFF"/>
        <w:spacing w:line="360" w:lineRule="auto"/>
        <w:ind w:firstLine="709"/>
        <w:jc w:val="both"/>
        <w:rPr>
          <w:color w:val="auto"/>
          <w:lang w:val="kk-KZ"/>
        </w:rPr>
      </w:pPr>
      <w:r w:rsidRPr="001A1662">
        <w:rPr>
          <w:color w:val="auto"/>
        </w:rPr>
        <w:t>Были р</w:t>
      </w:r>
      <w:r w:rsidRPr="001A1662">
        <w:t>азработаны м</w:t>
      </w:r>
      <w:r w:rsidRPr="001A1662">
        <w:rPr>
          <w:color w:val="auto"/>
        </w:rPr>
        <w:t>етоды анализа вероятностно-временных характеристик информационно-коммуникационного трафика</w:t>
      </w:r>
      <w:r w:rsidRPr="001A1662">
        <w:rPr>
          <w:rStyle w:val="hps"/>
          <w:lang w:val="kk-KZ"/>
        </w:rPr>
        <w:t xml:space="preserve">. </w:t>
      </w:r>
      <w:r w:rsidRPr="001A1662">
        <w:rPr>
          <w:color w:val="auto"/>
        </w:rPr>
        <w:t>Б</w:t>
      </w:r>
      <w:r w:rsidRPr="001A1662">
        <w:rPr>
          <w:color w:val="auto"/>
          <w:lang w:val="kk-KZ"/>
        </w:rPr>
        <w:t>ыл</w:t>
      </w:r>
      <w:r w:rsidRPr="001A1662">
        <w:rPr>
          <w:color w:val="auto"/>
        </w:rPr>
        <w:t xml:space="preserve"> проведен аналитический</w:t>
      </w:r>
      <w:r w:rsidRPr="001A1662">
        <w:rPr>
          <w:color w:val="auto"/>
          <w:lang w:val="kk-KZ"/>
        </w:rPr>
        <w:t xml:space="preserve"> </w:t>
      </w:r>
      <w:r w:rsidRPr="001A1662">
        <w:rPr>
          <w:color w:val="auto"/>
        </w:rPr>
        <w:t>обзор современной научно-технической литературы, затрагивающей исследуемую проблему</w:t>
      </w:r>
      <w:r w:rsidRPr="001A1662">
        <w:rPr>
          <w:color w:val="auto"/>
          <w:lang w:val="kk-KZ"/>
        </w:rPr>
        <w:t xml:space="preserve">. </w:t>
      </w:r>
      <w:r w:rsidRPr="001A1662">
        <w:rPr>
          <w:color w:val="auto"/>
        </w:rPr>
        <w:t>Б</w:t>
      </w:r>
      <w:r w:rsidRPr="001A1662">
        <w:rPr>
          <w:color w:val="auto"/>
          <w:lang w:val="kk-KZ"/>
        </w:rPr>
        <w:t xml:space="preserve">ыл </w:t>
      </w:r>
      <w:r w:rsidRPr="001A1662">
        <w:rPr>
          <w:color w:val="auto"/>
        </w:rPr>
        <w:t>произведен</w:t>
      </w:r>
      <w:r w:rsidRPr="001A1662">
        <w:rPr>
          <w:color w:val="auto"/>
          <w:lang w:val="kk-KZ"/>
        </w:rPr>
        <w:t>а</w:t>
      </w:r>
      <w:r w:rsidRPr="001A1662">
        <w:rPr>
          <w:color w:val="auto"/>
        </w:rPr>
        <w:t xml:space="preserve"> систематизация наиболее существенных параметров, характеризующих информационн</w:t>
      </w:r>
      <w:proofErr w:type="gramStart"/>
      <w:r w:rsidRPr="001A1662">
        <w:rPr>
          <w:color w:val="auto"/>
        </w:rPr>
        <w:t>о-</w:t>
      </w:r>
      <w:proofErr w:type="gramEnd"/>
      <w:r w:rsidRPr="001A1662">
        <w:rPr>
          <w:color w:val="auto"/>
        </w:rPr>
        <w:t xml:space="preserve"> коммуникационный трафик.</w:t>
      </w:r>
      <w:r w:rsidR="0090680F">
        <w:rPr>
          <w:color w:val="auto"/>
          <w:lang w:val="kk-KZ"/>
        </w:rPr>
        <w:t xml:space="preserve"> </w:t>
      </w:r>
      <w:r w:rsidR="0090680F" w:rsidRPr="001A1662">
        <w:rPr>
          <w:color w:val="auto"/>
        </w:rPr>
        <w:t>Проведён</w:t>
      </w:r>
      <w:r w:rsidRPr="001A1662">
        <w:rPr>
          <w:color w:val="auto"/>
        </w:rPr>
        <w:t xml:space="preserve"> анализ статистических характеристик инфокоммуникационного трафика</w:t>
      </w:r>
      <w:r w:rsidRPr="001A1662">
        <w:rPr>
          <w:color w:val="auto"/>
          <w:lang w:val="kk-KZ"/>
        </w:rPr>
        <w:t xml:space="preserve">, </w:t>
      </w:r>
      <w:r w:rsidR="00AF2DC1" w:rsidRPr="001A1662">
        <w:rPr>
          <w:color w:val="auto"/>
        </w:rPr>
        <w:t>будут</w:t>
      </w:r>
      <w:r w:rsidRPr="001A1662">
        <w:rPr>
          <w:color w:val="auto"/>
        </w:rPr>
        <w:t xml:space="preserve"> разработаны модели прогнозирования трафика на основе наблюдений за его статистическими характеристиками</w:t>
      </w:r>
      <w:r w:rsidRPr="001A1662">
        <w:rPr>
          <w:lang w:val="kk-KZ"/>
        </w:rPr>
        <w:t xml:space="preserve">, </w:t>
      </w:r>
      <w:r w:rsidRPr="001A1662">
        <w:rPr>
          <w:color w:val="auto"/>
          <w:lang w:val="kk-KZ"/>
        </w:rPr>
        <w:t xml:space="preserve">а также </w:t>
      </w:r>
      <w:r w:rsidRPr="001A1662">
        <w:rPr>
          <w:color w:val="auto"/>
        </w:rPr>
        <w:t>методы анализа однородности трафика с точки зрения распределений его вероятностных характеристик</w:t>
      </w:r>
      <w:r w:rsidRPr="001A1662">
        <w:rPr>
          <w:color w:val="auto"/>
          <w:lang w:val="kk-KZ"/>
        </w:rPr>
        <w:t xml:space="preserve">. </w:t>
      </w:r>
    </w:p>
    <w:p w14:paraId="77A1B242" w14:textId="77777777" w:rsidR="001A1662" w:rsidRPr="001A1662" w:rsidRDefault="001A1662" w:rsidP="001A1662">
      <w:pPr>
        <w:pStyle w:val="12"/>
        <w:tabs>
          <w:tab w:val="left" w:pos="567"/>
          <w:tab w:val="left" w:pos="851"/>
        </w:tabs>
        <w:spacing w:line="360" w:lineRule="auto"/>
        <w:ind w:right="-2" w:firstLine="709"/>
        <w:jc w:val="both"/>
        <w:rPr>
          <w:color w:val="auto"/>
          <w:lang w:val="kk-KZ"/>
        </w:rPr>
      </w:pPr>
      <w:r w:rsidRPr="001A1662">
        <w:rPr>
          <w:lang w:val="kk-KZ"/>
        </w:rPr>
        <w:tab/>
      </w:r>
      <w:r w:rsidRPr="001A1662">
        <w:t>Основные результаты работы:</w:t>
      </w:r>
      <w:r w:rsidRPr="001A1662">
        <w:rPr>
          <w:lang w:val="kk-KZ"/>
        </w:rPr>
        <w:t xml:space="preserve"> </w:t>
      </w:r>
    </w:p>
    <w:p w14:paraId="114077C7" w14:textId="1E1A70EB" w:rsidR="001A1662" w:rsidRPr="001A1662" w:rsidRDefault="00FC186C" w:rsidP="00545B23">
      <w:pPr>
        <w:pStyle w:val="12"/>
        <w:numPr>
          <w:ilvl w:val="0"/>
          <w:numId w:val="7"/>
        </w:numPr>
        <w:tabs>
          <w:tab w:val="left" w:pos="567"/>
          <w:tab w:val="left" w:pos="993"/>
          <w:tab w:val="left" w:pos="1418"/>
        </w:tabs>
        <w:spacing w:line="360" w:lineRule="auto"/>
        <w:ind w:left="0" w:right="-2" w:firstLine="709"/>
        <w:jc w:val="both"/>
        <w:rPr>
          <w:color w:val="auto"/>
          <w:lang w:val="kk-KZ"/>
        </w:rPr>
      </w:pPr>
      <w:r>
        <w:rPr>
          <w:lang w:val="kk-KZ"/>
        </w:rPr>
        <w:t>п</w:t>
      </w:r>
      <w:r w:rsidR="001A1662" w:rsidRPr="001A1662">
        <w:rPr>
          <w:lang w:val="kk-KZ"/>
        </w:rPr>
        <w:t xml:space="preserve">роведены </w:t>
      </w:r>
      <w:r w:rsidR="00AE7228" w:rsidRPr="001A1662">
        <w:rPr>
          <w:color w:val="auto"/>
        </w:rPr>
        <w:t>исследования</w:t>
      </w:r>
      <w:r w:rsidR="001A1662" w:rsidRPr="001A1662">
        <w:rPr>
          <w:color w:val="auto"/>
        </w:rPr>
        <w:t xml:space="preserve"> по методам формирования и анализа тестового инфокоммуникационного трафика, что позволит учесть все достоинства и недостатки существующих методов и выработать инновационные подходы к решаемым проблемам; </w:t>
      </w:r>
    </w:p>
    <w:p w14:paraId="713FD30C" w14:textId="74384A9F" w:rsidR="001A1662" w:rsidRPr="001A1662" w:rsidRDefault="0090680F" w:rsidP="00545B23">
      <w:pPr>
        <w:pStyle w:val="12"/>
        <w:numPr>
          <w:ilvl w:val="0"/>
          <w:numId w:val="7"/>
        </w:numPr>
        <w:tabs>
          <w:tab w:val="left" w:pos="567"/>
          <w:tab w:val="left" w:pos="993"/>
          <w:tab w:val="left" w:pos="1418"/>
        </w:tabs>
        <w:spacing w:line="360" w:lineRule="auto"/>
        <w:ind w:left="0" w:right="-2" w:firstLine="709"/>
        <w:jc w:val="both"/>
        <w:rPr>
          <w:color w:val="auto"/>
          <w:lang w:val="kk-KZ"/>
        </w:rPr>
      </w:pPr>
      <w:r w:rsidRPr="001A1662">
        <w:rPr>
          <w:color w:val="auto"/>
        </w:rPr>
        <w:t>разработана</w:t>
      </w:r>
      <w:r w:rsidR="001A1662" w:rsidRPr="001A1662">
        <w:rPr>
          <w:color w:val="auto"/>
        </w:rPr>
        <w:t xml:space="preserve"> </w:t>
      </w:r>
      <w:r w:rsidRPr="001A1662">
        <w:rPr>
          <w:color w:val="auto"/>
        </w:rPr>
        <w:t>методология</w:t>
      </w:r>
      <w:r w:rsidR="001A1662" w:rsidRPr="001A1662">
        <w:rPr>
          <w:color w:val="auto"/>
        </w:rPr>
        <w:t xml:space="preserve"> тестирования сетевых структур – совокупность знаний, позволяющая принимать эффективные решения, направленные на </w:t>
      </w:r>
      <w:proofErr w:type="gramStart"/>
      <w:r w:rsidR="001A1662" w:rsidRPr="001A1662">
        <w:rPr>
          <w:color w:val="auto"/>
        </w:rPr>
        <w:t>построение</w:t>
      </w:r>
      <w:proofErr w:type="gramEnd"/>
      <w:r w:rsidR="001A1662" w:rsidRPr="001A1662">
        <w:rPr>
          <w:color w:val="auto"/>
        </w:rPr>
        <w:t xml:space="preserve"> как аппаратной, так и программной части системы анализа и прогнозирования вероятностно-временных характеристик инфокоммуникационного трафика</w:t>
      </w:r>
      <w:r w:rsidR="001A1662" w:rsidRPr="001A1662">
        <w:rPr>
          <w:color w:val="auto"/>
          <w:lang w:val="kk-KZ"/>
        </w:rPr>
        <w:t xml:space="preserve">; </w:t>
      </w:r>
    </w:p>
    <w:p w14:paraId="389077AF" w14:textId="5809D120" w:rsidR="001A1662" w:rsidRPr="001A1662" w:rsidRDefault="0090680F" w:rsidP="00545B23">
      <w:pPr>
        <w:pStyle w:val="12"/>
        <w:numPr>
          <w:ilvl w:val="0"/>
          <w:numId w:val="7"/>
        </w:numPr>
        <w:tabs>
          <w:tab w:val="left" w:pos="567"/>
          <w:tab w:val="left" w:pos="993"/>
          <w:tab w:val="left" w:pos="1418"/>
        </w:tabs>
        <w:spacing w:line="360" w:lineRule="auto"/>
        <w:ind w:left="0" w:right="-2" w:firstLine="709"/>
        <w:jc w:val="both"/>
        <w:rPr>
          <w:color w:val="auto"/>
          <w:lang w:val="kk-KZ"/>
        </w:rPr>
      </w:pPr>
      <w:r w:rsidRPr="001A1662">
        <w:rPr>
          <w:color w:val="auto"/>
        </w:rPr>
        <w:t>исследован</w:t>
      </w:r>
      <w:r>
        <w:rPr>
          <w:color w:val="auto"/>
        </w:rPr>
        <w:t>ы</w:t>
      </w:r>
      <w:r w:rsidR="001A1662" w:rsidRPr="001A1662">
        <w:rPr>
          <w:color w:val="auto"/>
        </w:rPr>
        <w:t xml:space="preserve"> математически</w:t>
      </w:r>
      <w:r w:rsidR="001A1662" w:rsidRPr="001A1662">
        <w:rPr>
          <w:color w:val="auto"/>
          <w:lang w:val="kk-KZ"/>
        </w:rPr>
        <w:t>е</w:t>
      </w:r>
      <w:r w:rsidR="001A1662" w:rsidRPr="001A1662">
        <w:rPr>
          <w:color w:val="auto"/>
        </w:rPr>
        <w:t xml:space="preserve"> </w:t>
      </w:r>
      <w:r w:rsidR="00AE7228" w:rsidRPr="001A1662">
        <w:rPr>
          <w:color w:val="auto"/>
        </w:rPr>
        <w:t>модели</w:t>
      </w:r>
      <w:r w:rsidR="001A1662" w:rsidRPr="001A1662">
        <w:rPr>
          <w:color w:val="auto"/>
        </w:rPr>
        <w:t xml:space="preserve"> тестового трафика </w:t>
      </w:r>
      <w:r w:rsidR="00AE7228" w:rsidRPr="001A1662">
        <w:rPr>
          <w:color w:val="auto"/>
        </w:rPr>
        <w:t>– что</w:t>
      </w:r>
      <w:r w:rsidR="001A1662" w:rsidRPr="001A1662">
        <w:rPr>
          <w:color w:val="auto"/>
        </w:rPr>
        <w:t xml:space="preserve"> позволит создать гибкий аппарат формирования адекватных входных воздействий, применительно к конкретным сетевым структурам. </w:t>
      </w:r>
    </w:p>
    <w:p w14:paraId="194C4606" w14:textId="77777777" w:rsidR="001A1662" w:rsidRPr="001A1662" w:rsidRDefault="001A1662" w:rsidP="001A1662">
      <w:pPr>
        <w:tabs>
          <w:tab w:val="left" w:pos="567"/>
        </w:tabs>
        <w:spacing w:after="0" w:line="360" w:lineRule="auto"/>
        <w:ind w:firstLine="709"/>
        <w:jc w:val="both"/>
        <w:rPr>
          <w:rStyle w:val="hps"/>
          <w:rFonts w:ascii="Times New Roman" w:hAnsi="Times New Roman"/>
          <w:sz w:val="24"/>
          <w:szCs w:val="24"/>
        </w:rPr>
      </w:pPr>
      <w:r w:rsidRPr="001A1662">
        <w:rPr>
          <w:rStyle w:val="hps"/>
          <w:rFonts w:ascii="Times New Roman" w:hAnsi="Times New Roman"/>
          <w:sz w:val="24"/>
          <w:szCs w:val="24"/>
        </w:rPr>
        <w:t xml:space="preserve">Рост третьей производной той функции, которая характеризует повышение интенсивности трафика, представляется логичным критерием, позволяющим выявлять перегрузку в отдельных компонентах телекоммуникационных сетей. </w:t>
      </w:r>
    </w:p>
    <w:p w14:paraId="1E2718AB" w14:textId="77777777" w:rsidR="001A1662" w:rsidRPr="001A1662" w:rsidRDefault="001A1662" w:rsidP="001A1662">
      <w:pPr>
        <w:tabs>
          <w:tab w:val="left" w:pos="567"/>
        </w:tabs>
        <w:spacing w:after="0" w:line="360" w:lineRule="auto"/>
        <w:ind w:firstLine="709"/>
        <w:jc w:val="both"/>
        <w:rPr>
          <w:rStyle w:val="hps"/>
          <w:rFonts w:ascii="Times New Roman" w:hAnsi="Times New Roman"/>
          <w:sz w:val="24"/>
          <w:szCs w:val="24"/>
          <w:lang w:val="kk-KZ"/>
        </w:rPr>
      </w:pPr>
      <w:r w:rsidRPr="001A1662">
        <w:rPr>
          <w:rStyle w:val="hps"/>
          <w:rFonts w:ascii="Times New Roman" w:hAnsi="Times New Roman"/>
          <w:sz w:val="24"/>
          <w:szCs w:val="24"/>
        </w:rPr>
        <w:t>Предложенный подход, основанный на вычислении конечных разностей третьего порядка, может использоваться в сочетании с другими методами оценки роста интенсивности трафика и алгоритмами управления сетями электросвязи. В частности, перспективным представляется его совместное применение с алгоритмами гистерезисного управления</w:t>
      </w:r>
      <w:r w:rsidRPr="001A1662">
        <w:rPr>
          <w:rStyle w:val="hps"/>
          <w:rFonts w:ascii="Times New Roman" w:hAnsi="Times New Roman"/>
          <w:sz w:val="24"/>
          <w:szCs w:val="24"/>
          <w:lang w:val="kk-KZ"/>
        </w:rPr>
        <w:t xml:space="preserve">. </w:t>
      </w:r>
    </w:p>
    <w:p w14:paraId="2101AB00" w14:textId="77777777" w:rsidR="00E04F25" w:rsidRPr="001A1662" w:rsidRDefault="00E04F25" w:rsidP="00E04F25">
      <w:pPr>
        <w:tabs>
          <w:tab w:val="left" w:pos="567"/>
        </w:tabs>
        <w:spacing w:after="0" w:line="360" w:lineRule="auto"/>
        <w:ind w:firstLine="709"/>
        <w:jc w:val="both"/>
        <w:rPr>
          <w:rStyle w:val="hps"/>
          <w:rFonts w:ascii="Times New Roman" w:hAnsi="Times New Roman"/>
          <w:sz w:val="24"/>
          <w:szCs w:val="24"/>
          <w:lang w:val="kk-KZ"/>
        </w:rPr>
      </w:pPr>
      <w:bookmarkStart w:id="12" w:name="_26in1rg" w:colFirst="0" w:colLast="0"/>
      <w:bookmarkEnd w:id="12"/>
      <w:r w:rsidRPr="001A1662">
        <w:rPr>
          <w:rStyle w:val="hps"/>
          <w:rFonts w:ascii="Times New Roman" w:hAnsi="Times New Roman"/>
          <w:sz w:val="24"/>
          <w:szCs w:val="24"/>
        </w:rPr>
        <w:t>Таким образом, можно утверждать, что развитие подхода</w:t>
      </w:r>
      <w:r w:rsidRPr="001A1662">
        <w:rPr>
          <w:rStyle w:val="hps"/>
          <w:rFonts w:ascii="Times New Roman" w:hAnsi="Times New Roman"/>
          <w:sz w:val="24"/>
          <w:szCs w:val="24"/>
          <w:lang w:val="kk-KZ"/>
        </w:rPr>
        <w:t xml:space="preserve"> </w:t>
      </w:r>
      <w:r w:rsidRPr="001A1662">
        <w:rPr>
          <w:rStyle w:val="hps"/>
          <w:rFonts w:ascii="Times New Roman" w:hAnsi="Times New Roman"/>
          <w:sz w:val="24"/>
          <w:szCs w:val="24"/>
        </w:rPr>
        <w:t>позволит решить ряд важных практических задач, которые относятся к проектированию сетей электросвязи и к их технической эксплуатации.</w:t>
      </w:r>
    </w:p>
    <w:p w14:paraId="64DE82DF" w14:textId="77777777" w:rsidR="001A1662" w:rsidRPr="001A1662" w:rsidRDefault="001A1662" w:rsidP="001A1662">
      <w:pPr>
        <w:pStyle w:val="af0"/>
        <w:spacing w:line="360" w:lineRule="auto"/>
        <w:ind w:right="-2" w:firstLine="709"/>
        <w:jc w:val="both"/>
        <w:rPr>
          <w:rFonts w:ascii="Times New Roman" w:hAnsi="Times New Roman" w:cs="Times New Roman"/>
          <w:sz w:val="24"/>
          <w:szCs w:val="24"/>
        </w:rPr>
      </w:pPr>
      <w:r w:rsidRPr="001A1662">
        <w:rPr>
          <w:rFonts w:ascii="Times New Roman" w:hAnsi="Times New Roman" w:cs="Times New Roman"/>
          <w:sz w:val="24"/>
          <w:szCs w:val="24"/>
        </w:rPr>
        <w:t>В</w:t>
      </w:r>
      <w:r w:rsidRPr="001A1662">
        <w:rPr>
          <w:rFonts w:ascii="Times New Roman" w:hAnsi="Times New Roman" w:cs="Times New Roman"/>
          <w:spacing w:val="18"/>
          <w:sz w:val="24"/>
          <w:szCs w:val="24"/>
        </w:rPr>
        <w:t xml:space="preserve"> </w:t>
      </w:r>
      <w:r w:rsidRPr="001A1662">
        <w:rPr>
          <w:rFonts w:ascii="Times New Roman" w:hAnsi="Times New Roman" w:cs="Times New Roman"/>
          <w:sz w:val="24"/>
          <w:szCs w:val="24"/>
        </w:rPr>
        <w:t>х</w:t>
      </w:r>
      <w:r w:rsidRPr="001A1662">
        <w:rPr>
          <w:rFonts w:ascii="Times New Roman" w:hAnsi="Times New Roman" w:cs="Times New Roman"/>
          <w:spacing w:val="-2"/>
          <w:sz w:val="24"/>
          <w:szCs w:val="24"/>
        </w:rPr>
        <w:t>о</w:t>
      </w:r>
      <w:r w:rsidRPr="001A1662">
        <w:rPr>
          <w:rFonts w:ascii="Times New Roman" w:hAnsi="Times New Roman" w:cs="Times New Roman"/>
          <w:sz w:val="24"/>
          <w:szCs w:val="24"/>
        </w:rPr>
        <w:t>де</w:t>
      </w:r>
      <w:r w:rsidRPr="001A1662">
        <w:rPr>
          <w:rFonts w:ascii="Times New Roman" w:hAnsi="Times New Roman" w:cs="Times New Roman"/>
          <w:spacing w:val="18"/>
          <w:sz w:val="24"/>
          <w:szCs w:val="24"/>
        </w:rPr>
        <w:t xml:space="preserve"> </w:t>
      </w:r>
      <w:r w:rsidRPr="001A1662">
        <w:rPr>
          <w:rFonts w:ascii="Times New Roman" w:hAnsi="Times New Roman" w:cs="Times New Roman"/>
          <w:sz w:val="24"/>
          <w:szCs w:val="24"/>
        </w:rPr>
        <w:t>тес</w:t>
      </w:r>
      <w:r w:rsidRPr="001A1662">
        <w:rPr>
          <w:rFonts w:ascii="Times New Roman" w:hAnsi="Times New Roman" w:cs="Times New Roman"/>
          <w:spacing w:val="-3"/>
          <w:sz w:val="24"/>
          <w:szCs w:val="24"/>
        </w:rPr>
        <w:t>т</w:t>
      </w:r>
      <w:r w:rsidRPr="001A1662">
        <w:rPr>
          <w:rFonts w:ascii="Times New Roman" w:hAnsi="Times New Roman" w:cs="Times New Roman"/>
          <w:sz w:val="24"/>
          <w:szCs w:val="24"/>
        </w:rPr>
        <w:t>и</w:t>
      </w:r>
      <w:r w:rsidRPr="001A1662">
        <w:rPr>
          <w:rFonts w:ascii="Times New Roman" w:hAnsi="Times New Roman" w:cs="Times New Roman"/>
          <w:spacing w:val="-2"/>
          <w:sz w:val="24"/>
          <w:szCs w:val="24"/>
        </w:rPr>
        <w:t>р</w:t>
      </w:r>
      <w:r w:rsidRPr="001A1662">
        <w:rPr>
          <w:rFonts w:ascii="Times New Roman" w:hAnsi="Times New Roman" w:cs="Times New Roman"/>
          <w:sz w:val="24"/>
          <w:szCs w:val="24"/>
        </w:rPr>
        <w:t>ов</w:t>
      </w:r>
      <w:r w:rsidRPr="001A1662">
        <w:rPr>
          <w:rFonts w:ascii="Times New Roman" w:hAnsi="Times New Roman" w:cs="Times New Roman"/>
          <w:spacing w:val="-3"/>
          <w:sz w:val="24"/>
          <w:szCs w:val="24"/>
        </w:rPr>
        <w:t>а</w:t>
      </w:r>
      <w:r w:rsidRPr="001A1662">
        <w:rPr>
          <w:rFonts w:ascii="Times New Roman" w:hAnsi="Times New Roman" w:cs="Times New Roman"/>
          <w:spacing w:val="-2"/>
          <w:sz w:val="24"/>
          <w:szCs w:val="24"/>
        </w:rPr>
        <w:t>н</w:t>
      </w:r>
      <w:r w:rsidRPr="001A1662">
        <w:rPr>
          <w:rFonts w:ascii="Times New Roman" w:hAnsi="Times New Roman" w:cs="Times New Roman"/>
          <w:sz w:val="24"/>
          <w:szCs w:val="24"/>
        </w:rPr>
        <w:t>ия работы разработанной</w:t>
      </w:r>
      <w:r w:rsidRPr="001A1662">
        <w:rPr>
          <w:rFonts w:ascii="Times New Roman" w:hAnsi="Times New Roman" w:cs="Times New Roman"/>
          <w:spacing w:val="18"/>
          <w:sz w:val="24"/>
          <w:szCs w:val="24"/>
        </w:rPr>
        <w:t xml:space="preserve"> </w:t>
      </w:r>
      <w:r w:rsidRPr="001A1662">
        <w:rPr>
          <w:rFonts w:ascii="Times New Roman" w:hAnsi="Times New Roman" w:cs="Times New Roman"/>
          <w:sz w:val="24"/>
          <w:szCs w:val="24"/>
        </w:rPr>
        <w:t>н</w:t>
      </w:r>
      <w:r w:rsidRPr="001A1662">
        <w:rPr>
          <w:rFonts w:ascii="Times New Roman" w:hAnsi="Times New Roman" w:cs="Times New Roman"/>
          <w:spacing w:val="-3"/>
          <w:sz w:val="24"/>
          <w:szCs w:val="24"/>
        </w:rPr>
        <w:t>е</w:t>
      </w:r>
      <w:r w:rsidRPr="001A1662">
        <w:rPr>
          <w:rFonts w:ascii="Times New Roman" w:hAnsi="Times New Roman" w:cs="Times New Roman"/>
          <w:spacing w:val="-2"/>
          <w:sz w:val="24"/>
          <w:szCs w:val="24"/>
        </w:rPr>
        <w:t>й</w:t>
      </w:r>
      <w:r w:rsidRPr="001A1662">
        <w:rPr>
          <w:rFonts w:ascii="Times New Roman" w:hAnsi="Times New Roman" w:cs="Times New Roman"/>
          <w:sz w:val="24"/>
          <w:szCs w:val="24"/>
        </w:rPr>
        <w:t>р</w:t>
      </w:r>
      <w:r w:rsidRPr="001A1662">
        <w:rPr>
          <w:rFonts w:ascii="Times New Roman" w:hAnsi="Times New Roman" w:cs="Times New Roman"/>
          <w:spacing w:val="-2"/>
          <w:sz w:val="24"/>
          <w:szCs w:val="24"/>
        </w:rPr>
        <w:t>о</w:t>
      </w:r>
      <w:r w:rsidRPr="001A1662">
        <w:rPr>
          <w:rFonts w:ascii="Times New Roman" w:hAnsi="Times New Roman" w:cs="Times New Roman"/>
          <w:sz w:val="24"/>
          <w:szCs w:val="24"/>
        </w:rPr>
        <w:t>н</w:t>
      </w:r>
      <w:r w:rsidRPr="001A1662">
        <w:rPr>
          <w:rFonts w:ascii="Times New Roman" w:hAnsi="Times New Roman" w:cs="Times New Roman"/>
          <w:spacing w:val="-2"/>
          <w:sz w:val="24"/>
          <w:szCs w:val="24"/>
        </w:rPr>
        <w:t>но</w:t>
      </w:r>
      <w:r w:rsidRPr="001A1662">
        <w:rPr>
          <w:rFonts w:ascii="Times New Roman" w:hAnsi="Times New Roman" w:cs="Times New Roman"/>
          <w:sz w:val="24"/>
          <w:szCs w:val="24"/>
        </w:rPr>
        <w:t>й</w:t>
      </w:r>
      <w:r w:rsidRPr="001A1662">
        <w:rPr>
          <w:rFonts w:ascii="Times New Roman" w:hAnsi="Times New Roman" w:cs="Times New Roman"/>
          <w:spacing w:val="18"/>
          <w:sz w:val="24"/>
          <w:szCs w:val="24"/>
        </w:rPr>
        <w:t xml:space="preserve"> </w:t>
      </w:r>
      <w:r w:rsidRPr="001A1662">
        <w:rPr>
          <w:rFonts w:ascii="Times New Roman" w:hAnsi="Times New Roman" w:cs="Times New Roman"/>
          <w:sz w:val="24"/>
          <w:szCs w:val="24"/>
        </w:rPr>
        <w:t xml:space="preserve">сети было показано, что нейронная сеть вышеописанной архитектуры, после соответствующего обучения, </w:t>
      </w:r>
      <w:r w:rsidRPr="001A1662">
        <w:rPr>
          <w:rFonts w:ascii="Times New Roman" w:hAnsi="Times New Roman" w:cs="Times New Roman"/>
          <w:sz w:val="24"/>
          <w:szCs w:val="24"/>
        </w:rPr>
        <w:lastRenderedPageBreak/>
        <w:t>уверенно классифицирует входные вектора на соответствие определенному вероятностному распределению.</w:t>
      </w:r>
    </w:p>
    <w:p w14:paraId="474F812C" w14:textId="6ECE862E" w:rsidR="001A1662" w:rsidRPr="001A1662" w:rsidRDefault="001A1662" w:rsidP="001A1662">
      <w:pPr>
        <w:pStyle w:val="af0"/>
        <w:spacing w:line="360" w:lineRule="auto"/>
        <w:ind w:right="-2" w:firstLine="709"/>
        <w:jc w:val="both"/>
        <w:rPr>
          <w:rFonts w:ascii="Times New Roman" w:hAnsi="Times New Roman" w:cs="Times New Roman"/>
          <w:sz w:val="24"/>
          <w:szCs w:val="24"/>
        </w:rPr>
      </w:pPr>
      <w:r w:rsidRPr="001A1662">
        <w:rPr>
          <w:rFonts w:ascii="Times New Roman" w:hAnsi="Times New Roman" w:cs="Times New Roman"/>
          <w:sz w:val="24"/>
          <w:szCs w:val="24"/>
        </w:rPr>
        <w:t xml:space="preserve">По результатам использования разработанной нейронной сети можно сделать вывод о том, что такая характеристика трафика общежития, как длительность </w:t>
      </w:r>
      <w:r w:rsidRPr="001A1662">
        <w:rPr>
          <w:rFonts w:ascii="Times New Roman" w:hAnsi="Times New Roman" w:cs="Times New Roman"/>
          <w:sz w:val="24"/>
          <w:szCs w:val="24"/>
          <w:lang w:val="en-US"/>
        </w:rPr>
        <w:t>TCP</w:t>
      </w:r>
      <w:r w:rsidR="003E2378">
        <w:rPr>
          <w:rFonts w:ascii="Times New Roman" w:hAnsi="Times New Roman" w:cs="Times New Roman"/>
          <w:sz w:val="24"/>
          <w:szCs w:val="24"/>
        </w:rPr>
        <w:t xml:space="preserve">-сессий </w:t>
      </w:r>
      <w:r w:rsidRPr="001A1662">
        <w:rPr>
          <w:rFonts w:ascii="Times New Roman" w:hAnsi="Times New Roman" w:cs="Times New Roman"/>
          <w:sz w:val="24"/>
          <w:szCs w:val="24"/>
        </w:rPr>
        <w:t>– имеет распределение, близкое к распределению Парето</w:t>
      </w:r>
      <w:r w:rsidR="00BB1929">
        <w:rPr>
          <w:rFonts w:ascii="Times New Roman" w:hAnsi="Times New Roman" w:cs="Times New Roman"/>
          <w:sz w:val="24"/>
          <w:szCs w:val="24"/>
          <w:lang w:val="kk-KZ"/>
        </w:rPr>
        <w:t>.</w:t>
      </w:r>
    </w:p>
    <w:p w14:paraId="501B5EDB" w14:textId="77777777" w:rsidR="001A1662" w:rsidRPr="001A1662" w:rsidRDefault="001A1662" w:rsidP="001A1662">
      <w:pPr>
        <w:tabs>
          <w:tab w:val="left" w:pos="4820"/>
        </w:tabs>
        <w:spacing w:after="0" w:line="360" w:lineRule="auto"/>
        <w:ind w:right="-2" w:firstLine="709"/>
        <w:jc w:val="both"/>
        <w:rPr>
          <w:rFonts w:ascii="Times New Roman" w:hAnsi="Times New Roman"/>
          <w:color w:val="000000" w:themeColor="text1"/>
          <w:sz w:val="24"/>
          <w:szCs w:val="24"/>
        </w:rPr>
      </w:pPr>
      <w:r w:rsidRPr="001A1662">
        <w:rPr>
          <w:rFonts w:ascii="Times New Roman" w:hAnsi="Times New Roman"/>
          <w:color w:val="000000" w:themeColor="text1"/>
          <w:sz w:val="24"/>
          <w:szCs w:val="24"/>
        </w:rPr>
        <w:t>Опытным путем было установлено, что увеличение числа промежуточных слоев и количество нейронов в каждом из них целесообразно до определенного порога. Дальнейшее увеличение данных параметров приводит к явлению «переобучения» нейронной сети – сеть перестает быть гибкой и принимает неверные решения. Также следует иметь в виду, что увеличение количества элементов сети, приводит к увеличению количества связей между ними, а сети с избыточным количеством связей моделируют более сложные функции, которые подстраиваются под обучающие примеры и сеть теряет способность к обобщению.</w:t>
      </w:r>
    </w:p>
    <w:p w14:paraId="4512EAA6" w14:textId="77777777" w:rsidR="001A1662" w:rsidRPr="001A1662" w:rsidRDefault="001A1662" w:rsidP="001A1662">
      <w:pPr>
        <w:tabs>
          <w:tab w:val="left" w:pos="4820"/>
        </w:tabs>
        <w:spacing w:after="0" w:line="360" w:lineRule="auto"/>
        <w:ind w:right="-2" w:firstLine="709"/>
        <w:jc w:val="both"/>
        <w:rPr>
          <w:rFonts w:ascii="Times New Roman" w:hAnsi="Times New Roman"/>
          <w:color w:val="000000" w:themeColor="text1"/>
          <w:sz w:val="24"/>
          <w:szCs w:val="24"/>
        </w:rPr>
      </w:pPr>
      <w:r w:rsidRPr="001A1662">
        <w:rPr>
          <w:rFonts w:ascii="Times New Roman" w:hAnsi="Times New Roman"/>
          <w:color w:val="000000" w:themeColor="text1"/>
          <w:sz w:val="24"/>
          <w:szCs w:val="24"/>
        </w:rPr>
        <w:t>Увеличение числа последовательностей для обучения позволяет уменьшить ошибку распознавания нейронной сетью распределений, подаваемых на ее вход. При достижении определенного количества зашумленных последовательностей для обучения нейронная сеть должна обнаружить и запомнить зависимости между входными сигналами и требуемыми ответами. Возможно, увеличение обучающих последовательностей, позволит снизить количество нейронов и скрытых слоев в сети, так как сеть будет обладать достаточным количеством обучающих примеров для обобщения их свой</w:t>
      </w:r>
      <w:proofErr w:type="gramStart"/>
      <w:r w:rsidRPr="001A1662">
        <w:rPr>
          <w:rFonts w:ascii="Times New Roman" w:hAnsi="Times New Roman"/>
          <w:color w:val="000000" w:themeColor="text1"/>
          <w:sz w:val="24"/>
          <w:szCs w:val="24"/>
        </w:rPr>
        <w:t>ств пр</w:t>
      </w:r>
      <w:proofErr w:type="gramEnd"/>
      <w:r w:rsidRPr="001A1662">
        <w:rPr>
          <w:rFonts w:ascii="Times New Roman" w:hAnsi="Times New Roman"/>
          <w:color w:val="000000" w:themeColor="text1"/>
          <w:sz w:val="24"/>
          <w:szCs w:val="24"/>
        </w:rPr>
        <w:t xml:space="preserve">и малом количестве связей. Однако стоит учитывать, что при увеличении выборки обучения, значительно возрастает время обучения. </w:t>
      </w:r>
    </w:p>
    <w:p w14:paraId="5C0B0393" w14:textId="77777777" w:rsidR="00EB23E5" w:rsidRPr="001A1662" w:rsidRDefault="00EB23E5" w:rsidP="00EB23E5">
      <w:pPr>
        <w:spacing w:after="0" w:line="360" w:lineRule="auto"/>
        <w:ind w:right="-2" w:firstLine="709"/>
        <w:jc w:val="both"/>
        <w:rPr>
          <w:rFonts w:ascii="Times New Roman" w:hAnsi="Times New Roman"/>
          <w:sz w:val="24"/>
          <w:szCs w:val="24"/>
        </w:rPr>
      </w:pPr>
      <w:r w:rsidRPr="00EB23E5">
        <w:rPr>
          <w:rFonts w:ascii="Times New Roman" w:hAnsi="Times New Roman"/>
          <w:sz w:val="24"/>
          <w:szCs w:val="24"/>
        </w:rPr>
        <w:t xml:space="preserve">Тестирование показало, что нейронная сеть устойчиво классифицирует нормальное распределение, распределение Парето и </w:t>
      </w:r>
      <w:proofErr w:type="spellStart"/>
      <w:r w:rsidRPr="00EB23E5">
        <w:rPr>
          <w:rFonts w:ascii="Times New Roman" w:hAnsi="Times New Roman"/>
          <w:sz w:val="24"/>
          <w:szCs w:val="24"/>
        </w:rPr>
        <w:t>гиперэкспоненциальное</w:t>
      </w:r>
      <w:proofErr w:type="spellEnd"/>
      <w:r w:rsidRPr="00EB23E5">
        <w:rPr>
          <w:rFonts w:ascii="Times New Roman" w:hAnsi="Times New Roman"/>
          <w:sz w:val="24"/>
          <w:szCs w:val="24"/>
        </w:rPr>
        <w:t xml:space="preserve"> распределение, на всех этапах. На выходах, соответствующих каждому из классов, исследуемых распределений, наблюдалась вероятность более 0.8.</w:t>
      </w:r>
      <w:r w:rsidRPr="001A1662">
        <w:rPr>
          <w:rFonts w:ascii="Times New Roman" w:hAnsi="Times New Roman"/>
          <w:sz w:val="24"/>
          <w:szCs w:val="24"/>
        </w:rPr>
        <w:t xml:space="preserve"> </w:t>
      </w:r>
    </w:p>
    <w:p w14:paraId="5187EB55" w14:textId="77777777" w:rsidR="00EB23E5" w:rsidRPr="0016601E" w:rsidRDefault="00EB23E5" w:rsidP="00EB23E5">
      <w:pPr>
        <w:tabs>
          <w:tab w:val="left" w:pos="4820"/>
        </w:tabs>
        <w:spacing w:after="0" w:line="360" w:lineRule="auto"/>
        <w:ind w:right="-2" w:firstLine="709"/>
        <w:jc w:val="both"/>
        <w:rPr>
          <w:rFonts w:ascii="Times New Roman" w:hAnsi="Times New Roman"/>
          <w:color w:val="000000" w:themeColor="text1"/>
          <w:sz w:val="24"/>
          <w:szCs w:val="24"/>
        </w:rPr>
      </w:pPr>
      <w:r w:rsidRPr="00EB23E5">
        <w:rPr>
          <w:rFonts w:ascii="Times New Roman" w:hAnsi="Times New Roman"/>
          <w:color w:val="000000" w:themeColor="text1"/>
          <w:sz w:val="24"/>
          <w:szCs w:val="24"/>
        </w:rPr>
        <w:t>Проведенное исследование показало целесообразность использования нейронных сетей в работах по анализу инфокоммуникационного трафика.</w:t>
      </w:r>
    </w:p>
    <w:p w14:paraId="00D15E4E" w14:textId="08A783E6" w:rsidR="00681FAB" w:rsidRPr="00FE54B2" w:rsidRDefault="00681FAB" w:rsidP="001A1662">
      <w:pPr>
        <w:spacing w:after="0" w:line="360" w:lineRule="auto"/>
        <w:ind w:firstLine="709"/>
        <w:jc w:val="both"/>
        <w:rPr>
          <w:rFonts w:ascii="Times New Roman" w:hAnsi="Times New Roman"/>
          <w:sz w:val="24"/>
          <w:szCs w:val="24"/>
          <w:lang w:val="kk-KZ"/>
        </w:rPr>
      </w:pPr>
      <w:r w:rsidRPr="001A1662">
        <w:rPr>
          <w:rFonts w:ascii="Times New Roman" w:hAnsi="Times New Roman"/>
          <w:sz w:val="24"/>
          <w:szCs w:val="24"/>
        </w:rPr>
        <w:t xml:space="preserve">В рамках проведенных исследований было установлено, что т.к. возникающая при анализе трафика неопределенность, </w:t>
      </w:r>
      <w:r w:rsidR="00AE7228" w:rsidRPr="001A1662">
        <w:rPr>
          <w:rFonts w:ascii="Times New Roman" w:hAnsi="Times New Roman"/>
          <w:sz w:val="24"/>
          <w:szCs w:val="24"/>
        </w:rPr>
        <w:t>обусловленная наблюдаемой</w:t>
      </w:r>
      <w:r w:rsidRPr="001A1662">
        <w:rPr>
          <w:rFonts w:ascii="Times New Roman" w:hAnsi="Times New Roman"/>
          <w:sz w:val="24"/>
          <w:szCs w:val="24"/>
        </w:rPr>
        <w:t xml:space="preserve"> и поступающей от экспертных подсистем информацией, не носит характера </w:t>
      </w:r>
      <w:r w:rsidR="00EF3F3D">
        <w:rPr>
          <w:rFonts w:ascii="Times New Roman" w:hAnsi="Times New Roman"/>
          <w:sz w:val="24"/>
          <w:szCs w:val="24"/>
        </w:rPr>
        <w:t>«</w:t>
      </w:r>
      <w:r w:rsidRPr="001A1662">
        <w:rPr>
          <w:rFonts w:ascii="Times New Roman" w:hAnsi="Times New Roman"/>
          <w:sz w:val="24"/>
          <w:szCs w:val="24"/>
        </w:rPr>
        <w:t>незнания</w:t>
      </w:r>
      <w:r w:rsidR="00EF3F3D">
        <w:rPr>
          <w:rFonts w:ascii="Times New Roman" w:hAnsi="Times New Roman"/>
          <w:sz w:val="24"/>
          <w:szCs w:val="24"/>
        </w:rPr>
        <w:t>»</w:t>
      </w:r>
      <w:r w:rsidRPr="001A1662">
        <w:rPr>
          <w:rFonts w:ascii="Times New Roman" w:hAnsi="Times New Roman"/>
          <w:sz w:val="24"/>
          <w:szCs w:val="24"/>
        </w:rPr>
        <w:t xml:space="preserve">, а определяется степенью вероятности – то целесообразно в этих системах </w:t>
      </w:r>
      <w:r w:rsidR="00AE7228" w:rsidRPr="001A1662">
        <w:rPr>
          <w:rFonts w:ascii="Times New Roman" w:hAnsi="Times New Roman"/>
          <w:sz w:val="24"/>
          <w:szCs w:val="24"/>
        </w:rPr>
        <w:t>использовать статистические</w:t>
      </w:r>
      <w:r w:rsidRPr="001A1662">
        <w:rPr>
          <w:rFonts w:ascii="Times New Roman" w:hAnsi="Times New Roman"/>
          <w:sz w:val="24"/>
          <w:szCs w:val="24"/>
        </w:rPr>
        <w:t xml:space="preserve"> вероятностные методы обработки информации</w:t>
      </w:r>
      <w:r w:rsidR="00FE54B2">
        <w:rPr>
          <w:rFonts w:ascii="Times New Roman" w:hAnsi="Times New Roman"/>
          <w:sz w:val="24"/>
          <w:szCs w:val="24"/>
          <w:lang w:val="kk-KZ"/>
        </w:rPr>
        <w:t>.</w:t>
      </w:r>
    </w:p>
    <w:p w14:paraId="7B1B7979" w14:textId="5F2426E8" w:rsidR="00681FAB" w:rsidRPr="001A1662" w:rsidRDefault="00681FAB" w:rsidP="001A1662">
      <w:pPr>
        <w:spacing w:after="0" w:line="360" w:lineRule="auto"/>
        <w:ind w:firstLine="709"/>
        <w:jc w:val="both"/>
        <w:rPr>
          <w:rFonts w:ascii="Times New Roman" w:hAnsi="Times New Roman"/>
          <w:sz w:val="24"/>
          <w:szCs w:val="24"/>
        </w:rPr>
      </w:pPr>
      <w:r w:rsidRPr="001A1662">
        <w:rPr>
          <w:rFonts w:ascii="Times New Roman" w:hAnsi="Times New Roman"/>
          <w:sz w:val="24"/>
          <w:szCs w:val="24"/>
        </w:rPr>
        <w:t xml:space="preserve">Значительную часть алгоритмов, используемых при обучении нейронных сетей, занимают </w:t>
      </w:r>
      <w:r w:rsidR="00166CF9" w:rsidRPr="001A1662">
        <w:rPr>
          <w:rFonts w:ascii="Times New Roman" w:hAnsi="Times New Roman"/>
          <w:sz w:val="24"/>
          <w:szCs w:val="24"/>
          <w:lang w:val="kk-KZ"/>
        </w:rPr>
        <w:t>«</w:t>
      </w:r>
      <w:r w:rsidRPr="001A1662">
        <w:rPr>
          <w:rFonts w:ascii="Times New Roman" w:hAnsi="Times New Roman"/>
          <w:sz w:val="24"/>
          <w:szCs w:val="24"/>
        </w:rPr>
        <w:t xml:space="preserve">алгоритмы </w:t>
      </w:r>
      <w:r w:rsidR="00C87EA1" w:rsidRPr="001A1662">
        <w:rPr>
          <w:rFonts w:ascii="Times New Roman" w:hAnsi="Times New Roman"/>
          <w:sz w:val="24"/>
          <w:szCs w:val="24"/>
        </w:rPr>
        <w:t>градиентного спуска</w:t>
      </w:r>
      <w:r w:rsidR="00166CF9" w:rsidRPr="001A1662">
        <w:rPr>
          <w:rFonts w:ascii="Times New Roman" w:hAnsi="Times New Roman"/>
          <w:sz w:val="24"/>
          <w:szCs w:val="24"/>
          <w:lang w:val="kk-KZ"/>
        </w:rPr>
        <w:t>»</w:t>
      </w:r>
      <w:r w:rsidR="00C87EA1" w:rsidRPr="001A1662">
        <w:rPr>
          <w:rFonts w:ascii="Times New Roman" w:hAnsi="Times New Roman"/>
          <w:sz w:val="24"/>
          <w:szCs w:val="24"/>
        </w:rPr>
        <w:t xml:space="preserve">, поэтому в </w:t>
      </w:r>
      <w:r w:rsidRPr="001A1662">
        <w:rPr>
          <w:rFonts w:ascii="Times New Roman" w:hAnsi="Times New Roman"/>
          <w:sz w:val="24"/>
          <w:szCs w:val="24"/>
        </w:rPr>
        <w:t xml:space="preserve">системах анализа </w:t>
      </w:r>
      <w:r w:rsidRPr="001A1662">
        <w:rPr>
          <w:rFonts w:ascii="Times New Roman" w:hAnsi="Times New Roman"/>
          <w:sz w:val="24"/>
          <w:szCs w:val="24"/>
        </w:rPr>
        <w:lastRenderedPageBreak/>
        <w:t>инфокоммуникационного трафика, содержащих нейронные сети, целесообразно использовать эту стратегию.</w:t>
      </w:r>
    </w:p>
    <w:p w14:paraId="68101E6D" w14:textId="77777777" w:rsidR="00681FAB" w:rsidRPr="001A1662" w:rsidRDefault="00681FAB" w:rsidP="001A1662">
      <w:pPr>
        <w:spacing w:after="0" w:line="360" w:lineRule="auto"/>
        <w:ind w:firstLine="709"/>
        <w:jc w:val="both"/>
        <w:rPr>
          <w:rFonts w:ascii="Times New Roman" w:hAnsi="Times New Roman"/>
          <w:sz w:val="24"/>
          <w:szCs w:val="24"/>
        </w:rPr>
      </w:pPr>
      <w:r w:rsidRPr="001A1662">
        <w:rPr>
          <w:rFonts w:ascii="Times New Roman" w:hAnsi="Times New Roman"/>
          <w:sz w:val="24"/>
          <w:szCs w:val="24"/>
        </w:rPr>
        <w:t>Также, следует отметить, что экспертные системы, используемые в системах анализа трафика, как правило, имеют значительное ветвление и небольшую глубину пространства состояний, что позволяет эффективно использовать стратегию поиска по критерию цены пути.</w:t>
      </w:r>
    </w:p>
    <w:p w14:paraId="4D6C308F" w14:textId="4A2A4448" w:rsidR="00681FAB" w:rsidRPr="001A1662" w:rsidRDefault="00681FAB" w:rsidP="001A1662">
      <w:pPr>
        <w:spacing w:after="0" w:line="360" w:lineRule="auto"/>
        <w:ind w:firstLine="709"/>
        <w:jc w:val="both"/>
        <w:rPr>
          <w:rFonts w:ascii="Times New Roman" w:hAnsi="Times New Roman"/>
          <w:sz w:val="24"/>
          <w:szCs w:val="24"/>
          <w:lang w:val="kk-KZ"/>
        </w:rPr>
      </w:pPr>
      <w:r w:rsidRPr="001A1662">
        <w:rPr>
          <w:rFonts w:ascii="Times New Roman" w:hAnsi="Times New Roman"/>
          <w:sz w:val="24"/>
          <w:szCs w:val="24"/>
        </w:rPr>
        <w:t xml:space="preserve">Для обеспечения формирования эффективных решений в процессе анализа трафика, при разработке структуры системы анализа трафика целесообразно использовать такие подсистемы искусственного интеллекта, как экспертные системы </w:t>
      </w:r>
      <w:r w:rsidR="00FF61EC" w:rsidRPr="001A1662">
        <w:rPr>
          <w:rFonts w:ascii="Times New Roman" w:hAnsi="Times New Roman"/>
          <w:sz w:val="24"/>
          <w:szCs w:val="24"/>
        </w:rPr>
        <w:t>и нейронные</w:t>
      </w:r>
      <w:r w:rsidR="00166CF9" w:rsidRPr="001A1662">
        <w:rPr>
          <w:rFonts w:ascii="Times New Roman" w:hAnsi="Times New Roman"/>
          <w:sz w:val="24"/>
          <w:szCs w:val="24"/>
        </w:rPr>
        <w:t xml:space="preserve"> сети</w:t>
      </w:r>
      <w:r w:rsidR="00166CF9" w:rsidRPr="001A1662">
        <w:rPr>
          <w:rFonts w:ascii="Times New Roman" w:hAnsi="Times New Roman"/>
          <w:sz w:val="24"/>
          <w:szCs w:val="24"/>
          <w:lang w:val="kk-KZ"/>
        </w:rPr>
        <w:t>.</w:t>
      </w:r>
    </w:p>
    <w:p w14:paraId="4A8FCC8B" w14:textId="77777777" w:rsidR="00681FAB" w:rsidRPr="001A1662" w:rsidRDefault="00681FAB" w:rsidP="001A1662">
      <w:pPr>
        <w:spacing w:after="0" w:line="360" w:lineRule="auto"/>
        <w:ind w:firstLine="709"/>
        <w:jc w:val="both"/>
        <w:rPr>
          <w:rFonts w:ascii="Times New Roman" w:hAnsi="Times New Roman"/>
          <w:sz w:val="24"/>
          <w:szCs w:val="24"/>
        </w:rPr>
      </w:pPr>
    </w:p>
    <w:p w14:paraId="09A6CE3C" w14:textId="77777777" w:rsidR="00681FAB" w:rsidRPr="001A1662" w:rsidRDefault="00681FAB" w:rsidP="00166CF9">
      <w:pPr>
        <w:spacing w:after="0" w:line="360" w:lineRule="auto"/>
        <w:ind w:firstLine="709"/>
        <w:rPr>
          <w:rFonts w:ascii="Times New Roman" w:hAnsi="Times New Roman"/>
          <w:sz w:val="28"/>
          <w:szCs w:val="28"/>
        </w:rPr>
      </w:pPr>
    </w:p>
    <w:p w14:paraId="542259CB" w14:textId="77777777" w:rsidR="00681FAB" w:rsidRPr="00681FAB" w:rsidRDefault="00681FAB" w:rsidP="00681FAB">
      <w:pPr>
        <w:spacing w:after="0" w:line="360" w:lineRule="auto"/>
        <w:rPr>
          <w:rFonts w:ascii="Times New Roman" w:hAnsi="Times New Roman"/>
          <w:sz w:val="24"/>
          <w:szCs w:val="24"/>
        </w:rPr>
      </w:pPr>
      <w:r w:rsidRPr="00681FAB">
        <w:rPr>
          <w:rFonts w:ascii="Times New Roman" w:hAnsi="Times New Roman"/>
          <w:sz w:val="24"/>
          <w:szCs w:val="24"/>
        </w:rPr>
        <w:br w:type="page"/>
      </w:r>
    </w:p>
    <w:p w14:paraId="44DBAD2B" w14:textId="32C8E4E6" w:rsidR="00681FAB" w:rsidRPr="00061485" w:rsidRDefault="00AC279C" w:rsidP="00166CF9">
      <w:pPr>
        <w:pStyle w:val="1"/>
        <w:numPr>
          <w:ilvl w:val="0"/>
          <w:numId w:val="0"/>
        </w:numPr>
        <w:spacing w:after="0"/>
        <w:ind w:left="431"/>
        <w:jc w:val="center"/>
        <w:rPr>
          <w:rFonts w:cs="Times New Roman"/>
          <w:sz w:val="24"/>
          <w:szCs w:val="24"/>
          <w:lang w:val="kk-KZ"/>
        </w:rPr>
      </w:pPr>
      <w:r w:rsidRPr="00061485">
        <w:rPr>
          <w:rFonts w:cs="Times New Roman"/>
          <w:sz w:val="24"/>
          <w:szCs w:val="24"/>
          <w:lang w:val="kk-KZ"/>
        </w:rPr>
        <w:lastRenderedPageBreak/>
        <w:t>СПИСОК ИСПОЛЬЗОВАННЫХ ИСТОЧНИКОВ</w:t>
      </w:r>
    </w:p>
    <w:p w14:paraId="3A8F1E18" w14:textId="4180509D"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Комашинский</w:t>
      </w:r>
      <w:proofErr w:type="spellEnd"/>
      <w:r w:rsidRPr="00AC279C">
        <w:rPr>
          <w:color w:val="auto"/>
        </w:rPr>
        <w:t xml:space="preserve"> В.И. Нейронные сети и их применение в системах управления и связи / В.И. </w:t>
      </w:r>
      <w:proofErr w:type="spellStart"/>
      <w:r w:rsidRPr="00AC279C">
        <w:rPr>
          <w:color w:val="auto"/>
        </w:rPr>
        <w:t>Комашинский</w:t>
      </w:r>
      <w:proofErr w:type="spellEnd"/>
      <w:r w:rsidRPr="00AC279C">
        <w:rPr>
          <w:color w:val="auto"/>
        </w:rPr>
        <w:t xml:space="preserve">, </w:t>
      </w:r>
      <w:proofErr w:type="spellStart"/>
      <w:r w:rsidRPr="00AC279C">
        <w:rPr>
          <w:color w:val="auto"/>
        </w:rPr>
        <w:t>Д.А.Смирнов</w:t>
      </w:r>
      <w:proofErr w:type="spellEnd"/>
      <w:r w:rsidRPr="00AC279C">
        <w:rPr>
          <w:color w:val="auto"/>
        </w:rPr>
        <w:t xml:space="preserve">. – М: Горячая линия-Телеком, 2003. – 94 с. </w:t>
      </w:r>
    </w:p>
    <w:p w14:paraId="1F823F89" w14:textId="39C40BAE"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 xml:space="preserve">Потемкин В.Г. Нейронные сети. </w:t>
      </w:r>
      <w:proofErr w:type="spellStart"/>
      <w:r w:rsidRPr="00AC279C">
        <w:rPr>
          <w:color w:val="auto"/>
        </w:rPr>
        <w:t>Matlab</w:t>
      </w:r>
      <w:proofErr w:type="spellEnd"/>
      <w:r w:rsidRPr="00AC279C">
        <w:rPr>
          <w:color w:val="auto"/>
        </w:rPr>
        <w:t xml:space="preserve"> 6 / В.Г. Потемкин, В.С. Медведев. – М</w:t>
      </w:r>
      <w:r w:rsidR="003E2378">
        <w:rPr>
          <w:color w:val="auto"/>
        </w:rPr>
        <w:t>.</w:t>
      </w:r>
      <w:r w:rsidRPr="00AC279C">
        <w:rPr>
          <w:color w:val="auto"/>
        </w:rPr>
        <w:t xml:space="preserve">: Диалог-МИФИ, 2002. – 496 с. </w:t>
      </w:r>
    </w:p>
    <w:p w14:paraId="62CC22D0" w14:textId="6B741BEA" w:rsidR="00681FAB" w:rsidRPr="00AC279C" w:rsidRDefault="00681FAB" w:rsidP="0013703F">
      <w:pPr>
        <w:pStyle w:val="ae"/>
        <w:numPr>
          <w:ilvl w:val="0"/>
          <w:numId w:val="21"/>
        </w:numPr>
        <w:tabs>
          <w:tab w:val="left" w:pos="1134"/>
          <w:tab w:val="left" w:pos="1276"/>
        </w:tabs>
        <w:spacing w:after="0" w:line="360" w:lineRule="auto"/>
        <w:ind w:left="0" w:firstLine="709"/>
        <w:jc w:val="both"/>
        <w:rPr>
          <w:rFonts w:cs="Times New Roman"/>
          <w:szCs w:val="24"/>
        </w:rPr>
      </w:pPr>
      <w:proofErr w:type="spellStart"/>
      <w:r w:rsidRPr="00AC279C">
        <w:rPr>
          <w:rFonts w:cs="Times New Roman"/>
          <w:bCs/>
          <w:szCs w:val="24"/>
        </w:rPr>
        <w:t>Бостром</w:t>
      </w:r>
      <w:proofErr w:type="spellEnd"/>
      <w:r w:rsidR="003E2378">
        <w:rPr>
          <w:rFonts w:cs="Times New Roman"/>
          <w:bCs/>
          <w:szCs w:val="24"/>
        </w:rPr>
        <w:t xml:space="preserve"> </w:t>
      </w:r>
      <w:r w:rsidRPr="00AC279C">
        <w:rPr>
          <w:rFonts w:cs="Times New Roman"/>
          <w:bCs/>
          <w:szCs w:val="24"/>
        </w:rPr>
        <w:t>Н</w:t>
      </w:r>
      <w:r w:rsidR="003E2378">
        <w:rPr>
          <w:rFonts w:cs="Times New Roman"/>
          <w:bCs/>
          <w:szCs w:val="24"/>
        </w:rPr>
        <w:t xml:space="preserve">. </w:t>
      </w:r>
      <w:r w:rsidRPr="00AC279C">
        <w:rPr>
          <w:rFonts w:cs="Times New Roman"/>
          <w:szCs w:val="24"/>
        </w:rPr>
        <w:t xml:space="preserve"> Искусственный интеллект. Этапы. Угрозы. Стратегии / Ник </w:t>
      </w:r>
      <w:proofErr w:type="spellStart"/>
      <w:r w:rsidRPr="00AC279C">
        <w:rPr>
          <w:rFonts w:cs="Times New Roman"/>
          <w:szCs w:val="24"/>
        </w:rPr>
        <w:t>Бостро</w:t>
      </w:r>
      <w:r w:rsidR="003E2378">
        <w:rPr>
          <w:rFonts w:cs="Times New Roman"/>
          <w:szCs w:val="24"/>
        </w:rPr>
        <w:t>м</w:t>
      </w:r>
      <w:proofErr w:type="spellEnd"/>
      <w:r w:rsidR="003E2378">
        <w:rPr>
          <w:rFonts w:cs="Times New Roman"/>
          <w:szCs w:val="24"/>
        </w:rPr>
        <w:t>; пер. с англ. С. Филина. — М.</w:t>
      </w:r>
      <w:r w:rsidRPr="00AC279C">
        <w:rPr>
          <w:rFonts w:cs="Times New Roman"/>
          <w:szCs w:val="24"/>
        </w:rPr>
        <w:t>: Манн, Иванов и Фербер, 2016.</w:t>
      </w:r>
    </w:p>
    <w:p w14:paraId="4C6080AB" w14:textId="4B398464" w:rsidR="00681FAB" w:rsidRPr="00AC279C" w:rsidRDefault="00681FAB" w:rsidP="0013703F">
      <w:pPr>
        <w:pStyle w:val="ae"/>
        <w:numPr>
          <w:ilvl w:val="0"/>
          <w:numId w:val="21"/>
        </w:numPr>
        <w:tabs>
          <w:tab w:val="left" w:pos="1134"/>
          <w:tab w:val="left" w:pos="1276"/>
        </w:tabs>
        <w:spacing w:after="0" w:line="360" w:lineRule="auto"/>
        <w:ind w:left="0" w:firstLine="709"/>
        <w:jc w:val="both"/>
        <w:rPr>
          <w:rFonts w:cs="Times New Roman"/>
          <w:szCs w:val="24"/>
        </w:rPr>
      </w:pPr>
      <w:proofErr w:type="spellStart"/>
      <w:r w:rsidRPr="00AC279C">
        <w:rPr>
          <w:rFonts w:cs="Times New Roman"/>
          <w:szCs w:val="24"/>
        </w:rPr>
        <w:t>Кононюк</w:t>
      </w:r>
      <w:proofErr w:type="spellEnd"/>
      <w:r w:rsidR="003E2378" w:rsidRPr="003E2378">
        <w:rPr>
          <w:rFonts w:cs="Times New Roman"/>
          <w:szCs w:val="24"/>
        </w:rPr>
        <w:t xml:space="preserve"> </w:t>
      </w:r>
      <w:r w:rsidR="003E2378" w:rsidRPr="00AC279C">
        <w:rPr>
          <w:rFonts w:cs="Times New Roman"/>
          <w:szCs w:val="24"/>
        </w:rPr>
        <w:t>А.Е.</w:t>
      </w:r>
      <w:r w:rsidRPr="00AC279C">
        <w:rPr>
          <w:rFonts w:cs="Times New Roman"/>
          <w:szCs w:val="24"/>
        </w:rPr>
        <w:t xml:space="preserve"> Основы фундаментальной теории искусственного интеллекта. Кн. 1,2,3. Киев: «</w:t>
      </w:r>
      <w:proofErr w:type="spellStart"/>
      <w:r w:rsidRPr="00AC279C">
        <w:rPr>
          <w:rFonts w:cs="Times New Roman"/>
          <w:szCs w:val="24"/>
        </w:rPr>
        <w:t>Освіта</w:t>
      </w:r>
      <w:proofErr w:type="spellEnd"/>
      <w:r w:rsidRPr="00AC279C">
        <w:rPr>
          <w:rFonts w:cs="Times New Roman"/>
          <w:szCs w:val="24"/>
        </w:rPr>
        <w:t xml:space="preserve"> </w:t>
      </w:r>
      <w:proofErr w:type="spellStart"/>
      <w:r w:rsidRPr="00AC279C">
        <w:rPr>
          <w:rFonts w:cs="Times New Roman"/>
          <w:szCs w:val="24"/>
        </w:rPr>
        <w:t>України</w:t>
      </w:r>
      <w:proofErr w:type="spellEnd"/>
      <w:r w:rsidRPr="00AC279C">
        <w:rPr>
          <w:rFonts w:cs="Times New Roman"/>
          <w:szCs w:val="24"/>
        </w:rPr>
        <w:t xml:space="preserve">», 2017. </w:t>
      </w:r>
      <w:r w:rsidR="003E2378">
        <w:rPr>
          <w:rFonts w:cs="Times New Roman"/>
          <w:szCs w:val="24"/>
        </w:rPr>
        <w:t xml:space="preserve">– </w:t>
      </w:r>
      <w:r w:rsidRPr="00AC279C">
        <w:rPr>
          <w:rFonts w:cs="Times New Roman"/>
          <w:szCs w:val="24"/>
        </w:rPr>
        <w:t>730 с</w:t>
      </w:r>
      <w:r w:rsidR="00AF2DC1">
        <w:rPr>
          <w:rFonts w:cs="Times New Roman"/>
          <w:szCs w:val="24"/>
          <w:lang w:val="kk-KZ"/>
        </w:rPr>
        <w:t>.</w:t>
      </w:r>
    </w:p>
    <w:p w14:paraId="2D350AAC" w14:textId="1FE308DF" w:rsidR="00681FAB" w:rsidRPr="00AC279C" w:rsidRDefault="00681FAB" w:rsidP="0013703F">
      <w:pPr>
        <w:pStyle w:val="ae"/>
        <w:numPr>
          <w:ilvl w:val="0"/>
          <w:numId w:val="21"/>
        </w:numPr>
        <w:tabs>
          <w:tab w:val="left" w:pos="1134"/>
          <w:tab w:val="left" w:pos="1276"/>
        </w:tabs>
        <w:spacing w:after="0" w:line="360" w:lineRule="auto"/>
        <w:ind w:left="0" w:firstLine="709"/>
        <w:jc w:val="both"/>
        <w:rPr>
          <w:rFonts w:cs="Times New Roman"/>
          <w:szCs w:val="24"/>
          <w:lang w:val="en-US"/>
        </w:rPr>
      </w:pPr>
      <w:r w:rsidRPr="00AC279C">
        <w:rPr>
          <w:rFonts w:cs="Times New Roman"/>
          <w:szCs w:val="24"/>
          <w:lang w:val="en-US"/>
        </w:rPr>
        <w:t>Bishop</w:t>
      </w:r>
      <w:r w:rsidRPr="0054175E">
        <w:rPr>
          <w:rFonts w:cs="Times New Roman"/>
          <w:szCs w:val="24"/>
          <w:lang w:val="en-US"/>
        </w:rPr>
        <w:t xml:space="preserve"> </w:t>
      </w:r>
      <w:r w:rsidRPr="00AC279C">
        <w:rPr>
          <w:rFonts w:cs="Times New Roman"/>
          <w:szCs w:val="24"/>
          <w:lang w:val="en-US"/>
        </w:rPr>
        <w:t xml:space="preserve">Christopher M. Neural Networks for Pattern Recognition / Christopher M. Bishop – Clarendon press Oxford, 1995. – 498 </w:t>
      </w:r>
      <w:r w:rsidRPr="00AC279C">
        <w:rPr>
          <w:rFonts w:cs="Times New Roman"/>
          <w:szCs w:val="24"/>
        </w:rPr>
        <w:t>с</w:t>
      </w:r>
      <w:r w:rsidRPr="00AC279C">
        <w:rPr>
          <w:rFonts w:cs="Times New Roman"/>
          <w:szCs w:val="24"/>
          <w:lang w:val="en-US"/>
        </w:rPr>
        <w:t xml:space="preserve">. </w:t>
      </w:r>
    </w:p>
    <w:p w14:paraId="66E72733" w14:textId="010846FB"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lang w:val="en-US"/>
        </w:rPr>
      </w:pPr>
      <w:r w:rsidRPr="00AC279C">
        <w:rPr>
          <w:color w:val="auto"/>
          <w:lang w:val="en-US"/>
        </w:rPr>
        <w:t>Hinton G. Deep Neural Networks for Acoustic</w:t>
      </w:r>
      <w:r w:rsidR="00AF2DC1">
        <w:rPr>
          <w:color w:val="auto"/>
          <w:lang w:val="en-US"/>
        </w:rPr>
        <w:t xml:space="preserve"> Modeling in Speech Recognition</w:t>
      </w:r>
      <w:r w:rsidR="00AF2DC1">
        <w:rPr>
          <w:color w:val="auto"/>
          <w:lang w:val="kk-KZ"/>
        </w:rPr>
        <w:t xml:space="preserve"> </w:t>
      </w:r>
      <w:r w:rsidRPr="00AC279C">
        <w:rPr>
          <w:color w:val="auto"/>
          <w:lang w:val="en-US"/>
        </w:rPr>
        <w:t xml:space="preserve">/ Hinton G., Deng L., Yu D., Dahl G., Mohamed A., </w:t>
      </w:r>
      <w:proofErr w:type="spellStart"/>
      <w:r w:rsidRPr="00AC279C">
        <w:rPr>
          <w:color w:val="auto"/>
          <w:lang w:val="en-US"/>
        </w:rPr>
        <w:t>Jaitly</w:t>
      </w:r>
      <w:proofErr w:type="spellEnd"/>
      <w:r w:rsidRPr="00AC279C">
        <w:rPr>
          <w:color w:val="auto"/>
          <w:lang w:val="en-US"/>
        </w:rPr>
        <w:t xml:space="preserve"> N., Senior A., </w:t>
      </w:r>
      <w:proofErr w:type="spellStart"/>
      <w:r w:rsidRPr="00AC279C">
        <w:rPr>
          <w:color w:val="auto"/>
          <w:lang w:val="en-US"/>
        </w:rPr>
        <w:t>Vanhoucke</w:t>
      </w:r>
      <w:proofErr w:type="spellEnd"/>
      <w:r w:rsidRPr="00AC279C">
        <w:rPr>
          <w:color w:val="auto"/>
          <w:lang w:val="en-US"/>
        </w:rPr>
        <w:t xml:space="preserve"> V., Nguyen P., </w:t>
      </w:r>
      <w:proofErr w:type="spellStart"/>
      <w:r w:rsidRPr="00AC279C">
        <w:rPr>
          <w:color w:val="auto"/>
          <w:lang w:val="en-US"/>
        </w:rPr>
        <w:t>Sainath</w:t>
      </w:r>
      <w:proofErr w:type="spellEnd"/>
      <w:r w:rsidRPr="00AC279C">
        <w:rPr>
          <w:color w:val="auto"/>
          <w:lang w:val="en-US"/>
        </w:rPr>
        <w:t xml:space="preserve"> T., Kingsbury B. – IEEE Signal Processing Magazine. – 2012. – Vol. 29. – No. 6. – </w:t>
      </w:r>
      <w:r w:rsidR="003E2378" w:rsidRPr="00AC279C">
        <w:rPr>
          <w:color w:val="auto"/>
          <w:lang w:val="en-US"/>
        </w:rPr>
        <w:t>PP</w:t>
      </w:r>
      <w:r w:rsidR="00AF2DC1">
        <w:rPr>
          <w:color w:val="auto"/>
          <w:lang w:val="en-US"/>
        </w:rPr>
        <w:t>.</w:t>
      </w:r>
      <w:r w:rsidRPr="00AC279C">
        <w:rPr>
          <w:color w:val="auto"/>
          <w:lang w:val="en-US"/>
        </w:rPr>
        <w:t xml:space="preserve">82 – 97. </w:t>
      </w:r>
    </w:p>
    <w:p w14:paraId="4CD7AAA4" w14:textId="528A54C6"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Хайкин С. Нейронные сети: полный курс, 2-е издание / С. Хайкин. – М</w:t>
      </w:r>
      <w:r w:rsidR="003E2378">
        <w:rPr>
          <w:color w:val="auto"/>
        </w:rPr>
        <w:t>.</w:t>
      </w:r>
      <w:r w:rsidRPr="00AC279C">
        <w:rPr>
          <w:color w:val="auto"/>
        </w:rPr>
        <w:t xml:space="preserve">: Издательский дом «Вильямс», 2008. – 1104 с. </w:t>
      </w:r>
    </w:p>
    <w:p w14:paraId="08BA2AA0" w14:textId="641738E0"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 xml:space="preserve">Степанов С.Н. Основы </w:t>
      </w:r>
      <w:proofErr w:type="spellStart"/>
      <w:r w:rsidRPr="00AC279C">
        <w:rPr>
          <w:color w:val="auto"/>
        </w:rPr>
        <w:t>телетрафика</w:t>
      </w:r>
      <w:proofErr w:type="spellEnd"/>
      <w:r w:rsidRPr="00AC279C">
        <w:rPr>
          <w:color w:val="auto"/>
        </w:rPr>
        <w:t xml:space="preserve"> </w:t>
      </w:r>
      <w:proofErr w:type="spellStart"/>
      <w:r w:rsidRPr="00AC279C">
        <w:rPr>
          <w:color w:val="auto"/>
        </w:rPr>
        <w:t>мультисервисных</w:t>
      </w:r>
      <w:proofErr w:type="spellEnd"/>
      <w:r w:rsidRPr="00AC279C">
        <w:rPr>
          <w:color w:val="auto"/>
        </w:rPr>
        <w:t xml:space="preserve"> сетей / С.Н. Степанов. — М</w:t>
      </w:r>
      <w:r w:rsidR="003E2378">
        <w:rPr>
          <w:color w:val="auto"/>
        </w:rPr>
        <w:t>.</w:t>
      </w:r>
      <w:r w:rsidRPr="00AC279C">
        <w:rPr>
          <w:color w:val="auto"/>
        </w:rPr>
        <w:t>: Эко-</w:t>
      </w:r>
      <w:proofErr w:type="spellStart"/>
      <w:r w:rsidRPr="00AC279C">
        <w:rPr>
          <w:color w:val="auto"/>
        </w:rPr>
        <w:t>Трендз</w:t>
      </w:r>
      <w:proofErr w:type="spellEnd"/>
      <w:r w:rsidRPr="00AC279C">
        <w:rPr>
          <w:color w:val="auto"/>
        </w:rPr>
        <w:t>, 2010</w:t>
      </w:r>
      <w:r w:rsidR="005561FF">
        <w:rPr>
          <w:color w:val="auto"/>
          <w:lang w:val="kk-KZ"/>
        </w:rPr>
        <w:t>.</w:t>
      </w:r>
      <w:r w:rsidRPr="00AC279C">
        <w:rPr>
          <w:color w:val="auto"/>
        </w:rPr>
        <w:t xml:space="preserve"> </w:t>
      </w:r>
      <w:r w:rsidR="005561FF" w:rsidRPr="005561FF">
        <w:rPr>
          <w:color w:val="auto"/>
        </w:rPr>
        <w:t>–</w:t>
      </w:r>
      <w:r w:rsidR="005561FF">
        <w:rPr>
          <w:color w:val="auto"/>
          <w:lang w:val="kk-KZ"/>
        </w:rPr>
        <w:t xml:space="preserve"> </w:t>
      </w:r>
      <w:r w:rsidRPr="00AC279C">
        <w:rPr>
          <w:color w:val="auto"/>
        </w:rPr>
        <w:t xml:space="preserve">392 с. </w:t>
      </w:r>
    </w:p>
    <w:p w14:paraId="6901F5D1" w14:textId="7D601C7F"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 xml:space="preserve">Агеев Д.В. Методика определения параметров потоков на разных участках </w:t>
      </w:r>
      <w:proofErr w:type="spellStart"/>
      <w:r w:rsidRPr="00AC279C">
        <w:rPr>
          <w:color w:val="auto"/>
        </w:rPr>
        <w:t>мультисервисной</w:t>
      </w:r>
      <w:proofErr w:type="spellEnd"/>
      <w:r w:rsidRPr="00AC279C">
        <w:rPr>
          <w:color w:val="auto"/>
        </w:rPr>
        <w:t xml:space="preserve"> телекоммуникационной сети с учетом эффекта </w:t>
      </w:r>
      <w:proofErr w:type="spellStart"/>
      <w:r w:rsidRPr="00AC279C">
        <w:rPr>
          <w:color w:val="auto"/>
        </w:rPr>
        <w:t>самоподобия</w:t>
      </w:r>
      <w:proofErr w:type="spellEnd"/>
      <w:r w:rsidRPr="00AC279C">
        <w:rPr>
          <w:color w:val="auto"/>
        </w:rPr>
        <w:t xml:space="preserve"> / Д.В. Агеев, А.А. Игнатенко, А.Н. </w:t>
      </w:r>
      <w:proofErr w:type="spellStart"/>
      <w:r w:rsidRPr="00AC279C">
        <w:rPr>
          <w:color w:val="auto"/>
        </w:rPr>
        <w:t>Копылев</w:t>
      </w:r>
      <w:proofErr w:type="spellEnd"/>
      <w:r w:rsidRPr="00AC279C">
        <w:rPr>
          <w:color w:val="auto"/>
        </w:rPr>
        <w:t xml:space="preserve"> / </w:t>
      </w:r>
      <w:proofErr w:type="spellStart"/>
      <w:r w:rsidRPr="00AC279C">
        <w:rPr>
          <w:color w:val="auto"/>
        </w:rPr>
        <w:t>Проблеми</w:t>
      </w:r>
      <w:proofErr w:type="spellEnd"/>
      <w:r w:rsidRPr="00AC279C">
        <w:rPr>
          <w:color w:val="auto"/>
        </w:rPr>
        <w:t xml:space="preserve"> </w:t>
      </w:r>
      <w:proofErr w:type="spellStart"/>
      <w:r w:rsidRPr="00AC279C">
        <w:rPr>
          <w:color w:val="auto"/>
        </w:rPr>
        <w:t>телекомунікаці</w:t>
      </w:r>
      <w:r w:rsidR="00AF2DC1">
        <w:rPr>
          <w:color w:val="auto"/>
        </w:rPr>
        <w:t>й</w:t>
      </w:r>
      <w:proofErr w:type="spellEnd"/>
      <w:r w:rsidR="00AF2DC1">
        <w:rPr>
          <w:color w:val="auto"/>
        </w:rPr>
        <w:t>. – 2011. – № 3 (5). – С. 18-3</w:t>
      </w:r>
      <w:r w:rsidRPr="00AC279C">
        <w:rPr>
          <w:color w:val="auto"/>
        </w:rPr>
        <w:t xml:space="preserve">7. </w:t>
      </w:r>
    </w:p>
    <w:p w14:paraId="0B404DE3" w14:textId="37751C4D"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Гольдштейн Б. С. Сети связи / Б. С. Гольдштейн, Н. А.</w:t>
      </w:r>
      <w:r w:rsidR="00AF2DC1">
        <w:rPr>
          <w:color w:val="auto"/>
        </w:rPr>
        <w:t xml:space="preserve"> Соколов, Г.Г. Яновский. – СП</w:t>
      </w:r>
      <w:r w:rsidRPr="00AC279C">
        <w:rPr>
          <w:color w:val="auto"/>
        </w:rPr>
        <w:t xml:space="preserve">б: БХВ – Петербург, 2010. – 400 с. </w:t>
      </w:r>
    </w:p>
    <w:p w14:paraId="3CF8B3B7" w14:textId="29512476"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Ложковский</w:t>
      </w:r>
      <w:proofErr w:type="spellEnd"/>
      <w:r w:rsidRPr="00AC279C">
        <w:rPr>
          <w:color w:val="auto"/>
        </w:rPr>
        <w:t xml:space="preserve"> А. Г. Модель трафика в </w:t>
      </w:r>
      <w:proofErr w:type="spellStart"/>
      <w:r w:rsidRPr="00AC279C">
        <w:rPr>
          <w:color w:val="auto"/>
        </w:rPr>
        <w:t>мультисервисных</w:t>
      </w:r>
      <w:proofErr w:type="spellEnd"/>
      <w:r w:rsidRPr="00AC279C">
        <w:rPr>
          <w:color w:val="auto"/>
        </w:rPr>
        <w:t xml:space="preserve"> сетях с коммутацией пакетов / А. Г. </w:t>
      </w:r>
      <w:proofErr w:type="spellStart"/>
      <w:r w:rsidRPr="00AC279C">
        <w:rPr>
          <w:color w:val="auto"/>
        </w:rPr>
        <w:t>Ложковский</w:t>
      </w:r>
      <w:proofErr w:type="spellEnd"/>
      <w:r w:rsidRPr="00AC279C">
        <w:rPr>
          <w:color w:val="auto"/>
        </w:rPr>
        <w:t xml:space="preserve">. – </w:t>
      </w:r>
      <w:proofErr w:type="spellStart"/>
      <w:r w:rsidRPr="00AC279C">
        <w:rPr>
          <w:color w:val="auto"/>
        </w:rPr>
        <w:t>Наукові</w:t>
      </w:r>
      <w:proofErr w:type="spellEnd"/>
      <w:r w:rsidRPr="00AC279C">
        <w:rPr>
          <w:color w:val="auto"/>
        </w:rPr>
        <w:t xml:space="preserve"> </w:t>
      </w:r>
      <w:proofErr w:type="spellStart"/>
      <w:r w:rsidRPr="00AC279C">
        <w:rPr>
          <w:color w:val="auto"/>
        </w:rPr>
        <w:t>праці</w:t>
      </w:r>
      <w:proofErr w:type="spellEnd"/>
      <w:r w:rsidRPr="00AC279C">
        <w:rPr>
          <w:color w:val="auto"/>
        </w:rPr>
        <w:t xml:space="preserve"> ОНАЗ </w:t>
      </w:r>
      <w:proofErr w:type="spellStart"/>
      <w:r w:rsidRPr="00AC279C">
        <w:rPr>
          <w:color w:val="auto"/>
        </w:rPr>
        <w:t>ім</w:t>
      </w:r>
      <w:proofErr w:type="spellEnd"/>
      <w:r w:rsidRPr="00AC279C">
        <w:rPr>
          <w:color w:val="auto"/>
        </w:rPr>
        <w:t xml:space="preserve">. О. С. Попова. – 2010. </w:t>
      </w:r>
    </w:p>
    <w:p w14:paraId="2C133A70" w14:textId="5D517850"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Галушкин А.И. Теория нейронных сетей / А.И. Галушкин. – М</w:t>
      </w:r>
      <w:r w:rsidR="003E2378">
        <w:rPr>
          <w:color w:val="auto"/>
        </w:rPr>
        <w:t>.</w:t>
      </w:r>
      <w:r w:rsidRPr="00AC279C">
        <w:rPr>
          <w:color w:val="auto"/>
        </w:rPr>
        <w:t xml:space="preserve">: Горячая линия-Телеком, 2010. </w:t>
      </w:r>
      <w:r w:rsidR="005561FF" w:rsidRPr="005561FF">
        <w:rPr>
          <w:color w:val="auto"/>
        </w:rPr>
        <w:t>–</w:t>
      </w:r>
      <w:r w:rsidR="005561FF">
        <w:rPr>
          <w:color w:val="auto"/>
          <w:lang w:val="kk-KZ"/>
        </w:rPr>
        <w:t xml:space="preserve"> </w:t>
      </w:r>
      <w:r w:rsidRPr="00AC279C">
        <w:rPr>
          <w:color w:val="auto"/>
        </w:rPr>
        <w:t xml:space="preserve">496 с. </w:t>
      </w:r>
    </w:p>
    <w:p w14:paraId="78B5B50C" w14:textId="34EA1CF3"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Уоссермен</w:t>
      </w:r>
      <w:proofErr w:type="spellEnd"/>
      <w:r w:rsidRPr="00AC279C">
        <w:rPr>
          <w:color w:val="auto"/>
        </w:rPr>
        <w:t xml:space="preserve"> Ф. Нейрокомпьютерная техника: теория и практика / Ф. </w:t>
      </w:r>
      <w:proofErr w:type="spellStart"/>
      <w:r w:rsidRPr="00AC279C">
        <w:rPr>
          <w:color w:val="auto"/>
        </w:rPr>
        <w:t>Уоссермен</w:t>
      </w:r>
      <w:proofErr w:type="spellEnd"/>
      <w:r w:rsidRPr="00AC279C">
        <w:rPr>
          <w:color w:val="auto"/>
        </w:rPr>
        <w:t>. – М</w:t>
      </w:r>
      <w:r w:rsidR="003E2378">
        <w:rPr>
          <w:color w:val="auto"/>
        </w:rPr>
        <w:t>.</w:t>
      </w:r>
      <w:r w:rsidRPr="00AC279C">
        <w:rPr>
          <w:color w:val="auto"/>
        </w:rPr>
        <w:t>: Мир, 1992</w:t>
      </w:r>
      <w:r w:rsidR="00AF2DC1">
        <w:rPr>
          <w:color w:val="auto"/>
        </w:rPr>
        <w:t xml:space="preserve">. – </w:t>
      </w:r>
      <w:r w:rsidRPr="00AC279C">
        <w:rPr>
          <w:color w:val="auto"/>
        </w:rPr>
        <w:t xml:space="preserve">67 с. </w:t>
      </w:r>
    </w:p>
    <w:p w14:paraId="6DEF8FCF" w14:textId="59CC6FF2"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Каллан</w:t>
      </w:r>
      <w:proofErr w:type="spellEnd"/>
      <w:r w:rsidRPr="00AC279C">
        <w:rPr>
          <w:color w:val="auto"/>
        </w:rPr>
        <w:t xml:space="preserve"> Р. Основные концепции нейронных сетей /Р. </w:t>
      </w:r>
      <w:proofErr w:type="spellStart"/>
      <w:r w:rsidRPr="00AC279C">
        <w:rPr>
          <w:color w:val="auto"/>
        </w:rPr>
        <w:t>Каллан</w:t>
      </w:r>
      <w:proofErr w:type="spellEnd"/>
      <w:r w:rsidRPr="00AC279C">
        <w:rPr>
          <w:color w:val="auto"/>
        </w:rPr>
        <w:t xml:space="preserve">. </w:t>
      </w:r>
      <w:proofErr w:type="gramStart"/>
      <w:r w:rsidRPr="00AC279C">
        <w:rPr>
          <w:color w:val="auto"/>
        </w:rPr>
        <w:t>–М</w:t>
      </w:r>
      <w:proofErr w:type="gramEnd"/>
      <w:r w:rsidR="003E2378">
        <w:rPr>
          <w:color w:val="auto"/>
        </w:rPr>
        <w:t>.</w:t>
      </w:r>
      <w:r w:rsidRPr="00AC279C">
        <w:rPr>
          <w:color w:val="auto"/>
        </w:rPr>
        <w:t xml:space="preserve">: Издательский дом «Вильямс», 2001. – 287 с. </w:t>
      </w:r>
    </w:p>
    <w:p w14:paraId="1A6CDB2F" w14:textId="01349889" w:rsidR="00681FAB" w:rsidRPr="00AC279C" w:rsidRDefault="0041655D" w:rsidP="0013703F">
      <w:pPr>
        <w:pStyle w:val="Default"/>
        <w:numPr>
          <w:ilvl w:val="0"/>
          <w:numId w:val="21"/>
        </w:numPr>
        <w:tabs>
          <w:tab w:val="left" w:pos="1134"/>
          <w:tab w:val="left" w:pos="1276"/>
        </w:tabs>
        <w:spacing w:line="360" w:lineRule="auto"/>
        <w:ind w:left="0" w:firstLine="709"/>
        <w:jc w:val="both"/>
        <w:rPr>
          <w:color w:val="auto"/>
        </w:rPr>
      </w:pPr>
      <w:proofErr w:type="spellStart"/>
      <w:r>
        <w:rPr>
          <w:color w:val="auto"/>
        </w:rPr>
        <w:t>Ложковский</w:t>
      </w:r>
      <w:proofErr w:type="spellEnd"/>
      <w:r w:rsidR="00681FAB" w:rsidRPr="00AC279C">
        <w:rPr>
          <w:color w:val="auto"/>
        </w:rPr>
        <w:t xml:space="preserve"> А. Г. Теория массового обслуживания в телекоммуникациях: учебник / А. Г. </w:t>
      </w:r>
      <w:proofErr w:type="spellStart"/>
      <w:r w:rsidR="00681FAB" w:rsidRPr="00AC279C">
        <w:rPr>
          <w:color w:val="auto"/>
        </w:rPr>
        <w:t>Ложковский</w:t>
      </w:r>
      <w:proofErr w:type="spellEnd"/>
      <w:r w:rsidR="00681FAB" w:rsidRPr="00AC279C">
        <w:rPr>
          <w:color w:val="auto"/>
        </w:rPr>
        <w:t xml:space="preserve">. – Одесса: ОНАС им. А. С. Попова, 2012. – 112 с. </w:t>
      </w:r>
    </w:p>
    <w:p w14:paraId="5D214B9A" w14:textId="12EF8F41"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lastRenderedPageBreak/>
        <w:t>Поздняк</w:t>
      </w:r>
      <w:proofErr w:type="spellEnd"/>
      <w:r w:rsidRPr="00AC279C">
        <w:rPr>
          <w:color w:val="auto"/>
        </w:rPr>
        <w:t xml:space="preserve"> И. С. Исследование сетевого трафика на степень </w:t>
      </w:r>
      <w:proofErr w:type="spellStart"/>
      <w:r w:rsidRPr="00AC279C">
        <w:rPr>
          <w:color w:val="auto"/>
        </w:rPr>
        <w:t>самоподобия</w:t>
      </w:r>
      <w:proofErr w:type="spellEnd"/>
      <w:r w:rsidRPr="00AC279C">
        <w:rPr>
          <w:color w:val="auto"/>
        </w:rPr>
        <w:t xml:space="preserve"> / И. С. </w:t>
      </w:r>
      <w:proofErr w:type="spellStart"/>
      <w:r w:rsidRPr="00AC279C">
        <w:rPr>
          <w:color w:val="auto"/>
        </w:rPr>
        <w:t>Поздняк</w:t>
      </w:r>
      <w:proofErr w:type="spellEnd"/>
      <w:r w:rsidRPr="00AC279C">
        <w:rPr>
          <w:color w:val="auto"/>
        </w:rPr>
        <w:t xml:space="preserve">, М. А. Буранова. – Самара: ИУНЛ ПГУТИ, 2013. – 8 с. </w:t>
      </w:r>
    </w:p>
    <w:p w14:paraId="615E2F41" w14:textId="32BBB720"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Самойлов</w:t>
      </w:r>
      <w:r w:rsidR="0041655D">
        <w:rPr>
          <w:color w:val="auto"/>
        </w:rPr>
        <w:t xml:space="preserve"> </w:t>
      </w:r>
      <w:r w:rsidRPr="00AC279C">
        <w:rPr>
          <w:color w:val="auto"/>
        </w:rPr>
        <w:t xml:space="preserve">М. С. Анализ вероятностно-временных характеристик узлов обработки </w:t>
      </w:r>
      <w:proofErr w:type="spellStart"/>
      <w:r w:rsidRPr="00AC279C">
        <w:rPr>
          <w:color w:val="auto"/>
        </w:rPr>
        <w:t>непуассоновского</w:t>
      </w:r>
      <w:proofErr w:type="spellEnd"/>
      <w:r w:rsidRPr="00AC279C">
        <w:rPr>
          <w:color w:val="auto"/>
        </w:rPr>
        <w:t xml:space="preserve"> мультимедийного трафика </w:t>
      </w:r>
      <w:proofErr w:type="spellStart"/>
      <w:r w:rsidRPr="00AC279C">
        <w:rPr>
          <w:color w:val="auto"/>
        </w:rPr>
        <w:t>мультисервисных</w:t>
      </w:r>
      <w:proofErr w:type="spellEnd"/>
      <w:r w:rsidRPr="00AC279C">
        <w:rPr>
          <w:color w:val="auto"/>
        </w:rPr>
        <w:t xml:space="preserve"> сетей связи: диссертация / М. С. Самойлов. – Поволжский государственный университет телекоммуникаций и информатики. – Самара, 2015. – 147 с. </w:t>
      </w:r>
    </w:p>
    <w:p w14:paraId="7547C86C" w14:textId="491C8BFA"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Бахарева</w:t>
      </w:r>
      <w:proofErr w:type="spellEnd"/>
      <w:r w:rsidRPr="00AC279C">
        <w:rPr>
          <w:color w:val="auto"/>
        </w:rPr>
        <w:t xml:space="preserve"> Н. Ф. Анализ и расчет </w:t>
      </w:r>
      <w:proofErr w:type="spellStart"/>
      <w:r w:rsidRPr="00AC279C">
        <w:rPr>
          <w:color w:val="auto"/>
        </w:rPr>
        <w:t>непуассоновских</w:t>
      </w:r>
      <w:proofErr w:type="spellEnd"/>
      <w:r w:rsidRPr="00AC279C">
        <w:rPr>
          <w:color w:val="auto"/>
        </w:rPr>
        <w:t xml:space="preserve"> моделей трафика в сетях ЭВМ / Н. Ф. </w:t>
      </w:r>
      <w:proofErr w:type="spellStart"/>
      <w:r w:rsidRPr="00AC279C">
        <w:rPr>
          <w:color w:val="auto"/>
        </w:rPr>
        <w:t>Бахарева</w:t>
      </w:r>
      <w:proofErr w:type="spellEnd"/>
      <w:r w:rsidRPr="00AC279C">
        <w:rPr>
          <w:color w:val="auto"/>
        </w:rPr>
        <w:t xml:space="preserve">, И. В. </w:t>
      </w:r>
      <w:proofErr w:type="spellStart"/>
      <w:r w:rsidRPr="00AC279C">
        <w:rPr>
          <w:color w:val="auto"/>
        </w:rPr>
        <w:t>Карташевский</w:t>
      </w:r>
      <w:proofErr w:type="spellEnd"/>
      <w:r w:rsidRPr="00AC279C">
        <w:rPr>
          <w:color w:val="auto"/>
        </w:rPr>
        <w:t>, В. Н. Тарасов. // Инфокоммуникац</w:t>
      </w:r>
      <w:r w:rsidR="005561FF">
        <w:rPr>
          <w:color w:val="auto"/>
        </w:rPr>
        <w:t>ионные технологии. – 2009. – Т</w:t>
      </w:r>
      <w:r w:rsidR="005561FF">
        <w:rPr>
          <w:color w:val="auto"/>
          <w:lang w:val="kk-KZ"/>
        </w:rPr>
        <w:t xml:space="preserve">ом </w:t>
      </w:r>
      <w:r w:rsidR="00AF2DC1">
        <w:rPr>
          <w:color w:val="auto"/>
        </w:rPr>
        <w:t xml:space="preserve">7. – № 4. </w:t>
      </w:r>
      <w:r w:rsidRPr="00AC279C">
        <w:rPr>
          <w:color w:val="auto"/>
        </w:rPr>
        <w:t xml:space="preserve">– С. 61-66. </w:t>
      </w:r>
    </w:p>
    <w:p w14:paraId="5DE0C215" w14:textId="70B82A0E"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r w:rsidRPr="00AC279C">
        <w:rPr>
          <w:color w:val="auto"/>
        </w:rPr>
        <w:t xml:space="preserve">Киреева Н.В. Частный случай исследования параметров трафика сети для определения законов распределения времени передачи пакетов / Н.В. Киреева, Л.Р. </w:t>
      </w:r>
      <w:proofErr w:type="spellStart"/>
      <w:r w:rsidRPr="00AC279C">
        <w:rPr>
          <w:color w:val="auto"/>
        </w:rPr>
        <w:t>Чупахина</w:t>
      </w:r>
      <w:proofErr w:type="spellEnd"/>
      <w:r w:rsidRPr="00AC279C">
        <w:rPr>
          <w:color w:val="auto"/>
        </w:rPr>
        <w:t xml:space="preserve">. – Самара: Поволжский государственный университет телеком. – 2015. </w:t>
      </w:r>
    </w:p>
    <w:p w14:paraId="12827A5F" w14:textId="39BE5EAB"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Гойхман</w:t>
      </w:r>
      <w:proofErr w:type="spellEnd"/>
      <w:r w:rsidRPr="00AC279C">
        <w:rPr>
          <w:color w:val="auto"/>
        </w:rPr>
        <w:t xml:space="preserve"> В.Ю. Построение архитектуры нейронной сети для выявления вида распределения случайных величин /В.Ю. </w:t>
      </w:r>
      <w:proofErr w:type="spellStart"/>
      <w:r w:rsidRPr="00AC279C">
        <w:rPr>
          <w:color w:val="auto"/>
        </w:rPr>
        <w:t>Гойхман</w:t>
      </w:r>
      <w:proofErr w:type="spellEnd"/>
      <w:r w:rsidRPr="00AC279C">
        <w:rPr>
          <w:color w:val="auto"/>
        </w:rPr>
        <w:t xml:space="preserve">, А.И. </w:t>
      </w:r>
      <w:proofErr w:type="spellStart"/>
      <w:r w:rsidRPr="00AC279C">
        <w:rPr>
          <w:color w:val="auto"/>
        </w:rPr>
        <w:t>Лапий</w:t>
      </w:r>
      <w:proofErr w:type="spellEnd"/>
      <w:r w:rsidRPr="00AC279C">
        <w:rPr>
          <w:color w:val="auto"/>
        </w:rPr>
        <w:t xml:space="preserve"> // Технологии и средства связи. – 2016. – № 3. </w:t>
      </w:r>
      <w:r w:rsidR="00AF2DC1">
        <w:rPr>
          <w:color w:val="auto"/>
        </w:rPr>
        <w:t xml:space="preserve">– </w:t>
      </w:r>
      <w:r w:rsidRPr="00AC279C">
        <w:rPr>
          <w:color w:val="auto"/>
        </w:rPr>
        <w:t xml:space="preserve">С. 36–40. </w:t>
      </w:r>
    </w:p>
    <w:p w14:paraId="329D40B7" w14:textId="055E4B8F"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Гойхман</w:t>
      </w:r>
      <w:proofErr w:type="spellEnd"/>
      <w:r w:rsidRPr="00AC279C">
        <w:rPr>
          <w:color w:val="auto"/>
        </w:rPr>
        <w:t xml:space="preserve"> В.Ю. Исследование вероятностных характеристик трафика при помощи аппарата нейронных сетей/ В.Ю. </w:t>
      </w:r>
      <w:proofErr w:type="spellStart"/>
      <w:r w:rsidRPr="00AC279C">
        <w:rPr>
          <w:color w:val="auto"/>
        </w:rPr>
        <w:t>Гойхман</w:t>
      </w:r>
      <w:proofErr w:type="spellEnd"/>
      <w:r w:rsidRPr="00AC279C">
        <w:rPr>
          <w:color w:val="auto"/>
        </w:rPr>
        <w:t xml:space="preserve">, А.И. </w:t>
      </w:r>
      <w:proofErr w:type="spellStart"/>
      <w:r w:rsidRPr="00AC279C">
        <w:rPr>
          <w:color w:val="auto"/>
        </w:rPr>
        <w:t>Лапий</w:t>
      </w:r>
      <w:proofErr w:type="spellEnd"/>
      <w:r w:rsidRPr="00AC279C">
        <w:rPr>
          <w:color w:val="auto"/>
        </w:rPr>
        <w:t xml:space="preserve"> // Электросвязь. – 2018. – № 4. </w:t>
      </w:r>
      <w:r w:rsidR="00AF2DC1">
        <w:rPr>
          <w:color w:val="auto"/>
        </w:rPr>
        <w:t xml:space="preserve">– </w:t>
      </w:r>
      <w:r w:rsidRPr="00AC279C">
        <w:rPr>
          <w:color w:val="auto"/>
        </w:rPr>
        <w:t xml:space="preserve">С. 64–67. </w:t>
      </w:r>
    </w:p>
    <w:p w14:paraId="55C87AC8" w14:textId="22CB8D0B" w:rsidR="00681FAB" w:rsidRPr="00AC279C" w:rsidRDefault="00681FAB" w:rsidP="0013703F">
      <w:pPr>
        <w:pStyle w:val="ae"/>
        <w:numPr>
          <w:ilvl w:val="0"/>
          <w:numId w:val="21"/>
        </w:numPr>
        <w:tabs>
          <w:tab w:val="left" w:pos="1134"/>
          <w:tab w:val="left" w:pos="1276"/>
        </w:tabs>
        <w:spacing w:after="0" w:line="360" w:lineRule="auto"/>
        <w:ind w:left="0" w:firstLine="709"/>
        <w:jc w:val="both"/>
        <w:rPr>
          <w:rFonts w:cs="Times New Roman"/>
          <w:szCs w:val="24"/>
        </w:rPr>
      </w:pPr>
      <w:r w:rsidRPr="00AC279C">
        <w:rPr>
          <w:rFonts w:cs="Times New Roman"/>
          <w:szCs w:val="24"/>
        </w:rPr>
        <w:t>Авраменко</w:t>
      </w:r>
      <w:r w:rsidR="0041655D" w:rsidRPr="0041655D">
        <w:rPr>
          <w:rFonts w:cs="Times New Roman"/>
          <w:szCs w:val="24"/>
        </w:rPr>
        <w:t xml:space="preserve"> </w:t>
      </w:r>
      <w:r w:rsidR="0041655D" w:rsidRPr="00AC279C">
        <w:rPr>
          <w:rFonts w:cs="Times New Roman"/>
          <w:szCs w:val="24"/>
        </w:rPr>
        <w:t>М.В.</w:t>
      </w:r>
      <w:r w:rsidRPr="00AC279C">
        <w:rPr>
          <w:rFonts w:cs="Times New Roman"/>
          <w:szCs w:val="24"/>
        </w:rPr>
        <w:t xml:space="preserve">, </w:t>
      </w:r>
      <w:proofErr w:type="spellStart"/>
      <w:r w:rsidRPr="00AC279C">
        <w:rPr>
          <w:rFonts w:cs="Times New Roman"/>
          <w:szCs w:val="24"/>
        </w:rPr>
        <w:t>Гойхман</w:t>
      </w:r>
      <w:proofErr w:type="spellEnd"/>
      <w:r w:rsidRPr="00AC279C">
        <w:rPr>
          <w:rFonts w:cs="Times New Roman"/>
          <w:szCs w:val="24"/>
        </w:rPr>
        <w:t xml:space="preserve"> </w:t>
      </w:r>
      <w:r w:rsidR="0041655D" w:rsidRPr="00AC279C">
        <w:rPr>
          <w:rFonts w:cs="Times New Roman"/>
          <w:szCs w:val="24"/>
        </w:rPr>
        <w:t>В.Ю.</w:t>
      </w:r>
      <w:r w:rsidR="0041655D">
        <w:rPr>
          <w:rFonts w:cs="Times New Roman"/>
          <w:szCs w:val="24"/>
        </w:rPr>
        <w:t xml:space="preserve"> </w:t>
      </w:r>
      <w:r w:rsidRPr="00AC279C">
        <w:rPr>
          <w:rFonts w:cs="Times New Roman"/>
          <w:szCs w:val="24"/>
        </w:rPr>
        <w:t>Выбор дисциплины передачи данных сенсорного</w:t>
      </w:r>
      <w:r w:rsidRPr="00AC279C">
        <w:rPr>
          <w:rFonts w:cs="Times New Roman"/>
          <w:szCs w:val="24"/>
          <w:lang w:val="en-US"/>
        </w:rPr>
        <w:t> </w:t>
      </w:r>
      <w:r w:rsidRPr="00AC279C">
        <w:rPr>
          <w:rFonts w:cs="Times New Roman"/>
          <w:szCs w:val="24"/>
        </w:rPr>
        <w:t>узла</w:t>
      </w:r>
      <w:r w:rsidR="0041655D">
        <w:rPr>
          <w:rFonts w:cs="Times New Roman"/>
          <w:szCs w:val="24"/>
        </w:rPr>
        <w:t>.</w:t>
      </w:r>
      <w:r w:rsidRPr="00AC279C">
        <w:rPr>
          <w:rFonts w:cs="Times New Roman"/>
          <w:szCs w:val="24"/>
        </w:rPr>
        <w:t xml:space="preserve"> – </w:t>
      </w:r>
      <w:r w:rsidR="0041655D">
        <w:rPr>
          <w:rFonts w:cs="Times New Roman"/>
          <w:szCs w:val="24"/>
        </w:rPr>
        <w:t xml:space="preserve">М.: </w:t>
      </w:r>
      <w:r w:rsidRPr="00AC279C">
        <w:rPr>
          <w:rFonts w:cs="Times New Roman"/>
          <w:szCs w:val="24"/>
        </w:rPr>
        <w:t xml:space="preserve">Первая миля № 2, 2017. </w:t>
      </w:r>
      <w:r w:rsidR="0041655D">
        <w:rPr>
          <w:rFonts w:cs="Times New Roman"/>
          <w:szCs w:val="24"/>
        </w:rPr>
        <w:t xml:space="preserve">– </w:t>
      </w:r>
      <w:r w:rsidRPr="00AC279C">
        <w:rPr>
          <w:rFonts w:cs="Times New Roman"/>
          <w:szCs w:val="24"/>
        </w:rPr>
        <w:t>С.34-39</w:t>
      </w:r>
      <w:r w:rsidR="00AF2DC1">
        <w:rPr>
          <w:rFonts w:cs="Times New Roman"/>
          <w:szCs w:val="24"/>
        </w:rPr>
        <w:t>.</w:t>
      </w:r>
    </w:p>
    <w:p w14:paraId="071B1D62" w14:textId="5E7F31DB" w:rsidR="00681FAB" w:rsidRPr="00AC279C" w:rsidRDefault="0041655D" w:rsidP="0013703F">
      <w:pPr>
        <w:pStyle w:val="Default"/>
        <w:numPr>
          <w:ilvl w:val="0"/>
          <w:numId w:val="21"/>
        </w:numPr>
        <w:tabs>
          <w:tab w:val="left" w:pos="1134"/>
          <w:tab w:val="left" w:pos="1276"/>
        </w:tabs>
        <w:spacing w:line="360" w:lineRule="auto"/>
        <w:ind w:left="0" w:firstLine="709"/>
        <w:jc w:val="both"/>
        <w:rPr>
          <w:color w:val="auto"/>
        </w:rPr>
      </w:pPr>
      <w:proofErr w:type="spellStart"/>
      <w:r>
        <w:rPr>
          <w:color w:val="auto"/>
        </w:rPr>
        <w:t>Гойхман</w:t>
      </w:r>
      <w:proofErr w:type="spellEnd"/>
      <w:r w:rsidR="00681FAB" w:rsidRPr="00AC279C">
        <w:rPr>
          <w:color w:val="auto"/>
        </w:rPr>
        <w:t xml:space="preserve"> В.Ю. Решение задачи классификации трафика с использованием нейронной сети / В.Ю. </w:t>
      </w:r>
      <w:proofErr w:type="spellStart"/>
      <w:r w:rsidR="00681FAB" w:rsidRPr="00AC279C">
        <w:rPr>
          <w:color w:val="auto"/>
        </w:rPr>
        <w:t>Гойхман</w:t>
      </w:r>
      <w:proofErr w:type="spellEnd"/>
      <w:r w:rsidR="00681FAB" w:rsidRPr="00AC279C">
        <w:rPr>
          <w:color w:val="auto"/>
        </w:rPr>
        <w:t xml:space="preserve">, А.И. </w:t>
      </w:r>
      <w:proofErr w:type="spellStart"/>
      <w:r w:rsidR="00681FAB" w:rsidRPr="00AC279C">
        <w:rPr>
          <w:color w:val="auto"/>
        </w:rPr>
        <w:t>Лапий</w:t>
      </w:r>
      <w:proofErr w:type="spellEnd"/>
      <w:r w:rsidR="00681FAB" w:rsidRPr="00AC279C">
        <w:rPr>
          <w:color w:val="auto"/>
        </w:rPr>
        <w:t xml:space="preserve"> // Труды учебных заведений связи. – 2016. – Т. 2, № 1. – С. 43–47. </w:t>
      </w:r>
    </w:p>
    <w:p w14:paraId="3642DA18" w14:textId="3B918D12"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Гойхман</w:t>
      </w:r>
      <w:proofErr w:type="spellEnd"/>
      <w:r w:rsidRPr="00AC279C">
        <w:rPr>
          <w:color w:val="auto"/>
        </w:rPr>
        <w:t xml:space="preserve"> В.Ю., Лушникова Т.Ю. Характе</w:t>
      </w:r>
      <w:r w:rsidR="0041655D">
        <w:rPr>
          <w:color w:val="auto"/>
        </w:rPr>
        <w:t xml:space="preserve">рные черты </w:t>
      </w:r>
      <w:proofErr w:type="spellStart"/>
      <w:r w:rsidR="0041655D">
        <w:rPr>
          <w:color w:val="auto"/>
        </w:rPr>
        <w:t>кампусного</w:t>
      </w:r>
      <w:proofErr w:type="spellEnd"/>
      <w:r w:rsidR="0041655D">
        <w:rPr>
          <w:color w:val="auto"/>
        </w:rPr>
        <w:t xml:space="preserve"> трафика. – М: </w:t>
      </w:r>
      <w:r w:rsidRPr="00AC279C">
        <w:rPr>
          <w:color w:val="auto"/>
        </w:rPr>
        <w:t xml:space="preserve">Электросвязь. – 2017. – № 4. – С. 40–44. </w:t>
      </w:r>
    </w:p>
    <w:p w14:paraId="3DB5ABFA" w14:textId="1153DE50" w:rsidR="00681FAB" w:rsidRPr="00AC279C" w:rsidRDefault="00681FAB" w:rsidP="0013703F">
      <w:pPr>
        <w:pStyle w:val="ae"/>
        <w:numPr>
          <w:ilvl w:val="0"/>
          <w:numId w:val="21"/>
        </w:numPr>
        <w:tabs>
          <w:tab w:val="left" w:pos="1134"/>
          <w:tab w:val="left" w:pos="1276"/>
        </w:tabs>
        <w:spacing w:after="0" w:line="360" w:lineRule="auto"/>
        <w:ind w:left="0" w:firstLine="709"/>
        <w:jc w:val="both"/>
        <w:rPr>
          <w:rFonts w:cs="Times New Roman"/>
          <w:bCs/>
          <w:caps/>
          <w:szCs w:val="24"/>
        </w:rPr>
      </w:pPr>
      <w:proofErr w:type="spellStart"/>
      <w:r w:rsidRPr="00AC279C">
        <w:rPr>
          <w:rFonts w:cs="Times New Roman"/>
          <w:bCs/>
          <w:caps/>
          <w:szCs w:val="24"/>
        </w:rPr>
        <w:t>В.Ю.</w:t>
      </w:r>
      <w:r w:rsidR="00EF3F3D">
        <w:rPr>
          <w:rFonts w:cs="Times New Roman"/>
          <w:bCs/>
          <w:szCs w:val="24"/>
        </w:rPr>
        <w:t>Г</w:t>
      </w:r>
      <w:r w:rsidR="00EF3F3D" w:rsidRPr="00AC279C">
        <w:rPr>
          <w:rFonts w:cs="Times New Roman"/>
          <w:bCs/>
          <w:szCs w:val="24"/>
        </w:rPr>
        <w:t>ойхманн</w:t>
      </w:r>
      <w:proofErr w:type="spellEnd"/>
      <w:r w:rsidRPr="00AC279C">
        <w:rPr>
          <w:rFonts w:cs="Times New Roman"/>
          <w:bCs/>
          <w:caps/>
          <w:szCs w:val="24"/>
        </w:rPr>
        <w:t xml:space="preserve">, </w:t>
      </w:r>
      <w:proofErr w:type="spellStart"/>
      <w:r w:rsidRPr="00AC279C">
        <w:rPr>
          <w:rFonts w:cs="Times New Roman"/>
          <w:bCs/>
          <w:caps/>
          <w:szCs w:val="24"/>
        </w:rPr>
        <w:t>Т.Ю.Л</w:t>
      </w:r>
      <w:r w:rsidR="00EF3F3D" w:rsidRPr="00AC279C">
        <w:rPr>
          <w:rFonts w:cs="Times New Roman"/>
          <w:bCs/>
          <w:szCs w:val="24"/>
        </w:rPr>
        <w:t>ушникова</w:t>
      </w:r>
      <w:proofErr w:type="spellEnd"/>
      <w:r w:rsidRPr="00AC279C">
        <w:rPr>
          <w:rFonts w:cs="Times New Roman"/>
          <w:bCs/>
          <w:caps/>
          <w:szCs w:val="24"/>
        </w:rPr>
        <w:t xml:space="preserve">, </w:t>
      </w:r>
      <w:proofErr w:type="spellStart"/>
      <w:r w:rsidRPr="00AC279C">
        <w:rPr>
          <w:rFonts w:cs="Times New Roman"/>
          <w:bCs/>
          <w:caps/>
          <w:szCs w:val="24"/>
        </w:rPr>
        <w:t>Ю.А.З</w:t>
      </w:r>
      <w:r w:rsidR="00EF3F3D" w:rsidRPr="00AC279C">
        <w:rPr>
          <w:rFonts w:cs="Times New Roman"/>
          <w:bCs/>
          <w:szCs w:val="24"/>
        </w:rPr>
        <w:t>иненко</w:t>
      </w:r>
      <w:proofErr w:type="spellEnd"/>
      <w:r w:rsidR="0041655D">
        <w:rPr>
          <w:rFonts w:cs="Times New Roman"/>
          <w:bCs/>
          <w:szCs w:val="24"/>
        </w:rPr>
        <w:t>.</w:t>
      </w:r>
      <w:r w:rsidRPr="00AC279C">
        <w:rPr>
          <w:rFonts w:cs="Times New Roman"/>
          <w:bCs/>
          <w:caps/>
          <w:szCs w:val="24"/>
        </w:rPr>
        <w:t xml:space="preserve"> </w:t>
      </w:r>
      <w:r w:rsidR="00EF3F3D">
        <w:rPr>
          <w:rFonts w:cs="Times New Roman"/>
          <w:bCs/>
          <w:szCs w:val="24"/>
        </w:rPr>
        <w:t>А</w:t>
      </w:r>
      <w:r w:rsidR="00EF3F3D" w:rsidRPr="00AC279C">
        <w:rPr>
          <w:rFonts w:cs="Times New Roman"/>
          <w:bCs/>
          <w:szCs w:val="24"/>
        </w:rPr>
        <w:t>нализ трафика студенческого общежития</w:t>
      </w:r>
      <w:r w:rsidR="0041655D">
        <w:rPr>
          <w:rFonts w:cs="Times New Roman"/>
          <w:bCs/>
          <w:caps/>
          <w:szCs w:val="24"/>
        </w:rPr>
        <w:t>.</w:t>
      </w:r>
      <w:r w:rsidR="00EF3F3D">
        <w:rPr>
          <w:rFonts w:cs="Times New Roman"/>
          <w:bCs/>
          <w:caps/>
          <w:szCs w:val="24"/>
        </w:rPr>
        <w:t xml:space="preserve"> </w:t>
      </w:r>
      <w:r w:rsidRPr="00AC279C">
        <w:rPr>
          <w:rFonts w:eastAsia="Times New Roman" w:cs="Times New Roman"/>
          <w:bCs/>
          <w:szCs w:val="24"/>
          <w:lang w:eastAsia="ru-RU"/>
        </w:rPr>
        <w:t xml:space="preserve">Вестник кибернетики. </w:t>
      </w:r>
      <w:r w:rsidR="0041655D">
        <w:rPr>
          <w:rFonts w:eastAsia="Times New Roman" w:cs="Times New Roman"/>
          <w:bCs/>
          <w:szCs w:val="24"/>
          <w:lang w:eastAsia="ru-RU"/>
        </w:rPr>
        <w:t xml:space="preserve">– </w:t>
      </w:r>
      <w:r w:rsidRPr="00AC279C">
        <w:rPr>
          <w:rFonts w:eastAsia="Times New Roman" w:cs="Times New Roman"/>
          <w:bCs/>
          <w:szCs w:val="24"/>
          <w:lang w:eastAsia="ru-RU"/>
        </w:rPr>
        <w:t xml:space="preserve">2016. </w:t>
      </w:r>
      <w:r w:rsidR="0041655D">
        <w:rPr>
          <w:rFonts w:eastAsia="Times New Roman" w:cs="Times New Roman"/>
          <w:bCs/>
          <w:szCs w:val="24"/>
          <w:lang w:eastAsia="ru-RU"/>
        </w:rPr>
        <w:t xml:space="preserve">– </w:t>
      </w:r>
      <w:r w:rsidRPr="00AC279C">
        <w:rPr>
          <w:rFonts w:eastAsia="Times New Roman" w:cs="Times New Roman"/>
          <w:bCs/>
          <w:szCs w:val="24"/>
          <w:lang w:eastAsia="ru-RU"/>
        </w:rPr>
        <w:t>№</w:t>
      </w:r>
      <w:r w:rsidR="0041655D">
        <w:rPr>
          <w:rFonts w:eastAsia="Times New Roman" w:cs="Times New Roman"/>
          <w:bCs/>
          <w:szCs w:val="24"/>
          <w:lang w:eastAsia="ru-RU"/>
        </w:rPr>
        <w:t xml:space="preserve"> </w:t>
      </w:r>
      <w:r w:rsidRPr="00AC279C">
        <w:rPr>
          <w:rFonts w:eastAsia="Times New Roman" w:cs="Times New Roman"/>
          <w:bCs/>
          <w:szCs w:val="24"/>
          <w:lang w:eastAsia="ru-RU"/>
        </w:rPr>
        <w:t>1</w:t>
      </w:r>
      <w:r w:rsidR="00AF2DC1">
        <w:rPr>
          <w:rFonts w:eastAsia="Times New Roman" w:cs="Times New Roman"/>
          <w:bCs/>
          <w:szCs w:val="24"/>
          <w:lang w:eastAsia="ru-RU"/>
        </w:rPr>
        <w:t xml:space="preserve"> </w:t>
      </w:r>
      <w:r w:rsidRPr="00AC279C">
        <w:rPr>
          <w:rFonts w:eastAsia="Times New Roman" w:cs="Times New Roman"/>
          <w:bCs/>
          <w:szCs w:val="24"/>
          <w:lang w:eastAsia="ru-RU"/>
        </w:rPr>
        <w:t>(21).</w:t>
      </w:r>
    </w:p>
    <w:p w14:paraId="7D9366D0" w14:textId="7DFEFA43"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Вардзинский</w:t>
      </w:r>
      <w:proofErr w:type="spellEnd"/>
      <w:r w:rsidRPr="00AC279C">
        <w:rPr>
          <w:color w:val="auto"/>
        </w:rPr>
        <w:t xml:space="preserve"> Р.Н. Справочник по вероятностным распределениям / Р.Н. </w:t>
      </w:r>
      <w:proofErr w:type="spellStart"/>
      <w:r w:rsidRPr="00AC279C">
        <w:rPr>
          <w:color w:val="auto"/>
        </w:rPr>
        <w:t>Вардзинский</w:t>
      </w:r>
      <w:proofErr w:type="spellEnd"/>
      <w:r w:rsidRPr="00AC279C">
        <w:rPr>
          <w:color w:val="auto"/>
        </w:rPr>
        <w:t xml:space="preserve">. – СПб: Наука, 2001. – 295 с. </w:t>
      </w:r>
    </w:p>
    <w:p w14:paraId="1ADC4754" w14:textId="592F1329"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Шелухин</w:t>
      </w:r>
      <w:proofErr w:type="spellEnd"/>
      <w:r w:rsidRPr="00AC279C">
        <w:rPr>
          <w:color w:val="auto"/>
        </w:rPr>
        <w:t xml:space="preserve"> О.И. </w:t>
      </w:r>
      <w:proofErr w:type="spellStart"/>
      <w:r w:rsidRPr="00AC279C">
        <w:rPr>
          <w:color w:val="auto"/>
        </w:rPr>
        <w:t>Самоподобие</w:t>
      </w:r>
      <w:proofErr w:type="spellEnd"/>
      <w:r w:rsidRPr="00AC279C">
        <w:rPr>
          <w:color w:val="auto"/>
        </w:rPr>
        <w:t xml:space="preserve"> и фракталы: телекоммуникационные приложения / О.И. </w:t>
      </w:r>
      <w:proofErr w:type="spellStart"/>
      <w:r w:rsidRPr="00AC279C">
        <w:rPr>
          <w:color w:val="auto"/>
        </w:rPr>
        <w:t>Шелухин</w:t>
      </w:r>
      <w:proofErr w:type="spellEnd"/>
      <w:r w:rsidRPr="00AC279C">
        <w:rPr>
          <w:color w:val="auto"/>
        </w:rPr>
        <w:t>, А.В. Осин, С.М. Смольский. – М</w:t>
      </w:r>
      <w:r w:rsidR="00DC2885">
        <w:rPr>
          <w:color w:val="auto"/>
        </w:rPr>
        <w:t>.</w:t>
      </w:r>
      <w:r w:rsidRPr="00AC279C">
        <w:rPr>
          <w:color w:val="auto"/>
        </w:rPr>
        <w:t xml:space="preserve">: </w:t>
      </w:r>
      <w:proofErr w:type="spellStart"/>
      <w:r w:rsidRPr="00AC279C">
        <w:rPr>
          <w:color w:val="auto"/>
        </w:rPr>
        <w:t>Физматлит</w:t>
      </w:r>
      <w:proofErr w:type="spellEnd"/>
      <w:r w:rsidRPr="00AC279C">
        <w:rPr>
          <w:color w:val="auto"/>
        </w:rPr>
        <w:t xml:space="preserve">, 2008 – 368 c. </w:t>
      </w:r>
    </w:p>
    <w:p w14:paraId="0FA92E78" w14:textId="3BA33A4B" w:rsidR="00681FAB" w:rsidRPr="00AC279C" w:rsidRDefault="00B41B39" w:rsidP="0013703F">
      <w:pPr>
        <w:pStyle w:val="Default"/>
        <w:numPr>
          <w:ilvl w:val="0"/>
          <w:numId w:val="21"/>
        </w:numPr>
        <w:tabs>
          <w:tab w:val="left" w:pos="1134"/>
          <w:tab w:val="left" w:pos="1276"/>
        </w:tabs>
        <w:spacing w:line="360" w:lineRule="auto"/>
        <w:ind w:left="0" w:firstLine="709"/>
        <w:jc w:val="both"/>
        <w:rPr>
          <w:color w:val="auto"/>
        </w:rPr>
      </w:pPr>
      <w:proofErr w:type="spellStart"/>
      <w:r>
        <w:rPr>
          <w:color w:val="auto"/>
        </w:rPr>
        <w:t>Шелухин</w:t>
      </w:r>
      <w:proofErr w:type="spellEnd"/>
      <w:r>
        <w:rPr>
          <w:color w:val="auto"/>
        </w:rPr>
        <w:t xml:space="preserve"> О.И</w:t>
      </w:r>
      <w:r>
        <w:rPr>
          <w:color w:val="auto"/>
          <w:lang w:val="kk-KZ"/>
        </w:rPr>
        <w:t xml:space="preserve">. </w:t>
      </w:r>
      <w:r w:rsidR="00681FAB" w:rsidRPr="00AC279C">
        <w:rPr>
          <w:color w:val="auto"/>
        </w:rPr>
        <w:t xml:space="preserve">Моделирование информационных систем / О.И. </w:t>
      </w:r>
      <w:proofErr w:type="spellStart"/>
      <w:r w:rsidR="00681FAB" w:rsidRPr="00AC279C">
        <w:rPr>
          <w:color w:val="auto"/>
        </w:rPr>
        <w:t>Шелухин</w:t>
      </w:r>
      <w:proofErr w:type="spellEnd"/>
      <w:r w:rsidR="00681FAB" w:rsidRPr="00AC279C">
        <w:rPr>
          <w:color w:val="auto"/>
        </w:rPr>
        <w:t xml:space="preserve">, А.М. </w:t>
      </w:r>
      <w:proofErr w:type="spellStart"/>
      <w:r w:rsidR="00681FAB" w:rsidRPr="00AC279C">
        <w:rPr>
          <w:color w:val="auto"/>
        </w:rPr>
        <w:t>Тенякшев</w:t>
      </w:r>
      <w:proofErr w:type="spellEnd"/>
      <w:r w:rsidR="00681FAB" w:rsidRPr="00AC279C">
        <w:rPr>
          <w:color w:val="auto"/>
        </w:rPr>
        <w:t>, А.В. Осин. – М</w:t>
      </w:r>
      <w:r w:rsidR="00DC2885">
        <w:rPr>
          <w:color w:val="auto"/>
        </w:rPr>
        <w:t>.</w:t>
      </w:r>
      <w:r w:rsidR="00681FAB" w:rsidRPr="00AC279C">
        <w:rPr>
          <w:color w:val="auto"/>
        </w:rPr>
        <w:t xml:space="preserve">: Радиотехника, 2005. </w:t>
      </w:r>
      <w:r w:rsidR="005561FF" w:rsidRPr="005561FF">
        <w:rPr>
          <w:color w:val="auto"/>
        </w:rPr>
        <w:t>–</w:t>
      </w:r>
      <w:r w:rsidR="00681FAB" w:rsidRPr="00AC279C">
        <w:rPr>
          <w:color w:val="auto"/>
        </w:rPr>
        <w:t xml:space="preserve"> 368 с. </w:t>
      </w:r>
    </w:p>
    <w:p w14:paraId="686879F9" w14:textId="36DDE445"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Вентцель</w:t>
      </w:r>
      <w:proofErr w:type="spellEnd"/>
      <w:r w:rsidRPr="00AC279C">
        <w:rPr>
          <w:color w:val="auto"/>
        </w:rPr>
        <w:t xml:space="preserve"> Е. С. Теория вероятностей / Е.С. </w:t>
      </w:r>
      <w:proofErr w:type="spellStart"/>
      <w:r w:rsidRPr="00AC279C">
        <w:rPr>
          <w:color w:val="auto"/>
        </w:rPr>
        <w:t>Вентцель</w:t>
      </w:r>
      <w:proofErr w:type="spellEnd"/>
      <w:r w:rsidRPr="00AC279C">
        <w:rPr>
          <w:color w:val="auto"/>
        </w:rPr>
        <w:t xml:space="preserve">. – 4-е изд., стереотип. – М.: Наука, </w:t>
      </w:r>
      <w:proofErr w:type="spellStart"/>
      <w:r w:rsidRPr="00AC279C">
        <w:rPr>
          <w:color w:val="auto"/>
        </w:rPr>
        <w:t>Физматгиз</w:t>
      </w:r>
      <w:proofErr w:type="spellEnd"/>
      <w:r w:rsidRPr="00AC279C">
        <w:rPr>
          <w:color w:val="auto"/>
        </w:rPr>
        <w:t xml:space="preserve">, 1969. </w:t>
      </w:r>
      <w:r w:rsidR="005561FF" w:rsidRPr="005561FF">
        <w:rPr>
          <w:color w:val="auto"/>
        </w:rPr>
        <w:t>–</w:t>
      </w:r>
      <w:r w:rsidRPr="00AC279C">
        <w:rPr>
          <w:color w:val="auto"/>
        </w:rPr>
        <w:t xml:space="preserve"> 576 с. </w:t>
      </w:r>
    </w:p>
    <w:p w14:paraId="0B1C3122" w14:textId="6A044EEA"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lastRenderedPageBreak/>
        <w:t>Олифер</w:t>
      </w:r>
      <w:proofErr w:type="spellEnd"/>
      <w:r w:rsidRPr="00AC279C">
        <w:rPr>
          <w:color w:val="auto"/>
        </w:rPr>
        <w:t xml:space="preserve"> В.Г. Компьютерные сети. Принципы технологии протоколы / В.Г. </w:t>
      </w:r>
      <w:proofErr w:type="spellStart"/>
      <w:r w:rsidRPr="00AC279C">
        <w:rPr>
          <w:color w:val="auto"/>
        </w:rPr>
        <w:t>Олифер</w:t>
      </w:r>
      <w:proofErr w:type="spellEnd"/>
      <w:r w:rsidRPr="00AC279C">
        <w:rPr>
          <w:color w:val="auto"/>
        </w:rPr>
        <w:t xml:space="preserve">, Н.А. </w:t>
      </w:r>
      <w:proofErr w:type="spellStart"/>
      <w:r w:rsidRPr="00AC279C">
        <w:rPr>
          <w:color w:val="auto"/>
        </w:rPr>
        <w:t>Олифер</w:t>
      </w:r>
      <w:proofErr w:type="spellEnd"/>
      <w:r w:rsidRPr="00AC279C">
        <w:rPr>
          <w:color w:val="auto"/>
        </w:rPr>
        <w:t xml:space="preserve">. </w:t>
      </w:r>
      <w:r w:rsidR="005561FF" w:rsidRPr="005561FF">
        <w:rPr>
          <w:color w:val="auto"/>
        </w:rPr>
        <w:t>–</w:t>
      </w:r>
      <w:r w:rsidRPr="00AC279C">
        <w:rPr>
          <w:color w:val="auto"/>
        </w:rPr>
        <w:t xml:space="preserve"> СПб: Питер, 2010. </w:t>
      </w:r>
      <w:r w:rsidR="00DC2885">
        <w:rPr>
          <w:color w:val="auto"/>
        </w:rPr>
        <w:t xml:space="preserve">– </w:t>
      </w:r>
      <w:r w:rsidRPr="00AC279C">
        <w:rPr>
          <w:color w:val="auto"/>
        </w:rPr>
        <w:t xml:space="preserve">916 с. </w:t>
      </w:r>
    </w:p>
    <w:p w14:paraId="53959980" w14:textId="39D3CB89"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Таненбаум</w:t>
      </w:r>
      <w:proofErr w:type="spellEnd"/>
      <w:r w:rsidRPr="00AC279C">
        <w:rPr>
          <w:color w:val="auto"/>
        </w:rPr>
        <w:t xml:space="preserve"> Э. Компьютерные сети / Э. </w:t>
      </w:r>
      <w:proofErr w:type="spellStart"/>
      <w:r w:rsidRPr="00AC279C">
        <w:rPr>
          <w:color w:val="auto"/>
        </w:rPr>
        <w:t>Таненбаум</w:t>
      </w:r>
      <w:proofErr w:type="spellEnd"/>
      <w:r w:rsidRPr="00AC279C">
        <w:rPr>
          <w:color w:val="auto"/>
        </w:rPr>
        <w:t xml:space="preserve">. – </w:t>
      </w:r>
      <w:r w:rsidR="00DC2885" w:rsidRPr="00AC279C">
        <w:rPr>
          <w:color w:val="auto"/>
        </w:rPr>
        <w:t>СПб</w:t>
      </w:r>
      <w:r w:rsidRPr="00AC279C">
        <w:rPr>
          <w:color w:val="auto"/>
        </w:rPr>
        <w:t xml:space="preserve">: Питер, 2003. </w:t>
      </w:r>
      <w:r w:rsidR="00DC2885">
        <w:rPr>
          <w:color w:val="auto"/>
        </w:rPr>
        <w:t>–</w:t>
      </w:r>
      <w:r w:rsidRPr="00AC279C">
        <w:rPr>
          <w:color w:val="auto"/>
        </w:rPr>
        <w:t xml:space="preserve"> 992 с. </w:t>
      </w:r>
    </w:p>
    <w:p w14:paraId="2D2EAD86" w14:textId="3995946F"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Кендалл</w:t>
      </w:r>
      <w:proofErr w:type="spellEnd"/>
      <w:r w:rsidRPr="00AC279C">
        <w:rPr>
          <w:color w:val="auto"/>
        </w:rPr>
        <w:t xml:space="preserve"> М. Статистические выводы и связи / М. </w:t>
      </w:r>
      <w:proofErr w:type="spellStart"/>
      <w:r w:rsidRPr="00AC279C">
        <w:rPr>
          <w:color w:val="auto"/>
        </w:rPr>
        <w:t>Кендалл</w:t>
      </w:r>
      <w:proofErr w:type="spellEnd"/>
      <w:r w:rsidRPr="00AC279C">
        <w:rPr>
          <w:color w:val="auto"/>
        </w:rPr>
        <w:t xml:space="preserve">, А. Стюарт. </w:t>
      </w:r>
      <w:r w:rsidR="005561FF" w:rsidRPr="005561FF">
        <w:rPr>
          <w:color w:val="auto"/>
        </w:rPr>
        <w:t>–</w:t>
      </w:r>
      <w:r w:rsidRPr="00AC279C">
        <w:rPr>
          <w:color w:val="auto"/>
        </w:rPr>
        <w:t xml:space="preserve"> М</w:t>
      </w:r>
      <w:r w:rsidR="00DC2885">
        <w:rPr>
          <w:color w:val="auto"/>
        </w:rPr>
        <w:t>.</w:t>
      </w:r>
      <w:r w:rsidRPr="00AC279C">
        <w:rPr>
          <w:color w:val="auto"/>
        </w:rPr>
        <w:t xml:space="preserve">: Наука. </w:t>
      </w:r>
      <w:proofErr w:type="spellStart"/>
      <w:r w:rsidRPr="00AC279C">
        <w:rPr>
          <w:color w:val="auto"/>
        </w:rPr>
        <w:t>Физматлит</w:t>
      </w:r>
      <w:proofErr w:type="spellEnd"/>
      <w:r w:rsidRPr="00AC279C">
        <w:rPr>
          <w:color w:val="auto"/>
        </w:rPr>
        <w:t>, Т</w:t>
      </w:r>
      <w:r w:rsidR="00B41B39">
        <w:rPr>
          <w:color w:val="auto"/>
          <w:lang w:val="kk-KZ"/>
        </w:rPr>
        <w:t>ом</w:t>
      </w:r>
      <w:r w:rsidRPr="00AC279C">
        <w:rPr>
          <w:color w:val="auto"/>
        </w:rPr>
        <w:t xml:space="preserve"> 2, 1973. </w:t>
      </w:r>
      <w:r w:rsidR="005561FF" w:rsidRPr="005561FF">
        <w:rPr>
          <w:color w:val="auto"/>
        </w:rPr>
        <w:t xml:space="preserve">– </w:t>
      </w:r>
      <w:r w:rsidRPr="00AC279C">
        <w:rPr>
          <w:color w:val="auto"/>
        </w:rPr>
        <w:t xml:space="preserve">899 с. </w:t>
      </w:r>
    </w:p>
    <w:p w14:paraId="72C3C857" w14:textId="33F39885"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Пустыльник</w:t>
      </w:r>
      <w:proofErr w:type="spellEnd"/>
      <w:r w:rsidRPr="00AC279C">
        <w:rPr>
          <w:color w:val="auto"/>
        </w:rPr>
        <w:t xml:space="preserve"> Е.И. Статистические методы анализа и обработки наблюдений / Е.И. </w:t>
      </w:r>
      <w:proofErr w:type="spellStart"/>
      <w:r w:rsidRPr="00AC279C">
        <w:rPr>
          <w:color w:val="auto"/>
        </w:rPr>
        <w:t>Пустыльник</w:t>
      </w:r>
      <w:proofErr w:type="spellEnd"/>
      <w:r w:rsidRPr="00AC279C">
        <w:rPr>
          <w:color w:val="auto"/>
        </w:rPr>
        <w:t>. — М</w:t>
      </w:r>
      <w:r w:rsidR="00DC2885">
        <w:rPr>
          <w:color w:val="auto"/>
        </w:rPr>
        <w:t>.</w:t>
      </w:r>
      <w:r w:rsidRPr="00AC279C">
        <w:rPr>
          <w:color w:val="auto"/>
        </w:rPr>
        <w:t xml:space="preserve">: Наука, 1968. </w:t>
      </w:r>
      <w:r w:rsidR="005561FF" w:rsidRPr="005561FF">
        <w:rPr>
          <w:color w:val="auto"/>
        </w:rPr>
        <w:t xml:space="preserve">– </w:t>
      </w:r>
      <w:r w:rsidRPr="00AC279C">
        <w:rPr>
          <w:color w:val="auto"/>
        </w:rPr>
        <w:t xml:space="preserve">288 с. </w:t>
      </w:r>
    </w:p>
    <w:p w14:paraId="5BE9A990" w14:textId="5118B5E0"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Шнепс-Шнеппе</w:t>
      </w:r>
      <w:proofErr w:type="spellEnd"/>
      <w:r w:rsidRPr="00AC279C">
        <w:rPr>
          <w:color w:val="auto"/>
        </w:rPr>
        <w:t xml:space="preserve"> М.А. Численные методы теории </w:t>
      </w:r>
      <w:proofErr w:type="spellStart"/>
      <w:r w:rsidRPr="00AC279C">
        <w:rPr>
          <w:color w:val="auto"/>
        </w:rPr>
        <w:t>телетрафика</w:t>
      </w:r>
      <w:proofErr w:type="spellEnd"/>
      <w:r w:rsidRPr="00AC279C">
        <w:rPr>
          <w:color w:val="auto"/>
        </w:rPr>
        <w:t xml:space="preserve"> / М.А. </w:t>
      </w:r>
      <w:proofErr w:type="spellStart"/>
      <w:r w:rsidRPr="00AC279C">
        <w:rPr>
          <w:color w:val="auto"/>
        </w:rPr>
        <w:t>Шнепс-Шнеппе</w:t>
      </w:r>
      <w:proofErr w:type="spellEnd"/>
      <w:r w:rsidRPr="00AC279C">
        <w:rPr>
          <w:color w:val="auto"/>
        </w:rPr>
        <w:t xml:space="preserve">. </w:t>
      </w:r>
      <w:r w:rsidR="005561FF" w:rsidRPr="005561FF">
        <w:rPr>
          <w:color w:val="auto"/>
        </w:rPr>
        <w:t>–</w:t>
      </w:r>
      <w:r w:rsidRPr="00AC279C">
        <w:rPr>
          <w:color w:val="auto"/>
        </w:rPr>
        <w:t xml:space="preserve"> М</w:t>
      </w:r>
      <w:r w:rsidR="00DC2885">
        <w:rPr>
          <w:color w:val="auto"/>
        </w:rPr>
        <w:t>.</w:t>
      </w:r>
      <w:r w:rsidRPr="00AC279C">
        <w:rPr>
          <w:color w:val="auto"/>
        </w:rPr>
        <w:t xml:space="preserve">: Связь, 1974. </w:t>
      </w:r>
      <w:r w:rsidR="005561FF" w:rsidRPr="005561FF">
        <w:rPr>
          <w:color w:val="auto"/>
        </w:rPr>
        <w:t>–</w:t>
      </w:r>
      <w:r w:rsidRPr="00AC279C">
        <w:rPr>
          <w:color w:val="auto"/>
        </w:rPr>
        <w:t xml:space="preserve"> 232 с. </w:t>
      </w:r>
    </w:p>
    <w:p w14:paraId="2E1AF22C" w14:textId="52D5776C" w:rsidR="00681FAB" w:rsidRPr="00AC279C" w:rsidRDefault="00681FAB" w:rsidP="0013703F">
      <w:pPr>
        <w:pStyle w:val="Default"/>
        <w:numPr>
          <w:ilvl w:val="0"/>
          <w:numId w:val="21"/>
        </w:numPr>
        <w:tabs>
          <w:tab w:val="left" w:pos="1134"/>
          <w:tab w:val="left" w:pos="1276"/>
        </w:tabs>
        <w:spacing w:line="360" w:lineRule="auto"/>
        <w:ind w:left="0" w:firstLine="709"/>
        <w:jc w:val="both"/>
        <w:rPr>
          <w:color w:val="auto"/>
        </w:rPr>
      </w:pPr>
      <w:proofErr w:type="spellStart"/>
      <w:r w:rsidRPr="00AC279C">
        <w:rPr>
          <w:color w:val="auto"/>
        </w:rPr>
        <w:t>Башарин</w:t>
      </w:r>
      <w:proofErr w:type="spellEnd"/>
      <w:r w:rsidRPr="00AC279C">
        <w:rPr>
          <w:color w:val="auto"/>
        </w:rPr>
        <w:t xml:space="preserve"> Г.П. Лекции по математической теории </w:t>
      </w:r>
      <w:proofErr w:type="spellStart"/>
      <w:r w:rsidRPr="00AC279C">
        <w:rPr>
          <w:color w:val="auto"/>
        </w:rPr>
        <w:t>телетрафика</w:t>
      </w:r>
      <w:proofErr w:type="spellEnd"/>
      <w:r w:rsidRPr="00AC279C">
        <w:rPr>
          <w:color w:val="auto"/>
        </w:rPr>
        <w:t xml:space="preserve"> / Г.П. </w:t>
      </w:r>
      <w:proofErr w:type="spellStart"/>
      <w:r w:rsidRPr="00AC279C">
        <w:rPr>
          <w:color w:val="auto"/>
        </w:rPr>
        <w:t>Башарин</w:t>
      </w:r>
      <w:proofErr w:type="spellEnd"/>
      <w:r w:rsidRPr="00AC279C">
        <w:rPr>
          <w:color w:val="auto"/>
        </w:rPr>
        <w:t>. – М</w:t>
      </w:r>
      <w:r w:rsidR="00DC2885">
        <w:rPr>
          <w:color w:val="auto"/>
        </w:rPr>
        <w:t>.</w:t>
      </w:r>
      <w:r w:rsidRPr="00AC279C">
        <w:rPr>
          <w:color w:val="auto"/>
        </w:rPr>
        <w:t xml:space="preserve">: РУДН, 2004. </w:t>
      </w:r>
      <w:r w:rsidR="005561FF" w:rsidRPr="005561FF">
        <w:rPr>
          <w:color w:val="auto"/>
        </w:rPr>
        <w:t>–</w:t>
      </w:r>
      <w:r w:rsidRPr="00AC279C">
        <w:rPr>
          <w:color w:val="auto"/>
        </w:rPr>
        <w:t xml:space="preserve"> 193 с. </w:t>
      </w:r>
    </w:p>
    <w:p w14:paraId="5AC95B4C" w14:textId="2E0B8E39" w:rsidR="00681FAB" w:rsidRPr="00AC279C" w:rsidRDefault="00681FAB" w:rsidP="0013703F">
      <w:pPr>
        <w:pStyle w:val="Default"/>
        <w:numPr>
          <w:ilvl w:val="0"/>
          <w:numId w:val="21"/>
        </w:numPr>
        <w:tabs>
          <w:tab w:val="left" w:pos="1134"/>
          <w:tab w:val="left" w:pos="1276"/>
        </w:tabs>
        <w:spacing w:line="360" w:lineRule="auto"/>
        <w:ind w:left="0" w:firstLine="709"/>
        <w:jc w:val="both"/>
      </w:pPr>
      <w:proofErr w:type="spellStart"/>
      <w:r w:rsidRPr="00AC279C">
        <w:rPr>
          <w:color w:val="auto"/>
        </w:rPr>
        <w:t>Башарин</w:t>
      </w:r>
      <w:proofErr w:type="spellEnd"/>
      <w:r w:rsidRPr="00AC279C">
        <w:rPr>
          <w:color w:val="auto"/>
        </w:rPr>
        <w:t xml:space="preserve"> Г.П. Управление качеством и вероятностные модели функционирования сетей связи следующего поколения / Г.П. </w:t>
      </w:r>
      <w:proofErr w:type="spellStart"/>
      <w:r w:rsidRPr="00AC279C">
        <w:rPr>
          <w:color w:val="auto"/>
        </w:rPr>
        <w:t>Башарин</w:t>
      </w:r>
      <w:proofErr w:type="spellEnd"/>
      <w:r w:rsidRPr="00AC279C">
        <w:rPr>
          <w:color w:val="auto"/>
        </w:rPr>
        <w:t xml:space="preserve">, Ю.В. Гайдамака, К.Е. </w:t>
      </w:r>
      <w:proofErr w:type="spellStart"/>
      <w:r w:rsidRPr="00AC279C">
        <w:rPr>
          <w:color w:val="auto"/>
        </w:rPr>
        <w:t>Самуйлов</w:t>
      </w:r>
      <w:proofErr w:type="spellEnd"/>
      <w:r w:rsidRPr="00AC279C">
        <w:rPr>
          <w:color w:val="auto"/>
        </w:rPr>
        <w:t xml:space="preserve">, Н.В. </w:t>
      </w:r>
      <w:proofErr w:type="spellStart"/>
      <w:r w:rsidRPr="00AC279C">
        <w:rPr>
          <w:color w:val="auto"/>
        </w:rPr>
        <w:t>Яркина</w:t>
      </w:r>
      <w:proofErr w:type="spellEnd"/>
      <w:r w:rsidRPr="00AC279C">
        <w:rPr>
          <w:color w:val="auto"/>
        </w:rPr>
        <w:t xml:space="preserve">. </w:t>
      </w:r>
      <w:r w:rsidR="005561FF" w:rsidRPr="005561FF">
        <w:rPr>
          <w:color w:val="auto"/>
        </w:rPr>
        <w:t>–</w:t>
      </w:r>
      <w:r w:rsidRPr="00AC279C">
        <w:rPr>
          <w:color w:val="auto"/>
        </w:rPr>
        <w:t xml:space="preserve"> М</w:t>
      </w:r>
      <w:r w:rsidR="00DC2885">
        <w:rPr>
          <w:color w:val="auto"/>
        </w:rPr>
        <w:t>.</w:t>
      </w:r>
      <w:r w:rsidRPr="00AC279C">
        <w:rPr>
          <w:color w:val="auto"/>
        </w:rPr>
        <w:t xml:space="preserve">: РУДН, 2008. – 157 с. </w:t>
      </w:r>
    </w:p>
    <w:p w14:paraId="51CC2551" w14:textId="2484F88B" w:rsidR="00681FAB" w:rsidRPr="00661BF1" w:rsidRDefault="00681FAB" w:rsidP="0013703F">
      <w:pPr>
        <w:pStyle w:val="ae"/>
        <w:numPr>
          <w:ilvl w:val="0"/>
          <w:numId w:val="21"/>
        </w:numPr>
        <w:tabs>
          <w:tab w:val="left" w:pos="1134"/>
          <w:tab w:val="left" w:pos="1276"/>
        </w:tabs>
        <w:spacing w:after="0" w:line="360" w:lineRule="auto"/>
        <w:ind w:left="0" w:firstLine="709"/>
        <w:jc w:val="both"/>
        <w:rPr>
          <w:b/>
          <w:szCs w:val="24"/>
        </w:rPr>
      </w:pPr>
      <w:r w:rsidRPr="003E2378">
        <w:rPr>
          <w:b/>
          <w:szCs w:val="24"/>
        </w:rPr>
        <w:br w:type="page"/>
      </w:r>
    </w:p>
    <w:p w14:paraId="0CA9CF22" w14:textId="77777777" w:rsidR="009712F4" w:rsidRPr="000C21EE" w:rsidRDefault="009712F4" w:rsidP="00B27D46">
      <w:pPr>
        <w:pStyle w:val="af0"/>
        <w:spacing w:line="360" w:lineRule="auto"/>
        <w:ind w:right="2"/>
        <w:jc w:val="center"/>
        <w:rPr>
          <w:rFonts w:ascii="Times New Roman" w:hAnsi="Times New Roman" w:cs="Times New Roman"/>
          <w:b/>
          <w:sz w:val="24"/>
          <w:szCs w:val="24"/>
        </w:rPr>
      </w:pPr>
      <w:r w:rsidRPr="000C21EE">
        <w:rPr>
          <w:rFonts w:ascii="Times New Roman" w:hAnsi="Times New Roman" w:cs="Times New Roman"/>
          <w:b/>
          <w:sz w:val="24"/>
          <w:szCs w:val="24"/>
        </w:rPr>
        <w:lastRenderedPageBreak/>
        <w:t>ПРИЛОЖЕНИЕ А</w:t>
      </w:r>
    </w:p>
    <w:p w14:paraId="697BFFA6" w14:textId="0F5AF96C" w:rsidR="009712F4" w:rsidRDefault="009712F4" w:rsidP="00B27D46">
      <w:pPr>
        <w:pStyle w:val="af0"/>
        <w:spacing w:line="360" w:lineRule="auto"/>
        <w:ind w:right="2"/>
        <w:jc w:val="center"/>
        <w:rPr>
          <w:rFonts w:ascii="Times New Roman" w:hAnsi="Times New Roman" w:cs="Times New Roman"/>
          <w:b/>
          <w:sz w:val="24"/>
          <w:szCs w:val="24"/>
          <w:lang w:val="kk-KZ"/>
        </w:rPr>
      </w:pPr>
      <w:r w:rsidRPr="000C21EE">
        <w:rPr>
          <w:rFonts w:ascii="Times New Roman" w:hAnsi="Times New Roman" w:cs="Times New Roman"/>
          <w:b/>
          <w:sz w:val="24"/>
          <w:szCs w:val="24"/>
        </w:rPr>
        <w:t>Список опубликованных работ по проекту</w:t>
      </w:r>
    </w:p>
    <w:p w14:paraId="79E5F784" w14:textId="301F57A3" w:rsidR="00061485" w:rsidRPr="00061485" w:rsidRDefault="00061485" w:rsidP="00B27D46">
      <w:pPr>
        <w:pStyle w:val="af0"/>
        <w:spacing w:line="36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2018 год</w:t>
      </w:r>
    </w:p>
    <w:p w14:paraId="1310A2AC" w14:textId="26AEABF2" w:rsidR="009741D0" w:rsidRPr="00712780" w:rsidRDefault="009741D0" w:rsidP="002334C3">
      <w:pPr>
        <w:pStyle w:val="ae"/>
        <w:numPr>
          <w:ilvl w:val="0"/>
          <w:numId w:val="3"/>
        </w:numPr>
        <w:tabs>
          <w:tab w:val="left" w:pos="567"/>
          <w:tab w:val="left" w:pos="993"/>
        </w:tabs>
        <w:spacing w:after="0" w:line="360" w:lineRule="auto"/>
        <w:ind w:left="0" w:firstLine="709"/>
        <w:jc w:val="both"/>
        <w:rPr>
          <w:szCs w:val="24"/>
          <w:lang w:val="kk-KZ"/>
        </w:rPr>
      </w:pPr>
      <w:r w:rsidRPr="00712780">
        <w:rPr>
          <w:szCs w:val="24"/>
          <w:lang w:val="kk-KZ"/>
        </w:rPr>
        <w:t xml:space="preserve">Касенова </w:t>
      </w:r>
      <w:r w:rsidR="001F34BC" w:rsidRPr="00712780">
        <w:rPr>
          <w:szCs w:val="24"/>
          <w:lang w:val="kk-KZ"/>
        </w:rPr>
        <w:t>М.Н.</w:t>
      </w:r>
      <w:r w:rsidRPr="00712780">
        <w:rPr>
          <w:szCs w:val="24"/>
          <w:lang w:val="kk-KZ"/>
        </w:rPr>
        <w:t xml:space="preserve">, Корганбаева </w:t>
      </w:r>
      <w:r w:rsidR="001F34BC" w:rsidRPr="00712780">
        <w:rPr>
          <w:szCs w:val="24"/>
          <w:lang w:val="kk-KZ"/>
        </w:rPr>
        <w:t>Л.Н</w:t>
      </w:r>
      <w:r w:rsidRPr="00712780">
        <w:rPr>
          <w:szCs w:val="24"/>
          <w:lang w:val="kk-KZ"/>
        </w:rPr>
        <w:t xml:space="preserve">. Проблемы исследования вероятностно-временных характеристик информационно-коммуникационного трафика. XIII  Международная  научная конференция студентов и молодых ученых «Наука и образование - 2018», </w:t>
      </w:r>
      <w:r w:rsidR="00712780">
        <w:rPr>
          <w:szCs w:val="24"/>
          <w:lang w:val="kk-KZ"/>
        </w:rPr>
        <w:t>Евразийский национальный университет имени Л.Н.Гумилева</w:t>
      </w:r>
      <w:r w:rsidRPr="00712780">
        <w:rPr>
          <w:szCs w:val="24"/>
          <w:lang w:val="kk-KZ"/>
        </w:rPr>
        <w:t xml:space="preserve">, Астана, – 2018. </w:t>
      </w:r>
      <w:r w:rsidR="00763EEB" w:rsidRPr="009741D0">
        <w:rPr>
          <w:szCs w:val="24"/>
          <w:lang w:val="kk-KZ"/>
        </w:rPr>
        <w:t xml:space="preserve">– </w:t>
      </w:r>
      <w:r w:rsidRPr="00712780">
        <w:rPr>
          <w:szCs w:val="24"/>
          <w:lang w:val="kk-KZ"/>
        </w:rPr>
        <w:t>С. 219-222. ISBN 978-9965-31-997-6</w:t>
      </w:r>
      <w:r w:rsidR="00763EEB" w:rsidRPr="00763EEB">
        <w:rPr>
          <w:szCs w:val="24"/>
        </w:rPr>
        <w:t>.</w:t>
      </w:r>
    </w:p>
    <w:p w14:paraId="3CB2F8BD" w14:textId="3EBF28CF" w:rsidR="003C38FE" w:rsidRPr="009741D0" w:rsidRDefault="003C38FE" w:rsidP="002334C3">
      <w:pPr>
        <w:pStyle w:val="ae"/>
        <w:numPr>
          <w:ilvl w:val="0"/>
          <w:numId w:val="3"/>
        </w:numPr>
        <w:tabs>
          <w:tab w:val="left" w:pos="1134"/>
        </w:tabs>
        <w:spacing w:after="0" w:line="360" w:lineRule="auto"/>
        <w:ind w:left="0" w:firstLine="709"/>
        <w:jc w:val="both"/>
        <w:rPr>
          <w:szCs w:val="24"/>
          <w:lang w:val="kk-KZ"/>
        </w:rPr>
      </w:pPr>
      <w:r w:rsidRPr="009741D0">
        <w:rPr>
          <w:szCs w:val="24"/>
          <w:lang w:val="kk-KZ"/>
        </w:rPr>
        <w:t>С</w:t>
      </w:r>
      <w:r w:rsidRPr="00166CF9">
        <w:rPr>
          <w:szCs w:val="24"/>
          <w:lang w:val="kk-KZ"/>
        </w:rPr>
        <w:t xml:space="preserve">еилов Ш.Ж., </w:t>
      </w:r>
      <w:r w:rsidRPr="009741D0">
        <w:rPr>
          <w:szCs w:val="24"/>
          <w:lang w:val="kk-KZ"/>
        </w:rPr>
        <w:t>К</w:t>
      </w:r>
      <w:r w:rsidRPr="00166CF9">
        <w:rPr>
          <w:szCs w:val="24"/>
          <w:lang w:val="kk-KZ"/>
        </w:rPr>
        <w:t xml:space="preserve">органбаева Л.Н., </w:t>
      </w:r>
      <w:r w:rsidRPr="009741D0">
        <w:rPr>
          <w:szCs w:val="24"/>
          <w:lang w:val="kk-KZ"/>
        </w:rPr>
        <w:t>К</w:t>
      </w:r>
      <w:r w:rsidRPr="00166CF9">
        <w:rPr>
          <w:szCs w:val="24"/>
          <w:lang w:val="kk-KZ"/>
        </w:rPr>
        <w:t xml:space="preserve">асенова М.Н., </w:t>
      </w:r>
      <w:r w:rsidRPr="009741D0">
        <w:rPr>
          <w:szCs w:val="24"/>
          <w:lang w:val="kk-KZ"/>
        </w:rPr>
        <w:t>Г</w:t>
      </w:r>
      <w:r w:rsidRPr="00166CF9">
        <w:rPr>
          <w:szCs w:val="24"/>
          <w:lang w:val="kk-KZ"/>
        </w:rPr>
        <w:t xml:space="preserve">ойхман В.Ю., </w:t>
      </w:r>
      <w:r w:rsidRPr="009741D0">
        <w:rPr>
          <w:szCs w:val="24"/>
          <w:lang w:val="kk-KZ"/>
        </w:rPr>
        <w:t>М</w:t>
      </w:r>
      <w:r w:rsidRPr="00166CF9">
        <w:rPr>
          <w:szCs w:val="24"/>
          <w:lang w:val="kk-KZ"/>
        </w:rPr>
        <w:t>аршак М.М.</w:t>
      </w:r>
      <w:r w:rsidRPr="009741D0">
        <w:rPr>
          <w:szCs w:val="24"/>
          <w:lang w:val="kk-KZ"/>
        </w:rPr>
        <w:t xml:space="preserve"> </w:t>
      </w:r>
      <w:r w:rsidRPr="00712780">
        <w:rPr>
          <w:szCs w:val="24"/>
          <w:lang w:val="kk-KZ"/>
        </w:rPr>
        <w:t>Обзор модели интеллектуальной системы инфокоммуникационного трафика</w:t>
      </w:r>
      <w:r w:rsidRPr="009741D0">
        <w:rPr>
          <w:szCs w:val="24"/>
          <w:lang w:val="kk-KZ"/>
        </w:rPr>
        <w:t>. Астана, Профессиональный журнал о телекоммуникациях:</w:t>
      </w:r>
      <w:r w:rsidR="002334C3">
        <w:rPr>
          <w:szCs w:val="24"/>
          <w:lang w:val="en-US"/>
        </w:rPr>
        <w:t xml:space="preserve"> </w:t>
      </w:r>
      <w:r w:rsidRPr="009741D0">
        <w:rPr>
          <w:szCs w:val="24"/>
          <w:lang w:val="kk-KZ"/>
        </w:rPr>
        <w:t xml:space="preserve">Информационные телекоммуникационные сети,  – 2018. </w:t>
      </w:r>
      <w:r w:rsidRPr="001F34BC">
        <w:rPr>
          <w:szCs w:val="24"/>
        </w:rPr>
        <w:t xml:space="preserve"> </w:t>
      </w:r>
      <w:r>
        <w:rPr>
          <w:szCs w:val="24"/>
          <w:lang w:val="kk-KZ"/>
        </w:rPr>
        <w:t>– №</w:t>
      </w:r>
      <w:r w:rsidRPr="001F34BC">
        <w:rPr>
          <w:szCs w:val="24"/>
        </w:rPr>
        <w:t xml:space="preserve">4 (139-140). </w:t>
      </w:r>
      <w:r w:rsidR="00763EEB" w:rsidRPr="009741D0">
        <w:rPr>
          <w:szCs w:val="24"/>
          <w:lang w:val="kk-KZ"/>
        </w:rPr>
        <w:t xml:space="preserve">– </w:t>
      </w:r>
      <w:r w:rsidRPr="009741D0">
        <w:rPr>
          <w:szCs w:val="24"/>
          <w:lang w:val="kk-KZ"/>
        </w:rPr>
        <w:t>С. 24-26</w:t>
      </w:r>
      <w:r w:rsidR="009712F4">
        <w:rPr>
          <w:szCs w:val="24"/>
        </w:rPr>
        <w:t>.</w:t>
      </w:r>
    </w:p>
    <w:p w14:paraId="38FD2FAB" w14:textId="6360946A" w:rsidR="003C38FE" w:rsidRDefault="003C38FE" w:rsidP="002334C3">
      <w:pPr>
        <w:pStyle w:val="ae"/>
        <w:numPr>
          <w:ilvl w:val="0"/>
          <w:numId w:val="3"/>
        </w:numPr>
        <w:tabs>
          <w:tab w:val="left" w:pos="1134"/>
        </w:tabs>
        <w:spacing w:after="0" w:line="360" w:lineRule="auto"/>
        <w:ind w:left="0" w:firstLine="709"/>
        <w:jc w:val="both"/>
        <w:rPr>
          <w:szCs w:val="24"/>
          <w:lang w:val="kk-KZ"/>
        </w:rPr>
      </w:pPr>
      <w:r w:rsidRPr="00712780">
        <w:rPr>
          <w:szCs w:val="24"/>
          <w:lang w:val="kk-KZ"/>
        </w:rPr>
        <w:t>С</w:t>
      </w:r>
      <w:r w:rsidR="008C375D">
        <w:rPr>
          <w:szCs w:val="24"/>
          <w:lang w:val="kk-KZ"/>
        </w:rPr>
        <w:t xml:space="preserve">еилов Ш.Ж., </w:t>
      </w:r>
      <w:r w:rsidRPr="00712780">
        <w:rPr>
          <w:szCs w:val="24"/>
          <w:lang w:val="kk-KZ"/>
        </w:rPr>
        <w:t>К</w:t>
      </w:r>
      <w:r w:rsidRPr="00763EEB">
        <w:rPr>
          <w:szCs w:val="24"/>
          <w:lang w:val="kk-KZ"/>
        </w:rPr>
        <w:t xml:space="preserve">органбаева Л.Н., </w:t>
      </w:r>
      <w:r w:rsidRPr="00712780">
        <w:rPr>
          <w:szCs w:val="24"/>
          <w:lang w:val="kk-KZ"/>
        </w:rPr>
        <w:t>К</w:t>
      </w:r>
      <w:r w:rsidRPr="00763EEB">
        <w:rPr>
          <w:szCs w:val="24"/>
          <w:lang w:val="kk-KZ"/>
        </w:rPr>
        <w:t xml:space="preserve">асенова М.Н., </w:t>
      </w:r>
      <w:r w:rsidRPr="00712780">
        <w:rPr>
          <w:szCs w:val="24"/>
          <w:lang w:val="kk-KZ"/>
        </w:rPr>
        <w:t>Г</w:t>
      </w:r>
      <w:r w:rsidRPr="00763EEB">
        <w:rPr>
          <w:szCs w:val="24"/>
          <w:lang w:val="kk-KZ"/>
        </w:rPr>
        <w:t xml:space="preserve">ойхман В.Ю., </w:t>
      </w:r>
      <w:r w:rsidRPr="00712780">
        <w:rPr>
          <w:szCs w:val="24"/>
          <w:lang w:val="kk-KZ"/>
        </w:rPr>
        <w:t>М</w:t>
      </w:r>
      <w:r w:rsidRPr="00763EEB">
        <w:rPr>
          <w:szCs w:val="24"/>
          <w:lang w:val="kk-KZ"/>
        </w:rPr>
        <w:t>аршак М.М.</w:t>
      </w:r>
      <w:r w:rsidRPr="00712780">
        <w:rPr>
          <w:szCs w:val="24"/>
          <w:lang w:val="kk-KZ"/>
        </w:rPr>
        <w:t xml:space="preserve"> Систематизация параметров, характеризующих информационно-коммуникационный трафик. Астана, Профессиональный журнал о телекоммуникациях:Информационные телекоммуникационные сети, – 2018. </w:t>
      </w:r>
      <w:r w:rsidRPr="00712780">
        <w:rPr>
          <w:szCs w:val="24"/>
        </w:rPr>
        <w:t xml:space="preserve"> </w:t>
      </w:r>
      <w:r w:rsidRPr="00712780">
        <w:rPr>
          <w:szCs w:val="24"/>
          <w:lang w:val="kk-KZ"/>
        </w:rPr>
        <w:t>– №</w:t>
      </w:r>
      <w:r w:rsidRPr="00712780">
        <w:rPr>
          <w:szCs w:val="24"/>
        </w:rPr>
        <w:t xml:space="preserve">5 (141-142). </w:t>
      </w:r>
      <w:r w:rsidRPr="00712780">
        <w:rPr>
          <w:szCs w:val="24"/>
          <w:lang w:val="kk-KZ"/>
        </w:rPr>
        <w:t xml:space="preserve"> </w:t>
      </w:r>
      <w:r w:rsidR="00763EEB" w:rsidRPr="00763EEB">
        <w:rPr>
          <w:szCs w:val="24"/>
          <w:lang w:val="kk-KZ"/>
        </w:rPr>
        <w:t>–</w:t>
      </w:r>
      <w:r w:rsidR="00763EEB" w:rsidRPr="009712F4">
        <w:rPr>
          <w:szCs w:val="24"/>
        </w:rPr>
        <w:t xml:space="preserve"> </w:t>
      </w:r>
      <w:r w:rsidRPr="00712780">
        <w:rPr>
          <w:szCs w:val="24"/>
          <w:lang w:val="kk-KZ"/>
        </w:rPr>
        <w:t>С. 43-48</w:t>
      </w:r>
      <w:r w:rsidR="00712780" w:rsidRPr="00763EEB">
        <w:rPr>
          <w:szCs w:val="24"/>
        </w:rPr>
        <w:t>.</w:t>
      </w:r>
    </w:p>
    <w:p w14:paraId="2580A25E" w14:textId="3ABE4434" w:rsidR="00061485" w:rsidRPr="00061485" w:rsidRDefault="00061485" w:rsidP="00B27D46">
      <w:pPr>
        <w:pStyle w:val="ae"/>
        <w:tabs>
          <w:tab w:val="left" w:pos="1134"/>
        </w:tabs>
        <w:spacing w:after="0" w:line="360" w:lineRule="auto"/>
        <w:ind w:left="0"/>
        <w:jc w:val="center"/>
        <w:rPr>
          <w:b/>
          <w:szCs w:val="24"/>
          <w:lang w:val="kk-KZ"/>
        </w:rPr>
      </w:pPr>
      <w:r w:rsidRPr="00061485">
        <w:rPr>
          <w:b/>
          <w:szCs w:val="24"/>
          <w:lang w:val="kk-KZ"/>
        </w:rPr>
        <w:t xml:space="preserve">2019 год </w:t>
      </w:r>
    </w:p>
    <w:p w14:paraId="6079734C" w14:textId="6485D018" w:rsidR="003C38FE" w:rsidRPr="003C38FE" w:rsidRDefault="003C38FE" w:rsidP="002334C3">
      <w:pPr>
        <w:pStyle w:val="ae"/>
        <w:numPr>
          <w:ilvl w:val="0"/>
          <w:numId w:val="3"/>
        </w:numPr>
        <w:tabs>
          <w:tab w:val="left" w:pos="567"/>
          <w:tab w:val="left" w:pos="993"/>
          <w:tab w:val="left" w:pos="1134"/>
        </w:tabs>
        <w:spacing w:after="0" w:line="360" w:lineRule="auto"/>
        <w:ind w:left="0" w:firstLine="709"/>
        <w:jc w:val="both"/>
        <w:rPr>
          <w:szCs w:val="24"/>
          <w:lang w:val="kk-KZ"/>
        </w:rPr>
      </w:pPr>
      <w:r w:rsidRPr="003C38FE">
        <w:rPr>
          <w:szCs w:val="24"/>
          <w:lang w:val="kk-KZ"/>
        </w:rPr>
        <w:t xml:space="preserve">Касенова М.Н., Шоганова И.А. Разработка программно-аппаратного комплекса для изучения свойств инфокоммуникационного трафика. ХIV Международная научная конференция студентов и молодых ученых «ǴYLYM JÁNE </w:t>
      </w:r>
      <w:r w:rsidR="00F30D7F">
        <w:rPr>
          <w:szCs w:val="24"/>
          <w:lang w:val="kk-KZ"/>
        </w:rPr>
        <w:t>BILIM – 2019»,</w:t>
      </w:r>
      <w:r w:rsidR="00F30D7F" w:rsidRPr="00F30D7F">
        <w:rPr>
          <w:szCs w:val="24"/>
        </w:rPr>
        <w:t xml:space="preserve"> </w:t>
      </w:r>
      <w:r w:rsidR="00F30D7F">
        <w:rPr>
          <w:szCs w:val="24"/>
          <w:lang w:val="kk-KZ"/>
        </w:rPr>
        <w:t>Евразийский национальный университет имени Л.Н.Гумилева</w:t>
      </w:r>
      <w:r w:rsidRPr="003C38FE">
        <w:rPr>
          <w:szCs w:val="24"/>
          <w:lang w:val="kk-KZ"/>
        </w:rPr>
        <w:t xml:space="preserve">, Нур-Султан, – 2019. </w:t>
      </w:r>
      <w:r w:rsidR="00FF61EC">
        <w:rPr>
          <w:szCs w:val="24"/>
          <w:lang w:val="kk-KZ"/>
        </w:rPr>
        <w:t xml:space="preserve">– </w:t>
      </w:r>
      <w:r w:rsidRPr="003C38FE">
        <w:rPr>
          <w:szCs w:val="24"/>
          <w:lang w:val="kk-KZ"/>
        </w:rPr>
        <w:t xml:space="preserve">С. 143-146. ISBN 978-601-337-170-2. </w:t>
      </w:r>
    </w:p>
    <w:p w14:paraId="2E4918FB" w14:textId="2D9CC1E2" w:rsidR="003C38FE" w:rsidRPr="003C38FE" w:rsidRDefault="003C38FE" w:rsidP="002334C3">
      <w:pPr>
        <w:pStyle w:val="ae"/>
        <w:numPr>
          <w:ilvl w:val="0"/>
          <w:numId w:val="3"/>
        </w:numPr>
        <w:tabs>
          <w:tab w:val="left" w:pos="567"/>
          <w:tab w:val="left" w:pos="1134"/>
        </w:tabs>
        <w:spacing w:after="0" w:line="360" w:lineRule="auto"/>
        <w:ind w:left="0" w:firstLine="709"/>
        <w:jc w:val="both"/>
        <w:rPr>
          <w:szCs w:val="24"/>
          <w:lang w:val="kk-KZ"/>
        </w:rPr>
      </w:pPr>
      <w:r w:rsidRPr="003C38FE">
        <w:rPr>
          <w:szCs w:val="24"/>
          <w:lang w:val="kk-KZ"/>
        </w:rPr>
        <w:t>Goykhman</w:t>
      </w:r>
      <w:r w:rsidR="00712780" w:rsidRPr="00712780">
        <w:rPr>
          <w:szCs w:val="24"/>
          <w:lang w:val="kk-KZ"/>
        </w:rPr>
        <w:t xml:space="preserve"> </w:t>
      </w:r>
      <w:r w:rsidR="00712780" w:rsidRPr="003C38FE">
        <w:rPr>
          <w:szCs w:val="24"/>
          <w:lang w:val="kk-KZ"/>
        </w:rPr>
        <w:t>V</w:t>
      </w:r>
      <w:r w:rsidR="00712780">
        <w:rPr>
          <w:szCs w:val="24"/>
          <w:lang w:val="kk-KZ"/>
        </w:rPr>
        <w:t>.</w:t>
      </w:r>
      <w:r w:rsidRPr="003C38FE">
        <w:rPr>
          <w:szCs w:val="24"/>
          <w:lang w:val="kk-KZ"/>
        </w:rPr>
        <w:t xml:space="preserve">, </w:t>
      </w:r>
      <w:r w:rsidR="001F34BC">
        <w:rPr>
          <w:szCs w:val="24"/>
          <w:lang w:val="kk-KZ"/>
        </w:rPr>
        <w:t>Korganbaeva</w:t>
      </w:r>
      <w:r w:rsidR="00712780" w:rsidRPr="00712780">
        <w:rPr>
          <w:szCs w:val="24"/>
          <w:lang w:val="kk-KZ"/>
        </w:rPr>
        <w:t xml:space="preserve"> </w:t>
      </w:r>
      <w:r w:rsidR="00712780" w:rsidRPr="003C38FE">
        <w:rPr>
          <w:szCs w:val="24"/>
          <w:lang w:val="kk-KZ"/>
        </w:rPr>
        <w:t>L</w:t>
      </w:r>
      <w:r w:rsidR="00712780">
        <w:rPr>
          <w:szCs w:val="24"/>
          <w:lang w:val="kk-KZ"/>
        </w:rPr>
        <w:t>.</w:t>
      </w:r>
      <w:r w:rsidR="001F34BC">
        <w:rPr>
          <w:szCs w:val="24"/>
          <w:lang w:val="kk-KZ"/>
        </w:rPr>
        <w:t xml:space="preserve">, </w:t>
      </w:r>
      <w:r w:rsidRPr="003C38FE">
        <w:rPr>
          <w:szCs w:val="24"/>
          <w:lang w:val="kk-KZ"/>
        </w:rPr>
        <w:t>Ermakov</w:t>
      </w:r>
      <w:r w:rsidR="00712780" w:rsidRPr="00712780">
        <w:rPr>
          <w:szCs w:val="24"/>
          <w:lang w:val="kk-KZ"/>
        </w:rPr>
        <w:t xml:space="preserve"> </w:t>
      </w:r>
      <w:r w:rsidR="00712780">
        <w:rPr>
          <w:szCs w:val="24"/>
          <w:lang w:val="kk-KZ"/>
        </w:rPr>
        <w:t>A.</w:t>
      </w:r>
      <w:r w:rsidRPr="003C38FE">
        <w:rPr>
          <w:szCs w:val="24"/>
          <w:lang w:val="kk-KZ"/>
        </w:rPr>
        <w:t>, Nikolaeva</w:t>
      </w:r>
      <w:r w:rsidR="00712780" w:rsidRPr="00712780">
        <w:rPr>
          <w:szCs w:val="24"/>
          <w:lang w:val="kk-KZ"/>
        </w:rPr>
        <w:t xml:space="preserve"> </w:t>
      </w:r>
      <w:r w:rsidR="00712780" w:rsidRPr="003C38FE">
        <w:rPr>
          <w:szCs w:val="24"/>
          <w:lang w:val="kk-KZ"/>
        </w:rPr>
        <w:t>M</w:t>
      </w:r>
      <w:r w:rsidRPr="003C38FE">
        <w:rPr>
          <w:szCs w:val="24"/>
          <w:lang w:val="kk-KZ"/>
        </w:rPr>
        <w:t>. Research of Typical Information Objects Traffic. Advances in Science and Technology Research Journal</w:t>
      </w:r>
      <w:r w:rsidR="00FF61EC">
        <w:rPr>
          <w:szCs w:val="24"/>
          <w:lang w:val="kk-KZ"/>
        </w:rPr>
        <w:t>, Volume 13, Issue 2, June 2019. –</w:t>
      </w:r>
      <w:r w:rsidRPr="003C38FE">
        <w:rPr>
          <w:szCs w:val="24"/>
          <w:lang w:val="kk-KZ"/>
        </w:rPr>
        <w:t xml:space="preserve"> P.51–55. </w:t>
      </w:r>
    </w:p>
    <w:p w14:paraId="45501E04" w14:textId="7F85BB98" w:rsidR="003C38FE" w:rsidRPr="003C38FE" w:rsidRDefault="003C38FE" w:rsidP="002334C3">
      <w:pPr>
        <w:pStyle w:val="ae"/>
        <w:numPr>
          <w:ilvl w:val="0"/>
          <w:numId w:val="3"/>
        </w:numPr>
        <w:tabs>
          <w:tab w:val="left" w:pos="567"/>
          <w:tab w:val="left" w:pos="1134"/>
        </w:tabs>
        <w:spacing w:after="0" w:line="360" w:lineRule="auto"/>
        <w:ind w:left="0" w:firstLine="709"/>
        <w:jc w:val="both"/>
        <w:rPr>
          <w:szCs w:val="24"/>
          <w:lang w:val="kk-KZ"/>
        </w:rPr>
      </w:pPr>
      <w:r w:rsidRPr="003C38FE">
        <w:rPr>
          <w:szCs w:val="24"/>
          <w:lang w:val="kk-KZ"/>
        </w:rPr>
        <w:t>Goikhman V., Seilov Sh., Sokolov N., Korganbayeva L. Evaluating the packet traffic parameter measurements. Telecommunications and R</w:t>
      </w:r>
      <w:r w:rsidR="00FF61EC">
        <w:rPr>
          <w:szCs w:val="24"/>
          <w:lang w:val="kk-KZ"/>
        </w:rPr>
        <w:t>adio Engineering, №78 (6), 2019.</w:t>
      </w:r>
      <w:r w:rsidRPr="003C38FE">
        <w:rPr>
          <w:szCs w:val="24"/>
          <w:lang w:val="kk-KZ"/>
        </w:rPr>
        <w:t xml:space="preserve"> </w:t>
      </w:r>
      <w:r w:rsidR="00FF61EC">
        <w:rPr>
          <w:szCs w:val="24"/>
          <w:lang w:val="kk-KZ"/>
        </w:rPr>
        <w:t xml:space="preserve">– </w:t>
      </w:r>
      <w:r w:rsidRPr="003C38FE">
        <w:rPr>
          <w:szCs w:val="24"/>
          <w:lang w:val="kk-KZ"/>
        </w:rPr>
        <w:t xml:space="preserve">P. 489-499. </w:t>
      </w:r>
    </w:p>
    <w:p w14:paraId="2C98FDA7" w14:textId="4DBB3F2A" w:rsidR="003C38FE" w:rsidRPr="009741D0" w:rsidRDefault="003C38FE" w:rsidP="002334C3">
      <w:pPr>
        <w:pStyle w:val="ae"/>
        <w:numPr>
          <w:ilvl w:val="0"/>
          <w:numId w:val="3"/>
        </w:numPr>
        <w:tabs>
          <w:tab w:val="left" w:pos="0"/>
          <w:tab w:val="left" w:pos="567"/>
          <w:tab w:val="left" w:pos="1134"/>
          <w:tab w:val="left" w:pos="1620"/>
          <w:tab w:val="left" w:pos="3544"/>
          <w:tab w:val="left" w:pos="6451"/>
        </w:tabs>
        <w:spacing w:after="0" w:line="360" w:lineRule="auto"/>
        <w:ind w:left="0" w:firstLine="709"/>
        <w:jc w:val="both"/>
        <w:rPr>
          <w:szCs w:val="24"/>
          <w:lang w:val="kk-KZ"/>
        </w:rPr>
      </w:pPr>
      <w:r w:rsidRPr="00FF61EC">
        <w:rPr>
          <w:szCs w:val="24"/>
          <w:lang w:val="kk-KZ"/>
        </w:rPr>
        <w:t>Сеилов Ш.Ж., Боранбаев С.Н., Касенова М.Н.,Сейлов А.А., Шингисов Д.С. Интеллектуальный анализ ин</w:t>
      </w:r>
      <w:r w:rsidRPr="009741D0">
        <w:rPr>
          <w:szCs w:val="24"/>
        </w:rPr>
        <w:t xml:space="preserve">формационно-коммуникационного трафика. Вестник Евразийского национального университета имени Л.Н. Гумилева. Серия Технические науки и технологии. </w:t>
      </w:r>
      <w:r w:rsidRPr="009741D0">
        <w:rPr>
          <w:szCs w:val="24"/>
          <w:lang w:val="kk-KZ"/>
        </w:rPr>
        <w:t>№3(128)</w:t>
      </w:r>
      <w:r w:rsidR="00F30D7F">
        <w:rPr>
          <w:szCs w:val="24"/>
          <w:lang w:val="en-US"/>
        </w:rPr>
        <w:t>, 2019</w:t>
      </w:r>
      <w:r w:rsidRPr="009741D0">
        <w:rPr>
          <w:szCs w:val="24"/>
          <w:lang w:val="en-US"/>
        </w:rPr>
        <w:t xml:space="preserve">. </w:t>
      </w:r>
      <w:r w:rsidR="00FF61EC">
        <w:rPr>
          <w:szCs w:val="24"/>
        </w:rPr>
        <w:t xml:space="preserve">– </w:t>
      </w:r>
      <w:r w:rsidRPr="007A526F">
        <w:t>С</w:t>
      </w:r>
      <w:r w:rsidRPr="009741D0">
        <w:rPr>
          <w:lang w:val="en-US"/>
        </w:rPr>
        <w:t>.76-86.</w:t>
      </w:r>
    </w:p>
    <w:p w14:paraId="0447B1D5" w14:textId="5ED0FE68" w:rsidR="003C38FE" w:rsidRPr="00113BB2" w:rsidRDefault="003C38FE" w:rsidP="002334C3">
      <w:pPr>
        <w:pStyle w:val="ae"/>
        <w:numPr>
          <w:ilvl w:val="0"/>
          <w:numId w:val="3"/>
        </w:numPr>
        <w:tabs>
          <w:tab w:val="left" w:pos="0"/>
          <w:tab w:val="left" w:pos="567"/>
          <w:tab w:val="left" w:pos="1134"/>
          <w:tab w:val="left" w:pos="3544"/>
        </w:tabs>
        <w:suppressAutoHyphens/>
        <w:spacing w:after="0" w:line="360" w:lineRule="auto"/>
        <w:ind w:left="0" w:firstLine="709"/>
        <w:jc w:val="both"/>
        <w:rPr>
          <w:szCs w:val="24"/>
          <w:lang w:val="en-US"/>
        </w:rPr>
      </w:pPr>
      <w:proofErr w:type="spellStart"/>
      <w:r w:rsidRPr="009741D0">
        <w:rPr>
          <w:szCs w:val="24"/>
          <w:lang w:val="en-US"/>
        </w:rPr>
        <w:t>Seilov</w:t>
      </w:r>
      <w:proofErr w:type="spellEnd"/>
      <w:r w:rsidRPr="009741D0">
        <w:rPr>
          <w:szCs w:val="24"/>
          <w:lang w:val="en-US"/>
        </w:rPr>
        <w:t xml:space="preserve"> Sh., </w:t>
      </w:r>
      <w:proofErr w:type="spellStart"/>
      <w:r w:rsidRPr="009741D0">
        <w:rPr>
          <w:szCs w:val="24"/>
          <w:lang w:val="en-US"/>
        </w:rPr>
        <w:t>Goykhman</w:t>
      </w:r>
      <w:proofErr w:type="spellEnd"/>
      <w:r w:rsidRPr="009741D0">
        <w:rPr>
          <w:szCs w:val="24"/>
          <w:lang w:val="en-US"/>
        </w:rPr>
        <w:t xml:space="preserve"> V., </w:t>
      </w:r>
      <w:proofErr w:type="spellStart"/>
      <w:r w:rsidRPr="009741D0">
        <w:rPr>
          <w:szCs w:val="24"/>
          <w:lang w:val="en-US"/>
        </w:rPr>
        <w:t>Kassenova</w:t>
      </w:r>
      <w:proofErr w:type="spellEnd"/>
      <w:r w:rsidRPr="009741D0">
        <w:rPr>
          <w:szCs w:val="24"/>
          <w:lang w:val="en-US"/>
        </w:rPr>
        <w:t xml:space="preserve"> M., </w:t>
      </w:r>
      <w:proofErr w:type="spellStart"/>
      <w:r w:rsidRPr="009741D0">
        <w:rPr>
          <w:szCs w:val="24"/>
          <w:lang w:val="en-US"/>
        </w:rPr>
        <w:t>Seilov</w:t>
      </w:r>
      <w:proofErr w:type="spellEnd"/>
      <w:r w:rsidRPr="009741D0">
        <w:rPr>
          <w:szCs w:val="24"/>
          <w:lang w:val="en-US"/>
        </w:rPr>
        <w:t xml:space="preserve"> A., </w:t>
      </w:r>
      <w:proofErr w:type="spellStart"/>
      <w:r w:rsidRPr="009741D0">
        <w:rPr>
          <w:szCs w:val="24"/>
          <w:lang w:val="en-US"/>
        </w:rPr>
        <w:t>Shingissov</w:t>
      </w:r>
      <w:proofErr w:type="spellEnd"/>
      <w:r w:rsidRPr="009741D0">
        <w:rPr>
          <w:szCs w:val="24"/>
          <w:lang w:val="en-US"/>
        </w:rPr>
        <w:t xml:space="preserve"> D. Development of neural network models for the analysis of </w:t>
      </w:r>
      <w:proofErr w:type="spellStart"/>
      <w:r w:rsidRPr="009741D0">
        <w:rPr>
          <w:szCs w:val="24"/>
          <w:lang w:val="en-US"/>
        </w:rPr>
        <w:t>infocommunication</w:t>
      </w:r>
      <w:proofErr w:type="spellEnd"/>
      <w:r w:rsidRPr="009741D0">
        <w:rPr>
          <w:szCs w:val="24"/>
          <w:lang w:val="en-US"/>
        </w:rPr>
        <w:t xml:space="preserve"> </w:t>
      </w:r>
      <w:proofErr w:type="spellStart"/>
      <w:r w:rsidRPr="009741D0">
        <w:rPr>
          <w:szCs w:val="24"/>
          <w:lang w:val="en-US"/>
        </w:rPr>
        <w:t>tra</w:t>
      </w:r>
      <w:proofErr w:type="spellEnd"/>
      <w:r w:rsidRPr="009741D0">
        <w:rPr>
          <w:szCs w:val="24"/>
        </w:rPr>
        <w:t>ﬃ</w:t>
      </w:r>
      <w:r w:rsidRPr="009741D0">
        <w:rPr>
          <w:szCs w:val="24"/>
          <w:lang w:val="en-US"/>
        </w:rPr>
        <w:t xml:space="preserve">c. Bulletin of the Karaganda </w:t>
      </w:r>
      <w:r w:rsidR="00F30D7F" w:rsidRPr="009741D0">
        <w:rPr>
          <w:szCs w:val="24"/>
          <w:lang w:val="en-US"/>
        </w:rPr>
        <w:t>University</w:t>
      </w:r>
      <w:r w:rsidRPr="009741D0">
        <w:rPr>
          <w:szCs w:val="24"/>
          <w:lang w:val="en-US"/>
        </w:rPr>
        <w:t>.</w:t>
      </w:r>
      <w:r w:rsidR="00FF61EC">
        <w:rPr>
          <w:szCs w:val="24"/>
          <w:lang w:val="en-US"/>
        </w:rPr>
        <w:t xml:space="preserve"> Mathematics series. №2019-96-4.</w:t>
      </w:r>
      <w:r w:rsidRPr="009741D0">
        <w:rPr>
          <w:szCs w:val="24"/>
          <w:lang w:val="en-US"/>
        </w:rPr>
        <w:t xml:space="preserve"> </w:t>
      </w:r>
      <w:r w:rsidR="00FF61EC" w:rsidRPr="001F34BC">
        <w:rPr>
          <w:szCs w:val="24"/>
          <w:lang w:val="en-US"/>
        </w:rPr>
        <w:t xml:space="preserve">– </w:t>
      </w:r>
      <w:r w:rsidRPr="009741D0">
        <w:rPr>
          <w:szCs w:val="24"/>
          <w:lang w:val="en-US"/>
        </w:rPr>
        <w:t>PP.118-126.</w:t>
      </w:r>
    </w:p>
    <w:p w14:paraId="6516D70B" w14:textId="2473583B" w:rsidR="00113BB2" w:rsidRPr="00113BB2" w:rsidRDefault="00113BB2" w:rsidP="00B27D46">
      <w:pPr>
        <w:pStyle w:val="ae"/>
        <w:tabs>
          <w:tab w:val="left" w:pos="0"/>
          <w:tab w:val="left" w:pos="567"/>
          <w:tab w:val="left" w:pos="1134"/>
          <w:tab w:val="left" w:pos="3544"/>
        </w:tabs>
        <w:suppressAutoHyphens/>
        <w:spacing w:after="0" w:line="360" w:lineRule="auto"/>
        <w:ind w:left="0"/>
        <w:jc w:val="center"/>
        <w:rPr>
          <w:b/>
          <w:szCs w:val="24"/>
          <w:lang w:val="en-US"/>
        </w:rPr>
      </w:pPr>
      <w:r w:rsidRPr="00113BB2">
        <w:rPr>
          <w:b/>
          <w:szCs w:val="24"/>
          <w:lang w:val="kk-KZ"/>
        </w:rPr>
        <w:lastRenderedPageBreak/>
        <w:t>2020 год</w:t>
      </w:r>
    </w:p>
    <w:p w14:paraId="14CF3507" w14:textId="04806EDA" w:rsidR="009741D0" w:rsidRPr="007D0A67" w:rsidRDefault="003C38FE" w:rsidP="002334C3">
      <w:pPr>
        <w:pStyle w:val="12"/>
        <w:numPr>
          <w:ilvl w:val="0"/>
          <w:numId w:val="3"/>
        </w:numPr>
        <w:shd w:val="clear" w:color="auto" w:fill="FFFFFF"/>
        <w:tabs>
          <w:tab w:val="left" w:pos="1134"/>
        </w:tabs>
        <w:spacing w:line="360" w:lineRule="auto"/>
        <w:ind w:left="0" w:firstLine="709"/>
        <w:jc w:val="both"/>
        <w:rPr>
          <w:color w:val="auto"/>
        </w:rPr>
      </w:pPr>
      <w:proofErr w:type="spellStart"/>
      <w:r w:rsidRPr="007D0A67">
        <w:rPr>
          <w:color w:val="auto"/>
        </w:rPr>
        <w:t>Касенова</w:t>
      </w:r>
      <w:proofErr w:type="spellEnd"/>
      <w:r w:rsidRPr="00447F10">
        <w:rPr>
          <w:color w:val="auto"/>
        </w:rPr>
        <w:t xml:space="preserve"> </w:t>
      </w:r>
      <w:r w:rsidRPr="007D0A67">
        <w:rPr>
          <w:color w:val="auto"/>
        </w:rPr>
        <w:t>М</w:t>
      </w:r>
      <w:r w:rsidRPr="00447F10">
        <w:rPr>
          <w:color w:val="auto"/>
        </w:rPr>
        <w:t>.</w:t>
      </w:r>
      <w:r w:rsidRPr="007D0A67">
        <w:rPr>
          <w:color w:val="auto"/>
        </w:rPr>
        <w:t>Н</w:t>
      </w:r>
      <w:r w:rsidRPr="00447F10">
        <w:rPr>
          <w:color w:val="auto"/>
        </w:rPr>
        <w:t>.</w:t>
      </w:r>
      <w:r>
        <w:rPr>
          <w:color w:val="auto"/>
          <w:lang w:val="kk-KZ"/>
        </w:rPr>
        <w:t>, Шингисов Д.С., Сейлов А.А</w:t>
      </w:r>
      <w:r w:rsidRPr="00447F10">
        <w:rPr>
          <w:color w:val="auto"/>
        </w:rPr>
        <w:t xml:space="preserve">. </w:t>
      </w:r>
      <w:r w:rsidR="009741D0">
        <w:rPr>
          <w:color w:val="auto"/>
        </w:rPr>
        <w:t>И</w:t>
      </w:r>
      <w:r w:rsidR="009741D0" w:rsidRPr="00715709">
        <w:t>сследование</w:t>
      </w:r>
      <w:r w:rsidR="009741D0" w:rsidRPr="00447F10">
        <w:t xml:space="preserve"> </w:t>
      </w:r>
      <w:r w:rsidR="009741D0" w:rsidRPr="00715709">
        <w:t>моделей</w:t>
      </w:r>
      <w:r w:rsidR="009741D0" w:rsidRPr="00447F10">
        <w:t xml:space="preserve"> </w:t>
      </w:r>
      <w:r w:rsidR="009741D0" w:rsidRPr="00715709">
        <w:t>нейронных</w:t>
      </w:r>
      <w:r w:rsidR="009741D0" w:rsidRPr="00447F10">
        <w:t xml:space="preserve"> </w:t>
      </w:r>
      <w:r w:rsidR="009741D0" w:rsidRPr="00715709">
        <w:t>сетей</w:t>
      </w:r>
      <w:r w:rsidR="009741D0" w:rsidRPr="00447F10">
        <w:t xml:space="preserve">, </w:t>
      </w:r>
      <w:r w:rsidR="009741D0" w:rsidRPr="00715709">
        <w:t>используемых</w:t>
      </w:r>
      <w:r w:rsidR="009741D0" w:rsidRPr="00447F10">
        <w:t xml:space="preserve"> </w:t>
      </w:r>
      <w:r w:rsidR="009741D0" w:rsidRPr="00715709">
        <w:t>для</w:t>
      </w:r>
      <w:r w:rsidR="009741D0" w:rsidRPr="00447F10">
        <w:t xml:space="preserve"> </w:t>
      </w:r>
      <w:r w:rsidR="009741D0" w:rsidRPr="00715709">
        <w:t>анализа статистических характеристик трафика</w:t>
      </w:r>
      <w:r w:rsidR="009741D0" w:rsidRPr="007D0A67">
        <w:rPr>
          <w:color w:val="auto"/>
        </w:rPr>
        <w:t xml:space="preserve">. </w:t>
      </w:r>
      <w:r w:rsidRPr="00715709">
        <w:rPr>
          <w:color w:val="auto"/>
        </w:rPr>
        <w:t>Х</w:t>
      </w:r>
      <w:proofErr w:type="gramStart"/>
      <w:r w:rsidRPr="00715709">
        <w:rPr>
          <w:color w:val="auto"/>
        </w:rPr>
        <w:t>V</w:t>
      </w:r>
      <w:proofErr w:type="gramEnd"/>
      <w:r>
        <w:rPr>
          <w:color w:val="auto"/>
          <w:lang w:val="kk-KZ"/>
        </w:rPr>
        <w:t xml:space="preserve"> </w:t>
      </w:r>
      <w:r w:rsidRPr="00715709">
        <w:rPr>
          <w:color w:val="auto"/>
        </w:rPr>
        <w:t>Международная научная конференция студентов и м</w:t>
      </w:r>
      <w:r w:rsidR="00F30D7F">
        <w:rPr>
          <w:color w:val="auto"/>
        </w:rPr>
        <w:t>олодых ученых «ǴYLYM JÁNE BILIM</w:t>
      </w:r>
      <w:r w:rsidR="00F30D7F" w:rsidRPr="00F30D7F">
        <w:rPr>
          <w:color w:val="auto"/>
        </w:rPr>
        <w:t>-</w:t>
      </w:r>
      <w:r w:rsidRPr="00715709">
        <w:rPr>
          <w:color w:val="auto"/>
        </w:rPr>
        <w:t>2020</w:t>
      </w:r>
      <w:r w:rsidR="00F30D7F">
        <w:rPr>
          <w:color w:val="auto"/>
        </w:rPr>
        <w:t>.</w:t>
      </w:r>
      <w:r w:rsidR="00F30D7F" w:rsidRPr="00F30D7F">
        <w:rPr>
          <w:color w:val="auto"/>
        </w:rPr>
        <w:t xml:space="preserve"> </w:t>
      </w:r>
      <w:r>
        <w:rPr>
          <w:color w:val="auto"/>
        </w:rPr>
        <w:t>–</w:t>
      </w:r>
      <w:r w:rsidR="00F30D7F">
        <w:rPr>
          <w:color w:val="auto"/>
        </w:rPr>
        <w:t xml:space="preserve"> </w:t>
      </w:r>
      <w:proofErr w:type="spellStart"/>
      <w:r w:rsidR="009741D0">
        <w:rPr>
          <w:color w:val="auto"/>
        </w:rPr>
        <w:t>Нур</w:t>
      </w:r>
      <w:proofErr w:type="spellEnd"/>
      <w:r w:rsidR="009741D0">
        <w:rPr>
          <w:color w:val="auto"/>
        </w:rPr>
        <w:t xml:space="preserve">-Султан: Евразийский национальный университет имени </w:t>
      </w:r>
      <w:proofErr w:type="spellStart"/>
      <w:r w:rsidR="009741D0">
        <w:rPr>
          <w:color w:val="auto"/>
        </w:rPr>
        <w:t>Л.Н.Гумилева</w:t>
      </w:r>
      <w:proofErr w:type="spellEnd"/>
      <w:r w:rsidR="009741D0" w:rsidRPr="007D0A67">
        <w:rPr>
          <w:color w:val="auto"/>
        </w:rPr>
        <w:t xml:space="preserve">. </w:t>
      </w:r>
      <w:r w:rsidR="00FF61EC">
        <w:rPr>
          <w:color w:val="auto"/>
        </w:rPr>
        <w:t>–</w:t>
      </w:r>
      <w:r w:rsidR="00061485">
        <w:rPr>
          <w:color w:val="auto"/>
          <w:lang w:val="kk-KZ"/>
        </w:rPr>
        <w:t xml:space="preserve"> 2020. </w:t>
      </w:r>
      <w:r w:rsidR="009741D0" w:rsidRPr="007D0A67">
        <w:rPr>
          <w:color w:val="auto"/>
        </w:rPr>
        <w:t>С.</w:t>
      </w:r>
      <w:r w:rsidR="00F30D7F" w:rsidRPr="00F30D7F">
        <w:rPr>
          <w:color w:val="auto"/>
        </w:rPr>
        <w:t xml:space="preserve"> </w:t>
      </w:r>
      <w:r w:rsidR="009741D0">
        <w:rPr>
          <w:color w:val="auto"/>
        </w:rPr>
        <w:t>424-428</w:t>
      </w:r>
      <w:r w:rsidR="009741D0" w:rsidRPr="007D0A67">
        <w:rPr>
          <w:color w:val="auto"/>
        </w:rPr>
        <w:t xml:space="preserve">. </w:t>
      </w:r>
      <w:r w:rsidR="009741D0" w:rsidRPr="00715709">
        <w:rPr>
          <w:color w:val="auto"/>
        </w:rPr>
        <w:t>ISBN 978-601-337-318-8</w:t>
      </w:r>
      <w:r w:rsidR="00F30D7F" w:rsidRPr="00061485">
        <w:rPr>
          <w:color w:val="auto"/>
        </w:rPr>
        <w:t>.</w:t>
      </w:r>
    </w:p>
    <w:p w14:paraId="5EBCEDA5" w14:textId="012825AA" w:rsidR="00166CF9" w:rsidRPr="00712780" w:rsidRDefault="009741D0" w:rsidP="002334C3">
      <w:pPr>
        <w:pStyle w:val="12"/>
        <w:numPr>
          <w:ilvl w:val="0"/>
          <w:numId w:val="3"/>
        </w:numPr>
        <w:shd w:val="clear" w:color="auto" w:fill="FFFFFF"/>
        <w:tabs>
          <w:tab w:val="left" w:pos="1134"/>
        </w:tabs>
        <w:spacing w:line="360" w:lineRule="auto"/>
        <w:ind w:left="0" w:firstLine="709"/>
        <w:jc w:val="both"/>
        <w:rPr>
          <w:color w:val="auto"/>
        </w:rPr>
      </w:pPr>
      <w:proofErr w:type="spellStart"/>
      <w:r w:rsidRPr="00FB2917">
        <w:rPr>
          <w:lang w:val="en-US"/>
        </w:rPr>
        <w:t>Arzykulov</w:t>
      </w:r>
      <w:proofErr w:type="spellEnd"/>
      <w:r w:rsidR="00712780" w:rsidRPr="00E31272">
        <w:rPr>
          <w:lang w:val="en-US"/>
        </w:rPr>
        <w:t xml:space="preserve"> </w:t>
      </w:r>
      <w:r w:rsidR="00712780" w:rsidRPr="00FB2917">
        <w:rPr>
          <w:lang w:val="en-US"/>
        </w:rPr>
        <w:t>S</w:t>
      </w:r>
      <w:r w:rsidR="00712780" w:rsidRPr="00E31272">
        <w:rPr>
          <w:lang w:val="en-US"/>
        </w:rPr>
        <w:t>.</w:t>
      </w:r>
      <w:r w:rsidRPr="00E31272">
        <w:rPr>
          <w:lang w:val="en-US"/>
        </w:rPr>
        <w:t xml:space="preserve">, </w:t>
      </w:r>
      <w:proofErr w:type="spellStart"/>
      <w:r w:rsidRPr="00FB2917">
        <w:rPr>
          <w:lang w:val="en-US"/>
        </w:rPr>
        <w:t>Nauryzbayev</w:t>
      </w:r>
      <w:proofErr w:type="spellEnd"/>
      <w:r w:rsidR="00712780" w:rsidRPr="00E31272">
        <w:rPr>
          <w:lang w:val="en-US"/>
        </w:rPr>
        <w:t xml:space="preserve"> </w:t>
      </w:r>
      <w:r w:rsidR="00712780" w:rsidRPr="00FB2917">
        <w:rPr>
          <w:lang w:val="en-US"/>
        </w:rPr>
        <w:t>G</w:t>
      </w:r>
      <w:r w:rsidR="00712780" w:rsidRPr="00E31272">
        <w:rPr>
          <w:lang w:val="en-US"/>
        </w:rPr>
        <w:t>.</w:t>
      </w:r>
      <w:r w:rsidRPr="00E31272">
        <w:rPr>
          <w:lang w:val="en-US"/>
        </w:rPr>
        <w:t xml:space="preserve">, </w:t>
      </w:r>
      <w:proofErr w:type="spellStart"/>
      <w:r w:rsidRPr="00FB2917">
        <w:rPr>
          <w:lang w:val="en-US"/>
        </w:rPr>
        <w:t>Hashmi</w:t>
      </w:r>
      <w:proofErr w:type="spellEnd"/>
      <w:r w:rsidR="00712780" w:rsidRPr="00E31272">
        <w:rPr>
          <w:lang w:val="en-US"/>
        </w:rPr>
        <w:t xml:space="preserve"> </w:t>
      </w:r>
      <w:r w:rsidR="00712780" w:rsidRPr="00FB2917">
        <w:rPr>
          <w:lang w:val="en-US"/>
        </w:rPr>
        <w:t>M</w:t>
      </w:r>
      <w:r w:rsidR="00712780" w:rsidRPr="00E31272">
        <w:rPr>
          <w:lang w:val="en-US"/>
        </w:rPr>
        <w:t xml:space="preserve">. </w:t>
      </w:r>
      <w:r w:rsidR="00712780" w:rsidRPr="00FB2917">
        <w:rPr>
          <w:lang w:val="en-US"/>
        </w:rPr>
        <w:t>S</w:t>
      </w:r>
      <w:r w:rsidR="00712780" w:rsidRPr="00E31272">
        <w:rPr>
          <w:lang w:val="en-US"/>
        </w:rPr>
        <w:t>.</w:t>
      </w:r>
      <w:r w:rsidRPr="00E31272">
        <w:rPr>
          <w:lang w:val="en-US"/>
        </w:rPr>
        <w:t xml:space="preserve">, </w:t>
      </w:r>
      <w:proofErr w:type="spellStart"/>
      <w:r w:rsidRPr="00FB2917">
        <w:rPr>
          <w:lang w:val="en-US"/>
        </w:rPr>
        <w:t>Eltawil</w:t>
      </w:r>
      <w:proofErr w:type="spellEnd"/>
      <w:r w:rsidR="00712780" w:rsidRPr="00E31272">
        <w:rPr>
          <w:lang w:val="en-US"/>
        </w:rPr>
        <w:t xml:space="preserve"> </w:t>
      </w:r>
      <w:r w:rsidR="00712780" w:rsidRPr="00FB2917">
        <w:rPr>
          <w:lang w:val="en-US"/>
        </w:rPr>
        <w:t>A</w:t>
      </w:r>
      <w:r w:rsidR="00712780" w:rsidRPr="00E31272">
        <w:rPr>
          <w:lang w:val="en-US"/>
        </w:rPr>
        <w:t xml:space="preserve">. </w:t>
      </w:r>
      <w:r w:rsidR="00712780" w:rsidRPr="00FB2917">
        <w:rPr>
          <w:lang w:val="en-US"/>
        </w:rPr>
        <w:t>M</w:t>
      </w:r>
      <w:r w:rsidR="00712780" w:rsidRPr="00E31272">
        <w:rPr>
          <w:lang w:val="en-US"/>
        </w:rPr>
        <w:t>.</w:t>
      </w:r>
      <w:r w:rsidRPr="00E31272">
        <w:rPr>
          <w:lang w:val="en-US"/>
        </w:rPr>
        <w:t xml:space="preserve">, </w:t>
      </w:r>
      <w:proofErr w:type="spellStart"/>
      <w:r w:rsidR="003C38FE">
        <w:rPr>
          <w:lang w:val="en-US"/>
        </w:rPr>
        <w:t>Rabie</w:t>
      </w:r>
      <w:proofErr w:type="spellEnd"/>
      <w:r w:rsidR="003C38FE" w:rsidRPr="00E31272">
        <w:rPr>
          <w:lang w:val="en-US"/>
        </w:rPr>
        <w:t xml:space="preserve"> </w:t>
      </w:r>
      <w:r w:rsidR="00712780" w:rsidRPr="00FB2917">
        <w:rPr>
          <w:lang w:val="en-US"/>
        </w:rPr>
        <w:t>K</w:t>
      </w:r>
      <w:r w:rsidR="00712780" w:rsidRPr="00E31272">
        <w:rPr>
          <w:lang w:val="en-US"/>
        </w:rPr>
        <w:t xml:space="preserve">. </w:t>
      </w:r>
      <w:r w:rsidR="00712780" w:rsidRPr="00FB2917">
        <w:rPr>
          <w:lang w:val="en-US"/>
        </w:rPr>
        <w:t>M</w:t>
      </w:r>
      <w:r w:rsidR="00712780" w:rsidRPr="00E31272">
        <w:rPr>
          <w:lang w:val="en-US"/>
        </w:rPr>
        <w:t>.</w:t>
      </w:r>
      <w:r w:rsidR="00712780">
        <w:rPr>
          <w:lang w:val="kk-KZ"/>
        </w:rPr>
        <w:t xml:space="preserve">, </w:t>
      </w:r>
      <w:proofErr w:type="spellStart"/>
      <w:r w:rsidR="003C38FE">
        <w:rPr>
          <w:lang w:val="en-US"/>
        </w:rPr>
        <w:t>Seilov</w:t>
      </w:r>
      <w:proofErr w:type="spellEnd"/>
      <w:r w:rsidR="00712780" w:rsidRPr="00E31272">
        <w:rPr>
          <w:lang w:val="en-US"/>
        </w:rPr>
        <w:t xml:space="preserve"> </w:t>
      </w:r>
      <w:r w:rsidR="00712780">
        <w:rPr>
          <w:lang w:val="en-US"/>
        </w:rPr>
        <w:t>S</w:t>
      </w:r>
      <w:r w:rsidR="00712780" w:rsidRPr="00E31272">
        <w:rPr>
          <w:lang w:val="en-US"/>
        </w:rPr>
        <w:t>.</w:t>
      </w:r>
      <w:r w:rsidRPr="00E31272">
        <w:rPr>
          <w:lang w:val="en-US"/>
        </w:rPr>
        <w:t xml:space="preserve"> </w:t>
      </w:r>
      <w:r w:rsidRPr="00FB2917">
        <w:rPr>
          <w:lang w:val="en-US"/>
        </w:rPr>
        <w:t>Hardware</w:t>
      </w:r>
      <w:r w:rsidRPr="00E31272">
        <w:rPr>
          <w:lang w:val="en-US"/>
        </w:rPr>
        <w:t xml:space="preserve">- </w:t>
      </w:r>
      <w:r w:rsidRPr="00FB2917">
        <w:rPr>
          <w:lang w:val="en-US"/>
        </w:rPr>
        <w:t>and</w:t>
      </w:r>
      <w:r w:rsidRPr="00E31272">
        <w:rPr>
          <w:lang w:val="en-US"/>
        </w:rPr>
        <w:t xml:space="preserve"> </w:t>
      </w:r>
      <w:r w:rsidRPr="00FB2917">
        <w:rPr>
          <w:lang w:val="en-US"/>
        </w:rPr>
        <w:t>Interference</w:t>
      </w:r>
      <w:r w:rsidRPr="00E31272">
        <w:rPr>
          <w:lang w:val="en-US"/>
        </w:rPr>
        <w:t>-</w:t>
      </w:r>
      <w:r w:rsidRPr="00FB2917">
        <w:rPr>
          <w:lang w:val="en-US"/>
        </w:rPr>
        <w:t>Limited</w:t>
      </w:r>
      <w:r w:rsidRPr="00E31272">
        <w:rPr>
          <w:lang w:val="en-US"/>
        </w:rPr>
        <w:t xml:space="preserve"> </w:t>
      </w:r>
      <w:r w:rsidRPr="00FB2917">
        <w:rPr>
          <w:lang w:val="en-US"/>
        </w:rPr>
        <w:t>Cognitive</w:t>
      </w:r>
      <w:r w:rsidRPr="00E31272">
        <w:rPr>
          <w:lang w:val="en-US"/>
        </w:rPr>
        <w:t xml:space="preserve"> </w:t>
      </w:r>
      <w:proofErr w:type="spellStart"/>
      <w:r w:rsidRPr="00FB2917">
        <w:rPr>
          <w:lang w:val="en-US"/>
        </w:rPr>
        <w:t>IoT</w:t>
      </w:r>
      <w:proofErr w:type="spellEnd"/>
      <w:r w:rsidRPr="00E31272">
        <w:rPr>
          <w:lang w:val="en-US"/>
        </w:rPr>
        <w:t xml:space="preserve"> </w:t>
      </w:r>
      <w:r w:rsidRPr="00FB2917">
        <w:rPr>
          <w:lang w:val="en-US"/>
        </w:rPr>
        <w:t>Relaying</w:t>
      </w:r>
      <w:r w:rsidRPr="00E31272">
        <w:rPr>
          <w:lang w:val="en-US"/>
        </w:rPr>
        <w:t xml:space="preserve"> </w:t>
      </w:r>
      <w:r w:rsidRPr="00FB2917">
        <w:rPr>
          <w:lang w:val="en-US"/>
        </w:rPr>
        <w:t>NOMA</w:t>
      </w:r>
      <w:r w:rsidRPr="00E31272">
        <w:rPr>
          <w:lang w:val="en-US"/>
        </w:rPr>
        <w:t xml:space="preserve"> </w:t>
      </w:r>
      <w:r w:rsidRPr="00FB2917">
        <w:rPr>
          <w:lang w:val="en-US"/>
        </w:rPr>
        <w:t>Networks</w:t>
      </w:r>
      <w:r w:rsidRPr="00E31272">
        <w:rPr>
          <w:lang w:val="en-US"/>
        </w:rPr>
        <w:t xml:space="preserve"> </w:t>
      </w:r>
      <w:r w:rsidRPr="00FB2917">
        <w:rPr>
          <w:lang w:val="en-US"/>
        </w:rPr>
        <w:t>With</w:t>
      </w:r>
      <w:r w:rsidRPr="00E31272">
        <w:rPr>
          <w:lang w:val="en-US"/>
        </w:rPr>
        <w:t xml:space="preserve"> </w:t>
      </w:r>
      <w:r w:rsidRPr="00FB2917">
        <w:rPr>
          <w:lang w:val="en-US"/>
        </w:rPr>
        <w:t>Imperfect</w:t>
      </w:r>
      <w:r w:rsidRPr="00E31272">
        <w:rPr>
          <w:lang w:val="en-US"/>
        </w:rPr>
        <w:t xml:space="preserve"> </w:t>
      </w:r>
      <w:r w:rsidRPr="00FB2917">
        <w:rPr>
          <w:lang w:val="en-US"/>
        </w:rPr>
        <w:t>SIC</w:t>
      </w:r>
      <w:r w:rsidRPr="00E31272">
        <w:rPr>
          <w:lang w:val="en-US"/>
        </w:rPr>
        <w:t xml:space="preserve"> </w:t>
      </w:r>
      <w:r w:rsidRPr="00FB2917">
        <w:rPr>
          <w:lang w:val="en-US"/>
        </w:rPr>
        <w:t>Over</w:t>
      </w:r>
      <w:r w:rsidRPr="00E31272">
        <w:rPr>
          <w:lang w:val="en-US"/>
        </w:rPr>
        <w:t xml:space="preserve"> </w:t>
      </w:r>
      <w:r w:rsidRPr="00FB2917">
        <w:rPr>
          <w:lang w:val="en-US"/>
        </w:rPr>
        <w:t>Generalized</w:t>
      </w:r>
      <w:r w:rsidRPr="00E31272">
        <w:rPr>
          <w:lang w:val="en-US"/>
        </w:rPr>
        <w:t xml:space="preserve"> </w:t>
      </w:r>
      <w:r w:rsidR="003C38FE">
        <w:rPr>
          <w:lang w:val="en-US"/>
        </w:rPr>
        <w:t>Non</w:t>
      </w:r>
      <w:r w:rsidR="003C38FE" w:rsidRPr="00E31272">
        <w:rPr>
          <w:lang w:val="en-US"/>
        </w:rPr>
        <w:t>-</w:t>
      </w:r>
      <w:r w:rsidR="003C38FE">
        <w:rPr>
          <w:lang w:val="en-US"/>
        </w:rPr>
        <w:t>Homogeneous</w:t>
      </w:r>
      <w:r w:rsidR="003C38FE" w:rsidRPr="00E31272">
        <w:rPr>
          <w:lang w:val="en-US"/>
        </w:rPr>
        <w:t xml:space="preserve"> </w:t>
      </w:r>
      <w:r w:rsidR="003C38FE">
        <w:rPr>
          <w:lang w:val="en-US"/>
        </w:rPr>
        <w:t>Fading</w:t>
      </w:r>
      <w:r w:rsidR="003C38FE" w:rsidRPr="00E31272">
        <w:rPr>
          <w:lang w:val="en-US"/>
        </w:rPr>
        <w:t xml:space="preserve"> </w:t>
      </w:r>
      <w:r w:rsidR="003C38FE">
        <w:rPr>
          <w:lang w:val="en-US"/>
        </w:rPr>
        <w:t>Channels</w:t>
      </w:r>
      <w:r w:rsidR="003C38FE" w:rsidRPr="00E31272">
        <w:rPr>
          <w:lang w:val="en-US"/>
        </w:rPr>
        <w:t xml:space="preserve">. </w:t>
      </w:r>
      <w:r w:rsidRPr="000C21EE">
        <w:rPr>
          <w:rStyle w:val="af5"/>
          <w:i w:val="0"/>
          <w:lang w:val="en-US"/>
        </w:rPr>
        <w:t>IEEE</w:t>
      </w:r>
      <w:r w:rsidRPr="000C21EE">
        <w:rPr>
          <w:rStyle w:val="af5"/>
          <w:i w:val="0"/>
        </w:rPr>
        <w:t xml:space="preserve"> </w:t>
      </w:r>
      <w:r w:rsidRPr="000C21EE">
        <w:rPr>
          <w:rStyle w:val="af5"/>
          <w:i w:val="0"/>
          <w:lang w:val="en-US"/>
        </w:rPr>
        <w:t>Access</w:t>
      </w:r>
      <w:r w:rsidRPr="00712780">
        <w:t xml:space="preserve">, </w:t>
      </w:r>
      <w:r w:rsidR="00FF61EC">
        <w:rPr>
          <w:lang w:val="en-US"/>
        </w:rPr>
        <w:t>V</w:t>
      </w:r>
      <w:r w:rsidRPr="00FB2917">
        <w:rPr>
          <w:lang w:val="en-US"/>
        </w:rPr>
        <w:t>ol</w:t>
      </w:r>
      <w:r w:rsidR="00FF61EC">
        <w:rPr>
          <w:lang w:val="en-US"/>
        </w:rPr>
        <w:t>ume</w:t>
      </w:r>
      <w:r w:rsidRPr="00712780">
        <w:t xml:space="preserve"> 8</w:t>
      </w:r>
      <w:r w:rsidR="00FF61EC" w:rsidRPr="00712780">
        <w:t xml:space="preserve">. – </w:t>
      </w:r>
      <w:r w:rsidR="00FF61EC" w:rsidRPr="00FB2917">
        <w:rPr>
          <w:lang w:val="en-US"/>
        </w:rPr>
        <w:t>PP</w:t>
      </w:r>
      <w:r w:rsidR="00FF61EC" w:rsidRPr="00712780">
        <w:t>. 72942-72956, 2020.</w:t>
      </w:r>
      <w:r w:rsidRPr="00712780">
        <w:t xml:space="preserve"> </w:t>
      </w:r>
      <w:r w:rsidRPr="00FB2917">
        <w:rPr>
          <w:lang w:val="en-US"/>
        </w:rPr>
        <w:t>DOI</w:t>
      </w:r>
      <w:r w:rsidRPr="00712780">
        <w:t>: 10.1109/</w:t>
      </w:r>
      <w:r w:rsidRPr="00FB2917">
        <w:rPr>
          <w:lang w:val="en-US"/>
        </w:rPr>
        <w:t>ACCESS</w:t>
      </w:r>
      <w:r w:rsidRPr="00712780">
        <w:t>.2020.2987873.</w:t>
      </w:r>
    </w:p>
    <w:p w14:paraId="0CEB5078" w14:textId="0DDC6CC4" w:rsidR="00F30D7F" w:rsidRPr="00D14E6D" w:rsidRDefault="00F30D7F" w:rsidP="002334C3">
      <w:pPr>
        <w:pStyle w:val="frfield"/>
        <w:numPr>
          <w:ilvl w:val="0"/>
          <w:numId w:val="3"/>
        </w:numPr>
        <w:tabs>
          <w:tab w:val="left" w:pos="1134"/>
          <w:tab w:val="left" w:pos="1276"/>
        </w:tabs>
        <w:spacing w:before="0" w:beforeAutospacing="0" w:after="0" w:afterAutospacing="0" w:line="360" w:lineRule="auto"/>
        <w:ind w:left="0" w:firstLine="709"/>
        <w:jc w:val="both"/>
        <w:rPr>
          <w:color w:val="000000"/>
          <w:lang w:val="kk-KZ" w:eastAsia="ar-SA"/>
        </w:rPr>
      </w:pPr>
      <w:r w:rsidRPr="00F30D7F">
        <w:rPr>
          <w:bCs/>
          <w:color w:val="000000"/>
          <w:lang w:val="kk-KZ" w:eastAsia="ar-SA"/>
        </w:rPr>
        <w:t>Сеилов Ш.Ж., Ж</w:t>
      </w:r>
      <w:r w:rsidRPr="00BA3A50">
        <w:rPr>
          <w:bCs/>
          <w:color w:val="000000"/>
          <w:lang w:val="kk-KZ" w:eastAsia="ar-SA"/>
        </w:rPr>
        <w:t>үрсінбек Е.Ш.,</w:t>
      </w:r>
      <w:r>
        <w:rPr>
          <w:bCs/>
          <w:color w:val="000000"/>
          <w:lang w:val="kk-KZ" w:eastAsia="ar-SA"/>
        </w:rPr>
        <w:t xml:space="preserve"> Касенова М.Н., Кузбаев А.Т., Нуржаубаев А.А., Сейлов А.А., Шингисов Д.С. </w:t>
      </w:r>
      <w:r w:rsidRPr="00F30D7F">
        <w:rPr>
          <w:color w:val="000000"/>
          <w:lang w:val="kk-KZ" w:eastAsia="ar-SA"/>
        </w:rPr>
        <w:t>Свидетельство о внесении сведений в государственный реестр прав на объекты, охраняемые авторским правом № 12600 от 15.10.2020 г. Программа для ЭВМ «</w:t>
      </w:r>
      <w:r w:rsidRPr="00F30D7F">
        <w:rPr>
          <w:lang w:val="kk-KZ"/>
        </w:rPr>
        <w:t>Электронное учебное пособие «Современные проблемы и задачи проектирования мультисервисных сетей связи</w:t>
      </w:r>
      <w:r w:rsidR="009712F4">
        <w:rPr>
          <w:color w:val="000000"/>
          <w:lang w:val="kk-KZ" w:eastAsia="ar-SA"/>
        </w:rPr>
        <w:t>»</w:t>
      </w:r>
      <w:r>
        <w:rPr>
          <w:color w:val="000000"/>
          <w:lang w:val="kk-KZ" w:eastAsia="ar-SA"/>
        </w:rPr>
        <w:t>.</w:t>
      </w:r>
    </w:p>
    <w:p w14:paraId="1C262D72" w14:textId="016FAC43" w:rsidR="00BA3A50" w:rsidRPr="00D14E6D" w:rsidRDefault="00BA3A50" w:rsidP="002334C3">
      <w:pPr>
        <w:pStyle w:val="frfield"/>
        <w:numPr>
          <w:ilvl w:val="0"/>
          <w:numId w:val="3"/>
        </w:numPr>
        <w:tabs>
          <w:tab w:val="left" w:pos="1134"/>
          <w:tab w:val="left" w:pos="1276"/>
        </w:tabs>
        <w:spacing w:before="0" w:beforeAutospacing="0" w:after="0" w:afterAutospacing="0" w:line="360" w:lineRule="auto"/>
        <w:ind w:left="0" w:firstLine="709"/>
        <w:jc w:val="both"/>
        <w:rPr>
          <w:color w:val="000000"/>
          <w:lang w:val="kk-KZ" w:eastAsia="ar-SA"/>
        </w:rPr>
      </w:pPr>
      <w:r w:rsidRPr="00F30D7F">
        <w:rPr>
          <w:bCs/>
          <w:color w:val="000000"/>
          <w:lang w:val="kk-KZ" w:eastAsia="ar-SA"/>
        </w:rPr>
        <w:t>Сеилов Ш.Ж., Ж</w:t>
      </w:r>
      <w:r w:rsidRPr="00BA3A50">
        <w:rPr>
          <w:bCs/>
          <w:color w:val="000000"/>
          <w:lang w:val="kk-KZ" w:eastAsia="ar-SA"/>
        </w:rPr>
        <w:t>үрсінбек Е.Ш.,</w:t>
      </w:r>
      <w:r>
        <w:rPr>
          <w:bCs/>
          <w:color w:val="000000"/>
          <w:lang w:val="kk-KZ" w:eastAsia="ar-SA"/>
        </w:rPr>
        <w:t xml:space="preserve"> Кузбаев А.Т., Нуржаубаев А.А., Сейлов А.А., Шингисов Д.С. </w:t>
      </w:r>
      <w:r w:rsidRPr="00F30D7F">
        <w:rPr>
          <w:color w:val="000000"/>
          <w:lang w:val="kk-KZ" w:eastAsia="ar-SA"/>
        </w:rPr>
        <w:t>Свидетельство о внесении сведений в государственный реестр прав на объекты, охраняемые авторским правом № 12599 от 15.10.2020 г. Программа для ЭВМ «</w:t>
      </w:r>
      <w:r w:rsidRPr="00F30D7F">
        <w:rPr>
          <w:lang w:val="kk-KZ"/>
        </w:rPr>
        <w:t>Настольный сетевой тренажер «IT-alem Traffic»</w:t>
      </w:r>
      <w:r w:rsidRPr="00F30D7F">
        <w:rPr>
          <w:color w:val="000000"/>
          <w:lang w:val="kk-KZ" w:eastAsia="ar-SA"/>
        </w:rPr>
        <w:t>.</w:t>
      </w:r>
    </w:p>
    <w:p w14:paraId="748BF2BF" w14:textId="27156255" w:rsidR="00AC279C" w:rsidRPr="00BA3A50" w:rsidRDefault="00BA3A50" w:rsidP="002334C3">
      <w:pPr>
        <w:pStyle w:val="12"/>
        <w:numPr>
          <w:ilvl w:val="0"/>
          <w:numId w:val="3"/>
        </w:numPr>
        <w:shd w:val="clear" w:color="auto" w:fill="FFFFFF"/>
        <w:tabs>
          <w:tab w:val="left" w:pos="1134"/>
        </w:tabs>
        <w:spacing w:line="360" w:lineRule="auto"/>
        <w:ind w:left="0" w:firstLine="709"/>
        <w:jc w:val="both"/>
        <w:rPr>
          <w:color w:val="auto"/>
        </w:rPr>
      </w:pPr>
      <w:proofErr w:type="spellStart"/>
      <w:r>
        <w:t>Сеилов</w:t>
      </w:r>
      <w:proofErr w:type="spellEnd"/>
      <w:r>
        <w:t xml:space="preserve"> Ш.Ж. Исследование характеристик трафика </w:t>
      </w:r>
      <w:proofErr w:type="spellStart"/>
      <w:r>
        <w:t>мультисервисных</w:t>
      </w:r>
      <w:proofErr w:type="spellEnd"/>
      <w:r>
        <w:t xml:space="preserve"> сетей: Анализ вероятностно-временных характеристик информационно</w:t>
      </w:r>
      <w:r w:rsidR="00845DD6">
        <w:t>-</w:t>
      </w:r>
      <w:r>
        <w:t xml:space="preserve">коммуникационного трафика: учебное пособие / Ш.Ж. </w:t>
      </w:r>
      <w:proofErr w:type="spellStart"/>
      <w:r>
        <w:t>Сеилов</w:t>
      </w:r>
      <w:proofErr w:type="spellEnd"/>
      <w:r>
        <w:t xml:space="preserve">, </w:t>
      </w:r>
      <w:proofErr w:type="spellStart"/>
      <w:r>
        <w:t>В.Ю.Гойхман</w:t>
      </w:r>
      <w:proofErr w:type="spellEnd"/>
      <w:r>
        <w:t xml:space="preserve">, М.Н. </w:t>
      </w:r>
      <w:proofErr w:type="spellStart"/>
      <w:r>
        <w:t>Касенова</w:t>
      </w:r>
      <w:proofErr w:type="spellEnd"/>
      <w:r>
        <w:t xml:space="preserve">, А.Т. </w:t>
      </w:r>
      <w:proofErr w:type="spellStart"/>
      <w:r>
        <w:t>Кузбаев</w:t>
      </w:r>
      <w:proofErr w:type="spellEnd"/>
      <w:r>
        <w:t xml:space="preserve">, А.А. </w:t>
      </w:r>
      <w:proofErr w:type="spellStart"/>
      <w:r>
        <w:t>Сейлов</w:t>
      </w:r>
      <w:proofErr w:type="spellEnd"/>
      <w:r>
        <w:t xml:space="preserve">, </w:t>
      </w:r>
      <w:proofErr w:type="spellStart"/>
      <w:r>
        <w:t>Н.А.Соколов</w:t>
      </w:r>
      <w:proofErr w:type="spellEnd"/>
      <w:r>
        <w:t xml:space="preserve">, Д.С. </w:t>
      </w:r>
      <w:proofErr w:type="spellStart"/>
      <w:r>
        <w:t>Шингисов</w:t>
      </w:r>
      <w:proofErr w:type="spellEnd"/>
      <w:r>
        <w:t xml:space="preserve">. – </w:t>
      </w:r>
      <w:proofErr w:type="spellStart"/>
      <w:r>
        <w:t>НурСултан</w:t>
      </w:r>
      <w:proofErr w:type="spellEnd"/>
      <w:r>
        <w:t xml:space="preserve">: ТОО </w:t>
      </w:r>
      <w:r w:rsidR="00845DD6">
        <w:t>«</w:t>
      </w:r>
      <w:proofErr w:type="spellStart"/>
      <w:r>
        <w:t>Халык</w:t>
      </w:r>
      <w:proofErr w:type="spellEnd"/>
      <w:r>
        <w:t>-Медиа</w:t>
      </w:r>
      <w:r w:rsidR="00845DD6">
        <w:t>»</w:t>
      </w:r>
      <w:r>
        <w:t>, 2020. –105 с.</w:t>
      </w:r>
    </w:p>
    <w:p w14:paraId="23C309C7" w14:textId="77777777" w:rsidR="00166CF9" w:rsidRPr="00BA3A50" w:rsidRDefault="00166CF9" w:rsidP="002334C3">
      <w:pPr>
        <w:tabs>
          <w:tab w:val="left" w:pos="0"/>
          <w:tab w:val="left" w:pos="567"/>
          <w:tab w:val="left" w:pos="1620"/>
          <w:tab w:val="left" w:pos="3544"/>
          <w:tab w:val="left" w:pos="6451"/>
        </w:tabs>
        <w:spacing w:after="0" w:line="360" w:lineRule="auto"/>
        <w:ind w:firstLine="709"/>
        <w:jc w:val="both"/>
        <w:rPr>
          <w:rFonts w:ascii="Times New Roman" w:hAnsi="Times New Roman"/>
          <w:sz w:val="24"/>
          <w:szCs w:val="24"/>
        </w:rPr>
      </w:pPr>
    </w:p>
    <w:p w14:paraId="32AE3E86" w14:textId="77777777" w:rsidR="00C87EA1" w:rsidRPr="00BA3A50" w:rsidRDefault="00C87EA1" w:rsidP="002334C3">
      <w:pPr>
        <w:tabs>
          <w:tab w:val="left" w:pos="0"/>
          <w:tab w:val="left" w:pos="567"/>
          <w:tab w:val="left" w:pos="1620"/>
          <w:tab w:val="left" w:pos="3544"/>
          <w:tab w:val="left" w:pos="6451"/>
        </w:tabs>
        <w:spacing w:after="0" w:line="360" w:lineRule="auto"/>
        <w:ind w:firstLine="709"/>
        <w:jc w:val="both"/>
        <w:rPr>
          <w:rFonts w:ascii="Times New Roman" w:hAnsi="Times New Roman"/>
          <w:sz w:val="24"/>
          <w:szCs w:val="24"/>
        </w:rPr>
      </w:pPr>
    </w:p>
    <w:p w14:paraId="309BC75A" w14:textId="77777777" w:rsidR="00681FAB" w:rsidRPr="00BA3A50" w:rsidRDefault="00681FAB" w:rsidP="002334C3">
      <w:pPr>
        <w:tabs>
          <w:tab w:val="left" w:pos="567"/>
        </w:tabs>
        <w:spacing w:after="0" w:line="360" w:lineRule="auto"/>
        <w:ind w:firstLine="709"/>
        <w:jc w:val="both"/>
        <w:rPr>
          <w:rFonts w:ascii="Times New Roman" w:hAnsi="Times New Roman"/>
          <w:sz w:val="24"/>
          <w:szCs w:val="24"/>
        </w:rPr>
      </w:pPr>
    </w:p>
    <w:p w14:paraId="633B9C10" w14:textId="77777777" w:rsidR="00681FAB" w:rsidRPr="00681FAB" w:rsidRDefault="00681FAB" w:rsidP="002334C3">
      <w:pPr>
        <w:tabs>
          <w:tab w:val="left" w:pos="567"/>
        </w:tabs>
        <w:spacing w:after="0" w:line="360" w:lineRule="auto"/>
        <w:ind w:firstLine="709"/>
        <w:jc w:val="both"/>
        <w:rPr>
          <w:rFonts w:ascii="Times New Roman" w:hAnsi="Times New Roman"/>
          <w:b/>
          <w:sz w:val="24"/>
          <w:szCs w:val="24"/>
          <w:lang w:val="kk-KZ" w:eastAsia="ru-RU"/>
        </w:rPr>
      </w:pPr>
    </w:p>
    <w:p w14:paraId="27667B43" w14:textId="77777777" w:rsidR="00E31272" w:rsidRPr="000C21EE" w:rsidRDefault="00681FAB" w:rsidP="00B27D46">
      <w:pPr>
        <w:pStyle w:val="af0"/>
        <w:spacing w:line="360" w:lineRule="auto"/>
        <w:ind w:right="289"/>
        <w:jc w:val="center"/>
        <w:rPr>
          <w:rFonts w:ascii="Times New Roman" w:hAnsi="Times New Roman" w:cs="Times New Roman"/>
          <w:b/>
          <w:sz w:val="24"/>
          <w:szCs w:val="24"/>
        </w:rPr>
      </w:pPr>
      <w:r w:rsidRPr="00BA3A50">
        <w:rPr>
          <w:rFonts w:ascii="Times New Roman" w:hAnsi="Times New Roman"/>
          <w:b/>
          <w:sz w:val="24"/>
          <w:szCs w:val="24"/>
          <w:lang w:eastAsia="ru-RU"/>
        </w:rPr>
        <w:br w:type="page"/>
      </w:r>
      <w:r w:rsidR="00E31272" w:rsidRPr="000C21EE">
        <w:rPr>
          <w:rFonts w:ascii="Times New Roman" w:hAnsi="Times New Roman" w:cs="Times New Roman"/>
          <w:b/>
          <w:sz w:val="24"/>
          <w:szCs w:val="24"/>
        </w:rPr>
        <w:lastRenderedPageBreak/>
        <w:t>ПРИЛОЖЕНИЕ Б</w:t>
      </w:r>
    </w:p>
    <w:p w14:paraId="21937AFB" w14:textId="77777777" w:rsidR="00E31272" w:rsidRPr="000C21EE" w:rsidRDefault="00E31272" w:rsidP="00B27D46">
      <w:pPr>
        <w:pStyle w:val="af0"/>
        <w:spacing w:before="140"/>
        <w:ind w:right="291"/>
        <w:jc w:val="center"/>
        <w:rPr>
          <w:rFonts w:ascii="Times New Roman" w:hAnsi="Times New Roman" w:cs="Times New Roman"/>
          <w:b/>
          <w:sz w:val="24"/>
          <w:szCs w:val="24"/>
        </w:rPr>
      </w:pPr>
      <w:r w:rsidRPr="000C21EE">
        <w:rPr>
          <w:rFonts w:ascii="Times New Roman" w:hAnsi="Times New Roman" w:cs="Times New Roman"/>
          <w:b/>
          <w:sz w:val="24"/>
          <w:szCs w:val="24"/>
        </w:rPr>
        <w:t>Календарный план работ на 2020 год</w:t>
      </w:r>
    </w:p>
    <w:p w14:paraId="31E1A728" w14:textId="77777777" w:rsidR="00E31272" w:rsidRDefault="00E31272" w:rsidP="00E31272">
      <w:pPr>
        <w:pStyle w:val="af0"/>
        <w:spacing w:before="11"/>
        <w:rPr>
          <w:sz w:val="8"/>
        </w:rPr>
      </w:pPr>
      <w:r>
        <w:rPr>
          <w:noProof/>
          <w:lang w:eastAsia="ru-RU"/>
        </w:rPr>
        <w:drawing>
          <wp:anchor distT="0" distB="0" distL="0" distR="0" simplePos="0" relativeHeight="251666432" behindDoc="0" locked="0" layoutInCell="1" allowOverlap="1" wp14:anchorId="0D6F5FD1" wp14:editId="0B5D28C6">
            <wp:simplePos x="0" y="0"/>
            <wp:positionH relativeFrom="page">
              <wp:posOffset>1163955</wp:posOffset>
            </wp:positionH>
            <wp:positionV relativeFrom="paragraph">
              <wp:posOffset>97155</wp:posOffset>
            </wp:positionV>
            <wp:extent cx="5777865" cy="8260080"/>
            <wp:effectExtent l="0" t="0" r="0" b="7620"/>
            <wp:wrapTopAndBottom/>
            <wp:docPr id="17" name="image9.jpeg" descr="Снимок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5777865" cy="8260080"/>
                    </a:xfrm>
                    <a:prstGeom prst="rect">
                      <a:avLst/>
                    </a:prstGeom>
                  </pic:spPr>
                </pic:pic>
              </a:graphicData>
            </a:graphic>
          </wp:anchor>
        </w:drawing>
      </w:r>
    </w:p>
    <w:p w14:paraId="38D6774F" w14:textId="77777777" w:rsidR="00E31272" w:rsidRDefault="00E31272" w:rsidP="00E31272">
      <w:pPr>
        <w:rPr>
          <w:sz w:val="8"/>
        </w:rPr>
        <w:sectPr w:rsidR="00E31272" w:rsidSect="0030050B">
          <w:pgSz w:w="11910" w:h="16840"/>
          <w:pgMar w:top="1134" w:right="851" w:bottom="1134" w:left="1701" w:header="0" w:footer="975" w:gutter="0"/>
          <w:cols w:space="720"/>
        </w:sectPr>
      </w:pPr>
    </w:p>
    <w:p w14:paraId="16ABDA02" w14:textId="77777777" w:rsidR="00E31272" w:rsidRDefault="00E31272" w:rsidP="00B27D46">
      <w:pPr>
        <w:pStyle w:val="af0"/>
        <w:rPr>
          <w:sz w:val="20"/>
        </w:rPr>
      </w:pPr>
      <w:r>
        <w:rPr>
          <w:noProof/>
          <w:sz w:val="20"/>
          <w:lang w:eastAsia="ru-RU"/>
        </w:rPr>
        <w:lastRenderedPageBreak/>
        <w:drawing>
          <wp:inline distT="0" distB="0" distL="0" distR="0" wp14:anchorId="2983A80F" wp14:editId="3AD2FFDF">
            <wp:extent cx="6032952" cy="8612028"/>
            <wp:effectExtent l="0" t="0" r="0" b="0"/>
            <wp:docPr id="19" name="image10.jpeg"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6032952" cy="8612028"/>
                    </a:xfrm>
                    <a:prstGeom prst="rect">
                      <a:avLst/>
                    </a:prstGeom>
                  </pic:spPr>
                </pic:pic>
              </a:graphicData>
            </a:graphic>
          </wp:inline>
        </w:drawing>
      </w:r>
    </w:p>
    <w:p w14:paraId="59D73D11" w14:textId="77777777" w:rsidR="00E31272" w:rsidRDefault="00E31272" w:rsidP="00E31272">
      <w:pPr>
        <w:rPr>
          <w:sz w:val="20"/>
        </w:rPr>
        <w:sectPr w:rsidR="00E31272">
          <w:pgSz w:w="11910" w:h="16840"/>
          <w:pgMar w:top="1120" w:right="540" w:bottom="1160" w:left="1400" w:header="0" w:footer="976" w:gutter="0"/>
          <w:cols w:space="720"/>
        </w:sectPr>
      </w:pPr>
    </w:p>
    <w:p w14:paraId="314E93D0" w14:textId="77777777" w:rsidR="00E31272" w:rsidRDefault="00E31272" w:rsidP="00EB515C">
      <w:pPr>
        <w:pStyle w:val="af0"/>
        <w:rPr>
          <w:sz w:val="20"/>
        </w:rPr>
      </w:pPr>
      <w:r>
        <w:rPr>
          <w:noProof/>
          <w:sz w:val="20"/>
          <w:lang w:eastAsia="ru-RU"/>
        </w:rPr>
        <w:lastRenderedPageBreak/>
        <w:drawing>
          <wp:inline distT="0" distB="0" distL="0" distR="0" wp14:anchorId="4BAEDF3C" wp14:editId="0EB6D6BE">
            <wp:extent cx="5898624" cy="8410384"/>
            <wp:effectExtent l="0" t="0" r="0" b="0"/>
            <wp:docPr id="21" name="image11.jpeg" descr="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5898624" cy="8410384"/>
                    </a:xfrm>
                    <a:prstGeom prst="rect">
                      <a:avLst/>
                    </a:prstGeom>
                  </pic:spPr>
                </pic:pic>
              </a:graphicData>
            </a:graphic>
          </wp:inline>
        </w:drawing>
      </w:r>
    </w:p>
    <w:p w14:paraId="2E8955D9" w14:textId="77777777" w:rsidR="00E31272" w:rsidRDefault="00E31272" w:rsidP="00E31272">
      <w:pPr>
        <w:rPr>
          <w:sz w:val="20"/>
        </w:rPr>
        <w:sectPr w:rsidR="00E31272">
          <w:pgSz w:w="11910" w:h="16840"/>
          <w:pgMar w:top="1120" w:right="540" w:bottom="1160" w:left="1400" w:header="0" w:footer="976" w:gutter="0"/>
          <w:cols w:space="720"/>
        </w:sectPr>
      </w:pPr>
    </w:p>
    <w:p w14:paraId="65AF4404" w14:textId="77777777" w:rsidR="00E31272" w:rsidRDefault="00E31272" w:rsidP="00B27D46">
      <w:pPr>
        <w:pStyle w:val="af0"/>
        <w:rPr>
          <w:sz w:val="20"/>
        </w:rPr>
      </w:pPr>
      <w:r>
        <w:rPr>
          <w:noProof/>
          <w:sz w:val="20"/>
          <w:lang w:eastAsia="ru-RU"/>
        </w:rPr>
        <w:lastRenderedPageBreak/>
        <w:drawing>
          <wp:inline distT="0" distB="0" distL="0" distR="0" wp14:anchorId="1758F79D" wp14:editId="4B200B8A">
            <wp:extent cx="6049235" cy="852392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6049235" cy="8523922"/>
                    </a:xfrm>
                    <a:prstGeom prst="rect">
                      <a:avLst/>
                    </a:prstGeom>
                  </pic:spPr>
                </pic:pic>
              </a:graphicData>
            </a:graphic>
          </wp:inline>
        </w:drawing>
      </w:r>
    </w:p>
    <w:p w14:paraId="0FD133A9" w14:textId="77777777" w:rsidR="00E31272" w:rsidRDefault="00E31272" w:rsidP="00E31272">
      <w:pPr>
        <w:rPr>
          <w:sz w:val="20"/>
        </w:rPr>
        <w:sectPr w:rsidR="00E31272">
          <w:pgSz w:w="11910" w:h="16840"/>
          <w:pgMar w:top="1120" w:right="540" w:bottom="1160" w:left="1400" w:header="0" w:footer="976" w:gutter="0"/>
          <w:cols w:space="720"/>
        </w:sectPr>
      </w:pPr>
    </w:p>
    <w:p w14:paraId="67B78494" w14:textId="77777777" w:rsidR="00E31272" w:rsidRDefault="00E31272" w:rsidP="00B27D46">
      <w:pPr>
        <w:pStyle w:val="af0"/>
        <w:rPr>
          <w:sz w:val="20"/>
        </w:rPr>
      </w:pPr>
      <w:r>
        <w:rPr>
          <w:noProof/>
          <w:sz w:val="20"/>
          <w:lang w:eastAsia="ru-RU"/>
        </w:rPr>
        <w:lastRenderedPageBreak/>
        <w:drawing>
          <wp:inline distT="0" distB="0" distL="0" distR="0" wp14:anchorId="27678E3E" wp14:editId="4AC8A395">
            <wp:extent cx="5936384" cy="6388131"/>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936384" cy="6388131"/>
                    </a:xfrm>
                    <a:prstGeom prst="rect">
                      <a:avLst/>
                    </a:prstGeom>
                  </pic:spPr>
                </pic:pic>
              </a:graphicData>
            </a:graphic>
          </wp:inline>
        </w:drawing>
      </w:r>
    </w:p>
    <w:p w14:paraId="066605B9" w14:textId="77777777" w:rsidR="00E31272" w:rsidRDefault="00E31272" w:rsidP="00E31272">
      <w:pPr>
        <w:rPr>
          <w:sz w:val="20"/>
        </w:rPr>
        <w:sectPr w:rsidR="00E31272">
          <w:pgSz w:w="11910" w:h="16840"/>
          <w:pgMar w:top="1120" w:right="540" w:bottom="1160" w:left="1400" w:header="0" w:footer="976" w:gutter="0"/>
          <w:cols w:space="720"/>
        </w:sectPr>
      </w:pPr>
    </w:p>
    <w:p w14:paraId="12F64986" w14:textId="77777777" w:rsidR="00E31272" w:rsidRDefault="00E31272" w:rsidP="00B27D46">
      <w:pPr>
        <w:pStyle w:val="af0"/>
        <w:rPr>
          <w:sz w:val="20"/>
        </w:rPr>
      </w:pPr>
      <w:r>
        <w:rPr>
          <w:noProof/>
          <w:sz w:val="20"/>
          <w:lang w:eastAsia="ru-RU"/>
        </w:rPr>
        <w:lastRenderedPageBreak/>
        <w:drawing>
          <wp:inline distT="0" distB="0" distL="0" distR="0" wp14:anchorId="0E387AC7" wp14:editId="27CACA22">
            <wp:extent cx="5949096" cy="8548497"/>
            <wp:effectExtent l="0" t="0" r="0" b="0"/>
            <wp:docPr id="27" name="image14.jpeg" descr="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5949096" cy="8548497"/>
                    </a:xfrm>
                    <a:prstGeom prst="rect">
                      <a:avLst/>
                    </a:prstGeom>
                  </pic:spPr>
                </pic:pic>
              </a:graphicData>
            </a:graphic>
          </wp:inline>
        </w:drawing>
      </w:r>
    </w:p>
    <w:p w14:paraId="00DEFFE3" w14:textId="77777777" w:rsidR="00681FAB" w:rsidRPr="00BA3A50" w:rsidRDefault="00681FAB" w:rsidP="00681FAB">
      <w:pPr>
        <w:spacing w:after="0" w:line="360" w:lineRule="auto"/>
        <w:ind w:firstLine="709"/>
        <w:rPr>
          <w:rFonts w:ascii="Times New Roman" w:hAnsi="Times New Roman"/>
          <w:b/>
          <w:sz w:val="24"/>
          <w:szCs w:val="24"/>
          <w:lang w:eastAsia="ru-RU"/>
        </w:rPr>
      </w:pPr>
    </w:p>
    <w:sectPr w:rsidR="00681FAB" w:rsidRPr="00BA3A50">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75EF1" w14:textId="77777777" w:rsidR="00C75DB2" w:rsidRDefault="00C75DB2" w:rsidP="00AE7228">
      <w:pPr>
        <w:spacing w:after="0" w:line="240" w:lineRule="auto"/>
      </w:pPr>
      <w:r>
        <w:separator/>
      </w:r>
    </w:p>
  </w:endnote>
  <w:endnote w:type="continuationSeparator" w:id="0">
    <w:p w14:paraId="09DEA7DF" w14:textId="77777777" w:rsidR="00C75DB2" w:rsidRDefault="00C75DB2" w:rsidP="00AE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Liberation Mono">
    <w:altName w:val="Courier New"/>
    <w:charset w:val="01"/>
    <w:family w:val="roman"/>
    <w:pitch w:val="variable"/>
  </w:font>
  <w:font w:name="NewtonC">
    <w:altName w:val="MS Mincho"/>
    <w:panose1 w:val="00000000000000000000"/>
    <w:charset w:val="80"/>
    <w:family w:val="auto"/>
    <w:notTrueType/>
    <w:pitch w:val="default"/>
    <w:sig w:usb0="00000001" w:usb1="08070000" w:usb2="00000010" w:usb3="00000000" w:csb0="00020000" w:csb1="00000000"/>
  </w:font>
  <w:font w:name="TTAE7Do0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668612"/>
      <w:docPartObj>
        <w:docPartGallery w:val="Page Numbers (Bottom of Page)"/>
        <w:docPartUnique/>
      </w:docPartObj>
    </w:sdtPr>
    <w:sdtEndPr/>
    <w:sdtContent>
      <w:p w14:paraId="28FDC9B9" w14:textId="022BF733" w:rsidR="00E37A65" w:rsidRDefault="00E37A65">
        <w:pPr>
          <w:pStyle w:val="af8"/>
          <w:jc w:val="center"/>
        </w:pPr>
        <w:r>
          <w:fldChar w:fldCharType="begin"/>
        </w:r>
        <w:r>
          <w:instrText>PAGE   \* MERGEFORMAT</w:instrText>
        </w:r>
        <w:r>
          <w:fldChar w:fldCharType="separate"/>
        </w:r>
        <w:r w:rsidR="00D77374">
          <w:rPr>
            <w:noProof/>
          </w:rPr>
          <w:t>3</w:t>
        </w:r>
        <w:r>
          <w:fldChar w:fldCharType="end"/>
        </w:r>
      </w:p>
    </w:sdtContent>
  </w:sdt>
  <w:p w14:paraId="0E490473" w14:textId="2EAFCAA4" w:rsidR="00E37A65" w:rsidRDefault="00E37A65">
    <w:pPr>
      <w:pStyle w:val="af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2230"/>
      <w:docPartObj>
        <w:docPartGallery w:val="Page Numbers (Bottom of Page)"/>
        <w:docPartUnique/>
      </w:docPartObj>
    </w:sdtPr>
    <w:sdtEndPr/>
    <w:sdtContent>
      <w:p w14:paraId="5D6EDD0E" w14:textId="4298E3EC" w:rsidR="00E37A65" w:rsidRDefault="00E37A65">
        <w:pPr>
          <w:pStyle w:val="af8"/>
          <w:jc w:val="center"/>
        </w:pPr>
        <w:r>
          <w:fldChar w:fldCharType="begin"/>
        </w:r>
        <w:r>
          <w:instrText>PAGE   \* MERGEFORMAT</w:instrText>
        </w:r>
        <w:r>
          <w:fldChar w:fldCharType="separate"/>
        </w:r>
        <w:r w:rsidR="00D77374">
          <w:rPr>
            <w:noProof/>
          </w:rPr>
          <w:t>56</w:t>
        </w:r>
        <w:r>
          <w:fldChar w:fldCharType="end"/>
        </w:r>
      </w:p>
    </w:sdtContent>
  </w:sdt>
  <w:p w14:paraId="2E20F359" w14:textId="77777777" w:rsidR="00E37A65" w:rsidRDefault="00E37A65">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CAEC2" w14:textId="77777777" w:rsidR="00C75DB2" w:rsidRDefault="00C75DB2" w:rsidP="00AE7228">
      <w:pPr>
        <w:spacing w:after="0" w:line="240" w:lineRule="auto"/>
      </w:pPr>
      <w:r>
        <w:separator/>
      </w:r>
    </w:p>
  </w:footnote>
  <w:footnote w:type="continuationSeparator" w:id="0">
    <w:p w14:paraId="38FD43A9" w14:textId="77777777" w:rsidR="00C75DB2" w:rsidRDefault="00C75DB2" w:rsidP="00AE7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BE4"/>
    <w:multiLevelType w:val="hybridMultilevel"/>
    <w:tmpl w:val="DBD2A194"/>
    <w:lvl w:ilvl="0" w:tplc="700612D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1C80402"/>
    <w:multiLevelType w:val="multilevel"/>
    <w:tmpl w:val="E67C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82B37"/>
    <w:multiLevelType w:val="hybridMultilevel"/>
    <w:tmpl w:val="2BF0E048"/>
    <w:lvl w:ilvl="0" w:tplc="700612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C9E3C82"/>
    <w:multiLevelType w:val="hybridMultilevel"/>
    <w:tmpl w:val="1E28436A"/>
    <w:lvl w:ilvl="0" w:tplc="04190001">
      <w:start w:val="1"/>
      <w:numFmt w:val="bullet"/>
      <w:lvlText w:val=""/>
      <w:lvlJc w:val="left"/>
      <w:pPr>
        <w:ind w:left="720" w:hanging="360"/>
      </w:pPr>
      <w:rPr>
        <w:rFonts w:ascii="Symbol" w:hAnsi="Symbol" w:hint="default"/>
      </w:rPr>
    </w:lvl>
    <w:lvl w:ilvl="1" w:tplc="7BB2EA98">
      <w:start w:val="1"/>
      <w:numFmt w:val="bullet"/>
      <w:lvlText w:val=""/>
      <w:lvlJc w:val="left"/>
      <w:pPr>
        <w:ind w:left="1440" w:hanging="360"/>
      </w:pPr>
      <w:rPr>
        <w:rFonts w:ascii="Symbol" w:hAnsi="Symbol" w:hint="default"/>
      </w:rPr>
    </w:lvl>
    <w:lvl w:ilvl="2" w:tplc="869ED684">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D27AB"/>
    <w:multiLevelType w:val="hybridMultilevel"/>
    <w:tmpl w:val="06C862AE"/>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110F68"/>
    <w:multiLevelType w:val="multilevel"/>
    <w:tmpl w:val="53961800"/>
    <w:lvl w:ilvl="0">
      <w:start w:val="1"/>
      <w:numFmt w:val="decimal"/>
      <w:pStyle w:val="2"/>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3345456"/>
    <w:multiLevelType w:val="hybridMultilevel"/>
    <w:tmpl w:val="6EAC25C6"/>
    <w:lvl w:ilvl="0" w:tplc="15BE6C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5E4F72"/>
    <w:multiLevelType w:val="hybridMultilevel"/>
    <w:tmpl w:val="28B88FFA"/>
    <w:lvl w:ilvl="0" w:tplc="700612D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nsid w:val="16AF6E87"/>
    <w:multiLevelType w:val="hybridMultilevel"/>
    <w:tmpl w:val="FC084808"/>
    <w:lvl w:ilvl="0" w:tplc="10CA60FC">
      <w:start w:val="1"/>
      <w:numFmt w:val="decimal"/>
      <w:lvlText w:val="%1"/>
      <w:lvlJc w:val="left"/>
      <w:pPr>
        <w:ind w:left="786" w:hanging="360"/>
      </w:pPr>
      <w:rPr>
        <w:rFonts w:ascii="Times New Roman" w:hAnsi="Times New Roman" w:cs="Times New Roman"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7613D1"/>
    <w:multiLevelType w:val="hybridMultilevel"/>
    <w:tmpl w:val="B5D8A00E"/>
    <w:lvl w:ilvl="0" w:tplc="700612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75F2119"/>
    <w:multiLevelType w:val="hybridMultilevel"/>
    <w:tmpl w:val="009C9914"/>
    <w:lvl w:ilvl="0" w:tplc="700612D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296010A8"/>
    <w:multiLevelType w:val="hybridMultilevel"/>
    <w:tmpl w:val="658C2016"/>
    <w:lvl w:ilvl="0" w:tplc="70061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101931"/>
    <w:multiLevelType w:val="hybridMultilevel"/>
    <w:tmpl w:val="4E2AF94C"/>
    <w:lvl w:ilvl="0" w:tplc="700612D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49FF7AD9"/>
    <w:multiLevelType w:val="hybridMultilevel"/>
    <w:tmpl w:val="366E86E2"/>
    <w:lvl w:ilvl="0" w:tplc="7BB2EA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E3314F"/>
    <w:multiLevelType w:val="hybridMultilevel"/>
    <w:tmpl w:val="CED65EE2"/>
    <w:lvl w:ilvl="0" w:tplc="7BB2EA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592408D5"/>
    <w:multiLevelType w:val="hybridMultilevel"/>
    <w:tmpl w:val="28BABAFC"/>
    <w:lvl w:ilvl="0" w:tplc="04190001">
      <w:start w:val="1"/>
      <w:numFmt w:val="bullet"/>
      <w:lvlText w:val=""/>
      <w:lvlJc w:val="left"/>
      <w:pPr>
        <w:ind w:left="720" w:hanging="360"/>
      </w:pPr>
      <w:rPr>
        <w:rFonts w:ascii="Symbol" w:hAnsi="Symbol" w:hint="default"/>
      </w:rPr>
    </w:lvl>
    <w:lvl w:ilvl="1" w:tplc="700612D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1A622B"/>
    <w:multiLevelType w:val="hybridMultilevel"/>
    <w:tmpl w:val="9FA85F10"/>
    <w:lvl w:ilvl="0" w:tplc="EDB8493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666911EB"/>
    <w:multiLevelType w:val="multilevel"/>
    <w:tmpl w:val="4E4622A4"/>
    <w:lvl w:ilvl="0">
      <w:start w:val="1"/>
      <w:numFmt w:val="decimal"/>
      <w:pStyle w:val="1"/>
      <w:lvlText w:val="%1"/>
      <w:lvlJc w:val="left"/>
      <w:pPr>
        <w:ind w:left="432" w:hanging="432"/>
      </w:pPr>
    </w:lvl>
    <w:lvl w:ilvl="1">
      <w:start w:val="1"/>
      <w:numFmt w:val="decimal"/>
      <w:lvlText w:val="5.%2."/>
      <w:lvlJc w:val="left"/>
      <w:pPr>
        <w:ind w:left="576" w:hanging="576"/>
      </w:pPr>
      <w:rPr>
        <w:rFonts w:hint="default"/>
        <w:color w:val="auto"/>
      </w:rPr>
    </w:lvl>
    <w:lvl w:ilvl="2">
      <w:start w:val="1"/>
      <w:numFmt w:val="decimal"/>
      <w:lvlText w:val="5.1.%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675B6B65"/>
    <w:multiLevelType w:val="hybridMultilevel"/>
    <w:tmpl w:val="B516A644"/>
    <w:lvl w:ilvl="0" w:tplc="70061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3922B6"/>
    <w:multiLevelType w:val="hybridMultilevel"/>
    <w:tmpl w:val="F25C65DC"/>
    <w:lvl w:ilvl="0" w:tplc="3AFC2E74">
      <w:start w:val="1"/>
      <w:numFmt w:val="bullet"/>
      <w:pStyle w:val="1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93028A"/>
    <w:multiLevelType w:val="hybridMultilevel"/>
    <w:tmpl w:val="33A4A478"/>
    <w:lvl w:ilvl="0" w:tplc="04190001">
      <w:start w:val="1"/>
      <w:numFmt w:val="bullet"/>
      <w:lvlText w:val=""/>
      <w:lvlJc w:val="left"/>
      <w:pPr>
        <w:ind w:left="720" w:hanging="360"/>
      </w:pPr>
      <w:rPr>
        <w:rFonts w:ascii="Symbol" w:hAnsi="Symbol" w:hint="default"/>
      </w:rPr>
    </w:lvl>
    <w:lvl w:ilvl="1" w:tplc="700612D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6B3924"/>
    <w:multiLevelType w:val="hybridMultilevel"/>
    <w:tmpl w:val="BCF219B2"/>
    <w:lvl w:ilvl="0" w:tplc="700612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74C61B74"/>
    <w:multiLevelType w:val="hybridMultilevel"/>
    <w:tmpl w:val="CAD00EA8"/>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00612D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7"/>
  </w:num>
  <w:num w:numId="3">
    <w:abstractNumId w:val="8"/>
  </w:num>
  <w:num w:numId="4">
    <w:abstractNumId w:val="14"/>
  </w:num>
  <w:num w:numId="5">
    <w:abstractNumId w:val="13"/>
  </w:num>
  <w:num w:numId="6">
    <w:abstractNumId w:val="3"/>
  </w:num>
  <w:num w:numId="7">
    <w:abstractNumId w:val="16"/>
  </w:num>
  <w:num w:numId="8">
    <w:abstractNumId w:val="5"/>
  </w:num>
  <w:num w:numId="9">
    <w:abstractNumId w:val="15"/>
  </w:num>
  <w:num w:numId="10">
    <w:abstractNumId w:val="22"/>
  </w:num>
  <w:num w:numId="11">
    <w:abstractNumId w:val="9"/>
  </w:num>
  <w:num w:numId="12">
    <w:abstractNumId w:val="2"/>
  </w:num>
  <w:num w:numId="13">
    <w:abstractNumId w:val="10"/>
  </w:num>
  <w:num w:numId="14">
    <w:abstractNumId w:val="12"/>
  </w:num>
  <w:num w:numId="15">
    <w:abstractNumId w:val="11"/>
  </w:num>
  <w:num w:numId="16">
    <w:abstractNumId w:val="18"/>
  </w:num>
  <w:num w:numId="17">
    <w:abstractNumId w:val="1"/>
  </w:num>
  <w:num w:numId="18">
    <w:abstractNumId w:val="0"/>
  </w:num>
  <w:num w:numId="19">
    <w:abstractNumId w:val="4"/>
  </w:num>
  <w:num w:numId="20">
    <w:abstractNumId w:val="7"/>
  </w:num>
  <w:num w:numId="21">
    <w:abstractNumId w:val="6"/>
  </w:num>
  <w:num w:numId="22">
    <w:abstractNumId w:val="20"/>
  </w:num>
  <w:num w:numId="2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F7"/>
    <w:rsid w:val="000420C5"/>
    <w:rsid w:val="00061485"/>
    <w:rsid w:val="00091163"/>
    <w:rsid w:val="000A3D36"/>
    <w:rsid w:val="000C21EE"/>
    <w:rsid w:val="00113BB2"/>
    <w:rsid w:val="0013703F"/>
    <w:rsid w:val="00166CF9"/>
    <w:rsid w:val="00175F73"/>
    <w:rsid w:val="001A1662"/>
    <w:rsid w:val="001B3168"/>
    <w:rsid w:val="001F277E"/>
    <w:rsid w:val="001F34BC"/>
    <w:rsid w:val="00221504"/>
    <w:rsid w:val="002334C3"/>
    <w:rsid w:val="00257DCC"/>
    <w:rsid w:val="00291703"/>
    <w:rsid w:val="002D4C82"/>
    <w:rsid w:val="002F24C3"/>
    <w:rsid w:val="0030050B"/>
    <w:rsid w:val="003136B1"/>
    <w:rsid w:val="00322B91"/>
    <w:rsid w:val="003645B8"/>
    <w:rsid w:val="003771B7"/>
    <w:rsid w:val="003A7F10"/>
    <w:rsid w:val="003C38FE"/>
    <w:rsid w:val="003E2378"/>
    <w:rsid w:val="003F4C20"/>
    <w:rsid w:val="003F543E"/>
    <w:rsid w:val="0041655D"/>
    <w:rsid w:val="00447F10"/>
    <w:rsid w:val="00461BFF"/>
    <w:rsid w:val="00480B9E"/>
    <w:rsid w:val="004B2948"/>
    <w:rsid w:val="004C0A9E"/>
    <w:rsid w:val="00504445"/>
    <w:rsid w:val="00505B9F"/>
    <w:rsid w:val="0053687A"/>
    <w:rsid w:val="0054175E"/>
    <w:rsid w:val="00545B23"/>
    <w:rsid w:val="005561FF"/>
    <w:rsid w:val="00581CB5"/>
    <w:rsid w:val="005A1437"/>
    <w:rsid w:val="006457A3"/>
    <w:rsid w:val="006522F9"/>
    <w:rsid w:val="006543B3"/>
    <w:rsid w:val="00661BF1"/>
    <w:rsid w:val="006745ED"/>
    <w:rsid w:val="00681FAB"/>
    <w:rsid w:val="006829D5"/>
    <w:rsid w:val="006D1BEA"/>
    <w:rsid w:val="00712780"/>
    <w:rsid w:val="00763EEB"/>
    <w:rsid w:val="0076719E"/>
    <w:rsid w:val="007D30C9"/>
    <w:rsid w:val="007D4929"/>
    <w:rsid w:val="00802F18"/>
    <w:rsid w:val="00813F7E"/>
    <w:rsid w:val="0082230A"/>
    <w:rsid w:val="00835D52"/>
    <w:rsid w:val="0083619E"/>
    <w:rsid w:val="00845DD6"/>
    <w:rsid w:val="008465E5"/>
    <w:rsid w:val="00895FE9"/>
    <w:rsid w:val="008B1D71"/>
    <w:rsid w:val="008C375D"/>
    <w:rsid w:val="008D336A"/>
    <w:rsid w:val="009016E8"/>
    <w:rsid w:val="0090680F"/>
    <w:rsid w:val="009136CD"/>
    <w:rsid w:val="009712F4"/>
    <w:rsid w:val="00971DA6"/>
    <w:rsid w:val="009726C2"/>
    <w:rsid w:val="009741D0"/>
    <w:rsid w:val="009753AD"/>
    <w:rsid w:val="009952CB"/>
    <w:rsid w:val="00997681"/>
    <w:rsid w:val="009B7A95"/>
    <w:rsid w:val="00A41937"/>
    <w:rsid w:val="00A60065"/>
    <w:rsid w:val="00A61E35"/>
    <w:rsid w:val="00AC0788"/>
    <w:rsid w:val="00AC279C"/>
    <w:rsid w:val="00AC5DA1"/>
    <w:rsid w:val="00AE7228"/>
    <w:rsid w:val="00AF2DC1"/>
    <w:rsid w:val="00B12725"/>
    <w:rsid w:val="00B27D46"/>
    <w:rsid w:val="00B360E2"/>
    <w:rsid w:val="00B41B39"/>
    <w:rsid w:val="00B53C35"/>
    <w:rsid w:val="00B547A5"/>
    <w:rsid w:val="00B55905"/>
    <w:rsid w:val="00B57599"/>
    <w:rsid w:val="00B95F4D"/>
    <w:rsid w:val="00BA12B6"/>
    <w:rsid w:val="00BA3A50"/>
    <w:rsid w:val="00BB1929"/>
    <w:rsid w:val="00BF3B4A"/>
    <w:rsid w:val="00C05FC8"/>
    <w:rsid w:val="00C75DB2"/>
    <w:rsid w:val="00C76523"/>
    <w:rsid w:val="00C87EA1"/>
    <w:rsid w:val="00CA22F7"/>
    <w:rsid w:val="00CA3CAB"/>
    <w:rsid w:val="00CB3EA6"/>
    <w:rsid w:val="00D01779"/>
    <w:rsid w:val="00D1426D"/>
    <w:rsid w:val="00D22240"/>
    <w:rsid w:val="00D3262F"/>
    <w:rsid w:val="00D46A53"/>
    <w:rsid w:val="00D6664E"/>
    <w:rsid w:val="00D77374"/>
    <w:rsid w:val="00DB3C12"/>
    <w:rsid w:val="00DC1D62"/>
    <w:rsid w:val="00DC2885"/>
    <w:rsid w:val="00DF0049"/>
    <w:rsid w:val="00E018E4"/>
    <w:rsid w:val="00E04F25"/>
    <w:rsid w:val="00E16E07"/>
    <w:rsid w:val="00E202D2"/>
    <w:rsid w:val="00E31272"/>
    <w:rsid w:val="00E37A65"/>
    <w:rsid w:val="00E41573"/>
    <w:rsid w:val="00E72B18"/>
    <w:rsid w:val="00E82DEC"/>
    <w:rsid w:val="00E86065"/>
    <w:rsid w:val="00EB23E5"/>
    <w:rsid w:val="00EB515C"/>
    <w:rsid w:val="00EC747D"/>
    <w:rsid w:val="00ED5CD6"/>
    <w:rsid w:val="00EF258B"/>
    <w:rsid w:val="00EF3F3D"/>
    <w:rsid w:val="00EF4A9F"/>
    <w:rsid w:val="00F04BEB"/>
    <w:rsid w:val="00F0579A"/>
    <w:rsid w:val="00F147E4"/>
    <w:rsid w:val="00F30D7F"/>
    <w:rsid w:val="00F5231E"/>
    <w:rsid w:val="00F70DE5"/>
    <w:rsid w:val="00F92F0B"/>
    <w:rsid w:val="00FA30B9"/>
    <w:rsid w:val="00FA3839"/>
    <w:rsid w:val="00FB01B4"/>
    <w:rsid w:val="00FC186C"/>
    <w:rsid w:val="00FC5B98"/>
    <w:rsid w:val="00FE54B2"/>
    <w:rsid w:val="00FF6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3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F4D"/>
    <w:pPr>
      <w:spacing w:after="200" w:line="276" w:lineRule="auto"/>
    </w:pPr>
    <w:rPr>
      <w:rFonts w:ascii="Calibri" w:eastAsia="Times New Roman" w:hAnsi="Calibri" w:cs="Times New Roman"/>
    </w:rPr>
  </w:style>
  <w:style w:type="paragraph" w:styleId="1">
    <w:name w:val="heading 1"/>
    <w:basedOn w:val="a"/>
    <w:next w:val="a"/>
    <w:link w:val="11"/>
    <w:qFormat/>
    <w:rsid w:val="00681FAB"/>
    <w:pPr>
      <w:keepNext/>
      <w:keepLines/>
      <w:numPr>
        <w:numId w:val="2"/>
      </w:numPr>
      <w:spacing w:after="80" w:line="360" w:lineRule="auto"/>
      <w:ind w:left="431" w:hanging="431"/>
      <w:outlineLvl w:val="0"/>
    </w:pPr>
    <w:rPr>
      <w:rFonts w:ascii="Times New Roman" w:eastAsiaTheme="majorEastAsia" w:hAnsi="Times New Roman" w:cstheme="majorBidi"/>
      <w:b/>
      <w:sz w:val="28"/>
      <w:szCs w:val="32"/>
    </w:rPr>
  </w:style>
  <w:style w:type="paragraph" w:styleId="2">
    <w:name w:val="heading 2"/>
    <w:basedOn w:val="a"/>
    <w:next w:val="a"/>
    <w:link w:val="20"/>
    <w:autoRedefine/>
    <w:unhideWhenUsed/>
    <w:qFormat/>
    <w:rsid w:val="00AE7228"/>
    <w:pPr>
      <w:keepNext/>
      <w:keepLines/>
      <w:numPr>
        <w:numId w:val="8"/>
      </w:numPr>
      <w:tabs>
        <w:tab w:val="left" w:pos="993"/>
        <w:tab w:val="left" w:pos="1134"/>
      </w:tabs>
      <w:spacing w:after="0" w:line="360" w:lineRule="auto"/>
      <w:ind w:left="0" w:firstLine="709"/>
      <w:jc w:val="both"/>
      <w:outlineLvl w:val="1"/>
    </w:pPr>
    <w:rPr>
      <w:rFonts w:ascii="Times New Roman" w:eastAsiaTheme="majorEastAsia" w:hAnsi="Times New Roman"/>
      <w:sz w:val="24"/>
      <w:szCs w:val="24"/>
    </w:rPr>
  </w:style>
  <w:style w:type="paragraph" w:styleId="3">
    <w:name w:val="heading 3"/>
    <w:basedOn w:val="a"/>
    <w:next w:val="a"/>
    <w:link w:val="30"/>
    <w:unhideWhenUsed/>
    <w:qFormat/>
    <w:rsid w:val="00681FAB"/>
    <w:pPr>
      <w:keepNext/>
      <w:keepLines/>
      <w:spacing w:after="80" w:line="360" w:lineRule="auto"/>
      <w:ind w:left="720" w:hanging="720"/>
      <w:outlineLvl w:val="2"/>
    </w:pPr>
    <w:rPr>
      <w:rFonts w:ascii="Times New Roman" w:eastAsiaTheme="majorEastAsia" w:hAnsi="Times New Roman" w:cstheme="majorBidi"/>
      <w:b/>
      <w:bCs/>
      <w:sz w:val="24"/>
      <w:szCs w:val="24"/>
    </w:rPr>
  </w:style>
  <w:style w:type="paragraph" w:styleId="4">
    <w:name w:val="heading 4"/>
    <w:basedOn w:val="a"/>
    <w:next w:val="a"/>
    <w:link w:val="40"/>
    <w:uiPriority w:val="9"/>
    <w:unhideWhenUsed/>
    <w:qFormat/>
    <w:rsid w:val="00681FAB"/>
    <w:pPr>
      <w:keepNext/>
      <w:keepLines/>
      <w:spacing w:before="200" w:after="0" w:line="259" w:lineRule="auto"/>
      <w:outlineLvl w:val="3"/>
    </w:pPr>
    <w:rPr>
      <w:rFonts w:asciiTheme="majorHAnsi" w:eastAsiaTheme="majorEastAsia" w:hAnsiTheme="majorHAnsi" w:cstheme="majorBidi"/>
      <w:b/>
      <w:bCs/>
      <w:i/>
      <w:iCs/>
      <w:color w:val="5B9BD5" w:themeColor="accen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681FAB"/>
    <w:rPr>
      <w:rFonts w:ascii="Times New Roman" w:eastAsiaTheme="majorEastAsia" w:hAnsi="Times New Roman" w:cstheme="majorBidi"/>
      <w:b/>
      <w:sz w:val="28"/>
      <w:szCs w:val="32"/>
    </w:rPr>
  </w:style>
  <w:style w:type="character" w:customStyle="1" w:styleId="20">
    <w:name w:val="Заголовок 2 Знак"/>
    <w:basedOn w:val="a0"/>
    <w:link w:val="2"/>
    <w:rsid w:val="00AE7228"/>
    <w:rPr>
      <w:rFonts w:ascii="Times New Roman" w:eastAsiaTheme="majorEastAsia" w:hAnsi="Times New Roman" w:cs="Times New Roman"/>
      <w:sz w:val="24"/>
      <w:szCs w:val="24"/>
    </w:rPr>
  </w:style>
  <w:style w:type="character" w:customStyle="1" w:styleId="30">
    <w:name w:val="Заголовок 3 Знак"/>
    <w:basedOn w:val="a0"/>
    <w:link w:val="3"/>
    <w:rsid w:val="00681FAB"/>
    <w:rPr>
      <w:rFonts w:ascii="Times New Roman" w:eastAsiaTheme="majorEastAsia" w:hAnsi="Times New Roman" w:cstheme="majorBidi"/>
      <w:b/>
      <w:bCs/>
      <w:sz w:val="24"/>
      <w:szCs w:val="24"/>
    </w:rPr>
  </w:style>
  <w:style w:type="character" w:customStyle="1" w:styleId="40">
    <w:name w:val="Заголовок 4 Знак"/>
    <w:basedOn w:val="a0"/>
    <w:link w:val="4"/>
    <w:uiPriority w:val="9"/>
    <w:rsid w:val="00681FAB"/>
    <w:rPr>
      <w:rFonts w:asciiTheme="majorHAnsi" w:eastAsiaTheme="majorEastAsia" w:hAnsiTheme="majorHAnsi" w:cstheme="majorBidi"/>
      <w:b/>
      <w:bCs/>
      <w:i/>
      <w:iCs/>
      <w:color w:val="5B9BD5" w:themeColor="accent1"/>
      <w:sz w:val="24"/>
    </w:rPr>
  </w:style>
  <w:style w:type="table" w:styleId="a3">
    <w:name w:val="Table Grid"/>
    <w:basedOn w:val="a1"/>
    <w:uiPriority w:val="59"/>
    <w:rsid w:val="00B95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Normal (Web)"/>
    <w:basedOn w:val="a"/>
    <w:uiPriority w:val="99"/>
    <w:unhideWhenUsed/>
    <w:rsid w:val="00802F18"/>
    <w:pPr>
      <w:widowControl w:val="0"/>
      <w:suppressAutoHyphens/>
      <w:autoSpaceDE w:val="0"/>
      <w:spacing w:before="280" w:after="280" w:line="240" w:lineRule="auto"/>
    </w:pPr>
    <w:rPr>
      <w:rFonts w:ascii="Helvetica" w:hAnsi="Helvetica"/>
      <w:sz w:val="24"/>
      <w:szCs w:val="24"/>
      <w:lang w:eastAsia="ar-SA"/>
    </w:rPr>
  </w:style>
  <w:style w:type="paragraph" w:styleId="a5">
    <w:name w:val="Title"/>
    <w:basedOn w:val="a"/>
    <w:link w:val="a6"/>
    <w:qFormat/>
    <w:rsid w:val="00802F18"/>
    <w:pPr>
      <w:spacing w:after="0" w:line="240" w:lineRule="auto"/>
      <w:jc w:val="center"/>
    </w:pPr>
    <w:rPr>
      <w:rFonts w:ascii="Times New Roman" w:hAnsi="Times New Roman"/>
      <w:b/>
      <w:sz w:val="28"/>
      <w:szCs w:val="20"/>
      <w:lang w:eastAsia="ru-RU"/>
    </w:rPr>
  </w:style>
  <w:style w:type="character" w:customStyle="1" w:styleId="a6">
    <w:name w:val="Название Знак"/>
    <w:basedOn w:val="a0"/>
    <w:link w:val="a5"/>
    <w:rsid w:val="00802F18"/>
    <w:rPr>
      <w:rFonts w:ascii="Times New Roman" w:eastAsia="Times New Roman" w:hAnsi="Times New Roman" w:cs="Times New Roman"/>
      <w:b/>
      <w:sz w:val="28"/>
      <w:szCs w:val="20"/>
      <w:lang w:eastAsia="ru-RU"/>
    </w:rPr>
  </w:style>
  <w:style w:type="character" w:styleId="a7">
    <w:name w:val="annotation reference"/>
    <w:basedOn w:val="a0"/>
    <w:uiPriority w:val="99"/>
    <w:semiHidden/>
    <w:unhideWhenUsed/>
    <w:rsid w:val="006543B3"/>
    <w:rPr>
      <w:sz w:val="16"/>
      <w:szCs w:val="16"/>
    </w:rPr>
  </w:style>
  <w:style w:type="paragraph" w:styleId="a8">
    <w:name w:val="annotation text"/>
    <w:basedOn w:val="a"/>
    <w:link w:val="a9"/>
    <w:uiPriority w:val="99"/>
    <w:semiHidden/>
    <w:unhideWhenUsed/>
    <w:rsid w:val="006543B3"/>
    <w:pPr>
      <w:spacing w:line="240" w:lineRule="auto"/>
    </w:pPr>
    <w:rPr>
      <w:sz w:val="20"/>
      <w:szCs w:val="20"/>
    </w:rPr>
  </w:style>
  <w:style w:type="character" w:customStyle="1" w:styleId="a9">
    <w:name w:val="Текст примечания Знак"/>
    <w:basedOn w:val="a0"/>
    <w:link w:val="a8"/>
    <w:uiPriority w:val="99"/>
    <w:semiHidden/>
    <w:rsid w:val="006543B3"/>
    <w:rPr>
      <w:rFonts w:ascii="Calibri" w:eastAsia="Times New Roman" w:hAnsi="Calibri" w:cs="Times New Roman"/>
      <w:sz w:val="20"/>
      <w:szCs w:val="20"/>
    </w:rPr>
  </w:style>
  <w:style w:type="paragraph" w:styleId="aa">
    <w:name w:val="annotation subject"/>
    <w:basedOn w:val="a8"/>
    <w:next w:val="a8"/>
    <w:link w:val="ab"/>
    <w:uiPriority w:val="99"/>
    <w:semiHidden/>
    <w:unhideWhenUsed/>
    <w:rsid w:val="006543B3"/>
    <w:rPr>
      <w:b/>
      <w:bCs/>
    </w:rPr>
  </w:style>
  <w:style w:type="character" w:customStyle="1" w:styleId="ab">
    <w:name w:val="Тема примечания Знак"/>
    <w:basedOn w:val="a9"/>
    <w:link w:val="aa"/>
    <w:uiPriority w:val="99"/>
    <w:semiHidden/>
    <w:rsid w:val="006543B3"/>
    <w:rPr>
      <w:rFonts w:ascii="Calibri" w:eastAsia="Times New Roman" w:hAnsi="Calibri" w:cs="Times New Roman"/>
      <w:b/>
      <w:bCs/>
      <w:sz w:val="20"/>
      <w:szCs w:val="20"/>
    </w:rPr>
  </w:style>
  <w:style w:type="paragraph" w:styleId="ac">
    <w:name w:val="Balloon Text"/>
    <w:basedOn w:val="a"/>
    <w:link w:val="ad"/>
    <w:uiPriority w:val="99"/>
    <w:semiHidden/>
    <w:unhideWhenUsed/>
    <w:rsid w:val="006543B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543B3"/>
    <w:rPr>
      <w:rFonts w:ascii="Segoe UI" w:eastAsia="Times New Roman" w:hAnsi="Segoe UI" w:cs="Segoe UI"/>
      <w:sz w:val="18"/>
      <w:szCs w:val="18"/>
    </w:rPr>
  </w:style>
  <w:style w:type="paragraph" w:styleId="ae">
    <w:name w:val="List Paragraph"/>
    <w:aliases w:val="List Paragraph_1,ненум_список,number_list"/>
    <w:basedOn w:val="a"/>
    <w:link w:val="af"/>
    <w:uiPriority w:val="34"/>
    <w:qFormat/>
    <w:rsid w:val="006543B3"/>
    <w:pPr>
      <w:spacing w:after="160" w:line="259" w:lineRule="auto"/>
      <w:ind w:left="720"/>
      <w:contextualSpacing/>
    </w:pPr>
    <w:rPr>
      <w:rFonts w:ascii="Times New Roman" w:eastAsiaTheme="minorHAnsi" w:hAnsi="Times New Roman" w:cstheme="minorBidi"/>
      <w:sz w:val="24"/>
    </w:rPr>
  </w:style>
  <w:style w:type="paragraph" w:customStyle="1" w:styleId="12">
    <w:name w:val="Обычный1"/>
    <w:uiPriority w:val="99"/>
    <w:qFormat/>
    <w:rsid w:val="006543B3"/>
    <w:pPr>
      <w:spacing w:after="0" w:line="240" w:lineRule="auto"/>
    </w:pPr>
    <w:rPr>
      <w:rFonts w:ascii="Times New Roman" w:eastAsia="Times New Roman" w:hAnsi="Times New Roman" w:cs="Times New Roman"/>
      <w:color w:val="000000"/>
      <w:sz w:val="24"/>
      <w:szCs w:val="24"/>
      <w:lang w:eastAsia="ru-RU"/>
    </w:rPr>
  </w:style>
  <w:style w:type="paragraph" w:styleId="af0">
    <w:name w:val="Body Text"/>
    <w:basedOn w:val="a"/>
    <w:link w:val="af1"/>
    <w:uiPriority w:val="1"/>
    <w:qFormat/>
    <w:rsid w:val="006543B3"/>
    <w:pPr>
      <w:autoSpaceDE w:val="0"/>
      <w:autoSpaceDN w:val="0"/>
      <w:adjustRightInd w:val="0"/>
      <w:spacing w:after="0" w:line="240" w:lineRule="auto"/>
    </w:pPr>
    <w:rPr>
      <w:rFonts w:ascii="Arial" w:eastAsiaTheme="minorHAnsi" w:hAnsi="Arial" w:cs="Arial"/>
    </w:rPr>
  </w:style>
  <w:style w:type="character" w:customStyle="1" w:styleId="af1">
    <w:name w:val="Основной текст Знак"/>
    <w:basedOn w:val="a0"/>
    <w:link w:val="af0"/>
    <w:uiPriority w:val="1"/>
    <w:rsid w:val="006543B3"/>
    <w:rPr>
      <w:rFonts w:ascii="Arial" w:hAnsi="Arial" w:cs="Arial"/>
    </w:rPr>
  </w:style>
  <w:style w:type="paragraph" w:styleId="31">
    <w:name w:val="Body Text Indent 3"/>
    <w:basedOn w:val="a"/>
    <w:link w:val="32"/>
    <w:semiHidden/>
    <w:rsid w:val="006543B3"/>
    <w:pPr>
      <w:spacing w:after="120"/>
      <w:ind w:left="283"/>
    </w:pPr>
    <w:rPr>
      <w:sz w:val="16"/>
      <w:szCs w:val="16"/>
    </w:rPr>
  </w:style>
  <w:style w:type="character" w:customStyle="1" w:styleId="32">
    <w:name w:val="Основной текст с отступом 3 Знак"/>
    <w:basedOn w:val="a0"/>
    <w:link w:val="31"/>
    <w:semiHidden/>
    <w:rsid w:val="006543B3"/>
    <w:rPr>
      <w:rFonts w:ascii="Calibri" w:eastAsia="Times New Roman" w:hAnsi="Calibri" w:cs="Times New Roman"/>
      <w:sz w:val="16"/>
      <w:szCs w:val="16"/>
    </w:rPr>
  </w:style>
  <w:style w:type="paragraph" w:customStyle="1" w:styleId="13">
    <w:name w:val="Абзац списка1"/>
    <w:basedOn w:val="a"/>
    <w:rsid w:val="006543B3"/>
    <w:pPr>
      <w:ind w:left="720" w:firstLine="567"/>
      <w:contextualSpacing/>
      <w:jc w:val="both"/>
    </w:pPr>
  </w:style>
  <w:style w:type="paragraph" w:styleId="af2">
    <w:name w:val="No Spacing"/>
    <w:link w:val="af3"/>
    <w:uiPriority w:val="1"/>
    <w:qFormat/>
    <w:rsid w:val="00681FAB"/>
    <w:pPr>
      <w:spacing w:after="0" w:line="240" w:lineRule="auto"/>
    </w:pPr>
    <w:rPr>
      <w:rFonts w:ascii="Times New Roman" w:hAnsi="Times New Roman" w:cs="Times New Roman"/>
      <w:sz w:val="24"/>
      <w:szCs w:val="24"/>
    </w:rPr>
  </w:style>
  <w:style w:type="character" w:styleId="af4">
    <w:name w:val="Hyperlink"/>
    <w:basedOn w:val="a0"/>
    <w:uiPriority w:val="99"/>
    <w:unhideWhenUsed/>
    <w:rsid w:val="00681FAB"/>
    <w:rPr>
      <w:color w:val="0000FF"/>
      <w:u w:val="single"/>
    </w:rPr>
  </w:style>
  <w:style w:type="paragraph" w:customStyle="1" w:styleId="10">
    <w:name w:val="Стиль1"/>
    <w:basedOn w:val="ae"/>
    <w:qFormat/>
    <w:rsid w:val="00681FAB"/>
    <w:pPr>
      <w:numPr>
        <w:numId w:val="1"/>
      </w:numPr>
      <w:spacing w:after="0" w:line="276" w:lineRule="auto"/>
    </w:pPr>
    <w:rPr>
      <w:rFonts w:eastAsiaTheme="minorEastAsia"/>
    </w:rPr>
  </w:style>
  <w:style w:type="paragraph" w:customStyle="1" w:styleId="Default">
    <w:name w:val="Default"/>
    <w:rsid w:val="00681FAB"/>
    <w:pPr>
      <w:autoSpaceDE w:val="0"/>
      <w:autoSpaceDN w:val="0"/>
      <w:adjustRightInd w:val="0"/>
      <w:spacing w:after="0" w:line="240" w:lineRule="auto"/>
    </w:pPr>
    <w:rPr>
      <w:rFonts w:ascii="Times New Roman" w:hAnsi="Times New Roman" w:cs="Times New Roman"/>
      <w:color w:val="000000"/>
      <w:sz w:val="24"/>
      <w:szCs w:val="24"/>
    </w:rPr>
  </w:style>
  <w:style w:type="paragraph" w:styleId="14">
    <w:name w:val="toc 1"/>
    <w:basedOn w:val="a"/>
    <w:next w:val="a"/>
    <w:autoRedefine/>
    <w:uiPriority w:val="39"/>
    <w:unhideWhenUsed/>
    <w:rsid w:val="00681FAB"/>
    <w:pPr>
      <w:spacing w:after="100" w:line="259" w:lineRule="auto"/>
    </w:pPr>
    <w:rPr>
      <w:rFonts w:ascii="Times New Roman" w:eastAsiaTheme="minorHAnsi" w:hAnsi="Times New Roman" w:cstheme="minorBidi"/>
      <w:sz w:val="24"/>
    </w:rPr>
  </w:style>
  <w:style w:type="paragraph" w:styleId="21">
    <w:name w:val="toc 2"/>
    <w:basedOn w:val="a"/>
    <w:next w:val="a"/>
    <w:autoRedefine/>
    <w:uiPriority w:val="39"/>
    <w:unhideWhenUsed/>
    <w:rsid w:val="00C87EA1"/>
    <w:pPr>
      <w:tabs>
        <w:tab w:val="right" w:leader="dot" w:pos="9345"/>
      </w:tabs>
      <w:spacing w:after="0" w:line="240" w:lineRule="auto"/>
      <w:ind w:left="63"/>
    </w:pPr>
    <w:rPr>
      <w:rFonts w:ascii="Times New Roman" w:eastAsiaTheme="minorHAnsi" w:hAnsi="Times New Roman" w:cstheme="minorBidi"/>
      <w:sz w:val="24"/>
    </w:rPr>
  </w:style>
  <w:style w:type="paragraph" w:styleId="33">
    <w:name w:val="toc 3"/>
    <w:basedOn w:val="a"/>
    <w:next w:val="a"/>
    <w:autoRedefine/>
    <w:uiPriority w:val="39"/>
    <w:unhideWhenUsed/>
    <w:rsid w:val="00681FAB"/>
    <w:pPr>
      <w:spacing w:after="100" w:line="259" w:lineRule="auto"/>
      <w:ind w:left="480"/>
    </w:pPr>
    <w:rPr>
      <w:rFonts w:ascii="Times New Roman" w:eastAsiaTheme="minorHAnsi" w:hAnsi="Times New Roman" w:cstheme="minorBidi"/>
      <w:sz w:val="24"/>
    </w:rPr>
  </w:style>
  <w:style w:type="character" w:styleId="af5">
    <w:name w:val="Emphasis"/>
    <w:basedOn w:val="a0"/>
    <w:uiPriority w:val="20"/>
    <w:qFormat/>
    <w:rsid w:val="00681FAB"/>
    <w:rPr>
      <w:i/>
      <w:iCs/>
    </w:rPr>
  </w:style>
  <w:style w:type="paragraph" w:styleId="af6">
    <w:name w:val="header"/>
    <w:basedOn w:val="a"/>
    <w:link w:val="af7"/>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7">
    <w:name w:val="Верхний колонтитул Знак"/>
    <w:basedOn w:val="a0"/>
    <w:link w:val="af6"/>
    <w:uiPriority w:val="99"/>
    <w:rsid w:val="00681FAB"/>
    <w:rPr>
      <w:rFonts w:ascii="Times New Roman" w:hAnsi="Times New Roman"/>
      <w:sz w:val="24"/>
    </w:rPr>
  </w:style>
  <w:style w:type="paragraph" w:styleId="af8">
    <w:name w:val="footer"/>
    <w:basedOn w:val="a"/>
    <w:link w:val="af9"/>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9">
    <w:name w:val="Нижний колонтитул Знак"/>
    <w:basedOn w:val="a0"/>
    <w:link w:val="af8"/>
    <w:uiPriority w:val="99"/>
    <w:rsid w:val="00681FAB"/>
    <w:rPr>
      <w:rFonts w:ascii="Times New Roman" w:hAnsi="Times New Roman"/>
      <w:sz w:val="24"/>
    </w:rPr>
  </w:style>
  <w:style w:type="character" w:customStyle="1" w:styleId="HTML">
    <w:name w:val="Стандартный HTML Знак"/>
    <w:basedOn w:val="a0"/>
    <w:link w:val="HTML0"/>
    <w:uiPriority w:val="99"/>
    <w:rsid w:val="00681FAB"/>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68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styleId="afa">
    <w:name w:val="Strong"/>
    <w:basedOn w:val="a0"/>
    <w:uiPriority w:val="22"/>
    <w:qFormat/>
    <w:rsid w:val="00681FAB"/>
    <w:rPr>
      <w:b/>
      <w:bCs/>
    </w:rPr>
  </w:style>
  <w:style w:type="character" w:customStyle="1" w:styleId="keyword">
    <w:name w:val="keyword"/>
    <w:basedOn w:val="a0"/>
    <w:rsid w:val="00681FAB"/>
  </w:style>
  <w:style w:type="paragraph" w:styleId="afb">
    <w:name w:val="TOC Heading"/>
    <w:basedOn w:val="1"/>
    <w:next w:val="a"/>
    <w:uiPriority w:val="39"/>
    <w:semiHidden/>
    <w:unhideWhenUsed/>
    <w:qFormat/>
    <w:rsid w:val="00FA3839"/>
    <w:pPr>
      <w:numPr>
        <w:numId w:val="0"/>
      </w:numPr>
      <w:spacing w:before="240" w:after="0" w:line="276" w:lineRule="auto"/>
      <w:outlineLvl w:val="9"/>
    </w:pPr>
    <w:rPr>
      <w:rFonts w:asciiTheme="majorHAnsi" w:hAnsiTheme="majorHAnsi"/>
      <w:b w:val="0"/>
      <w:color w:val="2E74B5" w:themeColor="accent1" w:themeShade="BF"/>
      <w:sz w:val="32"/>
    </w:rPr>
  </w:style>
  <w:style w:type="character" w:customStyle="1" w:styleId="af3">
    <w:name w:val="Без интервала Знак"/>
    <w:link w:val="af2"/>
    <w:uiPriority w:val="99"/>
    <w:rsid w:val="009741D0"/>
    <w:rPr>
      <w:rFonts w:ascii="Times New Roman" w:hAnsi="Times New Roman" w:cs="Times New Roman"/>
      <w:sz w:val="24"/>
      <w:szCs w:val="24"/>
    </w:rPr>
  </w:style>
  <w:style w:type="character" w:customStyle="1" w:styleId="s0">
    <w:name w:val="s0"/>
    <w:rsid w:val="001A1662"/>
    <w:rPr>
      <w:rFonts w:ascii="Times New Roman" w:hAnsi="Times New Roman"/>
      <w:color w:val="000000"/>
      <w:sz w:val="32"/>
      <w:u w:val="none"/>
    </w:rPr>
  </w:style>
  <w:style w:type="character" w:customStyle="1" w:styleId="hps">
    <w:name w:val="hps"/>
    <w:rsid w:val="001A1662"/>
  </w:style>
  <w:style w:type="paragraph" w:customStyle="1" w:styleId="frfield">
    <w:name w:val="fr_field"/>
    <w:basedOn w:val="a"/>
    <w:rsid w:val="00BA3A50"/>
    <w:pPr>
      <w:spacing w:before="100" w:beforeAutospacing="1" w:after="100" w:afterAutospacing="1" w:line="240" w:lineRule="auto"/>
    </w:pPr>
    <w:rPr>
      <w:rFonts w:ascii="Times New Roman" w:hAnsi="Times New Roman"/>
      <w:sz w:val="24"/>
      <w:szCs w:val="24"/>
      <w:lang w:eastAsia="ru-RU"/>
    </w:rPr>
  </w:style>
  <w:style w:type="character" w:customStyle="1" w:styleId="extended-textshort">
    <w:name w:val="extended-text__short"/>
    <w:basedOn w:val="a0"/>
    <w:rsid w:val="001F34BC"/>
  </w:style>
  <w:style w:type="character" w:customStyle="1" w:styleId="af">
    <w:name w:val="Абзац списка Знак"/>
    <w:aliases w:val="List Paragraph_1 Знак,ненум_список Знак,number_list Знак"/>
    <w:link w:val="ae"/>
    <w:uiPriority w:val="34"/>
    <w:rsid w:val="007D30C9"/>
    <w:rPr>
      <w:rFonts w:ascii="Times New Roman" w:hAnsi="Times New Roman"/>
      <w:sz w:val="24"/>
    </w:rPr>
  </w:style>
  <w:style w:type="paragraph" w:customStyle="1" w:styleId="afc">
    <w:name w:val="Текст в заданном формате"/>
    <w:basedOn w:val="a"/>
    <w:qFormat/>
    <w:rsid w:val="007D30C9"/>
    <w:pPr>
      <w:widowControl w:val="0"/>
      <w:spacing w:after="0" w:line="240" w:lineRule="auto"/>
    </w:pPr>
    <w:rPr>
      <w:rFonts w:ascii="Liberation Mono" w:eastAsia="Courier New" w:hAnsi="Liberation Mono" w:cs="Liberation Mono"/>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F4D"/>
    <w:pPr>
      <w:spacing w:after="200" w:line="276" w:lineRule="auto"/>
    </w:pPr>
    <w:rPr>
      <w:rFonts w:ascii="Calibri" w:eastAsia="Times New Roman" w:hAnsi="Calibri" w:cs="Times New Roman"/>
    </w:rPr>
  </w:style>
  <w:style w:type="paragraph" w:styleId="1">
    <w:name w:val="heading 1"/>
    <w:basedOn w:val="a"/>
    <w:next w:val="a"/>
    <w:link w:val="11"/>
    <w:qFormat/>
    <w:rsid w:val="00681FAB"/>
    <w:pPr>
      <w:keepNext/>
      <w:keepLines/>
      <w:numPr>
        <w:numId w:val="2"/>
      </w:numPr>
      <w:spacing w:after="80" w:line="360" w:lineRule="auto"/>
      <w:ind w:left="431" w:hanging="431"/>
      <w:outlineLvl w:val="0"/>
    </w:pPr>
    <w:rPr>
      <w:rFonts w:ascii="Times New Roman" w:eastAsiaTheme="majorEastAsia" w:hAnsi="Times New Roman" w:cstheme="majorBidi"/>
      <w:b/>
      <w:sz w:val="28"/>
      <w:szCs w:val="32"/>
    </w:rPr>
  </w:style>
  <w:style w:type="paragraph" w:styleId="2">
    <w:name w:val="heading 2"/>
    <w:basedOn w:val="a"/>
    <w:next w:val="a"/>
    <w:link w:val="20"/>
    <w:autoRedefine/>
    <w:unhideWhenUsed/>
    <w:qFormat/>
    <w:rsid w:val="00AE7228"/>
    <w:pPr>
      <w:keepNext/>
      <w:keepLines/>
      <w:numPr>
        <w:numId w:val="8"/>
      </w:numPr>
      <w:tabs>
        <w:tab w:val="left" w:pos="993"/>
        <w:tab w:val="left" w:pos="1134"/>
      </w:tabs>
      <w:spacing w:after="0" w:line="360" w:lineRule="auto"/>
      <w:ind w:left="0" w:firstLine="709"/>
      <w:jc w:val="both"/>
      <w:outlineLvl w:val="1"/>
    </w:pPr>
    <w:rPr>
      <w:rFonts w:ascii="Times New Roman" w:eastAsiaTheme="majorEastAsia" w:hAnsi="Times New Roman"/>
      <w:sz w:val="24"/>
      <w:szCs w:val="24"/>
    </w:rPr>
  </w:style>
  <w:style w:type="paragraph" w:styleId="3">
    <w:name w:val="heading 3"/>
    <w:basedOn w:val="a"/>
    <w:next w:val="a"/>
    <w:link w:val="30"/>
    <w:unhideWhenUsed/>
    <w:qFormat/>
    <w:rsid w:val="00681FAB"/>
    <w:pPr>
      <w:keepNext/>
      <w:keepLines/>
      <w:spacing w:after="80" w:line="360" w:lineRule="auto"/>
      <w:ind w:left="720" w:hanging="720"/>
      <w:outlineLvl w:val="2"/>
    </w:pPr>
    <w:rPr>
      <w:rFonts w:ascii="Times New Roman" w:eastAsiaTheme="majorEastAsia" w:hAnsi="Times New Roman" w:cstheme="majorBidi"/>
      <w:b/>
      <w:bCs/>
      <w:sz w:val="24"/>
      <w:szCs w:val="24"/>
    </w:rPr>
  </w:style>
  <w:style w:type="paragraph" w:styleId="4">
    <w:name w:val="heading 4"/>
    <w:basedOn w:val="a"/>
    <w:next w:val="a"/>
    <w:link w:val="40"/>
    <w:uiPriority w:val="9"/>
    <w:unhideWhenUsed/>
    <w:qFormat/>
    <w:rsid w:val="00681FAB"/>
    <w:pPr>
      <w:keepNext/>
      <w:keepLines/>
      <w:spacing w:before="200" w:after="0" w:line="259" w:lineRule="auto"/>
      <w:outlineLvl w:val="3"/>
    </w:pPr>
    <w:rPr>
      <w:rFonts w:asciiTheme="majorHAnsi" w:eastAsiaTheme="majorEastAsia" w:hAnsiTheme="majorHAnsi" w:cstheme="majorBidi"/>
      <w:b/>
      <w:bCs/>
      <w:i/>
      <w:iCs/>
      <w:color w:val="5B9BD5" w:themeColor="accen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681FAB"/>
    <w:rPr>
      <w:rFonts w:ascii="Times New Roman" w:eastAsiaTheme="majorEastAsia" w:hAnsi="Times New Roman" w:cstheme="majorBidi"/>
      <w:b/>
      <w:sz w:val="28"/>
      <w:szCs w:val="32"/>
    </w:rPr>
  </w:style>
  <w:style w:type="character" w:customStyle="1" w:styleId="20">
    <w:name w:val="Заголовок 2 Знак"/>
    <w:basedOn w:val="a0"/>
    <w:link w:val="2"/>
    <w:rsid w:val="00AE7228"/>
    <w:rPr>
      <w:rFonts w:ascii="Times New Roman" w:eastAsiaTheme="majorEastAsia" w:hAnsi="Times New Roman" w:cs="Times New Roman"/>
      <w:sz w:val="24"/>
      <w:szCs w:val="24"/>
    </w:rPr>
  </w:style>
  <w:style w:type="character" w:customStyle="1" w:styleId="30">
    <w:name w:val="Заголовок 3 Знак"/>
    <w:basedOn w:val="a0"/>
    <w:link w:val="3"/>
    <w:rsid w:val="00681FAB"/>
    <w:rPr>
      <w:rFonts w:ascii="Times New Roman" w:eastAsiaTheme="majorEastAsia" w:hAnsi="Times New Roman" w:cstheme="majorBidi"/>
      <w:b/>
      <w:bCs/>
      <w:sz w:val="24"/>
      <w:szCs w:val="24"/>
    </w:rPr>
  </w:style>
  <w:style w:type="character" w:customStyle="1" w:styleId="40">
    <w:name w:val="Заголовок 4 Знак"/>
    <w:basedOn w:val="a0"/>
    <w:link w:val="4"/>
    <w:uiPriority w:val="9"/>
    <w:rsid w:val="00681FAB"/>
    <w:rPr>
      <w:rFonts w:asciiTheme="majorHAnsi" w:eastAsiaTheme="majorEastAsia" w:hAnsiTheme="majorHAnsi" w:cstheme="majorBidi"/>
      <w:b/>
      <w:bCs/>
      <w:i/>
      <w:iCs/>
      <w:color w:val="5B9BD5" w:themeColor="accent1"/>
      <w:sz w:val="24"/>
    </w:rPr>
  </w:style>
  <w:style w:type="table" w:styleId="a3">
    <w:name w:val="Table Grid"/>
    <w:basedOn w:val="a1"/>
    <w:uiPriority w:val="59"/>
    <w:rsid w:val="00B95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Normal (Web)"/>
    <w:basedOn w:val="a"/>
    <w:uiPriority w:val="99"/>
    <w:unhideWhenUsed/>
    <w:rsid w:val="00802F18"/>
    <w:pPr>
      <w:widowControl w:val="0"/>
      <w:suppressAutoHyphens/>
      <w:autoSpaceDE w:val="0"/>
      <w:spacing w:before="280" w:after="280" w:line="240" w:lineRule="auto"/>
    </w:pPr>
    <w:rPr>
      <w:rFonts w:ascii="Helvetica" w:hAnsi="Helvetica"/>
      <w:sz w:val="24"/>
      <w:szCs w:val="24"/>
      <w:lang w:eastAsia="ar-SA"/>
    </w:rPr>
  </w:style>
  <w:style w:type="paragraph" w:styleId="a5">
    <w:name w:val="Title"/>
    <w:basedOn w:val="a"/>
    <w:link w:val="a6"/>
    <w:qFormat/>
    <w:rsid w:val="00802F18"/>
    <w:pPr>
      <w:spacing w:after="0" w:line="240" w:lineRule="auto"/>
      <w:jc w:val="center"/>
    </w:pPr>
    <w:rPr>
      <w:rFonts w:ascii="Times New Roman" w:hAnsi="Times New Roman"/>
      <w:b/>
      <w:sz w:val="28"/>
      <w:szCs w:val="20"/>
      <w:lang w:eastAsia="ru-RU"/>
    </w:rPr>
  </w:style>
  <w:style w:type="character" w:customStyle="1" w:styleId="a6">
    <w:name w:val="Название Знак"/>
    <w:basedOn w:val="a0"/>
    <w:link w:val="a5"/>
    <w:rsid w:val="00802F18"/>
    <w:rPr>
      <w:rFonts w:ascii="Times New Roman" w:eastAsia="Times New Roman" w:hAnsi="Times New Roman" w:cs="Times New Roman"/>
      <w:b/>
      <w:sz w:val="28"/>
      <w:szCs w:val="20"/>
      <w:lang w:eastAsia="ru-RU"/>
    </w:rPr>
  </w:style>
  <w:style w:type="character" w:styleId="a7">
    <w:name w:val="annotation reference"/>
    <w:basedOn w:val="a0"/>
    <w:uiPriority w:val="99"/>
    <w:semiHidden/>
    <w:unhideWhenUsed/>
    <w:rsid w:val="006543B3"/>
    <w:rPr>
      <w:sz w:val="16"/>
      <w:szCs w:val="16"/>
    </w:rPr>
  </w:style>
  <w:style w:type="paragraph" w:styleId="a8">
    <w:name w:val="annotation text"/>
    <w:basedOn w:val="a"/>
    <w:link w:val="a9"/>
    <w:uiPriority w:val="99"/>
    <w:semiHidden/>
    <w:unhideWhenUsed/>
    <w:rsid w:val="006543B3"/>
    <w:pPr>
      <w:spacing w:line="240" w:lineRule="auto"/>
    </w:pPr>
    <w:rPr>
      <w:sz w:val="20"/>
      <w:szCs w:val="20"/>
    </w:rPr>
  </w:style>
  <w:style w:type="character" w:customStyle="1" w:styleId="a9">
    <w:name w:val="Текст примечания Знак"/>
    <w:basedOn w:val="a0"/>
    <w:link w:val="a8"/>
    <w:uiPriority w:val="99"/>
    <w:semiHidden/>
    <w:rsid w:val="006543B3"/>
    <w:rPr>
      <w:rFonts w:ascii="Calibri" w:eastAsia="Times New Roman" w:hAnsi="Calibri" w:cs="Times New Roman"/>
      <w:sz w:val="20"/>
      <w:szCs w:val="20"/>
    </w:rPr>
  </w:style>
  <w:style w:type="paragraph" w:styleId="aa">
    <w:name w:val="annotation subject"/>
    <w:basedOn w:val="a8"/>
    <w:next w:val="a8"/>
    <w:link w:val="ab"/>
    <w:uiPriority w:val="99"/>
    <w:semiHidden/>
    <w:unhideWhenUsed/>
    <w:rsid w:val="006543B3"/>
    <w:rPr>
      <w:b/>
      <w:bCs/>
    </w:rPr>
  </w:style>
  <w:style w:type="character" w:customStyle="1" w:styleId="ab">
    <w:name w:val="Тема примечания Знак"/>
    <w:basedOn w:val="a9"/>
    <w:link w:val="aa"/>
    <w:uiPriority w:val="99"/>
    <w:semiHidden/>
    <w:rsid w:val="006543B3"/>
    <w:rPr>
      <w:rFonts w:ascii="Calibri" w:eastAsia="Times New Roman" w:hAnsi="Calibri" w:cs="Times New Roman"/>
      <w:b/>
      <w:bCs/>
      <w:sz w:val="20"/>
      <w:szCs w:val="20"/>
    </w:rPr>
  </w:style>
  <w:style w:type="paragraph" w:styleId="ac">
    <w:name w:val="Balloon Text"/>
    <w:basedOn w:val="a"/>
    <w:link w:val="ad"/>
    <w:uiPriority w:val="99"/>
    <w:semiHidden/>
    <w:unhideWhenUsed/>
    <w:rsid w:val="006543B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543B3"/>
    <w:rPr>
      <w:rFonts w:ascii="Segoe UI" w:eastAsia="Times New Roman" w:hAnsi="Segoe UI" w:cs="Segoe UI"/>
      <w:sz w:val="18"/>
      <w:szCs w:val="18"/>
    </w:rPr>
  </w:style>
  <w:style w:type="paragraph" w:styleId="ae">
    <w:name w:val="List Paragraph"/>
    <w:aliases w:val="List Paragraph_1,ненум_список,number_list"/>
    <w:basedOn w:val="a"/>
    <w:link w:val="af"/>
    <w:uiPriority w:val="34"/>
    <w:qFormat/>
    <w:rsid w:val="006543B3"/>
    <w:pPr>
      <w:spacing w:after="160" w:line="259" w:lineRule="auto"/>
      <w:ind w:left="720"/>
      <w:contextualSpacing/>
    </w:pPr>
    <w:rPr>
      <w:rFonts w:ascii="Times New Roman" w:eastAsiaTheme="minorHAnsi" w:hAnsi="Times New Roman" w:cstheme="minorBidi"/>
      <w:sz w:val="24"/>
    </w:rPr>
  </w:style>
  <w:style w:type="paragraph" w:customStyle="1" w:styleId="12">
    <w:name w:val="Обычный1"/>
    <w:uiPriority w:val="99"/>
    <w:qFormat/>
    <w:rsid w:val="006543B3"/>
    <w:pPr>
      <w:spacing w:after="0" w:line="240" w:lineRule="auto"/>
    </w:pPr>
    <w:rPr>
      <w:rFonts w:ascii="Times New Roman" w:eastAsia="Times New Roman" w:hAnsi="Times New Roman" w:cs="Times New Roman"/>
      <w:color w:val="000000"/>
      <w:sz w:val="24"/>
      <w:szCs w:val="24"/>
      <w:lang w:eastAsia="ru-RU"/>
    </w:rPr>
  </w:style>
  <w:style w:type="paragraph" w:styleId="af0">
    <w:name w:val="Body Text"/>
    <w:basedOn w:val="a"/>
    <w:link w:val="af1"/>
    <w:uiPriority w:val="1"/>
    <w:qFormat/>
    <w:rsid w:val="006543B3"/>
    <w:pPr>
      <w:autoSpaceDE w:val="0"/>
      <w:autoSpaceDN w:val="0"/>
      <w:adjustRightInd w:val="0"/>
      <w:spacing w:after="0" w:line="240" w:lineRule="auto"/>
    </w:pPr>
    <w:rPr>
      <w:rFonts w:ascii="Arial" w:eastAsiaTheme="minorHAnsi" w:hAnsi="Arial" w:cs="Arial"/>
    </w:rPr>
  </w:style>
  <w:style w:type="character" w:customStyle="1" w:styleId="af1">
    <w:name w:val="Основной текст Знак"/>
    <w:basedOn w:val="a0"/>
    <w:link w:val="af0"/>
    <w:uiPriority w:val="1"/>
    <w:rsid w:val="006543B3"/>
    <w:rPr>
      <w:rFonts w:ascii="Arial" w:hAnsi="Arial" w:cs="Arial"/>
    </w:rPr>
  </w:style>
  <w:style w:type="paragraph" w:styleId="31">
    <w:name w:val="Body Text Indent 3"/>
    <w:basedOn w:val="a"/>
    <w:link w:val="32"/>
    <w:semiHidden/>
    <w:rsid w:val="006543B3"/>
    <w:pPr>
      <w:spacing w:after="120"/>
      <w:ind w:left="283"/>
    </w:pPr>
    <w:rPr>
      <w:sz w:val="16"/>
      <w:szCs w:val="16"/>
    </w:rPr>
  </w:style>
  <w:style w:type="character" w:customStyle="1" w:styleId="32">
    <w:name w:val="Основной текст с отступом 3 Знак"/>
    <w:basedOn w:val="a0"/>
    <w:link w:val="31"/>
    <w:semiHidden/>
    <w:rsid w:val="006543B3"/>
    <w:rPr>
      <w:rFonts w:ascii="Calibri" w:eastAsia="Times New Roman" w:hAnsi="Calibri" w:cs="Times New Roman"/>
      <w:sz w:val="16"/>
      <w:szCs w:val="16"/>
    </w:rPr>
  </w:style>
  <w:style w:type="paragraph" w:customStyle="1" w:styleId="13">
    <w:name w:val="Абзац списка1"/>
    <w:basedOn w:val="a"/>
    <w:rsid w:val="006543B3"/>
    <w:pPr>
      <w:ind w:left="720" w:firstLine="567"/>
      <w:contextualSpacing/>
      <w:jc w:val="both"/>
    </w:pPr>
  </w:style>
  <w:style w:type="paragraph" w:styleId="af2">
    <w:name w:val="No Spacing"/>
    <w:link w:val="af3"/>
    <w:uiPriority w:val="1"/>
    <w:qFormat/>
    <w:rsid w:val="00681FAB"/>
    <w:pPr>
      <w:spacing w:after="0" w:line="240" w:lineRule="auto"/>
    </w:pPr>
    <w:rPr>
      <w:rFonts w:ascii="Times New Roman" w:hAnsi="Times New Roman" w:cs="Times New Roman"/>
      <w:sz w:val="24"/>
      <w:szCs w:val="24"/>
    </w:rPr>
  </w:style>
  <w:style w:type="character" w:styleId="af4">
    <w:name w:val="Hyperlink"/>
    <w:basedOn w:val="a0"/>
    <w:uiPriority w:val="99"/>
    <w:unhideWhenUsed/>
    <w:rsid w:val="00681FAB"/>
    <w:rPr>
      <w:color w:val="0000FF"/>
      <w:u w:val="single"/>
    </w:rPr>
  </w:style>
  <w:style w:type="paragraph" w:customStyle="1" w:styleId="10">
    <w:name w:val="Стиль1"/>
    <w:basedOn w:val="ae"/>
    <w:qFormat/>
    <w:rsid w:val="00681FAB"/>
    <w:pPr>
      <w:numPr>
        <w:numId w:val="1"/>
      </w:numPr>
      <w:spacing w:after="0" w:line="276" w:lineRule="auto"/>
    </w:pPr>
    <w:rPr>
      <w:rFonts w:eastAsiaTheme="minorEastAsia"/>
    </w:rPr>
  </w:style>
  <w:style w:type="paragraph" w:customStyle="1" w:styleId="Default">
    <w:name w:val="Default"/>
    <w:rsid w:val="00681FAB"/>
    <w:pPr>
      <w:autoSpaceDE w:val="0"/>
      <w:autoSpaceDN w:val="0"/>
      <w:adjustRightInd w:val="0"/>
      <w:spacing w:after="0" w:line="240" w:lineRule="auto"/>
    </w:pPr>
    <w:rPr>
      <w:rFonts w:ascii="Times New Roman" w:hAnsi="Times New Roman" w:cs="Times New Roman"/>
      <w:color w:val="000000"/>
      <w:sz w:val="24"/>
      <w:szCs w:val="24"/>
    </w:rPr>
  </w:style>
  <w:style w:type="paragraph" w:styleId="14">
    <w:name w:val="toc 1"/>
    <w:basedOn w:val="a"/>
    <w:next w:val="a"/>
    <w:autoRedefine/>
    <w:uiPriority w:val="39"/>
    <w:unhideWhenUsed/>
    <w:rsid w:val="00681FAB"/>
    <w:pPr>
      <w:spacing w:after="100" w:line="259" w:lineRule="auto"/>
    </w:pPr>
    <w:rPr>
      <w:rFonts w:ascii="Times New Roman" w:eastAsiaTheme="minorHAnsi" w:hAnsi="Times New Roman" w:cstheme="minorBidi"/>
      <w:sz w:val="24"/>
    </w:rPr>
  </w:style>
  <w:style w:type="paragraph" w:styleId="21">
    <w:name w:val="toc 2"/>
    <w:basedOn w:val="a"/>
    <w:next w:val="a"/>
    <w:autoRedefine/>
    <w:uiPriority w:val="39"/>
    <w:unhideWhenUsed/>
    <w:rsid w:val="00C87EA1"/>
    <w:pPr>
      <w:tabs>
        <w:tab w:val="right" w:leader="dot" w:pos="9345"/>
      </w:tabs>
      <w:spacing w:after="0" w:line="240" w:lineRule="auto"/>
      <w:ind w:left="63"/>
    </w:pPr>
    <w:rPr>
      <w:rFonts w:ascii="Times New Roman" w:eastAsiaTheme="minorHAnsi" w:hAnsi="Times New Roman" w:cstheme="minorBidi"/>
      <w:sz w:val="24"/>
    </w:rPr>
  </w:style>
  <w:style w:type="paragraph" w:styleId="33">
    <w:name w:val="toc 3"/>
    <w:basedOn w:val="a"/>
    <w:next w:val="a"/>
    <w:autoRedefine/>
    <w:uiPriority w:val="39"/>
    <w:unhideWhenUsed/>
    <w:rsid w:val="00681FAB"/>
    <w:pPr>
      <w:spacing w:after="100" w:line="259" w:lineRule="auto"/>
      <w:ind w:left="480"/>
    </w:pPr>
    <w:rPr>
      <w:rFonts w:ascii="Times New Roman" w:eastAsiaTheme="minorHAnsi" w:hAnsi="Times New Roman" w:cstheme="minorBidi"/>
      <w:sz w:val="24"/>
    </w:rPr>
  </w:style>
  <w:style w:type="character" w:styleId="af5">
    <w:name w:val="Emphasis"/>
    <w:basedOn w:val="a0"/>
    <w:uiPriority w:val="20"/>
    <w:qFormat/>
    <w:rsid w:val="00681FAB"/>
    <w:rPr>
      <w:i/>
      <w:iCs/>
    </w:rPr>
  </w:style>
  <w:style w:type="paragraph" w:styleId="af6">
    <w:name w:val="header"/>
    <w:basedOn w:val="a"/>
    <w:link w:val="af7"/>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7">
    <w:name w:val="Верхний колонтитул Знак"/>
    <w:basedOn w:val="a0"/>
    <w:link w:val="af6"/>
    <w:uiPriority w:val="99"/>
    <w:rsid w:val="00681FAB"/>
    <w:rPr>
      <w:rFonts w:ascii="Times New Roman" w:hAnsi="Times New Roman"/>
      <w:sz w:val="24"/>
    </w:rPr>
  </w:style>
  <w:style w:type="paragraph" w:styleId="af8">
    <w:name w:val="footer"/>
    <w:basedOn w:val="a"/>
    <w:link w:val="af9"/>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9">
    <w:name w:val="Нижний колонтитул Знак"/>
    <w:basedOn w:val="a0"/>
    <w:link w:val="af8"/>
    <w:uiPriority w:val="99"/>
    <w:rsid w:val="00681FAB"/>
    <w:rPr>
      <w:rFonts w:ascii="Times New Roman" w:hAnsi="Times New Roman"/>
      <w:sz w:val="24"/>
    </w:rPr>
  </w:style>
  <w:style w:type="character" w:customStyle="1" w:styleId="HTML">
    <w:name w:val="Стандартный HTML Знак"/>
    <w:basedOn w:val="a0"/>
    <w:link w:val="HTML0"/>
    <w:uiPriority w:val="99"/>
    <w:rsid w:val="00681FAB"/>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68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styleId="afa">
    <w:name w:val="Strong"/>
    <w:basedOn w:val="a0"/>
    <w:uiPriority w:val="22"/>
    <w:qFormat/>
    <w:rsid w:val="00681FAB"/>
    <w:rPr>
      <w:b/>
      <w:bCs/>
    </w:rPr>
  </w:style>
  <w:style w:type="character" w:customStyle="1" w:styleId="keyword">
    <w:name w:val="keyword"/>
    <w:basedOn w:val="a0"/>
    <w:rsid w:val="00681FAB"/>
  </w:style>
  <w:style w:type="paragraph" w:styleId="afb">
    <w:name w:val="TOC Heading"/>
    <w:basedOn w:val="1"/>
    <w:next w:val="a"/>
    <w:uiPriority w:val="39"/>
    <w:semiHidden/>
    <w:unhideWhenUsed/>
    <w:qFormat/>
    <w:rsid w:val="00FA3839"/>
    <w:pPr>
      <w:numPr>
        <w:numId w:val="0"/>
      </w:numPr>
      <w:spacing w:before="240" w:after="0" w:line="276" w:lineRule="auto"/>
      <w:outlineLvl w:val="9"/>
    </w:pPr>
    <w:rPr>
      <w:rFonts w:asciiTheme="majorHAnsi" w:hAnsiTheme="majorHAnsi"/>
      <w:b w:val="0"/>
      <w:color w:val="2E74B5" w:themeColor="accent1" w:themeShade="BF"/>
      <w:sz w:val="32"/>
    </w:rPr>
  </w:style>
  <w:style w:type="character" w:customStyle="1" w:styleId="af3">
    <w:name w:val="Без интервала Знак"/>
    <w:link w:val="af2"/>
    <w:uiPriority w:val="99"/>
    <w:rsid w:val="009741D0"/>
    <w:rPr>
      <w:rFonts w:ascii="Times New Roman" w:hAnsi="Times New Roman" w:cs="Times New Roman"/>
      <w:sz w:val="24"/>
      <w:szCs w:val="24"/>
    </w:rPr>
  </w:style>
  <w:style w:type="character" w:customStyle="1" w:styleId="s0">
    <w:name w:val="s0"/>
    <w:rsid w:val="001A1662"/>
    <w:rPr>
      <w:rFonts w:ascii="Times New Roman" w:hAnsi="Times New Roman"/>
      <w:color w:val="000000"/>
      <w:sz w:val="32"/>
      <w:u w:val="none"/>
    </w:rPr>
  </w:style>
  <w:style w:type="character" w:customStyle="1" w:styleId="hps">
    <w:name w:val="hps"/>
    <w:rsid w:val="001A1662"/>
  </w:style>
  <w:style w:type="paragraph" w:customStyle="1" w:styleId="frfield">
    <w:name w:val="fr_field"/>
    <w:basedOn w:val="a"/>
    <w:rsid w:val="00BA3A50"/>
    <w:pPr>
      <w:spacing w:before="100" w:beforeAutospacing="1" w:after="100" w:afterAutospacing="1" w:line="240" w:lineRule="auto"/>
    </w:pPr>
    <w:rPr>
      <w:rFonts w:ascii="Times New Roman" w:hAnsi="Times New Roman"/>
      <w:sz w:val="24"/>
      <w:szCs w:val="24"/>
      <w:lang w:eastAsia="ru-RU"/>
    </w:rPr>
  </w:style>
  <w:style w:type="character" w:customStyle="1" w:styleId="extended-textshort">
    <w:name w:val="extended-text__short"/>
    <w:basedOn w:val="a0"/>
    <w:rsid w:val="001F34BC"/>
  </w:style>
  <w:style w:type="character" w:customStyle="1" w:styleId="af">
    <w:name w:val="Абзац списка Знак"/>
    <w:aliases w:val="List Paragraph_1 Знак,ненум_список Знак,number_list Знак"/>
    <w:link w:val="ae"/>
    <w:uiPriority w:val="34"/>
    <w:rsid w:val="007D30C9"/>
    <w:rPr>
      <w:rFonts w:ascii="Times New Roman" w:hAnsi="Times New Roman"/>
      <w:sz w:val="24"/>
    </w:rPr>
  </w:style>
  <w:style w:type="paragraph" w:customStyle="1" w:styleId="afc">
    <w:name w:val="Текст в заданном формате"/>
    <w:basedOn w:val="a"/>
    <w:qFormat/>
    <w:rsid w:val="007D30C9"/>
    <w:pPr>
      <w:widowControl w:val="0"/>
      <w:spacing w:after="0" w:line="240" w:lineRule="auto"/>
    </w:pPr>
    <w:rPr>
      <w:rFonts w:ascii="Liberation Mono" w:eastAsia="Courier New"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538088">
      <w:bodyDiv w:val="1"/>
      <w:marLeft w:val="0"/>
      <w:marRight w:val="0"/>
      <w:marTop w:val="0"/>
      <w:marBottom w:val="0"/>
      <w:divBdr>
        <w:top w:val="none" w:sz="0" w:space="0" w:color="auto"/>
        <w:left w:val="none" w:sz="0" w:space="0" w:color="auto"/>
        <w:bottom w:val="none" w:sz="0" w:space="0" w:color="auto"/>
        <w:right w:val="none" w:sz="0" w:space="0" w:color="auto"/>
      </w:divBdr>
    </w:div>
    <w:div w:id="1766800525">
      <w:bodyDiv w:val="1"/>
      <w:marLeft w:val="0"/>
      <w:marRight w:val="0"/>
      <w:marTop w:val="0"/>
      <w:marBottom w:val="0"/>
      <w:divBdr>
        <w:top w:val="none" w:sz="0" w:space="0" w:color="auto"/>
        <w:left w:val="none" w:sz="0" w:space="0" w:color="auto"/>
        <w:bottom w:val="none" w:sz="0" w:space="0" w:color="auto"/>
        <w:right w:val="none" w:sz="0" w:space="0" w:color="auto"/>
      </w:divBdr>
    </w:div>
    <w:div w:id="1821384708">
      <w:bodyDiv w:val="1"/>
      <w:marLeft w:val="0"/>
      <w:marRight w:val="0"/>
      <w:marTop w:val="0"/>
      <w:marBottom w:val="0"/>
      <w:divBdr>
        <w:top w:val="none" w:sz="0" w:space="0" w:color="auto"/>
        <w:left w:val="none" w:sz="0" w:space="0" w:color="auto"/>
        <w:bottom w:val="none" w:sz="0" w:space="0" w:color="auto"/>
        <w:right w:val="none" w:sz="0" w:space="0" w:color="auto"/>
      </w:divBdr>
    </w:div>
    <w:div w:id="201834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aiportal.ru/articles/genetic-algorithms/genetic-algorithms.html"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iportal.ru/articles/neural-networks/neural-networks.html"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EF8B8-B485-426A-80CB-73EF1AB5D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56</Pages>
  <Words>14809</Words>
  <Characters>84415</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FIT</cp:lastModifiedBy>
  <cp:revision>16</cp:revision>
  <cp:lastPrinted>2020-10-25T12:55:00Z</cp:lastPrinted>
  <dcterms:created xsi:type="dcterms:W3CDTF">2020-10-28T09:27:00Z</dcterms:created>
  <dcterms:modified xsi:type="dcterms:W3CDTF">2020-10-28T12:14:00Z</dcterms:modified>
</cp:coreProperties>
</file>