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A3716" w:rsidRPr="00A57535" w:rsidRDefault="00850ABF" w:rsidP="006761D3">
      <w:pPr>
        <w:jc w:val="center"/>
        <w:rPr>
          <w:sz w:val="24"/>
          <w:szCs w:val="24"/>
          <w:lang w:val="en-US"/>
        </w:rPr>
      </w:pPr>
      <w:r w:rsidRPr="00A57535">
        <w:rPr>
          <w:noProof/>
          <w:sz w:val="24"/>
          <w:szCs w:val="24"/>
        </w:rPr>
        <w:drawing>
          <wp:inline distT="0" distB="0" distL="0" distR="0">
            <wp:extent cx="5932805" cy="8176260"/>
            <wp:effectExtent l="0" t="0" r="0" b="0"/>
            <wp:docPr id="38" name="Рисунок 38" descr="F:\_WORK\JUNE 2020\закл. отчеты по грантам\Пономарева Т\Закл. отчет Турегелдиевой\оконч\Изображение 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_WORK\JUNE 2020\закл. отчеты по грантам\Пономарева Т\Закл. отчет Турегелдиевой\оконч\Изображение 010.jpg"/>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2805" cy="8176260"/>
                    </a:xfrm>
                    <a:prstGeom prst="rect">
                      <a:avLst/>
                    </a:prstGeom>
                    <a:noFill/>
                    <a:ln>
                      <a:noFill/>
                    </a:ln>
                  </pic:spPr>
                </pic:pic>
              </a:graphicData>
            </a:graphic>
          </wp:inline>
        </w:drawing>
      </w:r>
    </w:p>
    <w:p w:rsidR="000A3716" w:rsidRPr="00A57535" w:rsidRDefault="000A3716" w:rsidP="006761D3">
      <w:pPr>
        <w:jc w:val="center"/>
        <w:rPr>
          <w:sz w:val="24"/>
          <w:szCs w:val="24"/>
          <w:lang w:val="en-US"/>
        </w:rPr>
      </w:pPr>
    </w:p>
    <w:p w:rsidR="007E1EFA" w:rsidRPr="00A57535" w:rsidRDefault="007E1EFA">
      <w:pPr>
        <w:spacing w:after="200" w:line="276" w:lineRule="auto"/>
        <w:rPr>
          <w:b/>
          <w:sz w:val="24"/>
          <w:szCs w:val="24"/>
        </w:rPr>
      </w:pPr>
      <w:r w:rsidRPr="00A57535">
        <w:rPr>
          <w:b/>
          <w:sz w:val="24"/>
          <w:szCs w:val="24"/>
        </w:rPr>
        <w:br w:type="page"/>
      </w:r>
    </w:p>
    <w:p w:rsidR="007E1EFA" w:rsidRPr="00A57535" w:rsidRDefault="007E1EFA" w:rsidP="007E1EFA">
      <w:pPr>
        <w:spacing w:line="360" w:lineRule="auto"/>
        <w:jc w:val="center"/>
        <w:rPr>
          <w:b/>
          <w:sz w:val="24"/>
          <w:szCs w:val="24"/>
          <w:lang w:val="en-US"/>
        </w:rPr>
      </w:pPr>
      <w:r w:rsidRPr="00A57535">
        <w:rPr>
          <w:b/>
          <w:noProof/>
          <w:sz w:val="24"/>
          <w:szCs w:val="24"/>
        </w:rPr>
        <w:lastRenderedPageBreak/>
        <w:drawing>
          <wp:inline distT="0" distB="0" distL="0" distR="0">
            <wp:extent cx="5936615" cy="8174990"/>
            <wp:effectExtent l="19050" t="0" r="6985" b="0"/>
            <wp:docPr id="37" name="Рисунок 2" descr="I:\_WORK\JUNE 2020\закл. отчеты по грантам\Пономарева Т\Закл. отчет Турегелдиевой\оконч\Изображение 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_WORK\JUNE 2020\закл. отчеты по грантам\Пономарева Т\Закл. отчет Турегелдиевой\оконч\Изображение 012.jpg"/>
                    <pic:cNvPicPr>
                      <a:picLocks noChangeAspect="1" noChangeArrowheads="1"/>
                    </pic:cNvPicPr>
                  </pic:nvPicPr>
                  <pic:blipFill>
                    <a:blip r:embed="rId9" cstate="print"/>
                    <a:srcRect/>
                    <a:stretch>
                      <a:fillRect/>
                    </a:stretch>
                  </pic:blipFill>
                  <pic:spPr bwMode="auto">
                    <a:xfrm>
                      <a:off x="0" y="0"/>
                      <a:ext cx="5936615" cy="8174990"/>
                    </a:xfrm>
                    <a:prstGeom prst="rect">
                      <a:avLst/>
                    </a:prstGeom>
                    <a:noFill/>
                    <a:ln w="9525">
                      <a:noFill/>
                      <a:miter lim="800000"/>
                      <a:headEnd/>
                      <a:tailEnd/>
                    </a:ln>
                  </pic:spPr>
                </pic:pic>
              </a:graphicData>
            </a:graphic>
          </wp:inline>
        </w:drawing>
      </w:r>
    </w:p>
    <w:p w:rsidR="007E1EFA" w:rsidRPr="00A57535" w:rsidRDefault="007E1EFA" w:rsidP="00C31BBE">
      <w:pPr>
        <w:spacing w:line="360" w:lineRule="auto"/>
        <w:ind w:firstLine="709"/>
        <w:jc w:val="center"/>
        <w:rPr>
          <w:b/>
          <w:sz w:val="24"/>
          <w:szCs w:val="24"/>
          <w:lang w:val="en-US"/>
        </w:rPr>
      </w:pPr>
    </w:p>
    <w:p w:rsidR="00853D8E" w:rsidRPr="00A57535" w:rsidRDefault="00853D8E" w:rsidP="006761D3">
      <w:pPr>
        <w:keepNext/>
        <w:ind w:firstLine="567"/>
        <w:jc w:val="center"/>
        <w:outlineLvl w:val="3"/>
        <w:rPr>
          <w:b/>
          <w:caps/>
          <w:sz w:val="24"/>
          <w:szCs w:val="24"/>
        </w:rPr>
      </w:pPr>
      <w:r w:rsidRPr="00A57535">
        <w:rPr>
          <w:b/>
          <w:caps/>
          <w:sz w:val="24"/>
          <w:szCs w:val="24"/>
        </w:rPr>
        <w:br w:type="page"/>
      </w:r>
    </w:p>
    <w:p w:rsidR="002B226C" w:rsidRPr="00A57535" w:rsidRDefault="002B226C" w:rsidP="00AC31E4">
      <w:pPr>
        <w:pStyle w:val="a9"/>
        <w:numPr>
          <w:ilvl w:val="0"/>
          <w:numId w:val="6"/>
        </w:numPr>
        <w:tabs>
          <w:tab w:val="left" w:pos="851"/>
        </w:tabs>
        <w:spacing w:line="360" w:lineRule="auto"/>
        <w:ind w:left="0" w:firstLine="567"/>
        <w:jc w:val="both"/>
        <w:rPr>
          <w:rFonts w:eastAsia="TimesNewRomanPSMT"/>
          <w:lang w:val="kk-KZ"/>
        </w:rPr>
        <w:sectPr w:rsidR="002B226C" w:rsidRPr="00A57535" w:rsidSect="00035A07">
          <w:footerReference w:type="default" r:id="rId10"/>
          <w:pgSz w:w="11906" w:h="16838"/>
          <w:pgMar w:top="1134" w:right="851" w:bottom="1134" w:left="1701" w:header="709" w:footer="709" w:gutter="0"/>
          <w:cols w:space="708"/>
          <w:docGrid w:linePitch="360"/>
        </w:sectPr>
      </w:pPr>
    </w:p>
    <w:p w:rsidR="00C9489D" w:rsidRPr="00A57535" w:rsidRDefault="002B226C" w:rsidP="00BA4FAE">
      <w:pPr>
        <w:keepNext/>
        <w:spacing w:line="360" w:lineRule="auto"/>
        <w:ind w:firstLine="709"/>
        <w:jc w:val="center"/>
        <w:outlineLvl w:val="3"/>
        <w:rPr>
          <w:b/>
          <w:caps/>
          <w:sz w:val="24"/>
          <w:szCs w:val="24"/>
        </w:rPr>
      </w:pPr>
      <w:r w:rsidRPr="00A57535">
        <w:rPr>
          <w:b/>
          <w:caps/>
          <w:sz w:val="24"/>
          <w:szCs w:val="24"/>
        </w:rPr>
        <w:lastRenderedPageBreak/>
        <w:t xml:space="preserve">Реферат </w:t>
      </w:r>
    </w:p>
    <w:p w:rsidR="00874493" w:rsidRPr="00A57535" w:rsidRDefault="00874493" w:rsidP="00607157">
      <w:pPr>
        <w:keepNext/>
        <w:spacing w:line="360" w:lineRule="auto"/>
        <w:ind w:firstLine="709"/>
        <w:jc w:val="center"/>
        <w:outlineLvl w:val="3"/>
        <w:rPr>
          <w:caps/>
          <w:sz w:val="24"/>
          <w:szCs w:val="24"/>
          <w:lang w:val="kk-KZ"/>
        </w:rPr>
      </w:pPr>
    </w:p>
    <w:p w:rsidR="002B226C" w:rsidRPr="00A57535" w:rsidRDefault="002B226C" w:rsidP="00607157">
      <w:pPr>
        <w:spacing w:line="360" w:lineRule="auto"/>
        <w:ind w:firstLine="709"/>
        <w:rPr>
          <w:sz w:val="24"/>
          <w:szCs w:val="24"/>
        </w:rPr>
      </w:pPr>
      <w:r w:rsidRPr="00A57535">
        <w:rPr>
          <w:sz w:val="24"/>
          <w:szCs w:val="24"/>
        </w:rPr>
        <w:t xml:space="preserve">Отчет </w:t>
      </w:r>
      <w:r w:rsidR="009C630C">
        <w:rPr>
          <w:sz w:val="24"/>
          <w:szCs w:val="24"/>
        </w:rPr>
        <w:t>92</w:t>
      </w:r>
      <w:bookmarkStart w:id="0" w:name="_GoBack"/>
      <w:bookmarkEnd w:id="0"/>
      <w:r w:rsidRPr="00A57535">
        <w:rPr>
          <w:sz w:val="24"/>
          <w:szCs w:val="24"/>
        </w:rPr>
        <w:t xml:space="preserve"> с., </w:t>
      </w:r>
      <w:r w:rsidR="003C1AEA" w:rsidRPr="00A57535">
        <w:rPr>
          <w:sz w:val="24"/>
          <w:szCs w:val="24"/>
        </w:rPr>
        <w:t>2</w:t>
      </w:r>
      <w:r w:rsidRPr="00A57535">
        <w:rPr>
          <w:sz w:val="24"/>
          <w:szCs w:val="24"/>
        </w:rPr>
        <w:t xml:space="preserve"> рис., </w:t>
      </w:r>
      <w:r w:rsidR="003C1AEA" w:rsidRPr="00A57535">
        <w:rPr>
          <w:sz w:val="24"/>
          <w:szCs w:val="24"/>
        </w:rPr>
        <w:t>7</w:t>
      </w:r>
      <w:r w:rsidRPr="00A57535">
        <w:rPr>
          <w:sz w:val="24"/>
          <w:szCs w:val="24"/>
        </w:rPr>
        <w:t xml:space="preserve"> табл., </w:t>
      </w:r>
      <w:r w:rsidR="003B7DCC" w:rsidRPr="00A57535">
        <w:rPr>
          <w:sz w:val="24"/>
          <w:szCs w:val="24"/>
        </w:rPr>
        <w:t xml:space="preserve">59 </w:t>
      </w:r>
      <w:r w:rsidR="00F84578" w:rsidRPr="00A57535">
        <w:rPr>
          <w:sz w:val="24"/>
          <w:szCs w:val="24"/>
        </w:rPr>
        <w:t>источн</w:t>
      </w:r>
      <w:r w:rsidR="00607157" w:rsidRPr="00A57535">
        <w:rPr>
          <w:sz w:val="24"/>
          <w:szCs w:val="24"/>
        </w:rPr>
        <w:t>.</w:t>
      </w:r>
      <w:r w:rsidRPr="00A57535">
        <w:rPr>
          <w:sz w:val="24"/>
          <w:szCs w:val="24"/>
        </w:rPr>
        <w:t xml:space="preserve">, </w:t>
      </w:r>
      <w:r w:rsidR="00E03907" w:rsidRPr="00A57535">
        <w:rPr>
          <w:sz w:val="24"/>
          <w:szCs w:val="24"/>
        </w:rPr>
        <w:t>4</w:t>
      </w:r>
      <w:r w:rsidR="00607157" w:rsidRPr="00A57535">
        <w:rPr>
          <w:sz w:val="24"/>
          <w:szCs w:val="24"/>
        </w:rPr>
        <w:t xml:space="preserve"> </w:t>
      </w:r>
      <w:r w:rsidRPr="00A57535">
        <w:rPr>
          <w:sz w:val="24"/>
          <w:szCs w:val="24"/>
        </w:rPr>
        <w:t>прил.</w:t>
      </w:r>
    </w:p>
    <w:p w:rsidR="002B226C" w:rsidRPr="00A57535" w:rsidRDefault="00C92DDD" w:rsidP="00607157">
      <w:pPr>
        <w:spacing w:line="360" w:lineRule="auto"/>
        <w:ind w:firstLine="709"/>
        <w:jc w:val="both"/>
        <w:rPr>
          <w:caps/>
          <w:sz w:val="24"/>
          <w:szCs w:val="24"/>
        </w:rPr>
      </w:pPr>
      <w:r w:rsidRPr="00A57535">
        <w:rPr>
          <w:sz w:val="24"/>
          <w:szCs w:val="24"/>
          <w:lang w:val="en-US"/>
        </w:rPr>
        <w:t>SPF</w:t>
      </w:r>
      <w:r w:rsidR="00992B79" w:rsidRPr="00A57535">
        <w:rPr>
          <w:sz w:val="24"/>
          <w:szCs w:val="24"/>
        </w:rPr>
        <w:t xml:space="preserve"> </w:t>
      </w:r>
      <w:r w:rsidRPr="00A57535">
        <w:rPr>
          <w:sz w:val="24"/>
          <w:szCs w:val="24"/>
        </w:rPr>
        <w:t>ЛАБОРАТОРНЫЕ ЖИВОТНЫЕ</w:t>
      </w:r>
      <w:r w:rsidR="002B226C" w:rsidRPr="00A57535">
        <w:rPr>
          <w:sz w:val="24"/>
          <w:szCs w:val="24"/>
        </w:rPr>
        <w:t xml:space="preserve">, </w:t>
      </w:r>
      <w:r w:rsidR="0055011A" w:rsidRPr="00A57535">
        <w:rPr>
          <w:sz w:val="24"/>
          <w:szCs w:val="24"/>
        </w:rPr>
        <w:t xml:space="preserve">ИНБРЕДНЫЕ И АУТБРЕДНЫЕ ЖИВОТНЫЕ, </w:t>
      </w:r>
      <w:r w:rsidR="002B226C" w:rsidRPr="00A57535">
        <w:rPr>
          <w:caps/>
          <w:sz w:val="24"/>
          <w:szCs w:val="24"/>
        </w:rPr>
        <w:t>технология чистых помещений, мониторинг здоровья</w:t>
      </w:r>
      <w:r w:rsidR="008B00D2" w:rsidRPr="00A57535">
        <w:rPr>
          <w:caps/>
          <w:sz w:val="24"/>
          <w:szCs w:val="24"/>
        </w:rPr>
        <w:t xml:space="preserve"> ЖИВОТНЫХ</w:t>
      </w:r>
      <w:r w:rsidR="002B226C" w:rsidRPr="00A57535">
        <w:rPr>
          <w:caps/>
          <w:sz w:val="24"/>
          <w:szCs w:val="24"/>
        </w:rPr>
        <w:t>,</w:t>
      </w:r>
      <w:r w:rsidR="00607157" w:rsidRPr="00A57535">
        <w:rPr>
          <w:caps/>
          <w:sz w:val="24"/>
          <w:szCs w:val="24"/>
        </w:rPr>
        <w:t xml:space="preserve"> </w:t>
      </w:r>
      <w:r w:rsidR="0055011A" w:rsidRPr="00A57535">
        <w:rPr>
          <w:sz w:val="24"/>
          <w:szCs w:val="24"/>
        </w:rPr>
        <w:t>БИОЭТИКА</w:t>
      </w:r>
      <w:r w:rsidR="008B00D2" w:rsidRPr="00A57535">
        <w:rPr>
          <w:sz w:val="24"/>
          <w:szCs w:val="24"/>
        </w:rPr>
        <w:t xml:space="preserve">, ИНСТИТУЦИОНАЛЬНАЯ ПРОГРАММА </w:t>
      </w:r>
    </w:p>
    <w:p w:rsidR="00C65618" w:rsidRPr="00A57535" w:rsidRDefault="002B226C" w:rsidP="00607157">
      <w:pPr>
        <w:spacing w:line="360" w:lineRule="auto"/>
        <w:ind w:firstLine="709"/>
        <w:jc w:val="both"/>
        <w:rPr>
          <w:sz w:val="24"/>
          <w:szCs w:val="24"/>
        </w:rPr>
      </w:pPr>
      <w:r w:rsidRPr="00A57535">
        <w:rPr>
          <w:sz w:val="24"/>
          <w:szCs w:val="24"/>
        </w:rPr>
        <w:t>Объекты исследования –</w:t>
      </w:r>
      <w:r w:rsidR="00C65618" w:rsidRPr="00A57535">
        <w:rPr>
          <w:sz w:val="24"/>
          <w:szCs w:val="24"/>
        </w:rPr>
        <w:t xml:space="preserve"> лабораторные животные, национальные нормативно-правовые документы</w:t>
      </w:r>
      <w:r w:rsidR="008B00D2" w:rsidRPr="00A57535">
        <w:rPr>
          <w:sz w:val="24"/>
          <w:szCs w:val="24"/>
        </w:rPr>
        <w:t xml:space="preserve"> по работе экспериментально-биологических клиник (вивариев)</w:t>
      </w:r>
      <w:r w:rsidR="00C65618" w:rsidRPr="00A57535">
        <w:rPr>
          <w:sz w:val="24"/>
          <w:szCs w:val="24"/>
        </w:rPr>
        <w:t xml:space="preserve">, ГОСТы, </w:t>
      </w:r>
      <w:r w:rsidR="007D18FC" w:rsidRPr="00A57535">
        <w:rPr>
          <w:sz w:val="24"/>
          <w:szCs w:val="24"/>
        </w:rPr>
        <w:t>международные</w:t>
      </w:r>
      <w:r w:rsidR="00607157" w:rsidRPr="00A57535">
        <w:rPr>
          <w:sz w:val="24"/>
          <w:szCs w:val="24"/>
        </w:rPr>
        <w:t xml:space="preserve"> </w:t>
      </w:r>
      <w:r w:rsidR="007D18FC" w:rsidRPr="00A57535">
        <w:rPr>
          <w:sz w:val="24"/>
          <w:szCs w:val="24"/>
        </w:rPr>
        <w:t xml:space="preserve">стандарты и </w:t>
      </w:r>
      <w:r w:rsidR="00C65618" w:rsidRPr="00A57535">
        <w:rPr>
          <w:sz w:val="24"/>
          <w:szCs w:val="24"/>
        </w:rPr>
        <w:t xml:space="preserve">руководства по лабораторному животноводству. </w:t>
      </w:r>
    </w:p>
    <w:p w:rsidR="00C65618" w:rsidRPr="00A57535" w:rsidRDefault="00C65618" w:rsidP="00607157">
      <w:pPr>
        <w:spacing w:line="360" w:lineRule="auto"/>
        <w:ind w:firstLine="709"/>
        <w:jc w:val="both"/>
        <w:rPr>
          <w:bCs/>
          <w:sz w:val="24"/>
          <w:szCs w:val="24"/>
        </w:rPr>
      </w:pPr>
      <w:r w:rsidRPr="00A57535">
        <w:rPr>
          <w:bCs/>
          <w:sz w:val="24"/>
          <w:szCs w:val="24"/>
        </w:rPr>
        <w:t xml:space="preserve">Цель </w:t>
      </w:r>
      <w:r w:rsidR="007A0F34" w:rsidRPr="00A57535">
        <w:rPr>
          <w:bCs/>
          <w:sz w:val="24"/>
          <w:szCs w:val="24"/>
        </w:rPr>
        <w:t>проекта</w:t>
      </w:r>
      <w:r w:rsidR="00607157" w:rsidRPr="00A57535">
        <w:rPr>
          <w:bCs/>
          <w:sz w:val="24"/>
          <w:szCs w:val="24"/>
        </w:rPr>
        <w:t xml:space="preserve"> </w:t>
      </w:r>
      <w:r w:rsidRPr="00A57535">
        <w:rPr>
          <w:bCs/>
          <w:sz w:val="24"/>
          <w:szCs w:val="24"/>
        </w:rPr>
        <w:t xml:space="preserve">– </w:t>
      </w:r>
      <w:r w:rsidR="007A0F34" w:rsidRPr="00A57535">
        <w:rPr>
          <w:spacing w:val="2"/>
          <w:sz w:val="24"/>
          <w:szCs w:val="24"/>
        </w:rPr>
        <w:t xml:space="preserve">организация производства </w:t>
      </w:r>
      <w:r w:rsidR="007A0F34" w:rsidRPr="00A57535">
        <w:rPr>
          <w:sz w:val="24"/>
          <w:szCs w:val="24"/>
        </w:rPr>
        <w:t xml:space="preserve">здоровых по микробиологическому статусу, генетически чистых линий </w:t>
      </w:r>
      <w:r w:rsidR="007A0F34" w:rsidRPr="00A57535">
        <w:rPr>
          <w:spacing w:val="2"/>
          <w:sz w:val="24"/>
          <w:szCs w:val="24"/>
          <w:lang w:val="en-US"/>
        </w:rPr>
        <w:t>SPF</w:t>
      </w:r>
      <w:r w:rsidR="00CB7A1B" w:rsidRPr="00A57535">
        <w:rPr>
          <w:spacing w:val="2"/>
          <w:sz w:val="24"/>
          <w:szCs w:val="24"/>
        </w:rPr>
        <w:t xml:space="preserve"> </w:t>
      </w:r>
      <w:r w:rsidR="007A0F34" w:rsidRPr="00A57535">
        <w:rPr>
          <w:sz w:val="24"/>
          <w:szCs w:val="24"/>
        </w:rPr>
        <w:t>(</w:t>
      </w:r>
      <w:r w:rsidR="007A0F34" w:rsidRPr="00A57535">
        <w:rPr>
          <w:i/>
          <w:sz w:val="24"/>
          <w:szCs w:val="24"/>
          <w:lang w:val="en-US"/>
        </w:rPr>
        <w:t>Specific</w:t>
      </w:r>
      <w:r w:rsidR="00CB7A1B" w:rsidRPr="00A57535">
        <w:rPr>
          <w:i/>
          <w:sz w:val="24"/>
          <w:szCs w:val="24"/>
        </w:rPr>
        <w:t xml:space="preserve"> </w:t>
      </w:r>
      <w:r w:rsidR="007A0F34" w:rsidRPr="00A57535">
        <w:rPr>
          <w:i/>
          <w:sz w:val="24"/>
          <w:szCs w:val="24"/>
          <w:lang w:val="en-US"/>
        </w:rPr>
        <w:t>Pathogen</w:t>
      </w:r>
      <w:r w:rsidR="00CB7A1B" w:rsidRPr="00A57535">
        <w:rPr>
          <w:i/>
          <w:sz w:val="24"/>
          <w:szCs w:val="24"/>
        </w:rPr>
        <w:t xml:space="preserve"> </w:t>
      </w:r>
      <w:r w:rsidR="007A0F34" w:rsidRPr="00A57535">
        <w:rPr>
          <w:i/>
          <w:sz w:val="24"/>
          <w:szCs w:val="24"/>
          <w:lang w:val="en-US"/>
        </w:rPr>
        <w:t>Free</w:t>
      </w:r>
      <w:r w:rsidR="007A0F34" w:rsidRPr="00A57535">
        <w:rPr>
          <w:sz w:val="24"/>
          <w:szCs w:val="24"/>
        </w:rPr>
        <w:t xml:space="preserve">) </w:t>
      </w:r>
      <w:r w:rsidR="007A0F34" w:rsidRPr="00A57535">
        <w:rPr>
          <w:spacing w:val="2"/>
          <w:sz w:val="24"/>
          <w:szCs w:val="24"/>
        </w:rPr>
        <w:t>лабораторных животных (мыши, крысы и кролики) и определение перспектив использования стандартизованных биологических моделей в экспериментальных исследованиях в Республике Казахстан.</w:t>
      </w:r>
    </w:p>
    <w:p w:rsidR="00C65618" w:rsidRPr="00A57535" w:rsidRDefault="00C65618" w:rsidP="00607157">
      <w:pPr>
        <w:spacing w:line="360" w:lineRule="auto"/>
        <w:ind w:firstLine="709"/>
        <w:jc w:val="both"/>
        <w:rPr>
          <w:bCs/>
          <w:sz w:val="24"/>
          <w:szCs w:val="24"/>
        </w:rPr>
      </w:pPr>
      <w:r w:rsidRPr="00A57535">
        <w:rPr>
          <w:bCs/>
          <w:sz w:val="24"/>
          <w:szCs w:val="24"/>
        </w:rPr>
        <w:t>Методы исследования</w:t>
      </w:r>
      <w:r w:rsidR="006E5DF5" w:rsidRPr="00A57535">
        <w:rPr>
          <w:bCs/>
          <w:sz w:val="24"/>
          <w:szCs w:val="24"/>
        </w:rPr>
        <w:t>:</w:t>
      </w:r>
      <w:r w:rsidRPr="00A57535">
        <w:rPr>
          <w:bCs/>
          <w:sz w:val="24"/>
          <w:szCs w:val="24"/>
        </w:rPr>
        <w:t xml:space="preserve"> бактериологический, </w:t>
      </w:r>
      <w:r w:rsidR="00BA7D23" w:rsidRPr="00A57535">
        <w:rPr>
          <w:bCs/>
          <w:sz w:val="24"/>
          <w:szCs w:val="24"/>
        </w:rPr>
        <w:t xml:space="preserve">молекулярно-генетический, </w:t>
      </w:r>
      <w:r w:rsidRPr="00A57535">
        <w:rPr>
          <w:bCs/>
          <w:sz w:val="24"/>
          <w:szCs w:val="24"/>
        </w:rPr>
        <w:t>статистический</w:t>
      </w:r>
      <w:r w:rsidR="006E5DF5" w:rsidRPr="00A57535">
        <w:rPr>
          <w:bCs/>
          <w:sz w:val="24"/>
          <w:szCs w:val="24"/>
        </w:rPr>
        <w:t>, сравнительно-сопоставительный анализ</w:t>
      </w:r>
      <w:r w:rsidRPr="00A57535">
        <w:rPr>
          <w:bCs/>
          <w:sz w:val="24"/>
          <w:szCs w:val="24"/>
        </w:rPr>
        <w:t>.</w:t>
      </w:r>
    </w:p>
    <w:p w:rsidR="002B226C" w:rsidRPr="00A57535" w:rsidRDefault="002B226C" w:rsidP="00607157">
      <w:pPr>
        <w:spacing w:line="360" w:lineRule="auto"/>
        <w:ind w:firstLine="709"/>
        <w:jc w:val="both"/>
        <w:rPr>
          <w:rFonts w:eastAsia="Batang"/>
          <w:sz w:val="24"/>
          <w:szCs w:val="24"/>
          <w:lang w:eastAsia="ko-KR"/>
        </w:rPr>
      </w:pPr>
      <w:r w:rsidRPr="00A57535">
        <w:rPr>
          <w:rFonts w:eastAsia="Batang"/>
          <w:sz w:val="24"/>
          <w:szCs w:val="24"/>
          <w:lang w:eastAsia="ko-KR"/>
        </w:rPr>
        <w:t>Полученные результаты и их новизна:</w:t>
      </w:r>
    </w:p>
    <w:p w:rsidR="00B76478" w:rsidRPr="00A57535" w:rsidRDefault="001C602C" w:rsidP="001C602C">
      <w:pPr>
        <w:tabs>
          <w:tab w:val="left" w:pos="851"/>
          <w:tab w:val="left" w:pos="993"/>
        </w:tabs>
        <w:spacing w:line="360" w:lineRule="auto"/>
        <w:ind w:firstLine="709"/>
        <w:jc w:val="both"/>
        <w:rPr>
          <w:rFonts w:eastAsia="TimesNewRomanPSMT"/>
        </w:rPr>
      </w:pPr>
      <w:r w:rsidRPr="00A57535">
        <w:rPr>
          <w:sz w:val="24"/>
          <w:szCs w:val="24"/>
        </w:rPr>
        <w:t>О</w:t>
      </w:r>
      <w:r w:rsidR="001812C8" w:rsidRPr="00A57535">
        <w:rPr>
          <w:sz w:val="24"/>
          <w:szCs w:val="24"/>
        </w:rPr>
        <w:t>рганизовано производство</w:t>
      </w:r>
      <w:r w:rsidR="004A4575" w:rsidRPr="00A57535">
        <w:rPr>
          <w:sz w:val="24"/>
          <w:szCs w:val="24"/>
        </w:rPr>
        <w:t xml:space="preserve"> 4</w:t>
      </w:r>
      <w:r w:rsidR="00FA38BA" w:rsidRPr="00A57535">
        <w:rPr>
          <w:sz w:val="24"/>
          <w:szCs w:val="24"/>
        </w:rPr>
        <w:t>х</w:t>
      </w:r>
      <w:r w:rsidR="006E3DFD" w:rsidRPr="00A57535">
        <w:rPr>
          <w:sz w:val="24"/>
          <w:szCs w:val="24"/>
        </w:rPr>
        <w:t xml:space="preserve"> </w:t>
      </w:r>
      <w:r w:rsidR="00B76478" w:rsidRPr="00A57535">
        <w:rPr>
          <w:sz w:val="24"/>
          <w:szCs w:val="24"/>
        </w:rPr>
        <w:t>лини</w:t>
      </w:r>
      <w:r w:rsidR="00955282" w:rsidRPr="00A57535">
        <w:rPr>
          <w:sz w:val="24"/>
          <w:szCs w:val="24"/>
        </w:rPr>
        <w:t>й</w:t>
      </w:r>
      <w:r w:rsidR="00B76478" w:rsidRPr="00A57535">
        <w:rPr>
          <w:sz w:val="24"/>
          <w:szCs w:val="24"/>
        </w:rPr>
        <w:t xml:space="preserve"> SPF лабораторных животных: 1) аутбредные мыши </w:t>
      </w:r>
      <w:r w:rsidR="00B76478" w:rsidRPr="00A57535">
        <w:rPr>
          <w:sz w:val="24"/>
          <w:szCs w:val="24"/>
          <w:lang w:val="en-US"/>
        </w:rPr>
        <w:t>ICR</w:t>
      </w:r>
      <w:r w:rsidR="00B76478" w:rsidRPr="00A57535">
        <w:rPr>
          <w:sz w:val="24"/>
          <w:szCs w:val="24"/>
        </w:rPr>
        <w:t xml:space="preserve">, 2) аутбредные крысы </w:t>
      </w:r>
      <w:r w:rsidR="00B76478" w:rsidRPr="00A57535">
        <w:rPr>
          <w:sz w:val="24"/>
          <w:szCs w:val="24"/>
          <w:lang w:val="en-US"/>
        </w:rPr>
        <w:t>Sprague</w:t>
      </w:r>
      <w:r w:rsidR="006E3DFD" w:rsidRPr="00A57535">
        <w:rPr>
          <w:sz w:val="24"/>
          <w:szCs w:val="24"/>
        </w:rPr>
        <w:t xml:space="preserve"> </w:t>
      </w:r>
      <w:r w:rsidR="00B76478" w:rsidRPr="00A57535">
        <w:rPr>
          <w:sz w:val="24"/>
          <w:szCs w:val="24"/>
          <w:lang w:val="en-US"/>
        </w:rPr>
        <w:t>Dawley</w:t>
      </w:r>
      <w:r w:rsidR="00B76478" w:rsidRPr="00A57535">
        <w:rPr>
          <w:sz w:val="24"/>
          <w:szCs w:val="24"/>
        </w:rPr>
        <w:t xml:space="preserve">, 3) инбредные мыши </w:t>
      </w:r>
      <w:r w:rsidR="00B76478" w:rsidRPr="00A57535">
        <w:rPr>
          <w:sz w:val="24"/>
          <w:szCs w:val="24"/>
          <w:lang w:val="en-US"/>
        </w:rPr>
        <w:t>C</w:t>
      </w:r>
      <w:r w:rsidR="00B76478" w:rsidRPr="00A57535">
        <w:rPr>
          <w:sz w:val="24"/>
          <w:szCs w:val="24"/>
        </w:rPr>
        <w:t>57</w:t>
      </w:r>
      <w:r w:rsidR="00B76478" w:rsidRPr="00A57535">
        <w:rPr>
          <w:sz w:val="24"/>
          <w:szCs w:val="24"/>
          <w:lang w:val="en-US"/>
        </w:rPr>
        <w:t>BL</w:t>
      </w:r>
      <w:r w:rsidR="00B76478" w:rsidRPr="00A57535">
        <w:rPr>
          <w:sz w:val="24"/>
          <w:szCs w:val="24"/>
        </w:rPr>
        <w:t xml:space="preserve">/6, 4) инбредные мыши </w:t>
      </w:r>
      <w:r w:rsidR="00B76478" w:rsidRPr="00A57535">
        <w:rPr>
          <w:sz w:val="24"/>
          <w:szCs w:val="24"/>
          <w:lang w:val="en-US"/>
        </w:rPr>
        <w:t>BALB</w:t>
      </w:r>
      <w:r w:rsidR="00B76478" w:rsidRPr="00A57535">
        <w:rPr>
          <w:sz w:val="24"/>
          <w:szCs w:val="24"/>
        </w:rPr>
        <w:t>/</w:t>
      </w:r>
      <w:r w:rsidR="00B76478" w:rsidRPr="00A57535">
        <w:rPr>
          <w:sz w:val="24"/>
          <w:szCs w:val="24"/>
          <w:lang w:val="en-US"/>
        </w:rPr>
        <w:t>c</w:t>
      </w:r>
    </w:p>
    <w:p w:rsidR="000B2415" w:rsidRPr="00A57535" w:rsidRDefault="006E3DFD" w:rsidP="001C602C">
      <w:pPr>
        <w:tabs>
          <w:tab w:val="left" w:pos="851"/>
          <w:tab w:val="left" w:pos="993"/>
        </w:tabs>
        <w:spacing w:line="360" w:lineRule="auto"/>
        <w:ind w:firstLine="709"/>
        <w:jc w:val="both"/>
        <w:rPr>
          <w:rFonts w:eastAsia="TimesNewRomanPSMT"/>
        </w:rPr>
      </w:pPr>
      <w:r w:rsidRPr="00A57535">
        <w:rPr>
          <w:sz w:val="24"/>
          <w:szCs w:val="24"/>
        </w:rPr>
        <w:t>В</w:t>
      </w:r>
      <w:r w:rsidR="00955282" w:rsidRPr="00A57535">
        <w:rPr>
          <w:sz w:val="24"/>
          <w:szCs w:val="24"/>
        </w:rPr>
        <w:t>первые в Казахстане проведен мониторинг здоровья лабораторных животных (мышей, крыс и кроликов)</w:t>
      </w:r>
      <w:r w:rsidR="001C602C" w:rsidRPr="00A57535">
        <w:rPr>
          <w:sz w:val="24"/>
          <w:szCs w:val="24"/>
        </w:rPr>
        <w:t xml:space="preserve">. </w:t>
      </w:r>
      <w:r w:rsidRPr="00A57535">
        <w:rPr>
          <w:sz w:val="24"/>
          <w:szCs w:val="24"/>
        </w:rPr>
        <w:t>В</w:t>
      </w:r>
      <w:r w:rsidR="000B2415" w:rsidRPr="00A57535">
        <w:rPr>
          <w:sz w:val="24"/>
          <w:szCs w:val="24"/>
        </w:rPr>
        <w:t xml:space="preserve"> питомнике ННЦООИ внедрена технология «чистых помещений», класс </w:t>
      </w:r>
      <w:r w:rsidR="00FA38BA" w:rsidRPr="00A57535">
        <w:rPr>
          <w:sz w:val="24"/>
          <w:szCs w:val="24"/>
          <w:lang w:val="en-US"/>
        </w:rPr>
        <w:t>D</w:t>
      </w:r>
      <w:r w:rsidR="000B2415" w:rsidRPr="00A57535">
        <w:rPr>
          <w:sz w:val="24"/>
          <w:szCs w:val="24"/>
        </w:rPr>
        <w:t>, для сохранения SPF микробиологического статуса лабораторных животных</w:t>
      </w:r>
      <w:r w:rsidR="001C602C" w:rsidRPr="00A57535">
        <w:rPr>
          <w:sz w:val="24"/>
          <w:szCs w:val="24"/>
        </w:rPr>
        <w:t>.</w:t>
      </w:r>
    </w:p>
    <w:p w:rsidR="004A4575" w:rsidRPr="00A57535" w:rsidRDefault="006E5DF5" w:rsidP="00912274">
      <w:pPr>
        <w:pStyle w:val="a9"/>
        <w:tabs>
          <w:tab w:val="left" w:pos="851"/>
          <w:tab w:val="left" w:pos="993"/>
        </w:tabs>
        <w:spacing w:line="360" w:lineRule="auto"/>
        <w:ind w:left="0" w:firstLine="709"/>
        <w:jc w:val="both"/>
        <w:rPr>
          <w:rFonts w:eastAsia="TimesNewRomanPSMT"/>
          <w:sz w:val="24"/>
          <w:szCs w:val="24"/>
        </w:rPr>
      </w:pPr>
      <w:r w:rsidRPr="00A57535">
        <w:rPr>
          <w:sz w:val="24"/>
          <w:szCs w:val="24"/>
        </w:rPr>
        <w:t xml:space="preserve">Степень внедрения: </w:t>
      </w:r>
      <w:r w:rsidR="006E3DFD" w:rsidRPr="00A57535">
        <w:rPr>
          <w:sz w:val="24"/>
          <w:szCs w:val="24"/>
        </w:rPr>
        <w:t>Р</w:t>
      </w:r>
      <w:r w:rsidR="00836569" w:rsidRPr="00A57535">
        <w:rPr>
          <w:sz w:val="24"/>
          <w:szCs w:val="24"/>
        </w:rPr>
        <w:t xml:space="preserve">азработана учебная программа «Организация работы вивария конвенциональных </w:t>
      </w:r>
      <w:r w:rsidR="004A4575" w:rsidRPr="00A57535">
        <w:rPr>
          <w:sz w:val="24"/>
          <w:szCs w:val="24"/>
        </w:rPr>
        <w:t xml:space="preserve">и </w:t>
      </w:r>
      <w:r w:rsidR="004A4575" w:rsidRPr="00A57535">
        <w:rPr>
          <w:sz w:val="24"/>
          <w:szCs w:val="24"/>
          <w:lang w:val="en-US"/>
        </w:rPr>
        <w:t>SPF</w:t>
      </w:r>
      <w:r w:rsidR="006E3DFD" w:rsidRPr="00A57535">
        <w:rPr>
          <w:sz w:val="24"/>
          <w:szCs w:val="24"/>
        </w:rPr>
        <w:t xml:space="preserve"> </w:t>
      </w:r>
      <w:r w:rsidR="00836569" w:rsidRPr="00A57535">
        <w:rPr>
          <w:sz w:val="24"/>
          <w:szCs w:val="24"/>
        </w:rPr>
        <w:t>лабораторных животных» и проведено обучение персонала SPF</w:t>
      </w:r>
      <w:r w:rsidR="006E3DFD" w:rsidRPr="00A57535">
        <w:rPr>
          <w:sz w:val="24"/>
          <w:szCs w:val="24"/>
        </w:rPr>
        <w:t xml:space="preserve"> </w:t>
      </w:r>
      <w:r w:rsidR="00836569" w:rsidRPr="00A57535">
        <w:rPr>
          <w:sz w:val="24"/>
          <w:szCs w:val="24"/>
        </w:rPr>
        <w:t xml:space="preserve">вивария </w:t>
      </w:r>
      <w:r w:rsidR="004A4575" w:rsidRPr="00A57535">
        <w:rPr>
          <w:sz w:val="24"/>
          <w:szCs w:val="24"/>
        </w:rPr>
        <w:t>ННЦООИ</w:t>
      </w:r>
      <w:r w:rsidR="00912274" w:rsidRPr="00A57535">
        <w:rPr>
          <w:sz w:val="24"/>
          <w:szCs w:val="24"/>
        </w:rPr>
        <w:t>; р</w:t>
      </w:r>
      <w:r w:rsidR="00836569" w:rsidRPr="00A57535">
        <w:rPr>
          <w:sz w:val="24"/>
          <w:szCs w:val="24"/>
        </w:rPr>
        <w:t>азработан</w:t>
      </w:r>
      <w:r w:rsidR="004A4575" w:rsidRPr="00A57535">
        <w:rPr>
          <w:sz w:val="24"/>
          <w:szCs w:val="24"/>
        </w:rPr>
        <w:t>а</w:t>
      </w:r>
      <w:r w:rsidR="005767FF" w:rsidRPr="00A57535">
        <w:rPr>
          <w:sz w:val="24"/>
          <w:szCs w:val="24"/>
        </w:rPr>
        <w:t xml:space="preserve"> и внедрена </w:t>
      </w:r>
      <w:r w:rsidR="004A4575" w:rsidRPr="00A57535">
        <w:rPr>
          <w:sz w:val="24"/>
          <w:szCs w:val="24"/>
        </w:rPr>
        <w:t xml:space="preserve">Институциональная программа по содержанию и использованию лабораторных </w:t>
      </w:r>
      <w:r w:rsidR="005767FF" w:rsidRPr="00A57535">
        <w:rPr>
          <w:sz w:val="24"/>
          <w:szCs w:val="24"/>
        </w:rPr>
        <w:t>животных,</w:t>
      </w:r>
      <w:r w:rsidR="004A4575" w:rsidRPr="00A57535">
        <w:rPr>
          <w:sz w:val="24"/>
          <w:szCs w:val="24"/>
        </w:rPr>
        <w:t xml:space="preserve"> включая </w:t>
      </w:r>
      <w:r w:rsidR="004A4575" w:rsidRPr="00A57535">
        <w:rPr>
          <w:sz w:val="24"/>
          <w:szCs w:val="24"/>
          <w:lang w:val="en-US"/>
        </w:rPr>
        <w:t>Animal</w:t>
      </w:r>
      <w:r w:rsidR="006E3DFD" w:rsidRPr="00A57535">
        <w:rPr>
          <w:sz w:val="24"/>
          <w:szCs w:val="24"/>
        </w:rPr>
        <w:t xml:space="preserve"> </w:t>
      </w:r>
      <w:r w:rsidR="004A4575" w:rsidRPr="00A57535">
        <w:rPr>
          <w:sz w:val="24"/>
          <w:szCs w:val="24"/>
          <w:lang w:val="en-US"/>
        </w:rPr>
        <w:t>Research</w:t>
      </w:r>
      <w:r w:rsidR="006E3DFD" w:rsidRPr="00A57535">
        <w:rPr>
          <w:sz w:val="24"/>
          <w:szCs w:val="24"/>
        </w:rPr>
        <w:t xml:space="preserve"> </w:t>
      </w:r>
      <w:r w:rsidR="004A4575" w:rsidRPr="00A57535">
        <w:rPr>
          <w:sz w:val="24"/>
          <w:szCs w:val="24"/>
          <w:lang w:val="en-US"/>
        </w:rPr>
        <w:t>Protocol</w:t>
      </w:r>
      <w:r w:rsidR="004A4575" w:rsidRPr="00A57535">
        <w:rPr>
          <w:sz w:val="24"/>
          <w:szCs w:val="24"/>
        </w:rPr>
        <w:t>, создан</w:t>
      </w:r>
      <w:r w:rsidR="006E3DFD" w:rsidRPr="00A57535">
        <w:rPr>
          <w:sz w:val="24"/>
          <w:szCs w:val="24"/>
        </w:rPr>
        <w:t xml:space="preserve"> </w:t>
      </w:r>
      <w:r w:rsidR="004A4575" w:rsidRPr="00A57535">
        <w:rPr>
          <w:sz w:val="24"/>
          <w:szCs w:val="24"/>
          <w:lang w:val="en-US"/>
        </w:rPr>
        <w:t>IACUC</w:t>
      </w:r>
      <w:r w:rsidR="00912274" w:rsidRPr="00A57535">
        <w:rPr>
          <w:sz w:val="24"/>
          <w:szCs w:val="24"/>
        </w:rPr>
        <w:t>; р</w:t>
      </w:r>
      <w:r w:rsidR="004A4575" w:rsidRPr="00A57535">
        <w:rPr>
          <w:sz w:val="24"/>
          <w:szCs w:val="24"/>
        </w:rPr>
        <w:t xml:space="preserve">азработано </w:t>
      </w:r>
      <w:r w:rsidR="00912274" w:rsidRPr="00A57535">
        <w:rPr>
          <w:sz w:val="24"/>
          <w:szCs w:val="24"/>
        </w:rPr>
        <w:t>«</w:t>
      </w:r>
      <w:r w:rsidR="008D5BED" w:rsidRPr="00A57535">
        <w:rPr>
          <w:sz w:val="24"/>
          <w:szCs w:val="24"/>
        </w:rPr>
        <w:t>Р</w:t>
      </w:r>
      <w:r w:rsidR="004A4575" w:rsidRPr="00A57535">
        <w:rPr>
          <w:sz w:val="24"/>
          <w:szCs w:val="24"/>
        </w:rPr>
        <w:t xml:space="preserve">уководство </w:t>
      </w:r>
      <w:r w:rsidR="008D5BED" w:rsidRPr="00A57535">
        <w:rPr>
          <w:bCs/>
          <w:sz w:val="24"/>
          <w:szCs w:val="24"/>
        </w:rPr>
        <w:t xml:space="preserve">по </w:t>
      </w:r>
      <w:r w:rsidR="008D5BED" w:rsidRPr="00A57535">
        <w:rPr>
          <w:sz w:val="24"/>
          <w:szCs w:val="24"/>
        </w:rPr>
        <w:t>устройству, оборудованию и содержанию экспериментально-биологических клиник (вивариев) и организации работы с экспериментальными животными</w:t>
      </w:r>
      <w:r w:rsidR="00912274" w:rsidRPr="00A57535">
        <w:rPr>
          <w:sz w:val="24"/>
          <w:szCs w:val="24"/>
        </w:rPr>
        <w:t>»</w:t>
      </w:r>
      <w:r w:rsidR="008D5BED" w:rsidRPr="00A57535">
        <w:rPr>
          <w:sz w:val="24"/>
          <w:szCs w:val="24"/>
        </w:rPr>
        <w:t xml:space="preserve"> </w:t>
      </w:r>
      <w:r w:rsidR="004A4575" w:rsidRPr="00A57535">
        <w:rPr>
          <w:sz w:val="24"/>
          <w:szCs w:val="24"/>
        </w:rPr>
        <w:t xml:space="preserve">и </w:t>
      </w:r>
      <w:r w:rsidR="009C42A1" w:rsidRPr="00A57535">
        <w:rPr>
          <w:sz w:val="24"/>
          <w:szCs w:val="24"/>
        </w:rPr>
        <w:t>получено</w:t>
      </w:r>
      <w:r w:rsidRPr="00A57535">
        <w:rPr>
          <w:sz w:val="24"/>
          <w:szCs w:val="24"/>
        </w:rPr>
        <w:t xml:space="preserve"> </w:t>
      </w:r>
      <w:r w:rsidR="008D5BED" w:rsidRPr="00A57535">
        <w:rPr>
          <w:sz w:val="24"/>
          <w:szCs w:val="24"/>
        </w:rPr>
        <w:t xml:space="preserve">свидетельство на объект </w:t>
      </w:r>
      <w:r w:rsidR="004A4575" w:rsidRPr="00A57535">
        <w:rPr>
          <w:sz w:val="24"/>
          <w:szCs w:val="24"/>
        </w:rPr>
        <w:t>авторско</w:t>
      </w:r>
      <w:r w:rsidR="008D5BED" w:rsidRPr="00A57535">
        <w:rPr>
          <w:sz w:val="24"/>
          <w:szCs w:val="24"/>
        </w:rPr>
        <w:t>го</w:t>
      </w:r>
      <w:r w:rsidR="004A4575" w:rsidRPr="00A57535">
        <w:rPr>
          <w:sz w:val="24"/>
          <w:szCs w:val="24"/>
        </w:rPr>
        <w:t xml:space="preserve"> прав</w:t>
      </w:r>
      <w:r w:rsidR="008D5BED" w:rsidRPr="00A57535">
        <w:rPr>
          <w:sz w:val="24"/>
          <w:szCs w:val="24"/>
        </w:rPr>
        <w:t>а.</w:t>
      </w:r>
    </w:p>
    <w:p w:rsidR="00005F6B" w:rsidRPr="00A57535" w:rsidRDefault="00836569" w:rsidP="00607157">
      <w:pPr>
        <w:spacing w:line="360" w:lineRule="auto"/>
        <w:ind w:firstLine="709"/>
        <w:jc w:val="both"/>
        <w:rPr>
          <w:sz w:val="24"/>
          <w:szCs w:val="24"/>
          <w:lang w:val="kk-KZ"/>
        </w:rPr>
      </w:pPr>
      <w:r w:rsidRPr="00A57535">
        <w:rPr>
          <w:sz w:val="24"/>
          <w:szCs w:val="24"/>
        </w:rPr>
        <w:t>Область применения: медицинские, фармацевтические, биомедицинские, биотехнологические, ветеринарные организации, имеющие экспериментальные виварии и виварии по размножению лабораторных животных.</w:t>
      </w:r>
    </w:p>
    <w:p w:rsidR="00080718" w:rsidRPr="00A57535" w:rsidRDefault="005B3BE0" w:rsidP="00BA4FAE">
      <w:pPr>
        <w:spacing w:line="360" w:lineRule="auto"/>
        <w:ind w:firstLine="709"/>
        <w:jc w:val="center"/>
        <w:rPr>
          <w:sz w:val="24"/>
          <w:szCs w:val="24"/>
        </w:rPr>
      </w:pPr>
      <w:r w:rsidRPr="00A57535">
        <w:rPr>
          <w:sz w:val="24"/>
          <w:szCs w:val="24"/>
          <w:lang w:val="kk-KZ"/>
        </w:rPr>
        <w:br w:type="page"/>
      </w:r>
    </w:p>
    <w:p w:rsidR="00080718" w:rsidRPr="00A57535" w:rsidRDefault="00080718" w:rsidP="00080718">
      <w:pPr>
        <w:keepNext/>
        <w:spacing w:line="360" w:lineRule="auto"/>
        <w:ind w:firstLine="709"/>
        <w:jc w:val="center"/>
        <w:outlineLvl w:val="3"/>
        <w:rPr>
          <w:b/>
          <w:caps/>
          <w:sz w:val="24"/>
          <w:szCs w:val="24"/>
        </w:rPr>
      </w:pPr>
      <w:r w:rsidRPr="00A57535">
        <w:rPr>
          <w:b/>
          <w:caps/>
          <w:sz w:val="24"/>
          <w:szCs w:val="24"/>
        </w:rPr>
        <w:lastRenderedPageBreak/>
        <w:t xml:space="preserve">Реферат </w:t>
      </w:r>
    </w:p>
    <w:p w:rsidR="00080718" w:rsidRPr="00A57535" w:rsidRDefault="00080718" w:rsidP="00080718">
      <w:pPr>
        <w:spacing w:line="360" w:lineRule="auto"/>
        <w:ind w:firstLine="709"/>
        <w:jc w:val="center"/>
        <w:rPr>
          <w:sz w:val="24"/>
          <w:szCs w:val="24"/>
        </w:rPr>
      </w:pPr>
    </w:p>
    <w:p w:rsidR="00080718" w:rsidRPr="00A57535" w:rsidRDefault="00080718" w:rsidP="00080718">
      <w:pPr>
        <w:spacing w:line="360" w:lineRule="auto"/>
        <w:ind w:firstLine="709"/>
        <w:rPr>
          <w:sz w:val="24"/>
          <w:szCs w:val="24"/>
        </w:rPr>
      </w:pPr>
      <w:r w:rsidRPr="00A57535">
        <w:rPr>
          <w:sz w:val="24"/>
          <w:szCs w:val="24"/>
          <w:lang w:val="kk-KZ"/>
        </w:rPr>
        <w:t>Есеп</w:t>
      </w:r>
      <w:r w:rsidRPr="00A57535">
        <w:rPr>
          <w:sz w:val="24"/>
          <w:szCs w:val="24"/>
        </w:rPr>
        <w:t xml:space="preserve"> 8</w:t>
      </w:r>
      <w:r w:rsidR="003561AB">
        <w:rPr>
          <w:sz w:val="24"/>
          <w:szCs w:val="24"/>
        </w:rPr>
        <w:t>8</w:t>
      </w:r>
      <w:r w:rsidRPr="00A57535">
        <w:rPr>
          <w:sz w:val="24"/>
          <w:szCs w:val="24"/>
        </w:rPr>
        <w:t xml:space="preserve"> бет, 2 </w:t>
      </w:r>
      <w:r w:rsidRPr="00A57535">
        <w:rPr>
          <w:sz w:val="24"/>
          <w:szCs w:val="24"/>
          <w:lang w:val="kk-KZ"/>
        </w:rPr>
        <w:t>сурет</w:t>
      </w:r>
      <w:r w:rsidRPr="00A57535">
        <w:rPr>
          <w:sz w:val="24"/>
          <w:szCs w:val="24"/>
        </w:rPr>
        <w:t>, 7</w:t>
      </w:r>
      <w:r w:rsidRPr="00A57535">
        <w:rPr>
          <w:sz w:val="24"/>
          <w:szCs w:val="24"/>
          <w:lang w:val="kk-KZ"/>
        </w:rPr>
        <w:t xml:space="preserve"> кесте</w:t>
      </w:r>
      <w:r w:rsidRPr="00A57535">
        <w:rPr>
          <w:sz w:val="24"/>
          <w:szCs w:val="24"/>
        </w:rPr>
        <w:t xml:space="preserve">, 59 </w:t>
      </w:r>
      <w:r w:rsidRPr="00A57535">
        <w:rPr>
          <w:sz w:val="24"/>
          <w:szCs w:val="24"/>
          <w:lang w:val="kk-KZ"/>
        </w:rPr>
        <w:t>дереккөз</w:t>
      </w:r>
      <w:r w:rsidRPr="00A57535">
        <w:rPr>
          <w:sz w:val="24"/>
          <w:szCs w:val="24"/>
        </w:rPr>
        <w:t xml:space="preserve">, 4 </w:t>
      </w:r>
      <w:r w:rsidRPr="00A57535">
        <w:rPr>
          <w:sz w:val="24"/>
          <w:szCs w:val="24"/>
          <w:lang w:val="kk-KZ"/>
        </w:rPr>
        <w:t xml:space="preserve">қосымша </w:t>
      </w:r>
    </w:p>
    <w:p w:rsidR="00080718" w:rsidRPr="00A57535" w:rsidRDefault="00080718" w:rsidP="00080718">
      <w:pPr>
        <w:spacing w:line="360" w:lineRule="auto"/>
        <w:ind w:firstLine="709"/>
        <w:jc w:val="both"/>
        <w:rPr>
          <w:sz w:val="24"/>
          <w:szCs w:val="24"/>
          <w:lang w:val="kk-KZ"/>
        </w:rPr>
      </w:pPr>
      <w:r w:rsidRPr="00A57535">
        <w:rPr>
          <w:sz w:val="24"/>
          <w:szCs w:val="24"/>
          <w:lang w:val="kk-KZ"/>
        </w:rPr>
        <w:t>SPF ЗЕРТХАНАЛЫҚ ЖАНУАРЛАР, ИНБРЕДТІ ЖӘНЕ АУТБРЕДТІ ЖАНУАРЛАР, ТАЗА БӨЛМЕ ТЕХНОЛОГИЯСЫ, ЖАНУАРЛАРДЫҢ ДЕНСАУЛЫҒЫН БАҚЫЛАУ, БИОЭТИКА, ЗЕРТХАНАЛЫҚ ЖАНУАРЛАРДЫ ҰСТАУ ЖӘНЕ ПАЙДАЛАНУ ЖӨНІНДЕГІ ИНСТИТУЦИОНАЛДЫҚ БАҒДАРЛАМА</w:t>
      </w:r>
    </w:p>
    <w:p w:rsidR="00080718" w:rsidRPr="00A57535" w:rsidRDefault="00080718" w:rsidP="00080718">
      <w:pPr>
        <w:spacing w:line="360" w:lineRule="auto"/>
        <w:ind w:firstLine="709"/>
        <w:jc w:val="both"/>
        <w:rPr>
          <w:sz w:val="24"/>
          <w:szCs w:val="24"/>
          <w:lang w:val="kk-KZ"/>
        </w:rPr>
      </w:pPr>
      <w:r w:rsidRPr="00A57535">
        <w:rPr>
          <w:sz w:val="24"/>
          <w:szCs w:val="24"/>
          <w:lang w:val="kk-KZ"/>
        </w:rPr>
        <w:t>Зерттеу объектілері - зертханалық жануарлар, эксперименттік-биологиялық клиникалардың (виварийлер) жұмысы бойынша ұлттық нормативтік-құқықтық құжаттар, МЕМСТ, халықаралық стандарттар және зертханалық мал шаруашылығы жөніндегі нұсқаулықтар.</w:t>
      </w:r>
    </w:p>
    <w:p w:rsidR="00080718" w:rsidRPr="00A57535" w:rsidRDefault="00080718" w:rsidP="00080718">
      <w:pPr>
        <w:spacing w:line="360" w:lineRule="auto"/>
        <w:ind w:firstLine="709"/>
        <w:jc w:val="both"/>
        <w:rPr>
          <w:sz w:val="24"/>
          <w:szCs w:val="24"/>
          <w:lang w:val="kk-KZ"/>
        </w:rPr>
      </w:pPr>
      <w:r w:rsidRPr="00A57535">
        <w:rPr>
          <w:sz w:val="24"/>
          <w:szCs w:val="24"/>
          <w:lang w:val="kk-KZ"/>
        </w:rPr>
        <w:t>Жобаның мақсаты</w:t>
      </w:r>
      <w:r w:rsidR="00AE752A" w:rsidRPr="00A57535">
        <w:rPr>
          <w:sz w:val="24"/>
          <w:szCs w:val="24"/>
          <w:lang w:val="kk-KZ"/>
        </w:rPr>
        <w:t xml:space="preserve"> – </w:t>
      </w:r>
      <w:r w:rsidRPr="00A57535">
        <w:rPr>
          <w:sz w:val="24"/>
          <w:szCs w:val="24"/>
          <w:lang w:val="kk-KZ"/>
        </w:rPr>
        <w:t>микробиологиялық мәртебесі бойынша Дені сау, SPF генетикалық таза зертханалық жануарлардың (тышқандар, егеуқұйрықтар және қояндар) өндірісін ұйымдастыру және Қазақстан Республикасындағы эксперименттік зерттеулерде стандартталған биологиялық модельдерді пайдалану перспективаларын айқындау.</w:t>
      </w:r>
    </w:p>
    <w:p w:rsidR="00080718" w:rsidRPr="00A57535" w:rsidRDefault="00080718" w:rsidP="00080718">
      <w:pPr>
        <w:spacing w:line="360" w:lineRule="auto"/>
        <w:ind w:firstLine="709"/>
        <w:jc w:val="both"/>
        <w:rPr>
          <w:sz w:val="24"/>
          <w:szCs w:val="24"/>
          <w:lang w:val="kk-KZ"/>
        </w:rPr>
      </w:pPr>
      <w:r w:rsidRPr="00A57535">
        <w:rPr>
          <w:sz w:val="24"/>
          <w:szCs w:val="24"/>
          <w:lang w:val="kk-KZ"/>
        </w:rPr>
        <w:t>Зерттеу әдістері: бактериологиялық, молекулалық-генетикалық, статистикалық, салыстырмалы талдау.</w:t>
      </w:r>
    </w:p>
    <w:p w:rsidR="00080718" w:rsidRPr="00A57535" w:rsidRDefault="00080718" w:rsidP="00080718">
      <w:pPr>
        <w:spacing w:line="360" w:lineRule="auto"/>
        <w:ind w:firstLine="709"/>
        <w:jc w:val="both"/>
        <w:rPr>
          <w:sz w:val="24"/>
          <w:szCs w:val="24"/>
          <w:lang w:val="kk-KZ"/>
        </w:rPr>
      </w:pPr>
      <w:r w:rsidRPr="00A57535">
        <w:rPr>
          <w:sz w:val="24"/>
          <w:szCs w:val="24"/>
          <w:lang w:val="kk-KZ"/>
        </w:rPr>
        <w:t>Алынған нәтижелер және олардың жаңалығы:</w:t>
      </w:r>
    </w:p>
    <w:p w:rsidR="00080718" w:rsidRPr="00A57535" w:rsidRDefault="00080718" w:rsidP="00080718">
      <w:pPr>
        <w:spacing w:line="360" w:lineRule="auto"/>
        <w:ind w:firstLine="709"/>
        <w:jc w:val="both"/>
        <w:rPr>
          <w:sz w:val="24"/>
          <w:szCs w:val="24"/>
          <w:lang w:val="kk-KZ"/>
        </w:rPr>
      </w:pPr>
      <w:r w:rsidRPr="00A57535">
        <w:rPr>
          <w:sz w:val="24"/>
          <w:szCs w:val="24"/>
          <w:lang w:val="kk-KZ"/>
        </w:rPr>
        <w:t>Зертханалық жануарлардың 4 SPF желісін шығару ұйымдастырылған: 1) ICR тышқандар, 2) SD егеуқұйрықтар, 3) c57BL/6 тышқандар, 4) BALB/c тышқандар.</w:t>
      </w:r>
    </w:p>
    <w:p w:rsidR="00080718" w:rsidRPr="00A57535" w:rsidRDefault="00080718" w:rsidP="00080718">
      <w:pPr>
        <w:spacing w:line="360" w:lineRule="auto"/>
        <w:ind w:firstLine="709"/>
        <w:jc w:val="both"/>
        <w:rPr>
          <w:sz w:val="24"/>
          <w:szCs w:val="24"/>
          <w:lang w:val="kk-KZ"/>
        </w:rPr>
      </w:pPr>
      <w:r w:rsidRPr="00A57535">
        <w:rPr>
          <w:sz w:val="24"/>
          <w:szCs w:val="24"/>
          <w:lang w:val="kk-KZ"/>
        </w:rPr>
        <w:t>Қазақстанда алғаш рет зертханалық жануарлардың (тышқандар, егеуқұйрықтар және қояндар) денсаулығына мониторинг жүргізілді. АҚИҰҒО питомнигінде зертханалық жануарлардың SPF микробиологиялық мәртебесін сақтау үшін D сыныбы "Таза Үй-жайлар" технологиясы енгізілді.</w:t>
      </w:r>
    </w:p>
    <w:p w:rsidR="00080718" w:rsidRPr="00A57535" w:rsidRDefault="00080718" w:rsidP="00414EA5">
      <w:pPr>
        <w:spacing w:line="360" w:lineRule="auto"/>
        <w:ind w:firstLine="709"/>
        <w:jc w:val="both"/>
        <w:rPr>
          <w:sz w:val="24"/>
          <w:szCs w:val="24"/>
          <w:lang w:val="kk-KZ"/>
        </w:rPr>
      </w:pPr>
      <w:r w:rsidRPr="00A57535">
        <w:rPr>
          <w:sz w:val="24"/>
          <w:szCs w:val="24"/>
          <w:lang w:val="kk-KZ"/>
        </w:rPr>
        <w:t xml:space="preserve">Енгізу дәрежесі: "конвенциялық және SPF зертханалық жануарлар виварийінің жұмысын ұйымдастыру" оқу бағдарламасы әзірленді және АҚИҰҒО виварий персоналына оқыту жүргізілді; animal Research Protocol қоса алғанда, зертханалық жануарларды ұстау және пайдалану жөніндегі институционалдық бағдарлама әзірленді және енгізілді, IACUC құрылды; "Эксперименттік-биологиялық клиникалардың (виварийлердің) құрылғысы, жабдығы, күтіп-ұстау және эксперименттік жануарлармен жұмысты ұйымдастыру жөніндегі нұсқаулық" әзірленді және авторлық құқық объектісіне куәлік </w:t>
      </w:r>
      <w:r w:rsidR="00D21ACC" w:rsidRPr="00A57535">
        <w:rPr>
          <w:sz w:val="24"/>
          <w:szCs w:val="24"/>
          <w:lang w:val="kk-KZ"/>
        </w:rPr>
        <w:t>алынды</w:t>
      </w:r>
      <w:r w:rsidRPr="00A57535">
        <w:rPr>
          <w:sz w:val="24"/>
          <w:szCs w:val="24"/>
          <w:lang w:val="kk-KZ"/>
        </w:rPr>
        <w:t>.</w:t>
      </w:r>
    </w:p>
    <w:p w:rsidR="00080718" w:rsidRPr="00A57535" w:rsidRDefault="00080718" w:rsidP="00414EA5">
      <w:pPr>
        <w:spacing w:line="360" w:lineRule="auto"/>
        <w:ind w:firstLine="709"/>
        <w:jc w:val="both"/>
        <w:rPr>
          <w:sz w:val="24"/>
          <w:szCs w:val="24"/>
          <w:lang w:val="kk-KZ"/>
        </w:rPr>
      </w:pPr>
      <w:r w:rsidRPr="00A57535">
        <w:rPr>
          <w:sz w:val="24"/>
          <w:szCs w:val="24"/>
          <w:lang w:val="kk-KZ"/>
        </w:rPr>
        <w:t>Қолдану саласы: зертханалық жануарларды көбейту бойынша тәжірибелік виварийлері және виварийлері бар медициналық, фармацевтикалық, биомедициналық, биотехнологиялық, ветеринариялық ұйымдар.</w:t>
      </w:r>
    </w:p>
    <w:p w:rsidR="005B3BE0" w:rsidRPr="00A57535" w:rsidRDefault="005B3BE0" w:rsidP="00BA4FAE">
      <w:pPr>
        <w:spacing w:line="360" w:lineRule="auto"/>
        <w:ind w:firstLine="709"/>
        <w:jc w:val="center"/>
        <w:rPr>
          <w:b/>
          <w:sz w:val="24"/>
          <w:szCs w:val="24"/>
        </w:rPr>
      </w:pPr>
      <w:r w:rsidRPr="00A57535">
        <w:rPr>
          <w:b/>
          <w:sz w:val="24"/>
          <w:szCs w:val="24"/>
        </w:rPr>
        <w:lastRenderedPageBreak/>
        <w:t>СОДЕРЖАНИЕ</w:t>
      </w:r>
    </w:p>
    <w:p w:rsidR="009F72B4" w:rsidRPr="00A57535" w:rsidRDefault="009F72B4" w:rsidP="00846288">
      <w:pPr>
        <w:spacing w:line="360" w:lineRule="auto"/>
        <w:ind w:firstLine="709"/>
        <w:jc w:val="center"/>
        <w:rPr>
          <w:b/>
          <w:sz w:val="24"/>
          <w:szCs w:val="24"/>
        </w:rPr>
      </w:pPr>
    </w:p>
    <w:tbl>
      <w:tblPr>
        <w:tblStyle w:val="13"/>
        <w:tblW w:w="96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9039"/>
        <w:gridCol w:w="567"/>
      </w:tblGrid>
      <w:tr w:rsidR="00337F85" w:rsidRPr="00A57535" w:rsidTr="003C1AEA">
        <w:trPr>
          <w:trHeight w:val="227"/>
        </w:trPr>
        <w:tc>
          <w:tcPr>
            <w:tcW w:w="9039" w:type="dxa"/>
          </w:tcPr>
          <w:p w:rsidR="00337F85" w:rsidRPr="00A57535" w:rsidRDefault="00337F85" w:rsidP="005C5ADC">
            <w:pPr>
              <w:spacing w:line="360" w:lineRule="auto"/>
              <w:rPr>
                <w:caps/>
                <w:sz w:val="24"/>
                <w:szCs w:val="24"/>
              </w:rPr>
            </w:pPr>
            <w:r w:rsidRPr="00A57535">
              <w:rPr>
                <w:caps/>
                <w:sz w:val="24"/>
                <w:szCs w:val="24"/>
              </w:rPr>
              <w:t>Введение ……………………………………………………………………………...</w:t>
            </w:r>
            <w:r w:rsidR="005C5ADC" w:rsidRPr="00A57535">
              <w:rPr>
                <w:caps/>
                <w:sz w:val="24"/>
                <w:szCs w:val="24"/>
              </w:rPr>
              <w:t>..</w:t>
            </w:r>
            <w:r w:rsidR="00846288" w:rsidRPr="00A57535">
              <w:rPr>
                <w:caps/>
                <w:sz w:val="24"/>
                <w:szCs w:val="24"/>
              </w:rPr>
              <w:t>..</w:t>
            </w:r>
          </w:p>
        </w:tc>
        <w:tc>
          <w:tcPr>
            <w:tcW w:w="567" w:type="dxa"/>
          </w:tcPr>
          <w:p w:rsidR="00337F85" w:rsidRPr="00A57535" w:rsidRDefault="005249AC" w:rsidP="005C5ADC">
            <w:pPr>
              <w:spacing w:line="360" w:lineRule="auto"/>
              <w:ind w:left="-108"/>
              <w:jc w:val="right"/>
              <w:rPr>
                <w:sz w:val="24"/>
                <w:szCs w:val="24"/>
              </w:rPr>
            </w:pPr>
            <w:r w:rsidRPr="00A57535">
              <w:rPr>
                <w:sz w:val="24"/>
                <w:szCs w:val="24"/>
              </w:rPr>
              <w:t>10</w:t>
            </w:r>
          </w:p>
        </w:tc>
      </w:tr>
      <w:tr w:rsidR="00337F85" w:rsidRPr="00A57535" w:rsidTr="003C1AEA">
        <w:trPr>
          <w:trHeight w:val="304"/>
        </w:trPr>
        <w:tc>
          <w:tcPr>
            <w:tcW w:w="9039" w:type="dxa"/>
          </w:tcPr>
          <w:p w:rsidR="00337F85" w:rsidRPr="00A57535" w:rsidRDefault="00BE5296" w:rsidP="00BE5296">
            <w:pPr>
              <w:spacing w:line="360" w:lineRule="auto"/>
              <w:rPr>
                <w:caps/>
                <w:sz w:val="24"/>
                <w:szCs w:val="24"/>
              </w:rPr>
            </w:pPr>
            <w:r w:rsidRPr="00A57535">
              <w:rPr>
                <w:caps/>
              </w:rPr>
              <w:t>Основная часть отчета о нир</w:t>
            </w:r>
            <w:r w:rsidRPr="00A57535">
              <w:rPr>
                <w:caps/>
                <w:sz w:val="24"/>
                <w:szCs w:val="24"/>
              </w:rPr>
              <w:t xml:space="preserve"> ..</w:t>
            </w:r>
            <w:r w:rsidR="005C5ADC" w:rsidRPr="00A57535">
              <w:rPr>
                <w:caps/>
                <w:sz w:val="24"/>
                <w:szCs w:val="24"/>
              </w:rPr>
              <w:t>……………………………………………………</w:t>
            </w:r>
            <w:r w:rsidR="00846288" w:rsidRPr="00A57535">
              <w:rPr>
                <w:caps/>
                <w:sz w:val="24"/>
                <w:szCs w:val="24"/>
              </w:rPr>
              <w:t>……</w:t>
            </w:r>
          </w:p>
        </w:tc>
        <w:tc>
          <w:tcPr>
            <w:tcW w:w="567" w:type="dxa"/>
          </w:tcPr>
          <w:p w:rsidR="00337F85" w:rsidRPr="00A57535" w:rsidRDefault="005249AC" w:rsidP="005C5ADC">
            <w:pPr>
              <w:spacing w:line="360" w:lineRule="auto"/>
              <w:ind w:left="-108"/>
              <w:jc w:val="right"/>
              <w:rPr>
                <w:sz w:val="24"/>
                <w:szCs w:val="24"/>
              </w:rPr>
            </w:pPr>
            <w:r w:rsidRPr="00A57535">
              <w:rPr>
                <w:sz w:val="24"/>
                <w:szCs w:val="24"/>
              </w:rPr>
              <w:t>12</w:t>
            </w:r>
          </w:p>
        </w:tc>
      </w:tr>
      <w:tr w:rsidR="00337F85" w:rsidRPr="00A57535" w:rsidTr="003C1AEA">
        <w:trPr>
          <w:trHeight w:hRule="exact" w:val="765"/>
        </w:trPr>
        <w:tc>
          <w:tcPr>
            <w:tcW w:w="9039" w:type="dxa"/>
          </w:tcPr>
          <w:p w:rsidR="00846288" w:rsidRPr="00A57535" w:rsidRDefault="00337F85" w:rsidP="005C5ADC">
            <w:pPr>
              <w:spacing w:line="360" w:lineRule="auto"/>
              <w:rPr>
                <w:bCs/>
                <w:spacing w:val="2"/>
                <w:sz w:val="24"/>
                <w:szCs w:val="24"/>
              </w:rPr>
            </w:pPr>
            <w:r w:rsidRPr="00A57535">
              <w:rPr>
                <w:sz w:val="24"/>
                <w:szCs w:val="24"/>
              </w:rPr>
              <w:t xml:space="preserve">1 Разведение </w:t>
            </w:r>
            <w:r w:rsidRPr="00A57535">
              <w:rPr>
                <w:bCs/>
                <w:spacing w:val="2"/>
                <w:sz w:val="24"/>
                <w:szCs w:val="24"/>
              </w:rPr>
              <w:t>стандартизованных биологических моделей SPF лабораторных</w:t>
            </w:r>
          </w:p>
          <w:p w:rsidR="00337F85" w:rsidRPr="00A57535" w:rsidRDefault="00846288" w:rsidP="005C5ADC">
            <w:pPr>
              <w:spacing w:line="360" w:lineRule="auto"/>
              <w:rPr>
                <w:sz w:val="24"/>
                <w:szCs w:val="24"/>
              </w:rPr>
            </w:pPr>
            <w:r w:rsidRPr="00A57535">
              <w:rPr>
                <w:bCs/>
                <w:spacing w:val="2"/>
                <w:sz w:val="24"/>
                <w:szCs w:val="24"/>
              </w:rPr>
              <w:t xml:space="preserve">  </w:t>
            </w:r>
            <w:r w:rsidR="00337F85" w:rsidRPr="00A57535">
              <w:rPr>
                <w:bCs/>
                <w:spacing w:val="2"/>
                <w:sz w:val="24"/>
                <w:szCs w:val="24"/>
              </w:rPr>
              <w:t xml:space="preserve"> животных </w:t>
            </w:r>
            <w:r w:rsidR="00337F85" w:rsidRPr="00A57535">
              <w:rPr>
                <w:spacing w:val="2"/>
                <w:sz w:val="24"/>
                <w:szCs w:val="24"/>
              </w:rPr>
              <w:t xml:space="preserve">(инбредные и аутбредные мыши и </w:t>
            </w:r>
            <w:r w:rsidR="005C5ADC" w:rsidRPr="00A57535">
              <w:rPr>
                <w:spacing w:val="2"/>
                <w:sz w:val="24"/>
                <w:szCs w:val="24"/>
              </w:rPr>
              <w:t>к</w:t>
            </w:r>
            <w:r w:rsidR="00337F85" w:rsidRPr="00A57535">
              <w:rPr>
                <w:spacing w:val="2"/>
                <w:sz w:val="24"/>
                <w:szCs w:val="24"/>
              </w:rPr>
              <w:t>рысы)……………………………</w:t>
            </w:r>
            <w:r w:rsidRPr="00A57535">
              <w:rPr>
                <w:spacing w:val="2"/>
                <w:sz w:val="24"/>
                <w:szCs w:val="24"/>
              </w:rPr>
              <w:t>....</w:t>
            </w:r>
          </w:p>
        </w:tc>
        <w:tc>
          <w:tcPr>
            <w:tcW w:w="567" w:type="dxa"/>
          </w:tcPr>
          <w:p w:rsidR="00337F85" w:rsidRPr="00A57535" w:rsidRDefault="00337F85" w:rsidP="005C5ADC">
            <w:pPr>
              <w:spacing w:line="360" w:lineRule="auto"/>
              <w:ind w:left="-108"/>
              <w:jc w:val="right"/>
              <w:rPr>
                <w:sz w:val="24"/>
                <w:szCs w:val="24"/>
              </w:rPr>
            </w:pPr>
          </w:p>
          <w:p w:rsidR="00337F85" w:rsidRPr="00A57535" w:rsidRDefault="00337F85" w:rsidP="005C5ADC">
            <w:pPr>
              <w:spacing w:line="360" w:lineRule="auto"/>
              <w:ind w:left="-108"/>
              <w:jc w:val="right"/>
              <w:rPr>
                <w:sz w:val="24"/>
                <w:szCs w:val="24"/>
              </w:rPr>
            </w:pPr>
            <w:r w:rsidRPr="00A57535">
              <w:rPr>
                <w:sz w:val="24"/>
                <w:szCs w:val="24"/>
              </w:rPr>
              <w:t>12</w:t>
            </w:r>
          </w:p>
        </w:tc>
      </w:tr>
      <w:tr w:rsidR="00337F85" w:rsidRPr="00A57535" w:rsidTr="003C1AEA">
        <w:trPr>
          <w:trHeight w:hRule="exact" w:val="765"/>
        </w:trPr>
        <w:tc>
          <w:tcPr>
            <w:tcW w:w="9039" w:type="dxa"/>
          </w:tcPr>
          <w:p w:rsidR="00337F85" w:rsidRPr="00A57535" w:rsidRDefault="00846288" w:rsidP="005C5ADC">
            <w:pPr>
              <w:spacing w:line="360" w:lineRule="auto"/>
              <w:jc w:val="both"/>
              <w:rPr>
                <w:sz w:val="24"/>
                <w:szCs w:val="24"/>
              </w:rPr>
            </w:pPr>
            <w:r w:rsidRPr="00A57535">
              <w:rPr>
                <w:sz w:val="24"/>
                <w:szCs w:val="24"/>
              </w:rPr>
              <w:t xml:space="preserve">  1.1 </w:t>
            </w:r>
            <w:r w:rsidR="00337F85" w:rsidRPr="00A57535">
              <w:rPr>
                <w:sz w:val="24"/>
                <w:szCs w:val="24"/>
              </w:rPr>
              <w:t xml:space="preserve">Категории качества биологических моделей и доставка </w:t>
            </w:r>
            <w:r w:rsidR="00337F85" w:rsidRPr="00A57535">
              <w:rPr>
                <w:sz w:val="24"/>
                <w:szCs w:val="24"/>
                <w:lang w:val="en-US"/>
              </w:rPr>
              <w:t>SPF</w:t>
            </w:r>
            <w:r w:rsidR="00337F85" w:rsidRPr="00A57535">
              <w:rPr>
                <w:sz w:val="24"/>
                <w:szCs w:val="24"/>
              </w:rPr>
              <w:t xml:space="preserve"> лабораторных</w:t>
            </w:r>
          </w:p>
          <w:p w:rsidR="00337F85" w:rsidRPr="00A57535" w:rsidRDefault="00337F85" w:rsidP="005C5ADC">
            <w:pPr>
              <w:spacing w:line="360" w:lineRule="auto"/>
              <w:jc w:val="both"/>
              <w:rPr>
                <w:sz w:val="24"/>
                <w:szCs w:val="24"/>
              </w:rPr>
            </w:pPr>
            <w:r w:rsidRPr="00A57535">
              <w:rPr>
                <w:sz w:val="24"/>
                <w:szCs w:val="24"/>
              </w:rPr>
              <w:t xml:space="preserve">      </w:t>
            </w:r>
            <w:r w:rsidR="00846288" w:rsidRPr="00A57535">
              <w:rPr>
                <w:sz w:val="24"/>
                <w:szCs w:val="24"/>
              </w:rPr>
              <w:t xml:space="preserve"> </w:t>
            </w:r>
            <w:r w:rsidRPr="00A57535">
              <w:rPr>
                <w:sz w:val="24"/>
                <w:szCs w:val="24"/>
              </w:rPr>
              <w:t xml:space="preserve"> животных в питомник ННЦООИ…………………………………………………</w:t>
            </w:r>
            <w:r w:rsidR="00846288" w:rsidRPr="00A57535">
              <w:rPr>
                <w:sz w:val="24"/>
                <w:szCs w:val="24"/>
              </w:rPr>
              <w:t>…</w:t>
            </w:r>
          </w:p>
        </w:tc>
        <w:tc>
          <w:tcPr>
            <w:tcW w:w="567" w:type="dxa"/>
          </w:tcPr>
          <w:p w:rsidR="00337F85" w:rsidRPr="00A57535" w:rsidRDefault="00337F85" w:rsidP="005C5ADC">
            <w:pPr>
              <w:spacing w:line="360" w:lineRule="auto"/>
              <w:ind w:left="-108"/>
              <w:jc w:val="right"/>
              <w:rPr>
                <w:sz w:val="24"/>
                <w:szCs w:val="24"/>
              </w:rPr>
            </w:pPr>
          </w:p>
          <w:p w:rsidR="00337F85" w:rsidRPr="00A57535" w:rsidRDefault="00337F85" w:rsidP="005249AC">
            <w:pPr>
              <w:spacing w:line="360" w:lineRule="auto"/>
              <w:ind w:left="-108"/>
              <w:jc w:val="right"/>
              <w:rPr>
                <w:sz w:val="24"/>
                <w:szCs w:val="24"/>
              </w:rPr>
            </w:pPr>
            <w:r w:rsidRPr="00A57535">
              <w:rPr>
                <w:sz w:val="24"/>
                <w:szCs w:val="24"/>
              </w:rPr>
              <w:t>1</w:t>
            </w:r>
            <w:r w:rsidR="005249AC" w:rsidRPr="00A57535">
              <w:rPr>
                <w:sz w:val="24"/>
                <w:szCs w:val="24"/>
              </w:rPr>
              <w:t>3</w:t>
            </w:r>
          </w:p>
        </w:tc>
      </w:tr>
      <w:tr w:rsidR="00846288" w:rsidRPr="00A57535" w:rsidTr="003C1AEA">
        <w:trPr>
          <w:trHeight w:hRule="exact" w:val="765"/>
        </w:trPr>
        <w:tc>
          <w:tcPr>
            <w:tcW w:w="9039" w:type="dxa"/>
          </w:tcPr>
          <w:p w:rsidR="00846288" w:rsidRPr="00A57535" w:rsidRDefault="00846288" w:rsidP="005C5ADC">
            <w:pPr>
              <w:spacing w:line="360" w:lineRule="auto"/>
              <w:rPr>
                <w:sz w:val="24"/>
                <w:szCs w:val="24"/>
              </w:rPr>
            </w:pPr>
            <w:r w:rsidRPr="00A57535">
              <w:rPr>
                <w:sz w:val="24"/>
                <w:szCs w:val="24"/>
              </w:rPr>
              <w:t xml:space="preserve">  1.2 Обеспечение условий «чистых помещений» и дезинфекция корпуса питомника</w:t>
            </w:r>
          </w:p>
          <w:p w:rsidR="00846288" w:rsidRPr="00A57535" w:rsidRDefault="00846288" w:rsidP="005C5ADC">
            <w:pPr>
              <w:spacing w:line="360" w:lineRule="auto"/>
              <w:rPr>
                <w:sz w:val="24"/>
                <w:szCs w:val="24"/>
              </w:rPr>
            </w:pPr>
            <w:r w:rsidRPr="00A57535">
              <w:rPr>
                <w:sz w:val="24"/>
                <w:szCs w:val="24"/>
              </w:rPr>
              <w:t xml:space="preserve">        ННЦООИ перед приемом </w:t>
            </w:r>
            <w:r w:rsidRPr="00A57535">
              <w:rPr>
                <w:sz w:val="24"/>
                <w:szCs w:val="24"/>
                <w:lang w:val="en-US"/>
              </w:rPr>
              <w:t>SPF</w:t>
            </w:r>
            <w:r w:rsidRPr="00A57535">
              <w:rPr>
                <w:sz w:val="24"/>
                <w:szCs w:val="24"/>
              </w:rPr>
              <w:t xml:space="preserve"> животных…………………………………………....</w:t>
            </w:r>
          </w:p>
        </w:tc>
        <w:tc>
          <w:tcPr>
            <w:tcW w:w="567" w:type="dxa"/>
          </w:tcPr>
          <w:p w:rsidR="00846288" w:rsidRPr="00A57535" w:rsidRDefault="00846288" w:rsidP="005C5ADC">
            <w:pPr>
              <w:spacing w:line="360" w:lineRule="auto"/>
              <w:ind w:left="-108"/>
              <w:jc w:val="right"/>
              <w:rPr>
                <w:sz w:val="24"/>
                <w:szCs w:val="24"/>
              </w:rPr>
            </w:pPr>
          </w:p>
          <w:p w:rsidR="00AE700F" w:rsidRPr="00A57535" w:rsidRDefault="005249AC" w:rsidP="005C5ADC">
            <w:pPr>
              <w:spacing w:line="360" w:lineRule="auto"/>
              <w:ind w:left="-108"/>
              <w:jc w:val="right"/>
              <w:rPr>
                <w:sz w:val="24"/>
                <w:szCs w:val="24"/>
              </w:rPr>
            </w:pPr>
            <w:r w:rsidRPr="00A57535">
              <w:rPr>
                <w:sz w:val="24"/>
                <w:szCs w:val="24"/>
              </w:rPr>
              <w:t>19</w:t>
            </w:r>
          </w:p>
        </w:tc>
      </w:tr>
      <w:tr w:rsidR="00846288" w:rsidRPr="00A57535" w:rsidTr="003C1AEA">
        <w:trPr>
          <w:trHeight w:hRule="exact" w:val="858"/>
        </w:trPr>
        <w:tc>
          <w:tcPr>
            <w:tcW w:w="9039" w:type="dxa"/>
          </w:tcPr>
          <w:p w:rsidR="00846288" w:rsidRPr="00A57535" w:rsidRDefault="00846288" w:rsidP="005C5ADC">
            <w:pPr>
              <w:spacing w:line="360" w:lineRule="auto"/>
              <w:rPr>
                <w:sz w:val="24"/>
                <w:szCs w:val="24"/>
              </w:rPr>
            </w:pPr>
            <w:r w:rsidRPr="00A57535">
              <w:rPr>
                <w:sz w:val="24"/>
                <w:szCs w:val="24"/>
              </w:rPr>
              <w:t xml:space="preserve">  1.3 Разведение приобретенных 4 линий лабораторных животных </w:t>
            </w:r>
            <w:r w:rsidRPr="00A57535">
              <w:rPr>
                <w:sz w:val="24"/>
                <w:szCs w:val="24"/>
                <w:lang w:val="en-US"/>
              </w:rPr>
              <w:t>SPF</w:t>
            </w:r>
            <w:r w:rsidR="00AE700F" w:rsidRPr="00A57535">
              <w:rPr>
                <w:sz w:val="24"/>
                <w:szCs w:val="24"/>
              </w:rPr>
              <w:t xml:space="preserve"> категорий</w:t>
            </w:r>
          </w:p>
          <w:p w:rsidR="00846288" w:rsidRPr="00A57535" w:rsidRDefault="00846288" w:rsidP="005C5ADC">
            <w:pPr>
              <w:spacing w:line="360" w:lineRule="auto"/>
              <w:rPr>
                <w:sz w:val="24"/>
                <w:szCs w:val="24"/>
              </w:rPr>
            </w:pPr>
            <w:r w:rsidRPr="00A57535">
              <w:rPr>
                <w:sz w:val="24"/>
                <w:szCs w:val="24"/>
              </w:rPr>
              <w:t xml:space="preserve">        </w:t>
            </w:r>
            <w:r w:rsidRPr="00A57535">
              <w:rPr>
                <w:spacing w:val="2"/>
                <w:sz w:val="24"/>
                <w:szCs w:val="24"/>
              </w:rPr>
              <w:t>в условиях технологии чистых помещений в виварии</w:t>
            </w:r>
            <w:r w:rsidR="005C5ADC" w:rsidRPr="00A57535">
              <w:rPr>
                <w:spacing w:val="2"/>
                <w:sz w:val="24"/>
                <w:szCs w:val="24"/>
              </w:rPr>
              <w:t xml:space="preserve"> Н</w:t>
            </w:r>
            <w:r w:rsidRPr="00A57535">
              <w:rPr>
                <w:spacing w:val="2"/>
                <w:sz w:val="24"/>
                <w:szCs w:val="24"/>
              </w:rPr>
              <w:t xml:space="preserve">НЦООИ </w:t>
            </w:r>
            <w:r w:rsidR="005C5ADC" w:rsidRPr="00A57535">
              <w:rPr>
                <w:spacing w:val="2"/>
                <w:sz w:val="24"/>
                <w:szCs w:val="24"/>
              </w:rPr>
              <w:t>……………….</w:t>
            </w:r>
          </w:p>
        </w:tc>
        <w:tc>
          <w:tcPr>
            <w:tcW w:w="567" w:type="dxa"/>
          </w:tcPr>
          <w:p w:rsidR="00846288" w:rsidRPr="00A57535" w:rsidRDefault="00846288" w:rsidP="005C5ADC">
            <w:pPr>
              <w:spacing w:line="360" w:lineRule="auto"/>
              <w:ind w:left="-108"/>
              <w:jc w:val="right"/>
              <w:rPr>
                <w:sz w:val="24"/>
                <w:szCs w:val="24"/>
              </w:rPr>
            </w:pPr>
          </w:p>
          <w:p w:rsidR="00AE700F" w:rsidRPr="00A57535" w:rsidRDefault="005249AC" w:rsidP="005C5ADC">
            <w:pPr>
              <w:spacing w:line="360" w:lineRule="auto"/>
              <w:ind w:left="-108"/>
              <w:jc w:val="right"/>
              <w:rPr>
                <w:sz w:val="24"/>
                <w:szCs w:val="24"/>
              </w:rPr>
            </w:pPr>
            <w:r w:rsidRPr="00A57535">
              <w:rPr>
                <w:sz w:val="24"/>
                <w:szCs w:val="24"/>
              </w:rPr>
              <w:t>22</w:t>
            </w:r>
          </w:p>
        </w:tc>
      </w:tr>
      <w:tr w:rsidR="00846288" w:rsidRPr="00A57535" w:rsidTr="003C1AEA">
        <w:trPr>
          <w:trHeight w:hRule="exact" w:val="765"/>
        </w:trPr>
        <w:tc>
          <w:tcPr>
            <w:tcW w:w="9039" w:type="dxa"/>
          </w:tcPr>
          <w:p w:rsidR="00100FBD" w:rsidRPr="00A57535" w:rsidRDefault="00846288" w:rsidP="005C5ADC">
            <w:pPr>
              <w:spacing w:line="360" w:lineRule="auto"/>
              <w:rPr>
                <w:sz w:val="24"/>
                <w:szCs w:val="24"/>
              </w:rPr>
            </w:pPr>
            <w:r w:rsidRPr="00A57535">
              <w:rPr>
                <w:sz w:val="24"/>
                <w:szCs w:val="24"/>
              </w:rPr>
              <w:t xml:space="preserve">  1.4 </w:t>
            </w:r>
            <w:r w:rsidR="00AA59D3" w:rsidRPr="00A57535">
              <w:rPr>
                <w:sz w:val="24"/>
                <w:szCs w:val="24"/>
              </w:rPr>
              <w:t>М</w:t>
            </w:r>
            <w:r w:rsidRPr="00A57535">
              <w:rPr>
                <w:sz w:val="24"/>
                <w:szCs w:val="24"/>
              </w:rPr>
              <w:t>ониторинг здоровья лабораторных животных из 3-х вивариев в Р</w:t>
            </w:r>
            <w:r w:rsidR="00100FBD" w:rsidRPr="00A57535">
              <w:rPr>
                <w:sz w:val="24"/>
                <w:szCs w:val="24"/>
              </w:rPr>
              <w:t>еспублике</w:t>
            </w:r>
          </w:p>
          <w:p w:rsidR="00846288" w:rsidRPr="00A57535" w:rsidRDefault="00100FBD" w:rsidP="00EF2ED3">
            <w:pPr>
              <w:spacing w:line="360" w:lineRule="auto"/>
              <w:rPr>
                <w:sz w:val="24"/>
                <w:szCs w:val="24"/>
              </w:rPr>
            </w:pPr>
            <w:r w:rsidRPr="00A57535">
              <w:rPr>
                <w:sz w:val="24"/>
                <w:szCs w:val="24"/>
              </w:rPr>
              <w:t xml:space="preserve">        </w:t>
            </w:r>
            <w:r w:rsidR="00846288" w:rsidRPr="00A57535">
              <w:rPr>
                <w:sz w:val="24"/>
                <w:szCs w:val="24"/>
              </w:rPr>
              <w:t>К</w:t>
            </w:r>
            <w:r w:rsidRPr="00A57535">
              <w:rPr>
                <w:sz w:val="24"/>
                <w:szCs w:val="24"/>
              </w:rPr>
              <w:t>азахстан</w:t>
            </w:r>
            <w:r w:rsidR="0005617D" w:rsidRPr="00A57535">
              <w:rPr>
                <w:sz w:val="24"/>
                <w:szCs w:val="24"/>
              </w:rPr>
              <w:t xml:space="preserve"> </w:t>
            </w:r>
            <w:r w:rsidR="00846288" w:rsidRPr="00A57535">
              <w:rPr>
                <w:sz w:val="24"/>
                <w:szCs w:val="24"/>
              </w:rPr>
              <w:t>и</w:t>
            </w:r>
            <w:r w:rsidRPr="00A57535">
              <w:rPr>
                <w:sz w:val="24"/>
                <w:szCs w:val="24"/>
              </w:rPr>
              <w:t xml:space="preserve"> обучение </w:t>
            </w:r>
            <w:r w:rsidR="00EF2ED3" w:rsidRPr="00A57535">
              <w:rPr>
                <w:sz w:val="24"/>
                <w:szCs w:val="24"/>
              </w:rPr>
              <w:t>…..</w:t>
            </w:r>
            <w:r w:rsidRPr="00A57535">
              <w:rPr>
                <w:sz w:val="24"/>
                <w:szCs w:val="24"/>
              </w:rPr>
              <w:t>………………………..</w:t>
            </w:r>
            <w:r w:rsidR="00846288" w:rsidRPr="00A57535">
              <w:rPr>
                <w:sz w:val="24"/>
                <w:szCs w:val="24"/>
              </w:rPr>
              <w:t>..</w:t>
            </w:r>
            <w:r w:rsidRPr="00A57535">
              <w:rPr>
                <w:sz w:val="24"/>
                <w:szCs w:val="24"/>
              </w:rPr>
              <w:t>.....................................................</w:t>
            </w:r>
          </w:p>
        </w:tc>
        <w:tc>
          <w:tcPr>
            <w:tcW w:w="567" w:type="dxa"/>
          </w:tcPr>
          <w:p w:rsidR="00846288" w:rsidRPr="00A57535" w:rsidRDefault="00846288" w:rsidP="005C5ADC">
            <w:pPr>
              <w:spacing w:line="360" w:lineRule="auto"/>
              <w:ind w:left="-108"/>
              <w:jc w:val="right"/>
              <w:rPr>
                <w:sz w:val="24"/>
                <w:szCs w:val="24"/>
              </w:rPr>
            </w:pPr>
          </w:p>
          <w:p w:rsidR="00AE700F" w:rsidRPr="00A57535" w:rsidRDefault="005249AC" w:rsidP="005C5ADC">
            <w:pPr>
              <w:spacing w:line="360" w:lineRule="auto"/>
              <w:ind w:left="-108"/>
              <w:jc w:val="right"/>
              <w:rPr>
                <w:sz w:val="24"/>
                <w:szCs w:val="24"/>
              </w:rPr>
            </w:pPr>
            <w:r w:rsidRPr="00A57535">
              <w:rPr>
                <w:sz w:val="24"/>
                <w:szCs w:val="24"/>
              </w:rPr>
              <w:t>26</w:t>
            </w:r>
          </w:p>
        </w:tc>
      </w:tr>
      <w:tr w:rsidR="00846288" w:rsidRPr="00A57535" w:rsidTr="003C1AEA">
        <w:trPr>
          <w:trHeight w:hRule="exact" w:val="467"/>
        </w:trPr>
        <w:tc>
          <w:tcPr>
            <w:tcW w:w="9039" w:type="dxa"/>
          </w:tcPr>
          <w:p w:rsidR="00846288" w:rsidRPr="00A57535" w:rsidRDefault="00846288" w:rsidP="005C5ADC">
            <w:pPr>
              <w:spacing w:line="360" w:lineRule="auto"/>
              <w:rPr>
                <w:sz w:val="24"/>
                <w:szCs w:val="24"/>
              </w:rPr>
            </w:pPr>
            <w:r w:rsidRPr="00A57535">
              <w:rPr>
                <w:sz w:val="24"/>
                <w:szCs w:val="24"/>
              </w:rPr>
              <w:t xml:space="preserve">  1.5 Тренинг персонала для</w:t>
            </w:r>
            <w:r w:rsidR="00081EAD" w:rsidRPr="00A57535">
              <w:rPr>
                <w:sz w:val="24"/>
                <w:szCs w:val="24"/>
              </w:rPr>
              <w:t xml:space="preserve"> </w:t>
            </w:r>
            <w:r w:rsidRPr="00A57535">
              <w:rPr>
                <w:sz w:val="24"/>
                <w:szCs w:val="24"/>
              </w:rPr>
              <w:t>SPF вивария ………………………………………………...</w:t>
            </w:r>
          </w:p>
        </w:tc>
        <w:tc>
          <w:tcPr>
            <w:tcW w:w="567" w:type="dxa"/>
          </w:tcPr>
          <w:p w:rsidR="00846288" w:rsidRPr="00A57535" w:rsidRDefault="005249AC" w:rsidP="005C5ADC">
            <w:pPr>
              <w:spacing w:line="360" w:lineRule="auto"/>
              <w:ind w:left="-108"/>
              <w:jc w:val="right"/>
              <w:rPr>
                <w:sz w:val="24"/>
                <w:szCs w:val="24"/>
              </w:rPr>
            </w:pPr>
            <w:r w:rsidRPr="00A57535">
              <w:rPr>
                <w:sz w:val="24"/>
                <w:szCs w:val="24"/>
              </w:rPr>
              <w:t>30</w:t>
            </w:r>
          </w:p>
        </w:tc>
      </w:tr>
      <w:tr w:rsidR="00846288" w:rsidRPr="00A57535" w:rsidTr="003C1AEA">
        <w:trPr>
          <w:trHeight w:hRule="exact" w:val="605"/>
        </w:trPr>
        <w:tc>
          <w:tcPr>
            <w:tcW w:w="9039" w:type="dxa"/>
          </w:tcPr>
          <w:p w:rsidR="00846288" w:rsidRPr="00A57535" w:rsidRDefault="00846288" w:rsidP="00EF2ED3">
            <w:pPr>
              <w:spacing w:line="360" w:lineRule="auto"/>
              <w:rPr>
                <w:sz w:val="24"/>
                <w:szCs w:val="24"/>
              </w:rPr>
            </w:pPr>
            <w:r w:rsidRPr="00A57535">
              <w:rPr>
                <w:sz w:val="24"/>
                <w:szCs w:val="24"/>
              </w:rPr>
              <w:t>2 Определение перспектив использования  SPF лабораторных животных в</w:t>
            </w:r>
            <w:r w:rsidR="00EF2ED3" w:rsidRPr="00A57535">
              <w:rPr>
                <w:sz w:val="24"/>
                <w:szCs w:val="24"/>
              </w:rPr>
              <w:t xml:space="preserve"> РК ……….</w:t>
            </w:r>
          </w:p>
        </w:tc>
        <w:tc>
          <w:tcPr>
            <w:tcW w:w="567" w:type="dxa"/>
          </w:tcPr>
          <w:p w:rsidR="00846288" w:rsidRPr="00A57535" w:rsidRDefault="005249AC" w:rsidP="005C5ADC">
            <w:pPr>
              <w:spacing w:line="360" w:lineRule="auto"/>
              <w:ind w:left="-108"/>
              <w:jc w:val="right"/>
              <w:rPr>
                <w:sz w:val="24"/>
                <w:szCs w:val="24"/>
              </w:rPr>
            </w:pPr>
            <w:r w:rsidRPr="00A57535">
              <w:rPr>
                <w:sz w:val="24"/>
                <w:szCs w:val="24"/>
              </w:rPr>
              <w:t>31</w:t>
            </w:r>
          </w:p>
        </w:tc>
      </w:tr>
      <w:tr w:rsidR="00846288" w:rsidRPr="00A57535" w:rsidTr="003C1AEA">
        <w:trPr>
          <w:trHeight w:hRule="exact" w:val="854"/>
        </w:trPr>
        <w:tc>
          <w:tcPr>
            <w:tcW w:w="9039" w:type="dxa"/>
          </w:tcPr>
          <w:p w:rsidR="000B3230" w:rsidRPr="00A57535" w:rsidRDefault="00846288" w:rsidP="000B3230">
            <w:pPr>
              <w:spacing w:line="360" w:lineRule="auto"/>
              <w:rPr>
                <w:bCs/>
                <w:iCs/>
                <w:sz w:val="24"/>
                <w:szCs w:val="24"/>
                <w:lang w:val="kk-KZ"/>
              </w:rPr>
            </w:pPr>
            <w:r w:rsidRPr="00A57535">
              <w:rPr>
                <w:sz w:val="24"/>
                <w:szCs w:val="24"/>
              </w:rPr>
              <w:t xml:space="preserve">  2.1 </w:t>
            </w:r>
            <w:r w:rsidRPr="00A57535">
              <w:rPr>
                <w:bCs/>
                <w:iCs/>
                <w:sz w:val="24"/>
                <w:szCs w:val="24"/>
              </w:rPr>
              <w:t xml:space="preserve">Определение вирулентности чумного микроба на </w:t>
            </w:r>
            <w:r w:rsidR="000B3230" w:rsidRPr="00A57535">
              <w:rPr>
                <w:bCs/>
                <w:iCs/>
                <w:sz w:val="24"/>
                <w:szCs w:val="24"/>
              </w:rPr>
              <w:t xml:space="preserve">SPF </w:t>
            </w:r>
            <w:r w:rsidRPr="00A57535">
              <w:rPr>
                <w:bCs/>
                <w:iCs/>
                <w:sz w:val="24"/>
                <w:szCs w:val="24"/>
              </w:rPr>
              <w:t xml:space="preserve"> </w:t>
            </w:r>
            <w:r w:rsidRPr="00A57535">
              <w:rPr>
                <w:bCs/>
                <w:iCs/>
                <w:sz w:val="24"/>
                <w:szCs w:val="24"/>
                <w:lang w:val="kk-KZ"/>
              </w:rPr>
              <w:t>лабораторных</w:t>
            </w:r>
          </w:p>
          <w:p w:rsidR="00846288" w:rsidRPr="00A57535" w:rsidRDefault="000B3230" w:rsidP="000B3230">
            <w:pPr>
              <w:spacing w:line="360" w:lineRule="auto"/>
              <w:rPr>
                <w:bCs/>
                <w:iCs/>
                <w:sz w:val="24"/>
                <w:szCs w:val="24"/>
              </w:rPr>
            </w:pPr>
            <w:r w:rsidRPr="00A57535">
              <w:rPr>
                <w:bCs/>
                <w:iCs/>
                <w:sz w:val="24"/>
                <w:szCs w:val="24"/>
                <w:lang w:val="kk-KZ"/>
              </w:rPr>
              <w:t xml:space="preserve">       </w:t>
            </w:r>
            <w:r w:rsidR="00846288" w:rsidRPr="00A57535">
              <w:rPr>
                <w:bCs/>
                <w:iCs/>
                <w:sz w:val="24"/>
                <w:szCs w:val="24"/>
                <w:lang w:val="kk-KZ"/>
              </w:rPr>
              <w:t xml:space="preserve"> животных</w:t>
            </w:r>
            <w:r w:rsidR="00EF2ED3" w:rsidRPr="00A57535">
              <w:rPr>
                <w:bCs/>
                <w:iCs/>
                <w:sz w:val="24"/>
                <w:szCs w:val="24"/>
                <w:lang w:val="kk-KZ"/>
              </w:rPr>
              <w:t>.....................</w:t>
            </w:r>
            <w:r w:rsidR="00846288" w:rsidRPr="00A57535">
              <w:rPr>
                <w:bCs/>
                <w:iCs/>
                <w:sz w:val="24"/>
                <w:szCs w:val="24"/>
                <w:lang w:val="kk-KZ"/>
              </w:rPr>
              <w:t>.....</w:t>
            </w:r>
            <w:r w:rsidRPr="00A57535">
              <w:rPr>
                <w:bCs/>
                <w:iCs/>
                <w:sz w:val="24"/>
                <w:szCs w:val="24"/>
                <w:lang w:val="kk-KZ"/>
              </w:rPr>
              <w:t>..............................................................................................</w:t>
            </w:r>
          </w:p>
        </w:tc>
        <w:tc>
          <w:tcPr>
            <w:tcW w:w="567" w:type="dxa"/>
          </w:tcPr>
          <w:p w:rsidR="00846288" w:rsidRPr="00A57535" w:rsidRDefault="00846288" w:rsidP="005C5ADC">
            <w:pPr>
              <w:spacing w:line="360" w:lineRule="auto"/>
              <w:ind w:left="-108"/>
              <w:jc w:val="right"/>
              <w:rPr>
                <w:sz w:val="24"/>
                <w:szCs w:val="24"/>
              </w:rPr>
            </w:pPr>
          </w:p>
          <w:p w:rsidR="001B19EE" w:rsidRPr="00A57535" w:rsidRDefault="005249AC" w:rsidP="005C5ADC">
            <w:pPr>
              <w:spacing w:line="360" w:lineRule="auto"/>
              <w:ind w:left="-108"/>
              <w:jc w:val="right"/>
              <w:rPr>
                <w:sz w:val="24"/>
                <w:szCs w:val="24"/>
              </w:rPr>
            </w:pPr>
            <w:r w:rsidRPr="00A57535">
              <w:rPr>
                <w:sz w:val="24"/>
                <w:szCs w:val="24"/>
              </w:rPr>
              <w:t>31</w:t>
            </w:r>
          </w:p>
        </w:tc>
      </w:tr>
      <w:tr w:rsidR="00846288" w:rsidRPr="00A57535" w:rsidTr="003C1AEA">
        <w:trPr>
          <w:trHeight w:hRule="exact" w:val="765"/>
        </w:trPr>
        <w:tc>
          <w:tcPr>
            <w:tcW w:w="9039" w:type="dxa"/>
          </w:tcPr>
          <w:p w:rsidR="00F07480" w:rsidRPr="00A57535" w:rsidRDefault="00846288" w:rsidP="00F07480">
            <w:pPr>
              <w:spacing w:line="360" w:lineRule="auto"/>
              <w:rPr>
                <w:bCs/>
                <w:iCs/>
                <w:sz w:val="24"/>
                <w:szCs w:val="24"/>
              </w:rPr>
            </w:pPr>
            <w:r w:rsidRPr="00A57535">
              <w:rPr>
                <w:sz w:val="24"/>
                <w:szCs w:val="24"/>
              </w:rPr>
              <w:t xml:space="preserve">  2.2 </w:t>
            </w:r>
            <w:r w:rsidRPr="00A57535">
              <w:rPr>
                <w:bCs/>
                <w:iCs/>
                <w:sz w:val="24"/>
                <w:szCs w:val="24"/>
              </w:rPr>
              <w:t>Определение о</w:t>
            </w:r>
            <w:r w:rsidR="00F07480" w:rsidRPr="00A57535">
              <w:rPr>
                <w:bCs/>
                <w:iCs/>
                <w:sz w:val="24"/>
                <w:szCs w:val="24"/>
                <w:lang w:val="kk-KZ"/>
              </w:rPr>
              <w:t>строй</w:t>
            </w:r>
            <w:r w:rsidRPr="00A57535">
              <w:rPr>
                <w:bCs/>
                <w:iCs/>
                <w:sz w:val="24"/>
                <w:szCs w:val="24"/>
                <w:lang w:val="kk-KZ"/>
              </w:rPr>
              <w:t xml:space="preserve"> токсичности дезинфицирующих средств </w:t>
            </w:r>
            <w:r w:rsidRPr="00A57535">
              <w:rPr>
                <w:bCs/>
                <w:iCs/>
                <w:sz w:val="24"/>
                <w:szCs w:val="24"/>
              </w:rPr>
              <w:t>на</w:t>
            </w:r>
          </w:p>
          <w:p w:rsidR="00846288" w:rsidRPr="00A57535" w:rsidRDefault="00F07480" w:rsidP="00F07480">
            <w:pPr>
              <w:spacing w:line="360" w:lineRule="auto"/>
              <w:rPr>
                <w:sz w:val="24"/>
                <w:szCs w:val="24"/>
              </w:rPr>
            </w:pPr>
            <w:r w:rsidRPr="00A57535">
              <w:rPr>
                <w:bCs/>
                <w:iCs/>
                <w:sz w:val="24"/>
                <w:szCs w:val="24"/>
              </w:rPr>
              <w:t xml:space="preserve">       </w:t>
            </w:r>
            <w:r w:rsidR="00846288" w:rsidRPr="00A57535">
              <w:rPr>
                <w:bCs/>
                <w:iCs/>
                <w:sz w:val="24"/>
                <w:szCs w:val="24"/>
              </w:rPr>
              <w:t xml:space="preserve"> </w:t>
            </w:r>
            <w:r w:rsidRPr="00A57535">
              <w:rPr>
                <w:bCs/>
                <w:iCs/>
                <w:sz w:val="24"/>
                <w:szCs w:val="24"/>
              </w:rPr>
              <w:t xml:space="preserve">конвенциональных </w:t>
            </w:r>
            <w:r w:rsidR="00846288" w:rsidRPr="00A57535">
              <w:rPr>
                <w:bCs/>
                <w:iCs/>
                <w:sz w:val="24"/>
                <w:szCs w:val="24"/>
              </w:rPr>
              <w:t>и</w:t>
            </w:r>
            <w:r w:rsidRPr="00A57535">
              <w:rPr>
                <w:bCs/>
                <w:iCs/>
                <w:sz w:val="24"/>
                <w:szCs w:val="24"/>
              </w:rPr>
              <w:t xml:space="preserve"> </w:t>
            </w:r>
            <w:r w:rsidR="00846288" w:rsidRPr="00A57535">
              <w:rPr>
                <w:bCs/>
                <w:iCs/>
                <w:sz w:val="24"/>
                <w:szCs w:val="24"/>
              </w:rPr>
              <w:t xml:space="preserve">SPF </w:t>
            </w:r>
            <w:r w:rsidR="00846288" w:rsidRPr="00A57535">
              <w:rPr>
                <w:bCs/>
                <w:iCs/>
                <w:sz w:val="24"/>
                <w:szCs w:val="24"/>
                <w:lang w:val="kk-KZ"/>
              </w:rPr>
              <w:t>лабораторных животных  ..................</w:t>
            </w:r>
            <w:r w:rsidRPr="00A57535">
              <w:rPr>
                <w:bCs/>
                <w:iCs/>
                <w:sz w:val="24"/>
                <w:szCs w:val="24"/>
                <w:lang w:val="kk-KZ"/>
              </w:rPr>
              <w:t>..............................</w:t>
            </w:r>
            <w:r w:rsidR="00846288" w:rsidRPr="00A57535">
              <w:rPr>
                <w:bCs/>
                <w:iCs/>
                <w:sz w:val="24"/>
                <w:szCs w:val="24"/>
                <w:lang w:val="kk-KZ"/>
              </w:rPr>
              <w:t>.</w:t>
            </w:r>
          </w:p>
        </w:tc>
        <w:tc>
          <w:tcPr>
            <w:tcW w:w="567" w:type="dxa"/>
          </w:tcPr>
          <w:p w:rsidR="00846288" w:rsidRPr="00A57535" w:rsidRDefault="00846288" w:rsidP="005C5ADC">
            <w:pPr>
              <w:spacing w:line="360" w:lineRule="auto"/>
              <w:ind w:left="-108"/>
              <w:jc w:val="right"/>
              <w:rPr>
                <w:sz w:val="24"/>
                <w:szCs w:val="24"/>
              </w:rPr>
            </w:pPr>
          </w:p>
          <w:p w:rsidR="001B19EE" w:rsidRPr="00A57535" w:rsidRDefault="005249AC" w:rsidP="005C5ADC">
            <w:pPr>
              <w:spacing w:line="360" w:lineRule="auto"/>
              <w:ind w:left="-108"/>
              <w:jc w:val="right"/>
              <w:rPr>
                <w:sz w:val="24"/>
                <w:szCs w:val="24"/>
              </w:rPr>
            </w:pPr>
            <w:r w:rsidRPr="00A57535">
              <w:rPr>
                <w:sz w:val="24"/>
                <w:szCs w:val="24"/>
              </w:rPr>
              <w:t>32</w:t>
            </w:r>
          </w:p>
        </w:tc>
      </w:tr>
      <w:tr w:rsidR="00846288" w:rsidRPr="00A57535" w:rsidTr="003C1AEA">
        <w:trPr>
          <w:trHeight w:hRule="exact" w:val="765"/>
        </w:trPr>
        <w:tc>
          <w:tcPr>
            <w:tcW w:w="9039" w:type="dxa"/>
          </w:tcPr>
          <w:p w:rsidR="00846288" w:rsidRPr="00A57535" w:rsidRDefault="00846288" w:rsidP="005C5ADC">
            <w:pPr>
              <w:spacing w:line="360" w:lineRule="auto"/>
              <w:rPr>
                <w:sz w:val="24"/>
                <w:szCs w:val="24"/>
              </w:rPr>
            </w:pPr>
            <w:r w:rsidRPr="00A57535">
              <w:rPr>
                <w:sz w:val="24"/>
                <w:szCs w:val="24"/>
              </w:rPr>
              <w:t>3 Распространение знаний о международных стандартах лабораторного</w:t>
            </w:r>
          </w:p>
          <w:p w:rsidR="00846288" w:rsidRPr="00A57535" w:rsidRDefault="00846288" w:rsidP="00EF2ED3">
            <w:pPr>
              <w:spacing w:line="360" w:lineRule="auto"/>
              <w:rPr>
                <w:sz w:val="24"/>
                <w:szCs w:val="24"/>
              </w:rPr>
            </w:pPr>
            <w:r w:rsidRPr="00A57535">
              <w:rPr>
                <w:sz w:val="24"/>
                <w:szCs w:val="24"/>
              </w:rPr>
              <w:t xml:space="preserve">   животноводства …………………………………………………………………………</w:t>
            </w:r>
          </w:p>
        </w:tc>
        <w:tc>
          <w:tcPr>
            <w:tcW w:w="567" w:type="dxa"/>
          </w:tcPr>
          <w:p w:rsidR="00846288" w:rsidRPr="00A57535" w:rsidRDefault="00846288" w:rsidP="005C5ADC">
            <w:pPr>
              <w:spacing w:line="360" w:lineRule="auto"/>
              <w:ind w:left="-108"/>
              <w:jc w:val="right"/>
              <w:rPr>
                <w:sz w:val="24"/>
                <w:szCs w:val="24"/>
              </w:rPr>
            </w:pPr>
          </w:p>
          <w:p w:rsidR="001B19EE" w:rsidRPr="00A57535" w:rsidRDefault="005249AC" w:rsidP="005C5ADC">
            <w:pPr>
              <w:spacing w:line="360" w:lineRule="auto"/>
              <w:ind w:left="-108"/>
              <w:jc w:val="right"/>
              <w:rPr>
                <w:sz w:val="24"/>
                <w:szCs w:val="24"/>
              </w:rPr>
            </w:pPr>
            <w:r w:rsidRPr="00A57535">
              <w:rPr>
                <w:sz w:val="24"/>
                <w:szCs w:val="24"/>
              </w:rPr>
              <w:t>35</w:t>
            </w:r>
          </w:p>
        </w:tc>
      </w:tr>
      <w:tr w:rsidR="00846288" w:rsidRPr="00A57535" w:rsidTr="003C1AEA">
        <w:trPr>
          <w:trHeight w:hRule="exact" w:val="765"/>
        </w:trPr>
        <w:tc>
          <w:tcPr>
            <w:tcW w:w="9039" w:type="dxa"/>
          </w:tcPr>
          <w:p w:rsidR="00846288" w:rsidRPr="00A57535" w:rsidRDefault="00846288" w:rsidP="005C5ADC">
            <w:pPr>
              <w:spacing w:line="360" w:lineRule="auto"/>
              <w:rPr>
                <w:sz w:val="24"/>
                <w:szCs w:val="24"/>
              </w:rPr>
            </w:pPr>
            <w:r w:rsidRPr="00A57535">
              <w:rPr>
                <w:sz w:val="24"/>
                <w:szCs w:val="24"/>
              </w:rPr>
              <w:t xml:space="preserve">  3.1 Анализ международных и национальных правил РК по лабораторному</w:t>
            </w:r>
          </w:p>
          <w:p w:rsidR="00846288" w:rsidRPr="00A57535" w:rsidRDefault="00846288" w:rsidP="00EF2ED3">
            <w:pPr>
              <w:spacing w:line="360" w:lineRule="auto"/>
              <w:rPr>
                <w:sz w:val="24"/>
                <w:szCs w:val="24"/>
              </w:rPr>
            </w:pPr>
            <w:r w:rsidRPr="00A57535">
              <w:rPr>
                <w:sz w:val="24"/>
                <w:szCs w:val="24"/>
              </w:rPr>
              <w:t xml:space="preserve">        </w:t>
            </w:r>
            <w:r w:rsidR="005C5ADC" w:rsidRPr="00A57535">
              <w:rPr>
                <w:sz w:val="24"/>
                <w:szCs w:val="24"/>
              </w:rPr>
              <w:t>ж</w:t>
            </w:r>
            <w:r w:rsidRPr="00A57535">
              <w:rPr>
                <w:sz w:val="24"/>
                <w:szCs w:val="24"/>
              </w:rPr>
              <w:t>ивотноводству</w:t>
            </w:r>
            <w:r w:rsidR="005C5ADC" w:rsidRPr="00A57535">
              <w:rPr>
                <w:sz w:val="24"/>
                <w:szCs w:val="24"/>
              </w:rPr>
              <w:t xml:space="preserve"> и разработка руководства</w:t>
            </w:r>
            <w:r w:rsidRPr="00A57535">
              <w:rPr>
                <w:sz w:val="24"/>
                <w:szCs w:val="24"/>
              </w:rPr>
              <w:t>…………………………………………..</w:t>
            </w:r>
          </w:p>
        </w:tc>
        <w:tc>
          <w:tcPr>
            <w:tcW w:w="567" w:type="dxa"/>
          </w:tcPr>
          <w:p w:rsidR="00846288" w:rsidRPr="00A57535" w:rsidRDefault="00846288" w:rsidP="005C5ADC">
            <w:pPr>
              <w:spacing w:line="360" w:lineRule="auto"/>
              <w:ind w:left="-108"/>
              <w:jc w:val="right"/>
              <w:rPr>
                <w:sz w:val="24"/>
                <w:szCs w:val="24"/>
              </w:rPr>
            </w:pPr>
          </w:p>
          <w:p w:rsidR="001B19EE" w:rsidRPr="00A57535" w:rsidRDefault="005249AC" w:rsidP="005C5ADC">
            <w:pPr>
              <w:spacing w:line="360" w:lineRule="auto"/>
              <w:ind w:left="-108"/>
              <w:jc w:val="right"/>
              <w:rPr>
                <w:sz w:val="24"/>
                <w:szCs w:val="24"/>
              </w:rPr>
            </w:pPr>
            <w:r w:rsidRPr="00A57535">
              <w:rPr>
                <w:sz w:val="24"/>
                <w:szCs w:val="24"/>
              </w:rPr>
              <w:t>39</w:t>
            </w:r>
          </w:p>
        </w:tc>
      </w:tr>
      <w:tr w:rsidR="00846288" w:rsidRPr="00A57535" w:rsidTr="003C1AEA">
        <w:trPr>
          <w:trHeight w:hRule="exact" w:val="765"/>
        </w:trPr>
        <w:tc>
          <w:tcPr>
            <w:tcW w:w="9039" w:type="dxa"/>
          </w:tcPr>
          <w:p w:rsidR="00846288" w:rsidRPr="00A57535" w:rsidRDefault="00846288" w:rsidP="005C5ADC">
            <w:pPr>
              <w:spacing w:line="360" w:lineRule="auto"/>
              <w:rPr>
                <w:sz w:val="24"/>
                <w:szCs w:val="24"/>
              </w:rPr>
            </w:pPr>
            <w:r w:rsidRPr="00A57535">
              <w:rPr>
                <w:sz w:val="24"/>
                <w:szCs w:val="24"/>
              </w:rPr>
              <w:t xml:space="preserve">  3.2 Организация и проведение республиканского семинара по лабораторному</w:t>
            </w:r>
          </w:p>
          <w:p w:rsidR="00846288" w:rsidRPr="00A57535" w:rsidRDefault="00846288" w:rsidP="005C5ADC">
            <w:pPr>
              <w:spacing w:line="360" w:lineRule="auto"/>
              <w:rPr>
                <w:sz w:val="24"/>
                <w:szCs w:val="24"/>
              </w:rPr>
            </w:pPr>
            <w:r w:rsidRPr="00A57535">
              <w:rPr>
                <w:sz w:val="24"/>
                <w:szCs w:val="24"/>
              </w:rPr>
              <w:t xml:space="preserve">        животноводству для специалистов РК ………………………………………………</w:t>
            </w:r>
          </w:p>
        </w:tc>
        <w:tc>
          <w:tcPr>
            <w:tcW w:w="567" w:type="dxa"/>
          </w:tcPr>
          <w:p w:rsidR="00846288" w:rsidRPr="00A57535" w:rsidRDefault="00846288" w:rsidP="005C5ADC">
            <w:pPr>
              <w:spacing w:line="360" w:lineRule="auto"/>
              <w:ind w:left="-108"/>
              <w:jc w:val="right"/>
              <w:rPr>
                <w:sz w:val="24"/>
                <w:szCs w:val="24"/>
              </w:rPr>
            </w:pPr>
          </w:p>
          <w:p w:rsidR="001B19EE" w:rsidRPr="00A57535" w:rsidRDefault="005249AC" w:rsidP="005C5ADC">
            <w:pPr>
              <w:spacing w:line="360" w:lineRule="auto"/>
              <w:ind w:left="-108"/>
              <w:jc w:val="right"/>
              <w:rPr>
                <w:sz w:val="24"/>
                <w:szCs w:val="24"/>
              </w:rPr>
            </w:pPr>
            <w:r w:rsidRPr="00A57535">
              <w:rPr>
                <w:sz w:val="24"/>
                <w:szCs w:val="24"/>
              </w:rPr>
              <w:t>44</w:t>
            </w:r>
          </w:p>
        </w:tc>
      </w:tr>
      <w:tr w:rsidR="00846288" w:rsidRPr="00A57535" w:rsidTr="003C1AEA">
        <w:trPr>
          <w:trHeight w:val="227"/>
        </w:trPr>
        <w:tc>
          <w:tcPr>
            <w:tcW w:w="9039" w:type="dxa"/>
          </w:tcPr>
          <w:p w:rsidR="00846288" w:rsidRPr="00A57535" w:rsidRDefault="00846288" w:rsidP="00EF2ED3">
            <w:pPr>
              <w:overflowPunct w:val="0"/>
              <w:autoSpaceDE w:val="0"/>
              <w:autoSpaceDN w:val="0"/>
              <w:spacing w:line="360" w:lineRule="auto"/>
              <w:rPr>
                <w:sz w:val="24"/>
                <w:szCs w:val="24"/>
              </w:rPr>
            </w:pPr>
            <w:r w:rsidRPr="00A57535">
              <w:rPr>
                <w:sz w:val="24"/>
                <w:szCs w:val="24"/>
              </w:rPr>
              <w:t>ЗАКЛЮЧЕНИЕ ……………………………………………………………………………</w:t>
            </w:r>
          </w:p>
        </w:tc>
        <w:tc>
          <w:tcPr>
            <w:tcW w:w="567" w:type="dxa"/>
          </w:tcPr>
          <w:p w:rsidR="00846288" w:rsidRPr="00A57535" w:rsidRDefault="005249AC" w:rsidP="005C5ADC">
            <w:pPr>
              <w:spacing w:line="360" w:lineRule="auto"/>
              <w:ind w:left="-108"/>
              <w:jc w:val="right"/>
              <w:rPr>
                <w:sz w:val="24"/>
                <w:szCs w:val="24"/>
              </w:rPr>
            </w:pPr>
            <w:r w:rsidRPr="00A57535">
              <w:rPr>
                <w:sz w:val="24"/>
                <w:szCs w:val="24"/>
              </w:rPr>
              <w:t>46</w:t>
            </w:r>
          </w:p>
        </w:tc>
      </w:tr>
      <w:tr w:rsidR="00846288" w:rsidRPr="00A57535" w:rsidTr="003C1AEA">
        <w:trPr>
          <w:trHeight w:val="227"/>
        </w:trPr>
        <w:tc>
          <w:tcPr>
            <w:tcW w:w="9039" w:type="dxa"/>
          </w:tcPr>
          <w:p w:rsidR="00846288" w:rsidRPr="00A57535" w:rsidRDefault="00846288" w:rsidP="00EF2ED3">
            <w:pPr>
              <w:overflowPunct w:val="0"/>
              <w:autoSpaceDE w:val="0"/>
              <w:autoSpaceDN w:val="0"/>
              <w:spacing w:line="360" w:lineRule="auto"/>
              <w:rPr>
                <w:sz w:val="24"/>
                <w:szCs w:val="24"/>
              </w:rPr>
            </w:pPr>
            <w:r w:rsidRPr="00A57535">
              <w:rPr>
                <w:sz w:val="24"/>
                <w:szCs w:val="24"/>
              </w:rPr>
              <w:t>СПИСОК ИСПОЛЬЗОВАННЫХ ИСТОЧНИКОВ ……………………………………..</w:t>
            </w:r>
          </w:p>
        </w:tc>
        <w:tc>
          <w:tcPr>
            <w:tcW w:w="567" w:type="dxa"/>
          </w:tcPr>
          <w:p w:rsidR="00846288" w:rsidRPr="00A57535" w:rsidRDefault="005249AC" w:rsidP="005C5ADC">
            <w:pPr>
              <w:spacing w:line="360" w:lineRule="auto"/>
              <w:ind w:left="-108"/>
              <w:jc w:val="right"/>
              <w:rPr>
                <w:sz w:val="24"/>
                <w:szCs w:val="24"/>
              </w:rPr>
            </w:pPr>
            <w:r w:rsidRPr="00A57535">
              <w:rPr>
                <w:sz w:val="24"/>
                <w:szCs w:val="24"/>
              </w:rPr>
              <w:t>4</w:t>
            </w:r>
            <w:r w:rsidR="00846288" w:rsidRPr="00A57535">
              <w:rPr>
                <w:sz w:val="24"/>
                <w:szCs w:val="24"/>
              </w:rPr>
              <w:t>9</w:t>
            </w:r>
          </w:p>
        </w:tc>
      </w:tr>
      <w:tr w:rsidR="00846288" w:rsidRPr="00A57535" w:rsidTr="003C1AEA">
        <w:trPr>
          <w:trHeight w:val="227"/>
        </w:trPr>
        <w:tc>
          <w:tcPr>
            <w:tcW w:w="9039" w:type="dxa"/>
          </w:tcPr>
          <w:p w:rsidR="00846288" w:rsidRPr="00A57535" w:rsidRDefault="00846288" w:rsidP="00EF2ED3">
            <w:pPr>
              <w:overflowPunct w:val="0"/>
              <w:autoSpaceDE w:val="0"/>
              <w:autoSpaceDN w:val="0"/>
              <w:spacing w:line="360" w:lineRule="auto"/>
              <w:rPr>
                <w:sz w:val="24"/>
                <w:szCs w:val="24"/>
                <w:lang w:val="kk-KZ"/>
              </w:rPr>
            </w:pPr>
            <w:r w:rsidRPr="00A57535">
              <w:rPr>
                <w:sz w:val="24"/>
                <w:szCs w:val="24"/>
              </w:rPr>
              <w:t>ПРИЛОЖЕНИЕ А – Отчет о патентных исследованиях ………………………………..</w:t>
            </w:r>
          </w:p>
        </w:tc>
        <w:tc>
          <w:tcPr>
            <w:tcW w:w="567" w:type="dxa"/>
          </w:tcPr>
          <w:p w:rsidR="00846288" w:rsidRPr="00A57535" w:rsidRDefault="005249AC" w:rsidP="00AC31E4">
            <w:pPr>
              <w:spacing w:line="360" w:lineRule="auto"/>
              <w:ind w:left="-108"/>
              <w:jc w:val="right"/>
              <w:rPr>
                <w:sz w:val="24"/>
                <w:szCs w:val="24"/>
                <w:lang w:val="en-US"/>
              </w:rPr>
            </w:pPr>
            <w:r w:rsidRPr="00A57535">
              <w:rPr>
                <w:sz w:val="24"/>
                <w:szCs w:val="24"/>
              </w:rPr>
              <w:t>5</w:t>
            </w:r>
            <w:r w:rsidR="00AC31E4" w:rsidRPr="00A57535">
              <w:rPr>
                <w:sz w:val="24"/>
                <w:szCs w:val="24"/>
              </w:rPr>
              <w:t>4</w:t>
            </w:r>
          </w:p>
        </w:tc>
      </w:tr>
      <w:tr w:rsidR="00846288" w:rsidRPr="00A57535" w:rsidTr="003C1AEA">
        <w:trPr>
          <w:trHeight w:val="227"/>
        </w:trPr>
        <w:tc>
          <w:tcPr>
            <w:tcW w:w="9039" w:type="dxa"/>
          </w:tcPr>
          <w:p w:rsidR="00846288" w:rsidRPr="00A57535" w:rsidRDefault="00846288" w:rsidP="00EF2ED3">
            <w:pPr>
              <w:overflowPunct w:val="0"/>
              <w:autoSpaceDE w:val="0"/>
              <w:autoSpaceDN w:val="0"/>
              <w:spacing w:line="360" w:lineRule="auto"/>
              <w:rPr>
                <w:sz w:val="24"/>
                <w:szCs w:val="24"/>
                <w:lang w:val="kk-KZ"/>
              </w:rPr>
            </w:pPr>
            <w:r w:rsidRPr="00A57535">
              <w:rPr>
                <w:sz w:val="24"/>
                <w:szCs w:val="24"/>
              </w:rPr>
              <w:t>ПРИЛОЖЕНИЕ Б – Список опубликованных работ за 2018-2020 гг. …………………</w:t>
            </w:r>
          </w:p>
        </w:tc>
        <w:tc>
          <w:tcPr>
            <w:tcW w:w="567" w:type="dxa"/>
          </w:tcPr>
          <w:p w:rsidR="00846288" w:rsidRPr="00A57535" w:rsidRDefault="005249AC" w:rsidP="00AC31E4">
            <w:pPr>
              <w:spacing w:line="360" w:lineRule="auto"/>
              <w:ind w:left="-108"/>
              <w:jc w:val="right"/>
              <w:rPr>
                <w:sz w:val="24"/>
                <w:szCs w:val="24"/>
                <w:lang w:val="kk-KZ"/>
              </w:rPr>
            </w:pPr>
            <w:r w:rsidRPr="00A57535">
              <w:rPr>
                <w:sz w:val="24"/>
                <w:szCs w:val="24"/>
                <w:lang w:val="kk-KZ"/>
              </w:rPr>
              <w:t>5</w:t>
            </w:r>
            <w:r w:rsidR="00AC31E4" w:rsidRPr="00A57535">
              <w:rPr>
                <w:sz w:val="24"/>
                <w:szCs w:val="24"/>
                <w:lang w:val="kk-KZ"/>
              </w:rPr>
              <w:t>8</w:t>
            </w:r>
          </w:p>
        </w:tc>
      </w:tr>
      <w:tr w:rsidR="00846288" w:rsidRPr="00A57535" w:rsidTr="003C1AEA">
        <w:trPr>
          <w:trHeight w:val="227"/>
        </w:trPr>
        <w:tc>
          <w:tcPr>
            <w:tcW w:w="9039" w:type="dxa"/>
          </w:tcPr>
          <w:p w:rsidR="00846288" w:rsidRPr="00A57535" w:rsidRDefault="00846288" w:rsidP="00EF2ED3">
            <w:pPr>
              <w:overflowPunct w:val="0"/>
              <w:autoSpaceDE w:val="0"/>
              <w:autoSpaceDN w:val="0"/>
              <w:spacing w:line="360" w:lineRule="auto"/>
              <w:rPr>
                <w:sz w:val="24"/>
                <w:szCs w:val="24"/>
                <w:lang w:val="kk-KZ"/>
              </w:rPr>
            </w:pPr>
            <w:r w:rsidRPr="00A57535">
              <w:rPr>
                <w:sz w:val="24"/>
                <w:szCs w:val="24"/>
              </w:rPr>
              <w:t>ПРИЛОЖЕНИЕ В – Копии подтверждающих материалов …………………………</w:t>
            </w:r>
            <w:r w:rsidR="008A018F" w:rsidRPr="00A57535">
              <w:rPr>
                <w:sz w:val="24"/>
                <w:szCs w:val="24"/>
              </w:rPr>
              <w:t>….</w:t>
            </w:r>
          </w:p>
        </w:tc>
        <w:tc>
          <w:tcPr>
            <w:tcW w:w="567" w:type="dxa"/>
          </w:tcPr>
          <w:p w:rsidR="00846288" w:rsidRPr="00A57535" w:rsidRDefault="005249AC" w:rsidP="00AC31E4">
            <w:pPr>
              <w:spacing w:line="360" w:lineRule="auto"/>
              <w:ind w:left="-108"/>
              <w:jc w:val="right"/>
              <w:rPr>
                <w:sz w:val="24"/>
                <w:szCs w:val="24"/>
                <w:lang w:val="kk-KZ"/>
              </w:rPr>
            </w:pPr>
            <w:r w:rsidRPr="00A57535">
              <w:rPr>
                <w:sz w:val="24"/>
                <w:szCs w:val="24"/>
                <w:lang w:val="kk-KZ"/>
              </w:rPr>
              <w:t>5</w:t>
            </w:r>
            <w:r w:rsidR="00AC31E4" w:rsidRPr="00A57535">
              <w:rPr>
                <w:sz w:val="24"/>
                <w:szCs w:val="24"/>
                <w:lang w:val="kk-KZ"/>
              </w:rPr>
              <w:t>9</w:t>
            </w:r>
          </w:p>
        </w:tc>
      </w:tr>
      <w:tr w:rsidR="003C1AEA" w:rsidRPr="00A57535" w:rsidTr="003C1AEA">
        <w:trPr>
          <w:trHeight w:hRule="exact" w:val="785"/>
        </w:trPr>
        <w:tc>
          <w:tcPr>
            <w:tcW w:w="9039" w:type="dxa"/>
          </w:tcPr>
          <w:p w:rsidR="008A018F" w:rsidRPr="00A57535" w:rsidRDefault="00846288" w:rsidP="005C5ADC">
            <w:pPr>
              <w:overflowPunct w:val="0"/>
              <w:autoSpaceDE w:val="0"/>
              <w:autoSpaceDN w:val="0"/>
              <w:spacing w:line="360" w:lineRule="auto"/>
              <w:rPr>
                <w:sz w:val="24"/>
                <w:szCs w:val="24"/>
              </w:rPr>
            </w:pPr>
            <w:r w:rsidRPr="00A57535">
              <w:rPr>
                <w:sz w:val="24"/>
                <w:szCs w:val="24"/>
              </w:rPr>
              <w:t xml:space="preserve">ПРИЛОЖЕНИЕ Г – Календарный план по теме на 2018-2020 гг. </w:t>
            </w:r>
            <w:r w:rsidR="00A76F7A" w:rsidRPr="00A57535">
              <w:rPr>
                <w:sz w:val="24"/>
                <w:szCs w:val="24"/>
              </w:rPr>
              <w:t>и дополнительное</w:t>
            </w:r>
          </w:p>
          <w:p w:rsidR="00846288" w:rsidRPr="00A57535" w:rsidRDefault="008A018F" w:rsidP="005C5ADC">
            <w:pPr>
              <w:overflowPunct w:val="0"/>
              <w:autoSpaceDE w:val="0"/>
              <w:autoSpaceDN w:val="0"/>
              <w:spacing w:line="360" w:lineRule="auto"/>
              <w:rPr>
                <w:sz w:val="24"/>
                <w:szCs w:val="24"/>
                <w:lang w:val="kk-KZ"/>
              </w:rPr>
            </w:pPr>
            <w:r w:rsidRPr="00A57535">
              <w:rPr>
                <w:sz w:val="24"/>
                <w:szCs w:val="24"/>
              </w:rPr>
              <w:t xml:space="preserve">                            </w:t>
            </w:r>
            <w:r w:rsidR="00A76F7A" w:rsidRPr="00A57535">
              <w:rPr>
                <w:sz w:val="24"/>
                <w:szCs w:val="24"/>
              </w:rPr>
              <w:t xml:space="preserve"> соглашение</w:t>
            </w:r>
            <w:r w:rsidR="00846288" w:rsidRPr="00A57535">
              <w:rPr>
                <w:sz w:val="24"/>
                <w:szCs w:val="24"/>
              </w:rPr>
              <w:t>…………………</w:t>
            </w:r>
            <w:r w:rsidRPr="00A57535">
              <w:rPr>
                <w:sz w:val="24"/>
                <w:szCs w:val="24"/>
              </w:rPr>
              <w:t>……………………………………………</w:t>
            </w:r>
          </w:p>
        </w:tc>
        <w:tc>
          <w:tcPr>
            <w:tcW w:w="567" w:type="dxa"/>
          </w:tcPr>
          <w:p w:rsidR="001B19EE" w:rsidRPr="00A57535" w:rsidRDefault="001B19EE" w:rsidP="005C5ADC">
            <w:pPr>
              <w:spacing w:line="360" w:lineRule="auto"/>
              <w:ind w:left="-108"/>
              <w:jc w:val="right"/>
              <w:rPr>
                <w:sz w:val="24"/>
                <w:szCs w:val="24"/>
                <w:lang w:val="kk-KZ"/>
              </w:rPr>
            </w:pPr>
          </w:p>
          <w:p w:rsidR="00846288" w:rsidRPr="00A57535" w:rsidRDefault="00501294" w:rsidP="00AC31E4">
            <w:pPr>
              <w:spacing w:line="360" w:lineRule="auto"/>
              <w:ind w:left="-108"/>
              <w:jc w:val="right"/>
              <w:rPr>
                <w:sz w:val="24"/>
                <w:szCs w:val="24"/>
                <w:lang w:val="en-US"/>
              </w:rPr>
            </w:pPr>
            <w:r>
              <w:rPr>
                <w:sz w:val="24"/>
                <w:szCs w:val="24"/>
                <w:lang w:val="kk-KZ"/>
              </w:rPr>
              <w:t>84</w:t>
            </w:r>
          </w:p>
        </w:tc>
      </w:tr>
    </w:tbl>
    <w:p w:rsidR="008A018F" w:rsidRPr="00A57535" w:rsidRDefault="008A018F" w:rsidP="008A018F">
      <w:pPr>
        <w:spacing w:after="200" w:line="276" w:lineRule="auto"/>
        <w:jc w:val="center"/>
        <w:rPr>
          <w:b/>
          <w:sz w:val="24"/>
          <w:szCs w:val="24"/>
        </w:rPr>
      </w:pPr>
      <w:r w:rsidRPr="00A57535">
        <w:rPr>
          <w:b/>
          <w:sz w:val="24"/>
          <w:szCs w:val="24"/>
        </w:rPr>
        <w:br w:type="page"/>
      </w:r>
    </w:p>
    <w:p w:rsidR="00323C75" w:rsidRPr="00A57535" w:rsidRDefault="00331966" w:rsidP="00BA4FAE">
      <w:pPr>
        <w:tabs>
          <w:tab w:val="left" w:leader="dot" w:pos="8931"/>
        </w:tabs>
        <w:spacing w:line="360" w:lineRule="auto"/>
        <w:ind w:firstLine="709"/>
        <w:jc w:val="center"/>
        <w:rPr>
          <w:sz w:val="24"/>
          <w:szCs w:val="24"/>
        </w:rPr>
      </w:pPr>
      <w:r w:rsidRPr="00A57535">
        <w:rPr>
          <w:b/>
          <w:sz w:val="24"/>
          <w:szCs w:val="24"/>
        </w:rPr>
        <w:lastRenderedPageBreak/>
        <w:t>ТЕРМИНЫ И ОПРЕДЕЛЕНИЯ</w:t>
      </w:r>
    </w:p>
    <w:p w:rsidR="00323C75" w:rsidRPr="00A57535" w:rsidRDefault="00323C75" w:rsidP="00081EAD">
      <w:pPr>
        <w:tabs>
          <w:tab w:val="left" w:leader="dot" w:pos="8931"/>
        </w:tabs>
        <w:spacing w:line="360" w:lineRule="auto"/>
        <w:ind w:firstLine="567"/>
        <w:rPr>
          <w:sz w:val="24"/>
          <w:szCs w:val="24"/>
        </w:rPr>
      </w:pPr>
    </w:p>
    <w:p w:rsidR="00323C75" w:rsidRPr="00A57535" w:rsidRDefault="00323C75" w:rsidP="00081EAD">
      <w:pPr>
        <w:suppressAutoHyphens/>
        <w:spacing w:line="360" w:lineRule="auto"/>
        <w:ind w:firstLine="567"/>
        <w:jc w:val="both"/>
        <w:rPr>
          <w:sz w:val="24"/>
          <w:szCs w:val="24"/>
          <w:lang w:val="kk-KZ" w:eastAsia="zh-CN"/>
        </w:rPr>
      </w:pPr>
      <w:r w:rsidRPr="00A57535">
        <w:rPr>
          <w:sz w:val="24"/>
          <w:szCs w:val="24"/>
          <w:lang w:eastAsia="zh-CN"/>
        </w:rPr>
        <w:t xml:space="preserve">В настоящем отчете о НИР применяются следующие термины с соответствующими </w:t>
      </w:r>
      <w:r w:rsidR="00BD6C77" w:rsidRPr="00A57535">
        <w:rPr>
          <w:sz w:val="24"/>
          <w:szCs w:val="24"/>
          <w:lang w:eastAsia="zh-CN"/>
        </w:rPr>
        <w:t>определениями</w:t>
      </w:r>
    </w:p>
    <w:p w:rsidR="00331966" w:rsidRPr="00A57535" w:rsidRDefault="00331966" w:rsidP="00081EAD">
      <w:pPr>
        <w:suppressAutoHyphens/>
        <w:spacing w:line="360" w:lineRule="auto"/>
        <w:ind w:firstLine="567"/>
        <w:jc w:val="both"/>
        <w:rPr>
          <w:sz w:val="24"/>
          <w:szCs w:val="24"/>
          <w:lang w:val="kk-KZ" w:eastAsia="zh-CN"/>
        </w:rPr>
      </w:pPr>
    </w:p>
    <w:tbl>
      <w:tblPr>
        <w:tblStyle w:val="a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3652"/>
        <w:gridCol w:w="5812"/>
      </w:tblGrid>
      <w:tr w:rsidR="00331966" w:rsidRPr="00A57535" w:rsidTr="008A018F">
        <w:tc>
          <w:tcPr>
            <w:tcW w:w="3652" w:type="dxa"/>
          </w:tcPr>
          <w:p w:rsidR="00331966" w:rsidRPr="00A57535" w:rsidRDefault="00331966" w:rsidP="00081EAD">
            <w:pPr>
              <w:suppressAutoHyphens/>
              <w:spacing w:line="360" w:lineRule="auto"/>
              <w:rPr>
                <w:sz w:val="24"/>
                <w:szCs w:val="24"/>
                <w:lang w:val="kk-KZ" w:eastAsia="zh-CN"/>
              </w:rPr>
            </w:pPr>
            <w:r w:rsidRPr="00A57535">
              <w:rPr>
                <w:sz w:val="24"/>
                <w:szCs w:val="24"/>
                <w:lang w:eastAsia="zh-CN"/>
              </w:rPr>
              <w:t xml:space="preserve">Аутбредные лабораторные </w:t>
            </w:r>
          </w:p>
          <w:p w:rsidR="00331966" w:rsidRPr="00A57535" w:rsidRDefault="00331966" w:rsidP="00081EAD">
            <w:pPr>
              <w:suppressAutoHyphens/>
              <w:spacing w:line="360" w:lineRule="auto"/>
              <w:rPr>
                <w:sz w:val="24"/>
                <w:szCs w:val="24"/>
                <w:lang w:eastAsia="zh-CN"/>
              </w:rPr>
            </w:pPr>
            <w:r w:rsidRPr="00A57535">
              <w:rPr>
                <w:sz w:val="24"/>
                <w:szCs w:val="24"/>
                <w:lang w:eastAsia="zh-CN"/>
              </w:rPr>
              <w:t xml:space="preserve">животные </w:t>
            </w:r>
          </w:p>
        </w:tc>
        <w:tc>
          <w:tcPr>
            <w:tcW w:w="5812" w:type="dxa"/>
          </w:tcPr>
          <w:p w:rsidR="00331966" w:rsidRPr="00A57535" w:rsidRDefault="00BD6C77" w:rsidP="00081EAD">
            <w:pPr>
              <w:tabs>
                <w:tab w:val="left" w:pos="318"/>
              </w:tabs>
              <w:suppressAutoHyphens/>
              <w:spacing w:line="360" w:lineRule="auto"/>
              <w:jc w:val="both"/>
              <w:rPr>
                <w:sz w:val="24"/>
                <w:szCs w:val="24"/>
                <w:lang w:val="kk-KZ" w:eastAsia="zh-CN"/>
              </w:rPr>
            </w:pPr>
            <w:r w:rsidRPr="00A57535">
              <w:rPr>
                <w:sz w:val="24"/>
                <w:szCs w:val="24"/>
              </w:rPr>
              <w:t>–</w:t>
            </w:r>
            <w:r w:rsidR="00610A70" w:rsidRPr="00A57535">
              <w:rPr>
                <w:sz w:val="24"/>
                <w:szCs w:val="24"/>
              </w:rPr>
              <w:t xml:space="preserve"> </w:t>
            </w:r>
            <w:r w:rsidR="00331966" w:rsidRPr="00A57535">
              <w:rPr>
                <w:sz w:val="24"/>
                <w:szCs w:val="24"/>
                <w:lang w:eastAsia="zh-CN"/>
              </w:rPr>
              <w:t>лабораторные животные, получаемые путем скрещивания неродственных особей из разных семейств, и имеющие генетическую гетерогенность</w:t>
            </w:r>
          </w:p>
        </w:tc>
      </w:tr>
      <w:tr w:rsidR="00331966" w:rsidRPr="00A57535" w:rsidTr="008A018F">
        <w:tc>
          <w:tcPr>
            <w:tcW w:w="3652" w:type="dxa"/>
          </w:tcPr>
          <w:p w:rsidR="00331966" w:rsidRPr="00A57535" w:rsidRDefault="00331966" w:rsidP="00081EAD">
            <w:pPr>
              <w:suppressAutoHyphens/>
              <w:spacing w:line="360" w:lineRule="auto"/>
              <w:rPr>
                <w:sz w:val="24"/>
                <w:szCs w:val="24"/>
              </w:rPr>
            </w:pPr>
            <w:r w:rsidRPr="00A57535">
              <w:rPr>
                <w:sz w:val="24"/>
                <w:szCs w:val="24"/>
              </w:rPr>
              <w:t xml:space="preserve">Инбредные лабораторные животные </w:t>
            </w:r>
          </w:p>
        </w:tc>
        <w:tc>
          <w:tcPr>
            <w:tcW w:w="5812" w:type="dxa"/>
          </w:tcPr>
          <w:p w:rsidR="00331966" w:rsidRPr="00A57535" w:rsidRDefault="00BD6C77" w:rsidP="00610A70">
            <w:pPr>
              <w:suppressAutoHyphens/>
              <w:spacing w:line="360" w:lineRule="auto"/>
              <w:jc w:val="both"/>
              <w:rPr>
                <w:sz w:val="24"/>
                <w:szCs w:val="24"/>
                <w:lang w:val="kk-KZ"/>
              </w:rPr>
            </w:pPr>
            <w:r w:rsidRPr="00A57535">
              <w:rPr>
                <w:sz w:val="24"/>
                <w:szCs w:val="24"/>
              </w:rPr>
              <w:t>–</w:t>
            </w:r>
            <w:r w:rsidR="00610A70" w:rsidRPr="00A57535">
              <w:rPr>
                <w:sz w:val="24"/>
                <w:szCs w:val="24"/>
              </w:rPr>
              <w:t xml:space="preserve"> </w:t>
            </w:r>
            <w:r w:rsidR="00331966" w:rsidRPr="00A57535">
              <w:rPr>
                <w:sz w:val="24"/>
                <w:szCs w:val="24"/>
              </w:rPr>
              <w:t>линейные лабораторные животные, происходящие от одного общего предка и/или получаемые в результате близкородственного скр</w:t>
            </w:r>
            <w:r w:rsidR="004178EF" w:rsidRPr="00A57535">
              <w:rPr>
                <w:sz w:val="24"/>
                <w:szCs w:val="24"/>
              </w:rPr>
              <w:t xml:space="preserve">ещивания (брата и сестры), и </w:t>
            </w:r>
            <w:r w:rsidR="00331966" w:rsidRPr="00A57535">
              <w:rPr>
                <w:sz w:val="24"/>
                <w:szCs w:val="24"/>
              </w:rPr>
              <w:t>имеющие генетическую однородность</w:t>
            </w:r>
          </w:p>
        </w:tc>
      </w:tr>
      <w:tr w:rsidR="0006184D" w:rsidRPr="00A57535" w:rsidTr="008A018F">
        <w:tc>
          <w:tcPr>
            <w:tcW w:w="3652" w:type="dxa"/>
          </w:tcPr>
          <w:p w:rsidR="0006184D" w:rsidRPr="00A57535" w:rsidRDefault="0006184D" w:rsidP="00081EAD">
            <w:pPr>
              <w:suppressAutoHyphens/>
              <w:spacing w:line="360" w:lineRule="auto"/>
              <w:rPr>
                <w:sz w:val="24"/>
                <w:szCs w:val="24"/>
                <w:shd w:val="clear" w:color="auto" w:fill="FFFFFF"/>
              </w:rPr>
            </w:pPr>
            <w:r w:rsidRPr="00A57535">
              <w:rPr>
                <w:sz w:val="24"/>
                <w:szCs w:val="24"/>
              </w:rPr>
              <w:t xml:space="preserve">Микробиологический статус лабораторных животных </w:t>
            </w:r>
          </w:p>
        </w:tc>
        <w:tc>
          <w:tcPr>
            <w:tcW w:w="5812" w:type="dxa"/>
          </w:tcPr>
          <w:p w:rsidR="0006184D" w:rsidRPr="00A57535" w:rsidRDefault="0006184D" w:rsidP="00081EAD">
            <w:pPr>
              <w:suppressAutoHyphens/>
              <w:spacing w:line="360" w:lineRule="auto"/>
              <w:jc w:val="both"/>
              <w:rPr>
                <w:sz w:val="24"/>
                <w:szCs w:val="24"/>
                <w:shd w:val="clear" w:color="auto" w:fill="FFFFFF"/>
                <w:lang w:val="kk-KZ"/>
              </w:rPr>
            </w:pPr>
            <w:r w:rsidRPr="00A57535">
              <w:rPr>
                <w:sz w:val="24"/>
                <w:szCs w:val="24"/>
              </w:rPr>
              <w:t xml:space="preserve">– лабораторные данные </w:t>
            </w:r>
            <w:r w:rsidRPr="00A57535">
              <w:rPr>
                <w:sz w:val="24"/>
                <w:szCs w:val="24"/>
                <w:shd w:val="clear" w:color="auto" w:fill="FFFFFF"/>
              </w:rPr>
              <w:t xml:space="preserve">оценки состояния здоровья животных и </w:t>
            </w:r>
            <w:r w:rsidRPr="00A57535">
              <w:rPr>
                <w:sz w:val="24"/>
                <w:szCs w:val="24"/>
              </w:rPr>
              <w:t xml:space="preserve">подтверждающие отсутствие </w:t>
            </w:r>
            <w:r w:rsidRPr="00A57535">
              <w:rPr>
                <w:sz w:val="24"/>
                <w:szCs w:val="24"/>
                <w:shd w:val="clear" w:color="auto" w:fill="FFFFFF"/>
              </w:rPr>
              <w:t>носительства ряда патогенных и условно-патогенных агентов инфекционной и инвазионной природы: вирусов, бактерий, паразитов</w:t>
            </w:r>
          </w:p>
        </w:tc>
      </w:tr>
      <w:tr w:rsidR="00906225" w:rsidRPr="00A57535" w:rsidTr="008A018F">
        <w:tc>
          <w:tcPr>
            <w:tcW w:w="3652" w:type="dxa"/>
          </w:tcPr>
          <w:p w:rsidR="00906225" w:rsidRPr="00A57535" w:rsidRDefault="00906225" w:rsidP="00906225">
            <w:pPr>
              <w:suppressAutoHyphens/>
              <w:spacing w:line="360" w:lineRule="auto"/>
              <w:rPr>
                <w:sz w:val="24"/>
                <w:szCs w:val="24"/>
              </w:rPr>
            </w:pPr>
            <w:r w:rsidRPr="00A57535">
              <w:rPr>
                <w:sz w:val="24"/>
                <w:szCs w:val="24"/>
              </w:rPr>
              <w:t>Нокаутные животные</w:t>
            </w:r>
          </w:p>
        </w:tc>
        <w:tc>
          <w:tcPr>
            <w:tcW w:w="5812" w:type="dxa"/>
          </w:tcPr>
          <w:p w:rsidR="00906225" w:rsidRPr="00A57535" w:rsidRDefault="00906225" w:rsidP="00906225">
            <w:pPr>
              <w:suppressAutoHyphens/>
              <w:spacing w:line="360" w:lineRule="auto"/>
              <w:jc w:val="both"/>
              <w:rPr>
                <w:sz w:val="24"/>
                <w:szCs w:val="24"/>
                <w:shd w:val="clear" w:color="auto" w:fill="FFFFFF"/>
                <w:lang w:val="kk-KZ"/>
              </w:rPr>
            </w:pPr>
            <w:r w:rsidRPr="00A57535">
              <w:rPr>
                <w:sz w:val="24"/>
                <w:szCs w:val="24"/>
              </w:rPr>
              <w:t xml:space="preserve">– </w:t>
            </w:r>
            <w:r w:rsidRPr="00A57535">
              <w:rPr>
                <w:rStyle w:val="hgkelc"/>
                <w:sz w:val="24"/>
                <w:szCs w:val="24"/>
              </w:rPr>
              <w:t xml:space="preserve">экспериментально полученные </w:t>
            </w:r>
            <w:r w:rsidRPr="00A57535">
              <w:rPr>
                <w:rStyle w:val="hgkelc"/>
                <w:bCs/>
                <w:sz w:val="24"/>
                <w:szCs w:val="24"/>
              </w:rPr>
              <w:t>животные</w:t>
            </w:r>
            <w:r w:rsidRPr="00A57535">
              <w:rPr>
                <w:rStyle w:val="hgkelc"/>
                <w:sz w:val="24"/>
                <w:szCs w:val="24"/>
              </w:rPr>
              <w:t xml:space="preserve">, </w:t>
            </w:r>
            <w:r w:rsidRPr="00A57535">
              <w:rPr>
                <w:sz w:val="24"/>
                <w:szCs w:val="24"/>
                <w:shd w:val="clear" w:color="auto" w:fill="FFFFFF"/>
              </w:rPr>
              <w:t xml:space="preserve">у которых </w:t>
            </w:r>
            <w:r w:rsidRPr="00A57535">
              <w:rPr>
                <w:rStyle w:val="hgkelc"/>
                <w:sz w:val="24"/>
                <w:szCs w:val="24"/>
              </w:rPr>
              <w:t>удаляют или блокируют определенные гены</w:t>
            </w:r>
          </w:p>
        </w:tc>
      </w:tr>
      <w:tr w:rsidR="00906225" w:rsidRPr="00A57535" w:rsidTr="008A018F">
        <w:tc>
          <w:tcPr>
            <w:tcW w:w="3652" w:type="dxa"/>
          </w:tcPr>
          <w:p w:rsidR="00906225" w:rsidRPr="00A57535" w:rsidRDefault="00906225" w:rsidP="00081EAD">
            <w:pPr>
              <w:suppressAutoHyphens/>
              <w:spacing w:line="360" w:lineRule="auto"/>
              <w:rPr>
                <w:sz w:val="24"/>
                <w:szCs w:val="24"/>
                <w:lang w:eastAsia="zh-CN"/>
              </w:rPr>
            </w:pPr>
            <w:r w:rsidRPr="00A57535">
              <w:rPr>
                <w:sz w:val="24"/>
                <w:szCs w:val="24"/>
              </w:rPr>
              <w:t xml:space="preserve">Технология чистых помещений </w:t>
            </w:r>
          </w:p>
        </w:tc>
        <w:tc>
          <w:tcPr>
            <w:tcW w:w="5812" w:type="dxa"/>
          </w:tcPr>
          <w:p w:rsidR="00906225" w:rsidRPr="00A57535" w:rsidRDefault="00906225" w:rsidP="00610A70">
            <w:pPr>
              <w:suppressAutoHyphens/>
              <w:spacing w:line="360" w:lineRule="auto"/>
              <w:jc w:val="both"/>
              <w:rPr>
                <w:sz w:val="24"/>
                <w:szCs w:val="24"/>
                <w:lang w:val="kk-KZ" w:eastAsia="zh-CN"/>
              </w:rPr>
            </w:pPr>
            <w:r w:rsidRPr="00A57535">
              <w:rPr>
                <w:sz w:val="24"/>
                <w:szCs w:val="24"/>
              </w:rPr>
              <w:t xml:space="preserve">– совокупность технологических и организационных решений для поддержания в </w:t>
            </w:r>
            <w:r w:rsidRPr="00A57535">
              <w:rPr>
                <w:sz w:val="24"/>
                <w:szCs w:val="24"/>
                <w:shd w:val="clear" w:color="auto" w:fill="FFFFFF"/>
              </w:rPr>
              <w:t>воздухе помещений низкой концентрации взвешенных в воздухе частиц (</w:t>
            </w:r>
            <w:hyperlink r:id="rId11" w:tooltip="Пыль" w:history="1">
              <w:r w:rsidRPr="00A57535">
                <w:rPr>
                  <w:rStyle w:val="af5"/>
                  <w:color w:val="auto"/>
                  <w:sz w:val="24"/>
                  <w:szCs w:val="24"/>
                  <w:u w:val="none"/>
                  <w:shd w:val="clear" w:color="auto" w:fill="FFFFFF"/>
                </w:rPr>
                <w:t>пыль</w:t>
              </w:r>
            </w:hyperlink>
            <w:r w:rsidRPr="00A57535">
              <w:rPr>
                <w:sz w:val="24"/>
                <w:szCs w:val="24"/>
                <w:shd w:val="clear" w:color="auto" w:fill="FFFFFF"/>
              </w:rPr>
              <w:t xml:space="preserve">, </w:t>
            </w:r>
            <w:hyperlink r:id="rId12" w:tooltip="Микроорганизмы" w:history="1">
              <w:r w:rsidRPr="00A57535">
                <w:rPr>
                  <w:rStyle w:val="af5"/>
                  <w:color w:val="auto"/>
                  <w:sz w:val="24"/>
                  <w:szCs w:val="24"/>
                  <w:u w:val="none"/>
                  <w:shd w:val="clear" w:color="auto" w:fill="FFFFFF"/>
                </w:rPr>
                <w:t>микроорганизмы</w:t>
              </w:r>
            </w:hyperlink>
            <w:r w:rsidRPr="00A57535">
              <w:rPr>
                <w:sz w:val="24"/>
                <w:szCs w:val="24"/>
                <w:shd w:val="clear" w:color="auto" w:fill="FFFFFF"/>
              </w:rPr>
              <w:t xml:space="preserve">, </w:t>
            </w:r>
            <w:hyperlink r:id="rId13" w:tooltip="Аэрозоль" w:history="1">
              <w:r w:rsidRPr="00A57535">
                <w:rPr>
                  <w:rStyle w:val="af5"/>
                  <w:color w:val="auto"/>
                  <w:sz w:val="24"/>
                  <w:szCs w:val="24"/>
                  <w:u w:val="none"/>
                  <w:shd w:val="clear" w:color="auto" w:fill="FFFFFF"/>
                </w:rPr>
                <w:t>аэрозольные частицы</w:t>
              </w:r>
            </w:hyperlink>
            <w:r w:rsidRPr="00A57535">
              <w:rPr>
                <w:sz w:val="24"/>
                <w:szCs w:val="24"/>
              </w:rPr>
              <w:t>)</w:t>
            </w:r>
            <w:r w:rsidRPr="00A57535">
              <w:rPr>
                <w:sz w:val="24"/>
                <w:szCs w:val="24"/>
                <w:shd w:val="clear" w:color="auto" w:fill="FFFFFF"/>
              </w:rPr>
              <w:t xml:space="preserve"> и, где могут контролироваться некоторые физические параметры, например, влажность, давление и температура. Чистые помещения строятся и используются так, чтобы свести к минимуму поступление, генерацию и накопление частиц внутри помещения</w:t>
            </w:r>
          </w:p>
        </w:tc>
      </w:tr>
      <w:tr w:rsidR="00906225" w:rsidRPr="00A57535" w:rsidTr="008A018F">
        <w:tc>
          <w:tcPr>
            <w:tcW w:w="3652" w:type="dxa"/>
          </w:tcPr>
          <w:p w:rsidR="00906225" w:rsidRPr="00A57535" w:rsidRDefault="00906225" w:rsidP="00906225">
            <w:pPr>
              <w:suppressAutoHyphens/>
              <w:spacing w:line="360" w:lineRule="auto"/>
              <w:rPr>
                <w:sz w:val="24"/>
                <w:szCs w:val="24"/>
              </w:rPr>
            </w:pPr>
            <w:r w:rsidRPr="00A57535">
              <w:rPr>
                <w:sz w:val="24"/>
                <w:szCs w:val="24"/>
              </w:rPr>
              <w:t>Трансгенные животные</w:t>
            </w:r>
          </w:p>
        </w:tc>
        <w:tc>
          <w:tcPr>
            <w:tcW w:w="5812" w:type="dxa"/>
          </w:tcPr>
          <w:p w:rsidR="00906225" w:rsidRPr="00A57535" w:rsidRDefault="00906225" w:rsidP="00906225">
            <w:pPr>
              <w:suppressAutoHyphens/>
              <w:spacing w:line="360" w:lineRule="auto"/>
              <w:jc w:val="both"/>
              <w:rPr>
                <w:sz w:val="24"/>
                <w:szCs w:val="24"/>
                <w:shd w:val="clear" w:color="auto" w:fill="FFFFFF"/>
                <w:lang w:val="kk-KZ"/>
              </w:rPr>
            </w:pPr>
            <w:r w:rsidRPr="00A57535">
              <w:rPr>
                <w:sz w:val="24"/>
                <w:szCs w:val="24"/>
              </w:rPr>
              <w:t xml:space="preserve">– </w:t>
            </w:r>
            <w:r w:rsidRPr="00A57535">
              <w:rPr>
                <w:rStyle w:val="hgkelc"/>
                <w:sz w:val="24"/>
                <w:szCs w:val="24"/>
              </w:rPr>
              <w:t xml:space="preserve">экспериментально полученные </w:t>
            </w:r>
            <w:r w:rsidRPr="00A57535">
              <w:rPr>
                <w:rStyle w:val="hgkelc"/>
                <w:bCs/>
                <w:sz w:val="24"/>
                <w:szCs w:val="24"/>
              </w:rPr>
              <w:t>животные</w:t>
            </w:r>
            <w:r w:rsidRPr="00A57535">
              <w:rPr>
                <w:rStyle w:val="hgkelc"/>
                <w:sz w:val="24"/>
                <w:szCs w:val="24"/>
              </w:rPr>
              <w:t>, содержащие дополнительную интегрированную с хромосомами чужеродную ДНК (трансген), которая передается по наследству</w:t>
            </w:r>
          </w:p>
        </w:tc>
      </w:tr>
      <w:tr w:rsidR="00906225" w:rsidRPr="00A57535" w:rsidTr="008A018F">
        <w:tc>
          <w:tcPr>
            <w:tcW w:w="3652" w:type="dxa"/>
          </w:tcPr>
          <w:p w:rsidR="00906225" w:rsidRPr="00A57535" w:rsidRDefault="00906225" w:rsidP="00081EAD">
            <w:pPr>
              <w:suppressAutoHyphens/>
              <w:spacing w:line="360" w:lineRule="auto"/>
              <w:rPr>
                <w:sz w:val="24"/>
                <w:szCs w:val="24"/>
                <w:lang w:val="kk-KZ"/>
              </w:rPr>
            </w:pPr>
            <w:r w:rsidRPr="00A57535">
              <w:rPr>
                <w:sz w:val="24"/>
                <w:szCs w:val="24"/>
                <w:lang w:val="kk-KZ"/>
              </w:rPr>
              <w:t>Питомник лабораторных животных (</w:t>
            </w:r>
            <w:r w:rsidRPr="00A57535">
              <w:rPr>
                <w:i/>
                <w:sz w:val="24"/>
                <w:szCs w:val="24"/>
                <w:lang w:val="en-US"/>
              </w:rPr>
              <w:t>Animal</w:t>
            </w:r>
            <w:r w:rsidRPr="00A57535">
              <w:rPr>
                <w:i/>
                <w:sz w:val="24"/>
                <w:szCs w:val="24"/>
              </w:rPr>
              <w:t xml:space="preserve"> </w:t>
            </w:r>
            <w:r w:rsidRPr="00A57535">
              <w:rPr>
                <w:i/>
                <w:sz w:val="24"/>
                <w:szCs w:val="24"/>
                <w:lang w:val="en-US"/>
              </w:rPr>
              <w:t>Breeding</w:t>
            </w:r>
            <w:r w:rsidRPr="00A57535">
              <w:rPr>
                <w:i/>
                <w:sz w:val="24"/>
                <w:szCs w:val="24"/>
              </w:rPr>
              <w:t xml:space="preserve"> </w:t>
            </w:r>
            <w:r w:rsidRPr="00A57535">
              <w:rPr>
                <w:i/>
                <w:sz w:val="24"/>
                <w:szCs w:val="24"/>
                <w:lang w:val="en-US"/>
              </w:rPr>
              <w:lastRenderedPageBreak/>
              <w:t>Facility</w:t>
            </w:r>
            <w:r w:rsidRPr="00A57535">
              <w:rPr>
                <w:sz w:val="24"/>
                <w:szCs w:val="24"/>
              </w:rPr>
              <w:t xml:space="preserve">) </w:t>
            </w:r>
          </w:p>
        </w:tc>
        <w:tc>
          <w:tcPr>
            <w:tcW w:w="5812" w:type="dxa"/>
          </w:tcPr>
          <w:p w:rsidR="00906225" w:rsidRPr="00A57535" w:rsidRDefault="00906225" w:rsidP="00081EAD">
            <w:pPr>
              <w:suppressAutoHyphens/>
              <w:spacing w:line="360" w:lineRule="auto"/>
              <w:jc w:val="both"/>
              <w:rPr>
                <w:sz w:val="24"/>
                <w:szCs w:val="24"/>
                <w:lang w:val="kk-KZ"/>
              </w:rPr>
            </w:pPr>
            <w:r w:rsidRPr="00A57535">
              <w:rPr>
                <w:sz w:val="24"/>
                <w:szCs w:val="24"/>
                <w:lang w:val="kk-KZ"/>
              </w:rPr>
              <w:lastRenderedPageBreak/>
              <w:t xml:space="preserve">– </w:t>
            </w:r>
            <w:r w:rsidRPr="00A57535">
              <w:rPr>
                <w:sz w:val="24"/>
                <w:szCs w:val="24"/>
              </w:rPr>
              <w:t xml:space="preserve">подразделение организации, где содержатся и размножаются разные виды лабораторных животных </w:t>
            </w:r>
            <w:r w:rsidRPr="00A57535">
              <w:rPr>
                <w:sz w:val="24"/>
                <w:szCs w:val="24"/>
              </w:rPr>
              <w:lastRenderedPageBreak/>
              <w:t>с последующей передачей их для экспериментов и манипуляций</w:t>
            </w:r>
          </w:p>
        </w:tc>
      </w:tr>
      <w:tr w:rsidR="00906225" w:rsidRPr="00A57535" w:rsidTr="008A018F">
        <w:tc>
          <w:tcPr>
            <w:tcW w:w="3652" w:type="dxa"/>
          </w:tcPr>
          <w:p w:rsidR="00906225" w:rsidRPr="00A57535" w:rsidRDefault="00906225" w:rsidP="00081EAD">
            <w:pPr>
              <w:suppressAutoHyphens/>
              <w:spacing w:line="360" w:lineRule="auto"/>
              <w:rPr>
                <w:sz w:val="24"/>
                <w:szCs w:val="24"/>
              </w:rPr>
            </w:pPr>
            <w:r w:rsidRPr="00A57535">
              <w:rPr>
                <w:sz w:val="24"/>
                <w:szCs w:val="24"/>
              </w:rPr>
              <w:lastRenderedPageBreak/>
              <w:t>Экспериментальный виварий (</w:t>
            </w:r>
            <w:r w:rsidRPr="00A57535">
              <w:rPr>
                <w:i/>
                <w:sz w:val="24"/>
                <w:szCs w:val="24"/>
                <w:lang w:val="en-US"/>
              </w:rPr>
              <w:t>Vivarium</w:t>
            </w:r>
            <w:r w:rsidRPr="00A57535">
              <w:rPr>
                <w:sz w:val="24"/>
                <w:szCs w:val="24"/>
              </w:rPr>
              <w:t xml:space="preserve">) </w:t>
            </w:r>
          </w:p>
        </w:tc>
        <w:tc>
          <w:tcPr>
            <w:tcW w:w="5812" w:type="dxa"/>
          </w:tcPr>
          <w:p w:rsidR="00906225" w:rsidRPr="00A57535" w:rsidRDefault="00906225" w:rsidP="00081EAD">
            <w:pPr>
              <w:suppressAutoHyphens/>
              <w:spacing w:line="360" w:lineRule="auto"/>
              <w:jc w:val="both"/>
              <w:rPr>
                <w:sz w:val="24"/>
                <w:szCs w:val="24"/>
                <w:lang w:val="kk-KZ"/>
              </w:rPr>
            </w:pPr>
            <w:r w:rsidRPr="00A57535">
              <w:rPr>
                <w:sz w:val="24"/>
                <w:szCs w:val="24"/>
              </w:rPr>
              <w:t>– подразделение организации, где проводятся экспериментальные работы (заразные и незаразные), связанные с лабораторными или дикими животными</w:t>
            </w:r>
          </w:p>
        </w:tc>
      </w:tr>
      <w:tr w:rsidR="00906225" w:rsidRPr="00A57535" w:rsidTr="008A018F">
        <w:tc>
          <w:tcPr>
            <w:tcW w:w="3652" w:type="dxa"/>
          </w:tcPr>
          <w:p w:rsidR="00906225" w:rsidRPr="00A57535" w:rsidRDefault="00906225" w:rsidP="00081EAD">
            <w:pPr>
              <w:suppressAutoHyphens/>
              <w:spacing w:line="360" w:lineRule="auto"/>
              <w:rPr>
                <w:sz w:val="24"/>
                <w:szCs w:val="24"/>
                <w:shd w:val="clear" w:color="auto" w:fill="FFFFFF"/>
                <w:lang w:val="en-US"/>
              </w:rPr>
            </w:pPr>
            <w:r w:rsidRPr="00A57535">
              <w:rPr>
                <w:sz w:val="24"/>
                <w:szCs w:val="24"/>
                <w:shd w:val="clear" w:color="auto" w:fill="FFFFFF"/>
                <w:lang w:val="en-US"/>
              </w:rPr>
              <w:t>AAALAC (</w:t>
            </w:r>
            <w:r w:rsidRPr="00A57535">
              <w:rPr>
                <w:i/>
                <w:sz w:val="24"/>
                <w:szCs w:val="24"/>
                <w:lang w:val="en-US"/>
              </w:rPr>
              <w:t>Association for Assessment and Accreditation of Laboratory Animal Care</w:t>
            </w:r>
            <w:r w:rsidRPr="00A57535">
              <w:rPr>
                <w:sz w:val="24"/>
                <w:szCs w:val="24"/>
                <w:lang w:val="en-US"/>
              </w:rPr>
              <w:t xml:space="preserve">) </w:t>
            </w:r>
          </w:p>
        </w:tc>
        <w:tc>
          <w:tcPr>
            <w:tcW w:w="5812" w:type="dxa"/>
          </w:tcPr>
          <w:p w:rsidR="00906225" w:rsidRPr="00A57535" w:rsidRDefault="00906225" w:rsidP="00C85AAE">
            <w:pPr>
              <w:suppressAutoHyphens/>
              <w:spacing w:line="360" w:lineRule="auto"/>
              <w:jc w:val="both"/>
              <w:rPr>
                <w:sz w:val="24"/>
                <w:szCs w:val="24"/>
                <w:shd w:val="clear" w:color="auto" w:fill="FFFFFF"/>
              </w:rPr>
            </w:pPr>
            <w:r w:rsidRPr="00A57535">
              <w:rPr>
                <w:sz w:val="24"/>
                <w:szCs w:val="24"/>
                <w:shd w:val="clear" w:color="auto" w:fill="FFFFFF"/>
              </w:rPr>
              <w:t xml:space="preserve">– международная Ассоциация, </w:t>
            </w:r>
            <w:r w:rsidRPr="00A57535">
              <w:rPr>
                <w:sz w:val="24"/>
                <w:szCs w:val="24"/>
              </w:rPr>
              <w:t xml:space="preserve">способствующая ответственному обращению с экспериментальными животными путем внедрения программы рационального использования животных и добровольной аккредитации деятельности </w:t>
            </w:r>
          </w:p>
        </w:tc>
      </w:tr>
      <w:tr w:rsidR="00906225" w:rsidRPr="00A57535" w:rsidTr="008A018F">
        <w:tc>
          <w:tcPr>
            <w:tcW w:w="3652" w:type="dxa"/>
          </w:tcPr>
          <w:p w:rsidR="00906225" w:rsidRPr="00A57535" w:rsidRDefault="00906225" w:rsidP="00081EAD">
            <w:pPr>
              <w:suppressAutoHyphens/>
              <w:spacing w:line="360" w:lineRule="auto"/>
              <w:rPr>
                <w:sz w:val="24"/>
                <w:szCs w:val="24"/>
              </w:rPr>
            </w:pPr>
            <w:r w:rsidRPr="00A57535">
              <w:rPr>
                <w:i/>
                <w:sz w:val="24"/>
                <w:szCs w:val="24"/>
                <w:lang w:val="en-US"/>
              </w:rPr>
              <w:t>Ad libitum</w:t>
            </w:r>
            <w:r w:rsidRPr="00A57535">
              <w:rPr>
                <w:sz w:val="24"/>
                <w:szCs w:val="24"/>
              </w:rPr>
              <w:t xml:space="preserve"> (</w:t>
            </w:r>
            <w:r w:rsidRPr="00A57535">
              <w:rPr>
                <w:sz w:val="24"/>
                <w:szCs w:val="24"/>
                <w:lang w:val="en-US"/>
              </w:rPr>
              <w:t>lat</w:t>
            </w:r>
            <w:r w:rsidRPr="00A57535">
              <w:rPr>
                <w:sz w:val="24"/>
                <w:szCs w:val="24"/>
              </w:rPr>
              <w:t xml:space="preserve">.) </w:t>
            </w:r>
          </w:p>
        </w:tc>
        <w:tc>
          <w:tcPr>
            <w:tcW w:w="5812" w:type="dxa"/>
          </w:tcPr>
          <w:p w:rsidR="00906225" w:rsidRPr="00A57535" w:rsidRDefault="00906225" w:rsidP="00081EAD">
            <w:pPr>
              <w:suppressAutoHyphens/>
              <w:spacing w:line="360" w:lineRule="auto"/>
              <w:jc w:val="both"/>
              <w:rPr>
                <w:sz w:val="24"/>
                <w:szCs w:val="24"/>
                <w:lang w:val="kk-KZ"/>
              </w:rPr>
            </w:pPr>
            <w:r w:rsidRPr="00A57535">
              <w:rPr>
                <w:sz w:val="24"/>
                <w:szCs w:val="24"/>
              </w:rPr>
              <w:t>– перевод с латинского языка «неограниченно»</w:t>
            </w:r>
          </w:p>
        </w:tc>
      </w:tr>
      <w:tr w:rsidR="00906225" w:rsidRPr="00A57535" w:rsidTr="008A018F">
        <w:tc>
          <w:tcPr>
            <w:tcW w:w="3652" w:type="dxa"/>
          </w:tcPr>
          <w:p w:rsidR="00906225" w:rsidRPr="00A57535" w:rsidRDefault="00906225" w:rsidP="00081EAD">
            <w:pPr>
              <w:suppressAutoHyphens/>
              <w:spacing w:line="360" w:lineRule="auto"/>
              <w:rPr>
                <w:sz w:val="24"/>
                <w:szCs w:val="24"/>
                <w:shd w:val="clear" w:color="auto" w:fill="FFFFFF"/>
              </w:rPr>
            </w:pPr>
          </w:p>
          <w:p w:rsidR="00906225" w:rsidRPr="00A57535" w:rsidRDefault="00906225" w:rsidP="00081EAD">
            <w:pPr>
              <w:suppressAutoHyphens/>
              <w:spacing w:line="360" w:lineRule="auto"/>
              <w:rPr>
                <w:sz w:val="24"/>
                <w:szCs w:val="24"/>
                <w:shd w:val="clear" w:color="auto" w:fill="FFFFFF"/>
                <w:lang w:val="en-US"/>
              </w:rPr>
            </w:pPr>
            <w:r w:rsidRPr="00A57535">
              <w:rPr>
                <w:sz w:val="24"/>
                <w:szCs w:val="24"/>
                <w:shd w:val="clear" w:color="auto" w:fill="FFFFFF"/>
                <w:lang w:val="en-US"/>
              </w:rPr>
              <w:t>ARRIVE (</w:t>
            </w:r>
            <w:r w:rsidRPr="00A57535">
              <w:rPr>
                <w:i/>
                <w:sz w:val="24"/>
                <w:szCs w:val="24"/>
                <w:lang w:val="en-US"/>
              </w:rPr>
              <w:t>Animal Research: Reporting of In Vivo Experiments</w:t>
            </w:r>
            <w:r w:rsidRPr="00A57535">
              <w:rPr>
                <w:sz w:val="24"/>
                <w:szCs w:val="24"/>
                <w:lang w:val="en-US"/>
              </w:rPr>
              <w:t xml:space="preserve">) </w:t>
            </w:r>
          </w:p>
        </w:tc>
        <w:tc>
          <w:tcPr>
            <w:tcW w:w="5812" w:type="dxa"/>
          </w:tcPr>
          <w:p w:rsidR="00906225" w:rsidRPr="00A57535" w:rsidRDefault="00906225" w:rsidP="00081EAD">
            <w:pPr>
              <w:suppressAutoHyphens/>
              <w:spacing w:line="360" w:lineRule="auto"/>
              <w:jc w:val="both"/>
              <w:rPr>
                <w:sz w:val="24"/>
                <w:szCs w:val="24"/>
                <w:shd w:val="clear" w:color="auto" w:fill="FFFFFF"/>
                <w:lang w:val="en-US"/>
              </w:rPr>
            </w:pPr>
          </w:p>
          <w:p w:rsidR="00906225" w:rsidRPr="00A57535" w:rsidRDefault="00906225" w:rsidP="00081EAD">
            <w:pPr>
              <w:suppressAutoHyphens/>
              <w:spacing w:line="360" w:lineRule="auto"/>
              <w:jc w:val="both"/>
              <w:rPr>
                <w:sz w:val="24"/>
                <w:szCs w:val="24"/>
                <w:shd w:val="clear" w:color="auto" w:fill="FFFFFF"/>
                <w:lang w:val="kk-KZ"/>
              </w:rPr>
            </w:pPr>
            <w:r w:rsidRPr="00A57535">
              <w:rPr>
                <w:sz w:val="24"/>
                <w:szCs w:val="24"/>
                <w:shd w:val="clear" w:color="auto" w:fill="FFFFFF"/>
              </w:rPr>
              <w:t xml:space="preserve">– подход этической экспертизы протоколов исследования, </w:t>
            </w:r>
            <w:r w:rsidRPr="00A57535">
              <w:rPr>
                <w:sz w:val="24"/>
                <w:szCs w:val="24"/>
              </w:rPr>
              <w:t xml:space="preserve">направленный на </w:t>
            </w:r>
            <w:r w:rsidRPr="00A57535">
              <w:rPr>
                <w:rStyle w:val="tlid-translation"/>
                <w:sz w:val="24"/>
                <w:szCs w:val="24"/>
              </w:rPr>
              <w:t>улучшения качества отчетности в публикациях по исследованиям с животными</w:t>
            </w:r>
          </w:p>
        </w:tc>
      </w:tr>
      <w:tr w:rsidR="00906225" w:rsidRPr="00A57535" w:rsidTr="008A018F">
        <w:tc>
          <w:tcPr>
            <w:tcW w:w="3652" w:type="dxa"/>
          </w:tcPr>
          <w:p w:rsidR="00906225" w:rsidRPr="00A57535" w:rsidRDefault="00906225" w:rsidP="00081EAD">
            <w:pPr>
              <w:suppressAutoHyphens/>
              <w:spacing w:line="360" w:lineRule="auto"/>
              <w:rPr>
                <w:sz w:val="24"/>
                <w:szCs w:val="24"/>
                <w:shd w:val="clear" w:color="auto" w:fill="FFFFFF"/>
                <w:lang w:val="en-US"/>
              </w:rPr>
            </w:pPr>
            <w:r w:rsidRPr="00A57535">
              <w:rPr>
                <w:sz w:val="24"/>
                <w:szCs w:val="24"/>
                <w:lang w:val="en-US"/>
              </w:rPr>
              <w:t>FELASA (</w:t>
            </w:r>
            <w:r w:rsidRPr="00A57535">
              <w:rPr>
                <w:bCs/>
                <w:i/>
                <w:kern w:val="36"/>
                <w:sz w:val="24"/>
                <w:szCs w:val="24"/>
                <w:lang w:val="en-US"/>
              </w:rPr>
              <w:t>Federation of Laboratory Animal Science Associations)</w:t>
            </w:r>
          </w:p>
        </w:tc>
        <w:tc>
          <w:tcPr>
            <w:tcW w:w="5812" w:type="dxa"/>
          </w:tcPr>
          <w:p w:rsidR="00906225" w:rsidRPr="00A57535" w:rsidRDefault="00906225" w:rsidP="00081EAD">
            <w:pPr>
              <w:suppressAutoHyphens/>
              <w:spacing w:line="360" w:lineRule="auto"/>
              <w:jc w:val="both"/>
              <w:rPr>
                <w:sz w:val="24"/>
                <w:szCs w:val="24"/>
                <w:shd w:val="clear" w:color="auto" w:fill="FFFFFF"/>
                <w:lang w:val="kk-KZ"/>
              </w:rPr>
            </w:pPr>
            <w:r w:rsidRPr="00A57535">
              <w:rPr>
                <w:sz w:val="24"/>
                <w:szCs w:val="24"/>
              </w:rPr>
              <w:t>– Федерация европейских ассоциаций по лабораторным животным, которая представляет общие интересы в продвижении всех аспектов лабораторных исследований с животных в Европе и за ее пределами</w:t>
            </w:r>
          </w:p>
        </w:tc>
      </w:tr>
      <w:tr w:rsidR="00906225" w:rsidRPr="00A57535" w:rsidTr="008A018F">
        <w:tc>
          <w:tcPr>
            <w:tcW w:w="3652" w:type="dxa"/>
          </w:tcPr>
          <w:p w:rsidR="00906225" w:rsidRPr="00A57535" w:rsidRDefault="00906225" w:rsidP="00081EAD">
            <w:pPr>
              <w:suppressAutoHyphens/>
              <w:spacing w:line="360" w:lineRule="auto"/>
              <w:jc w:val="both"/>
              <w:rPr>
                <w:sz w:val="24"/>
                <w:szCs w:val="24"/>
                <w:shd w:val="clear" w:color="auto" w:fill="FFFFFF"/>
              </w:rPr>
            </w:pPr>
          </w:p>
        </w:tc>
        <w:tc>
          <w:tcPr>
            <w:tcW w:w="5812" w:type="dxa"/>
          </w:tcPr>
          <w:p w:rsidR="00906225" w:rsidRPr="00A57535" w:rsidRDefault="00906225" w:rsidP="00081EAD">
            <w:pPr>
              <w:suppressAutoHyphens/>
              <w:spacing w:line="360" w:lineRule="auto"/>
              <w:jc w:val="both"/>
              <w:rPr>
                <w:sz w:val="24"/>
                <w:szCs w:val="24"/>
                <w:shd w:val="clear" w:color="auto" w:fill="FFFFFF"/>
              </w:rPr>
            </w:pPr>
          </w:p>
        </w:tc>
      </w:tr>
      <w:tr w:rsidR="00906225" w:rsidRPr="00A57535" w:rsidTr="008A018F">
        <w:tc>
          <w:tcPr>
            <w:tcW w:w="3652" w:type="dxa"/>
          </w:tcPr>
          <w:p w:rsidR="00906225" w:rsidRPr="00A57535" w:rsidRDefault="00906225" w:rsidP="00081EAD">
            <w:pPr>
              <w:suppressAutoHyphens/>
              <w:spacing w:line="360" w:lineRule="auto"/>
              <w:rPr>
                <w:sz w:val="24"/>
                <w:szCs w:val="24"/>
                <w:lang w:eastAsia="zh-CN"/>
              </w:rPr>
            </w:pPr>
            <w:r w:rsidRPr="00A57535">
              <w:rPr>
                <w:sz w:val="24"/>
                <w:szCs w:val="24"/>
                <w:lang w:val="en-US"/>
              </w:rPr>
              <w:t>DF animal</w:t>
            </w:r>
            <w:r w:rsidRPr="00A57535">
              <w:rPr>
                <w:sz w:val="24"/>
                <w:szCs w:val="24"/>
              </w:rPr>
              <w:t xml:space="preserve"> – </w:t>
            </w:r>
            <w:r w:rsidRPr="00A57535">
              <w:rPr>
                <w:sz w:val="24"/>
                <w:szCs w:val="24"/>
                <w:lang w:val="en-US"/>
              </w:rPr>
              <w:t>defined flora</w:t>
            </w:r>
          </w:p>
        </w:tc>
        <w:tc>
          <w:tcPr>
            <w:tcW w:w="5812" w:type="dxa"/>
          </w:tcPr>
          <w:p w:rsidR="00906225" w:rsidRPr="00A57535" w:rsidRDefault="00906225" w:rsidP="00081EAD">
            <w:pPr>
              <w:suppressAutoHyphens/>
              <w:spacing w:line="360" w:lineRule="auto"/>
              <w:jc w:val="both"/>
              <w:rPr>
                <w:sz w:val="24"/>
                <w:szCs w:val="24"/>
                <w:lang w:eastAsia="zh-CN"/>
              </w:rPr>
            </w:pPr>
            <w:r w:rsidRPr="00A57535">
              <w:rPr>
                <w:sz w:val="24"/>
                <w:szCs w:val="24"/>
              </w:rPr>
              <w:t>–</w:t>
            </w:r>
            <w:r w:rsidRPr="00A57535">
              <w:rPr>
                <w:sz w:val="24"/>
                <w:szCs w:val="24"/>
                <w:lang w:val="kk-KZ"/>
              </w:rPr>
              <w:t xml:space="preserve"> лабораторные животные, имеющие только определенные непатогенные микроорганизмы, например, диморфные дрожжи, плесень, аэробные спорообразующие бактерии и анаэробные спорообразующие бактерии; такие животные содержатся строго в изоляторах</w:t>
            </w:r>
          </w:p>
        </w:tc>
      </w:tr>
      <w:tr w:rsidR="00906225" w:rsidRPr="00A57535" w:rsidTr="008A018F">
        <w:tc>
          <w:tcPr>
            <w:tcW w:w="3652" w:type="dxa"/>
          </w:tcPr>
          <w:p w:rsidR="00906225" w:rsidRPr="00A57535" w:rsidRDefault="00906225" w:rsidP="00081EAD">
            <w:pPr>
              <w:suppressAutoHyphens/>
              <w:spacing w:line="360" w:lineRule="auto"/>
              <w:rPr>
                <w:sz w:val="24"/>
                <w:szCs w:val="24"/>
                <w:lang w:eastAsia="zh-CN"/>
              </w:rPr>
            </w:pPr>
            <w:r w:rsidRPr="00A57535">
              <w:rPr>
                <w:sz w:val="24"/>
                <w:szCs w:val="24"/>
                <w:lang w:val="kk-KZ"/>
              </w:rPr>
              <w:t xml:space="preserve">EF </w:t>
            </w:r>
            <w:r w:rsidRPr="00A57535">
              <w:rPr>
                <w:sz w:val="24"/>
                <w:szCs w:val="24"/>
                <w:lang w:val="en-US"/>
              </w:rPr>
              <w:t>animal</w:t>
            </w:r>
            <w:r w:rsidRPr="00A57535">
              <w:rPr>
                <w:sz w:val="24"/>
                <w:szCs w:val="24"/>
                <w:lang w:val="kk-KZ"/>
              </w:rPr>
              <w:t xml:space="preserve"> – excluded flora </w:t>
            </w:r>
          </w:p>
        </w:tc>
        <w:tc>
          <w:tcPr>
            <w:tcW w:w="5812" w:type="dxa"/>
          </w:tcPr>
          <w:p w:rsidR="00906225" w:rsidRPr="00A57535" w:rsidRDefault="00906225" w:rsidP="00081EAD">
            <w:pPr>
              <w:suppressAutoHyphens/>
              <w:spacing w:line="360" w:lineRule="auto"/>
              <w:jc w:val="both"/>
              <w:rPr>
                <w:sz w:val="24"/>
                <w:szCs w:val="24"/>
                <w:lang w:eastAsia="zh-CN"/>
              </w:rPr>
            </w:pPr>
            <w:r w:rsidRPr="00A57535">
              <w:rPr>
                <w:sz w:val="24"/>
                <w:szCs w:val="24"/>
              </w:rPr>
              <w:t xml:space="preserve">– </w:t>
            </w:r>
            <w:r w:rsidRPr="00A57535">
              <w:rPr>
                <w:sz w:val="24"/>
                <w:szCs w:val="24"/>
                <w:lang w:val="kk-KZ"/>
              </w:rPr>
              <w:t>лабораторные животные, свободные от стандартных патогенов грызунов и дополнительно от 7 оппортунистических патогенов, таких как, сегментированные нитевидные бактерии, нормальные комменсальные микроорганизмы грызунов, влияющих на развитие иммунной системы</w:t>
            </w:r>
          </w:p>
        </w:tc>
      </w:tr>
      <w:tr w:rsidR="00906225" w:rsidRPr="00A57535" w:rsidTr="008A018F">
        <w:tc>
          <w:tcPr>
            <w:tcW w:w="3652" w:type="dxa"/>
          </w:tcPr>
          <w:p w:rsidR="00906225" w:rsidRPr="00A57535" w:rsidRDefault="00906225" w:rsidP="00081EAD">
            <w:pPr>
              <w:suppressAutoHyphens/>
              <w:spacing w:line="360" w:lineRule="auto"/>
              <w:rPr>
                <w:sz w:val="24"/>
                <w:szCs w:val="24"/>
                <w:lang w:eastAsia="zh-CN"/>
              </w:rPr>
            </w:pPr>
            <w:r w:rsidRPr="00A57535">
              <w:rPr>
                <w:sz w:val="24"/>
                <w:szCs w:val="24"/>
                <w:lang w:val="en-US"/>
              </w:rPr>
              <w:t>GF animal</w:t>
            </w:r>
            <w:r w:rsidRPr="00A57535">
              <w:rPr>
                <w:sz w:val="24"/>
                <w:szCs w:val="24"/>
              </w:rPr>
              <w:t xml:space="preserve"> – </w:t>
            </w:r>
            <w:r w:rsidRPr="00A57535">
              <w:rPr>
                <w:sz w:val="24"/>
                <w:szCs w:val="24"/>
                <w:lang w:val="en-US"/>
              </w:rPr>
              <w:t>germ free</w:t>
            </w:r>
          </w:p>
        </w:tc>
        <w:tc>
          <w:tcPr>
            <w:tcW w:w="5812" w:type="dxa"/>
          </w:tcPr>
          <w:p w:rsidR="00906225" w:rsidRPr="00A57535" w:rsidRDefault="00906225" w:rsidP="00081EAD">
            <w:pPr>
              <w:suppressAutoHyphens/>
              <w:spacing w:line="360" w:lineRule="auto"/>
              <w:jc w:val="both"/>
              <w:rPr>
                <w:sz w:val="24"/>
                <w:szCs w:val="24"/>
                <w:lang w:val="kk-KZ" w:eastAsia="zh-CN"/>
              </w:rPr>
            </w:pPr>
            <w:r w:rsidRPr="00A57535">
              <w:rPr>
                <w:sz w:val="24"/>
                <w:szCs w:val="24"/>
              </w:rPr>
              <w:t xml:space="preserve">– </w:t>
            </w:r>
            <w:r w:rsidRPr="00A57535">
              <w:rPr>
                <w:sz w:val="24"/>
                <w:szCs w:val="24"/>
                <w:lang w:val="kk-KZ"/>
              </w:rPr>
              <w:t xml:space="preserve">лабораторные животные, свободные от </w:t>
            </w:r>
            <w:r w:rsidRPr="00A57535">
              <w:rPr>
                <w:sz w:val="24"/>
                <w:szCs w:val="24"/>
              </w:rPr>
              <w:t xml:space="preserve">всех видов </w:t>
            </w:r>
            <w:r w:rsidRPr="00A57535">
              <w:rPr>
                <w:sz w:val="24"/>
                <w:szCs w:val="24"/>
              </w:rPr>
              <w:lastRenderedPageBreak/>
              <w:t>микроорганизмов, включая бактерии, грибы и вирусы, доступных для разных методов обнаружения</w:t>
            </w:r>
          </w:p>
        </w:tc>
      </w:tr>
      <w:tr w:rsidR="00906225" w:rsidRPr="00A57535" w:rsidTr="008A018F">
        <w:tc>
          <w:tcPr>
            <w:tcW w:w="3652" w:type="dxa"/>
          </w:tcPr>
          <w:p w:rsidR="00906225" w:rsidRPr="00A57535" w:rsidRDefault="00906225" w:rsidP="00081EAD">
            <w:pPr>
              <w:suppressAutoHyphens/>
              <w:spacing w:line="360" w:lineRule="auto"/>
              <w:rPr>
                <w:sz w:val="24"/>
                <w:szCs w:val="24"/>
                <w:lang w:eastAsia="zh-CN"/>
              </w:rPr>
            </w:pPr>
            <w:r w:rsidRPr="00A57535">
              <w:rPr>
                <w:sz w:val="24"/>
                <w:szCs w:val="24"/>
                <w:lang w:val="en-US"/>
              </w:rPr>
              <w:lastRenderedPageBreak/>
              <w:t>MD animal</w:t>
            </w:r>
            <w:r w:rsidRPr="00A57535">
              <w:rPr>
                <w:sz w:val="24"/>
                <w:szCs w:val="24"/>
              </w:rPr>
              <w:t xml:space="preserve"> – </w:t>
            </w:r>
            <w:r w:rsidRPr="00A57535">
              <w:rPr>
                <w:sz w:val="24"/>
                <w:szCs w:val="24"/>
                <w:lang w:val="en-US"/>
              </w:rPr>
              <w:t>minimal diseases</w:t>
            </w:r>
          </w:p>
        </w:tc>
        <w:tc>
          <w:tcPr>
            <w:tcW w:w="5812" w:type="dxa"/>
          </w:tcPr>
          <w:p w:rsidR="00906225" w:rsidRPr="00A57535" w:rsidRDefault="00906225" w:rsidP="00081EAD">
            <w:pPr>
              <w:suppressAutoHyphens/>
              <w:spacing w:line="360" w:lineRule="auto"/>
              <w:jc w:val="both"/>
              <w:rPr>
                <w:sz w:val="24"/>
                <w:szCs w:val="24"/>
                <w:lang w:val="kk-KZ" w:eastAsia="zh-CN"/>
              </w:rPr>
            </w:pPr>
            <w:r w:rsidRPr="00A57535">
              <w:rPr>
                <w:sz w:val="24"/>
                <w:szCs w:val="24"/>
              </w:rPr>
              <w:t xml:space="preserve">– лабораторные животные </w:t>
            </w:r>
            <w:r w:rsidRPr="00A57535">
              <w:rPr>
                <w:sz w:val="24"/>
                <w:szCs w:val="24"/>
                <w:lang w:val="en-US"/>
              </w:rPr>
              <w:t>SPF</w:t>
            </w:r>
            <w:r w:rsidRPr="00A57535">
              <w:rPr>
                <w:sz w:val="24"/>
                <w:szCs w:val="24"/>
              </w:rPr>
              <w:t xml:space="preserve"> категории, имеющие подтверждение об отсутствии минимального списка контролируемых инфекций</w:t>
            </w:r>
          </w:p>
        </w:tc>
      </w:tr>
      <w:tr w:rsidR="00906225" w:rsidRPr="00A57535" w:rsidTr="008A018F">
        <w:tc>
          <w:tcPr>
            <w:tcW w:w="3652" w:type="dxa"/>
          </w:tcPr>
          <w:p w:rsidR="00906225" w:rsidRPr="00A57535" w:rsidRDefault="00906225" w:rsidP="00081EAD">
            <w:pPr>
              <w:suppressAutoHyphens/>
              <w:spacing w:line="360" w:lineRule="auto"/>
              <w:rPr>
                <w:sz w:val="24"/>
                <w:szCs w:val="24"/>
                <w:lang w:val="kk-KZ"/>
              </w:rPr>
            </w:pPr>
            <w:r w:rsidRPr="00A57535">
              <w:rPr>
                <w:sz w:val="24"/>
                <w:szCs w:val="24"/>
                <w:lang w:val="en-US"/>
              </w:rPr>
              <w:t>MPF animal – murine pathogen free</w:t>
            </w:r>
          </w:p>
        </w:tc>
        <w:tc>
          <w:tcPr>
            <w:tcW w:w="5812" w:type="dxa"/>
          </w:tcPr>
          <w:p w:rsidR="00906225" w:rsidRPr="00A57535" w:rsidRDefault="00906225" w:rsidP="00081EAD">
            <w:pPr>
              <w:suppressAutoHyphens/>
              <w:spacing w:line="360" w:lineRule="auto"/>
              <w:jc w:val="both"/>
              <w:rPr>
                <w:sz w:val="24"/>
                <w:szCs w:val="24"/>
                <w:lang w:val="kk-KZ"/>
              </w:rPr>
            </w:pPr>
            <w:r w:rsidRPr="00A57535">
              <w:rPr>
                <w:sz w:val="24"/>
                <w:szCs w:val="24"/>
              </w:rPr>
              <w:t xml:space="preserve">– </w:t>
            </w:r>
            <w:r w:rsidRPr="00A57535">
              <w:rPr>
                <w:sz w:val="24"/>
                <w:szCs w:val="24"/>
                <w:lang w:val="kk-KZ"/>
              </w:rPr>
              <w:t>лабораторные животные, свободные от известных патогенов грызунов</w:t>
            </w:r>
          </w:p>
        </w:tc>
      </w:tr>
      <w:tr w:rsidR="00906225" w:rsidRPr="00A57535" w:rsidTr="008A018F">
        <w:tc>
          <w:tcPr>
            <w:tcW w:w="3652" w:type="dxa"/>
          </w:tcPr>
          <w:p w:rsidR="00906225" w:rsidRPr="00A57535" w:rsidRDefault="00906225" w:rsidP="00081EAD">
            <w:pPr>
              <w:suppressAutoHyphens/>
              <w:spacing w:line="360" w:lineRule="auto"/>
              <w:jc w:val="both"/>
              <w:rPr>
                <w:sz w:val="24"/>
                <w:szCs w:val="24"/>
              </w:rPr>
            </w:pPr>
          </w:p>
        </w:tc>
        <w:tc>
          <w:tcPr>
            <w:tcW w:w="5812" w:type="dxa"/>
          </w:tcPr>
          <w:p w:rsidR="00906225" w:rsidRPr="00A57535" w:rsidRDefault="00906225" w:rsidP="00081EAD">
            <w:pPr>
              <w:suppressAutoHyphens/>
              <w:spacing w:line="360" w:lineRule="auto"/>
              <w:jc w:val="both"/>
              <w:rPr>
                <w:sz w:val="24"/>
                <w:szCs w:val="24"/>
              </w:rPr>
            </w:pPr>
          </w:p>
        </w:tc>
      </w:tr>
      <w:tr w:rsidR="00906225" w:rsidRPr="00A57535" w:rsidTr="008A018F">
        <w:tc>
          <w:tcPr>
            <w:tcW w:w="3652" w:type="dxa"/>
          </w:tcPr>
          <w:p w:rsidR="00906225" w:rsidRPr="00A57535" w:rsidRDefault="00906225" w:rsidP="00081EAD">
            <w:pPr>
              <w:suppressAutoHyphens/>
              <w:spacing w:line="360" w:lineRule="auto"/>
              <w:rPr>
                <w:sz w:val="24"/>
                <w:szCs w:val="24"/>
                <w:lang w:val="en-US"/>
              </w:rPr>
            </w:pPr>
            <w:r w:rsidRPr="00A57535">
              <w:rPr>
                <w:sz w:val="24"/>
                <w:szCs w:val="24"/>
                <w:shd w:val="clear" w:color="auto" w:fill="FFFFFF"/>
                <w:lang w:val="en-US"/>
              </w:rPr>
              <w:t>HEPA (</w:t>
            </w:r>
            <w:r w:rsidRPr="00A57535">
              <w:rPr>
                <w:i/>
                <w:sz w:val="24"/>
                <w:szCs w:val="24"/>
                <w:shd w:val="clear" w:color="auto" w:fill="FFFFFF"/>
                <w:lang w:val="en-US"/>
              </w:rPr>
              <w:t xml:space="preserve">High Efficiency Particulate Air </w:t>
            </w:r>
            <w:r w:rsidRPr="00A57535">
              <w:rPr>
                <w:i/>
                <w:sz w:val="24"/>
                <w:szCs w:val="24"/>
                <w:shd w:val="clear" w:color="auto" w:fill="FFFFFF"/>
              </w:rPr>
              <w:t>или</w:t>
            </w:r>
            <w:r w:rsidRPr="00A57535">
              <w:rPr>
                <w:i/>
                <w:sz w:val="24"/>
                <w:szCs w:val="24"/>
                <w:shd w:val="clear" w:color="auto" w:fill="FFFFFF"/>
                <w:lang w:val="en-US"/>
              </w:rPr>
              <w:t xml:space="preserve"> High Efficiency Particulate Arrestance</w:t>
            </w:r>
            <w:r w:rsidRPr="00A57535">
              <w:rPr>
                <w:sz w:val="24"/>
                <w:szCs w:val="24"/>
                <w:shd w:val="clear" w:color="auto" w:fill="FFFFFF"/>
                <w:lang w:val="en-US"/>
              </w:rPr>
              <w:t xml:space="preserve">) </w:t>
            </w:r>
          </w:p>
        </w:tc>
        <w:tc>
          <w:tcPr>
            <w:tcW w:w="5812" w:type="dxa"/>
          </w:tcPr>
          <w:p w:rsidR="00906225" w:rsidRPr="00A57535" w:rsidRDefault="00906225" w:rsidP="00081EAD">
            <w:pPr>
              <w:suppressAutoHyphens/>
              <w:spacing w:line="360" w:lineRule="auto"/>
              <w:jc w:val="both"/>
              <w:rPr>
                <w:sz w:val="24"/>
                <w:szCs w:val="24"/>
                <w:lang w:val="kk-KZ"/>
              </w:rPr>
            </w:pPr>
            <w:r w:rsidRPr="00A57535">
              <w:rPr>
                <w:sz w:val="24"/>
                <w:szCs w:val="24"/>
                <w:shd w:val="clear" w:color="auto" w:fill="FFFFFF"/>
              </w:rPr>
              <w:t>– вид воздушных фильтров высокой эффективности, задерживающих 99,9% частиц размером несколько микрометров, используются для очистки воздуха высокой степени</w:t>
            </w:r>
          </w:p>
        </w:tc>
      </w:tr>
      <w:tr w:rsidR="00906225" w:rsidRPr="00A57535" w:rsidTr="008A018F">
        <w:tc>
          <w:tcPr>
            <w:tcW w:w="3652" w:type="dxa"/>
          </w:tcPr>
          <w:p w:rsidR="00906225" w:rsidRPr="00A57535" w:rsidRDefault="00906225" w:rsidP="00081EAD">
            <w:pPr>
              <w:suppressAutoHyphens/>
              <w:spacing w:line="360" w:lineRule="auto"/>
              <w:rPr>
                <w:sz w:val="24"/>
                <w:szCs w:val="24"/>
                <w:shd w:val="clear" w:color="auto" w:fill="FFFFFF"/>
                <w:lang w:val="en-US"/>
              </w:rPr>
            </w:pPr>
            <w:r w:rsidRPr="00A57535">
              <w:rPr>
                <w:sz w:val="24"/>
                <w:szCs w:val="24"/>
                <w:shd w:val="clear" w:color="auto" w:fill="FFFFFF"/>
                <w:lang w:val="en-US"/>
              </w:rPr>
              <w:t>IACUC (</w:t>
            </w:r>
            <w:r w:rsidRPr="00A57535">
              <w:rPr>
                <w:i/>
                <w:iCs/>
                <w:sz w:val="24"/>
                <w:szCs w:val="24"/>
                <w:shd w:val="clear" w:color="auto" w:fill="FFFFFF"/>
                <w:lang w:val="en-US"/>
              </w:rPr>
              <w:t>Institutional Animal Care and Use Committee</w:t>
            </w:r>
            <w:r w:rsidRPr="00A57535">
              <w:rPr>
                <w:sz w:val="24"/>
                <w:szCs w:val="24"/>
                <w:shd w:val="clear" w:color="auto" w:fill="FFFFFF"/>
                <w:lang w:val="en-US"/>
              </w:rPr>
              <w:t xml:space="preserve">) </w:t>
            </w:r>
          </w:p>
        </w:tc>
        <w:tc>
          <w:tcPr>
            <w:tcW w:w="5812" w:type="dxa"/>
          </w:tcPr>
          <w:p w:rsidR="00906225" w:rsidRPr="00A57535" w:rsidRDefault="00906225" w:rsidP="00081EAD">
            <w:pPr>
              <w:suppressAutoHyphens/>
              <w:spacing w:line="360" w:lineRule="auto"/>
              <w:jc w:val="both"/>
              <w:rPr>
                <w:sz w:val="24"/>
                <w:szCs w:val="24"/>
                <w:shd w:val="clear" w:color="auto" w:fill="FFFFFF"/>
                <w:lang w:val="kk-KZ"/>
              </w:rPr>
            </w:pPr>
            <w:r w:rsidRPr="00A57535">
              <w:rPr>
                <w:sz w:val="24"/>
                <w:szCs w:val="24"/>
                <w:shd w:val="clear" w:color="auto" w:fill="FFFFFF"/>
              </w:rPr>
              <w:t xml:space="preserve">– институциональный комитет по содержанию и использованию лабораторных животных, целью которого является этическая экспертиза исследовательских проектов с лабораторными животными </w:t>
            </w:r>
          </w:p>
        </w:tc>
      </w:tr>
      <w:tr w:rsidR="00906225" w:rsidRPr="00A57535" w:rsidTr="008A018F">
        <w:tc>
          <w:tcPr>
            <w:tcW w:w="3652" w:type="dxa"/>
          </w:tcPr>
          <w:p w:rsidR="00906225" w:rsidRPr="00A57535" w:rsidRDefault="00906225" w:rsidP="00081EAD">
            <w:pPr>
              <w:suppressAutoHyphens/>
              <w:spacing w:line="360" w:lineRule="auto"/>
              <w:rPr>
                <w:sz w:val="24"/>
                <w:szCs w:val="24"/>
                <w:shd w:val="clear" w:color="auto" w:fill="FFFFFF"/>
                <w:lang w:val="en-US"/>
              </w:rPr>
            </w:pPr>
            <w:r w:rsidRPr="00A57535">
              <w:rPr>
                <w:sz w:val="24"/>
                <w:szCs w:val="24"/>
                <w:shd w:val="clear" w:color="auto" w:fill="FFFFFF"/>
                <w:lang w:val="en-US"/>
              </w:rPr>
              <w:t>ICLAS (</w:t>
            </w:r>
            <w:r w:rsidRPr="00A57535">
              <w:rPr>
                <w:i/>
                <w:iCs/>
                <w:sz w:val="24"/>
                <w:szCs w:val="24"/>
                <w:lang w:val="en-US"/>
              </w:rPr>
              <w:t>International Council for Laboratory Animal Science</w:t>
            </w:r>
            <w:r w:rsidRPr="00A57535">
              <w:rPr>
                <w:sz w:val="24"/>
                <w:szCs w:val="24"/>
                <w:shd w:val="clear" w:color="auto" w:fill="FFFFFF"/>
                <w:lang w:val="en-US"/>
              </w:rPr>
              <w:t xml:space="preserve">) </w:t>
            </w:r>
          </w:p>
        </w:tc>
        <w:tc>
          <w:tcPr>
            <w:tcW w:w="5812" w:type="dxa"/>
          </w:tcPr>
          <w:p w:rsidR="00906225" w:rsidRPr="00A57535" w:rsidRDefault="00906225" w:rsidP="00081EAD">
            <w:pPr>
              <w:suppressAutoHyphens/>
              <w:spacing w:line="360" w:lineRule="auto"/>
              <w:jc w:val="both"/>
              <w:rPr>
                <w:sz w:val="24"/>
                <w:szCs w:val="24"/>
                <w:shd w:val="clear" w:color="auto" w:fill="FFFFFF"/>
                <w:lang w:val="kk-KZ"/>
              </w:rPr>
            </w:pPr>
            <w:r w:rsidRPr="00A57535">
              <w:rPr>
                <w:sz w:val="24"/>
                <w:szCs w:val="24"/>
                <w:shd w:val="clear" w:color="auto" w:fill="FFFFFF"/>
              </w:rPr>
              <w:t>– международная научная организация, направленная на улучшение здоровья людей и животных путем поощрения этического ухода и использования лабораторных животных в исследованиях по всему миру</w:t>
            </w:r>
          </w:p>
        </w:tc>
      </w:tr>
      <w:tr w:rsidR="00906225" w:rsidRPr="00A57535" w:rsidTr="008A018F">
        <w:tc>
          <w:tcPr>
            <w:tcW w:w="3652" w:type="dxa"/>
          </w:tcPr>
          <w:p w:rsidR="00906225" w:rsidRPr="00A57535" w:rsidRDefault="00906225" w:rsidP="00081EAD">
            <w:pPr>
              <w:suppressAutoHyphens/>
              <w:spacing w:line="360" w:lineRule="auto"/>
              <w:rPr>
                <w:sz w:val="24"/>
                <w:szCs w:val="24"/>
                <w:shd w:val="clear" w:color="auto" w:fill="FFFFFF"/>
                <w:lang w:val="en-US"/>
              </w:rPr>
            </w:pPr>
            <w:r w:rsidRPr="00A57535">
              <w:rPr>
                <w:sz w:val="24"/>
                <w:szCs w:val="24"/>
                <w:shd w:val="clear" w:color="auto" w:fill="FFFFFF"/>
                <w:lang w:val="en-US"/>
              </w:rPr>
              <w:t>Rus-LASA (</w:t>
            </w:r>
            <w:r w:rsidRPr="00A57535">
              <w:rPr>
                <w:i/>
                <w:sz w:val="24"/>
                <w:szCs w:val="24"/>
                <w:shd w:val="clear" w:color="auto" w:fill="FFFFFF"/>
                <w:lang w:val="en-US"/>
              </w:rPr>
              <w:t xml:space="preserve">Russian </w:t>
            </w:r>
            <w:r w:rsidRPr="00A57535">
              <w:rPr>
                <w:bCs/>
                <w:i/>
                <w:kern w:val="36"/>
                <w:sz w:val="24"/>
                <w:szCs w:val="24"/>
                <w:lang w:val="en-US"/>
              </w:rPr>
              <w:t>Laboratory Animal Science Association</w:t>
            </w:r>
            <w:r w:rsidRPr="00A57535">
              <w:rPr>
                <w:sz w:val="24"/>
                <w:szCs w:val="24"/>
                <w:lang w:val="en-US"/>
              </w:rPr>
              <w:t xml:space="preserve">) </w:t>
            </w:r>
          </w:p>
        </w:tc>
        <w:tc>
          <w:tcPr>
            <w:tcW w:w="5812" w:type="dxa"/>
          </w:tcPr>
          <w:p w:rsidR="00906225" w:rsidRPr="00A57535" w:rsidRDefault="00906225" w:rsidP="00081EAD">
            <w:pPr>
              <w:suppressAutoHyphens/>
              <w:spacing w:line="360" w:lineRule="auto"/>
              <w:jc w:val="both"/>
              <w:rPr>
                <w:sz w:val="24"/>
                <w:szCs w:val="24"/>
                <w:shd w:val="clear" w:color="auto" w:fill="FFFFFF"/>
                <w:lang w:val="kk-KZ"/>
              </w:rPr>
            </w:pPr>
            <w:r w:rsidRPr="00A57535">
              <w:rPr>
                <w:sz w:val="24"/>
                <w:szCs w:val="24"/>
                <w:shd w:val="clear" w:color="auto" w:fill="FFFFFF"/>
              </w:rPr>
              <w:t xml:space="preserve">– </w:t>
            </w:r>
            <w:r w:rsidRPr="00A57535">
              <w:rPr>
                <w:sz w:val="24"/>
                <w:szCs w:val="24"/>
                <w:shd w:val="clear" w:color="auto" w:fill="FFFFFF"/>
                <w:lang w:val="kk-KZ"/>
              </w:rPr>
              <w:t>Р</w:t>
            </w:r>
            <w:r w:rsidRPr="00A57535">
              <w:rPr>
                <w:sz w:val="24"/>
                <w:szCs w:val="24"/>
                <w:shd w:val="clear" w:color="auto" w:fill="FFFFFF"/>
              </w:rPr>
              <w:t xml:space="preserve">оссийская Ассоциация специалистов по лабораторным животным, целью которой является </w:t>
            </w:r>
            <w:r w:rsidRPr="00A57535">
              <w:rPr>
                <w:sz w:val="24"/>
                <w:szCs w:val="24"/>
              </w:rPr>
              <w:t>распространение современных знаний о лабораторных животных и гуманных методах работы с ними</w:t>
            </w:r>
          </w:p>
        </w:tc>
      </w:tr>
      <w:tr w:rsidR="00906225" w:rsidRPr="00A57535" w:rsidTr="008A018F">
        <w:tc>
          <w:tcPr>
            <w:tcW w:w="3652" w:type="dxa"/>
          </w:tcPr>
          <w:p w:rsidR="00906225" w:rsidRPr="00A57535" w:rsidRDefault="00906225" w:rsidP="00081EAD">
            <w:pPr>
              <w:suppressAutoHyphens/>
              <w:spacing w:line="360" w:lineRule="auto"/>
              <w:rPr>
                <w:sz w:val="24"/>
                <w:szCs w:val="24"/>
                <w:shd w:val="clear" w:color="auto" w:fill="FFFFFF"/>
                <w:lang w:val="en-US"/>
              </w:rPr>
            </w:pPr>
            <w:r w:rsidRPr="00A57535">
              <w:rPr>
                <w:sz w:val="24"/>
                <w:szCs w:val="24"/>
                <w:lang w:val="en-US"/>
              </w:rPr>
              <w:t>SPF (</w:t>
            </w:r>
            <w:r w:rsidRPr="00A57535">
              <w:rPr>
                <w:i/>
                <w:sz w:val="24"/>
                <w:szCs w:val="24"/>
                <w:lang w:val="en-US"/>
              </w:rPr>
              <w:t>Specific Pathogen Free</w:t>
            </w:r>
            <w:r w:rsidRPr="00A57535">
              <w:rPr>
                <w:sz w:val="24"/>
                <w:szCs w:val="24"/>
                <w:lang w:val="en-US"/>
              </w:rPr>
              <w:t xml:space="preserve">) </w:t>
            </w:r>
            <w:r w:rsidRPr="00A57535">
              <w:rPr>
                <w:sz w:val="24"/>
                <w:szCs w:val="24"/>
              </w:rPr>
              <w:t>животные</w:t>
            </w:r>
          </w:p>
        </w:tc>
        <w:tc>
          <w:tcPr>
            <w:tcW w:w="5812" w:type="dxa"/>
          </w:tcPr>
          <w:p w:rsidR="00906225" w:rsidRPr="00A57535" w:rsidRDefault="00906225" w:rsidP="00081EAD">
            <w:pPr>
              <w:suppressAutoHyphens/>
              <w:spacing w:line="360" w:lineRule="auto"/>
              <w:jc w:val="both"/>
              <w:rPr>
                <w:sz w:val="24"/>
                <w:szCs w:val="24"/>
                <w:shd w:val="clear" w:color="auto" w:fill="FFFFFF"/>
                <w:lang w:val="kk-KZ"/>
              </w:rPr>
            </w:pPr>
            <w:r w:rsidRPr="00A57535">
              <w:rPr>
                <w:sz w:val="24"/>
                <w:szCs w:val="24"/>
              </w:rPr>
              <w:t xml:space="preserve">– </w:t>
            </w:r>
            <w:r w:rsidRPr="00A57535">
              <w:rPr>
                <w:sz w:val="24"/>
                <w:szCs w:val="24"/>
                <w:shd w:val="clear" w:color="auto" w:fill="FFFFFF"/>
              </w:rPr>
              <w:t>животные, свободные от специфической патогенной микрофлоры с документированным подтверждением</w:t>
            </w:r>
          </w:p>
        </w:tc>
      </w:tr>
    </w:tbl>
    <w:p w:rsidR="004802D0" w:rsidRPr="00A57535" w:rsidRDefault="004802D0" w:rsidP="00610A70">
      <w:pPr>
        <w:suppressAutoHyphens/>
        <w:spacing w:line="360" w:lineRule="auto"/>
        <w:ind w:firstLine="567"/>
        <w:jc w:val="center"/>
        <w:rPr>
          <w:sz w:val="24"/>
          <w:szCs w:val="24"/>
          <w:lang w:eastAsia="zh-CN"/>
        </w:rPr>
      </w:pPr>
      <w:r w:rsidRPr="00A57535">
        <w:rPr>
          <w:sz w:val="24"/>
          <w:szCs w:val="24"/>
        </w:rPr>
        <w:br w:type="page"/>
      </w:r>
    </w:p>
    <w:p w:rsidR="00150508" w:rsidRPr="00A57535" w:rsidRDefault="00DE33D0" w:rsidP="00BA4FAE">
      <w:pPr>
        <w:spacing w:line="360" w:lineRule="auto"/>
        <w:ind w:firstLine="709"/>
        <w:jc w:val="center"/>
        <w:rPr>
          <w:b/>
          <w:sz w:val="24"/>
          <w:szCs w:val="24"/>
        </w:rPr>
      </w:pPr>
      <w:r w:rsidRPr="00A57535">
        <w:rPr>
          <w:b/>
          <w:sz w:val="24"/>
          <w:szCs w:val="24"/>
        </w:rPr>
        <w:lastRenderedPageBreak/>
        <w:t>ПЕРЕЧЕНЬ СОКРАЩЕНИЙ И ОБОЗНАЧЕНИЙ</w:t>
      </w:r>
    </w:p>
    <w:p w:rsidR="00150508" w:rsidRPr="00A57535" w:rsidRDefault="00150508" w:rsidP="00610A70">
      <w:pPr>
        <w:spacing w:line="360" w:lineRule="auto"/>
        <w:ind w:firstLine="567"/>
        <w:jc w:val="center"/>
        <w:rPr>
          <w:b/>
          <w:sz w:val="24"/>
          <w:szCs w:val="24"/>
          <w:lang w:val="kk-KZ"/>
        </w:rPr>
      </w:pPr>
    </w:p>
    <w:p w:rsidR="00DE33D0" w:rsidRPr="00A57535" w:rsidRDefault="00DE33D0" w:rsidP="00610A70">
      <w:pPr>
        <w:spacing w:line="360" w:lineRule="auto"/>
        <w:ind w:firstLine="567"/>
        <w:jc w:val="center"/>
        <w:rPr>
          <w:sz w:val="24"/>
          <w:szCs w:val="24"/>
          <w:lang w:val="kk-KZ"/>
        </w:rPr>
      </w:pPr>
      <w:r w:rsidRPr="00A57535">
        <w:rPr>
          <w:sz w:val="24"/>
          <w:szCs w:val="24"/>
        </w:rPr>
        <w:t>В настоящем отчете о НИР применяют следующие сокращения и обозначения</w:t>
      </w:r>
    </w:p>
    <w:p w:rsidR="00DE33D0" w:rsidRPr="00A57535" w:rsidRDefault="00DE33D0" w:rsidP="00610A70">
      <w:pPr>
        <w:spacing w:line="360" w:lineRule="auto"/>
        <w:ind w:firstLine="567"/>
        <w:jc w:val="center"/>
        <w:rPr>
          <w:b/>
          <w:sz w:val="24"/>
          <w:szCs w:val="24"/>
          <w:lang w:val="kk-KZ"/>
        </w:rPr>
      </w:pPr>
    </w:p>
    <w:tbl>
      <w:tblPr>
        <w:tblW w:w="9656" w:type="dxa"/>
        <w:tblInd w:w="91" w:type="dxa"/>
        <w:tblLayout w:type="fixed"/>
        <w:tblLook w:val="0000"/>
      </w:tblPr>
      <w:tblGrid>
        <w:gridCol w:w="1718"/>
        <w:gridCol w:w="7938"/>
      </w:tblGrid>
      <w:tr w:rsidR="00232D98" w:rsidRPr="00A57535" w:rsidTr="00232D98">
        <w:trPr>
          <w:trHeight w:val="390"/>
        </w:trPr>
        <w:tc>
          <w:tcPr>
            <w:tcW w:w="1718" w:type="dxa"/>
          </w:tcPr>
          <w:p w:rsidR="00232D98" w:rsidRPr="00A57535" w:rsidRDefault="00232D98" w:rsidP="00610A70">
            <w:pPr>
              <w:spacing w:line="360" w:lineRule="auto"/>
              <w:rPr>
                <w:sz w:val="24"/>
                <w:szCs w:val="24"/>
                <w:lang w:val="en-US"/>
              </w:rPr>
            </w:pPr>
            <w:r w:rsidRPr="00A57535">
              <w:rPr>
                <w:sz w:val="24"/>
                <w:szCs w:val="24"/>
                <w:lang w:val="en-US"/>
              </w:rPr>
              <w:t>дБ</w:t>
            </w:r>
          </w:p>
        </w:tc>
        <w:tc>
          <w:tcPr>
            <w:tcW w:w="7938" w:type="dxa"/>
          </w:tcPr>
          <w:p w:rsidR="00232D98" w:rsidRPr="00A57535" w:rsidRDefault="00232D98" w:rsidP="00610A70">
            <w:pPr>
              <w:tabs>
                <w:tab w:val="left" w:pos="207"/>
              </w:tabs>
              <w:spacing w:line="360" w:lineRule="auto"/>
              <w:rPr>
                <w:sz w:val="24"/>
                <w:szCs w:val="24"/>
                <w:lang w:val="kk-KZ"/>
              </w:rPr>
            </w:pPr>
            <w:r w:rsidRPr="00A57535">
              <w:rPr>
                <w:sz w:val="24"/>
                <w:szCs w:val="24"/>
                <w:lang w:val="kk-KZ"/>
              </w:rPr>
              <w:t>− децибел</w:t>
            </w:r>
          </w:p>
        </w:tc>
      </w:tr>
      <w:tr w:rsidR="00232D98" w:rsidRPr="00A57535" w:rsidTr="00232D98">
        <w:trPr>
          <w:trHeight w:val="390"/>
        </w:trPr>
        <w:tc>
          <w:tcPr>
            <w:tcW w:w="1718" w:type="dxa"/>
          </w:tcPr>
          <w:p w:rsidR="00232D98" w:rsidRPr="00A57535" w:rsidRDefault="00232D98" w:rsidP="00610A70">
            <w:pPr>
              <w:spacing w:line="360" w:lineRule="auto"/>
              <w:rPr>
                <w:sz w:val="24"/>
                <w:szCs w:val="24"/>
              </w:rPr>
            </w:pPr>
            <w:r w:rsidRPr="00A57535">
              <w:rPr>
                <w:sz w:val="24"/>
                <w:szCs w:val="24"/>
                <w:lang w:val="kk-KZ"/>
              </w:rPr>
              <w:t>ИВК</w:t>
            </w:r>
          </w:p>
        </w:tc>
        <w:tc>
          <w:tcPr>
            <w:tcW w:w="7938" w:type="dxa"/>
          </w:tcPr>
          <w:p w:rsidR="00232D98" w:rsidRPr="00A57535" w:rsidRDefault="00232D98" w:rsidP="00610A70">
            <w:pPr>
              <w:pStyle w:val="a9"/>
              <w:numPr>
                <w:ilvl w:val="0"/>
                <w:numId w:val="1"/>
              </w:numPr>
              <w:tabs>
                <w:tab w:val="left" w:pos="207"/>
              </w:tabs>
              <w:spacing w:line="360" w:lineRule="auto"/>
              <w:ind w:left="0" w:firstLine="0"/>
              <w:rPr>
                <w:sz w:val="24"/>
                <w:szCs w:val="24"/>
              </w:rPr>
            </w:pPr>
            <w:r w:rsidRPr="00A57535">
              <w:rPr>
                <w:sz w:val="24"/>
                <w:szCs w:val="24"/>
              </w:rPr>
              <w:t>Индивидуально-вентилируемые комплексы</w:t>
            </w:r>
          </w:p>
        </w:tc>
      </w:tr>
      <w:tr w:rsidR="00D4703F" w:rsidRPr="00A57535" w:rsidTr="00232D98">
        <w:trPr>
          <w:trHeight w:val="390"/>
        </w:trPr>
        <w:tc>
          <w:tcPr>
            <w:tcW w:w="1718" w:type="dxa"/>
          </w:tcPr>
          <w:p w:rsidR="00D4703F" w:rsidRPr="00A57535" w:rsidRDefault="00D4703F" w:rsidP="00610A70">
            <w:pPr>
              <w:spacing w:line="360" w:lineRule="auto"/>
              <w:rPr>
                <w:sz w:val="24"/>
                <w:szCs w:val="24"/>
                <w:lang w:val="kk-KZ"/>
              </w:rPr>
            </w:pPr>
            <w:r w:rsidRPr="00A57535">
              <w:rPr>
                <w:sz w:val="24"/>
                <w:szCs w:val="24"/>
                <w:lang w:val="kk-KZ"/>
              </w:rPr>
              <w:t>ИПСИЛЖ</w:t>
            </w:r>
          </w:p>
        </w:tc>
        <w:tc>
          <w:tcPr>
            <w:tcW w:w="7938" w:type="dxa"/>
          </w:tcPr>
          <w:p w:rsidR="00121750" w:rsidRPr="00A57535" w:rsidRDefault="00D4703F" w:rsidP="00610A70">
            <w:pPr>
              <w:pStyle w:val="a9"/>
              <w:numPr>
                <w:ilvl w:val="0"/>
                <w:numId w:val="1"/>
              </w:numPr>
              <w:tabs>
                <w:tab w:val="left" w:pos="207"/>
              </w:tabs>
              <w:spacing w:line="360" w:lineRule="auto"/>
              <w:ind w:left="0" w:firstLine="0"/>
              <w:rPr>
                <w:sz w:val="24"/>
                <w:szCs w:val="24"/>
              </w:rPr>
            </w:pPr>
            <w:r w:rsidRPr="00A57535">
              <w:rPr>
                <w:sz w:val="24"/>
                <w:szCs w:val="24"/>
              </w:rPr>
              <w:t>Институциональная программа по содержанию и использованию</w:t>
            </w:r>
          </w:p>
          <w:p w:rsidR="00D4703F" w:rsidRPr="00A57535" w:rsidRDefault="00D4703F" w:rsidP="00610A70">
            <w:pPr>
              <w:pStyle w:val="a9"/>
              <w:tabs>
                <w:tab w:val="left" w:pos="207"/>
              </w:tabs>
              <w:spacing w:line="360" w:lineRule="auto"/>
              <w:ind w:left="0"/>
              <w:rPr>
                <w:sz w:val="24"/>
                <w:szCs w:val="24"/>
              </w:rPr>
            </w:pPr>
            <w:r w:rsidRPr="00A57535">
              <w:rPr>
                <w:sz w:val="24"/>
                <w:szCs w:val="24"/>
              </w:rPr>
              <w:t xml:space="preserve"> лабораторных животных</w:t>
            </w:r>
          </w:p>
        </w:tc>
      </w:tr>
      <w:tr w:rsidR="00232D98" w:rsidRPr="00A57535" w:rsidTr="00232D98">
        <w:trPr>
          <w:trHeight w:val="390"/>
        </w:trPr>
        <w:tc>
          <w:tcPr>
            <w:tcW w:w="1718" w:type="dxa"/>
          </w:tcPr>
          <w:p w:rsidR="00232D98" w:rsidRPr="00A57535" w:rsidRDefault="00232D98" w:rsidP="00610A70">
            <w:pPr>
              <w:spacing w:line="360" w:lineRule="auto"/>
              <w:rPr>
                <w:sz w:val="24"/>
                <w:szCs w:val="24"/>
              </w:rPr>
            </w:pPr>
            <w:r w:rsidRPr="00A57535">
              <w:rPr>
                <w:sz w:val="24"/>
                <w:szCs w:val="24"/>
              </w:rPr>
              <w:t>ЛЭК</w:t>
            </w:r>
          </w:p>
        </w:tc>
        <w:tc>
          <w:tcPr>
            <w:tcW w:w="7938" w:type="dxa"/>
          </w:tcPr>
          <w:p w:rsidR="00232D98" w:rsidRPr="00A57535" w:rsidRDefault="00232D98" w:rsidP="00610A70">
            <w:pPr>
              <w:pStyle w:val="a9"/>
              <w:numPr>
                <w:ilvl w:val="0"/>
                <w:numId w:val="1"/>
              </w:numPr>
              <w:tabs>
                <w:tab w:val="left" w:pos="207"/>
              </w:tabs>
              <w:spacing w:line="360" w:lineRule="auto"/>
              <w:ind w:left="0" w:firstLine="0"/>
              <w:rPr>
                <w:sz w:val="24"/>
                <w:szCs w:val="24"/>
              </w:rPr>
            </w:pPr>
            <w:r w:rsidRPr="00A57535">
              <w:rPr>
                <w:sz w:val="24"/>
                <w:szCs w:val="24"/>
              </w:rPr>
              <w:t>Локальная этическая комиссия</w:t>
            </w:r>
          </w:p>
        </w:tc>
      </w:tr>
      <w:tr w:rsidR="00232D98" w:rsidRPr="00A57535" w:rsidTr="00232D98">
        <w:trPr>
          <w:trHeight w:val="390"/>
        </w:trPr>
        <w:tc>
          <w:tcPr>
            <w:tcW w:w="1718" w:type="dxa"/>
          </w:tcPr>
          <w:p w:rsidR="00232D98" w:rsidRPr="00A57535" w:rsidRDefault="00232D98" w:rsidP="00610A70">
            <w:pPr>
              <w:spacing w:line="360" w:lineRule="auto"/>
              <w:rPr>
                <w:sz w:val="24"/>
                <w:szCs w:val="24"/>
              </w:rPr>
            </w:pPr>
            <w:r w:rsidRPr="00A57535">
              <w:rPr>
                <w:sz w:val="24"/>
                <w:szCs w:val="24"/>
              </w:rPr>
              <w:t>МЗ</w:t>
            </w:r>
          </w:p>
        </w:tc>
        <w:tc>
          <w:tcPr>
            <w:tcW w:w="7938" w:type="dxa"/>
          </w:tcPr>
          <w:p w:rsidR="00232D98" w:rsidRPr="00A57535" w:rsidRDefault="00232D98" w:rsidP="00610A70">
            <w:pPr>
              <w:pStyle w:val="a9"/>
              <w:numPr>
                <w:ilvl w:val="0"/>
                <w:numId w:val="1"/>
              </w:numPr>
              <w:tabs>
                <w:tab w:val="left" w:pos="207"/>
              </w:tabs>
              <w:spacing w:line="360" w:lineRule="auto"/>
              <w:ind w:left="0" w:firstLine="0"/>
              <w:rPr>
                <w:sz w:val="24"/>
                <w:szCs w:val="24"/>
              </w:rPr>
            </w:pPr>
            <w:r w:rsidRPr="00A57535">
              <w:rPr>
                <w:sz w:val="24"/>
                <w:szCs w:val="24"/>
              </w:rPr>
              <w:t>Министерство здравоохранения</w:t>
            </w:r>
          </w:p>
        </w:tc>
      </w:tr>
      <w:tr w:rsidR="00232D98" w:rsidRPr="00A57535" w:rsidTr="00D83456">
        <w:trPr>
          <w:trHeight w:val="390"/>
        </w:trPr>
        <w:tc>
          <w:tcPr>
            <w:tcW w:w="1718" w:type="dxa"/>
          </w:tcPr>
          <w:p w:rsidR="00232D98" w:rsidRPr="00A57535" w:rsidRDefault="00232D98" w:rsidP="00610A70">
            <w:pPr>
              <w:spacing w:line="360" w:lineRule="auto"/>
              <w:rPr>
                <w:sz w:val="24"/>
                <w:szCs w:val="24"/>
              </w:rPr>
            </w:pPr>
            <w:r w:rsidRPr="00A57535">
              <w:rPr>
                <w:sz w:val="24"/>
                <w:szCs w:val="24"/>
              </w:rPr>
              <w:t>ННЦООИ</w:t>
            </w:r>
          </w:p>
        </w:tc>
        <w:tc>
          <w:tcPr>
            <w:tcW w:w="7938" w:type="dxa"/>
          </w:tcPr>
          <w:p w:rsidR="00232D98" w:rsidRPr="00A57535" w:rsidRDefault="00232D98" w:rsidP="00610A70">
            <w:pPr>
              <w:pStyle w:val="a9"/>
              <w:numPr>
                <w:ilvl w:val="0"/>
                <w:numId w:val="1"/>
              </w:numPr>
              <w:tabs>
                <w:tab w:val="left" w:pos="207"/>
              </w:tabs>
              <w:spacing w:line="360" w:lineRule="auto"/>
              <w:ind w:left="0" w:firstLine="0"/>
              <w:rPr>
                <w:sz w:val="24"/>
                <w:szCs w:val="24"/>
              </w:rPr>
            </w:pPr>
            <w:r w:rsidRPr="00A57535">
              <w:rPr>
                <w:sz w:val="24"/>
                <w:szCs w:val="24"/>
              </w:rPr>
              <w:t xml:space="preserve">Национальный научный центр особо опасных инфекций </w:t>
            </w:r>
          </w:p>
        </w:tc>
      </w:tr>
      <w:tr w:rsidR="00232D98" w:rsidRPr="00A57535" w:rsidTr="00D83456">
        <w:trPr>
          <w:trHeight w:val="390"/>
        </w:trPr>
        <w:tc>
          <w:tcPr>
            <w:tcW w:w="1718" w:type="dxa"/>
          </w:tcPr>
          <w:p w:rsidR="00232D98" w:rsidRPr="00A57535" w:rsidRDefault="00232D98" w:rsidP="00610A70">
            <w:pPr>
              <w:spacing w:line="360" w:lineRule="auto"/>
              <w:rPr>
                <w:sz w:val="24"/>
                <w:szCs w:val="24"/>
                <w:lang w:val="en-US"/>
              </w:rPr>
            </w:pPr>
            <w:r w:rsidRPr="00A57535">
              <w:rPr>
                <w:sz w:val="24"/>
                <w:szCs w:val="24"/>
              </w:rPr>
              <w:t>РГП на ПХВ</w:t>
            </w:r>
          </w:p>
        </w:tc>
        <w:tc>
          <w:tcPr>
            <w:tcW w:w="7938" w:type="dxa"/>
          </w:tcPr>
          <w:p w:rsidR="00232D98" w:rsidRPr="00A57535" w:rsidRDefault="00232D98" w:rsidP="00610A70">
            <w:pPr>
              <w:tabs>
                <w:tab w:val="left" w:pos="176"/>
              </w:tabs>
              <w:spacing w:line="360" w:lineRule="auto"/>
              <w:ind w:hanging="142"/>
              <w:rPr>
                <w:sz w:val="24"/>
                <w:szCs w:val="24"/>
              </w:rPr>
            </w:pPr>
            <w:r w:rsidRPr="00A57535">
              <w:rPr>
                <w:sz w:val="24"/>
                <w:szCs w:val="24"/>
                <w:lang w:val="kk-KZ"/>
              </w:rPr>
              <w:t>−</w:t>
            </w:r>
            <w:r w:rsidR="00610A70" w:rsidRPr="00A57535">
              <w:rPr>
                <w:sz w:val="24"/>
                <w:szCs w:val="24"/>
                <w:lang w:val="kk-KZ"/>
              </w:rPr>
              <w:t xml:space="preserve"> </w:t>
            </w:r>
            <w:r w:rsidRPr="00A57535">
              <w:rPr>
                <w:sz w:val="24"/>
                <w:szCs w:val="24"/>
              </w:rPr>
              <w:t>республиканское государственное предприятие на праве хозяйственной деятельности</w:t>
            </w:r>
          </w:p>
        </w:tc>
      </w:tr>
      <w:tr w:rsidR="00232D98" w:rsidRPr="00A57535" w:rsidTr="00D83456">
        <w:trPr>
          <w:trHeight w:val="390"/>
        </w:trPr>
        <w:tc>
          <w:tcPr>
            <w:tcW w:w="1718" w:type="dxa"/>
          </w:tcPr>
          <w:p w:rsidR="00232D98" w:rsidRPr="00A57535" w:rsidRDefault="00232D98" w:rsidP="00610A70">
            <w:pPr>
              <w:spacing w:line="360" w:lineRule="auto"/>
              <w:rPr>
                <w:sz w:val="24"/>
                <w:szCs w:val="24"/>
              </w:rPr>
            </w:pPr>
            <w:r w:rsidRPr="00A57535">
              <w:rPr>
                <w:sz w:val="24"/>
                <w:szCs w:val="24"/>
              </w:rPr>
              <w:t>РК</w:t>
            </w:r>
          </w:p>
        </w:tc>
        <w:tc>
          <w:tcPr>
            <w:tcW w:w="7938" w:type="dxa"/>
          </w:tcPr>
          <w:p w:rsidR="00232D98" w:rsidRPr="00A57535" w:rsidRDefault="00232D98" w:rsidP="00610A70">
            <w:pPr>
              <w:pStyle w:val="a9"/>
              <w:numPr>
                <w:ilvl w:val="0"/>
                <w:numId w:val="1"/>
              </w:numPr>
              <w:tabs>
                <w:tab w:val="left" w:pos="207"/>
              </w:tabs>
              <w:spacing w:line="360" w:lineRule="auto"/>
              <w:ind w:left="0" w:firstLine="0"/>
              <w:rPr>
                <w:sz w:val="24"/>
                <w:szCs w:val="24"/>
              </w:rPr>
            </w:pPr>
            <w:r w:rsidRPr="00A57535">
              <w:rPr>
                <w:sz w:val="24"/>
                <w:szCs w:val="24"/>
              </w:rPr>
              <w:t xml:space="preserve">Республика Казахстан </w:t>
            </w:r>
          </w:p>
        </w:tc>
      </w:tr>
      <w:tr w:rsidR="00232D98" w:rsidRPr="00A57535" w:rsidTr="00D83456">
        <w:trPr>
          <w:trHeight w:val="390"/>
        </w:trPr>
        <w:tc>
          <w:tcPr>
            <w:tcW w:w="1718" w:type="dxa"/>
          </w:tcPr>
          <w:p w:rsidR="00232D98" w:rsidRPr="00A57535" w:rsidRDefault="00232D98" w:rsidP="00610A70">
            <w:pPr>
              <w:spacing w:line="360" w:lineRule="auto"/>
              <w:rPr>
                <w:sz w:val="24"/>
                <w:szCs w:val="24"/>
              </w:rPr>
            </w:pPr>
            <w:r w:rsidRPr="00A57535">
              <w:rPr>
                <w:sz w:val="24"/>
                <w:szCs w:val="24"/>
              </w:rPr>
              <w:t>СОП</w:t>
            </w:r>
          </w:p>
        </w:tc>
        <w:tc>
          <w:tcPr>
            <w:tcW w:w="7938" w:type="dxa"/>
          </w:tcPr>
          <w:p w:rsidR="00232D98" w:rsidRPr="00A57535" w:rsidRDefault="00232D98" w:rsidP="00610A70">
            <w:pPr>
              <w:pStyle w:val="a9"/>
              <w:numPr>
                <w:ilvl w:val="0"/>
                <w:numId w:val="1"/>
              </w:numPr>
              <w:tabs>
                <w:tab w:val="left" w:pos="207"/>
              </w:tabs>
              <w:spacing w:line="360" w:lineRule="auto"/>
              <w:ind w:left="0" w:firstLine="0"/>
              <w:rPr>
                <w:sz w:val="24"/>
                <w:szCs w:val="24"/>
              </w:rPr>
            </w:pPr>
            <w:r w:rsidRPr="00A57535">
              <w:rPr>
                <w:sz w:val="24"/>
                <w:szCs w:val="24"/>
              </w:rPr>
              <w:t>Стандартная операционная процедура</w:t>
            </w:r>
          </w:p>
        </w:tc>
      </w:tr>
      <w:tr w:rsidR="00232D98" w:rsidRPr="00A57535" w:rsidTr="00D83456">
        <w:trPr>
          <w:trHeight w:val="390"/>
        </w:trPr>
        <w:tc>
          <w:tcPr>
            <w:tcW w:w="1718" w:type="dxa"/>
          </w:tcPr>
          <w:p w:rsidR="00232D98" w:rsidRPr="00A57535" w:rsidRDefault="00232D98" w:rsidP="00610A70">
            <w:pPr>
              <w:spacing w:line="360" w:lineRule="auto"/>
              <w:rPr>
                <w:sz w:val="24"/>
                <w:szCs w:val="24"/>
              </w:rPr>
            </w:pPr>
            <w:r w:rsidRPr="00A57535">
              <w:rPr>
                <w:sz w:val="24"/>
                <w:szCs w:val="24"/>
              </w:rPr>
              <w:t>СТ РК</w:t>
            </w:r>
          </w:p>
        </w:tc>
        <w:tc>
          <w:tcPr>
            <w:tcW w:w="7938" w:type="dxa"/>
          </w:tcPr>
          <w:p w:rsidR="00232D98" w:rsidRPr="00A57535" w:rsidRDefault="00232D98" w:rsidP="00610A70">
            <w:pPr>
              <w:pStyle w:val="a9"/>
              <w:numPr>
                <w:ilvl w:val="0"/>
                <w:numId w:val="1"/>
              </w:numPr>
              <w:tabs>
                <w:tab w:val="left" w:pos="207"/>
              </w:tabs>
              <w:spacing w:line="360" w:lineRule="auto"/>
              <w:ind w:left="0" w:firstLine="0"/>
              <w:rPr>
                <w:sz w:val="24"/>
                <w:szCs w:val="24"/>
              </w:rPr>
            </w:pPr>
            <w:r w:rsidRPr="00A57535">
              <w:rPr>
                <w:sz w:val="24"/>
                <w:szCs w:val="24"/>
              </w:rPr>
              <w:t>Национальный стандарт Республики Казахстан</w:t>
            </w:r>
          </w:p>
        </w:tc>
      </w:tr>
      <w:tr w:rsidR="00232D98" w:rsidRPr="00A57535" w:rsidTr="00D83456">
        <w:trPr>
          <w:trHeight w:val="390"/>
        </w:trPr>
        <w:tc>
          <w:tcPr>
            <w:tcW w:w="1718" w:type="dxa"/>
          </w:tcPr>
          <w:p w:rsidR="00232D98" w:rsidRPr="00A57535" w:rsidRDefault="00232D98" w:rsidP="00610A70">
            <w:pPr>
              <w:pStyle w:val="af1"/>
              <w:tabs>
                <w:tab w:val="left" w:leader="dot" w:pos="8931"/>
              </w:tabs>
              <w:spacing w:after="0" w:line="360" w:lineRule="auto"/>
              <w:ind w:left="0"/>
              <w:jc w:val="both"/>
              <w:rPr>
                <w:sz w:val="24"/>
                <w:szCs w:val="24"/>
                <w:shd w:val="clear" w:color="auto" w:fill="FFFFFF"/>
              </w:rPr>
            </w:pPr>
            <w:r w:rsidRPr="00A57535">
              <w:rPr>
                <w:sz w:val="24"/>
                <w:szCs w:val="24"/>
                <w:shd w:val="clear" w:color="auto" w:fill="FFFFFF"/>
              </w:rPr>
              <w:t>УББЖ-3</w:t>
            </w:r>
          </w:p>
        </w:tc>
        <w:tc>
          <w:tcPr>
            <w:tcW w:w="7938" w:type="dxa"/>
          </w:tcPr>
          <w:p w:rsidR="00232D98" w:rsidRPr="00A57535" w:rsidRDefault="00232D98" w:rsidP="00610A70">
            <w:pPr>
              <w:pStyle w:val="a9"/>
              <w:numPr>
                <w:ilvl w:val="0"/>
                <w:numId w:val="1"/>
              </w:numPr>
              <w:tabs>
                <w:tab w:val="left" w:pos="207"/>
              </w:tabs>
              <w:spacing w:line="360" w:lineRule="auto"/>
              <w:ind w:left="0" w:firstLine="0"/>
              <w:rPr>
                <w:sz w:val="24"/>
                <w:szCs w:val="24"/>
                <w:shd w:val="clear" w:color="auto" w:fill="FFFFFF"/>
              </w:rPr>
            </w:pPr>
            <w:r w:rsidRPr="00A57535">
              <w:rPr>
                <w:sz w:val="24"/>
                <w:szCs w:val="24"/>
                <w:shd w:val="clear" w:color="auto" w:fill="FFFFFF"/>
              </w:rPr>
              <w:t>Уровень биобезопасности лаборатории для животных-3</w:t>
            </w:r>
          </w:p>
        </w:tc>
      </w:tr>
      <w:tr w:rsidR="00232D98" w:rsidRPr="00A57535" w:rsidTr="00D83456">
        <w:trPr>
          <w:trHeight w:val="390"/>
        </w:trPr>
        <w:tc>
          <w:tcPr>
            <w:tcW w:w="1718" w:type="dxa"/>
          </w:tcPr>
          <w:p w:rsidR="00232D98" w:rsidRPr="00A57535" w:rsidRDefault="00232D98" w:rsidP="00610A70">
            <w:pPr>
              <w:spacing w:line="360" w:lineRule="auto"/>
              <w:rPr>
                <w:sz w:val="24"/>
                <w:szCs w:val="24"/>
                <w:lang w:val="kk-KZ"/>
              </w:rPr>
            </w:pPr>
            <w:r w:rsidRPr="00A57535">
              <w:rPr>
                <w:sz w:val="24"/>
                <w:szCs w:val="24"/>
                <w:lang w:val="kk-KZ"/>
              </w:rPr>
              <w:t>УФ</w:t>
            </w:r>
          </w:p>
        </w:tc>
        <w:tc>
          <w:tcPr>
            <w:tcW w:w="7938" w:type="dxa"/>
          </w:tcPr>
          <w:p w:rsidR="00232D98" w:rsidRPr="00A57535" w:rsidRDefault="00232D98" w:rsidP="00610A70">
            <w:pPr>
              <w:pStyle w:val="a9"/>
              <w:numPr>
                <w:ilvl w:val="0"/>
                <w:numId w:val="1"/>
              </w:numPr>
              <w:tabs>
                <w:tab w:val="left" w:pos="207"/>
              </w:tabs>
              <w:spacing w:line="360" w:lineRule="auto"/>
              <w:ind w:left="0" w:firstLine="0"/>
              <w:rPr>
                <w:sz w:val="24"/>
                <w:szCs w:val="24"/>
              </w:rPr>
            </w:pPr>
            <w:r w:rsidRPr="00A57535">
              <w:rPr>
                <w:sz w:val="24"/>
                <w:szCs w:val="24"/>
              </w:rPr>
              <w:t>ультрафиолет</w:t>
            </w:r>
          </w:p>
        </w:tc>
      </w:tr>
      <w:tr w:rsidR="002F1CBC" w:rsidRPr="00501294" w:rsidTr="00D83456">
        <w:trPr>
          <w:trHeight w:val="390"/>
        </w:trPr>
        <w:tc>
          <w:tcPr>
            <w:tcW w:w="1718" w:type="dxa"/>
          </w:tcPr>
          <w:p w:rsidR="002F1CBC" w:rsidRPr="00A57535" w:rsidRDefault="002F1CBC" w:rsidP="00610A70">
            <w:pPr>
              <w:suppressAutoHyphens/>
              <w:spacing w:line="360" w:lineRule="auto"/>
              <w:jc w:val="both"/>
              <w:rPr>
                <w:sz w:val="24"/>
                <w:szCs w:val="24"/>
                <w:lang w:val="en-US"/>
              </w:rPr>
            </w:pPr>
            <w:r w:rsidRPr="00A57535">
              <w:rPr>
                <w:sz w:val="24"/>
                <w:szCs w:val="24"/>
                <w:shd w:val="clear" w:color="auto" w:fill="FFFFFF"/>
                <w:lang w:val="en-US"/>
              </w:rPr>
              <w:t>AAALAC</w:t>
            </w:r>
          </w:p>
        </w:tc>
        <w:tc>
          <w:tcPr>
            <w:tcW w:w="7938" w:type="dxa"/>
          </w:tcPr>
          <w:p w:rsidR="002F1CBC" w:rsidRPr="00A57535" w:rsidRDefault="002F1CBC" w:rsidP="00610A70">
            <w:pPr>
              <w:pStyle w:val="a9"/>
              <w:numPr>
                <w:ilvl w:val="0"/>
                <w:numId w:val="1"/>
              </w:numPr>
              <w:tabs>
                <w:tab w:val="left" w:pos="207"/>
              </w:tabs>
              <w:spacing w:line="360" w:lineRule="auto"/>
              <w:ind w:left="0" w:firstLine="0"/>
              <w:rPr>
                <w:sz w:val="24"/>
                <w:szCs w:val="24"/>
                <w:lang w:val="en-US"/>
              </w:rPr>
            </w:pPr>
            <w:r w:rsidRPr="00A57535">
              <w:rPr>
                <w:sz w:val="24"/>
                <w:szCs w:val="24"/>
                <w:lang w:val="en-US"/>
              </w:rPr>
              <w:t>Association for Assessment and Accreditation of Laboratory Animal Care</w:t>
            </w:r>
          </w:p>
        </w:tc>
      </w:tr>
      <w:tr w:rsidR="002F1CBC" w:rsidRPr="00501294" w:rsidTr="00D83456">
        <w:trPr>
          <w:trHeight w:val="390"/>
        </w:trPr>
        <w:tc>
          <w:tcPr>
            <w:tcW w:w="1718" w:type="dxa"/>
          </w:tcPr>
          <w:p w:rsidR="002F1CBC" w:rsidRPr="00A57535" w:rsidRDefault="002F1CBC" w:rsidP="00610A70">
            <w:pPr>
              <w:spacing w:line="360" w:lineRule="auto"/>
              <w:rPr>
                <w:sz w:val="24"/>
                <w:szCs w:val="24"/>
                <w:lang w:val="en-US"/>
              </w:rPr>
            </w:pPr>
            <w:r w:rsidRPr="00A57535">
              <w:rPr>
                <w:sz w:val="24"/>
                <w:szCs w:val="24"/>
                <w:shd w:val="clear" w:color="auto" w:fill="FFFFFF"/>
                <w:lang w:val="en-US"/>
              </w:rPr>
              <w:t>ARRIVE</w:t>
            </w:r>
          </w:p>
        </w:tc>
        <w:tc>
          <w:tcPr>
            <w:tcW w:w="7938" w:type="dxa"/>
          </w:tcPr>
          <w:p w:rsidR="002F1CBC" w:rsidRPr="00A57535" w:rsidRDefault="002F1CBC" w:rsidP="00610A70">
            <w:pPr>
              <w:pStyle w:val="a9"/>
              <w:numPr>
                <w:ilvl w:val="0"/>
                <w:numId w:val="1"/>
              </w:numPr>
              <w:tabs>
                <w:tab w:val="left" w:pos="207"/>
              </w:tabs>
              <w:spacing w:line="360" w:lineRule="auto"/>
              <w:ind w:left="0" w:firstLine="0"/>
              <w:rPr>
                <w:sz w:val="24"/>
                <w:szCs w:val="24"/>
                <w:lang w:val="en-US"/>
              </w:rPr>
            </w:pPr>
            <w:r w:rsidRPr="00A57535">
              <w:rPr>
                <w:sz w:val="24"/>
                <w:szCs w:val="24"/>
                <w:lang w:val="en-US"/>
              </w:rPr>
              <w:t>Animal Research: Reporting of In Vivo Experiments</w:t>
            </w:r>
          </w:p>
        </w:tc>
      </w:tr>
      <w:tr w:rsidR="002F1CBC" w:rsidRPr="00A57535" w:rsidTr="00D83456">
        <w:trPr>
          <w:trHeight w:val="390"/>
        </w:trPr>
        <w:tc>
          <w:tcPr>
            <w:tcW w:w="1718" w:type="dxa"/>
          </w:tcPr>
          <w:p w:rsidR="002F1CBC" w:rsidRPr="00A57535" w:rsidRDefault="002F1CBC" w:rsidP="00610A70">
            <w:pPr>
              <w:spacing w:line="360" w:lineRule="auto"/>
              <w:rPr>
                <w:sz w:val="24"/>
                <w:szCs w:val="24"/>
                <w:lang w:val="en-US"/>
              </w:rPr>
            </w:pPr>
            <w:r w:rsidRPr="00A57535">
              <w:rPr>
                <w:sz w:val="24"/>
                <w:szCs w:val="24"/>
                <w:lang w:val="en-US"/>
              </w:rPr>
              <w:t>DF</w:t>
            </w:r>
          </w:p>
        </w:tc>
        <w:tc>
          <w:tcPr>
            <w:tcW w:w="7938" w:type="dxa"/>
          </w:tcPr>
          <w:p w:rsidR="002F1CBC" w:rsidRPr="00A57535" w:rsidRDefault="002F1CBC" w:rsidP="00610A70">
            <w:pPr>
              <w:pStyle w:val="a9"/>
              <w:numPr>
                <w:ilvl w:val="0"/>
                <w:numId w:val="1"/>
              </w:numPr>
              <w:tabs>
                <w:tab w:val="left" w:pos="207"/>
              </w:tabs>
              <w:spacing w:line="360" w:lineRule="auto"/>
              <w:ind w:left="0" w:firstLine="0"/>
              <w:rPr>
                <w:sz w:val="24"/>
                <w:szCs w:val="24"/>
              </w:rPr>
            </w:pPr>
            <w:r w:rsidRPr="00A57535">
              <w:rPr>
                <w:sz w:val="24"/>
                <w:szCs w:val="24"/>
                <w:lang w:val="en-US"/>
              </w:rPr>
              <w:t>defined flora</w:t>
            </w:r>
          </w:p>
        </w:tc>
      </w:tr>
      <w:tr w:rsidR="002F1CBC" w:rsidRPr="00A57535" w:rsidTr="00D83456">
        <w:trPr>
          <w:trHeight w:val="390"/>
        </w:trPr>
        <w:tc>
          <w:tcPr>
            <w:tcW w:w="1718" w:type="dxa"/>
          </w:tcPr>
          <w:p w:rsidR="002F1CBC" w:rsidRPr="00A57535" w:rsidRDefault="002F1CBC" w:rsidP="00610A70">
            <w:pPr>
              <w:spacing w:line="360" w:lineRule="auto"/>
              <w:rPr>
                <w:sz w:val="24"/>
                <w:szCs w:val="24"/>
                <w:lang w:val="en-US"/>
              </w:rPr>
            </w:pPr>
            <w:r w:rsidRPr="00A57535">
              <w:rPr>
                <w:sz w:val="24"/>
                <w:szCs w:val="24"/>
                <w:lang w:val="en-US"/>
              </w:rPr>
              <w:t>EF</w:t>
            </w:r>
          </w:p>
        </w:tc>
        <w:tc>
          <w:tcPr>
            <w:tcW w:w="7938" w:type="dxa"/>
          </w:tcPr>
          <w:p w:rsidR="002F1CBC" w:rsidRPr="00A57535" w:rsidRDefault="002F1CBC" w:rsidP="00610A70">
            <w:pPr>
              <w:pStyle w:val="a9"/>
              <w:numPr>
                <w:ilvl w:val="0"/>
                <w:numId w:val="1"/>
              </w:numPr>
              <w:tabs>
                <w:tab w:val="left" w:pos="207"/>
              </w:tabs>
              <w:spacing w:line="360" w:lineRule="auto"/>
              <w:ind w:left="0" w:firstLine="0"/>
              <w:rPr>
                <w:sz w:val="24"/>
                <w:szCs w:val="24"/>
              </w:rPr>
            </w:pPr>
            <w:r w:rsidRPr="00A57535">
              <w:rPr>
                <w:sz w:val="24"/>
                <w:szCs w:val="24"/>
                <w:lang w:val="en-US"/>
              </w:rPr>
              <w:t>excluded flora</w:t>
            </w:r>
          </w:p>
        </w:tc>
      </w:tr>
      <w:tr w:rsidR="002F1CBC" w:rsidRPr="00501294" w:rsidTr="00D83456">
        <w:trPr>
          <w:trHeight w:val="390"/>
        </w:trPr>
        <w:tc>
          <w:tcPr>
            <w:tcW w:w="1718" w:type="dxa"/>
          </w:tcPr>
          <w:p w:rsidR="002F1CBC" w:rsidRPr="00A57535" w:rsidRDefault="002F1CBC" w:rsidP="00610A70">
            <w:pPr>
              <w:suppressAutoHyphens/>
              <w:spacing w:line="360" w:lineRule="auto"/>
              <w:jc w:val="both"/>
              <w:rPr>
                <w:sz w:val="24"/>
                <w:szCs w:val="24"/>
                <w:shd w:val="clear" w:color="auto" w:fill="FFFFFF"/>
                <w:lang w:val="en-US"/>
              </w:rPr>
            </w:pPr>
            <w:r w:rsidRPr="00A57535">
              <w:rPr>
                <w:sz w:val="24"/>
                <w:szCs w:val="24"/>
                <w:shd w:val="clear" w:color="auto" w:fill="FFFFFF"/>
                <w:lang w:val="en-US"/>
              </w:rPr>
              <w:t>FELASA</w:t>
            </w:r>
          </w:p>
        </w:tc>
        <w:tc>
          <w:tcPr>
            <w:tcW w:w="7938" w:type="dxa"/>
          </w:tcPr>
          <w:p w:rsidR="002F1CBC" w:rsidRPr="00A57535" w:rsidRDefault="002F1CBC" w:rsidP="00610A70">
            <w:pPr>
              <w:pStyle w:val="a9"/>
              <w:numPr>
                <w:ilvl w:val="0"/>
                <w:numId w:val="1"/>
              </w:numPr>
              <w:tabs>
                <w:tab w:val="left" w:pos="207"/>
              </w:tabs>
              <w:spacing w:line="360" w:lineRule="auto"/>
              <w:ind w:left="0" w:firstLine="0"/>
              <w:rPr>
                <w:sz w:val="24"/>
                <w:szCs w:val="24"/>
                <w:lang w:val="en-US"/>
              </w:rPr>
            </w:pPr>
            <w:r w:rsidRPr="00A57535">
              <w:rPr>
                <w:bCs/>
                <w:kern w:val="36"/>
                <w:sz w:val="24"/>
                <w:szCs w:val="24"/>
                <w:lang w:val="en-US"/>
              </w:rPr>
              <w:t>Federation of Laboratory Animal Science Associations</w:t>
            </w:r>
          </w:p>
        </w:tc>
      </w:tr>
      <w:tr w:rsidR="002F1CBC" w:rsidRPr="00A57535" w:rsidTr="00D83456">
        <w:trPr>
          <w:trHeight w:val="390"/>
        </w:trPr>
        <w:tc>
          <w:tcPr>
            <w:tcW w:w="1718" w:type="dxa"/>
          </w:tcPr>
          <w:p w:rsidR="002F1CBC" w:rsidRPr="00A57535" w:rsidRDefault="002F1CBC" w:rsidP="00610A70">
            <w:pPr>
              <w:spacing w:line="360" w:lineRule="auto"/>
              <w:rPr>
                <w:sz w:val="24"/>
                <w:szCs w:val="24"/>
                <w:lang w:val="en-US"/>
              </w:rPr>
            </w:pPr>
            <w:r w:rsidRPr="00A57535">
              <w:rPr>
                <w:sz w:val="24"/>
                <w:szCs w:val="24"/>
                <w:lang w:val="en-US"/>
              </w:rPr>
              <w:t>GF</w:t>
            </w:r>
          </w:p>
        </w:tc>
        <w:tc>
          <w:tcPr>
            <w:tcW w:w="7938" w:type="dxa"/>
          </w:tcPr>
          <w:p w:rsidR="002F1CBC" w:rsidRPr="00A57535" w:rsidRDefault="002F1CBC" w:rsidP="00610A70">
            <w:pPr>
              <w:pStyle w:val="a9"/>
              <w:numPr>
                <w:ilvl w:val="0"/>
                <w:numId w:val="1"/>
              </w:numPr>
              <w:tabs>
                <w:tab w:val="left" w:pos="207"/>
              </w:tabs>
              <w:spacing w:line="360" w:lineRule="auto"/>
              <w:ind w:left="0" w:firstLine="0"/>
              <w:rPr>
                <w:sz w:val="24"/>
                <w:szCs w:val="24"/>
              </w:rPr>
            </w:pPr>
            <w:r w:rsidRPr="00A57535">
              <w:rPr>
                <w:sz w:val="24"/>
                <w:szCs w:val="24"/>
                <w:lang w:val="en-US"/>
              </w:rPr>
              <w:t>germ free</w:t>
            </w:r>
          </w:p>
        </w:tc>
      </w:tr>
      <w:tr w:rsidR="002F1CBC" w:rsidRPr="00A57535" w:rsidTr="00D83456">
        <w:trPr>
          <w:trHeight w:val="390"/>
        </w:trPr>
        <w:tc>
          <w:tcPr>
            <w:tcW w:w="1718" w:type="dxa"/>
          </w:tcPr>
          <w:p w:rsidR="002F1CBC" w:rsidRPr="00A57535" w:rsidRDefault="002F1CBC" w:rsidP="00610A70">
            <w:pPr>
              <w:spacing w:line="360" w:lineRule="auto"/>
              <w:rPr>
                <w:sz w:val="24"/>
                <w:szCs w:val="24"/>
              </w:rPr>
            </w:pPr>
            <w:r w:rsidRPr="00A57535">
              <w:rPr>
                <w:sz w:val="24"/>
                <w:szCs w:val="24"/>
                <w:lang w:val="en-US"/>
              </w:rPr>
              <w:t>GLP</w:t>
            </w:r>
          </w:p>
        </w:tc>
        <w:tc>
          <w:tcPr>
            <w:tcW w:w="7938" w:type="dxa"/>
          </w:tcPr>
          <w:p w:rsidR="002F1CBC" w:rsidRPr="00A57535" w:rsidRDefault="002F1CBC" w:rsidP="00610A70">
            <w:pPr>
              <w:pStyle w:val="a9"/>
              <w:numPr>
                <w:ilvl w:val="0"/>
                <w:numId w:val="1"/>
              </w:numPr>
              <w:tabs>
                <w:tab w:val="left" w:pos="207"/>
              </w:tabs>
              <w:spacing w:line="360" w:lineRule="auto"/>
              <w:ind w:left="0" w:firstLine="0"/>
              <w:rPr>
                <w:sz w:val="24"/>
                <w:szCs w:val="24"/>
              </w:rPr>
            </w:pPr>
            <w:r w:rsidRPr="00A57535">
              <w:rPr>
                <w:sz w:val="24"/>
                <w:szCs w:val="24"/>
                <w:lang w:val="en-US"/>
              </w:rPr>
              <w:t xml:space="preserve">Good Laboratory Practice  </w:t>
            </w:r>
          </w:p>
        </w:tc>
      </w:tr>
      <w:tr w:rsidR="002F1CBC" w:rsidRPr="00A57535" w:rsidTr="00D83456">
        <w:trPr>
          <w:trHeight w:val="390"/>
        </w:trPr>
        <w:tc>
          <w:tcPr>
            <w:tcW w:w="1718" w:type="dxa"/>
          </w:tcPr>
          <w:p w:rsidR="002F1CBC" w:rsidRPr="00A57535" w:rsidRDefault="002F1CBC" w:rsidP="00610A70">
            <w:pPr>
              <w:spacing w:line="360" w:lineRule="auto"/>
              <w:rPr>
                <w:sz w:val="24"/>
                <w:szCs w:val="24"/>
                <w:lang w:val="en-US"/>
              </w:rPr>
            </w:pPr>
            <w:r w:rsidRPr="00A57535">
              <w:rPr>
                <w:sz w:val="24"/>
                <w:szCs w:val="24"/>
                <w:lang w:val="en-US"/>
              </w:rPr>
              <w:t>GMP</w:t>
            </w:r>
          </w:p>
        </w:tc>
        <w:tc>
          <w:tcPr>
            <w:tcW w:w="7938" w:type="dxa"/>
          </w:tcPr>
          <w:p w:rsidR="002F1CBC" w:rsidRPr="00A57535" w:rsidRDefault="002F1CBC" w:rsidP="00610A70">
            <w:pPr>
              <w:pStyle w:val="a9"/>
              <w:numPr>
                <w:ilvl w:val="0"/>
                <w:numId w:val="1"/>
              </w:numPr>
              <w:tabs>
                <w:tab w:val="left" w:pos="207"/>
              </w:tabs>
              <w:spacing w:line="360" w:lineRule="auto"/>
              <w:ind w:left="0" w:firstLine="0"/>
              <w:rPr>
                <w:sz w:val="24"/>
                <w:szCs w:val="24"/>
              </w:rPr>
            </w:pPr>
            <w:r w:rsidRPr="00A57535">
              <w:rPr>
                <w:sz w:val="24"/>
                <w:szCs w:val="24"/>
                <w:lang w:val="en-US"/>
              </w:rPr>
              <w:t>Good Manufacturing Practice</w:t>
            </w:r>
          </w:p>
        </w:tc>
      </w:tr>
      <w:tr w:rsidR="002F1CBC" w:rsidRPr="00501294" w:rsidTr="00D83456">
        <w:trPr>
          <w:trHeight w:val="390"/>
        </w:trPr>
        <w:tc>
          <w:tcPr>
            <w:tcW w:w="1718" w:type="dxa"/>
          </w:tcPr>
          <w:p w:rsidR="002F1CBC" w:rsidRPr="00A57535" w:rsidRDefault="002F1CBC" w:rsidP="00610A70">
            <w:pPr>
              <w:pStyle w:val="af1"/>
              <w:tabs>
                <w:tab w:val="left" w:leader="dot" w:pos="8931"/>
              </w:tabs>
              <w:spacing w:after="0" w:line="360" w:lineRule="auto"/>
              <w:ind w:left="0"/>
              <w:jc w:val="both"/>
              <w:rPr>
                <w:sz w:val="24"/>
                <w:szCs w:val="24"/>
                <w:shd w:val="clear" w:color="auto" w:fill="FFFFFF"/>
                <w:lang w:val="en-US"/>
              </w:rPr>
            </w:pPr>
            <w:r w:rsidRPr="00A57535">
              <w:rPr>
                <w:sz w:val="24"/>
                <w:szCs w:val="24"/>
                <w:shd w:val="clear" w:color="auto" w:fill="FFFFFF"/>
                <w:lang w:val="en-US"/>
              </w:rPr>
              <w:t>HEPA</w:t>
            </w:r>
          </w:p>
        </w:tc>
        <w:tc>
          <w:tcPr>
            <w:tcW w:w="7938" w:type="dxa"/>
          </w:tcPr>
          <w:p w:rsidR="002F1CBC" w:rsidRPr="00A57535" w:rsidRDefault="002F1CBC" w:rsidP="00610A70">
            <w:pPr>
              <w:pStyle w:val="a9"/>
              <w:numPr>
                <w:ilvl w:val="0"/>
                <w:numId w:val="1"/>
              </w:numPr>
              <w:tabs>
                <w:tab w:val="left" w:pos="207"/>
              </w:tabs>
              <w:spacing w:line="360" w:lineRule="auto"/>
              <w:ind w:left="0" w:firstLine="0"/>
              <w:rPr>
                <w:iCs/>
                <w:sz w:val="24"/>
                <w:szCs w:val="24"/>
                <w:lang w:val="en-US"/>
              </w:rPr>
            </w:pPr>
            <w:r w:rsidRPr="00A57535">
              <w:rPr>
                <w:sz w:val="24"/>
                <w:szCs w:val="24"/>
                <w:shd w:val="clear" w:color="auto" w:fill="FFFFFF"/>
                <w:lang w:val="en-US"/>
              </w:rPr>
              <w:t xml:space="preserve">High Efficiency Particulate Air </w:t>
            </w:r>
            <w:r w:rsidRPr="00A57535">
              <w:rPr>
                <w:sz w:val="24"/>
                <w:szCs w:val="24"/>
                <w:shd w:val="clear" w:color="auto" w:fill="FFFFFF"/>
              </w:rPr>
              <w:t>или</w:t>
            </w:r>
            <w:r w:rsidRPr="00A57535">
              <w:rPr>
                <w:sz w:val="24"/>
                <w:szCs w:val="24"/>
                <w:shd w:val="clear" w:color="auto" w:fill="FFFFFF"/>
                <w:lang w:val="en-US"/>
              </w:rPr>
              <w:t xml:space="preserve"> High Efficiency Particulate Arrestance</w:t>
            </w:r>
          </w:p>
        </w:tc>
      </w:tr>
      <w:tr w:rsidR="002F1CBC" w:rsidRPr="00501294" w:rsidTr="00D83456">
        <w:trPr>
          <w:trHeight w:val="390"/>
        </w:trPr>
        <w:tc>
          <w:tcPr>
            <w:tcW w:w="1718" w:type="dxa"/>
          </w:tcPr>
          <w:p w:rsidR="002F1CBC" w:rsidRPr="00A57535" w:rsidRDefault="002F1CBC" w:rsidP="00610A70">
            <w:pPr>
              <w:suppressAutoHyphens/>
              <w:spacing w:line="360" w:lineRule="auto"/>
              <w:jc w:val="both"/>
              <w:rPr>
                <w:sz w:val="24"/>
                <w:szCs w:val="24"/>
                <w:lang w:val="en-US"/>
              </w:rPr>
            </w:pPr>
            <w:r w:rsidRPr="00A57535">
              <w:rPr>
                <w:sz w:val="24"/>
                <w:szCs w:val="24"/>
                <w:shd w:val="clear" w:color="auto" w:fill="FFFFFF"/>
                <w:lang w:val="en-US"/>
              </w:rPr>
              <w:t>IACUC</w:t>
            </w:r>
          </w:p>
        </w:tc>
        <w:tc>
          <w:tcPr>
            <w:tcW w:w="7938" w:type="dxa"/>
          </w:tcPr>
          <w:p w:rsidR="002F1CBC" w:rsidRPr="00A57535" w:rsidRDefault="002F1CBC" w:rsidP="00610A70">
            <w:pPr>
              <w:pStyle w:val="a9"/>
              <w:numPr>
                <w:ilvl w:val="0"/>
                <w:numId w:val="1"/>
              </w:numPr>
              <w:tabs>
                <w:tab w:val="left" w:pos="207"/>
              </w:tabs>
              <w:spacing w:line="360" w:lineRule="auto"/>
              <w:ind w:left="0" w:firstLine="0"/>
              <w:rPr>
                <w:sz w:val="24"/>
                <w:szCs w:val="24"/>
                <w:lang w:val="en-US"/>
              </w:rPr>
            </w:pPr>
            <w:r w:rsidRPr="00A57535">
              <w:rPr>
                <w:iCs/>
                <w:sz w:val="24"/>
                <w:szCs w:val="24"/>
                <w:shd w:val="clear" w:color="auto" w:fill="FFFFFF"/>
                <w:lang w:val="en-US"/>
              </w:rPr>
              <w:t>Institutional Animal Care and Use Committee</w:t>
            </w:r>
          </w:p>
        </w:tc>
      </w:tr>
      <w:tr w:rsidR="002F1CBC" w:rsidRPr="00501294" w:rsidTr="00D83456">
        <w:trPr>
          <w:trHeight w:val="390"/>
        </w:trPr>
        <w:tc>
          <w:tcPr>
            <w:tcW w:w="1718" w:type="dxa"/>
          </w:tcPr>
          <w:p w:rsidR="002F1CBC" w:rsidRPr="00A57535" w:rsidRDefault="002F1CBC" w:rsidP="00610A70">
            <w:pPr>
              <w:pStyle w:val="af1"/>
              <w:tabs>
                <w:tab w:val="left" w:leader="dot" w:pos="8931"/>
              </w:tabs>
              <w:spacing w:after="0" w:line="360" w:lineRule="auto"/>
              <w:ind w:left="0"/>
              <w:jc w:val="both"/>
              <w:rPr>
                <w:sz w:val="24"/>
                <w:szCs w:val="24"/>
                <w:shd w:val="clear" w:color="auto" w:fill="FFFFFF"/>
                <w:lang w:val="en-US"/>
              </w:rPr>
            </w:pPr>
            <w:r w:rsidRPr="00A57535">
              <w:rPr>
                <w:sz w:val="24"/>
                <w:szCs w:val="24"/>
                <w:shd w:val="clear" w:color="auto" w:fill="FFFFFF"/>
                <w:lang w:val="en-US"/>
              </w:rPr>
              <w:t>ICLAS</w:t>
            </w:r>
          </w:p>
        </w:tc>
        <w:tc>
          <w:tcPr>
            <w:tcW w:w="7938" w:type="dxa"/>
          </w:tcPr>
          <w:p w:rsidR="002F1CBC" w:rsidRPr="00A57535" w:rsidRDefault="002F1CBC" w:rsidP="00610A70">
            <w:pPr>
              <w:pStyle w:val="a9"/>
              <w:numPr>
                <w:ilvl w:val="0"/>
                <w:numId w:val="1"/>
              </w:numPr>
              <w:tabs>
                <w:tab w:val="left" w:pos="207"/>
              </w:tabs>
              <w:spacing w:line="360" w:lineRule="auto"/>
              <w:ind w:left="0" w:firstLine="0"/>
              <w:rPr>
                <w:sz w:val="24"/>
                <w:szCs w:val="24"/>
                <w:shd w:val="clear" w:color="auto" w:fill="FFFFFF"/>
                <w:lang w:val="en-US"/>
              </w:rPr>
            </w:pPr>
            <w:r w:rsidRPr="00A57535">
              <w:rPr>
                <w:iCs/>
                <w:sz w:val="24"/>
                <w:szCs w:val="24"/>
                <w:lang w:val="en-US"/>
              </w:rPr>
              <w:t>International Council for Laboratory Animal Science</w:t>
            </w:r>
          </w:p>
        </w:tc>
      </w:tr>
      <w:tr w:rsidR="002F1CBC" w:rsidRPr="00A57535" w:rsidTr="00165004">
        <w:trPr>
          <w:trHeight w:val="390"/>
        </w:trPr>
        <w:tc>
          <w:tcPr>
            <w:tcW w:w="1718" w:type="dxa"/>
          </w:tcPr>
          <w:p w:rsidR="002F1CBC" w:rsidRPr="00A57535" w:rsidRDefault="002F1CBC" w:rsidP="00610A70">
            <w:pPr>
              <w:spacing w:line="360" w:lineRule="auto"/>
              <w:rPr>
                <w:sz w:val="24"/>
                <w:szCs w:val="24"/>
                <w:lang w:val="kk-KZ"/>
              </w:rPr>
            </w:pPr>
            <w:r w:rsidRPr="00A57535">
              <w:rPr>
                <w:iCs/>
                <w:sz w:val="24"/>
                <w:szCs w:val="24"/>
                <w:lang w:val="en-US"/>
              </w:rPr>
              <w:t>Lx</w:t>
            </w:r>
          </w:p>
        </w:tc>
        <w:tc>
          <w:tcPr>
            <w:tcW w:w="7938" w:type="dxa"/>
          </w:tcPr>
          <w:p w:rsidR="002F1CBC" w:rsidRPr="00A57535" w:rsidRDefault="002F1CBC" w:rsidP="00610A70">
            <w:pPr>
              <w:pStyle w:val="a9"/>
              <w:numPr>
                <w:ilvl w:val="0"/>
                <w:numId w:val="1"/>
              </w:numPr>
              <w:tabs>
                <w:tab w:val="left" w:pos="207"/>
              </w:tabs>
              <w:spacing w:line="360" w:lineRule="auto"/>
              <w:ind w:left="0" w:firstLine="0"/>
              <w:rPr>
                <w:sz w:val="24"/>
                <w:szCs w:val="24"/>
              </w:rPr>
            </w:pPr>
            <w:r w:rsidRPr="00A57535">
              <w:rPr>
                <w:sz w:val="24"/>
                <w:szCs w:val="24"/>
                <w:lang w:val="en-US"/>
              </w:rPr>
              <w:t>Lux</w:t>
            </w:r>
          </w:p>
        </w:tc>
      </w:tr>
      <w:tr w:rsidR="002F1CBC" w:rsidRPr="00A57535" w:rsidTr="00165004">
        <w:trPr>
          <w:trHeight w:val="390"/>
        </w:trPr>
        <w:tc>
          <w:tcPr>
            <w:tcW w:w="1718" w:type="dxa"/>
          </w:tcPr>
          <w:p w:rsidR="002F1CBC" w:rsidRPr="00A57535" w:rsidRDefault="002F1CBC" w:rsidP="00610A70">
            <w:pPr>
              <w:spacing w:line="360" w:lineRule="auto"/>
              <w:rPr>
                <w:sz w:val="24"/>
                <w:szCs w:val="24"/>
                <w:lang w:val="en-US"/>
              </w:rPr>
            </w:pPr>
            <w:r w:rsidRPr="00A57535">
              <w:rPr>
                <w:sz w:val="24"/>
                <w:szCs w:val="24"/>
                <w:lang w:val="en-US"/>
              </w:rPr>
              <w:t>MD</w:t>
            </w:r>
          </w:p>
        </w:tc>
        <w:tc>
          <w:tcPr>
            <w:tcW w:w="7938" w:type="dxa"/>
          </w:tcPr>
          <w:p w:rsidR="002F1CBC" w:rsidRPr="00A57535" w:rsidRDefault="002F1CBC" w:rsidP="00610A70">
            <w:pPr>
              <w:pStyle w:val="a9"/>
              <w:numPr>
                <w:ilvl w:val="0"/>
                <w:numId w:val="1"/>
              </w:numPr>
              <w:tabs>
                <w:tab w:val="left" w:pos="207"/>
              </w:tabs>
              <w:spacing w:line="360" w:lineRule="auto"/>
              <w:ind w:left="0" w:firstLine="0"/>
              <w:rPr>
                <w:sz w:val="24"/>
                <w:szCs w:val="24"/>
              </w:rPr>
            </w:pPr>
            <w:r w:rsidRPr="00A57535">
              <w:rPr>
                <w:sz w:val="24"/>
                <w:szCs w:val="24"/>
                <w:lang w:val="en-US"/>
              </w:rPr>
              <w:t>minimal diseases</w:t>
            </w:r>
          </w:p>
        </w:tc>
      </w:tr>
      <w:tr w:rsidR="002F1CBC" w:rsidRPr="00A57535" w:rsidTr="00165004">
        <w:trPr>
          <w:trHeight w:val="390"/>
        </w:trPr>
        <w:tc>
          <w:tcPr>
            <w:tcW w:w="1718" w:type="dxa"/>
          </w:tcPr>
          <w:p w:rsidR="002F1CBC" w:rsidRPr="00A57535" w:rsidRDefault="002F1CBC" w:rsidP="00610A70">
            <w:pPr>
              <w:spacing w:line="360" w:lineRule="auto"/>
              <w:rPr>
                <w:sz w:val="24"/>
                <w:szCs w:val="24"/>
                <w:lang w:val="en-US"/>
              </w:rPr>
            </w:pPr>
            <w:r w:rsidRPr="00A57535">
              <w:rPr>
                <w:sz w:val="24"/>
                <w:szCs w:val="24"/>
                <w:lang w:val="en-US"/>
              </w:rPr>
              <w:t>MPF</w:t>
            </w:r>
          </w:p>
        </w:tc>
        <w:tc>
          <w:tcPr>
            <w:tcW w:w="7938" w:type="dxa"/>
          </w:tcPr>
          <w:p w:rsidR="002F1CBC" w:rsidRPr="00A57535" w:rsidRDefault="002F1CBC" w:rsidP="00610A70">
            <w:pPr>
              <w:pStyle w:val="a9"/>
              <w:numPr>
                <w:ilvl w:val="0"/>
                <w:numId w:val="1"/>
              </w:numPr>
              <w:tabs>
                <w:tab w:val="left" w:pos="207"/>
              </w:tabs>
              <w:spacing w:line="360" w:lineRule="auto"/>
              <w:ind w:left="0" w:firstLine="0"/>
              <w:rPr>
                <w:sz w:val="24"/>
                <w:szCs w:val="24"/>
              </w:rPr>
            </w:pPr>
            <w:r w:rsidRPr="00A57535">
              <w:rPr>
                <w:sz w:val="24"/>
                <w:szCs w:val="24"/>
                <w:lang w:val="en-US"/>
              </w:rPr>
              <w:t>murine</w:t>
            </w:r>
            <w:r w:rsidR="00A65C87" w:rsidRPr="00A57535">
              <w:rPr>
                <w:sz w:val="24"/>
                <w:szCs w:val="24"/>
                <w:lang w:val="en-US"/>
              </w:rPr>
              <w:t xml:space="preserve"> </w:t>
            </w:r>
            <w:r w:rsidRPr="00A57535">
              <w:rPr>
                <w:sz w:val="24"/>
                <w:szCs w:val="24"/>
                <w:lang w:val="en-US"/>
              </w:rPr>
              <w:t>pathogen</w:t>
            </w:r>
            <w:r w:rsidR="00A65C87" w:rsidRPr="00A57535">
              <w:rPr>
                <w:sz w:val="24"/>
                <w:szCs w:val="24"/>
                <w:lang w:val="en-US"/>
              </w:rPr>
              <w:t xml:space="preserve"> </w:t>
            </w:r>
            <w:r w:rsidRPr="00A57535">
              <w:rPr>
                <w:sz w:val="24"/>
                <w:szCs w:val="24"/>
                <w:lang w:val="en-US"/>
              </w:rPr>
              <w:t>free</w:t>
            </w:r>
          </w:p>
        </w:tc>
      </w:tr>
      <w:tr w:rsidR="00FB7B57" w:rsidRPr="00501294" w:rsidTr="00165004">
        <w:trPr>
          <w:trHeight w:val="390"/>
        </w:trPr>
        <w:tc>
          <w:tcPr>
            <w:tcW w:w="1718" w:type="dxa"/>
          </w:tcPr>
          <w:p w:rsidR="00FB7B57" w:rsidRPr="00A57535" w:rsidRDefault="00FB7B57" w:rsidP="00610A70">
            <w:pPr>
              <w:pStyle w:val="af1"/>
              <w:tabs>
                <w:tab w:val="left" w:leader="dot" w:pos="8931"/>
              </w:tabs>
              <w:spacing w:after="0" w:line="360" w:lineRule="auto"/>
              <w:ind w:left="0"/>
              <w:jc w:val="both"/>
              <w:rPr>
                <w:sz w:val="24"/>
                <w:szCs w:val="24"/>
                <w:shd w:val="clear" w:color="auto" w:fill="FFFFFF"/>
                <w:lang w:val="en-US"/>
              </w:rPr>
            </w:pPr>
            <w:r w:rsidRPr="00A57535">
              <w:rPr>
                <w:sz w:val="24"/>
                <w:szCs w:val="24"/>
                <w:shd w:val="clear" w:color="auto" w:fill="FFFFFF"/>
                <w:lang w:val="en-US"/>
              </w:rPr>
              <w:t>Rus-LASA</w:t>
            </w:r>
          </w:p>
        </w:tc>
        <w:tc>
          <w:tcPr>
            <w:tcW w:w="7938" w:type="dxa"/>
          </w:tcPr>
          <w:p w:rsidR="00FB7B57" w:rsidRPr="00A57535" w:rsidRDefault="00FB7B57" w:rsidP="00610A70">
            <w:pPr>
              <w:pStyle w:val="a9"/>
              <w:numPr>
                <w:ilvl w:val="0"/>
                <w:numId w:val="1"/>
              </w:numPr>
              <w:tabs>
                <w:tab w:val="left" w:pos="207"/>
              </w:tabs>
              <w:spacing w:line="360" w:lineRule="auto"/>
              <w:ind w:left="0" w:firstLine="0"/>
              <w:rPr>
                <w:sz w:val="24"/>
                <w:szCs w:val="24"/>
                <w:lang w:val="en-US"/>
              </w:rPr>
            </w:pPr>
            <w:r w:rsidRPr="00A57535">
              <w:rPr>
                <w:sz w:val="24"/>
                <w:szCs w:val="24"/>
                <w:shd w:val="clear" w:color="auto" w:fill="FFFFFF"/>
                <w:lang w:val="en-US"/>
              </w:rPr>
              <w:t xml:space="preserve">Russian </w:t>
            </w:r>
            <w:r w:rsidRPr="00A57535">
              <w:rPr>
                <w:bCs/>
                <w:kern w:val="36"/>
                <w:sz w:val="24"/>
                <w:szCs w:val="24"/>
                <w:lang w:val="en-US"/>
              </w:rPr>
              <w:t>Laboratory Animal Science Association</w:t>
            </w:r>
          </w:p>
        </w:tc>
      </w:tr>
      <w:tr w:rsidR="00FB7B57" w:rsidRPr="00A57535" w:rsidTr="00165004">
        <w:trPr>
          <w:trHeight w:val="390"/>
        </w:trPr>
        <w:tc>
          <w:tcPr>
            <w:tcW w:w="1718" w:type="dxa"/>
          </w:tcPr>
          <w:p w:rsidR="00FB7B57" w:rsidRPr="00A57535" w:rsidRDefault="00FB7B57" w:rsidP="00610A70">
            <w:pPr>
              <w:spacing w:line="360" w:lineRule="auto"/>
              <w:rPr>
                <w:sz w:val="24"/>
                <w:szCs w:val="24"/>
                <w:lang w:val="en-US"/>
              </w:rPr>
            </w:pPr>
            <w:r w:rsidRPr="00A57535">
              <w:rPr>
                <w:sz w:val="24"/>
                <w:szCs w:val="24"/>
                <w:lang w:val="en-US"/>
              </w:rPr>
              <w:t>SPF</w:t>
            </w:r>
          </w:p>
        </w:tc>
        <w:tc>
          <w:tcPr>
            <w:tcW w:w="7938" w:type="dxa"/>
          </w:tcPr>
          <w:p w:rsidR="00FB7B57" w:rsidRPr="00A57535" w:rsidRDefault="00FB7B57" w:rsidP="00610A70">
            <w:pPr>
              <w:pStyle w:val="a9"/>
              <w:numPr>
                <w:ilvl w:val="0"/>
                <w:numId w:val="1"/>
              </w:numPr>
              <w:tabs>
                <w:tab w:val="left" w:pos="207"/>
              </w:tabs>
              <w:spacing w:line="360" w:lineRule="auto"/>
              <w:ind w:left="0" w:firstLine="0"/>
              <w:rPr>
                <w:sz w:val="24"/>
                <w:szCs w:val="24"/>
              </w:rPr>
            </w:pPr>
            <w:r w:rsidRPr="00A57535">
              <w:rPr>
                <w:sz w:val="24"/>
                <w:szCs w:val="24"/>
                <w:lang w:val="en-US"/>
              </w:rPr>
              <w:t>Specific</w:t>
            </w:r>
            <w:r w:rsidR="00A65C87" w:rsidRPr="00A57535">
              <w:rPr>
                <w:sz w:val="24"/>
                <w:szCs w:val="24"/>
                <w:lang w:val="en-US"/>
              </w:rPr>
              <w:t xml:space="preserve"> </w:t>
            </w:r>
            <w:r w:rsidRPr="00A57535">
              <w:rPr>
                <w:sz w:val="24"/>
                <w:szCs w:val="24"/>
                <w:lang w:val="en-US"/>
              </w:rPr>
              <w:t>Pathogen</w:t>
            </w:r>
            <w:r w:rsidR="00A65C87" w:rsidRPr="00A57535">
              <w:rPr>
                <w:sz w:val="24"/>
                <w:szCs w:val="24"/>
                <w:lang w:val="en-US"/>
              </w:rPr>
              <w:t xml:space="preserve"> </w:t>
            </w:r>
            <w:r w:rsidRPr="00A57535">
              <w:rPr>
                <w:sz w:val="24"/>
                <w:szCs w:val="24"/>
                <w:lang w:val="en-US"/>
              </w:rPr>
              <w:t>Free</w:t>
            </w:r>
          </w:p>
        </w:tc>
      </w:tr>
    </w:tbl>
    <w:p w:rsidR="00150508" w:rsidRPr="00A57535" w:rsidRDefault="00150508" w:rsidP="00BA4FAE">
      <w:pPr>
        <w:spacing w:line="360" w:lineRule="auto"/>
        <w:ind w:firstLine="709"/>
        <w:jc w:val="center"/>
        <w:rPr>
          <w:b/>
          <w:sz w:val="24"/>
          <w:szCs w:val="24"/>
        </w:rPr>
      </w:pPr>
      <w:r w:rsidRPr="00A57535">
        <w:rPr>
          <w:sz w:val="24"/>
          <w:szCs w:val="24"/>
        </w:rPr>
        <w:br w:type="page"/>
      </w:r>
      <w:r w:rsidRPr="00A57535">
        <w:rPr>
          <w:b/>
          <w:sz w:val="24"/>
          <w:szCs w:val="24"/>
        </w:rPr>
        <w:lastRenderedPageBreak/>
        <w:t>ВВЕДЕНИЕ</w:t>
      </w:r>
    </w:p>
    <w:p w:rsidR="00152BFA" w:rsidRPr="00A57535" w:rsidRDefault="00152BFA" w:rsidP="00685F79">
      <w:pPr>
        <w:spacing w:line="360" w:lineRule="auto"/>
        <w:ind w:firstLine="709"/>
        <w:jc w:val="center"/>
        <w:rPr>
          <w:sz w:val="24"/>
          <w:szCs w:val="24"/>
        </w:rPr>
      </w:pPr>
    </w:p>
    <w:p w:rsidR="00EB1EB1" w:rsidRPr="00A57535" w:rsidRDefault="00EB1EB1" w:rsidP="00685F79">
      <w:pPr>
        <w:spacing w:line="360" w:lineRule="auto"/>
        <w:ind w:firstLine="709"/>
        <w:jc w:val="both"/>
        <w:rPr>
          <w:sz w:val="24"/>
          <w:szCs w:val="24"/>
        </w:rPr>
      </w:pPr>
      <w:r w:rsidRPr="00A57535">
        <w:rPr>
          <w:sz w:val="24"/>
          <w:szCs w:val="24"/>
        </w:rPr>
        <w:t xml:space="preserve">В международной лабораторной практике </w:t>
      </w:r>
      <w:r w:rsidRPr="00A57535">
        <w:rPr>
          <w:sz w:val="24"/>
          <w:szCs w:val="24"/>
          <w:lang w:val="en-US"/>
        </w:rPr>
        <w:t>SPF</w:t>
      </w:r>
      <w:r w:rsidRPr="00A57535">
        <w:rPr>
          <w:sz w:val="24"/>
          <w:szCs w:val="24"/>
        </w:rPr>
        <w:t xml:space="preserve"> статус лабораторных животных, безусловно, необходим для доклинических, научных и токсикологических исследований, так как </w:t>
      </w:r>
      <w:r w:rsidR="00385185" w:rsidRPr="00A57535">
        <w:rPr>
          <w:sz w:val="24"/>
          <w:szCs w:val="24"/>
        </w:rPr>
        <w:t xml:space="preserve">индуцированные эффекты у биологических </w:t>
      </w:r>
      <w:r w:rsidRPr="00A57535">
        <w:rPr>
          <w:sz w:val="24"/>
          <w:szCs w:val="24"/>
        </w:rPr>
        <w:t>тест-модел</w:t>
      </w:r>
      <w:r w:rsidR="00385185" w:rsidRPr="00A57535">
        <w:rPr>
          <w:sz w:val="24"/>
          <w:szCs w:val="24"/>
        </w:rPr>
        <w:t>ей</w:t>
      </w:r>
      <w:r w:rsidRPr="00A57535">
        <w:rPr>
          <w:sz w:val="24"/>
          <w:szCs w:val="24"/>
        </w:rPr>
        <w:t xml:space="preserve"> не должны </w:t>
      </w:r>
      <w:r w:rsidR="00513793" w:rsidRPr="00A57535">
        <w:rPr>
          <w:sz w:val="24"/>
          <w:szCs w:val="24"/>
        </w:rPr>
        <w:t>совмещаться</w:t>
      </w:r>
      <w:r w:rsidRPr="00A57535">
        <w:rPr>
          <w:sz w:val="24"/>
          <w:szCs w:val="24"/>
        </w:rPr>
        <w:t xml:space="preserve"> с возможными поражениями от присутствующего в тест-объекте патогенного микроорганизма, способного вызвать такие же последствия</w:t>
      </w:r>
      <w:r w:rsidR="00173913" w:rsidRPr="00A57535">
        <w:rPr>
          <w:sz w:val="24"/>
          <w:szCs w:val="24"/>
        </w:rPr>
        <w:t xml:space="preserve"> [1, 2].</w:t>
      </w:r>
      <w:r w:rsidRPr="00A57535">
        <w:rPr>
          <w:sz w:val="24"/>
          <w:szCs w:val="24"/>
        </w:rPr>
        <w:t xml:space="preserve"> </w:t>
      </w:r>
      <w:r w:rsidRPr="00A57535">
        <w:rPr>
          <w:sz w:val="24"/>
          <w:szCs w:val="24"/>
          <w:lang w:val="en-US"/>
        </w:rPr>
        <w:t>SPF</w:t>
      </w:r>
      <w:r w:rsidRPr="00A57535">
        <w:rPr>
          <w:sz w:val="24"/>
          <w:szCs w:val="24"/>
        </w:rPr>
        <w:t xml:space="preserve"> животные обеспечивают </w:t>
      </w:r>
      <w:r w:rsidR="009404D3" w:rsidRPr="00A57535">
        <w:rPr>
          <w:sz w:val="24"/>
          <w:szCs w:val="24"/>
        </w:rPr>
        <w:t>д</w:t>
      </w:r>
      <w:r w:rsidRPr="00A57535">
        <w:rPr>
          <w:sz w:val="24"/>
          <w:szCs w:val="24"/>
        </w:rPr>
        <w:t>о</w:t>
      </w:r>
      <w:r w:rsidR="009404D3" w:rsidRPr="00A57535">
        <w:rPr>
          <w:sz w:val="24"/>
          <w:szCs w:val="24"/>
        </w:rPr>
        <w:t>стоверность и воспроизводимость</w:t>
      </w:r>
      <w:r w:rsidRPr="00A57535">
        <w:rPr>
          <w:sz w:val="24"/>
          <w:szCs w:val="24"/>
        </w:rPr>
        <w:t xml:space="preserve"> экспериментальных данных, что позволяет статические допустимо уменьшать количество тест-моделей в опыте, тем самым отвечать международным принципам гуманного и рационального использования лабораторных животных – принципам «трех </w:t>
      </w:r>
      <w:r w:rsidRPr="00A57535">
        <w:rPr>
          <w:sz w:val="24"/>
          <w:szCs w:val="24"/>
          <w:lang w:val="en-US"/>
        </w:rPr>
        <w:t>R</w:t>
      </w:r>
      <w:r w:rsidRPr="00A57535">
        <w:rPr>
          <w:sz w:val="24"/>
          <w:szCs w:val="24"/>
        </w:rPr>
        <w:t>» (</w:t>
      </w:r>
      <w:r w:rsidRPr="00A57535">
        <w:rPr>
          <w:i/>
          <w:sz w:val="24"/>
          <w:szCs w:val="24"/>
          <w:lang w:val="en-US"/>
        </w:rPr>
        <w:t>Reduction</w:t>
      </w:r>
      <w:r w:rsidRPr="00A57535">
        <w:rPr>
          <w:i/>
          <w:sz w:val="24"/>
          <w:szCs w:val="24"/>
        </w:rPr>
        <w:t xml:space="preserve">, </w:t>
      </w:r>
      <w:r w:rsidRPr="00A57535">
        <w:rPr>
          <w:i/>
          <w:sz w:val="24"/>
          <w:szCs w:val="24"/>
          <w:lang w:val="en-US"/>
        </w:rPr>
        <w:t>Refinement</w:t>
      </w:r>
      <w:r w:rsidRPr="00A57535">
        <w:rPr>
          <w:i/>
          <w:sz w:val="24"/>
          <w:szCs w:val="24"/>
        </w:rPr>
        <w:t xml:space="preserve">, </w:t>
      </w:r>
      <w:r w:rsidRPr="00A57535">
        <w:rPr>
          <w:i/>
          <w:sz w:val="24"/>
          <w:szCs w:val="24"/>
          <w:lang w:val="en-US"/>
        </w:rPr>
        <w:t>Replacement</w:t>
      </w:r>
      <w:r w:rsidRPr="00A57535">
        <w:rPr>
          <w:sz w:val="24"/>
          <w:szCs w:val="24"/>
        </w:rPr>
        <w:t>)</w:t>
      </w:r>
      <w:r w:rsidR="00906225" w:rsidRPr="00A57535">
        <w:rPr>
          <w:sz w:val="24"/>
          <w:szCs w:val="24"/>
        </w:rPr>
        <w:t xml:space="preserve"> [3]</w:t>
      </w:r>
      <w:r w:rsidRPr="00A57535">
        <w:rPr>
          <w:sz w:val="24"/>
          <w:szCs w:val="24"/>
        </w:rPr>
        <w:t>. С целью поддержания микробиологическог</w:t>
      </w:r>
      <w:r w:rsidR="00AF7670" w:rsidRPr="00A57535">
        <w:rPr>
          <w:sz w:val="24"/>
          <w:szCs w:val="24"/>
        </w:rPr>
        <w:t xml:space="preserve">о статуса биологические модели </w:t>
      </w:r>
      <w:r w:rsidRPr="00A57535">
        <w:rPr>
          <w:sz w:val="24"/>
          <w:szCs w:val="24"/>
        </w:rPr>
        <w:t>SPF-кат</w:t>
      </w:r>
      <w:r w:rsidR="00667B6D" w:rsidRPr="00A57535">
        <w:rPr>
          <w:sz w:val="24"/>
          <w:szCs w:val="24"/>
        </w:rPr>
        <w:t xml:space="preserve">егории содержатся в барьерной или </w:t>
      </w:r>
      <w:r w:rsidRPr="00A57535">
        <w:rPr>
          <w:snapToGrid w:val="0"/>
          <w:sz w:val="24"/>
          <w:szCs w:val="24"/>
        </w:rPr>
        <w:t>микроизоляторной</w:t>
      </w:r>
      <w:r w:rsidRPr="00A57535">
        <w:rPr>
          <w:sz w:val="24"/>
          <w:szCs w:val="24"/>
        </w:rPr>
        <w:t xml:space="preserve"> системе </w:t>
      </w:r>
      <w:r w:rsidRPr="00A57535">
        <w:rPr>
          <w:snapToGrid w:val="0"/>
          <w:sz w:val="24"/>
          <w:szCs w:val="24"/>
        </w:rPr>
        <w:t>в сопровождении комплекса инженерно-технических, ветеринарных и санитарно-гигиенических мероприятий</w:t>
      </w:r>
      <w:r w:rsidRPr="00A57535">
        <w:rPr>
          <w:sz w:val="24"/>
          <w:szCs w:val="24"/>
        </w:rPr>
        <w:t>.</w:t>
      </w:r>
    </w:p>
    <w:p w:rsidR="00DE2AF4" w:rsidRPr="00A57535" w:rsidRDefault="00DE2AF4" w:rsidP="00685F79">
      <w:pPr>
        <w:spacing w:line="360" w:lineRule="auto"/>
        <w:ind w:firstLine="709"/>
        <w:jc w:val="both"/>
        <w:rPr>
          <w:sz w:val="24"/>
          <w:szCs w:val="24"/>
        </w:rPr>
      </w:pPr>
      <w:r w:rsidRPr="00A57535">
        <w:rPr>
          <w:sz w:val="24"/>
          <w:szCs w:val="24"/>
        </w:rPr>
        <w:t xml:space="preserve">В </w:t>
      </w:r>
      <w:r w:rsidR="00EB1EB1" w:rsidRPr="00A57535">
        <w:rPr>
          <w:sz w:val="24"/>
          <w:szCs w:val="24"/>
        </w:rPr>
        <w:t xml:space="preserve">РК </w:t>
      </w:r>
      <w:r w:rsidRPr="00A57535">
        <w:rPr>
          <w:sz w:val="24"/>
          <w:szCs w:val="24"/>
        </w:rPr>
        <w:t>виварии имеются во всех биологических и медицинских образовательных заведениях, в научно-исследовательских института</w:t>
      </w:r>
      <w:r w:rsidR="00667B6D" w:rsidRPr="00A57535">
        <w:rPr>
          <w:sz w:val="24"/>
          <w:szCs w:val="24"/>
        </w:rPr>
        <w:t xml:space="preserve">х и центрах, в </w:t>
      </w:r>
      <w:r w:rsidRPr="00A57535">
        <w:rPr>
          <w:sz w:val="24"/>
          <w:szCs w:val="24"/>
        </w:rPr>
        <w:t>фармакологических и биотехнологических</w:t>
      </w:r>
      <w:r w:rsidR="00667B6D" w:rsidRPr="00A57535">
        <w:rPr>
          <w:sz w:val="24"/>
          <w:szCs w:val="24"/>
        </w:rPr>
        <w:t xml:space="preserve"> лабораториях</w:t>
      </w:r>
      <w:r w:rsidRPr="00A57535">
        <w:rPr>
          <w:sz w:val="24"/>
          <w:szCs w:val="24"/>
        </w:rPr>
        <w:t xml:space="preserve">, в лабораториях санитарно-эпидемиологической службы, в ветеринарных учреждениях, </w:t>
      </w:r>
      <w:r w:rsidR="000363B4" w:rsidRPr="00A57535">
        <w:rPr>
          <w:sz w:val="24"/>
          <w:szCs w:val="24"/>
        </w:rPr>
        <w:t xml:space="preserve">и других </w:t>
      </w:r>
      <w:r w:rsidRPr="00A57535">
        <w:rPr>
          <w:sz w:val="24"/>
          <w:szCs w:val="24"/>
        </w:rPr>
        <w:t>лабораториях различных ведомств РК. Лабораторные животные испо</w:t>
      </w:r>
      <w:r w:rsidR="000C222C" w:rsidRPr="00A57535">
        <w:rPr>
          <w:sz w:val="24"/>
          <w:szCs w:val="24"/>
        </w:rPr>
        <w:t>льзуются для научных целей, до</w:t>
      </w:r>
      <w:r w:rsidRPr="00A57535">
        <w:rPr>
          <w:sz w:val="24"/>
          <w:szCs w:val="24"/>
        </w:rPr>
        <w:t>клинических исследований, диагностики, производств</w:t>
      </w:r>
      <w:r w:rsidR="000363B4" w:rsidRPr="00A57535">
        <w:rPr>
          <w:sz w:val="24"/>
          <w:szCs w:val="24"/>
        </w:rPr>
        <w:t>а</w:t>
      </w:r>
      <w:r w:rsidRPr="00A57535">
        <w:rPr>
          <w:sz w:val="24"/>
          <w:szCs w:val="24"/>
        </w:rPr>
        <w:t xml:space="preserve"> (получение иммунных сывороток, био</w:t>
      </w:r>
      <w:r w:rsidR="000C222C" w:rsidRPr="00A57535">
        <w:rPr>
          <w:sz w:val="24"/>
          <w:szCs w:val="24"/>
        </w:rPr>
        <w:t>м</w:t>
      </w:r>
      <w:r w:rsidRPr="00A57535">
        <w:rPr>
          <w:sz w:val="24"/>
          <w:szCs w:val="24"/>
        </w:rPr>
        <w:t>атериала, контроля качества иммунобиологических препаратов и др.), для токсикологических тестов и обучения. Ежегодное использование лабораторных животных в РК</w:t>
      </w:r>
      <w:r w:rsidR="000C222C" w:rsidRPr="00A57535">
        <w:rPr>
          <w:sz w:val="24"/>
          <w:szCs w:val="24"/>
        </w:rPr>
        <w:t xml:space="preserve"> (мыши, крысы, морские свинки, </w:t>
      </w:r>
      <w:r w:rsidRPr="00A57535">
        <w:rPr>
          <w:sz w:val="24"/>
          <w:szCs w:val="24"/>
        </w:rPr>
        <w:t>кролики и др.) достигает несколько сот тысяч животных в год</w:t>
      </w:r>
      <w:r w:rsidR="00667B6D" w:rsidRPr="00A57535">
        <w:rPr>
          <w:sz w:val="24"/>
          <w:szCs w:val="24"/>
        </w:rPr>
        <w:t>.</w:t>
      </w:r>
      <w:r w:rsidRPr="00A57535">
        <w:rPr>
          <w:sz w:val="24"/>
          <w:szCs w:val="24"/>
        </w:rPr>
        <w:t xml:space="preserve"> </w:t>
      </w:r>
    </w:p>
    <w:p w:rsidR="003568F5" w:rsidRPr="00A57535" w:rsidRDefault="00AF7670" w:rsidP="00685F79">
      <w:pPr>
        <w:tabs>
          <w:tab w:val="left" w:pos="709"/>
        </w:tabs>
        <w:autoSpaceDE w:val="0"/>
        <w:autoSpaceDN w:val="0"/>
        <w:spacing w:line="360" w:lineRule="auto"/>
        <w:ind w:firstLine="709"/>
        <w:contextualSpacing/>
        <w:jc w:val="both"/>
        <w:rPr>
          <w:rFonts w:eastAsia="Calibri"/>
          <w:sz w:val="24"/>
          <w:szCs w:val="24"/>
        </w:rPr>
      </w:pPr>
      <w:r w:rsidRPr="00A57535">
        <w:rPr>
          <w:sz w:val="24"/>
          <w:szCs w:val="24"/>
        </w:rPr>
        <w:t>При этом в</w:t>
      </w:r>
      <w:r w:rsidR="00DE2AF4" w:rsidRPr="00A57535">
        <w:rPr>
          <w:rFonts w:eastAsia="Calibri"/>
          <w:sz w:val="24"/>
          <w:szCs w:val="24"/>
        </w:rPr>
        <w:t xml:space="preserve"> Казахстане благополучие и условия использования лабораторных животных</w:t>
      </w:r>
      <w:r w:rsidR="007D53AD" w:rsidRPr="00A57535">
        <w:rPr>
          <w:rFonts w:eastAsia="Calibri"/>
          <w:sz w:val="24"/>
          <w:szCs w:val="24"/>
        </w:rPr>
        <w:t xml:space="preserve"> </w:t>
      </w:r>
      <w:r w:rsidR="00DE2AF4" w:rsidRPr="00A57535">
        <w:rPr>
          <w:rFonts w:eastAsia="Calibri"/>
          <w:sz w:val="24"/>
          <w:szCs w:val="24"/>
        </w:rPr>
        <w:t xml:space="preserve">не соответствуют международным стандартам: </w:t>
      </w:r>
      <w:r w:rsidR="003568F5" w:rsidRPr="00A57535">
        <w:rPr>
          <w:rFonts w:eastAsia="Calibri"/>
          <w:sz w:val="24"/>
          <w:szCs w:val="24"/>
        </w:rPr>
        <w:t>должным образом не выражены принципы гуманного отношения к животным</w:t>
      </w:r>
      <w:r w:rsidR="005F7E91" w:rsidRPr="00A57535">
        <w:rPr>
          <w:rFonts w:eastAsia="Calibri"/>
          <w:sz w:val="24"/>
          <w:szCs w:val="24"/>
        </w:rPr>
        <w:t xml:space="preserve"> </w:t>
      </w:r>
      <w:r w:rsidR="003568F5" w:rsidRPr="00A57535">
        <w:rPr>
          <w:rFonts w:eastAsia="Calibri"/>
          <w:sz w:val="24"/>
          <w:szCs w:val="24"/>
        </w:rPr>
        <w:t xml:space="preserve">и </w:t>
      </w:r>
      <w:r w:rsidR="005F7E91" w:rsidRPr="00A57535">
        <w:rPr>
          <w:rFonts w:eastAsia="Calibri"/>
          <w:sz w:val="24"/>
          <w:szCs w:val="24"/>
        </w:rPr>
        <w:t>требования к</w:t>
      </w:r>
      <w:r w:rsidR="003568F5" w:rsidRPr="00A57535">
        <w:rPr>
          <w:rFonts w:eastAsia="Calibri"/>
          <w:sz w:val="24"/>
          <w:szCs w:val="24"/>
        </w:rPr>
        <w:t xml:space="preserve"> этическ</w:t>
      </w:r>
      <w:r w:rsidR="005F7E91" w:rsidRPr="00A57535">
        <w:rPr>
          <w:rFonts w:eastAsia="Calibri"/>
          <w:sz w:val="24"/>
          <w:szCs w:val="24"/>
        </w:rPr>
        <w:t>ой</w:t>
      </w:r>
      <w:r w:rsidR="003568F5" w:rsidRPr="00A57535">
        <w:rPr>
          <w:rFonts w:eastAsia="Calibri"/>
          <w:sz w:val="24"/>
          <w:szCs w:val="24"/>
        </w:rPr>
        <w:t xml:space="preserve"> экспертиз</w:t>
      </w:r>
      <w:r w:rsidR="005F7E91" w:rsidRPr="00A57535">
        <w:rPr>
          <w:rFonts w:eastAsia="Calibri"/>
          <w:sz w:val="24"/>
          <w:szCs w:val="24"/>
        </w:rPr>
        <w:t>е</w:t>
      </w:r>
      <w:r w:rsidR="003568F5" w:rsidRPr="00A57535">
        <w:rPr>
          <w:rFonts w:eastAsia="Calibri"/>
          <w:sz w:val="24"/>
          <w:szCs w:val="24"/>
        </w:rPr>
        <w:t xml:space="preserve"> исследований </w:t>
      </w:r>
      <w:r w:rsidR="0001248E" w:rsidRPr="00A57535">
        <w:rPr>
          <w:rFonts w:eastAsia="Calibri"/>
          <w:sz w:val="24"/>
          <w:szCs w:val="24"/>
        </w:rPr>
        <w:t>с</w:t>
      </w:r>
      <w:r w:rsidR="003568F5" w:rsidRPr="00A57535">
        <w:rPr>
          <w:rFonts w:eastAsia="Calibri"/>
          <w:sz w:val="24"/>
          <w:szCs w:val="24"/>
        </w:rPr>
        <w:t xml:space="preserve"> животными, </w:t>
      </w:r>
      <w:r w:rsidR="00DE2AF4" w:rsidRPr="00A57535">
        <w:rPr>
          <w:rFonts w:eastAsia="Calibri"/>
          <w:sz w:val="24"/>
          <w:szCs w:val="24"/>
        </w:rPr>
        <w:t xml:space="preserve">недостаточно определены требования к качеству лабораторных животных, отсутствуют правила для эвтаназии/аналгезии животных и дифференциация экспериментов по категориям стресса, не </w:t>
      </w:r>
      <w:r w:rsidR="005E122A" w:rsidRPr="00A57535">
        <w:rPr>
          <w:rFonts w:eastAsia="Calibri"/>
          <w:sz w:val="24"/>
          <w:szCs w:val="24"/>
        </w:rPr>
        <w:t>проводится мониторинг здоровья</w:t>
      </w:r>
      <w:r w:rsidR="00DE2AF4" w:rsidRPr="00A57535">
        <w:rPr>
          <w:rFonts w:eastAsia="Calibri"/>
          <w:sz w:val="24"/>
          <w:szCs w:val="24"/>
        </w:rPr>
        <w:t xml:space="preserve"> лабораторных животных.</w:t>
      </w:r>
      <w:r w:rsidR="007D53AD" w:rsidRPr="00A57535">
        <w:rPr>
          <w:rFonts w:eastAsia="Calibri"/>
          <w:sz w:val="24"/>
          <w:szCs w:val="24"/>
        </w:rPr>
        <w:t xml:space="preserve"> </w:t>
      </w:r>
      <w:r w:rsidR="003568F5" w:rsidRPr="00A57535">
        <w:rPr>
          <w:sz w:val="24"/>
          <w:szCs w:val="24"/>
        </w:rPr>
        <w:t>В многочисленных в</w:t>
      </w:r>
      <w:r w:rsidR="000C222C" w:rsidRPr="00A57535">
        <w:rPr>
          <w:sz w:val="24"/>
          <w:szCs w:val="24"/>
        </w:rPr>
        <w:t>ивариях используют</w:t>
      </w:r>
      <w:r w:rsidR="005F7E91" w:rsidRPr="00A57535">
        <w:rPr>
          <w:sz w:val="24"/>
          <w:szCs w:val="24"/>
        </w:rPr>
        <w:t>ся</w:t>
      </w:r>
      <w:r w:rsidR="000C222C" w:rsidRPr="00A57535">
        <w:rPr>
          <w:sz w:val="24"/>
          <w:szCs w:val="24"/>
        </w:rPr>
        <w:t xml:space="preserve"> так называемые</w:t>
      </w:r>
      <w:r w:rsidR="003568F5" w:rsidRPr="00A57535">
        <w:rPr>
          <w:sz w:val="24"/>
          <w:szCs w:val="24"/>
        </w:rPr>
        <w:t xml:space="preserve"> «беспородны</w:t>
      </w:r>
      <w:r w:rsidR="000C222C" w:rsidRPr="00A57535">
        <w:rPr>
          <w:sz w:val="24"/>
          <w:szCs w:val="24"/>
        </w:rPr>
        <w:t>е</w:t>
      </w:r>
      <w:r w:rsidR="003568F5" w:rsidRPr="00A57535">
        <w:rPr>
          <w:sz w:val="24"/>
          <w:szCs w:val="24"/>
        </w:rPr>
        <w:t>» лабораторны</w:t>
      </w:r>
      <w:r w:rsidR="000C222C" w:rsidRPr="00A57535">
        <w:rPr>
          <w:sz w:val="24"/>
          <w:szCs w:val="24"/>
        </w:rPr>
        <w:t>е</w:t>
      </w:r>
      <w:r w:rsidR="003568F5" w:rsidRPr="00A57535">
        <w:rPr>
          <w:sz w:val="24"/>
          <w:szCs w:val="24"/>
        </w:rPr>
        <w:t xml:space="preserve"> животны</w:t>
      </w:r>
      <w:r w:rsidR="000C222C" w:rsidRPr="00A57535">
        <w:rPr>
          <w:sz w:val="24"/>
          <w:szCs w:val="24"/>
        </w:rPr>
        <w:t>е</w:t>
      </w:r>
      <w:r w:rsidR="003568F5" w:rsidRPr="00A57535">
        <w:rPr>
          <w:sz w:val="24"/>
          <w:szCs w:val="24"/>
        </w:rPr>
        <w:t>, содержа</w:t>
      </w:r>
      <w:r w:rsidR="000C222C" w:rsidRPr="00A57535">
        <w:rPr>
          <w:sz w:val="24"/>
          <w:szCs w:val="24"/>
        </w:rPr>
        <w:t>щие</w:t>
      </w:r>
      <w:r w:rsidR="005F7E91" w:rsidRPr="00A57535">
        <w:rPr>
          <w:sz w:val="24"/>
          <w:szCs w:val="24"/>
        </w:rPr>
        <w:t>с</w:t>
      </w:r>
      <w:r w:rsidR="000C222C" w:rsidRPr="00A57535">
        <w:rPr>
          <w:sz w:val="24"/>
          <w:szCs w:val="24"/>
        </w:rPr>
        <w:t>я</w:t>
      </w:r>
      <w:r w:rsidR="003568F5" w:rsidRPr="00A57535">
        <w:rPr>
          <w:sz w:val="24"/>
          <w:szCs w:val="24"/>
        </w:rPr>
        <w:t xml:space="preserve"> в ненадлежащих условиях и не соответств</w:t>
      </w:r>
      <w:r w:rsidR="000C222C" w:rsidRPr="00A57535">
        <w:rPr>
          <w:sz w:val="24"/>
          <w:szCs w:val="24"/>
        </w:rPr>
        <w:t xml:space="preserve">ующие </w:t>
      </w:r>
      <w:r w:rsidR="003568F5" w:rsidRPr="00A57535">
        <w:rPr>
          <w:sz w:val="24"/>
          <w:szCs w:val="24"/>
        </w:rPr>
        <w:t>международным стандартам, предъявляемым к биологическим тест-моделям. С</w:t>
      </w:r>
      <w:r w:rsidR="00DE2AF4" w:rsidRPr="00A57535">
        <w:rPr>
          <w:rFonts w:eastAsia="Calibri"/>
          <w:sz w:val="24"/>
          <w:szCs w:val="24"/>
        </w:rPr>
        <w:t>отрудники вивариев не обеспечены подготовкой</w:t>
      </w:r>
      <w:r w:rsidR="009404D3" w:rsidRPr="00A57535">
        <w:rPr>
          <w:rFonts w:eastAsia="Calibri"/>
          <w:sz w:val="24"/>
          <w:szCs w:val="24"/>
        </w:rPr>
        <w:t xml:space="preserve"> для </w:t>
      </w:r>
      <w:r w:rsidR="00DE2AF4" w:rsidRPr="00A57535">
        <w:rPr>
          <w:rFonts w:eastAsia="Calibri"/>
          <w:sz w:val="24"/>
          <w:szCs w:val="24"/>
        </w:rPr>
        <w:t>работ</w:t>
      </w:r>
      <w:r w:rsidR="009404D3" w:rsidRPr="00A57535">
        <w:rPr>
          <w:rFonts w:eastAsia="Calibri"/>
          <w:sz w:val="24"/>
          <w:szCs w:val="24"/>
        </w:rPr>
        <w:t>ы</w:t>
      </w:r>
      <w:r w:rsidR="00DE2AF4" w:rsidRPr="00A57535">
        <w:rPr>
          <w:rFonts w:eastAsia="Calibri"/>
          <w:sz w:val="24"/>
          <w:szCs w:val="24"/>
        </w:rPr>
        <w:t xml:space="preserve"> с экспериментальными животными</w:t>
      </w:r>
      <w:r w:rsidR="003568F5" w:rsidRPr="00A57535">
        <w:rPr>
          <w:rFonts w:eastAsia="Calibri"/>
          <w:sz w:val="24"/>
          <w:szCs w:val="24"/>
        </w:rPr>
        <w:t>,</w:t>
      </w:r>
      <w:r w:rsidR="00667B6D" w:rsidRPr="00A57535">
        <w:rPr>
          <w:rFonts w:eastAsia="Calibri"/>
          <w:sz w:val="24"/>
          <w:szCs w:val="24"/>
        </w:rPr>
        <w:t xml:space="preserve"> </w:t>
      </w:r>
      <w:r w:rsidR="003568F5" w:rsidRPr="00A57535">
        <w:rPr>
          <w:rFonts w:eastAsia="Calibri"/>
          <w:sz w:val="24"/>
          <w:szCs w:val="24"/>
        </w:rPr>
        <w:t xml:space="preserve">не имеется учебных программ повышения постдипломной квалификации по лабораторному животноводству </w:t>
      </w:r>
      <w:r w:rsidR="003568F5" w:rsidRPr="00A57535">
        <w:rPr>
          <w:sz w:val="24"/>
          <w:szCs w:val="24"/>
        </w:rPr>
        <w:sym w:font="Symbol" w:char="F05B"/>
      </w:r>
      <w:r w:rsidR="00906225" w:rsidRPr="00A57535">
        <w:rPr>
          <w:sz w:val="24"/>
          <w:szCs w:val="24"/>
        </w:rPr>
        <w:t>4</w:t>
      </w:r>
      <w:r w:rsidR="003568F5" w:rsidRPr="00A57535">
        <w:rPr>
          <w:sz w:val="24"/>
          <w:szCs w:val="24"/>
        </w:rPr>
        <w:sym w:font="Symbol" w:char="F05D"/>
      </w:r>
      <w:r w:rsidR="003568F5" w:rsidRPr="00A57535">
        <w:rPr>
          <w:sz w:val="24"/>
          <w:szCs w:val="24"/>
        </w:rPr>
        <w:t>.</w:t>
      </w:r>
    </w:p>
    <w:p w:rsidR="00DE2AF4" w:rsidRPr="00A57535" w:rsidRDefault="00DE2AF4" w:rsidP="00685F79">
      <w:pPr>
        <w:tabs>
          <w:tab w:val="left" w:pos="709"/>
        </w:tabs>
        <w:spacing w:line="360" w:lineRule="auto"/>
        <w:ind w:firstLine="709"/>
        <w:jc w:val="both"/>
        <w:rPr>
          <w:rFonts w:eastAsia="Calibri"/>
          <w:sz w:val="24"/>
          <w:szCs w:val="24"/>
        </w:rPr>
      </w:pPr>
      <w:r w:rsidRPr="00A57535">
        <w:rPr>
          <w:sz w:val="24"/>
          <w:szCs w:val="24"/>
        </w:rPr>
        <w:lastRenderedPageBreak/>
        <w:t>Данное положение в лабораторном животноводстве РК затрудняет вхождение казахстанского научного сообщества, особенно в области фармацевтики и экспериментальной биологии, в ряд развитых научных стран.</w:t>
      </w:r>
    </w:p>
    <w:p w:rsidR="00DE2AF4" w:rsidRPr="00A57535" w:rsidRDefault="00605390" w:rsidP="00685F79">
      <w:pPr>
        <w:spacing w:line="360" w:lineRule="auto"/>
        <w:ind w:firstLine="709"/>
        <w:jc w:val="both"/>
        <w:rPr>
          <w:sz w:val="24"/>
          <w:szCs w:val="24"/>
        </w:rPr>
      </w:pPr>
      <w:r w:rsidRPr="00A57535">
        <w:rPr>
          <w:bCs/>
          <w:sz w:val="24"/>
          <w:szCs w:val="24"/>
        </w:rPr>
        <w:t xml:space="preserve">Цель данного проекта заключалась в </w:t>
      </w:r>
      <w:r w:rsidRPr="00A57535">
        <w:rPr>
          <w:spacing w:val="2"/>
          <w:sz w:val="24"/>
          <w:szCs w:val="24"/>
        </w:rPr>
        <w:t xml:space="preserve">организации производства </w:t>
      </w:r>
      <w:r w:rsidRPr="00A57535">
        <w:rPr>
          <w:sz w:val="24"/>
          <w:szCs w:val="24"/>
        </w:rPr>
        <w:t xml:space="preserve">здоровых по микробиологическому статусу, генетически чистых линий </w:t>
      </w:r>
      <w:r w:rsidRPr="00A57535">
        <w:rPr>
          <w:spacing w:val="2"/>
          <w:sz w:val="24"/>
          <w:szCs w:val="24"/>
          <w:lang w:val="en-US"/>
        </w:rPr>
        <w:t>SPF</w:t>
      </w:r>
      <w:r w:rsidR="00E755C2" w:rsidRPr="00A57535">
        <w:rPr>
          <w:spacing w:val="2"/>
          <w:sz w:val="24"/>
          <w:szCs w:val="24"/>
        </w:rPr>
        <w:t xml:space="preserve"> </w:t>
      </w:r>
      <w:r w:rsidRPr="00A57535">
        <w:rPr>
          <w:spacing w:val="2"/>
          <w:sz w:val="24"/>
          <w:szCs w:val="24"/>
        </w:rPr>
        <w:t xml:space="preserve">лабораторных животных (мыши, крысы и кролики) и </w:t>
      </w:r>
      <w:r w:rsidR="000363B4" w:rsidRPr="00A57535">
        <w:rPr>
          <w:spacing w:val="2"/>
          <w:sz w:val="24"/>
          <w:szCs w:val="24"/>
        </w:rPr>
        <w:t>определение</w:t>
      </w:r>
      <w:r w:rsidRPr="00A57535">
        <w:rPr>
          <w:spacing w:val="2"/>
          <w:sz w:val="24"/>
          <w:szCs w:val="24"/>
        </w:rPr>
        <w:t xml:space="preserve"> перспектив использования стандартизованных биологических моделей в экспериментальных иссле</w:t>
      </w:r>
      <w:r w:rsidR="003568F5" w:rsidRPr="00A57535">
        <w:rPr>
          <w:spacing w:val="2"/>
          <w:sz w:val="24"/>
          <w:szCs w:val="24"/>
        </w:rPr>
        <w:t>дованиях в Р</w:t>
      </w:r>
      <w:r w:rsidR="000363B4" w:rsidRPr="00A57535">
        <w:rPr>
          <w:spacing w:val="2"/>
          <w:sz w:val="24"/>
          <w:szCs w:val="24"/>
        </w:rPr>
        <w:t>К</w:t>
      </w:r>
      <w:r w:rsidR="003568F5" w:rsidRPr="00A57535">
        <w:rPr>
          <w:spacing w:val="2"/>
          <w:sz w:val="24"/>
          <w:szCs w:val="24"/>
        </w:rPr>
        <w:t xml:space="preserve">. </w:t>
      </w:r>
      <w:r w:rsidR="00677398" w:rsidRPr="00A57535">
        <w:rPr>
          <w:sz w:val="24"/>
          <w:szCs w:val="24"/>
        </w:rPr>
        <w:t>Важной задачей проекта было распространение знаний о принципах гуманного и рационального использования лабораторных животных среди казахстанских специалистов, проводящих экспериментальные исследования.</w:t>
      </w:r>
    </w:p>
    <w:p w:rsidR="003568F5" w:rsidRPr="00A57535" w:rsidRDefault="00E332D0" w:rsidP="00E332D0">
      <w:pPr>
        <w:tabs>
          <w:tab w:val="left" w:pos="709"/>
        </w:tabs>
        <w:spacing w:line="360" w:lineRule="auto"/>
        <w:ind w:firstLine="709"/>
        <w:jc w:val="both"/>
        <w:rPr>
          <w:sz w:val="24"/>
          <w:szCs w:val="24"/>
        </w:rPr>
      </w:pPr>
      <w:r w:rsidRPr="00A57535">
        <w:rPr>
          <w:sz w:val="24"/>
          <w:szCs w:val="24"/>
        </w:rPr>
        <w:t>Организация</w:t>
      </w:r>
      <w:r w:rsidRPr="00A57535">
        <w:rPr>
          <w:spacing w:val="2"/>
          <w:sz w:val="24"/>
          <w:szCs w:val="24"/>
        </w:rPr>
        <w:t xml:space="preserve"> в Р</w:t>
      </w:r>
      <w:r w:rsidR="000363B4" w:rsidRPr="00A57535">
        <w:rPr>
          <w:spacing w:val="2"/>
          <w:sz w:val="24"/>
          <w:szCs w:val="24"/>
        </w:rPr>
        <w:t>К</w:t>
      </w:r>
      <w:r w:rsidRPr="00A57535">
        <w:rPr>
          <w:spacing w:val="2"/>
          <w:sz w:val="24"/>
          <w:szCs w:val="24"/>
        </w:rPr>
        <w:t xml:space="preserve"> </w:t>
      </w:r>
      <w:r w:rsidRPr="00A57535">
        <w:rPr>
          <w:spacing w:val="2"/>
          <w:sz w:val="24"/>
          <w:szCs w:val="24"/>
          <w:lang w:val="en-US"/>
        </w:rPr>
        <w:t>SPF</w:t>
      </w:r>
      <w:r w:rsidRPr="00A57535">
        <w:rPr>
          <w:spacing w:val="2"/>
          <w:sz w:val="24"/>
          <w:szCs w:val="24"/>
        </w:rPr>
        <w:t xml:space="preserve"> вивария и использование казахстанскими учеными </w:t>
      </w:r>
      <w:r w:rsidRPr="00A57535">
        <w:rPr>
          <w:sz w:val="24"/>
          <w:szCs w:val="24"/>
        </w:rPr>
        <w:t xml:space="preserve">SPF животных </w:t>
      </w:r>
      <w:r w:rsidRPr="00A57535">
        <w:rPr>
          <w:spacing w:val="2"/>
          <w:sz w:val="24"/>
          <w:szCs w:val="24"/>
        </w:rPr>
        <w:t>позволит поднять качество лабораторной экспертизы и научно-практических работ и достичь международных стандартов в выполнении экспериментальных исследований.</w:t>
      </w:r>
      <w:r w:rsidR="003568F5" w:rsidRPr="00A57535">
        <w:rPr>
          <w:spacing w:val="2"/>
          <w:sz w:val="24"/>
          <w:szCs w:val="24"/>
        </w:rPr>
        <w:t xml:space="preserve"> Важное значение имеет внедрение в практическую деятельность казахстанских вивариев принципов </w:t>
      </w:r>
      <w:r w:rsidR="00817808" w:rsidRPr="00A57535">
        <w:rPr>
          <w:spacing w:val="2"/>
          <w:sz w:val="24"/>
          <w:szCs w:val="24"/>
        </w:rPr>
        <w:t>«</w:t>
      </w:r>
      <w:r w:rsidR="00817808" w:rsidRPr="00A57535">
        <w:rPr>
          <w:snapToGrid w:val="0"/>
          <w:sz w:val="24"/>
          <w:szCs w:val="24"/>
        </w:rPr>
        <w:t xml:space="preserve">трех </w:t>
      </w:r>
      <w:r w:rsidR="003568F5" w:rsidRPr="00A57535">
        <w:rPr>
          <w:snapToGrid w:val="0"/>
          <w:sz w:val="24"/>
          <w:szCs w:val="24"/>
        </w:rPr>
        <w:t>R</w:t>
      </w:r>
      <w:r w:rsidR="00817808" w:rsidRPr="00A57535">
        <w:rPr>
          <w:snapToGrid w:val="0"/>
          <w:sz w:val="24"/>
          <w:szCs w:val="24"/>
        </w:rPr>
        <w:t>»</w:t>
      </w:r>
      <w:r w:rsidR="00E755C2" w:rsidRPr="00A57535">
        <w:rPr>
          <w:snapToGrid w:val="0"/>
          <w:sz w:val="24"/>
          <w:szCs w:val="24"/>
        </w:rPr>
        <w:t xml:space="preserve"> </w:t>
      </w:r>
      <w:r w:rsidR="003568F5" w:rsidRPr="00A57535">
        <w:rPr>
          <w:sz w:val="24"/>
          <w:szCs w:val="24"/>
        </w:rPr>
        <w:t>для усиления этическо</w:t>
      </w:r>
      <w:r w:rsidR="00AF7670" w:rsidRPr="00A57535">
        <w:rPr>
          <w:sz w:val="24"/>
          <w:szCs w:val="24"/>
        </w:rPr>
        <w:t>й экспертизы</w:t>
      </w:r>
      <w:r w:rsidR="003568F5" w:rsidRPr="00A57535">
        <w:rPr>
          <w:sz w:val="24"/>
          <w:szCs w:val="24"/>
        </w:rPr>
        <w:t xml:space="preserve"> экспериментальных исследований с лабораторными животными</w:t>
      </w:r>
      <w:r w:rsidR="00AF7670" w:rsidRPr="00A57535">
        <w:rPr>
          <w:sz w:val="24"/>
          <w:szCs w:val="24"/>
        </w:rPr>
        <w:t xml:space="preserve"> и п</w:t>
      </w:r>
      <w:r w:rsidR="000534A5" w:rsidRPr="00A57535">
        <w:rPr>
          <w:spacing w:val="2"/>
          <w:sz w:val="24"/>
          <w:szCs w:val="24"/>
        </w:rPr>
        <w:t>овышени</w:t>
      </w:r>
      <w:r w:rsidR="00AF7670" w:rsidRPr="00A57535">
        <w:rPr>
          <w:spacing w:val="2"/>
          <w:sz w:val="24"/>
          <w:szCs w:val="24"/>
        </w:rPr>
        <w:t>я</w:t>
      </w:r>
      <w:r w:rsidR="000534A5" w:rsidRPr="00A57535">
        <w:rPr>
          <w:spacing w:val="2"/>
          <w:sz w:val="24"/>
          <w:szCs w:val="24"/>
        </w:rPr>
        <w:t xml:space="preserve"> компетентности и ответственности </w:t>
      </w:r>
      <w:r w:rsidR="009404D3" w:rsidRPr="00A57535">
        <w:rPr>
          <w:spacing w:val="2"/>
          <w:sz w:val="24"/>
          <w:szCs w:val="24"/>
        </w:rPr>
        <w:t xml:space="preserve">ученых и </w:t>
      </w:r>
      <w:r w:rsidR="000534A5" w:rsidRPr="00A57535">
        <w:rPr>
          <w:spacing w:val="2"/>
          <w:sz w:val="24"/>
          <w:szCs w:val="24"/>
        </w:rPr>
        <w:t>специалистов в РК</w:t>
      </w:r>
      <w:r w:rsidR="00385185" w:rsidRPr="00A57535">
        <w:rPr>
          <w:spacing w:val="2"/>
          <w:sz w:val="24"/>
          <w:szCs w:val="24"/>
        </w:rPr>
        <w:t>.</w:t>
      </w:r>
    </w:p>
    <w:p w:rsidR="00E332D0" w:rsidRPr="00A57535" w:rsidRDefault="00E332D0" w:rsidP="00E332D0">
      <w:pPr>
        <w:spacing w:line="360" w:lineRule="auto"/>
        <w:ind w:firstLine="567"/>
        <w:jc w:val="both"/>
        <w:rPr>
          <w:sz w:val="24"/>
        </w:rPr>
      </w:pPr>
      <w:r w:rsidRPr="00A57535">
        <w:rPr>
          <w:sz w:val="24"/>
        </w:rPr>
        <w:t>Развитие лабораторного животноводства Республики Казахстан в соответствие с международными стандартами и развитие биомедицинских наук и фармацевтической промышленности соответствуют направлениям</w:t>
      </w:r>
      <w:r w:rsidR="00794510" w:rsidRPr="00A57535">
        <w:rPr>
          <w:sz w:val="24"/>
        </w:rPr>
        <w:t xml:space="preserve"> </w:t>
      </w:r>
      <w:r w:rsidRPr="00A57535">
        <w:rPr>
          <w:sz w:val="24"/>
        </w:rPr>
        <w:t>государственной Программы развития Денсаулык и Программы развития МЗ РК на 2018-2020 годы.</w:t>
      </w:r>
    </w:p>
    <w:p w:rsidR="00F025E1" w:rsidRPr="00A57535" w:rsidRDefault="00F025E1" w:rsidP="000A42DA">
      <w:pPr>
        <w:widowControl w:val="0"/>
        <w:autoSpaceDE w:val="0"/>
        <w:autoSpaceDN w:val="0"/>
        <w:adjustRightInd w:val="0"/>
        <w:spacing w:line="360" w:lineRule="auto"/>
        <w:ind w:firstLine="709"/>
        <w:jc w:val="both"/>
        <w:rPr>
          <w:sz w:val="24"/>
          <w:szCs w:val="24"/>
        </w:rPr>
      </w:pPr>
      <w:r w:rsidRPr="00A57535">
        <w:rPr>
          <w:sz w:val="24"/>
          <w:szCs w:val="24"/>
        </w:rPr>
        <w:t>Проведен патентный поиск и составлен отчет о патентных исследованиях по выполнению темы (приложение А).</w:t>
      </w:r>
      <w:r w:rsidR="000A42DA" w:rsidRPr="00A57535">
        <w:rPr>
          <w:sz w:val="24"/>
          <w:szCs w:val="24"/>
        </w:rPr>
        <w:t xml:space="preserve"> Список опубликованных работ приведен в </w:t>
      </w:r>
      <w:r w:rsidRPr="00A57535">
        <w:rPr>
          <w:sz w:val="24"/>
          <w:szCs w:val="24"/>
        </w:rPr>
        <w:t>приложени</w:t>
      </w:r>
      <w:r w:rsidR="000A42DA" w:rsidRPr="00A57535">
        <w:rPr>
          <w:sz w:val="24"/>
          <w:szCs w:val="24"/>
        </w:rPr>
        <w:t>и</w:t>
      </w:r>
      <w:r w:rsidRPr="00A57535">
        <w:rPr>
          <w:sz w:val="24"/>
          <w:szCs w:val="24"/>
        </w:rPr>
        <w:t xml:space="preserve"> Б. </w:t>
      </w:r>
      <w:r w:rsidR="000A42DA" w:rsidRPr="00A57535">
        <w:rPr>
          <w:sz w:val="24"/>
          <w:szCs w:val="24"/>
        </w:rPr>
        <w:t>Копии подтверждающих материалов представлены в приложении В</w:t>
      </w:r>
      <w:r w:rsidRPr="00A57535">
        <w:rPr>
          <w:sz w:val="24"/>
          <w:szCs w:val="24"/>
        </w:rPr>
        <w:t>. В приложении Г приведен Календарный план выполнения проекта по договору №</w:t>
      </w:r>
      <w:r w:rsidR="000A42DA" w:rsidRPr="00A57535">
        <w:rPr>
          <w:sz w:val="24"/>
          <w:szCs w:val="24"/>
        </w:rPr>
        <w:t xml:space="preserve">165 от </w:t>
      </w:r>
      <w:r w:rsidRPr="00A57535">
        <w:rPr>
          <w:sz w:val="24"/>
          <w:szCs w:val="24"/>
        </w:rPr>
        <w:t>15 марта 2018 г. между ГУ «</w:t>
      </w:r>
      <w:r w:rsidR="00703AFA" w:rsidRPr="00A57535">
        <w:rPr>
          <w:sz w:val="24"/>
          <w:szCs w:val="24"/>
        </w:rPr>
        <w:t xml:space="preserve">КН </w:t>
      </w:r>
      <w:r w:rsidRPr="00A57535">
        <w:rPr>
          <w:sz w:val="24"/>
          <w:szCs w:val="24"/>
        </w:rPr>
        <w:t>Министерства образования и науки РК» и РГП на ПХВ «Национальный научный центр особо опасных инфекций им. М. Айкимбаева» на 2018</w:t>
      </w:r>
      <w:r w:rsidR="000A42DA" w:rsidRPr="00A57535">
        <w:rPr>
          <w:sz w:val="24"/>
          <w:szCs w:val="24"/>
        </w:rPr>
        <w:t>-2020 гг.</w:t>
      </w:r>
      <w:r w:rsidRPr="00A57535">
        <w:rPr>
          <w:sz w:val="24"/>
          <w:szCs w:val="24"/>
        </w:rPr>
        <w:t xml:space="preserve"> и доп</w:t>
      </w:r>
      <w:r w:rsidR="000A42DA" w:rsidRPr="00A57535">
        <w:rPr>
          <w:sz w:val="24"/>
          <w:szCs w:val="24"/>
        </w:rPr>
        <w:t xml:space="preserve">олнительное </w:t>
      </w:r>
      <w:r w:rsidRPr="00A57535">
        <w:rPr>
          <w:sz w:val="24"/>
          <w:szCs w:val="24"/>
        </w:rPr>
        <w:t xml:space="preserve">соглашение </w:t>
      </w:r>
      <w:r w:rsidR="000A42DA" w:rsidRPr="00A57535">
        <w:rPr>
          <w:sz w:val="24"/>
          <w:szCs w:val="24"/>
        </w:rPr>
        <w:t xml:space="preserve">к договору </w:t>
      </w:r>
      <w:r w:rsidRPr="00A57535">
        <w:rPr>
          <w:sz w:val="24"/>
          <w:szCs w:val="24"/>
        </w:rPr>
        <w:t xml:space="preserve">№1 от </w:t>
      </w:r>
      <w:r w:rsidR="000A42DA" w:rsidRPr="00A57535">
        <w:rPr>
          <w:sz w:val="24"/>
          <w:szCs w:val="24"/>
        </w:rPr>
        <w:t>05 ноября 2018 г.</w:t>
      </w:r>
    </w:p>
    <w:p w:rsidR="00703AFA" w:rsidRPr="00A57535" w:rsidRDefault="00703AFA" w:rsidP="00703AFA">
      <w:pPr>
        <w:spacing w:line="360" w:lineRule="auto"/>
        <w:ind w:firstLine="709"/>
        <w:jc w:val="both"/>
        <w:rPr>
          <w:iCs/>
          <w:sz w:val="24"/>
          <w:szCs w:val="24"/>
        </w:rPr>
      </w:pPr>
      <w:r w:rsidRPr="00A57535">
        <w:rPr>
          <w:iCs/>
          <w:sz w:val="24"/>
          <w:szCs w:val="24"/>
        </w:rPr>
        <w:t>Перечень наименований промежуточных отчетов по этапам проекта и их инвентарные номера:</w:t>
      </w:r>
    </w:p>
    <w:p w:rsidR="00703AFA" w:rsidRPr="00A57535" w:rsidRDefault="00703AFA" w:rsidP="00703AFA">
      <w:pPr>
        <w:spacing w:line="360" w:lineRule="auto"/>
        <w:ind w:firstLine="709"/>
        <w:jc w:val="both"/>
        <w:rPr>
          <w:sz w:val="24"/>
          <w:szCs w:val="24"/>
        </w:rPr>
      </w:pPr>
      <w:r w:rsidRPr="00A57535">
        <w:rPr>
          <w:sz w:val="24"/>
          <w:szCs w:val="24"/>
        </w:rPr>
        <w:t>Промежуточный отчет «Совершенствование экспериментальных исследований с лабораторными животными в Республике Казахстан» за 2018 г. Инв. № 0218РК00458.</w:t>
      </w:r>
    </w:p>
    <w:p w:rsidR="00703AFA" w:rsidRPr="00A57535" w:rsidRDefault="00703AFA" w:rsidP="00703AFA">
      <w:pPr>
        <w:spacing w:line="360" w:lineRule="auto"/>
        <w:ind w:firstLine="709"/>
        <w:jc w:val="both"/>
        <w:rPr>
          <w:sz w:val="24"/>
          <w:szCs w:val="24"/>
          <w:lang w:val="en-US"/>
        </w:rPr>
      </w:pPr>
      <w:r w:rsidRPr="00A57535">
        <w:rPr>
          <w:sz w:val="24"/>
          <w:szCs w:val="24"/>
        </w:rPr>
        <w:t>Промежуточный отчет «Совершенствование экспериментальных исследований с лабораторными животными в Республике Казахстан» за 2019 г. Инв. № 0219РК00735.</w:t>
      </w:r>
    </w:p>
    <w:p w:rsidR="00E332D0" w:rsidRPr="00A57535" w:rsidRDefault="009437E1" w:rsidP="00703AFA">
      <w:pPr>
        <w:widowControl w:val="0"/>
        <w:autoSpaceDE w:val="0"/>
        <w:autoSpaceDN w:val="0"/>
        <w:adjustRightInd w:val="0"/>
        <w:spacing w:line="360" w:lineRule="auto"/>
        <w:ind w:firstLine="709"/>
        <w:jc w:val="center"/>
        <w:rPr>
          <w:bCs/>
          <w:sz w:val="24"/>
          <w:szCs w:val="24"/>
        </w:rPr>
      </w:pPr>
      <w:r w:rsidRPr="00A57535">
        <w:rPr>
          <w:sz w:val="24"/>
          <w:szCs w:val="24"/>
        </w:rPr>
        <w:br w:type="page"/>
      </w:r>
    </w:p>
    <w:p w:rsidR="009C6C9B" w:rsidRPr="00A57535" w:rsidRDefault="002F1638" w:rsidP="00BA4FAE">
      <w:pPr>
        <w:spacing w:line="360" w:lineRule="auto"/>
        <w:ind w:firstLine="709"/>
        <w:jc w:val="center"/>
        <w:rPr>
          <w:b/>
          <w:sz w:val="24"/>
          <w:szCs w:val="24"/>
        </w:rPr>
      </w:pPr>
      <w:r w:rsidRPr="00A57535">
        <w:rPr>
          <w:b/>
          <w:sz w:val="24"/>
          <w:szCs w:val="24"/>
        </w:rPr>
        <w:lastRenderedPageBreak/>
        <w:t>ОСНОВНАЯ ЧАСТЬ ОТЧЕТА О НИР</w:t>
      </w:r>
    </w:p>
    <w:p w:rsidR="00152BFA" w:rsidRPr="00A57535" w:rsidRDefault="00152BFA" w:rsidP="00E755C2">
      <w:pPr>
        <w:spacing w:line="360" w:lineRule="auto"/>
        <w:ind w:firstLine="709"/>
        <w:jc w:val="center"/>
        <w:rPr>
          <w:sz w:val="24"/>
          <w:szCs w:val="24"/>
        </w:rPr>
      </w:pPr>
    </w:p>
    <w:p w:rsidR="00935AF3" w:rsidRPr="00A57535" w:rsidRDefault="004C2FFE" w:rsidP="00AC31E4">
      <w:pPr>
        <w:pStyle w:val="a9"/>
        <w:numPr>
          <w:ilvl w:val="0"/>
          <w:numId w:val="8"/>
        </w:numPr>
        <w:tabs>
          <w:tab w:val="left" w:pos="993"/>
        </w:tabs>
        <w:spacing w:line="360" w:lineRule="auto"/>
        <w:ind w:left="0" w:firstLine="709"/>
        <w:jc w:val="both"/>
        <w:rPr>
          <w:b/>
          <w:spacing w:val="2"/>
          <w:sz w:val="24"/>
          <w:szCs w:val="24"/>
        </w:rPr>
      </w:pPr>
      <w:r w:rsidRPr="00A57535">
        <w:rPr>
          <w:b/>
          <w:sz w:val="24"/>
          <w:szCs w:val="24"/>
        </w:rPr>
        <w:t xml:space="preserve">Разведение </w:t>
      </w:r>
      <w:r w:rsidRPr="00A57535">
        <w:rPr>
          <w:b/>
          <w:bCs/>
          <w:spacing w:val="2"/>
          <w:sz w:val="24"/>
          <w:szCs w:val="24"/>
        </w:rPr>
        <w:t xml:space="preserve">стандартизованных биологических моделей SPF лабораторных животных </w:t>
      </w:r>
      <w:r w:rsidRPr="00A57535">
        <w:rPr>
          <w:b/>
          <w:spacing w:val="2"/>
          <w:sz w:val="24"/>
          <w:szCs w:val="24"/>
        </w:rPr>
        <w:t>(инбре</w:t>
      </w:r>
      <w:r w:rsidR="00754694" w:rsidRPr="00A57535">
        <w:rPr>
          <w:b/>
          <w:spacing w:val="2"/>
          <w:sz w:val="24"/>
          <w:szCs w:val="24"/>
        </w:rPr>
        <w:t>дные и аутбредные мыши и крысы)</w:t>
      </w:r>
    </w:p>
    <w:p w:rsidR="00237F3F" w:rsidRPr="00A57535" w:rsidRDefault="00237F3F" w:rsidP="00E755C2">
      <w:pPr>
        <w:pStyle w:val="a5"/>
        <w:shd w:val="clear" w:color="auto" w:fill="FFFFFF"/>
        <w:tabs>
          <w:tab w:val="left" w:pos="709"/>
          <w:tab w:val="left" w:pos="851"/>
        </w:tabs>
        <w:spacing w:before="0" w:beforeAutospacing="0" w:after="0" w:afterAutospacing="0" w:line="360" w:lineRule="auto"/>
        <w:ind w:firstLine="709"/>
        <w:contextualSpacing/>
        <w:jc w:val="both"/>
        <w:textAlignment w:val="baseline"/>
        <w:rPr>
          <w:spacing w:val="2"/>
        </w:rPr>
      </w:pPr>
    </w:p>
    <w:p w:rsidR="00CA1BFE" w:rsidRPr="00A57535" w:rsidRDefault="0024659F" w:rsidP="00E755C2">
      <w:pPr>
        <w:pStyle w:val="a5"/>
        <w:shd w:val="clear" w:color="auto" w:fill="FFFFFF"/>
        <w:tabs>
          <w:tab w:val="left" w:pos="709"/>
          <w:tab w:val="left" w:pos="851"/>
        </w:tabs>
        <w:spacing w:before="0" w:beforeAutospacing="0" w:after="0" w:afterAutospacing="0" w:line="360" w:lineRule="auto"/>
        <w:ind w:firstLine="709"/>
        <w:contextualSpacing/>
        <w:jc w:val="both"/>
        <w:textAlignment w:val="baseline"/>
      </w:pPr>
      <w:r w:rsidRPr="00A57535">
        <w:t>Стандартизация биологических тест моделей требуется как для научных экспериментальных исследований, так и для практических целей, таких как доклинические исследования, изучение безопасности лекарственных веществ, получение биоматериала и др. Современные лаборатории используют высококачественные стандартизованные биологические модели – лабораторных животных изогенной природы SPF-категории</w:t>
      </w:r>
      <w:r w:rsidR="00E755C2" w:rsidRPr="00A57535">
        <w:t xml:space="preserve"> </w:t>
      </w:r>
      <w:r w:rsidRPr="00A57535">
        <w:sym w:font="Symbol" w:char="F05B"/>
      </w:r>
      <w:r w:rsidRPr="00A57535">
        <w:t>1, 2</w:t>
      </w:r>
      <w:r w:rsidRPr="00A57535">
        <w:sym w:font="Symbol" w:char="F05D"/>
      </w:r>
      <w:r w:rsidRPr="00A57535">
        <w:t>. SPF лабораторные животные имеют подтвержденный микробиологический и генетический статус и содержатся в барьерной системе в чистых помещениях.</w:t>
      </w:r>
      <w:r w:rsidR="00E755C2" w:rsidRPr="00A57535">
        <w:t xml:space="preserve"> </w:t>
      </w:r>
      <w:r w:rsidRPr="00A57535">
        <w:rPr>
          <w:rStyle w:val="s0"/>
          <w:color w:val="auto"/>
          <w:sz w:val="24"/>
          <w:szCs w:val="24"/>
        </w:rPr>
        <w:t xml:space="preserve">Ученые и специалисты, выполняющие экспериментальные исследования с лабораторными животными обязаны ссылаться на </w:t>
      </w:r>
      <w:r w:rsidR="00012056" w:rsidRPr="00A57535">
        <w:rPr>
          <w:rStyle w:val="s0"/>
          <w:color w:val="auto"/>
          <w:sz w:val="24"/>
          <w:szCs w:val="24"/>
        </w:rPr>
        <w:t>поставщика,</w:t>
      </w:r>
      <w:r w:rsidR="00E755C2" w:rsidRPr="00A57535">
        <w:rPr>
          <w:rStyle w:val="s0"/>
          <w:color w:val="auto"/>
          <w:sz w:val="24"/>
          <w:szCs w:val="24"/>
        </w:rPr>
        <w:t xml:space="preserve"> </w:t>
      </w:r>
      <w:r w:rsidRPr="00A57535">
        <w:rPr>
          <w:rStyle w:val="s0"/>
          <w:color w:val="auto"/>
          <w:sz w:val="24"/>
          <w:szCs w:val="24"/>
        </w:rPr>
        <w:t xml:space="preserve">линию животных </w:t>
      </w:r>
      <w:r w:rsidR="00012056" w:rsidRPr="00A57535">
        <w:rPr>
          <w:rStyle w:val="s0"/>
          <w:color w:val="auto"/>
          <w:sz w:val="24"/>
          <w:szCs w:val="24"/>
        </w:rPr>
        <w:t>и этическое разрешение</w:t>
      </w:r>
      <w:r w:rsidRPr="00A57535">
        <w:rPr>
          <w:rStyle w:val="s0"/>
          <w:color w:val="auto"/>
          <w:sz w:val="24"/>
          <w:szCs w:val="24"/>
        </w:rPr>
        <w:t xml:space="preserve">, тем самым указывая свою ответственность за надежность полученных результатов. Международные стандарты по лабораторному животноводству основаны на принципах </w:t>
      </w:r>
      <w:r w:rsidRPr="00A57535">
        <w:rPr>
          <w:spacing w:val="2"/>
        </w:rPr>
        <w:t xml:space="preserve">гуманного и рационального использования лабораторных животных </w:t>
      </w:r>
      <w:r w:rsidRPr="00A57535">
        <w:rPr>
          <w:snapToGrid w:val="0"/>
        </w:rPr>
        <w:t xml:space="preserve">– правила </w:t>
      </w:r>
      <w:r w:rsidR="008B3ED6" w:rsidRPr="00A57535">
        <w:rPr>
          <w:snapToGrid w:val="0"/>
        </w:rPr>
        <w:t>«трех</w:t>
      </w:r>
      <w:r w:rsidR="00E755C2" w:rsidRPr="00A57535">
        <w:rPr>
          <w:snapToGrid w:val="0"/>
        </w:rPr>
        <w:t xml:space="preserve"> </w:t>
      </w:r>
      <w:r w:rsidRPr="00A57535">
        <w:rPr>
          <w:snapToGrid w:val="0"/>
        </w:rPr>
        <w:t>R</w:t>
      </w:r>
      <w:r w:rsidR="008B3ED6" w:rsidRPr="00A57535">
        <w:rPr>
          <w:snapToGrid w:val="0"/>
        </w:rPr>
        <w:t>»</w:t>
      </w:r>
      <w:r w:rsidR="000A42DA" w:rsidRPr="00A57535">
        <w:rPr>
          <w:snapToGrid w:val="0"/>
        </w:rPr>
        <w:t xml:space="preserve"> </w:t>
      </w:r>
      <w:r w:rsidRPr="00A57535">
        <w:sym w:font="Symbol" w:char="F05B"/>
      </w:r>
      <w:r w:rsidRPr="00A57535">
        <w:t xml:space="preserve">3, </w:t>
      </w:r>
      <w:r w:rsidR="00611EAE" w:rsidRPr="00A57535">
        <w:t>5, 6</w:t>
      </w:r>
      <w:r w:rsidRPr="00A57535">
        <w:sym w:font="Symbol" w:char="F05D"/>
      </w:r>
      <w:r w:rsidRPr="00A57535">
        <w:t xml:space="preserve">. </w:t>
      </w:r>
      <w:r w:rsidRPr="00A57535">
        <w:rPr>
          <w:i/>
          <w:lang w:val="en-US"/>
        </w:rPr>
        <w:t>R</w:t>
      </w:r>
      <w:r w:rsidRPr="00A57535">
        <w:rPr>
          <w:i/>
        </w:rPr>
        <w:t>eplacement</w:t>
      </w:r>
      <w:r w:rsidR="008B3ED6" w:rsidRPr="00A57535">
        <w:t xml:space="preserve">– </w:t>
      </w:r>
      <w:r w:rsidRPr="00A57535">
        <w:t>замена болезненных для животных экспериментов опытами, не причиняющими страданий</w:t>
      </w:r>
      <w:r w:rsidR="00012056" w:rsidRPr="00A57535">
        <w:t>, в том числе альтернативных</w:t>
      </w:r>
      <w:r w:rsidRPr="00A57535">
        <w:t xml:space="preserve">. </w:t>
      </w:r>
      <w:r w:rsidRPr="00A57535">
        <w:rPr>
          <w:i/>
          <w:lang w:val="en-US"/>
        </w:rPr>
        <w:t>R</w:t>
      </w:r>
      <w:r w:rsidRPr="00A57535">
        <w:rPr>
          <w:i/>
        </w:rPr>
        <w:t>eduction</w:t>
      </w:r>
      <w:r w:rsidR="000B7CF7">
        <w:rPr>
          <w:i/>
        </w:rPr>
        <w:t xml:space="preserve"> </w:t>
      </w:r>
      <w:r w:rsidR="008B3ED6" w:rsidRPr="00A57535">
        <w:t>–</w:t>
      </w:r>
      <w:r w:rsidRPr="00A57535">
        <w:t xml:space="preserve"> уменьшение числа животных в опытах</w:t>
      </w:r>
      <w:r w:rsidR="00012056" w:rsidRPr="00A57535">
        <w:t>путем выбора оптимальных экспериментальных путей</w:t>
      </w:r>
      <w:r w:rsidRPr="00A57535">
        <w:t xml:space="preserve">. </w:t>
      </w:r>
      <w:r w:rsidRPr="00A57535">
        <w:rPr>
          <w:i/>
          <w:lang w:val="en-US"/>
        </w:rPr>
        <w:t>R</w:t>
      </w:r>
      <w:r w:rsidRPr="00A57535">
        <w:rPr>
          <w:i/>
        </w:rPr>
        <w:t>efinement</w:t>
      </w:r>
      <w:r w:rsidR="008B3ED6" w:rsidRPr="00A57535">
        <w:t>–</w:t>
      </w:r>
      <w:r w:rsidRPr="00A57535">
        <w:t xml:space="preserve"> улучшение методики с целью облегчения страданий подопытных животных.</w:t>
      </w:r>
    </w:p>
    <w:p w:rsidR="0024659F" w:rsidRPr="00A57535" w:rsidRDefault="0024659F" w:rsidP="00E755C2">
      <w:pPr>
        <w:spacing w:line="360" w:lineRule="auto"/>
        <w:ind w:firstLine="709"/>
        <w:jc w:val="both"/>
        <w:rPr>
          <w:rFonts w:eastAsia="TimesNewRomanPSMT"/>
          <w:sz w:val="24"/>
        </w:rPr>
      </w:pPr>
      <w:r w:rsidRPr="00A57535">
        <w:rPr>
          <w:sz w:val="24"/>
          <w:szCs w:val="24"/>
        </w:rPr>
        <w:t xml:space="preserve">В </w:t>
      </w:r>
      <w:r w:rsidR="00773F92" w:rsidRPr="00A57535">
        <w:rPr>
          <w:sz w:val="24"/>
          <w:szCs w:val="24"/>
        </w:rPr>
        <w:t xml:space="preserve">Национальном </w:t>
      </w:r>
      <w:r w:rsidRPr="00A57535">
        <w:rPr>
          <w:sz w:val="24"/>
          <w:szCs w:val="24"/>
        </w:rPr>
        <w:t>научном центре</w:t>
      </w:r>
      <w:r w:rsidR="00E755C2" w:rsidRPr="00A57535">
        <w:rPr>
          <w:sz w:val="24"/>
          <w:szCs w:val="24"/>
        </w:rPr>
        <w:t xml:space="preserve"> </w:t>
      </w:r>
      <w:r w:rsidR="00773F92" w:rsidRPr="00A57535">
        <w:rPr>
          <w:sz w:val="24"/>
          <w:szCs w:val="24"/>
        </w:rPr>
        <w:t xml:space="preserve">особо опасных </w:t>
      </w:r>
      <w:r w:rsidRPr="00A57535">
        <w:rPr>
          <w:sz w:val="24"/>
          <w:szCs w:val="24"/>
        </w:rPr>
        <w:t>инфекций им. М. Айкимбаева</w:t>
      </w:r>
      <w:r w:rsidR="00E755C2" w:rsidRPr="00A57535">
        <w:rPr>
          <w:sz w:val="24"/>
          <w:szCs w:val="24"/>
        </w:rPr>
        <w:t xml:space="preserve"> </w:t>
      </w:r>
      <w:r w:rsidR="00BC687F" w:rsidRPr="00A57535">
        <w:rPr>
          <w:sz w:val="24"/>
          <w:szCs w:val="24"/>
        </w:rPr>
        <w:t xml:space="preserve">МЗ РК </w:t>
      </w:r>
      <w:r w:rsidRPr="00A57535">
        <w:rPr>
          <w:sz w:val="24"/>
          <w:szCs w:val="24"/>
        </w:rPr>
        <w:t>весь цикл работы с лабораторными животными выполняется в экспериментальным виварии и виварии для разведения лабораторных животных – питомнике.</w:t>
      </w:r>
      <w:r w:rsidR="00E755C2" w:rsidRPr="00A57535">
        <w:rPr>
          <w:sz w:val="24"/>
          <w:szCs w:val="24"/>
        </w:rPr>
        <w:t xml:space="preserve"> </w:t>
      </w:r>
      <w:r w:rsidRPr="00A57535">
        <w:rPr>
          <w:sz w:val="24"/>
          <w:szCs w:val="24"/>
        </w:rPr>
        <w:t xml:space="preserve">Питомник лабораторных животных ННЦООИ имеет учетный ветеринарный номер Министерства сельского хозяйства (№KZ A.07/K-0003) как производство по выращиванию и реализации животных и соответствует международным стандартам, предъявляемым к SPF вивариям. Здание питомника реконструировано и модернизировано в соответствие с требованиями технологии чистых контролируемых помещений для образования барьерной зоны и защиты микробиологического статуса SPF животных. В </w:t>
      </w:r>
      <w:r w:rsidRPr="00A57535">
        <w:rPr>
          <w:sz w:val="24"/>
          <w:szCs w:val="24"/>
          <w:lang w:val="kk-KZ"/>
        </w:rPr>
        <w:t>здании</w:t>
      </w:r>
      <w:r w:rsidRPr="00A57535">
        <w:rPr>
          <w:sz w:val="24"/>
          <w:szCs w:val="24"/>
        </w:rPr>
        <w:t xml:space="preserve"> установлена дублированная система вентиляции, фильтрации и кондиционирования воздуха с регулированием температуры, давления и влажности воздуха. </w:t>
      </w:r>
      <w:r w:rsidR="008F2FB3" w:rsidRPr="00A57535">
        <w:rPr>
          <w:sz w:val="24"/>
          <w:szCs w:val="24"/>
        </w:rPr>
        <w:t>Питомник ННЦООИ</w:t>
      </w:r>
      <w:r w:rsidR="00E755C2" w:rsidRPr="00A57535">
        <w:rPr>
          <w:sz w:val="24"/>
          <w:szCs w:val="24"/>
        </w:rPr>
        <w:t xml:space="preserve"> </w:t>
      </w:r>
      <w:r w:rsidR="00181D92" w:rsidRPr="00A57535">
        <w:rPr>
          <w:sz w:val="24"/>
          <w:szCs w:val="24"/>
        </w:rPr>
        <w:t>оснащен</w:t>
      </w:r>
      <w:r w:rsidR="00E755C2" w:rsidRPr="00A57535">
        <w:rPr>
          <w:sz w:val="24"/>
          <w:szCs w:val="24"/>
        </w:rPr>
        <w:t xml:space="preserve"> </w:t>
      </w:r>
      <w:r w:rsidR="00181D92" w:rsidRPr="00A57535">
        <w:rPr>
          <w:rFonts w:eastAsia="TimesNewRomanPSMT"/>
          <w:sz w:val="24"/>
        </w:rPr>
        <w:t xml:space="preserve">современным виварным оборудованием для содержания </w:t>
      </w:r>
      <w:r w:rsidR="00181D92" w:rsidRPr="00A57535">
        <w:rPr>
          <w:rFonts w:eastAsia="TimesNewRomanPSMT"/>
          <w:sz w:val="24"/>
          <w:lang w:val="en-US"/>
        </w:rPr>
        <w:t>SPF</w:t>
      </w:r>
      <w:r w:rsidR="00181D92" w:rsidRPr="00A57535">
        <w:rPr>
          <w:rFonts w:eastAsia="TimesNewRomanPSMT"/>
          <w:sz w:val="24"/>
          <w:lang w:val="kk-KZ"/>
        </w:rPr>
        <w:t>животных</w:t>
      </w:r>
      <w:r w:rsidR="00181D92" w:rsidRPr="00A57535">
        <w:rPr>
          <w:rFonts w:eastAsia="TimesNewRomanPSMT"/>
          <w:sz w:val="24"/>
        </w:rPr>
        <w:t xml:space="preserve">: </w:t>
      </w:r>
      <w:r w:rsidR="00181D92" w:rsidRPr="00A57535">
        <w:rPr>
          <w:sz w:val="24"/>
        </w:rPr>
        <w:t xml:space="preserve">индивидуально-вентилируемые комплексы (ИВК), ламинарная станция для пересадки </w:t>
      </w:r>
      <w:r w:rsidR="00181D92" w:rsidRPr="00A57535">
        <w:rPr>
          <w:sz w:val="24"/>
        </w:rPr>
        <w:lastRenderedPageBreak/>
        <w:t>лаб</w:t>
      </w:r>
      <w:r w:rsidR="00181D92" w:rsidRPr="00A57535">
        <w:rPr>
          <w:sz w:val="24"/>
          <w:lang w:val="kk-KZ"/>
        </w:rPr>
        <w:t xml:space="preserve">ораторных </w:t>
      </w:r>
      <w:r w:rsidR="00181D92" w:rsidRPr="00A57535">
        <w:rPr>
          <w:sz w:val="24"/>
        </w:rPr>
        <w:t>животных, проходной автоклав, дезинфекционная камера, автоматическая моечная машина, проходные шлюзы с УФ-лампами, фильтрационные установки для воды, камера для СО</w:t>
      </w:r>
      <w:r w:rsidR="00181D92" w:rsidRPr="00A57535">
        <w:rPr>
          <w:sz w:val="24"/>
          <w:vertAlign w:val="subscript"/>
        </w:rPr>
        <w:t>2</w:t>
      </w:r>
      <w:r w:rsidR="00181D92" w:rsidRPr="00A57535">
        <w:rPr>
          <w:sz w:val="24"/>
        </w:rPr>
        <w:t>эвтаназии, барьерные установки в санпропусниках, автоматические таймеры времени и др</w:t>
      </w:r>
      <w:r w:rsidR="00447360" w:rsidRPr="00A57535">
        <w:rPr>
          <w:sz w:val="24"/>
        </w:rPr>
        <w:t xml:space="preserve"> </w:t>
      </w:r>
      <w:r w:rsidR="00447360" w:rsidRPr="00A57535">
        <w:rPr>
          <w:sz w:val="24"/>
          <w:szCs w:val="24"/>
        </w:rPr>
        <w:sym w:font="Symbol" w:char="F05B"/>
      </w:r>
      <w:r w:rsidR="00447360" w:rsidRPr="00A57535">
        <w:rPr>
          <w:sz w:val="24"/>
          <w:szCs w:val="24"/>
        </w:rPr>
        <w:t>7</w:t>
      </w:r>
      <w:r w:rsidR="00447360" w:rsidRPr="00A57535">
        <w:rPr>
          <w:sz w:val="24"/>
          <w:szCs w:val="24"/>
        </w:rPr>
        <w:sym w:font="Symbol" w:char="F05D"/>
      </w:r>
      <w:r w:rsidR="00181D92" w:rsidRPr="00A57535">
        <w:rPr>
          <w:sz w:val="24"/>
        </w:rPr>
        <w:t>.</w:t>
      </w:r>
    </w:p>
    <w:p w:rsidR="0024659F" w:rsidRPr="00A57535" w:rsidRDefault="00773F92" w:rsidP="00E755C2">
      <w:pPr>
        <w:pStyle w:val="a5"/>
        <w:shd w:val="clear" w:color="auto" w:fill="FFFFFF"/>
        <w:tabs>
          <w:tab w:val="left" w:pos="1134"/>
        </w:tabs>
        <w:spacing w:before="0" w:beforeAutospacing="0" w:after="0" w:afterAutospacing="0" w:line="360" w:lineRule="auto"/>
        <w:ind w:firstLine="709"/>
        <w:contextualSpacing/>
        <w:jc w:val="both"/>
        <w:textAlignment w:val="baseline"/>
      </w:pPr>
      <w:r w:rsidRPr="00A57535">
        <w:rPr>
          <w:rFonts w:eastAsia="TimesNewRomanPSMT"/>
        </w:rPr>
        <w:t>Экспериментальный в</w:t>
      </w:r>
      <w:r w:rsidR="0024659F" w:rsidRPr="00A57535">
        <w:rPr>
          <w:rFonts w:eastAsia="TimesNewRomanPSMT"/>
        </w:rPr>
        <w:t>иварий ННЦООИ</w:t>
      </w:r>
      <w:r w:rsidR="000F5361" w:rsidRPr="00A57535">
        <w:rPr>
          <w:rFonts w:eastAsia="TimesNewRomanPSMT"/>
        </w:rPr>
        <w:t xml:space="preserve"> </w:t>
      </w:r>
      <w:r w:rsidR="00181D92" w:rsidRPr="00A57535">
        <w:rPr>
          <w:rFonts w:eastAsia="TimesNewRomanPSMT"/>
        </w:rPr>
        <w:t xml:space="preserve">также </w:t>
      </w:r>
      <w:r w:rsidR="0024659F" w:rsidRPr="00A57535">
        <w:rPr>
          <w:rFonts w:eastAsia="TimesNewRomanPSMT"/>
        </w:rPr>
        <w:t xml:space="preserve">оснащен </w:t>
      </w:r>
      <w:r w:rsidR="00181D92" w:rsidRPr="00A57535">
        <w:rPr>
          <w:rFonts w:eastAsia="TimesNewRomanPSMT"/>
        </w:rPr>
        <w:t>ИВК, проходными автоклав</w:t>
      </w:r>
      <w:r w:rsidR="008B3ED6" w:rsidRPr="00A57535">
        <w:rPr>
          <w:rFonts w:eastAsia="TimesNewRomanPSMT"/>
        </w:rPr>
        <w:t>а</w:t>
      </w:r>
      <w:r w:rsidR="00181D92" w:rsidRPr="00A57535">
        <w:rPr>
          <w:rFonts w:eastAsia="TimesNewRomanPSMT"/>
        </w:rPr>
        <w:t xml:space="preserve">ми, моечными машинами, дополнительно шкафами биобезопасности 2 класса и приточно-вытяжной вентиляцией с отрицательным давлением и </w:t>
      </w:r>
      <w:r w:rsidR="00181D92" w:rsidRPr="00A57535">
        <w:rPr>
          <w:rFonts w:eastAsia="TimesNewRomanPSMT"/>
          <w:lang w:val="en-US"/>
        </w:rPr>
        <w:t>HEPA</w:t>
      </w:r>
      <w:r w:rsidR="00146FE3" w:rsidRPr="00A57535">
        <w:rPr>
          <w:rFonts w:eastAsia="TimesNewRomanPSMT"/>
        </w:rPr>
        <w:t>-</w:t>
      </w:r>
      <w:r w:rsidR="00181D92" w:rsidRPr="00A57535">
        <w:rPr>
          <w:rFonts w:eastAsia="TimesNewRomanPSMT"/>
        </w:rPr>
        <w:t>фильтрацией вытяжного воздуха. Дополнительное оборудование в экспериментальном виварии предназначено для проведения работ с заразным материалом.</w:t>
      </w:r>
    </w:p>
    <w:p w:rsidR="002755C3" w:rsidRPr="00A57535" w:rsidRDefault="00181D92" w:rsidP="00E755C2">
      <w:pPr>
        <w:pStyle w:val="af3"/>
        <w:spacing w:line="360" w:lineRule="auto"/>
        <w:ind w:firstLine="709"/>
        <w:jc w:val="both"/>
        <w:rPr>
          <w:rFonts w:ascii="Times New Roman" w:hAnsi="Times New Roman"/>
          <w:sz w:val="24"/>
          <w:szCs w:val="24"/>
          <w:lang w:val="ru-RU"/>
        </w:rPr>
      </w:pPr>
      <w:r w:rsidRPr="00A57535">
        <w:rPr>
          <w:rFonts w:ascii="Times New Roman" w:hAnsi="Times New Roman"/>
          <w:sz w:val="24"/>
          <w:szCs w:val="24"/>
          <w:lang w:val="ru-RU"/>
        </w:rPr>
        <w:t>Таким образом</w:t>
      </w:r>
      <w:r w:rsidR="008B3ED6" w:rsidRPr="00A57535">
        <w:rPr>
          <w:rFonts w:ascii="Times New Roman" w:hAnsi="Times New Roman"/>
          <w:sz w:val="24"/>
          <w:szCs w:val="24"/>
          <w:lang w:val="ru-RU"/>
        </w:rPr>
        <w:t xml:space="preserve">, </w:t>
      </w:r>
      <w:r w:rsidR="00BC687F" w:rsidRPr="00A57535">
        <w:rPr>
          <w:rFonts w:ascii="Times New Roman" w:hAnsi="Times New Roman"/>
          <w:sz w:val="24"/>
          <w:szCs w:val="24"/>
          <w:lang w:val="ru-RU"/>
        </w:rPr>
        <w:t xml:space="preserve">мы </w:t>
      </w:r>
      <w:r w:rsidRPr="00A57535">
        <w:rPr>
          <w:rFonts w:ascii="Times New Roman" w:hAnsi="Times New Roman"/>
          <w:sz w:val="24"/>
          <w:szCs w:val="24"/>
          <w:lang w:val="ru-RU"/>
        </w:rPr>
        <w:t>определ</w:t>
      </w:r>
      <w:r w:rsidR="00BC687F" w:rsidRPr="00A57535">
        <w:rPr>
          <w:rFonts w:ascii="Times New Roman" w:hAnsi="Times New Roman"/>
          <w:sz w:val="24"/>
          <w:szCs w:val="24"/>
          <w:lang w:val="ru-RU"/>
        </w:rPr>
        <w:t>или</w:t>
      </w:r>
      <w:r w:rsidRPr="00A57535">
        <w:rPr>
          <w:rFonts w:ascii="Times New Roman" w:hAnsi="Times New Roman"/>
          <w:sz w:val="24"/>
          <w:szCs w:val="24"/>
          <w:lang w:val="ru-RU"/>
        </w:rPr>
        <w:t xml:space="preserve"> два </w:t>
      </w:r>
      <w:r w:rsidR="001B5497" w:rsidRPr="00A57535">
        <w:rPr>
          <w:rFonts w:ascii="Times New Roman" w:hAnsi="Times New Roman"/>
          <w:sz w:val="24"/>
          <w:szCs w:val="24"/>
          <w:lang w:val="ru-RU"/>
        </w:rPr>
        <w:t xml:space="preserve">вида </w:t>
      </w:r>
      <w:r w:rsidRPr="00A57535">
        <w:rPr>
          <w:rFonts w:ascii="Times New Roman" w:hAnsi="Times New Roman"/>
          <w:sz w:val="24"/>
          <w:szCs w:val="24"/>
          <w:lang w:val="ru-RU"/>
        </w:rPr>
        <w:t>вивариев в зависимости от их функциональной направленности:</w:t>
      </w:r>
      <w:r w:rsidR="001B5497" w:rsidRPr="00A57535">
        <w:rPr>
          <w:rFonts w:ascii="Times New Roman" w:hAnsi="Times New Roman"/>
          <w:sz w:val="24"/>
          <w:szCs w:val="24"/>
          <w:lang w:val="ru-RU"/>
        </w:rPr>
        <w:t xml:space="preserve"> 1) </w:t>
      </w:r>
      <w:r w:rsidR="00BC687F" w:rsidRPr="00A57535">
        <w:rPr>
          <w:rFonts w:ascii="Times New Roman" w:hAnsi="Times New Roman"/>
          <w:sz w:val="24"/>
          <w:szCs w:val="24"/>
          <w:lang w:val="ru-RU"/>
        </w:rPr>
        <w:t>в</w:t>
      </w:r>
      <w:r w:rsidRPr="00A57535">
        <w:rPr>
          <w:rFonts w:ascii="Times New Roman" w:hAnsi="Times New Roman"/>
          <w:sz w:val="24"/>
          <w:szCs w:val="24"/>
          <w:lang w:val="ru-RU"/>
        </w:rPr>
        <w:t>иварий для разведения лабораторных животных (питомник)</w:t>
      </w:r>
      <w:r w:rsidR="00BC687F" w:rsidRPr="00A57535">
        <w:rPr>
          <w:rFonts w:ascii="Times New Roman" w:hAnsi="Times New Roman"/>
          <w:sz w:val="24"/>
          <w:szCs w:val="24"/>
          <w:lang w:val="ru-RU"/>
        </w:rPr>
        <w:t>, 2) экспериментальный в</w:t>
      </w:r>
      <w:r w:rsidRPr="00A57535">
        <w:rPr>
          <w:rFonts w:ascii="Times New Roman" w:hAnsi="Times New Roman"/>
          <w:sz w:val="24"/>
          <w:szCs w:val="24"/>
          <w:lang w:val="ru-RU"/>
        </w:rPr>
        <w:t>иварий (экспериментально-биологическая клиника)</w:t>
      </w:r>
      <w:r w:rsidR="00BC687F" w:rsidRPr="00A57535">
        <w:rPr>
          <w:rFonts w:ascii="Times New Roman" w:hAnsi="Times New Roman"/>
          <w:sz w:val="24"/>
          <w:szCs w:val="24"/>
          <w:lang w:val="ru-RU"/>
        </w:rPr>
        <w:t>.</w:t>
      </w:r>
    </w:p>
    <w:p w:rsidR="0024659F" w:rsidRPr="00A57535" w:rsidRDefault="0024659F" w:rsidP="00E755C2">
      <w:pPr>
        <w:pStyle w:val="af3"/>
        <w:spacing w:line="360" w:lineRule="auto"/>
        <w:ind w:firstLine="709"/>
        <w:jc w:val="both"/>
        <w:rPr>
          <w:rFonts w:ascii="Times New Roman" w:hAnsi="Times New Roman"/>
          <w:sz w:val="24"/>
          <w:szCs w:val="24"/>
          <w:lang w:val="ru-RU"/>
        </w:rPr>
      </w:pPr>
      <w:r w:rsidRPr="00A57535">
        <w:rPr>
          <w:rFonts w:ascii="Times New Roman" w:hAnsi="Times New Roman"/>
          <w:sz w:val="24"/>
          <w:szCs w:val="24"/>
          <w:lang w:val="ru-RU"/>
        </w:rPr>
        <w:t>Микроизоляторная технология, выбранная в качестве основ</w:t>
      </w:r>
      <w:r w:rsidR="008B3ED6" w:rsidRPr="00A57535">
        <w:rPr>
          <w:rFonts w:ascii="Times New Roman" w:hAnsi="Times New Roman"/>
          <w:sz w:val="24"/>
          <w:szCs w:val="24"/>
          <w:lang w:val="ru-RU"/>
        </w:rPr>
        <w:t>ы</w:t>
      </w:r>
      <w:r w:rsidRPr="00A57535">
        <w:rPr>
          <w:rFonts w:ascii="Times New Roman" w:hAnsi="Times New Roman"/>
          <w:sz w:val="24"/>
          <w:szCs w:val="24"/>
          <w:lang w:val="ru-RU"/>
        </w:rPr>
        <w:t xml:space="preserve"> для содержания </w:t>
      </w:r>
      <w:r w:rsidRPr="00A57535">
        <w:rPr>
          <w:rFonts w:ascii="Times New Roman" w:hAnsi="Times New Roman"/>
          <w:sz w:val="24"/>
          <w:szCs w:val="24"/>
        </w:rPr>
        <w:t>SPF</w:t>
      </w:r>
      <w:r w:rsidR="0072393A" w:rsidRPr="00A57535">
        <w:rPr>
          <w:rFonts w:ascii="Times New Roman" w:hAnsi="Times New Roman"/>
          <w:sz w:val="24"/>
          <w:szCs w:val="24"/>
          <w:lang w:val="ru-RU"/>
        </w:rPr>
        <w:t xml:space="preserve"> </w:t>
      </w:r>
      <w:r w:rsidR="005323DA" w:rsidRPr="00A57535">
        <w:rPr>
          <w:rFonts w:ascii="Times New Roman" w:hAnsi="Times New Roman"/>
          <w:sz w:val="24"/>
          <w:szCs w:val="24"/>
          <w:lang w:val="ru-RU"/>
        </w:rPr>
        <w:t>животных</w:t>
      </w:r>
      <w:r w:rsidRPr="00A57535">
        <w:rPr>
          <w:rFonts w:ascii="Times New Roman" w:hAnsi="Times New Roman"/>
          <w:sz w:val="24"/>
          <w:szCs w:val="24"/>
          <w:lang w:val="ru-RU"/>
        </w:rPr>
        <w:t>, наряду с имеющимися инженерными системами и оборудованием</w:t>
      </w:r>
      <w:r w:rsidR="005323DA" w:rsidRPr="00A57535">
        <w:rPr>
          <w:rFonts w:ascii="Times New Roman" w:hAnsi="Times New Roman"/>
          <w:sz w:val="24"/>
          <w:szCs w:val="24"/>
          <w:lang w:val="ru-RU"/>
        </w:rPr>
        <w:t>,</w:t>
      </w:r>
      <w:r w:rsidRPr="00A57535">
        <w:rPr>
          <w:rFonts w:ascii="Times New Roman" w:hAnsi="Times New Roman"/>
          <w:sz w:val="24"/>
          <w:szCs w:val="24"/>
          <w:lang w:val="ru-RU"/>
        </w:rPr>
        <w:t xml:space="preserve"> создают предпосылки для устойчивого развития производства стандартных животных не только для удовлетворения потребности научно-производственной деятельности ННЦООИ, но и </w:t>
      </w:r>
      <w:r w:rsidR="005323DA" w:rsidRPr="00A57535">
        <w:rPr>
          <w:rFonts w:ascii="Times New Roman" w:hAnsi="Times New Roman"/>
          <w:sz w:val="24"/>
          <w:szCs w:val="24"/>
          <w:lang w:val="ru-RU"/>
        </w:rPr>
        <w:t xml:space="preserve">для </w:t>
      </w:r>
      <w:r w:rsidRPr="00A57535">
        <w:rPr>
          <w:rFonts w:ascii="Times New Roman" w:hAnsi="Times New Roman"/>
          <w:sz w:val="24"/>
          <w:szCs w:val="24"/>
          <w:lang w:val="ru-RU"/>
        </w:rPr>
        <w:t xml:space="preserve">потенциальных внешних потребителей, </w:t>
      </w:r>
      <w:r w:rsidR="005323DA" w:rsidRPr="00A57535">
        <w:rPr>
          <w:rFonts w:ascii="Times New Roman" w:hAnsi="Times New Roman"/>
          <w:sz w:val="24"/>
          <w:szCs w:val="24"/>
          <w:lang w:val="ru-RU"/>
        </w:rPr>
        <w:t>выполняющих биомедицинские исследования по стандартам</w:t>
      </w:r>
      <w:r w:rsidRPr="00A57535">
        <w:rPr>
          <w:rFonts w:ascii="Times New Roman" w:hAnsi="Times New Roman"/>
          <w:sz w:val="24"/>
          <w:szCs w:val="24"/>
          <w:lang w:val="ru-RU"/>
        </w:rPr>
        <w:t xml:space="preserve"> качества </w:t>
      </w:r>
      <w:r w:rsidRPr="00A57535">
        <w:rPr>
          <w:rFonts w:ascii="Times New Roman" w:hAnsi="Times New Roman"/>
          <w:sz w:val="24"/>
          <w:szCs w:val="24"/>
        </w:rPr>
        <w:t>GLP</w:t>
      </w:r>
      <w:r w:rsidR="005323DA" w:rsidRPr="00A57535">
        <w:rPr>
          <w:rFonts w:ascii="Times New Roman" w:hAnsi="Times New Roman"/>
          <w:sz w:val="24"/>
          <w:szCs w:val="24"/>
          <w:lang w:val="ru-RU"/>
        </w:rPr>
        <w:t>/</w:t>
      </w:r>
      <w:r w:rsidRPr="00A57535">
        <w:rPr>
          <w:rFonts w:ascii="Times New Roman" w:hAnsi="Times New Roman"/>
          <w:sz w:val="24"/>
          <w:szCs w:val="24"/>
        </w:rPr>
        <w:t>GMP</w:t>
      </w:r>
      <w:r w:rsidR="0072393A" w:rsidRPr="00A57535">
        <w:rPr>
          <w:rFonts w:ascii="Times New Roman" w:hAnsi="Times New Roman"/>
          <w:sz w:val="24"/>
          <w:szCs w:val="24"/>
          <w:lang w:val="ru-RU"/>
        </w:rPr>
        <w:t xml:space="preserve"> </w:t>
      </w:r>
      <w:r w:rsidRPr="00A57535">
        <w:rPr>
          <w:rFonts w:ascii="Times New Roman" w:hAnsi="Times New Roman"/>
          <w:sz w:val="24"/>
          <w:szCs w:val="24"/>
        </w:rPr>
        <w:sym w:font="Symbol" w:char="F05B"/>
      </w:r>
      <w:r w:rsidR="00447360" w:rsidRPr="00A57535">
        <w:rPr>
          <w:rFonts w:ascii="Times New Roman" w:hAnsi="Times New Roman"/>
          <w:sz w:val="24"/>
          <w:szCs w:val="24"/>
          <w:lang w:val="ru-RU"/>
        </w:rPr>
        <w:t>8</w:t>
      </w:r>
      <w:r w:rsidRPr="00A57535">
        <w:rPr>
          <w:rFonts w:ascii="Times New Roman" w:hAnsi="Times New Roman"/>
          <w:sz w:val="24"/>
          <w:szCs w:val="24"/>
          <w:lang w:val="ru-RU"/>
        </w:rPr>
        <w:t xml:space="preserve">, </w:t>
      </w:r>
      <w:r w:rsidR="00447360" w:rsidRPr="00A57535">
        <w:rPr>
          <w:rFonts w:ascii="Times New Roman" w:hAnsi="Times New Roman"/>
          <w:sz w:val="24"/>
          <w:szCs w:val="24"/>
          <w:lang w:val="ru-RU"/>
        </w:rPr>
        <w:t>9</w:t>
      </w:r>
      <w:r w:rsidRPr="00A57535">
        <w:rPr>
          <w:rFonts w:ascii="Times New Roman" w:hAnsi="Times New Roman"/>
          <w:sz w:val="24"/>
          <w:szCs w:val="24"/>
          <w:lang w:val="ru-RU"/>
        </w:rPr>
        <w:t xml:space="preserve">, </w:t>
      </w:r>
      <w:r w:rsidR="00447360" w:rsidRPr="00A57535">
        <w:rPr>
          <w:rFonts w:ascii="Times New Roman" w:hAnsi="Times New Roman"/>
          <w:sz w:val="24"/>
          <w:szCs w:val="24"/>
          <w:lang w:val="ru-RU"/>
        </w:rPr>
        <w:t>10</w:t>
      </w:r>
      <w:r w:rsidRPr="00A57535">
        <w:rPr>
          <w:rFonts w:ascii="Times New Roman" w:hAnsi="Times New Roman"/>
          <w:sz w:val="24"/>
          <w:szCs w:val="24"/>
        </w:rPr>
        <w:sym w:font="Symbol" w:char="F05D"/>
      </w:r>
      <w:r w:rsidRPr="00A57535">
        <w:rPr>
          <w:rFonts w:ascii="Times New Roman" w:hAnsi="Times New Roman"/>
          <w:sz w:val="24"/>
          <w:szCs w:val="24"/>
          <w:lang w:val="ru-RU"/>
        </w:rPr>
        <w:t>. Имеющееся оборудование позволяет производить до 10 тысяч стандартных мышей в год.</w:t>
      </w:r>
    </w:p>
    <w:p w:rsidR="001B5497" w:rsidRPr="00A57535" w:rsidRDefault="001B5497" w:rsidP="00E755C2">
      <w:pPr>
        <w:pStyle w:val="a9"/>
        <w:tabs>
          <w:tab w:val="left" w:pos="993"/>
        </w:tabs>
        <w:spacing w:line="360" w:lineRule="auto"/>
        <w:ind w:left="0" w:firstLine="709"/>
        <w:jc w:val="both"/>
        <w:rPr>
          <w:spacing w:val="2"/>
          <w:sz w:val="24"/>
          <w:szCs w:val="24"/>
        </w:rPr>
      </w:pPr>
      <w:r w:rsidRPr="00A57535">
        <w:rPr>
          <w:spacing w:val="2"/>
          <w:sz w:val="24"/>
          <w:szCs w:val="24"/>
        </w:rPr>
        <w:t>К концу 2020 года ННЦООИ подписал несколько договоров о продаже линейных животных, а также меморандум с Высшей школой медицины Каз</w:t>
      </w:r>
      <w:r w:rsidR="007E4705" w:rsidRPr="00A57535">
        <w:rPr>
          <w:spacing w:val="2"/>
          <w:sz w:val="24"/>
          <w:szCs w:val="24"/>
        </w:rPr>
        <w:t xml:space="preserve">ахского государственного университета им. Аль-Фараби </w:t>
      </w:r>
      <w:r w:rsidRPr="00A57535">
        <w:rPr>
          <w:spacing w:val="2"/>
          <w:sz w:val="24"/>
          <w:szCs w:val="24"/>
        </w:rPr>
        <w:t>об использовании экспериментального вивария ННЦООИ для неклинических и</w:t>
      </w:r>
      <w:r w:rsidR="007E4705" w:rsidRPr="00A57535">
        <w:rPr>
          <w:spacing w:val="2"/>
          <w:sz w:val="24"/>
          <w:szCs w:val="24"/>
        </w:rPr>
        <w:t xml:space="preserve">сследований и подготовки </w:t>
      </w:r>
      <w:r w:rsidR="008B3ED6" w:rsidRPr="00A57535">
        <w:rPr>
          <w:spacing w:val="2"/>
          <w:sz w:val="24"/>
          <w:szCs w:val="24"/>
        </w:rPr>
        <w:t xml:space="preserve">медицинских </w:t>
      </w:r>
      <w:r w:rsidR="007E4705" w:rsidRPr="00A57535">
        <w:rPr>
          <w:spacing w:val="2"/>
          <w:sz w:val="24"/>
          <w:szCs w:val="24"/>
        </w:rPr>
        <w:t>кадров.</w:t>
      </w:r>
    </w:p>
    <w:p w:rsidR="003D6336" w:rsidRPr="00A57535" w:rsidRDefault="003D6336" w:rsidP="00E755C2">
      <w:pPr>
        <w:pStyle w:val="a9"/>
        <w:tabs>
          <w:tab w:val="left" w:pos="993"/>
        </w:tabs>
        <w:spacing w:line="360" w:lineRule="auto"/>
        <w:ind w:left="0" w:firstLine="709"/>
        <w:jc w:val="both"/>
        <w:rPr>
          <w:spacing w:val="2"/>
          <w:sz w:val="24"/>
          <w:szCs w:val="24"/>
        </w:rPr>
      </w:pPr>
    </w:p>
    <w:p w:rsidR="00152BFA" w:rsidRPr="00A57535" w:rsidRDefault="00637B0F" w:rsidP="00AC31E4">
      <w:pPr>
        <w:pStyle w:val="a9"/>
        <w:numPr>
          <w:ilvl w:val="1"/>
          <w:numId w:val="8"/>
        </w:numPr>
        <w:tabs>
          <w:tab w:val="left" w:pos="993"/>
        </w:tabs>
        <w:spacing w:line="360" w:lineRule="auto"/>
        <w:ind w:left="0" w:firstLine="709"/>
        <w:jc w:val="both"/>
        <w:rPr>
          <w:b/>
          <w:sz w:val="24"/>
          <w:szCs w:val="24"/>
        </w:rPr>
      </w:pPr>
      <w:r w:rsidRPr="00A57535">
        <w:rPr>
          <w:b/>
          <w:sz w:val="24"/>
          <w:szCs w:val="24"/>
        </w:rPr>
        <w:t xml:space="preserve">Категории качества биологических моделей и доставка </w:t>
      </w:r>
      <w:r w:rsidRPr="00A57535">
        <w:rPr>
          <w:b/>
          <w:sz w:val="24"/>
          <w:szCs w:val="24"/>
          <w:lang w:val="en-US"/>
        </w:rPr>
        <w:t>SPF</w:t>
      </w:r>
      <w:r w:rsidR="0072393A" w:rsidRPr="00A57535">
        <w:rPr>
          <w:b/>
          <w:sz w:val="24"/>
          <w:szCs w:val="24"/>
        </w:rPr>
        <w:t xml:space="preserve"> </w:t>
      </w:r>
      <w:r w:rsidRPr="00A57535">
        <w:rPr>
          <w:b/>
          <w:sz w:val="24"/>
          <w:szCs w:val="24"/>
        </w:rPr>
        <w:t>лабораторных животных в питомник ННЦООИ</w:t>
      </w:r>
    </w:p>
    <w:p w:rsidR="001553C8" w:rsidRPr="00A57535" w:rsidRDefault="001553C8" w:rsidP="00E755C2">
      <w:pPr>
        <w:pStyle w:val="a9"/>
        <w:spacing w:line="360" w:lineRule="auto"/>
        <w:ind w:left="0" w:firstLine="709"/>
        <w:jc w:val="both"/>
        <w:rPr>
          <w:sz w:val="24"/>
          <w:szCs w:val="24"/>
        </w:rPr>
      </w:pPr>
    </w:p>
    <w:p w:rsidR="005F6169" w:rsidRPr="00A57535" w:rsidRDefault="005F6169" w:rsidP="00E755C2">
      <w:pPr>
        <w:spacing w:line="360" w:lineRule="auto"/>
        <w:ind w:firstLine="709"/>
        <w:jc w:val="both"/>
        <w:rPr>
          <w:sz w:val="24"/>
          <w:szCs w:val="24"/>
        </w:rPr>
      </w:pPr>
      <w:r w:rsidRPr="00A57535">
        <w:rPr>
          <w:sz w:val="24"/>
          <w:szCs w:val="24"/>
        </w:rPr>
        <w:t>В 1913 г</w:t>
      </w:r>
      <w:r w:rsidR="00A9789B" w:rsidRPr="00A57535">
        <w:rPr>
          <w:sz w:val="24"/>
          <w:szCs w:val="24"/>
        </w:rPr>
        <w:t>оду</w:t>
      </w:r>
      <w:r w:rsidR="0072393A" w:rsidRPr="00A57535">
        <w:rPr>
          <w:sz w:val="24"/>
          <w:szCs w:val="24"/>
        </w:rPr>
        <w:t xml:space="preserve"> </w:t>
      </w:r>
      <w:r w:rsidRPr="00A57535">
        <w:rPr>
          <w:sz w:val="24"/>
          <w:szCs w:val="24"/>
        </w:rPr>
        <w:t xml:space="preserve">американский биолог </w:t>
      </w:r>
      <w:r w:rsidRPr="00A57535">
        <w:rPr>
          <w:rStyle w:val="st"/>
          <w:sz w:val="24"/>
          <w:szCs w:val="24"/>
        </w:rPr>
        <w:t>Clarence</w:t>
      </w:r>
      <w:r w:rsidR="0072393A" w:rsidRPr="00A57535">
        <w:rPr>
          <w:rStyle w:val="st"/>
          <w:sz w:val="24"/>
          <w:szCs w:val="24"/>
        </w:rPr>
        <w:t xml:space="preserve"> </w:t>
      </w:r>
      <w:r w:rsidRPr="00A57535">
        <w:rPr>
          <w:rStyle w:val="af7"/>
          <w:i w:val="0"/>
          <w:sz w:val="24"/>
          <w:szCs w:val="24"/>
        </w:rPr>
        <w:t>Little</w:t>
      </w:r>
      <w:r w:rsidR="0072393A" w:rsidRPr="00A57535">
        <w:rPr>
          <w:rStyle w:val="af7"/>
          <w:i w:val="0"/>
          <w:sz w:val="24"/>
          <w:szCs w:val="24"/>
        </w:rPr>
        <w:t xml:space="preserve"> </w:t>
      </w:r>
      <w:r w:rsidRPr="00A57535">
        <w:rPr>
          <w:sz w:val="24"/>
          <w:szCs w:val="24"/>
        </w:rPr>
        <w:t>вывел первую инбредную  линию мыши со стабильным генотипом, в 1980 гг. Turrens</w:t>
      </w:r>
      <w:r w:rsidR="000F5361" w:rsidRPr="00A57535">
        <w:rPr>
          <w:sz w:val="24"/>
          <w:szCs w:val="24"/>
        </w:rPr>
        <w:t xml:space="preserve"> </w:t>
      </w:r>
      <w:r w:rsidRPr="00A57535">
        <w:rPr>
          <w:sz w:val="24"/>
          <w:szCs w:val="24"/>
        </w:rPr>
        <w:t>&amp;</w:t>
      </w:r>
      <w:r w:rsidR="000F5361" w:rsidRPr="00A57535">
        <w:rPr>
          <w:sz w:val="24"/>
          <w:szCs w:val="24"/>
        </w:rPr>
        <w:t xml:space="preserve"> </w:t>
      </w:r>
      <w:r w:rsidRPr="00A57535">
        <w:rPr>
          <w:sz w:val="24"/>
          <w:szCs w:val="24"/>
        </w:rPr>
        <w:t xml:space="preserve">Boveris впервые опубликовали методику получения трансгенных мышей, и в 1989 г. </w:t>
      </w:r>
      <w:r w:rsidRPr="00A57535">
        <w:rPr>
          <w:iCs/>
          <w:sz w:val="24"/>
          <w:szCs w:val="24"/>
          <w:lang w:val="it-IT"/>
        </w:rPr>
        <w:t>Mario Capecchi</w:t>
      </w:r>
      <w:r w:rsidRPr="00A57535">
        <w:rPr>
          <w:sz w:val="24"/>
          <w:szCs w:val="24"/>
        </w:rPr>
        <w:t xml:space="preserve">, </w:t>
      </w:r>
      <w:r w:rsidRPr="00A57535">
        <w:rPr>
          <w:rStyle w:val="no-wikidata"/>
          <w:iCs/>
          <w:sz w:val="24"/>
          <w:szCs w:val="24"/>
        </w:rPr>
        <w:t>Martin</w:t>
      </w:r>
      <w:r w:rsidR="00146FE3" w:rsidRPr="00A57535">
        <w:rPr>
          <w:rStyle w:val="no-wikidata"/>
          <w:iCs/>
          <w:sz w:val="24"/>
          <w:szCs w:val="24"/>
        </w:rPr>
        <w:t xml:space="preserve"> </w:t>
      </w:r>
      <w:r w:rsidRPr="00A57535">
        <w:rPr>
          <w:rStyle w:val="no-wikidata"/>
          <w:iCs/>
          <w:sz w:val="24"/>
          <w:szCs w:val="24"/>
        </w:rPr>
        <w:t>Evans</w:t>
      </w:r>
      <w:r w:rsidRPr="00A57535">
        <w:rPr>
          <w:sz w:val="24"/>
          <w:szCs w:val="24"/>
        </w:rPr>
        <w:t xml:space="preserve"> и </w:t>
      </w:r>
      <w:r w:rsidRPr="00A57535">
        <w:rPr>
          <w:rStyle w:val="no-wikidata"/>
          <w:iCs/>
          <w:sz w:val="24"/>
          <w:szCs w:val="24"/>
        </w:rPr>
        <w:t>Oliver</w:t>
      </w:r>
      <w:r w:rsidR="00146FE3" w:rsidRPr="00A57535">
        <w:rPr>
          <w:rStyle w:val="no-wikidata"/>
          <w:iCs/>
          <w:sz w:val="24"/>
          <w:szCs w:val="24"/>
        </w:rPr>
        <w:t xml:space="preserve"> </w:t>
      </w:r>
      <w:r w:rsidRPr="00A57535">
        <w:rPr>
          <w:rStyle w:val="no-wikidata"/>
          <w:iCs/>
          <w:sz w:val="24"/>
          <w:szCs w:val="24"/>
        </w:rPr>
        <w:t>Smithies</w:t>
      </w:r>
      <w:r w:rsidRPr="00A57535">
        <w:rPr>
          <w:sz w:val="24"/>
          <w:szCs w:val="24"/>
        </w:rPr>
        <w:t xml:space="preserve"> смоделировали первую нокаутную мышь, за что в 2007 г. получили </w:t>
      </w:r>
      <w:r w:rsidR="0092073A" w:rsidRPr="00A57535">
        <w:rPr>
          <w:sz w:val="24"/>
          <w:szCs w:val="24"/>
        </w:rPr>
        <w:t>Н</w:t>
      </w:r>
      <w:r w:rsidRPr="00A57535">
        <w:rPr>
          <w:sz w:val="24"/>
          <w:szCs w:val="24"/>
        </w:rPr>
        <w:t>обелевскую премию</w:t>
      </w:r>
      <w:r w:rsidR="00B507F1" w:rsidRPr="00A57535">
        <w:rPr>
          <w:sz w:val="24"/>
          <w:szCs w:val="24"/>
        </w:rPr>
        <w:t xml:space="preserve"> </w:t>
      </w:r>
      <w:r w:rsidR="00B507F1" w:rsidRPr="00A57535">
        <w:rPr>
          <w:sz w:val="24"/>
          <w:szCs w:val="24"/>
        </w:rPr>
        <w:sym w:font="Symbol" w:char="F05B"/>
      </w:r>
      <w:r w:rsidR="00B507F1" w:rsidRPr="00A57535">
        <w:rPr>
          <w:sz w:val="24"/>
          <w:szCs w:val="24"/>
        </w:rPr>
        <w:t>11</w:t>
      </w:r>
      <w:r w:rsidR="00B507F1" w:rsidRPr="00A57535">
        <w:rPr>
          <w:sz w:val="24"/>
          <w:szCs w:val="24"/>
          <w:lang w:val="en-US"/>
        </w:rPr>
        <w:t>, 12, 13</w:t>
      </w:r>
      <w:r w:rsidR="00B507F1" w:rsidRPr="00A57535">
        <w:rPr>
          <w:sz w:val="24"/>
          <w:szCs w:val="24"/>
        </w:rPr>
        <w:sym w:font="Symbol" w:char="F05D"/>
      </w:r>
      <w:r w:rsidR="00B507F1" w:rsidRPr="00A57535">
        <w:rPr>
          <w:rStyle w:val="hps"/>
          <w:sz w:val="24"/>
          <w:szCs w:val="24"/>
        </w:rPr>
        <w:t>.</w:t>
      </w:r>
      <w:r w:rsidRPr="00A57535">
        <w:rPr>
          <w:sz w:val="24"/>
          <w:szCs w:val="24"/>
        </w:rPr>
        <w:t xml:space="preserve"> Наконец в 2002 г. опубликована полная геномная последовательность мыши, которая показала, что геном человека и мыши имеет одинаковый </w:t>
      </w:r>
      <w:r w:rsidRPr="00A57535">
        <w:rPr>
          <w:rStyle w:val="hps"/>
          <w:sz w:val="24"/>
          <w:szCs w:val="24"/>
        </w:rPr>
        <w:t>размер</w:t>
      </w:r>
      <w:r w:rsidR="00146FE3" w:rsidRPr="00A57535">
        <w:rPr>
          <w:rStyle w:val="hps"/>
          <w:sz w:val="24"/>
          <w:szCs w:val="24"/>
        </w:rPr>
        <w:t>,</w:t>
      </w:r>
      <w:r w:rsidR="004E74B8" w:rsidRPr="00A57535">
        <w:rPr>
          <w:rStyle w:val="hps"/>
          <w:sz w:val="24"/>
          <w:szCs w:val="24"/>
        </w:rPr>
        <w:t xml:space="preserve"> </w:t>
      </w:r>
      <w:r w:rsidRPr="00A57535">
        <w:rPr>
          <w:rStyle w:val="hps"/>
          <w:sz w:val="24"/>
          <w:szCs w:val="24"/>
        </w:rPr>
        <w:t>и</w:t>
      </w:r>
      <w:r w:rsidR="00146FE3" w:rsidRPr="00A57535">
        <w:rPr>
          <w:rStyle w:val="hps"/>
          <w:sz w:val="24"/>
          <w:szCs w:val="24"/>
        </w:rPr>
        <w:t xml:space="preserve"> </w:t>
      </w:r>
      <w:r w:rsidRPr="00A57535">
        <w:rPr>
          <w:rStyle w:val="hps"/>
          <w:sz w:val="24"/>
          <w:szCs w:val="24"/>
        </w:rPr>
        <w:t>почти каждый</w:t>
      </w:r>
      <w:r w:rsidR="00146FE3" w:rsidRPr="00A57535">
        <w:rPr>
          <w:rStyle w:val="hps"/>
          <w:sz w:val="24"/>
          <w:szCs w:val="24"/>
        </w:rPr>
        <w:t xml:space="preserve"> </w:t>
      </w:r>
      <w:r w:rsidRPr="00A57535">
        <w:rPr>
          <w:rStyle w:val="hps"/>
          <w:sz w:val="24"/>
          <w:szCs w:val="24"/>
        </w:rPr>
        <w:t>ген</w:t>
      </w:r>
      <w:r w:rsidR="00146FE3" w:rsidRPr="00A57535">
        <w:rPr>
          <w:rStyle w:val="hps"/>
          <w:sz w:val="24"/>
          <w:szCs w:val="24"/>
        </w:rPr>
        <w:t xml:space="preserve"> </w:t>
      </w:r>
      <w:r w:rsidRPr="00A57535">
        <w:rPr>
          <w:rStyle w:val="hps"/>
          <w:sz w:val="24"/>
          <w:szCs w:val="24"/>
        </w:rPr>
        <w:t>в геноме человека имеет</w:t>
      </w:r>
      <w:r w:rsidR="00146FE3" w:rsidRPr="00A57535">
        <w:rPr>
          <w:rStyle w:val="hps"/>
          <w:sz w:val="24"/>
          <w:szCs w:val="24"/>
        </w:rPr>
        <w:t xml:space="preserve"> </w:t>
      </w:r>
      <w:r w:rsidRPr="00A57535">
        <w:rPr>
          <w:rStyle w:val="hps"/>
          <w:sz w:val="24"/>
          <w:szCs w:val="24"/>
        </w:rPr>
        <w:t>аналог в</w:t>
      </w:r>
      <w:r w:rsidRPr="00A57535">
        <w:rPr>
          <w:sz w:val="24"/>
          <w:szCs w:val="24"/>
        </w:rPr>
        <w:t xml:space="preserve"> геноме </w:t>
      </w:r>
      <w:r w:rsidRPr="00A57535">
        <w:rPr>
          <w:rStyle w:val="hps"/>
          <w:sz w:val="24"/>
          <w:szCs w:val="24"/>
        </w:rPr>
        <w:t>мыши</w:t>
      </w:r>
      <w:r w:rsidRPr="00A57535">
        <w:rPr>
          <w:sz w:val="24"/>
          <w:szCs w:val="24"/>
        </w:rPr>
        <w:t xml:space="preserve">. </w:t>
      </w:r>
      <w:r w:rsidRPr="00A57535">
        <w:rPr>
          <w:rStyle w:val="hps"/>
          <w:sz w:val="24"/>
          <w:szCs w:val="24"/>
        </w:rPr>
        <w:t>В настоящее время</w:t>
      </w:r>
      <w:r w:rsidR="004E74B8" w:rsidRPr="00A57535">
        <w:rPr>
          <w:rStyle w:val="hps"/>
          <w:sz w:val="24"/>
          <w:szCs w:val="24"/>
        </w:rPr>
        <w:t xml:space="preserve"> </w:t>
      </w:r>
      <w:r w:rsidRPr="00A57535">
        <w:rPr>
          <w:rStyle w:val="hps"/>
          <w:sz w:val="24"/>
          <w:szCs w:val="24"/>
        </w:rPr>
        <w:t>существует более</w:t>
      </w:r>
      <w:r w:rsidR="004E74B8" w:rsidRPr="00A57535">
        <w:rPr>
          <w:rStyle w:val="hps"/>
          <w:sz w:val="24"/>
          <w:szCs w:val="24"/>
        </w:rPr>
        <w:t xml:space="preserve"> </w:t>
      </w:r>
      <w:r w:rsidR="002A48B4" w:rsidRPr="00A57535">
        <w:rPr>
          <w:rStyle w:val="hps"/>
          <w:sz w:val="24"/>
          <w:szCs w:val="24"/>
        </w:rPr>
        <w:t>60</w:t>
      </w:r>
      <w:r w:rsidRPr="00A57535">
        <w:rPr>
          <w:rStyle w:val="hps"/>
          <w:sz w:val="24"/>
          <w:szCs w:val="24"/>
        </w:rPr>
        <w:t>0 различных</w:t>
      </w:r>
      <w:r w:rsidR="00146FE3" w:rsidRPr="00A57535">
        <w:rPr>
          <w:rStyle w:val="hps"/>
          <w:sz w:val="24"/>
          <w:szCs w:val="24"/>
        </w:rPr>
        <w:t xml:space="preserve"> </w:t>
      </w:r>
      <w:r w:rsidRPr="00A57535">
        <w:rPr>
          <w:rStyle w:val="hps"/>
          <w:sz w:val="24"/>
          <w:szCs w:val="24"/>
        </w:rPr>
        <w:t>инбредных</w:t>
      </w:r>
      <w:r w:rsidR="00146FE3" w:rsidRPr="00A57535">
        <w:rPr>
          <w:rStyle w:val="hps"/>
          <w:sz w:val="24"/>
          <w:szCs w:val="24"/>
        </w:rPr>
        <w:t xml:space="preserve"> </w:t>
      </w:r>
      <w:r w:rsidRPr="00A57535">
        <w:rPr>
          <w:rStyle w:val="hps"/>
          <w:sz w:val="24"/>
          <w:szCs w:val="24"/>
        </w:rPr>
        <w:t>линий мышей</w:t>
      </w:r>
      <w:r w:rsidRPr="00A57535">
        <w:rPr>
          <w:sz w:val="24"/>
          <w:szCs w:val="24"/>
        </w:rPr>
        <w:t xml:space="preserve">, </w:t>
      </w:r>
      <w:r w:rsidRPr="00A57535">
        <w:rPr>
          <w:rStyle w:val="hps"/>
          <w:sz w:val="24"/>
          <w:szCs w:val="24"/>
        </w:rPr>
        <w:t>каждый с разным</w:t>
      </w:r>
      <w:r w:rsidR="00146FE3" w:rsidRPr="00A57535">
        <w:rPr>
          <w:rStyle w:val="hps"/>
          <w:sz w:val="24"/>
          <w:szCs w:val="24"/>
        </w:rPr>
        <w:t xml:space="preserve"> </w:t>
      </w:r>
      <w:r w:rsidRPr="00A57535">
        <w:rPr>
          <w:rStyle w:val="hps"/>
          <w:sz w:val="24"/>
          <w:szCs w:val="24"/>
        </w:rPr>
        <w:lastRenderedPageBreak/>
        <w:t>генетическим фоном</w:t>
      </w:r>
      <w:r w:rsidR="00012056" w:rsidRPr="00A57535">
        <w:rPr>
          <w:rStyle w:val="hps"/>
          <w:sz w:val="24"/>
          <w:szCs w:val="24"/>
        </w:rPr>
        <w:t>; и выведены</w:t>
      </w:r>
      <w:r w:rsidR="00146FE3" w:rsidRPr="00A57535">
        <w:rPr>
          <w:rStyle w:val="hps"/>
          <w:sz w:val="24"/>
          <w:szCs w:val="24"/>
        </w:rPr>
        <w:t xml:space="preserve"> </w:t>
      </w:r>
      <w:r w:rsidR="00012056" w:rsidRPr="00A57535">
        <w:rPr>
          <w:rStyle w:val="hps"/>
          <w:sz w:val="24"/>
          <w:szCs w:val="24"/>
        </w:rPr>
        <w:t>более 300 линий разных видов животных, птиц и рыб (</w:t>
      </w:r>
      <w:r w:rsidRPr="00A57535">
        <w:rPr>
          <w:rStyle w:val="hps"/>
          <w:sz w:val="24"/>
          <w:szCs w:val="24"/>
        </w:rPr>
        <w:t>крыс, морских свинок, хомяков, кроликов</w:t>
      </w:r>
      <w:r w:rsidR="00012056" w:rsidRPr="00A57535">
        <w:rPr>
          <w:rStyle w:val="hps"/>
          <w:sz w:val="24"/>
          <w:szCs w:val="24"/>
        </w:rPr>
        <w:t xml:space="preserve">, </w:t>
      </w:r>
      <w:r w:rsidRPr="00A57535">
        <w:rPr>
          <w:rStyle w:val="hps"/>
          <w:sz w:val="24"/>
          <w:szCs w:val="24"/>
        </w:rPr>
        <w:t>песчанок</w:t>
      </w:r>
      <w:r w:rsidR="00012056" w:rsidRPr="00A57535">
        <w:rPr>
          <w:rStyle w:val="hps"/>
          <w:sz w:val="24"/>
          <w:szCs w:val="24"/>
        </w:rPr>
        <w:t xml:space="preserve"> и др.) </w:t>
      </w:r>
      <w:r w:rsidR="00D47B51" w:rsidRPr="00A57535">
        <w:rPr>
          <w:sz w:val="24"/>
          <w:szCs w:val="24"/>
        </w:rPr>
        <w:sym w:font="Symbol" w:char="F05B"/>
      </w:r>
      <w:r w:rsidR="00146ED3" w:rsidRPr="00A57535">
        <w:rPr>
          <w:sz w:val="24"/>
          <w:szCs w:val="24"/>
        </w:rPr>
        <w:t>1</w:t>
      </w:r>
      <w:r w:rsidR="00B507F1" w:rsidRPr="00A57535">
        <w:rPr>
          <w:sz w:val="24"/>
          <w:szCs w:val="24"/>
        </w:rPr>
        <w:t>4</w:t>
      </w:r>
      <w:r w:rsidR="00D47B51" w:rsidRPr="00A57535">
        <w:rPr>
          <w:sz w:val="24"/>
          <w:szCs w:val="24"/>
        </w:rPr>
        <w:t xml:space="preserve">, </w:t>
      </w:r>
      <w:r w:rsidR="00146ED3" w:rsidRPr="00A57535">
        <w:rPr>
          <w:sz w:val="24"/>
          <w:szCs w:val="24"/>
        </w:rPr>
        <w:t>1</w:t>
      </w:r>
      <w:r w:rsidR="00B507F1" w:rsidRPr="00A57535">
        <w:rPr>
          <w:sz w:val="24"/>
          <w:szCs w:val="24"/>
        </w:rPr>
        <w:t>5</w:t>
      </w:r>
      <w:r w:rsidR="00D47B51" w:rsidRPr="00A57535">
        <w:rPr>
          <w:sz w:val="24"/>
          <w:szCs w:val="24"/>
        </w:rPr>
        <w:sym w:font="Symbol" w:char="F05D"/>
      </w:r>
      <w:r w:rsidRPr="00A57535">
        <w:rPr>
          <w:rStyle w:val="hps"/>
          <w:sz w:val="24"/>
          <w:szCs w:val="24"/>
        </w:rPr>
        <w:t>.</w:t>
      </w:r>
    </w:p>
    <w:p w:rsidR="00146FE3" w:rsidRPr="00A57535" w:rsidRDefault="005F6169" w:rsidP="00E755C2">
      <w:pPr>
        <w:spacing w:line="360" w:lineRule="auto"/>
        <w:ind w:firstLine="709"/>
        <w:jc w:val="both"/>
        <w:rPr>
          <w:sz w:val="24"/>
          <w:szCs w:val="24"/>
        </w:rPr>
      </w:pPr>
      <w:r w:rsidRPr="00A57535">
        <w:rPr>
          <w:sz w:val="24"/>
          <w:szCs w:val="24"/>
        </w:rPr>
        <w:t>В настоящее время различают 3 генетически качественные модели: 1) аутбредные (генетически неопределенные), 2) изогенные/инбредные (генетически определенные), и 3) генетически частично определенные (мутанты, трансгены).</w:t>
      </w:r>
      <w:r w:rsidR="004E74B8" w:rsidRPr="00A57535">
        <w:rPr>
          <w:sz w:val="24"/>
          <w:szCs w:val="24"/>
        </w:rPr>
        <w:t xml:space="preserve"> </w:t>
      </w:r>
    </w:p>
    <w:p w:rsidR="005F6169" w:rsidRPr="00A57535" w:rsidRDefault="005F6169" w:rsidP="00E755C2">
      <w:pPr>
        <w:spacing w:line="360" w:lineRule="auto"/>
        <w:ind w:firstLine="709"/>
        <w:jc w:val="both"/>
        <w:rPr>
          <w:snapToGrid w:val="0"/>
          <w:sz w:val="24"/>
          <w:szCs w:val="24"/>
        </w:rPr>
      </w:pPr>
      <w:r w:rsidRPr="00A57535">
        <w:rPr>
          <w:snapToGrid w:val="0"/>
          <w:sz w:val="24"/>
          <w:szCs w:val="24"/>
        </w:rPr>
        <w:t xml:space="preserve">По качеству </w:t>
      </w:r>
      <w:r w:rsidR="007B7DA9" w:rsidRPr="00A57535">
        <w:rPr>
          <w:snapToGrid w:val="0"/>
          <w:sz w:val="24"/>
          <w:szCs w:val="24"/>
        </w:rPr>
        <w:t xml:space="preserve">здоровья </w:t>
      </w:r>
      <w:r w:rsidRPr="00A57535">
        <w:rPr>
          <w:snapToGrid w:val="0"/>
          <w:sz w:val="24"/>
          <w:szCs w:val="24"/>
        </w:rPr>
        <w:t>различают 3 класса лабораторных животных</w:t>
      </w:r>
      <w:r w:rsidR="0072393A" w:rsidRPr="00A57535">
        <w:rPr>
          <w:snapToGrid w:val="0"/>
          <w:sz w:val="24"/>
          <w:szCs w:val="24"/>
        </w:rPr>
        <w:t xml:space="preserve"> </w:t>
      </w:r>
      <w:r w:rsidR="003F1375" w:rsidRPr="00A57535">
        <w:rPr>
          <w:sz w:val="24"/>
          <w:szCs w:val="24"/>
        </w:rPr>
        <w:sym w:font="Symbol" w:char="F05B"/>
      </w:r>
      <w:r w:rsidR="00824456" w:rsidRPr="00A57535">
        <w:rPr>
          <w:sz w:val="24"/>
          <w:szCs w:val="24"/>
        </w:rPr>
        <w:t>1</w:t>
      </w:r>
      <w:r w:rsidR="00B507F1" w:rsidRPr="00A57535">
        <w:rPr>
          <w:sz w:val="24"/>
          <w:szCs w:val="24"/>
        </w:rPr>
        <w:t>6</w:t>
      </w:r>
      <w:r w:rsidR="003F1375" w:rsidRPr="00A57535">
        <w:rPr>
          <w:sz w:val="24"/>
          <w:szCs w:val="24"/>
        </w:rPr>
        <w:sym w:font="Symbol" w:char="F05D"/>
      </w:r>
      <w:r w:rsidRPr="00A57535">
        <w:rPr>
          <w:snapToGrid w:val="0"/>
          <w:sz w:val="24"/>
          <w:szCs w:val="24"/>
        </w:rPr>
        <w:t>:</w:t>
      </w:r>
    </w:p>
    <w:p w:rsidR="005F6169" w:rsidRPr="00A57535" w:rsidRDefault="005F6169" w:rsidP="00AC31E4">
      <w:pPr>
        <w:pStyle w:val="a9"/>
        <w:numPr>
          <w:ilvl w:val="0"/>
          <w:numId w:val="15"/>
        </w:numPr>
        <w:spacing w:line="360" w:lineRule="auto"/>
        <w:ind w:left="0" w:firstLine="709"/>
        <w:jc w:val="both"/>
        <w:rPr>
          <w:snapToGrid w:val="0"/>
          <w:sz w:val="24"/>
          <w:szCs w:val="24"/>
        </w:rPr>
      </w:pPr>
      <w:r w:rsidRPr="00A57535">
        <w:rPr>
          <w:snapToGrid w:val="0"/>
          <w:sz w:val="24"/>
          <w:szCs w:val="24"/>
        </w:rPr>
        <w:t>конвенциональные, содержа</w:t>
      </w:r>
      <w:r w:rsidR="007B7DA9" w:rsidRPr="00A57535">
        <w:rPr>
          <w:snapToGrid w:val="0"/>
          <w:sz w:val="24"/>
          <w:szCs w:val="24"/>
        </w:rPr>
        <w:t>тся</w:t>
      </w:r>
      <w:r w:rsidRPr="00A57535">
        <w:rPr>
          <w:snapToGrid w:val="0"/>
          <w:sz w:val="24"/>
          <w:szCs w:val="24"/>
        </w:rPr>
        <w:t xml:space="preserve"> в открытых </w:t>
      </w:r>
      <w:r w:rsidR="007B7DA9" w:rsidRPr="00A57535">
        <w:rPr>
          <w:snapToGrid w:val="0"/>
          <w:sz w:val="24"/>
          <w:szCs w:val="24"/>
        </w:rPr>
        <w:t xml:space="preserve">клеточных </w:t>
      </w:r>
      <w:r w:rsidRPr="00A57535">
        <w:rPr>
          <w:snapToGrid w:val="0"/>
          <w:sz w:val="24"/>
          <w:szCs w:val="24"/>
        </w:rPr>
        <w:t>системах и</w:t>
      </w:r>
      <w:r w:rsidR="007B7DA9" w:rsidRPr="00A57535">
        <w:rPr>
          <w:snapToGrid w:val="0"/>
          <w:sz w:val="24"/>
          <w:szCs w:val="24"/>
        </w:rPr>
        <w:t xml:space="preserve">ли </w:t>
      </w:r>
      <w:r w:rsidRPr="00A57535">
        <w:rPr>
          <w:snapToGrid w:val="0"/>
          <w:sz w:val="24"/>
          <w:szCs w:val="24"/>
        </w:rPr>
        <w:t xml:space="preserve">в барьерной системе неполного типа. </w:t>
      </w:r>
      <w:r w:rsidR="005323DA" w:rsidRPr="00A57535">
        <w:rPr>
          <w:snapToGrid w:val="0"/>
          <w:sz w:val="24"/>
          <w:szCs w:val="24"/>
        </w:rPr>
        <w:t>И</w:t>
      </w:r>
      <w:r w:rsidRPr="00A57535">
        <w:rPr>
          <w:snapToGrid w:val="0"/>
          <w:sz w:val="24"/>
          <w:szCs w:val="24"/>
        </w:rPr>
        <w:t xml:space="preserve">сходными животными этой категории могут быть только животные более высокого класса качества – </w:t>
      </w:r>
      <w:r w:rsidRPr="00A57535">
        <w:rPr>
          <w:snapToGrid w:val="0"/>
          <w:sz w:val="24"/>
          <w:szCs w:val="24"/>
          <w:lang w:val="en-US"/>
        </w:rPr>
        <w:t>SPF</w:t>
      </w:r>
      <w:r w:rsidRPr="00A57535">
        <w:rPr>
          <w:snapToGrid w:val="0"/>
          <w:sz w:val="24"/>
          <w:szCs w:val="24"/>
        </w:rPr>
        <w:t xml:space="preserve"> категории;</w:t>
      </w:r>
    </w:p>
    <w:p w:rsidR="005F6169" w:rsidRPr="00A57535" w:rsidRDefault="005F6169" w:rsidP="00AC31E4">
      <w:pPr>
        <w:pStyle w:val="a9"/>
        <w:numPr>
          <w:ilvl w:val="0"/>
          <w:numId w:val="15"/>
        </w:numPr>
        <w:spacing w:line="360" w:lineRule="auto"/>
        <w:ind w:left="0" w:firstLine="709"/>
        <w:jc w:val="both"/>
        <w:rPr>
          <w:snapToGrid w:val="0"/>
          <w:sz w:val="24"/>
          <w:szCs w:val="24"/>
        </w:rPr>
      </w:pPr>
      <w:r w:rsidRPr="00A57535">
        <w:rPr>
          <w:snapToGrid w:val="0"/>
          <w:sz w:val="24"/>
          <w:szCs w:val="24"/>
        </w:rPr>
        <w:t>SPF животные, содержатся в барьерной системе и имеют подтверждённый микробиологический</w:t>
      </w:r>
      <w:r w:rsidR="007B7DA9" w:rsidRPr="00A57535">
        <w:rPr>
          <w:snapToGrid w:val="0"/>
          <w:sz w:val="24"/>
          <w:szCs w:val="24"/>
        </w:rPr>
        <w:t xml:space="preserve">, могут быть улучшенные с максимальным списком контролируемых инфекций </w:t>
      </w:r>
      <w:r w:rsidR="00712A77" w:rsidRPr="00A57535">
        <w:rPr>
          <w:snapToGrid w:val="0"/>
          <w:sz w:val="24"/>
          <w:szCs w:val="24"/>
        </w:rPr>
        <w:t>(</w:t>
      </w:r>
      <w:r w:rsidR="00146FE3" w:rsidRPr="00A57535">
        <w:rPr>
          <w:snapToGrid w:val="0"/>
          <w:sz w:val="24"/>
          <w:szCs w:val="24"/>
          <w:lang w:val="en-US"/>
        </w:rPr>
        <w:t>EF</w:t>
      </w:r>
      <w:r w:rsidR="00146FE3" w:rsidRPr="00A57535">
        <w:rPr>
          <w:snapToGrid w:val="0"/>
          <w:sz w:val="24"/>
          <w:szCs w:val="24"/>
        </w:rPr>
        <w:t>/</w:t>
      </w:r>
      <w:r w:rsidR="00146FE3" w:rsidRPr="00A57535">
        <w:rPr>
          <w:snapToGrid w:val="0"/>
          <w:sz w:val="24"/>
          <w:szCs w:val="24"/>
          <w:lang w:val="en-US"/>
        </w:rPr>
        <w:t>DF</w:t>
      </w:r>
      <w:r w:rsidR="00712A77" w:rsidRPr="00A57535">
        <w:rPr>
          <w:snapToGrid w:val="0"/>
          <w:sz w:val="24"/>
          <w:szCs w:val="24"/>
        </w:rPr>
        <w:t xml:space="preserve">) </w:t>
      </w:r>
      <w:r w:rsidR="007B7DA9" w:rsidRPr="00A57535">
        <w:rPr>
          <w:snapToGrid w:val="0"/>
          <w:sz w:val="24"/>
          <w:szCs w:val="24"/>
        </w:rPr>
        <w:t>и простые с минимальным списком контролируемых инфекций</w:t>
      </w:r>
      <w:r w:rsidR="0072393A" w:rsidRPr="00A57535">
        <w:rPr>
          <w:snapToGrid w:val="0"/>
          <w:sz w:val="24"/>
          <w:szCs w:val="24"/>
        </w:rPr>
        <w:t xml:space="preserve"> </w:t>
      </w:r>
      <w:r w:rsidR="00712A77" w:rsidRPr="00A57535">
        <w:rPr>
          <w:snapToGrid w:val="0"/>
          <w:sz w:val="24"/>
          <w:szCs w:val="24"/>
        </w:rPr>
        <w:t>(</w:t>
      </w:r>
      <w:r w:rsidR="00712A77" w:rsidRPr="00A57535">
        <w:rPr>
          <w:snapToGrid w:val="0"/>
          <w:sz w:val="24"/>
          <w:szCs w:val="24"/>
          <w:lang w:val="en-US"/>
        </w:rPr>
        <w:t>MPF</w:t>
      </w:r>
      <w:r w:rsidR="00712A77" w:rsidRPr="00A57535">
        <w:rPr>
          <w:snapToGrid w:val="0"/>
          <w:sz w:val="24"/>
          <w:szCs w:val="24"/>
        </w:rPr>
        <w:t>)</w:t>
      </w:r>
      <w:r w:rsidRPr="00A57535">
        <w:rPr>
          <w:snapToGrid w:val="0"/>
          <w:sz w:val="24"/>
          <w:szCs w:val="24"/>
        </w:rPr>
        <w:t>;</w:t>
      </w:r>
    </w:p>
    <w:p w:rsidR="005F6169" w:rsidRPr="00A57535" w:rsidRDefault="005F6169" w:rsidP="00AC31E4">
      <w:pPr>
        <w:pStyle w:val="a9"/>
        <w:numPr>
          <w:ilvl w:val="0"/>
          <w:numId w:val="15"/>
        </w:numPr>
        <w:spacing w:line="360" w:lineRule="auto"/>
        <w:ind w:left="0" w:firstLine="709"/>
        <w:jc w:val="both"/>
        <w:rPr>
          <w:snapToGrid w:val="0"/>
          <w:sz w:val="24"/>
          <w:szCs w:val="24"/>
        </w:rPr>
      </w:pPr>
      <w:r w:rsidRPr="00A57535">
        <w:rPr>
          <w:snapToGrid w:val="0"/>
          <w:sz w:val="24"/>
          <w:szCs w:val="24"/>
        </w:rPr>
        <w:t>Гнотобиоты, безмикробные и аксенные животные</w:t>
      </w:r>
      <w:r w:rsidR="00146FE3" w:rsidRPr="00A57535">
        <w:rPr>
          <w:snapToGrid w:val="0"/>
          <w:sz w:val="24"/>
          <w:szCs w:val="24"/>
        </w:rPr>
        <w:t xml:space="preserve"> (</w:t>
      </w:r>
      <w:r w:rsidR="00146FE3" w:rsidRPr="00A57535">
        <w:rPr>
          <w:snapToGrid w:val="0"/>
          <w:sz w:val="24"/>
          <w:szCs w:val="24"/>
          <w:lang w:val="en-US"/>
        </w:rPr>
        <w:t>GF</w:t>
      </w:r>
      <w:r w:rsidR="00146FE3" w:rsidRPr="00A57535">
        <w:rPr>
          <w:snapToGrid w:val="0"/>
          <w:sz w:val="24"/>
          <w:szCs w:val="24"/>
        </w:rPr>
        <w:t xml:space="preserve">), </w:t>
      </w:r>
      <w:r w:rsidRPr="00A57535">
        <w:rPr>
          <w:snapToGrid w:val="0"/>
          <w:sz w:val="24"/>
          <w:szCs w:val="24"/>
        </w:rPr>
        <w:t xml:space="preserve">содержатся в индивидуальных изоляторах, снабженных </w:t>
      </w:r>
      <w:r w:rsidRPr="00A57535">
        <w:rPr>
          <w:snapToGrid w:val="0"/>
          <w:sz w:val="24"/>
          <w:szCs w:val="24"/>
          <w:lang w:val="en-US"/>
        </w:rPr>
        <w:t>HEPA</w:t>
      </w:r>
      <w:r w:rsidR="00146FE3" w:rsidRPr="00A57535">
        <w:rPr>
          <w:snapToGrid w:val="0"/>
          <w:sz w:val="24"/>
          <w:szCs w:val="24"/>
        </w:rPr>
        <w:t xml:space="preserve"> </w:t>
      </w:r>
      <w:r w:rsidRPr="00A57535">
        <w:rPr>
          <w:snapToGrid w:val="0"/>
          <w:sz w:val="24"/>
          <w:szCs w:val="24"/>
        </w:rPr>
        <w:t>фильтрами.</w:t>
      </w:r>
    </w:p>
    <w:p w:rsidR="001D47F9" w:rsidRPr="00A57535" w:rsidRDefault="00637B0F" w:rsidP="00E755C2">
      <w:pPr>
        <w:spacing w:line="360" w:lineRule="auto"/>
        <w:ind w:firstLine="709"/>
        <w:jc w:val="both"/>
        <w:rPr>
          <w:sz w:val="24"/>
          <w:szCs w:val="24"/>
        </w:rPr>
      </w:pPr>
      <w:bookmarkStart w:id="1" w:name="_Ref254087400"/>
      <w:bookmarkStart w:id="2" w:name="_Ref296347530"/>
      <w:r w:rsidRPr="00A57535">
        <w:rPr>
          <w:sz w:val="24"/>
          <w:szCs w:val="24"/>
        </w:rPr>
        <w:t>Использование в исследованиях животных-гнотобиотов</w:t>
      </w:r>
      <w:r w:rsidR="00146FE3" w:rsidRPr="00A57535">
        <w:rPr>
          <w:sz w:val="24"/>
          <w:szCs w:val="24"/>
        </w:rPr>
        <w:t xml:space="preserve"> </w:t>
      </w:r>
      <w:r w:rsidR="003516E1" w:rsidRPr="00A57535">
        <w:rPr>
          <w:sz w:val="24"/>
          <w:szCs w:val="24"/>
        </w:rPr>
        <w:t>чрезвычайно дорого</w:t>
      </w:r>
      <w:r w:rsidR="00146FE3" w:rsidRPr="00A57535">
        <w:rPr>
          <w:sz w:val="24"/>
          <w:szCs w:val="24"/>
        </w:rPr>
        <w:t xml:space="preserve"> </w:t>
      </w:r>
      <w:r w:rsidRPr="00A57535">
        <w:rPr>
          <w:sz w:val="24"/>
          <w:szCs w:val="24"/>
        </w:rPr>
        <w:t xml:space="preserve">в связи с содержанием в </w:t>
      </w:r>
      <w:r w:rsidR="003516E1" w:rsidRPr="00A57535">
        <w:rPr>
          <w:sz w:val="24"/>
          <w:szCs w:val="24"/>
        </w:rPr>
        <w:t>шкафах-</w:t>
      </w:r>
      <w:r w:rsidRPr="00A57535">
        <w:rPr>
          <w:sz w:val="24"/>
          <w:szCs w:val="24"/>
        </w:rPr>
        <w:t>изоляторах. Однако</w:t>
      </w:r>
      <w:r w:rsidR="003516E1" w:rsidRPr="00A57535">
        <w:rPr>
          <w:sz w:val="24"/>
          <w:szCs w:val="24"/>
        </w:rPr>
        <w:t>,</w:t>
      </w:r>
      <w:r w:rsidR="0072393A" w:rsidRPr="00A57535">
        <w:rPr>
          <w:sz w:val="24"/>
          <w:szCs w:val="24"/>
        </w:rPr>
        <w:t xml:space="preserve"> </w:t>
      </w:r>
      <w:r w:rsidRPr="00A57535">
        <w:rPr>
          <w:sz w:val="24"/>
          <w:szCs w:val="24"/>
        </w:rPr>
        <w:t xml:space="preserve">гнотобиотные технологии представляют наилучший способ развития базовой линии </w:t>
      </w:r>
      <w:r w:rsidRPr="00A57535">
        <w:rPr>
          <w:sz w:val="24"/>
          <w:szCs w:val="24"/>
          <w:lang w:val="en-US"/>
        </w:rPr>
        <w:t>SPF</w:t>
      </w:r>
      <w:r w:rsidR="00146FE3" w:rsidRPr="00A57535">
        <w:rPr>
          <w:sz w:val="24"/>
          <w:szCs w:val="24"/>
        </w:rPr>
        <w:t xml:space="preserve"> </w:t>
      </w:r>
      <w:r w:rsidRPr="00A57535">
        <w:rPr>
          <w:sz w:val="24"/>
          <w:szCs w:val="24"/>
        </w:rPr>
        <w:t>животных</w:t>
      </w:r>
      <w:r w:rsidR="003516E1" w:rsidRPr="00A57535">
        <w:rPr>
          <w:sz w:val="24"/>
          <w:szCs w:val="24"/>
        </w:rPr>
        <w:t xml:space="preserve">, для чего </w:t>
      </w:r>
      <w:r w:rsidRPr="00A57535">
        <w:rPr>
          <w:sz w:val="24"/>
          <w:szCs w:val="24"/>
        </w:rPr>
        <w:t xml:space="preserve">содержатся в питомниках международных поставщиков лабораторных животных. </w:t>
      </w:r>
    </w:p>
    <w:p w:rsidR="00637B0F" w:rsidRPr="00A57535" w:rsidRDefault="00637B0F" w:rsidP="00E755C2">
      <w:pPr>
        <w:spacing w:line="360" w:lineRule="auto"/>
        <w:ind w:firstLine="709"/>
        <w:jc w:val="both"/>
        <w:rPr>
          <w:sz w:val="24"/>
          <w:szCs w:val="24"/>
        </w:rPr>
      </w:pPr>
      <w:r w:rsidRPr="00A57535">
        <w:rPr>
          <w:sz w:val="24"/>
          <w:szCs w:val="24"/>
          <w:lang w:val="en-US"/>
        </w:rPr>
        <w:t>SPF</w:t>
      </w:r>
      <w:r w:rsidR="0072393A" w:rsidRPr="00A57535">
        <w:rPr>
          <w:sz w:val="24"/>
          <w:szCs w:val="24"/>
        </w:rPr>
        <w:t xml:space="preserve"> </w:t>
      </w:r>
      <w:r w:rsidRPr="00A57535">
        <w:rPr>
          <w:sz w:val="24"/>
          <w:szCs w:val="24"/>
        </w:rPr>
        <w:t>животные с подтвержденным микробиологическим статусом являются экономичной альтернативой гнотобиотам и поэтому нашли широкое применение в мировой лабораторной практике.</w:t>
      </w:r>
    </w:p>
    <w:bookmarkEnd w:id="1"/>
    <w:bookmarkEnd w:id="2"/>
    <w:p w:rsidR="005F6169" w:rsidRPr="00A57535" w:rsidRDefault="0070493F" w:rsidP="00E755C2">
      <w:pPr>
        <w:pStyle w:val="ab"/>
        <w:spacing w:after="0" w:line="360" w:lineRule="auto"/>
        <w:ind w:firstLine="709"/>
        <w:jc w:val="both"/>
        <w:rPr>
          <w:sz w:val="24"/>
          <w:szCs w:val="24"/>
        </w:rPr>
      </w:pPr>
      <w:r w:rsidRPr="00A57535">
        <w:rPr>
          <w:sz w:val="24"/>
          <w:szCs w:val="24"/>
        </w:rPr>
        <w:t>О</w:t>
      </w:r>
      <w:r w:rsidR="003F1375" w:rsidRPr="00A57535">
        <w:rPr>
          <w:sz w:val="24"/>
          <w:szCs w:val="24"/>
        </w:rPr>
        <w:t xml:space="preserve">бзор научной </w:t>
      </w:r>
      <w:r w:rsidR="00F4095A" w:rsidRPr="00A57535">
        <w:rPr>
          <w:sz w:val="24"/>
          <w:szCs w:val="24"/>
          <w:lang w:val="kk-KZ"/>
        </w:rPr>
        <w:t xml:space="preserve">мировой </w:t>
      </w:r>
      <w:r w:rsidR="003F1375" w:rsidRPr="00A57535">
        <w:rPr>
          <w:sz w:val="24"/>
          <w:szCs w:val="24"/>
        </w:rPr>
        <w:t xml:space="preserve">литературы </w:t>
      </w:r>
      <w:r w:rsidR="00F4095A" w:rsidRPr="00A57535">
        <w:rPr>
          <w:sz w:val="24"/>
          <w:szCs w:val="24"/>
          <w:lang w:val="kk-KZ"/>
        </w:rPr>
        <w:t>показал</w:t>
      </w:r>
      <w:r w:rsidR="003F1375" w:rsidRPr="00A57535">
        <w:rPr>
          <w:sz w:val="24"/>
          <w:szCs w:val="24"/>
        </w:rPr>
        <w:t xml:space="preserve">, что </w:t>
      </w:r>
      <w:r w:rsidR="00F4095A" w:rsidRPr="00A57535">
        <w:rPr>
          <w:sz w:val="24"/>
          <w:szCs w:val="24"/>
          <w:lang w:val="kk-KZ"/>
        </w:rPr>
        <w:t>исследователи чаще всего и</w:t>
      </w:r>
      <w:r w:rsidR="005F6169" w:rsidRPr="00A57535">
        <w:rPr>
          <w:sz w:val="24"/>
          <w:szCs w:val="24"/>
        </w:rPr>
        <w:t>спользу</w:t>
      </w:r>
      <w:r w:rsidR="00F4095A" w:rsidRPr="00A57535">
        <w:rPr>
          <w:sz w:val="24"/>
          <w:szCs w:val="24"/>
          <w:lang w:val="kk-KZ"/>
        </w:rPr>
        <w:t>ют в</w:t>
      </w:r>
      <w:r w:rsidR="00146FE3" w:rsidRPr="00A57535">
        <w:rPr>
          <w:sz w:val="24"/>
          <w:szCs w:val="24"/>
          <w:lang w:val="kk-KZ"/>
        </w:rPr>
        <w:t xml:space="preserve"> </w:t>
      </w:r>
      <w:r w:rsidR="003F1375" w:rsidRPr="00A57535">
        <w:rPr>
          <w:sz w:val="24"/>
          <w:szCs w:val="24"/>
        </w:rPr>
        <w:t>научных и научно-практических целях</w:t>
      </w:r>
      <w:r w:rsidR="00146FE3" w:rsidRPr="00A57535">
        <w:rPr>
          <w:sz w:val="24"/>
          <w:szCs w:val="24"/>
        </w:rPr>
        <w:t xml:space="preserve"> </w:t>
      </w:r>
      <w:r w:rsidR="00F4095A" w:rsidRPr="00A57535">
        <w:rPr>
          <w:sz w:val="24"/>
          <w:szCs w:val="24"/>
        </w:rPr>
        <w:t>аутбредны</w:t>
      </w:r>
      <w:r w:rsidR="00F4095A" w:rsidRPr="00A57535">
        <w:rPr>
          <w:sz w:val="24"/>
          <w:szCs w:val="24"/>
          <w:lang w:val="kk-KZ"/>
        </w:rPr>
        <w:t>х мышей</w:t>
      </w:r>
      <w:r w:rsidR="005F6169" w:rsidRPr="00A57535">
        <w:rPr>
          <w:sz w:val="24"/>
          <w:szCs w:val="24"/>
        </w:rPr>
        <w:t xml:space="preserve"> линии CD-1</w:t>
      </w:r>
      <w:r w:rsidR="003F5401" w:rsidRPr="00A57535">
        <w:rPr>
          <w:sz w:val="24"/>
          <w:szCs w:val="24"/>
        </w:rPr>
        <w:t>/</w:t>
      </w:r>
      <w:r w:rsidR="005F6169" w:rsidRPr="00A57535">
        <w:rPr>
          <w:sz w:val="24"/>
          <w:szCs w:val="24"/>
        </w:rPr>
        <w:t>ICR и инбредны</w:t>
      </w:r>
      <w:r w:rsidR="00F4095A" w:rsidRPr="00A57535">
        <w:rPr>
          <w:sz w:val="24"/>
          <w:szCs w:val="24"/>
          <w:lang w:val="kk-KZ"/>
        </w:rPr>
        <w:t xml:space="preserve">х мышей </w:t>
      </w:r>
      <w:r w:rsidR="005F6169" w:rsidRPr="00A57535">
        <w:rPr>
          <w:sz w:val="24"/>
          <w:szCs w:val="24"/>
        </w:rPr>
        <w:t xml:space="preserve">линии </w:t>
      </w:r>
      <w:r w:rsidR="005F6169" w:rsidRPr="00A57535">
        <w:rPr>
          <w:sz w:val="24"/>
          <w:szCs w:val="24"/>
          <w:lang w:val="en-US"/>
        </w:rPr>
        <w:t>C</w:t>
      </w:r>
      <w:r w:rsidR="005F6169" w:rsidRPr="00A57535">
        <w:rPr>
          <w:sz w:val="24"/>
          <w:szCs w:val="24"/>
        </w:rPr>
        <w:t>57</w:t>
      </w:r>
      <w:r w:rsidR="005F6169" w:rsidRPr="00A57535">
        <w:rPr>
          <w:sz w:val="24"/>
          <w:szCs w:val="24"/>
          <w:lang w:val="en-US"/>
        </w:rPr>
        <w:t>BL</w:t>
      </w:r>
      <w:r w:rsidR="005F6169" w:rsidRPr="00A57535">
        <w:rPr>
          <w:sz w:val="24"/>
          <w:szCs w:val="24"/>
        </w:rPr>
        <w:t xml:space="preserve">/6 и </w:t>
      </w:r>
      <w:r w:rsidR="005F6169" w:rsidRPr="00A57535">
        <w:rPr>
          <w:sz w:val="24"/>
          <w:szCs w:val="24"/>
          <w:lang w:val="en-US"/>
        </w:rPr>
        <w:t>BALB</w:t>
      </w:r>
      <w:r w:rsidR="005F6169" w:rsidRPr="00A57535">
        <w:rPr>
          <w:sz w:val="24"/>
          <w:szCs w:val="24"/>
        </w:rPr>
        <w:t>/с</w:t>
      </w:r>
      <w:r w:rsidR="003F1375" w:rsidRPr="00A57535">
        <w:rPr>
          <w:sz w:val="24"/>
          <w:szCs w:val="24"/>
        </w:rPr>
        <w:t xml:space="preserve"> [1</w:t>
      </w:r>
      <w:r w:rsidR="00942D72" w:rsidRPr="00A57535">
        <w:rPr>
          <w:sz w:val="24"/>
          <w:szCs w:val="24"/>
        </w:rPr>
        <w:t>7</w:t>
      </w:r>
      <w:r w:rsidR="003F1375" w:rsidRPr="00A57535">
        <w:rPr>
          <w:sz w:val="24"/>
          <w:szCs w:val="24"/>
        </w:rPr>
        <w:t>, 1</w:t>
      </w:r>
      <w:r w:rsidR="00942D72" w:rsidRPr="00A57535">
        <w:rPr>
          <w:sz w:val="24"/>
          <w:szCs w:val="24"/>
        </w:rPr>
        <w:t>8</w:t>
      </w:r>
      <w:r w:rsidR="003F1375" w:rsidRPr="00A57535">
        <w:rPr>
          <w:sz w:val="24"/>
          <w:szCs w:val="24"/>
        </w:rPr>
        <w:t>]</w:t>
      </w:r>
      <w:r w:rsidR="005F6169" w:rsidRPr="00A57535">
        <w:rPr>
          <w:sz w:val="24"/>
          <w:szCs w:val="24"/>
        </w:rPr>
        <w:t xml:space="preserve">, среди крыс – </w:t>
      </w:r>
      <w:r w:rsidR="00BF4CEB" w:rsidRPr="00A57535">
        <w:rPr>
          <w:sz w:val="24"/>
          <w:szCs w:val="24"/>
        </w:rPr>
        <w:t xml:space="preserve">аутбредные </w:t>
      </w:r>
      <w:r w:rsidR="005F6169" w:rsidRPr="00A57535">
        <w:rPr>
          <w:sz w:val="24"/>
          <w:szCs w:val="24"/>
        </w:rPr>
        <w:t xml:space="preserve">линии </w:t>
      </w:r>
      <w:r w:rsidR="005F6169" w:rsidRPr="00A57535">
        <w:rPr>
          <w:sz w:val="24"/>
          <w:szCs w:val="24"/>
          <w:lang w:val="en-US"/>
        </w:rPr>
        <w:t>Sprague</w:t>
      </w:r>
      <w:r w:rsidR="005F6169" w:rsidRPr="00A57535">
        <w:rPr>
          <w:sz w:val="24"/>
          <w:szCs w:val="24"/>
        </w:rPr>
        <w:t>-</w:t>
      </w:r>
      <w:r w:rsidR="005F6169" w:rsidRPr="00A57535">
        <w:rPr>
          <w:sz w:val="24"/>
          <w:szCs w:val="24"/>
          <w:lang w:val="en-US"/>
        </w:rPr>
        <w:t>Dawley</w:t>
      </w:r>
      <w:r w:rsidR="005F6169" w:rsidRPr="00A57535">
        <w:rPr>
          <w:sz w:val="24"/>
          <w:szCs w:val="24"/>
        </w:rPr>
        <w:t xml:space="preserve"> и </w:t>
      </w:r>
      <w:r w:rsidR="005F6169" w:rsidRPr="00A57535">
        <w:rPr>
          <w:sz w:val="24"/>
          <w:szCs w:val="24"/>
          <w:lang w:val="en-US"/>
        </w:rPr>
        <w:t>Wistar</w:t>
      </w:r>
      <w:r w:rsidR="00B76A5E" w:rsidRPr="00A57535">
        <w:rPr>
          <w:sz w:val="24"/>
          <w:szCs w:val="24"/>
        </w:rPr>
        <w:t xml:space="preserve"> [1</w:t>
      </w:r>
      <w:r w:rsidR="00942D72" w:rsidRPr="00A57535">
        <w:rPr>
          <w:sz w:val="24"/>
          <w:szCs w:val="24"/>
        </w:rPr>
        <w:t>9</w:t>
      </w:r>
      <w:r w:rsidR="00B76A5E" w:rsidRPr="00A57535">
        <w:rPr>
          <w:sz w:val="24"/>
          <w:szCs w:val="24"/>
        </w:rPr>
        <w:t>]</w:t>
      </w:r>
      <w:r w:rsidR="00F4095A" w:rsidRPr="00A57535">
        <w:rPr>
          <w:sz w:val="24"/>
          <w:szCs w:val="24"/>
        </w:rPr>
        <w:t xml:space="preserve">, среди кроликов – линия </w:t>
      </w:r>
      <w:r w:rsidR="00F4095A" w:rsidRPr="00A57535">
        <w:rPr>
          <w:sz w:val="24"/>
          <w:szCs w:val="24"/>
          <w:lang w:val="en-US"/>
        </w:rPr>
        <w:t>New</w:t>
      </w:r>
      <w:r w:rsidR="0072393A" w:rsidRPr="00A57535">
        <w:rPr>
          <w:sz w:val="24"/>
          <w:szCs w:val="24"/>
        </w:rPr>
        <w:t xml:space="preserve"> </w:t>
      </w:r>
      <w:r w:rsidR="00F4095A" w:rsidRPr="00A57535">
        <w:rPr>
          <w:sz w:val="24"/>
          <w:szCs w:val="24"/>
          <w:lang w:val="en-US"/>
        </w:rPr>
        <w:t>Zeeland</w:t>
      </w:r>
      <w:r w:rsidR="0072393A" w:rsidRPr="00A57535">
        <w:rPr>
          <w:sz w:val="24"/>
          <w:szCs w:val="24"/>
        </w:rPr>
        <w:t xml:space="preserve"> </w:t>
      </w:r>
      <w:r w:rsidR="00F4095A" w:rsidRPr="00A57535">
        <w:rPr>
          <w:sz w:val="24"/>
          <w:szCs w:val="24"/>
          <w:lang w:val="en-US"/>
        </w:rPr>
        <w:t>White</w:t>
      </w:r>
      <w:r w:rsidR="00CC377E" w:rsidRPr="00A57535">
        <w:rPr>
          <w:sz w:val="24"/>
          <w:szCs w:val="24"/>
        </w:rPr>
        <w:t xml:space="preserve">. </w:t>
      </w:r>
      <w:r w:rsidR="00BF4CEB" w:rsidRPr="00A57535">
        <w:rPr>
          <w:sz w:val="24"/>
          <w:szCs w:val="24"/>
        </w:rPr>
        <w:t>Основными поставщиками</w:t>
      </w:r>
      <w:r w:rsidR="005F6169" w:rsidRPr="00A57535">
        <w:rPr>
          <w:sz w:val="24"/>
          <w:szCs w:val="24"/>
        </w:rPr>
        <w:t xml:space="preserve"> лабораторных животных </w:t>
      </w:r>
      <w:r w:rsidR="003F5401" w:rsidRPr="00A57535">
        <w:rPr>
          <w:sz w:val="24"/>
          <w:szCs w:val="24"/>
        </w:rPr>
        <w:t xml:space="preserve">в мире </w:t>
      </w:r>
      <w:r w:rsidR="005F6169" w:rsidRPr="00A57535">
        <w:rPr>
          <w:sz w:val="24"/>
          <w:szCs w:val="24"/>
        </w:rPr>
        <w:t xml:space="preserve">являются – </w:t>
      </w:r>
      <w:r w:rsidR="005F6169" w:rsidRPr="00A57535">
        <w:rPr>
          <w:sz w:val="24"/>
          <w:szCs w:val="24"/>
          <w:lang w:val="en-US"/>
        </w:rPr>
        <w:t>Jackson</w:t>
      </w:r>
      <w:r w:rsidR="0072393A" w:rsidRPr="00A57535">
        <w:rPr>
          <w:sz w:val="24"/>
          <w:szCs w:val="24"/>
        </w:rPr>
        <w:t xml:space="preserve"> </w:t>
      </w:r>
      <w:r w:rsidR="005F6169" w:rsidRPr="00A57535">
        <w:rPr>
          <w:sz w:val="24"/>
          <w:szCs w:val="24"/>
          <w:lang w:val="en-US"/>
        </w:rPr>
        <w:t>Laboratory</w:t>
      </w:r>
      <w:r w:rsidR="005F6169" w:rsidRPr="00A57535">
        <w:rPr>
          <w:sz w:val="24"/>
          <w:szCs w:val="24"/>
        </w:rPr>
        <w:t xml:space="preserve">, </w:t>
      </w:r>
      <w:r w:rsidR="005F6169" w:rsidRPr="00A57535">
        <w:rPr>
          <w:sz w:val="24"/>
          <w:szCs w:val="24"/>
          <w:lang w:val="en-US"/>
        </w:rPr>
        <w:t>Charles</w:t>
      </w:r>
      <w:r w:rsidR="0072393A" w:rsidRPr="00A57535">
        <w:rPr>
          <w:sz w:val="24"/>
          <w:szCs w:val="24"/>
        </w:rPr>
        <w:t xml:space="preserve"> </w:t>
      </w:r>
      <w:r w:rsidR="005F6169" w:rsidRPr="00A57535">
        <w:rPr>
          <w:sz w:val="24"/>
          <w:szCs w:val="24"/>
          <w:lang w:val="en-US"/>
        </w:rPr>
        <w:t>River</w:t>
      </w:r>
      <w:r w:rsidR="0072393A" w:rsidRPr="00A57535">
        <w:rPr>
          <w:sz w:val="24"/>
          <w:szCs w:val="24"/>
        </w:rPr>
        <w:t xml:space="preserve"> </w:t>
      </w:r>
      <w:r w:rsidR="005F6169" w:rsidRPr="00A57535">
        <w:rPr>
          <w:sz w:val="24"/>
          <w:szCs w:val="24"/>
          <w:lang w:val="en-US"/>
        </w:rPr>
        <w:t>Laboratories</w:t>
      </w:r>
      <w:r w:rsidR="005F6169" w:rsidRPr="00A57535">
        <w:rPr>
          <w:sz w:val="24"/>
          <w:szCs w:val="24"/>
        </w:rPr>
        <w:t xml:space="preserve">, </w:t>
      </w:r>
      <w:r w:rsidR="005F6169" w:rsidRPr="00A57535">
        <w:rPr>
          <w:sz w:val="24"/>
          <w:szCs w:val="24"/>
          <w:lang w:val="en-US"/>
        </w:rPr>
        <w:t>Taconic</w:t>
      </w:r>
      <w:r w:rsidR="0072393A" w:rsidRPr="00A57535">
        <w:rPr>
          <w:sz w:val="24"/>
          <w:szCs w:val="24"/>
        </w:rPr>
        <w:t xml:space="preserve"> </w:t>
      </w:r>
      <w:r w:rsidR="005F6169" w:rsidRPr="00A57535">
        <w:rPr>
          <w:sz w:val="24"/>
          <w:szCs w:val="24"/>
          <w:lang w:val="en-US"/>
        </w:rPr>
        <w:t>Farms</w:t>
      </w:r>
      <w:r w:rsidR="005F6169" w:rsidRPr="00A57535">
        <w:rPr>
          <w:sz w:val="24"/>
          <w:szCs w:val="24"/>
        </w:rPr>
        <w:t xml:space="preserve">, и </w:t>
      </w:r>
      <w:r w:rsidR="003F5401" w:rsidRPr="00A57535">
        <w:rPr>
          <w:sz w:val="24"/>
          <w:szCs w:val="24"/>
          <w:lang w:val="en-US"/>
        </w:rPr>
        <w:t>ENVIGO</w:t>
      </w:r>
      <w:r w:rsidR="003F5401" w:rsidRPr="00A57535">
        <w:rPr>
          <w:sz w:val="24"/>
          <w:szCs w:val="24"/>
        </w:rPr>
        <w:t xml:space="preserve">+ (прежде – </w:t>
      </w:r>
      <w:r w:rsidR="005F6169" w:rsidRPr="00A57535">
        <w:rPr>
          <w:sz w:val="24"/>
          <w:szCs w:val="24"/>
          <w:lang w:val="en-US"/>
        </w:rPr>
        <w:t>Harlan</w:t>
      </w:r>
      <w:r w:rsidR="003F5401" w:rsidRPr="00A57535">
        <w:rPr>
          <w:sz w:val="24"/>
          <w:szCs w:val="24"/>
        </w:rPr>
        <w:t>)</w:t>
      </w:r>
      <w:r w:rsidR="005F6169" w:rsidRPr="00A57535">
        <w:rPr>
          <w:sz w:val="24"/>
          <w:szCs w:val="24"/>
        </w:rPr>
        <w:t>. Наиболее цитируемые экспериментальные работы с лабораторными животными – научные исследования в области иммунологии, онкологии, физиологии, патологии и нейронауки</w:t>
      </w:r>
      <w:r w:rsidR="0072393A" w:rsidRPr="00A57535">
        <w:rPr>
          <w:sz w:val="24"/>
          <w:szCs w:val="24"/>
        </w:rPr>
        <w:t xml:space="preserve"> </w:t>
      </w:r>
      <w:r w:rsidR="00B76A5E" w:rsidRPr="00A57535">
        <w:rPr>
          <w:sz w:val="24"/>
          <w:szCs w:val="24"/>
        </w:rPr>
        <w:t>[</w:t>
      </w:r>
      <w:r w:rsidR="00942D72" w:rsidRPr="00A57535">
        <w:rPr>
          <w:sz w:val="24"/>
          <w:szCs w:val="24"/>
        </w:rPr>
        <w:t>20</w:t>
      </w:r>
      <w:r w:rsidR="00B76A5E" w:rsidRPr="00A57535">
        <w:rPr>
          <w:sz w:val="24"/>
          <w:szCs w:val="24"/>
        </w:rPr>
        <w:t>]</w:t>
      </w:r>
      <w:r w:rsidR="005F6169" w:rsidRPr="00A57535">
        <w:rPr>
          <w:sz w:val="24"/>
          <w:szCs w:val="24"/>
        </w:rPr>
        <w:t>.</w:t>
      </w:r>
    </w:p>
    <w:p w:rsidR="00677B2F" w:rsidRPr="00A57535" w:rsidRDefault="00BF4CEB" w:rsidP="00E755C2">
      <w:pPr>
        <w:spacing w:line="360" w:lineRule="auto"/>
        <w:ind w:firstLine="709"/>
        <w:jc w:val="both"/>
        <w:rPr>
          <w:sz w:val="24"/>
          <w:szCs w:val="24"/>
        </w:rPr>
      </w:pPr>
      <w:r w:rsidRPr="00A57535">
        <w:rPr>
          <w:sz w:val="24"/>
          <w:szCs w:val="24"/>
        </w:rPr>
        <w:t xml:space="preserve">Мыши </w:t>
      </w:r>
      <w:r w:rsidR="00AD1D6D" w:rsidRPr="00A57535">
        <w:rPr>
          <w:sz w:val="24"/>
          <w:szCs w:val="24"/>
        </w:rPr>
        <w:t xml:space="preserve">C57BL/6 является широко используемым инбредным штаммом, </w:t>
      </w:r>
      <w:r w:rsidRPr="00A57535">
        <w:rPr>
          <w:sz w:val="24"/>
          <w:szCs w:val="24"/>
        </w:rPr>
        <w:t>которые</w:t>
      </w:r>
      <w:r w:rsidR="00CA1BFE" w:rsidRPr="00A57535">
        <w:rPr>
          <w:sz w:val="24"/>
          <w:szCs w:val="24"/>
        </w:rPr>
        <w:t xml:space="preserve"> легко разводятся и</w:t>
      </w:r>
      <w:r w:rsidRPr="00A57535">
        <w:rPr>
          <w:sz w:val="24"/>
          <w:szCs w:val="24"/>
        </w:rPr>
        <w:t xml:space="preserve"> имеют стабильност</w:t>
      </w:r>
      <w:r w:rsidR="009D295C" w:rsidRPr="00A57535">
        <w:rPr>
          <w:sz w:val="24"/>
          <w:szCs w:val="24"/>
        </w:rPr>
        <w:t>ь генотипа</w:t>
      </w:r>
      <w:r w:rsidRPr="00A57535">
        <w:rPr>
          <w:sz w:val="24"/>
          <w:szCs w:val="24"/>
        </w:rPr>
        <w:t>. C57BL/6 мыши используются в областях: 1</w:t>
      </w:r>
      <w:r w:rsidR="00CA1BFE" w:rsidRPr="00A57535">
        <w:rPr>
          <w:sz w:val="24"/>
          <w:szCs w:val="24"/>
        </w:rPr>
        <w:t>)</w:t>
      </w:r>
      <w:r w:rsidRPr="00A57535">
        <w:rPr>
          <w:sz w:val="24"/>
          <w:szCs w:val="24"/>
        </w:rPr>
        <w:t xml:space="preserve"> физиологически</w:t>
      </w:r>
      <w:r w:rsidR="006E0727" w:rsidRPr="00A57535">
        <w:rPr>
          <w:sz w:val="24"/>
          <w:szCs w:val="24"/>
        </w:rPr>
        <w:t>е и/</w:t>
      </w:r>
      <w:r w:rsidRPr="00A57535">
        <w:rPr>
          <w:sz w:val="24"/>
          <w:szCs w:val="24"/>
        </w:rPr>
        <w:t>или патологически</w:t>
      </w:r>
      <w:r w:rsidR="006E0727" w:rsidRPr="00A57535">
        <w:rPr>
          <w:sz w:val="24"/>
          <w:szCs w:val="24"/>
        </w:rPr>
        <w:t>е</w:t>
      </w:r>
      <w:r w:rsidRPr="00A57535">
        <w:rPr>
          <w:sz w:val="24"/>
          <w:szCs w:val="24"/>
        </w:rPr>
        <w:t xml:space="preserve"> модел</w:t>
      </w:r>
      <w:r w:rsidR="006E0727" w:rsidRPr="00A57535">
        <w:rPr>
          <w:sz w:val="24"/>
          <w:szCs w:val="24"/>
        </w:rPr>
        <w:t>и</w:t>
      </w:r>
      <w:r w:rsidRPr="00A57535">
        <w:rPr>
          <w:sz w:val="24"/>
          <w:szCs w:val="24"/>
        </w:rPr>
        <w:t xml:space="preserve"> для экспериментов </w:t>
      </w:r>
      <w:r w:rsidRPr="00A57535">
        <w:rPr>
          <w:i/>
          <w:iCs/>
          <w:sz w:val="24"/>
          <w:szCs w:val="24"/>
        </w:rPr>
        <w:t xml:space="preserve">invivo, </w:t>
      </w:r>
      <w:r w:rsidRPr="00A57535">
        <w:rPr>
          <w:iCs/>
          <w:sz w:val="24"/>
          <w:szCs w:val="24"/>
        </w:rPr>
        <w:t xml:space="preserve">2) </w:t>
      </w:r>
      <w:r w:rsidRPr="00A57535">
        <w:rPr>
          <w:sz w:val="24"/>
          <w:szCs w:val="24"/>
        </w:rPr>
        <w:t>создани</w:t>
      </w:r>
      <w:r w:rsidR="006E0727" w:rsidRPr="00A57535">
        <w:rPr>
          <w:sz w:val="24"/>
          <w:szCs w:val="24"/>
        </w:rPr>
        <w:t>е трансгенных</w:t>
      </w:r>
      <w:r w:rsidR="0072393A" w:rsidRPr="00A57535">
        <w:rPr>
          <w:sz w:val="24"/>
          <w:szCs w:val="24"/>
        </w:rPr>
        <w:t xml:space="preserve"> </w:t>
      </w:r>
      <w:r w:rsidRPr="00A57535">
        <w:rPr>
          <w:sz w:val="24"/>
          <w:szCs w:val="24"/>
        </w:rPr>
        <w:t>и нокаутных моделей, 3) генераци</w:t>
      </w:r>
      <w:r w:rsidR="009D295C" w:rsidRPr="00A57535">
        <w:rPr>
          <w:sz w:val="24"/>
          <w:szCs w:val="24"/>
        </w:rPr>
        <w:t>я</w:t>
      </w:r>
      <w:r w:rsidR="0072393A" w:rsidRPr="00A57535">
        <w:rPr>
          <w:sz w:val="24"/>
          <w:szCs w:val="24"/>
        </w:rPr>
        <w:t xml:space="preserve"> </w:t>
      </w:r>
      <w:r w:rsidRPr="00A57535">
        <w:rPr>
          <w:sz w:val="24"/>
          <w:szCs w:val="24"/>
        </w:rPr>
        <w:t>конгенных спонтанных и индуцированных мутаций.</w:t>
      </w:r>
      <w:r w:rsidR="000F5361" w:rsidRPr="00A57535">
        <w:rPr>
          <w:sz w:val="24"/>
          <w:szCs w:val="24"/>
        </w:rPr>
        <w:t xml:space="preserve"> </w:t>
      </w:r>
      <w:r w:rsidR="00677B2F" w:rsidRPr="00A57535">
        <w:rPr>
          <w:sz w:val="24"/>
          <w:szCs w:val="24"/>
        </w:rPr>
        <w:t>Мыши C57BL/6 устойчивы к аутогенным судорогам, имеют относительно низкую плотность костной ткани и развивают возрастные потери слуха</w:t>
      </w:r>
      <w:r w:rsidR="009D295C" w:rsidRPr="00A57535">
        <w:rPr>
          <w:sz w:val="24"/>
          <w:szCs w:val="24"/>
        </w:rPr>
        <w:t xml:space="preserve">, </w:t>
      </w:r>
      <w:r w:rsidR="00677B2F" w:rsidRPr="00A57535">
        <w:rPr>
          <w:sz w:val="24"/>
          <w:szCs w:val="24"/>
        </w:rPr>
        <w:lastRenderedPageBreak/>
        <w:t>чувствительны к ожирению, диабет</w:t>
      </w:r>
      <w:r w:rsidR="006E0727" w:rsidRPr="00A57535">
        <w:rPr>
          <w:sz w:val="24"/>
          <w:szCs w:val="24"/>
        </w:rPr>
        <w:t>у</w:t>
      </w:r>
      <w:r w:rsidR="00677B2F" w:rsidRPr="00A57535">
        <w:rPr>
          <w:sz w:val="24"/>
          <w:szCs w:val="24"/>
        </w:rPr>
        <w:t xml:space="preserve"> типа 2 и атеросклерозу. </w:t>
      </w:r>
      <w:r w:rsidR="00AD1D6D" w:rsidRPr="00A57535">
        <w:rPr>
          <w:sz w:val="24"/>
          <w:szCs w:val="24"/>
          <w:lang w:val="kk-KZ"/>
        </w:rPr>
        <w:t>П</w:t>
      </w:r>
      <w:r w:rsidR="00677B2F" w:rsidRPr="00A57535">
        <w:rPr>
          <w:sz w:val="24"/>
          <w:szCs w:val="24"/>
        </w:rPr>
        <w:t xml:space="preserve">ожилых мышей C57BL/6 </w:t>
      </w:r>
      <w:r w:rsidR="00AD1D6D" w:rsidRPr="00A57535">
        <w:rPr>
          <w:sz w:val="24"/>
          <w:szCs w:val="24"/>
          <w:lang w:val="kk-KZ"/>
        </w:rPr>
        <w:t xml:space="preserve">используют в </w:t>
      </w:r>
      <w:r w:rsidR="00677B2F" w:rsidRPr="00A57535">
        <w:rPr>
          <w:sz w:val="24"/>
          <w:szCs w:val="24"/>
        </w:rPr>
        <w:t>исследования</w:t>
      </w:r>
      <w:r w:rsidR="00AD1D6D" w:rsidRPr="00A57535">
        <w:rPr>
          <w:sz w:val="24"/>
          <w:szCs w:val="24"/>
          <w:lang w:val="kk-KZ"/>
        </w:rPr>
        <w:t xml:space="preserve">х по </w:t>
      </w:r>
      <w:r w:rsidR="00677B2F" w:rsidRPr="00A57535">
        <w:rPr>
          <w:sz w:val="24"/>
          <w:szCs w:val="24"/>
        </w:rPr>
        <w:t>иммунологи</w:t>
      </w:r>
      <w:r w:rsidR="00AD1D6D" w:rsidRPr="00A57535">
        <w:rPr>
          <w:sz w:val="24"/>
          <w:szCs w:val="24"/>
          <w:lang w:val="kk-KZ"/>
        </w:rPr>
        <w:t>и</w:t>
      </w:r>
      <w:r w:rsidR="00677B2F" w:rsidRPr="00A57535">
        <w:rPr>
          <w:sz w:val="24"/>
          <w:szCs w:val="24"/>
        </w:rPr>
        <w:t xml:space="preserve">, </w:t>
      </w:r>
      <w:r w:rsidR="006E0727" w:rsidRPr="00A57535">
        <w:rPr>
          <w:sz w:val="24"/>
          <w:szCs w:val="24"/>
          <w:lang w:val="kk-KZ"/>
        </w:rPr>
        <w:t>онкологии</w:t>
      </w:r>
      <w:r w:rsidR="00293D63" w:rsidRPr="00A57535">
        <w:rPr>
          <w:sz w:val="24"/>
          <w:szCs w:val="24"/>
        </w:rPr>
        <w:t>,</w:t>
      </w:r>
      <w:r w:rsidR="00677B2F" w:rsidRPr="00A57535">
        <w:rPr>
          <w:sz w:val="24"/>
          <w:szCs w:val="24"/>
        </w:rPr>
        <w:t xml:space="preserve"> с нейродегенеративными нарушениями и плотностью костей</w:t>
      </w:r>
      <w:r w:rsidR="006E0727" w:rsidRPr="00A57535">
        <w:rPr>
          <w:sz w:val="24"/>
          <w:szCs w:val="24"/>
        </w:rPr>
        <w:t xml:space="preserve"> [</w:t>
      </w:r>
      <w:r w:rsidR="00942D72" w:rsidRPr="00A57535">
        <w:rPr>
          <w:sz w:val="24"/>
          <w:szCs w:val="24"/>
        </w:rPr>
        <w:t>17</w:t>
      </w:r>
      <w:r w:rsidR="006E0727" w:rsidRPr="00A57535">
        <w:rPr>
          <w:sz w:val="24"/>
          <w:szCs w:val="24"/>
        </w:rPr>
        <w:t>]</w:t>
      </w:r>
      <w:r w:rsidR="00677B2F" w:rsidRPr="00A57535">
        <w:rPr>
          <w:sz w:val="24"/>
          <w:szCs w:val="24"/>
        </w:rPr>
        <w:t>.</w:t>
      </w:r>
    </w:p>
    <w:p w:rsidR="00BC11BD" w:rsidRPr="00A57535" w:rsidRDefault="00BC11BD" w:rsidP="00E755C2">
      <w:pPr>
        <w:spacing w:line="360" w:lineRule="auto"/>
        <w:ind w:firstLine="709"/>
        <w:jc w:val="both"/>
        <w:rPr>
          <w:sz w:val="24"/>
          <w:szCs w:val="24"/>
        </w:rPr>
      </w:pPr>
      <w:r w:rsidRPr="00A57535">
        <w:rPr>
          <w:sz w:val="24"/>
          <w:szCs w:val="24"/>
          <w:lang w:val="en-US"/>
        </w:rPr>
        <w:t>M</w:t>
      </w:r>
      <w:r w:rsidRPr="00A57535">
        <w:rPr>
          <w:sz w:val="24"/>
          <w:szCs w:val="24"/>
        </w:rPr>
        <w:t>ыши</w:t>
      </w:r>
      <w:r w:rsidR="0072393A" w:rsidRPr="00A57535">
        <w:rPr>
          <w:sz w:val="24"/>
          <w:szCs w:val="24"/>
        </w:rPr>
        <w:t xml:space="preserve"> </w:t>
      </w:r>
      <w:r w:rsidRPr="00A57535">
        <w:rPr>
          <w:sz w:val="24"/>
          <w:szCs w:val="24"/>
          <w:lang w:val="en-US"/>
        </w:rPr>
        <w:t>BALB</w:t>
      </w:r>
      <w:r w:rsidRPr="00A57535">
        <w:rPr>
          <w:sz w:val="24"/>
          <w:szCs w:val="24"/>
        </w:rPr>
        <w:t>/с представляет собой альбиносную, иммунодефицитную инбредную линию</w:t>
      </w:r>
      <w:r w:rsidR="009D295C" w:rsidRPr="00A57535">
        <w:rPr>
          <w:sz w:val="24"/>
          <w:szCs w:val="24"/>
        </w:rPr>
        <w:t xml:space="preserve">, </w:t>
      </w:r>
      <w:r w:rsidRPr="00A57535">
        <w:rPr>
          <w:sz w:val="24"/>
          <w:szCs w:val="24"/>
        </w:rPr>
        <w:t>характеризуются легкостью разведения и минимальными вариациями веса между самками и самцами</w:t>
      </w:r>
      <w:r w:rsidR="009D295C" w:rsidRPr="00A57535">
        <w:rPr>
          <w:sz w:val="24"/>
          <w:szCs w:val="24"/>
        </w:rPr>
        <w:t xml:space="preserve">, имеют </w:t>
      </w:r>
      <w:r w:rsidRPr="00A57535">
        <w:rPr>
          <w:sz w:val="24"/>
          <w:szCs w:val="24"/>
        </w:rPr>
        <w:t>продолжительный репродуктивный период.</w:t>
      </w:r>
      <w:r w:rsidR="0072393A" w:rsidRPr="00A57535">
        <w:rPr>
          <w:sz w:val="24"/>
          <w:szCs w:val="24"/>
        </w:rPr>
        <w:t xml:space="preserve"> </w:t>
      </w:r>
      <w:r w:rsidR="009D295C" w:rsidRPr="00A57535">
        <w:rPr>
          <w:sz w:val="24"/>
          <w:szCs w:val="24"/>
        </w:rPr>
        <w:t>М</w:t>
      </w:r>
      <w:r w:rsidR="0092073A" w:rsidRPr="00A57535">
        <w:rPr>
          <w:sz w:val="24"/>
          <w:szCs w:val="24"/>
        </w:rPr>
        <w:t>ыши</w:t>
      </w:r>
      <w:r w:rsidR="0072393A" w:rsidRPr="00A57535">
        <w:rPr>
          <w:sz w:val="24"/>
          <w:szCs w:val="24"/>
        </w:rPr>
        <w:t xml:space="preserve"> </w:t>
      </w:r>
      <w:r w:rsidR="009D295C" w:rsidRPr="00A57535">
        <w:rPr>
          <w:sz w:val="24"/>
          <w:szCs w:val="24"/>
        </w:rPr>
        <w:t xml:space="preserve">BALB/с </w:t>
      </w:r>
      <w:r w:rsidRPr="00A57535">
        <w:rPr>
          <w:sz w:val="24"/>
          <w:szCs w:val="24"/>
        </w:rPr>
        <w:t>чувствительны к канцерогенам, частота опухолей в сублиниях</w:t>
      </w:r>
      <w:r w:rsidR="0072393A" w:rsidRPr="00A57535">
        <w:rPr>
          <w:sz w:val="24"/>
          <w:szCs w:val="24"/>
        </w:rPr>
        <w:t xml:space="preserve"> </w:t>
      </w:r>
      <w:r w:rsidRPr="00A57535">
        <w:rPr>
          <w:sz w:val="24"/>
          <w:szCs w:val="24"/>
          <w:lang w:val="kk-KZ"/>
        </w:rPr>
        <w:t xml:space="preserve">составляет </w:t>
      </w:r>
      <w:r w:rsidRPr="00A57535">
        <w:rPr>
          <w:sz w:val="24"/>
          <w:szCs w:val="24"/>
        </w:rPr>
        <w:t>20-40%. От мышей BALB/c ведут своё происхождение многие клеточные культуры и культуры тканей, широко применяемые в биомедицинских экспериментах</w:t>
      </w:r>
      <w:r w:rsidR="009D295C" w:rsidRPr="00A57535">
        <w:rPr>
          <w:sz w:val="24"/>
          <w:szCs w:val="24"/>
        </w:rPr>
        <w:t>.</w:t>
      </w:r>
      <w:r w:rsidRPr="00A57535">
        <w:rPr>
          <w:sz w:val="24"/>
          <w:szCs w:val="24"/>
        </w:rPr>
        <w:t xml:space="preserve"> Эти животные являются продуцентами плазмоцитом (опухолей формирующих основу для производства моноклональных антител), используются для создания нокаутных и трансгенных</w:t>
      </w:r>
      <w:r w:rsidR="0072393A" w:rsidRPr="00A57535">
        <w:rPr>
          <w:sz w:val="24"/>
          <w:szCs w:val="24"/>
        </w:rPr>
        <w:t xml:space="preserve"> </w:t>
      </w:r>
      <w:r w:rsidR="009D295C" w:rsidRPr="00A57535">
        <w:rPr>
          <w:sz w:val="24"/>
          <w:szCs w:val="24"/>
        </w:rPr>
        <w:t>животных</w:t>
      </w:r>
      <w:r w:rsidRPr="00A57535">
        <w:rPr>
          <w:sz w:val="24"/>
          <w:szCs w:val="24"/>
        </w:rPr>
        <w:t xml:space="preserve">. </w:t>
      </w:r>
      <w:r w:rsidR="006E0727" w:rsidRPr="00A57535">
        <w:rPr>
          <w:sz w:val="24"/>
          <w:szCs w:val="24"/>
        </w:rPr>
        <w:t>П</w:t>
      </w:r>
      <w:r w:rsidRPr="00A57535">
        <w:rPr>
          <w:sz w:val="24"/>
          <w:szCs w:val="24"/>
        </w:rPr>
        <w:t>одходят для изучения медленных вирусных инфекций</w:t>
      </w:r>
      <w:r w:rsidR="00963824" w:rsidRPr="00A57535">
        <w:rPr>
          <w:sz w:val="24"/>
          <w:szCs w:val="24"/>
        </w:rPr>
        <w:t>, с</w:t>
      </w:r>
      <w:r w:rsidRPr="00A57535">
        <w:rPr>
          <w:sz w:val="24"/>
          <w:szCs w:val="24"/>
        </w:rPr>
        <w:t>лужат для исследования фибринолитических компонентов, лизиса и процессов формирования тромбозов; нарушений репродуктивной функции, вызванной микоплазмой</w:t>
      </w:r>
      <w:r w:rsidR="001D47F9" w:rsidRPr="00A57535">
        <w:rPr>
          <w:sz w:val="24"/>
          <w:szCs w:val="24"/>
        </w:rPr>
        <w:t>,</w:t>
      </w:r>
      <w:r w:rsidRPr="00A57535">
        <w:rPr>
          <w:sz w:val="24"/>
          <w:szCs w:val="24"/>
        </w:rPr>
        <w:t xml:space="preserve"> используются в изучении поведения</w:t>
      </w:r>
      <w:r w:rsidR="00963824" w:rsidRPr="00A57535">
        <w:rPr>
          <w:sz w:val="24"/>
          <w:szCs w:val="24"/>
        </w:rPr>
        <w:t xml:space="preserve"> животных</w:t>
      </w:r>
      <w:r w:rsidR="00F24E93" w:rsidRPr="00A57535">
        <w:rPr>
          <w:sz w:val="24"/>
          <w:szCs w:val="24"/>
        </w:rPr>
        <w:t xml:space="preserve"> [</w:t>
      </w:r>
      <w:r w:rsidR="00942D72" w:rsidRPr="00A57535">
        <w:rPr>
          <w:sz w:val="24"/>
          <w:szCs w:val="24"/>
        </w:rPr>
        <w:t>18]</w:t>
      </w:r>
      <w:r w:rsidRPr="00A57535">
        <w:rPr>
          <w:sz w:val="24"/>
          <w:szCs w:val="24"/>
        </w:rPr>
        <w:t>.</w:t>
      </w:r>
    </w:p>
    <w:p w:rsidR="00677B2F" w:rsidRPr="00A57535" w:rsidRDefault="00677B2F" w:rsidP="00E755C2">
      <w:pPr>
        <w:pStyle w:val="a5"/>
        <w:shd w:val="clear" w:color="auto" w:fill="FFFFFF"/>
        <w:spacing w:before="0" w:beforeAutospacing="0" w:after="0" w:afterAutospacing="0" w:line="360" w:lineRule="auto"/>
        <w:ind w:firstLine="709"/>
        <w:jc w:val="both"/>
      </w:pPr>
      <w:r w:rsidRPr="00A57535">
        <w:t>Крысы Sprague</w:t>
      </w:r>
      <w:r w:rsidR="0072393A" w:rsidRPr="00A57535">
        <w:t xml:space="preserve"> </w:t>
      </w:r>
      <w:r w:rsidRPr="00A57535">
        <w:t>Dawley представляют собой гибридную альбиносную линию с длинными узкими головами.</w:t>
      </w:r>
      <w:r w:rsidR="00942D72" w:rsidRPr="00A57535">
        <w:t xml:space="preserve"> </w:t>
      </w:r>
      <w:r w:rsidRPr="00A57535">
        <w:t xml:space="preserve">Они имеют высокую скорость размножения и низкий уровень заболеваемости спонтанными опухолями. Спокойствие </w:t>
      </w:r>
      <w:r w:rsidR="00293D63" w:rsidRPr="00A57535">
        <w:t xml:space="preserve">крыс </w:t>
      </w:r>
      <w:r w:rsidRPr="00A57535">
        <w:t>этой линии, темперамент и удобство в обращении привлекают исследователей. </w:t>
      </w:r>
      <w:r w:rsidR="00942D72" w:rsidRPr="00A57535">
        <w:t>И</w:t>
      </w:r>
      <w:r w:rsidRPr="00A57535">
        <w:t>спользу</w:t>
      </w:r>
      <w:r w:rsidR="0029739B" w:rsidRPr="00A57535">
        <w:t xml:space="preserve">ются </w:t>
      </w:r>
      <w:r w:rsidRPr="00A57535">
        <w:t xml:space="preserve">в исследованиях </w:t>
      </w:r>
      <w:r w:rsidR="0029739B" w:rsidRPr="00A57535">
        <w:t xml:space="preserve">по </w:t>
      </w:r>
      <w:r w:rsidRPr="00A57535">
        <w:t>токсикологии, фармакологии, онкологии</w:t>
      </w:r>
      <w:r w:rsidR="0029739B" w:rsidRPr="00A57535">
        <w:t xml:space="preserve">, </w:t>
      </w:r>
      <w:r w:rsidR="00293D63" w:rsidRPr="00A57535">
        <w:t xml:space="preserve">в </w:t>
      </w:r>
      <w:r w:rsidR="008979D9" w:rsidRPr="00A57535">
        <w:t>поведенчески</w:t>
      </w:r>
      <w:r w:rsidR="00293D63" w:rsidRPr="00A57535">
        <w:t>х</w:t>
      </w:r>
      <w:r w:rsidR="008979D9" w:rsidRPr="00A57535">
        <w:t xml:space="preserve"> опыт</w:t>
      </w:r>
      <w:r w:rsidR="00293D63" w:rsidRPr="00A57535">
        <w:t>ах</w:t>
      </w:r>
      <w:r w:rsidR="00F24E93" w:rsidRPr="00A57535">
        <w:t xml:space="preserve"> [</w:t>
      </w:r>
      <w:r w:rsidR="00942D72" w:rsidRPr="00A57535">
        <w:t>19</w:t>
      </w:r>
      <w:r w:rsidR="00F24E93" w:rsidRPr="00A57535">
        <w:t>]</w:t>
      </w:r>
      <w:r w:rsidRPr="00A57535">
        <w:t>.</w:t>
      </w:r>
    </w:p>
    <w:p w:rsidR="00417086" w:rsidRPr="00A57535" w:rsidRDefault="00F11683" w:rsidP="00E755C2">
      <w:pPr>
        <w:pStyle w:val="af3"/>
        <w:spacing w:line="360" w:lineRule="auto"/>
        <w:ind w:firstLine="709"/>
        <w:jc w:val="both"/>
        <w:rPr>
          <w:rFonts w:ascii="Times New Roman" w:hAnsi="Times New Roman"/>
          <w:sz w:val="24"/>
          <w:szCs w:val="24"/>
          <w:lang w:val="ru-RU"/>
        </w:rPr>
      </w:pPr>
      <w:r w:rsidRPr="00A57535">
        <w:rPr>
          <w:rFonts w:ascii="Times New Roman" w:hAnsi="Times New Roman"/>
          <w:sz w:val="24"/>
          <w:szCs w:val="24"/>
          <w:lang w:val="ru-RU"/>
        </w:rPr>
        <w:t xml:space="preserve">Для </w:t>
      </w:r>
      <w:r w:rsidR="00F24E93" w:rsidRPr="00A57535">
        <w:rPr>
          <w:rFonts w:ascii="Times New Roman" w:hAnsi="Times New Roman"/>
          <w:sz w:val="24"/>
          <w:szCs w:val="24"/>
          <w:lang w:val="ru-RU"/>
        </w:rPr>
        <w:t xml:space="preserve">производства линейных животных </w:t>
      </w:r>
      <w:r w:rsidR="003F5401" w:rsidRPr="00A57535">
        <w:rPr>
          <w:rFonts w:ascii="Times New Roman" w:hAnsi="Times New Roman"/>
          <w:sz w:val="24"/>
          <w:szCs w:val="24"/>
          <w:lang w:val="ru-RU"/>
        </w:rPr>
        <w:t xml:space="preserve">в питомнике </w:t>
      </w:r>
      <w:r w:rsidR="004A4575" w:rsidRPr="00A57535">
        <w:rPr>
          <w:rFonts w:ascii="Times New Roman" w:hAnsi="Times New Roman"/>
          <w:sz w:val="24"/>
          <w:szCs w:val="24"/>
          <w:lang w:val="ru-RU"/>
        </w:rPr>
        <w:t>ННЦООИ</w:t>
      </w:r>
      <w:r w:rsidRPr="00A57535">
        <w:rPr>
          <w:rFonts w:ascii="Times New Roman" w:hAnsi="Times New Roman"/>
          <w:sz w:val="24"/>
          <w:szCs w:val="24"/>
          <w:lang w:val="ru-RU"/>
        </w:rPr>
        <w:t xml:space="preserve"> определ</w:t>
      </w:r>
      <w:r w:rsidR="002D4E9A" w:rsidRPr="00A57535">
        <w:rPr>
          <w:rFonts w:ascii="Times New Roman" w:hAnsi="Times New Roman"/>
          <w:sz w:val="24"/>
          <w:szCs w:val="24"/>
          <w:lang w:val="ru-RU"/>
        </w:rPr>
        <w:t xml:space="preserve">или 2 аутбредные и 2 инбредные </w:t>
      </w:r>
      <w:r w:rsidRPr="00A57535">
        <w:rPr>
          <w:rFonts w:ascii="Times New Roman" w:hAnsi="Times New Roman"/>
          <w:sz w:val="24"/>
          <w:szCs w:val="24"/>
          <w:lang w:val="ru-RU"/>
        </w:rPr>
        <w:t xml:space="preserve">линии </w:t>
      </w:r>
      <w:r w:rsidRPr="00A57535">
        <w:rPr>
          <w:rFonts w:ascii="Times New Roman" w:hAnsi="Times New Roman"/>
          <w:sz w:val="24"/>
          <w:szCs w:val="24"/>
        </w:rPr>
        <w:t>SPF</w:t>
      </w:r>
      <w:r w:rsidRPr="00A57535">
        <w:rPr>
          <w:rFonts w:ascii="Times New Roman" w:hAnsi="Times New Roman"/>
          <w:sz w:val="24"/>
          <w:szCs w:val="24"/>
          <w:lang w:val="ru-RU"/>
        </w:rPr>
        <w:t xml:space="preserve"> лабораторных животных, актуальных для Республики Казахстан</w:t>
      </w:r>
      <w:r w:rsidR="00F24E93" w:rsidRPr="00A57535">
        <w:rPr>
          <w:rFonts w:ascii="Times New Roman" w:hAnsi="Times New Roman"/>
          <w:sz w:val="24"/>
          <w:szCs w:val="24"/>
          <w:lang w:val="ru-RU"/>
        </w:rPr>
        <w:t>. П</w:t>
      </w:r>
      <w:r w:rsidRPr="00A57535">
        <w:rPr>
          <w:rFonts w:ascii="Times New Roman" w:hAnsi="Times New Roman"/>
          <w:sz w:val="24"/>
          <w:szCs w:val="24"/>
          <w:lang w:val="ru-RU"/>
        </w:rPr>
        <w:t>рове</w:t>
      </w:r>
      <w:r w:rsidR="002D4E9A" w:rsidRPr="00A57535">
        <w:rPr>
          <w:rFonts w:ascii="Times New Roman" w:hAnsi="Times New Roman"/>
          <w:sz w:val="24"/>
          <w:szCs w:val="24"/>
          <w:lang w:val="ru-RU"/>
        </w:rPr>
        <w:t>ли</w:t>
      </w:r>
      <w:r w:rsidR="0072393A" w:rsidRPr="00A57535">
        <w:rPr>
          <w:rFonts w:ascii="Times New Roman" w:hAnsi="Times New Roman"/>
          <w:sz w:val="24"/>
          <w:szCs w:val="24"/>
        </w:rPr>
        <w:t xml:space="preserve"> </w:t>
      </w:r>
      <w:r w:rsidRPr="00A57535">
        <w:rPr>
          <w:rFonts w:ascii="Times New Roman" w:hAnsi="Times New Roman"/>
          <w:sz w:val="24"/>
          <w:szCs w:val="24"/>
          <w:lang w:val="ru-RU"/>
        </w:rPr>
        <w:t>маркетинг</w:t>
      </w:r>
      <w:r w:rsidR="0072393A" w:rsidRPr="00A57535">
        <w:rPr>
          <w:rFonts w:ascii="Times New Roman" w:hAnsi="Times New Roman"/>
          <w:sz w:val="24"/>
          <w:szCs w:val="24"/>
        </w:rPr>
        <w:t xml:space="preserve"> </w:t>
      </w:r>
      <w:r w:rsidRPr="00A57535">
        <w:rPr>
          <w:rFonts w:ascii="Times New Roman" w:hAnsi="Times New Roman"/>
          <w:sz w:val="24"/>
          <w:szCs w:val="24"/>
          <w:lang w:val="ru-RU"/>
        </w:rPr>
        <w:t>данных</w:t>
      </w:r>
      <w:r w:rsidR="0072393A" w:rsidRPr="00A57535">
        <w:rPr>
          <w:rFonts w:ascii="Times New Roman" w:hAnsi="Times New Roman"/>
          <w:sz w:val="24"/>
          <w:szCs w:val="24"/>
        </w:rPr>
        <w:t xml:space="preserve"> </w:t>
      </w:r>
      <w:r w:rsidRPr="00A57535">
        <w:rPr>
          <w:rFonts w:ascii="Times New Roman" w:hAnsi="Times New Roman"/>
          <w:sz w:val="24"/>
          <w:szCs w:val="24"/>
          <w:lang w:val="ru-RU"/>
        </w:rPr>
        <w:t>линий</w:t>
      </w:r>
      <w:r w:rsidR="0072393A" w:rsidRPr="00A57535">
        <w:rPr>
          <w:rFonts w:ascii="Times New Roman" w:hAnsi="Times New Roman"/>
          <w:sz w:val="24"/>
          <w:szCs w:val="24"/>
        </w:rPr>
        <w:t xml:space="preserve"> </w:t>
      </w:r>
      <w:r w:rsidR="002D4E9A" w:rsidRPr="00A57535">
        <w:rPr>
          <w:rFonts w:ascii="Times New Roman" w:hAnsi="Times New Roman"/>
          <w:sz w:val="24"/>
          <w:szCs w:val="24"/>
          <w:lang w:val="ru-RU"/>
        </w:rPr>
        <w:t>среди</w:t>
      </w:r>
      <w:r w:rsidR="0072393A" w:rsidRPr="00A57535">
        <w:rPr>
          <w:rFonts w:ascii="Times New Roman" w:hAnsi="Times New Roman"/>
          <w:sz w:val="24"/>
          <w:szCs w:val="24"/>
        </w:rPr>
        <w:t xml:space="preserve"> </w:t>
      </w:r>
      <w:r w:rsidR="002D4E9A" w:rsidRPr="00A57535">
        <w:rPr>
          <w:rFonts w:ascii="Times New Roman" w:hAnsi="Times New Roman"/>
          <w:sz w:val="24"/>
          <w:szCs w:val="24"/>
          <w:lang w:val="ru-RU"/>
        </w:rPr>
        <w:t>компаний</w:t>
      </w:r>
      <w:r w:rsidR="0072393A" w:rsidRPr="00A57535">
        <w:rPr>
          <w:rFonts w:ascii="Times New Roman" w:hAnsi="Times New Roman"/>
          <w:sz w:val="24"/>
          <w:szCs w:val="24"/>
        </w:rPr>
        <w:t xml:space="preserve"> </w:t>
      </w:r>
      <w:r w:rsidR="002D4E9A" w:rsidRPr="00A57535">
        <w:rPr>
          <w:rFonts w:ascii="Times New Roman" w:hAnsi="Times New Roman"/>
          <w:sz w:val="24"/>
          <w:szCs w:val="24"/>
        </w:rPr>
        <w:t>Charles</w:t>
      </w:r>
      <w:r w:rsidR="0072393A" w:rsidRPr="00A57535">
        <w:rPr>
          <w:rFonts w:ascii="Times New Roman" w:hAnsi="Times New Roman"/>
          <w:sz w:val="24"/>
          <w:szCs w:val="24"/>
        </w:rPr>
        <w:t xml:space="preserve"> </w:t>
      </w:r>
      <w:r w:rsidR="002D4E9A" w:rsidRPr="00A57535">
        <w:rPr>
          <w:rFonts w:ascii="Times New Roman" w:hAnsi="Times New Roman"/>
          <w:sz w:val="24"/>
          <w:szCs w:val="24"/>
        </w:rPr>
        <w:t>River</w:t>
      </w:r>
      <w:r w:rsidR="0072393A" w:rsidRPr="00A57535">
        <w:rPr>
          <w:rFonts w:ascii="Times New Roman" w:hAnsi="Times New Roman"/>
          <w:sz w:val="24"/>
          <w:szCs w:val="24"/>
        </w:rPr>
        <w:t xml:space="preserve"> </w:t>
      </w:r>
      <w:r w:rsidR="002D4E9A" w:rsidRPr="00A57535">
        <w:rPr>
          <w:rFonts w:ascii="Times New Roman" w:hAnsi="Times New Roman"/>
          <w:sz w:val="24"/>
          <w:szCs w:val="24"/>
        </w:rPr>
        <w:t>Laboratories, Taconic, The</w:t>
      </w:r>
      <w:r w:rsidR="0072393A" w:rsidRPr="00A57535">
        <w:rPr>
          <w:rFonts w:ascii="Times New Roman" w:hAnsi="Times New Roman"/>
          <w:sz w:val="24"/>
          <w:szCs w:val="24"/>
        </w:rPr>
        <w:t xml:space="preserve"> </w:t>
      </w:r>
      <w:r w:rsidR="002D4E9A" w:rsidRPr="00A57535">
        <w:rPr>
          <w:rFonts w:ascii="Times New Roman" w:hAnsi="Times New Roman"/>
          <w:sz w:val="24"/>
          <w:szCs w:val="24"/>
        </w:rPr>
        <w:t>Jackson</w:t>
      </w:r>
      <w:r w:rsidR="0072393A" w:rsidRPr="00A57535">
        <w:rPr>
          <w:rFonts w:ascii="Times New Roman" w:hAnsi="Times New Roman"/>
          <w:sz w:val="24"/>
          <w:szCs w:val="24"/>
        </w:rPr>
        <w:t xml:space="preserve"> </w:t>
      </w:r>
      <w:r w:rsidR="002D4E9A" w:rsidRPr="00A57535">
        <w:rPr>
          <w:rFonts w:ascii="Times New Roman" w:hAnsi="Times New Roman"/>
          <w:sz w:val="24"/>
          <w:szCs w:val="24"/>
        </w:rPr>
        <w:t>Laboratory, Envigo</w:t>
      </w:r>
      <w:r w:rsidR="00F24E93" w:rsidRPr="00A57535">
        <w:rPr>
          <w:rFonts w:ascii="Times New Roman" w:hAnsi="Times New Roman"/>
          <w:sz w:val="24"/>
          <w:szCs w:val="24"/>
        </w:rPr>
        <w:t>+</w:t>
      </w:r>
      <w:r w:rsidR="002D4E9A" w:rsidRPr="00A57535">
        <w:rPr>
          <w:rFonts w:ascii="Times New Roman" w:hAnsi="Times New Roman"/>
          <w:sz w:val="24"/>
          <w:szCs w:val="24"/>
        </w:rPr>
        <w:t xml:space="preserve">. </w:t>
      </w:r>
      <w:r w:rsidR="00417086" w:rsidRPr="00A57535">
        <w:rPr>
          <w:rFonts w:ascii="Times New Roman" w:hAnsi="Times New Roman"/>
          <w:sz w:val="24"/>
          <w:szCs w:val="24"/>
          <w:lang w:val="ru-RU"/>
        </w:rPr>
        <w:t xml:space="preserve">14 сентября 2018 года в </w:t>
      </w:r>
      <w:r w:rsidR="00417086" w:rsidRPr="00A57535">
        <w:rPr>
          <w:rFonts w:ascii="Times New Roman" w:hAnsi="Times New Roman"/>
          <w:sz w:val="24"/>
          <w:szCs w:val="24"/>
          <w:lang w:val="kk-KZ"/>
        </w:rPr>
        <w:t xml:space="preserve">питомник ННЦООИ авиадоставкой Нидерланды-Германия-Алматы завезли 4 линии </w:t>
      </w:r>
      <w:r w:rsidR="00417086" w:rsidRPr="00A57535">
        <w:rPr>
          <w:rFonts w:ascii="Times New Roman" w:hAnsi="Times New Roman"/>
          <w:sz w:val="24"/>
          <w:szCs w:val="24"/>
        </w:rPr>
        <w:t>SPF</w:t>
      </w:r>
      <w:r w:rsidR="00417086" w:rsidRPr="00A57535">
        <w:rPr>
          <w:rFonts w:ascii="Times New Roman" w:hAnsi="Times New Roman"/>
          <w:sz w:val="24"/>
          <w:szCs w:val="24"/>
          <w:lang w:val="ru-RU"/>
        </w:rPr>
        <w:t xml:space="preserve"> лабораторных грызунов производства компании </w:t>
      </w:r>
      <w:r w:rsidR="00417086" w:rsidRPr="00A57535">
        <w:rPr>
          <w:rFonts w:ascii="Times New Roman" w:hAnsi="Times New Roman"/>
          <w:spacing w:val="2"/>
          <w:sz w:val="24"/>
          <w:szCs w:val="24"/>
        </w:rPr>
        <w:t>ENVIGO</w:t>
      </w:r>
      <w:r w:rsidR="00417086" w:rsidRPr="00A57535">
        <w:rPr>
          <w:rFonts w:ascii="Times New Roman" w:hAnsi="Times New Roman"/>
          <w:spacing w:val="2"/>
          <w:sz w:val="24"/>
          <w:szCs w:val="24"/>
          <w:lang w:val="ru-RU"/>
        </w:rPr>
        <w:t xml:space="preserve">+ </w:t>
      </w:r>
      <w:r w:rsidR="00417086" w:rsidRPr="00A57535">
        <w:rPr>
          <w:rFonts w:ascii="Times New Roman" w:hAnsi="Times New Roman"/>
          <w:sz w:val="24"/>
          <w:szCs w:val="24"/>
          <w:lang w:val="ru-RU"/>
        </w:rPr>
        <w:t>(</w:t>
      </w:r>
      <w:hyperlink r:id="rId14" w:history="1">
        <w:r w:rsidR="00417086" w:rsidRPr="00A57535">
          <w:rPr>
            <w:rStyle w:val="af5"/>
            <w:rFonts w:ascii="Times New Roman" w:hAnsi="Times New Roman"/>
            <w:color w:val="auto"/>
            <w:sz w:val="24"/>
            <w:szCs w:val="24"/>
          </w:rPr>
          <w:t>www</w:t>
        </w:r>
        <w:r w:rsidR="00417086" w:rsidRPr="00A57535">
          <w:rPr>
            <w:rStyle w:val="af5"/>
            <w:rFonts w:ascii="Times New Roman" w:hAnsi="Times New Roman"/>
            <w:color w:val="auto"/>
            <w:sz w:val="24"/>
            <w:szCs w:val="24"/>
            <w:lang w:val="ru-RU"/>
          </w:rPr>
          <w:t>.</w:t>
        </w:r>
        <w:r w:rsidR="00417086" w:rsidRPr="00A57535">
          <w:rPr>
            <w:rStyle w:val="af5"/>
            <w:rFonts w:ascii="Times New Roman" w:hAnsi="Times New Roman"/>
            <w:color w:val="auto"/>
            <w:sz w:val="24"/>
            <w:szCs w:val="24"/>
          </w:rPr>
          <w:t>envigo</w:t>
        </w:r>
        <w:r w:rsidR="00417086" w:rsidRPr="00A57535">
          <w:rPr>
            <w:rStyle w:val="af5"/>
            <w:rFonts w:ascii="Times New Roman" w:hAnsi="Times New Roman"/>
            <w:color w:val="auto"/>
            <w:sz w:val="24"/>
            <w:szCs w:val="24"/>
            <w:lang w:val="ru-RU"/>
          </w:rPr>
          <w:t>.</w:t>
        </w:r>
        <w:r w:rsidR="00417086" w:rsidRPr="00A57535">
          <w:rPr>
            <w:rStyle w:val="af5"/>
            <w:rFonts w:ascii="Times New Roman" w:hAnsi="Times New Roman"/>
            <w:color w:val="auto"/>
            <w:sz w:val="24"/>
            <w:szCs w:val="24"/>
          </w:rPr>
          <w:t>com</w:t>
        </w:r>
      </w:hyperlink>
      <w:r w:rsidR="00417086" w:rsidRPr="00A57535">
        <w:rPr>
          <w:rFonts w:ascii="Times New Roman" w:hAnsi="Times New Roman"/>
          <w:sz w:val="24"/>
          <w:szCs w:val="24"/>
          <w:lang w:val="ru-RU"/>
        </w:rPr>
        <w:t>)</w:t>
      </w:r>
      <w:r w:rsidR="00417086" w:rsidRPr="00A57535">
        <w:rPr>
          <w:rFonts w:ascii="Times New Roman" w:hAnsi="Times New Roman"/>
          <w:sz w:val="24"/>
          <w:szCs w:val="24"/>
          <w:lang w:val="kk-KZ"/>
        </w:rPr>
        <w:t>:</w:t>
      </w:r>
    </w:p>
    <w:p w:rsidR="00F11683" w:rsidRPr="00A57535" w:rsidRDefault="00F11683" w:rsidP="00AC31E4">
      <w:pPr>
        <w:pStyle w:val="a9"/>
        <w:numPr>
          <w:ilvl w:val="0"/>
          <w:numId w:val="11"/>
        </w:numPr>
        <w:tabs>
          <w:tab w:val="left" w:pos="305"/>
          <w:tab w:val="left" w:pos="993"/>
        </w:tabs>
        <w:spacing w:line="360" w:lineRule="auto"/>
        <w:ind w:left="0" w:firstLine="709"/>
        <w:jc w:val="both"/>
        <w:rPr>
          <w:sz w:val="24"/>
          <w:szCs w:val="24"/>
        </w:rPr>
      </w:pPr>
      <w:r w:rsidRPr="00A57535">
        <w:rPr>
          <w:sz w:val="24"/>
          <w:szCs w:val="24"/>
        </w:rPr>
        <w:t xml:space="preserve">аутбредные мыши </w:t>
      </w:r>
      <w:bookmarkStart w:id="3" w:name="_MailEndCompose"/>
      <w:r w:rsidRPr="00A57535">
        <w:rPr>
          <w:sz w:val="24"/>
          <w:szCs w:val="24"/>
        </w:rPr>
        <w:t xml:space="preserve">линии </w:t>
      </w:r>
      <w:r w:rsidRPr="00A57535">
        <w:rPr>
          <w:sz w:val="24"/>
          <w:szCs w:val="24"/>
          <w:lang w:val="en-US" w:eastAsia="en-US"/>
        </w:rPr>
        <w:t>ICR</w:t>
      </w:r>
      <w:bookmarkEnd w:id="3"/>
      <w:r w:rsidR="00E60CFF" w:rsidRPr="00A57535">
        <w:rPr>
          <w:sz w:val="24"/>
          <w:szCs w:val="24"/>
          <w:lang w:eastAsia="en-US"/>
        </w:rPr>
        <w:t xml:space="preserve"> (</w:t>
      </w:r>
      <w:r w:rsidR="00E60CFF" w:rsidRPr="00A57535">
        <w:rPr>
          <w:sz w:val="24"/>
          <w:szCs w:val="24"/>
          <w:lang w:val="en-US" w:eastAsia="en-US"/>
        </w:rPr>
        <w:t>CD</w:t>
      </w:r>
      <w:r w:rsidR="00E60CFF" w:rsidRPr="00A57535">
        <w:rPr>
          <w:sz w:val="24"/>
          <w:szCs w:val="24"/>
          <w:lang w:eastAsia="en-US"/>
        </w:rPr>
        <w:t>-1)</w:t>
      </w:r>
      <w:r w:rsidR="00146FE3" w:rsidRPr="00A57535">
        <w:rPr>
          <w:sz w:val="24"/>
          <w:szCs w:val="24"/>
          <w:lang w:eastAsia="en-US"/>
        </w:rPr>
        <w:t>,</w:t>
      </w:r>
    </w:p>
    <w:p w:rsidR="00F11683" w:rsidRPr="00A57535" w:rsidRDefault="00F11683" w:rsidP="00AC31E4">
      <w:pPr>
        <w:pStyle w:val="a9"/>
        <w:numPr>
          <w:ilvl w:val="0"/>
          <w:numId w:val="11"/>
        </w:numPr>
        <w:tabs>
          <w:tab w:val="left" w:pos="305"/>
          <w:tab w:val="left" w:pos="993"/>
        </w:tabs>
        <w:spacing w:line="360" w:lineRule="auto"/>
        <w:ind w:left="0" w:firstLine="709"/>
        <w:jc w:val="both"/>
        <w:rPr>
          <w:sz w:val="24"/>
          <w:szCs w:val="24"/>
        </w:rPr>
      </w:pPr>
      <w:r w:rsidRPr="00A57535">
        <w:rPr>
          <w:sz w:val="24"/>
          <w:szCs w:val="24"/>
          <w:lang w:eastAsia="en-US"/>
        </w:rPr>
        <w:t xml:space="preserve">аутбредные крысы линии </w:t>
      </w:r>
      <w:r w:rsidRPr="00A57535">
        <w:rPr>
          <w:sz w:val="24"/>
          <w:szCs w:val="24"/>
          <w:lang w:val="en-US" w:eastAsia="en-US"/>
        </w:rPr>
        <w:t>Sprague</w:t>
      </w:r>
      <w:r w:rsidR="00146FE3" w:rsidRPr="00A57535">
        <w:rPr>
          <w:sz w:val="24"/>
          <w:szCs w:val="24"/>
          <w:lang w:eastAsia="en-US"/>
        </w:rPr>
        <w:t xml:space="preserve"> </w:t>
      </w:r>
      <w:r w:rsidRPr="00A57535">
        <w:rPr>
          <w:sz w:val="24"/>
          <w:szCs w:val="24"/>
          <w:lang w:val="en-US" w:eastAsia="en-US"/>
        </w:rPr>
        <w:t>Dawley</w:t>
      </w:r>
      <w:r w:rsidR="00146FE3" w:rsidRPr="00A57535">
        <w:rPr>
          <w:sz w:val="24"/>
          <w:szCs w:val="24"/>
          <w:lang w:eastAsia="en-US"/>
        </w:rPr>
        <w:t xml:space="preserve"> </w:t>
      </w:r>
      <w:r w:rsidR="00626FB0" w:rsidRPr="00A57535">
        <w:rPr>
          <w:sz w:val="24"/>
          <w:szCs w:val="24"/>
          <w:lang w:eastAsia="en-US"/>
        </w:rPr>
        <w:t>(</w:t>
      </w:r>
      <w:r w:rsidRPr="00A57535">
        <w:rPr>
          <w:sz w:val="24"/>
          <w:szCs w:val="24"/>
          <w:lang w:val="en-US" w:eastAsia="en-US"/>
        </w:rPr>
        <w:t>SD</w:t>
      </w:r>
      <w:r w:rsidR="00626FB0" w:rsidRPr="00A57535">
        <w:rPr>
          <w:sz w:val="24"/>
          <w:szCs w:val="24"/>
          <w:lang w:eastAsia="en-US"/>
        </w:rPr>
        <w:t>)</w:t>
      </w:r>
      <w:r w:rsidRPr="00A57535">
        <w:rPr>
          <w:sz w:val="24"/>
          <w:szCs w:val="24"/>
          <w:lang w:eastAsia="en-US"/>
        </w:rPr>
        <w:t>,</w:t>
      </w:r>
    </w:p>
    <w:p w:rsidR="00F11683" w:rsidRPr="00A57535" w:rsidRDefault="00F11683" w:rsidP="00AC31E4">
      <w:pPr>
        <w:pStyle w:val="a9"/>
        <w:numPr>
          <w:ilvl w:val="0"/>
          <w:numId w:val="11"/>
        </w:numPr>
        <w:tabs>
          <w:tab w:val="left" w:pos="305"/>
          <w:tab w:val="left" w:pos="993"/>
        </w:tabs>
        <w:spacing w:line="360" w:lineRule="auto"/>
        <w:ind w:left="0" w:firstLine="709"/>
        <w:jc w:val="both"/>
        <w:rPr>
          <w:sz w:val="24"/>
          <w:szCs w:val="24"/>
        </w:rPr>
      </w:pPr>
      <w:r w:rsidRPr="00A57535">
        <w:rPr>
          <w:sz w:val="24"/>
          <w:szCs w:val="24"/>
          <w:lang w:eastAsia="en-US"/>
        </w:rPr>
        <w:t xml:space="preserve">инбредные мыши линии </w:t>
      </w:r>
      <w:r w:rsidRPr="00A57535">
        <w:rPr>
          <w:sz w:val="24"/>
          <w:szCs w:val="24"/>
          <w:lang w:val="en-US" w:eastAsia="en-US"/>
        </w:rPr>
        <w:t>C</w:t>
      </w:r>
      <w:r w:rsidRPr="00A57535">
        <w:rPr>
          <w:sz w:val="24"/>
          <w:szCs w:val="24"/>
          <w:lang w:eastAsia="en-US"/>
        </w:rPr>
        <w:t>57</w:t>
      </w:r>
      <w:r w:rsidRPr="00A57535">
        <w:rPr>
          <w:sz w:val="24"/>
          <w:szCs w:val="24"/>
          <w:lang w:val="en-US" w:eastAsia="en-US"/>
        </w:rPr>
        <w:t>BL</w:t>
      </w:r>
      <w:r w:rsidRPr="00A57535">
        <w:rPr>
          <w:sz w:val="24"/>
          <w:szCs w:val="24"/>
          <w:lang w:eastAsia="en-US"/>
        </w:rPr>
        <w:t>/6</w:t>
      </w:r>
      <w:r w:rsidRPr="00A57535">
        <w:rPr>
          <w:sz w:val="24"/>
          <w:szCs w:val="24"/>
          <w:lang w:val="en-US" w:eastAsia="en-US"/>
        </w:rPr>
        <w:t>J</w:t>
      </w:r>
      <w:r w:rsidR="00F24E93" w:rsidRPr="00A57535">
        <w:rPr>
          <w:sz w:val="24"/>
          <w:szCs w:val="24"/>
          <w:lang w:eastAsia="en-US"/>
        </w:rPr>
        <w:t>,</w:t>
      </w:r>
    </w:p>
    <w:p w:rsidR="00F11683" w:rsidRPr="00A57535" w:rsidRDefault="00F11683" w:rsidP="00AC31E4">
      <w:pPr>
        <w:numPr>
          <w:ilvl w:val="0"/>
          <w:numId w:val="11"/>
        </w:numPr>
        <w:tabs>
          <w:tab w:val="left" w:pos="305"/>
          <w:tab w:val="left" w:pos="993"/>
        </w:tabs>
        <w:spacing w:line="360" w:lineRule="auto"/>
        <w:ind w:left="0" w:firstLine="709"/>
        <w:jc w:val="both"/>
        <w:rPr>
          <w:sz w:val="24"/>
          <w:szCs w:val="24"/>
        </w:rPr>
      </w:pPr>
      <w:r w:rsidRPr="00A57535">
        <w:rPr>
          <w:sz w:val="24"/>
          <w:szCs w:val="24"/>
          <w:lang w:eastAsia="en-US"/>
        </w:rPr>
        <w:t xml:space="preserve">инбредные мыши линии </w:t>
      </w:r>
      <w:r w:rsidRPr="00A57535">
        <w:rPr>
          <w:sz w:val="24"/>
          <w:szCs w:val="24"/>
          <w:lang w:val="en-US" w:eastAsia="en-US"/>
        </w:rPr>
        <w:t>BALB</w:t>
      </w:r>
      <w:r w:rsidRPr="00A57535">
        <w:rPr>
          <w:sz w:val="24"/>
          <w:szCs w:val="24"/>
          <w:lang w:eastAsia="en-US"/>
        </w:rPr>
        <w:t>/</w:t>
      </w:r>
      <w:r w:rsidRPr="00A57535">
        <w:rPr>
          <w:sz w:val="24"/>
          <w:szCs w:val="24"/>
          <w:lang w:val="en-US" w:eastAsia="en-US"/>
        </w:rPr>
        <w:t>c</w:t>
      </w:r>
      <w:r w:rsidR="00CE0C6E" w:rsidRPr="00A57535">
        <w:rPr>
          <w:sz w:val="24"/>
          <w:szCs w:val="24"/>
          <w:lang w:eastAsia="en-US"/>
        </w:rPr>
        <w:t>.</w:t>
      </w:r>
    </w:p>
    <w:p w:rsidR="00EF67CD" w:rsidRPr="00A57535" w:rsidRDefault="00EF67CD" w:rsidP="00EF67CD">
      <w:pPr>
        <w:spacing w:line="360" w:lineRule="auto"/>
        <w:ind w:firstLine="709"/>
        <w:jc w:val="both"/>
        <w:rPr>
          <w:sz w:val="24"/>
          <w:szCs w:val="24"/>
        </w:rPr>
      </w:pPr>
      <w:r w:rsidRPr="00A57535">
        <w:rPr>
          <w:sz w:val="24"/>
          <w:szCs w:val="24"/>
        </w:rPr>
        <w:t>Прибывшие лабораторные животные сопровождались сертификатом здоровья (</w:t>
      </w:r>
      <w:r w:rsidRPr="00A57535">
        <w:rPr>
          <w:rFonts w:eastAsia="Calibri"/>
          <w:bCs/>
          <w:sz w:val="24"/>
          <w:szCs w:val="24"/>
        </w:rPr>
        <w:t xml:space="preserve">приложение В). </w:t>
      </w:r>
      <w:r w:rsidR="00F24E93" w:rsidRPr="00A57535">
        <w:rPr>
          <w:sz w:val="24"/>
          <w:szCs w:val="24"/>
        </w:rPr>
        <w:t xml:space="preserve">Лабораторные животные были осмотрены, взвешены, зарегистрированы и помещены в микроизоляторы ИВК </w:t>
      </w:r>
      <w:r w:rsidR="00F24E93" w:rsidRPr="00A57535">
        <w:rPr>
          <w:sz w:val="24"/>
          <w:szCs w:val="24"/>
          <w:lang w:val="en-US"/>
        </w:rPr>
        <w:t>Labproduct</w:t>
      </w:r>
      <w:r w:rsidR="00146FE3" w:rsidRPr="00A57535">
        <w:rPr>
          <w:sz w:val="24"/>
          <w:szCs w:val="24"/>
        </w:rPr>
        <w:t xml:space="preserve"> </w:t>
      </w:r>
      <w:r w:rsidR="00F24E93" w:rsidRPr="00A57535">
        <w:rPr>
          <w:sz w:val="24"/>
          <w:szCs w:val="24"/>
        </w:rPr>
        <w:t>&amp;</w:t>
      </w:r>
      <w:r w:rsidR="00146FE3" w:rsidRPr="00A57535">
        <w:rPr>
          <w:sz w:val="24"/>
          <w:szCs w:val="24"/>
        </w:rPr>
        <w:t xml:space="preserve"> </w:t>
      </w:r>
      <w:r w:rsidR="00F24E93" w:rsidRPr="00A57535">
        <w:rPr>
          <w:rFonts w:eastAsia="Calibri"/>
          <w:bCs/>
          <w:sz w:val="24"/>
          <w:szCs w:val="24"/>
          <w:lang w:val="en-US"/>
        </w:rPr>
        <w:t>Allentown</w:t>
      </w:r>
      <w:r w:rsidR="00F24E93" w:rsidRPr="00A57535">
        <w:rPr>
          <w:rFonts w:eastAsia="Calibri"/>
          <w:bCs/>
          <w:sz w:val="24"/>
          <w:szCs w:val="24"/>
        </w:rPr>
        <w:t xml:space="preserve"> (США)</w:t>
      </w:r>
      <w:r w:rsidR="00146FE3" w:rsidRPr="00A57535">
        <w:rPr>
          <w:rFonts w:eastAsia="Calibri"/>
          <w:bCs/>
          <w:sz w:val="24"/>
          <w:szCs w:val="24"/>
        </w:rPr>
        <w:t xml:space="preserve"> </w:t>
      </w:r>
      <w:r w:rsidR="00F24E93" w:rsidRPr="00A57535">
        <w:rPr>
          <w:sz w:val="24"/>
          <w:szCs w:val="24"/>
        </w:rPr>
        <w:t xml:space="preserve">на карантин на 10 дней с неограниченным доступом к корму и воде </w:t>
      </w:r>
      <w:r w:rsidR="00F24E93" w:rsidRPr="00A57535">
        <w:rPr>
          <w:i/>
          <w:sz w:val="24"/>
          <w:szCs w:val="24"/>
          <w:lang w:val="en-US"/>
        </w:rPr>
        <w:t>ad</w:t>
      </w:r>
      <w:r w:rsidR="00146FE3" w:rsidRPr="00A57535">
        <w:rPr>
          <w:i/>
          <w:sz w:val="24"/>
          <w:szCs w:val="24"/>
        </w:rPr>
        <w:t xml:space="preserve"> </w:t>
      </w:r>
      <w:r w:rsidR="00F24E93" w:rsidRPr="00A57535">
        <w:rPr>
          <w:i/>
          <w:sz w:val="24"/>
          <w:szCs w:val="24"/>
          <w:lang w:val="en-US"/>
        </w:rPr>
        <w:t>libitum</w:t>
      </w:r>
      <w:r w:rsidR="0072393A" w:rsidRPr="00A57535">
        <w:rPr>
          <w:i/>
          <w:sz w:val="24"/>
          <w:szCs w:val="24"/>
        </w:rPr>
        <w:t xml:space="preserve"> </w:t>
      </w:r>
      <w:r w:rsidR="00F24E93" w:rsidRPr="00A57535">
        <w:rPr>
          <w:sz w:val="24"/>
          <w:szCs w:val="24"/>
        </w:rPr>
        <w:t xml:space="preserve">(рисунок 1). В соответствие с </w:t>
      </w:r>
      <w:r w:rsidR="00CE0C6E" w:rsidRPr="00A57535">
        <w:rPr>
          <w:sz w:val="24"/>
          <w:szCs w:val="24"/>
        </w:rPr>
        <w:t xml:space="preserve">со </w:t>
      </w:r>
      <w:r w:rsidR="00F24E93" w:rsidRPr="00A57535">
        <w:rPr>
          <w:sz w:val="24"/>
          <w:szCs w:val="24"/>
        </w:rPr>
        <w:t>стандарт</w:t>
      </w:r>
      <w:r w:rsidR="001D47F9" w:rsidRPr="00A57535">
        <w:rPr>
          <w:sz w:val="24"/>
          <w:szCs w:val="24"/>
        </w:rPr>
        <w:t>ами</w:t>
      </w:r>
      <w:r w:rsidRPr="00A57535">
        <w:rPr>
          <w:sz w:val="24"/>
          <w:szCs w:val="24"/>
        </w:rPr>
        <w:t xml:space="preserve"> </w:t>
      </w:r>
      <w:r w:rsidR="00CE0C6E" w:rsidRPr="00A57535">
        <w:rPr>
          <w:sz w:val="24"/>
          <w:szCs w:val="24"/>
        </w:rPr>
        <w:t>[</w:t>
      </w:r>
      <w:r w:rsidR="00942D72" w:rsidRPr="00A57535">
        <w:rPr>
          <w:sz w:val="24"/>
          <w:szCs w:val="24"/>
        </w:rPr>
        <w:t>2</w:t>
      </w:r>
      <w:r w:rsidR="00CE0C6E" w:rsidRPr="00A57535">
        <w:rPr>
          <w:sz w:val="24"/>
          <w:szCs w:val="24"/>
        </w:rPr>
        <w:t xml:space="preserve">1, </w:t>
      </w:r>
      <w:r w:rsidR="00942D72" w:rsidRPr="00A57535">
        <w:rPr>
          <w:sz w:val="24"/>
          <w:szCs w:val="24"/>
        </w:rPr>
        <w:t>2</w:t>
      </w:r>
      <w:r w:rsidR="00CE0C6E" w:rsidRPr="00A57535">
        <w:rPr>
          <w:sz w:val="24"/>
          <w:szCs w:val="24"/>
        </w:rPr>
        <w:t>2]</w:t>
      </w:r>
      <w:r w:rsidR="0072393A" w:rsidRPr="00A57535">
        <w:rPr>
          <w:sz w:val="24"/>
          <w:szCs w:val="24"/>
        </w:rPr>
        <w:t xml:space="preserve"> </w:t>
      </w:r>
      <w:r w:rsidR="00F24E93" w:rsidRPr="00A57535">
        <w:rPr>
          <w:sz w:val="24"/>
          <w:szCs w:val="24"/>
        </w:rPr>
        <w:t>животным обеспе</w:t>
      </w:r>
      <w:r w:rsidR="00CA1BFE" w:rsidRPr="00A57535">
        <w:rPr>
          <w:sz w:val="24"/>
          <w:szCs w:val="24"/>
        </w:rPr>
        <w:t>чены условия окружающей среды</w:t>
      </w:r>
      <w:r w:rsidR="00F24E93" w:rsidRPr="00A57535">
        <w:rPr>
          <w:sz w:val="24"/>
          <w:szCs w:val="24"/>
        </w:rPr>
        <w:t xml:space="preserve">: температура </w:t>
      </w:r>
      <w:r w:rsidR="00F24E93" w:rsidRPr="00A57535">
        <w:rPr>
          <w:sz w:val="24"/>
          <w:szCs w:val="24"/>
        </w:rPr>
        <w:lastRenderedPageBreak/>
        <w:t xml:space="preserve">воздуха – 20-24°С, влажность воздуха – 45-65%, освещенность – </w:t>
      </w:r>
      <w:r w:rsidR="00F24E93" w:rsidRPr="00A57535">
        <w:rPr>
          <w:iCs/>
          <w:sz w:val="24"/>
          <w:szCs w:val="24"/>
        </w:rPr>
        <w:t xml:space="preserve">325-350 </w:t>
      </w:r>
      <w:r w:rsidR="00F24E93" w:rsidRPr="00A57535">
        <w:rPr>
          <w:iCs/>
          <w:sz w:val="24"/>
          <w:szCs w:val="24"/>
          <w:lang w:val="en-US"/>
        </w:rPr>
        <w:t>Lx</w:t>
      </w:r>
      <w:r w:rsidR="009D295C" w:rsidRPr="00A57535">
        <w:rPr>
          <w:iCs/>
          <w:sz w:val="24"/>
          <w:szCs w:val="24"/>
        </w:rPr>
        <w:t xml:space="preserve">, </w:t>
      </w:r>
      <w:r w:rsidR="00F24E93" w:rsidRPr="00A57535">
        <w:rPr>
          <w:sz w:val="24"/>
          <w:szCs w:val="24"/>
        </w:rPr>
        <w:t>уровень шума – не более 60 дБ</w:t>
      </w:r>
      <w:r w:rsidR="00CA1BFE" w:rsidRPr="00A57535">
        <w:rPr>
          <w:sz w:val="24"/>
          <w:szCs w:val="24"/>
        </w:rPr>
        <w:t xml:space="preserve">, объем </w:t>
      </w:r>
      <w:r w:rsidR="00F24E93" w:rsidRPr="00A57535">
        <w:rPr>
          <w:rFonts w:eastAsia="Calibri"/>
          <w:sz w:val="24"/>
          <w:szCs w:val="24"/>
          <w:lang w:eastAsia="en-US"/>
        </w:rPr>
        <w:t>воздуха на одно животное – 0,25 куб.м/ч</w:t>
      </w:r>
      <w:r w:rsidR="00CA1BFE" w:rsidRPr="00A57535">
        <w:rPr>
          <w:rFonts w:eastAsia="Calibri"/>
          <w:sz w:val="24"/>
          <w:szCs w:val="24"/>
          <w:lang w:eastAsia="en-US"/>
        </w:rPr>
        <w:t xml:space="preserve">, </w:t>
      </w:r>
      <w:r w:rsidR="00F24E93" w:rsidRPr="00A57535">
        <w:rPr>
          <w:rFonts w:eastAsia="Calibri"/>
          <w:sz w:val="24"/>
          <w:szCs w:val="24"/>
          <w:lang w:eastAsia="en-US"/>
        </w:rPr>
        <w:t xml:space="preserve">скорость </w:t>
      </w:r>
      <w:r w:rsidR="00CA1BFE" w:rsidRPr="00A57535">
        <w:rPr>
          <w:rFonts w:eastAsia="Calibri"/>
          <w:sz w:val="24"/>
          <w:szCs w:val="24"/>
          <w:lang w:eastAsia="en-US"/>
        </w:rPr>
        <w:t>воздух</w:t>
      </w:r>
      <w:r w:rsidR="00012056" w:rsidRPr="00A57535">
        <w:rPr>
          <w:rFonts w:eastAsia="Calibri"/>
          <w:sz w:val="24"/>
          <w:szCs w:val="24"/>
          <w:lang w:eastAsia="en-US"/>
        </w:rPr>
        <w:t>о</w:t>
      </w:r>
      <w:r w:rsidR="009D295C" w:rsidRPr="00A57535">
        <w:rPr>
          <w:rFonts w:eastAsia="Calibri"/>
          <w:sz w:val="24"/>
          <w:szCs w:val="24"/>
          <w:lang w:eastAsia="en-US"/>
        </w:rPr>
        <w:t>потока</w:t>
      </w:r>
      <w:r w:rsidR="00146FE3" w:rsidRPr="00A57535">
        <w:rPr>
          <w:rFonts w:eastAsia="Calibri"/>
          <w:sz w:val="24"/>
          <w:szCs w:val="24"/>
          <w:lang w:eastAsia="en-US"/>
        </w:rPr>
        <w:t xml:space="preserve"> </w:t>
      </w:r>
      <w:r w:rsidR="00CA1BFE" w:rsidRPr="00A57535">
        <w:rPr>
          <w:sz w:val="24"/>
          <w:szCs w:val="24"/>
        </w:rPr>
        <w:t>–</w:t>
      </w:r>
      <w:r w:rsidR="00F24E93" w:rsidRPr="00A57535">
        <w:rPr>
          <w:rFonts w:eastAsia="Calibri"/>
          <w:sz w:val="24"/>
          <w:szCs w:val="24"/>
          <w:lang w:eastAsia="en-US"/>
        </w:rPr>
        <w:t xml:space="preserve"> 0,2 м/с, число животных на одну клетку не более </w:t>
      </w:r>
      <w:r w:rsidR="00CE0C6E" w:rsidRPr="00A57535">
        <w:rPr>
          <w:rFonts w:eastAsia="Calibri"/>
          <w:sz w:val="24"/>
          <w:szCs w:val="24"/>
          <w:lang w:eastAsia="en-US"/>
        </w:rPr>
        <w:t>10</w:t>
      </w:r>
      <w:r w:rsidR="00F24E93" w:rsidRPr="00A57535">
        <w:rPr>
          <w:rFonts w:eastAsia="Calibri"/>
          <w:sz w:val="24"/>
          <w:szCs w:val="24"/>
          <w:lang w:eastAsia="en-US"/>
        </w:rPr>
        <w:t xml:space="preserve"> голов, минимальная площадь клетки – от 180 см</w:t>
      </w:r>
      <w:r w:rsidR="00F24E93" w:rsidRPr="00A57535">
        <w:rPr>
          <w:rFonts w:eastAsia="Calibri"/>
          <w:sz w:val="24"/>
          <w:szCs w:val="24"/>
          <w:vertAlign w:val="superscript"/>
          <w:lang w:eastAsia="en-US"/>
        </w:rPr>
        <w:t>2</w:t>
      </w:r>
      <w:r w:rsidR="00F24E93" w:rsidRPr="00A57535">
        <w:rPr>
          <w:rFonts w:eastAsia="Calibri"/>
          <w:sz w:val="24"/>
          <w:szCs w:val="24"/>
          <w:lang w:eastAsia="en-US"/>
        </w:rPr>
        <w:t>, нормы расхода полнорационного корма для взрослых животных</w:t>
      </w:r>
      <w:r w:rsidR="00146FE3" w:rsidRPr="00A57535">
        <w:rPr>
          <w:rFonts w:eastAsia="Calibri"/>
          <w:sz w:val="24"/>
          <w:szCs w:val="24"/>
          <w:lang w:eastAsia="en-US"/>
        </w:rPr>
        <w:t xml:space="preserve"> </w:t>
      </w:r>
      <w:r w:rsidR="00F24E93" w:rsidRPr="00A57535">
        <w:rPr>
          <w:rFonts w:eastAsia="Calibri"/>
          <w:sz w:val="24"/>
          <w:szCs w:val="24"/>
          <w:lang w:eastAsia="en-US"/>
        </w:rPr>
        <w:t xml:space="preserve">– 12 г/гол в сутки, для молодняка – 5-8 г/гол в сутки. </w:t>
      </w:r>
      <w:r w:rsidRPr="00A57535">
        <w:rPr>
          <w:rFonts w:eastAsia="Calibri"/>
          <w:sz w:val="24"/>
          <w:szCs w:val="24"/>
          <w:lang w:eastAsia="en-US"/>
        </w:rPr>
        <w:t>Лабораторным животным был обеспечен ежедневный ветеринарный контроль, условия поддержания нормального состояния здоровья, возможность удовлетворения физиологических и поведенческих потребностей, и</w:t>
      </w:r>
      <w:r w:rsidR="000F5361" w:rsidRPr="00A57535">
        <w:rPr>
          <w:rFonts w:eastAsia="Calibri"/>
          <w:sz w:val="24"/>
          <w:szCs w:val="24"/>
          <w:lang w:eastAsia="en-US"/>
        </w:rPr>
        <w:t xml:space="preserve"> быстрое</w:t>
      </w:r>
      <w:r w:rsidRPr="00A57535">
        <w:rPr>
          <w:rFonts w:eastAsia="Calibri"/>
          <w:sz w:val="24"/>
          <w:szCs w:val="24"/>
          <w:lang w:eastAsia="en-US"/>
        </w:rPr>
        <w:t xml:space="preserve"> устранение факторов, могущих повлечь стресс и страдания животных.</w:t>
      </w:r>
    </w:p>
    <w:p w:rsidR="00CB4A2A" w:rsidRPr="00A57535" w:rsidRDefault="00CB4A2A" w:rsidP="009A4526">
      <w:pPr>
        <w:tabs>
          <w:tab w:val="left" w:pos="305"/>
          <w:tab w:val="left" w:pos="1950"/>
        </w:tabs>
        <w:spacing w:line="360" w:lineRule="auto"/>
        <w:ind w:firstLine="567"/>
        <w:jc w:val="both"/>
        <w:rPr>
          <w:sz w:val="24"/>
          <w:szCs w:val="24"/>
        </w:rPr>
      </w:pPr>
    </w:p>
    <w:p w:rsidR="00E61538" w:rsidRPr="00A57535" w:rsidRDefault="00CB4A2A" w:rsidP="009A4526">
      <w:pPr>
        <w:pStyle w:val="af3"/>
        <w:spacing w:line="360" w:lineRule="auto"/>
        <w:ind w:firstLine="567"/>
        <w:jc w:val="center"/>
        <w:rPr>
          <w:rFonts w:ascii="Times New Roman" w:hAnsi="Times New Roman"/>
          <w:sz w:val="24"/>
          <w:szCs w:val="24"/>
          <w:lang w:val="ru-RU"/>
        </w:rPr>
      </w:pPr>
      <w:r w:rsidRPr="00A57535">
        <w:rPr>
          <w:rFonts w:ascii="Times New Roman" w:hAnsi="Times New Roman"/>
          <w:noProof/>
          <w:sz w:val="24"/>
          <w:szCs w:val="24"/>
          <w:lang w:val="ru-RU" w:eastAsia="ru-RU"/>
        </w:rPr>
        <w:drawing>
          <wp:inline distT="0" distB="0" distL="0" distR="0">
            <wp:extent cx="5048250" cy="4384007"/>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48250" cy="4384007"/>
                    </a:xfrm>
                    <a:prstGeom prst="rect">
                      <a:avLst/>
                    </a:prstGeom>
                    <a:noFill/>
                  </pic:spPr>
                </pic:pic>
              </a:graphicData>
            </a:graphic>
          </wp:inline>
        </w:drawing>
      </w:r>
    </w:p>
    <w:p w:rsidR="004B08DF" w:rsidRPr="00A57535" w:rsidRDefault="004B08DF" w:rsidP="009A4526">
      <w:pPr>
        <w:pStyle w:val="af3"/>
        <w:spacing w:line="360" w:lineRule="auto"/>
        <w:ind w:firstLine="567"/>
        <w:jc w:val="center"/>
        <w:rPr>
          <w:rFonts w:ascii="Times New Roman" w:hAnsi="Times New Roman"/>
          <w:sz w:val="24"/>
          <w:szCs w:val="24"/>
          <w:lang w:val="ru-RU"/>
        </w:rPr>
      </w:pPr>
    </w:p>
    <w:p w:rsidR="00221240" w:rsidRPr="00A57535" w:rsidRDefault="00221240" w:rsidP="0072393A">
      <w:pPr>
        <w:pStyle w:val="af3"/>
        <w:ind w:firstLine="709"/>
        <w:jc w:val="center"/>
        <w:rPr>
          <w:rFonts w:ascii="Times New Roman" w:hAnsi="Times New Roman"/>
          <w:sz w:val="24"/>
          <w:szCs w:val="24"/>
          <w:lang w:val="ru-RU"/>
        </w:rPr>
      </w:pPr>
      <w:r w:rsidRPr="00A57535">
        <w:rPr>
          <w:rFonts w:ascii="Times New Roman" w:hAnsi="Times New Roman"/>
          <w:sz w:val="24"/>
          <w:szCs w:val="24"/>
          <w:lang w:val="ru-RU"/>
        </w:rPr>
        <w:t xml:space="preserve">Рисунок 1 – Прием </w:t>
      </w:r>
      <w:r w:rsidR="00AA6C89" w:rsidRPr="00A57535">
        <w:rPr>
          <w:rFonts w:ascii="Times New Roman" w:hAnsi="Times New Roman"/>
          <w:sz w:val="24"/>
          <w:szCs w:val="24"/>
        </w:rPr>
        <w:t>SPF</w:t>
      </w:r>
      <w:r w:rsidR="0072393A" w:rsidRPr="00A57535">
        <w:rPr>
          <w:rFonts w:ascii="Times New Roman" w:hAnsi="Times New Roman"/>
          <w:sz w:val="24"/>
          <w:szCs w:val="24"/>
          <w:lang w:val="ru-RU"/>
        </w:rPr>
        <w:t xml:space="preserve"> </w:t>
      </w:r>
      <w:r w:rsidR="00626FB0" w:rsidRPr="00A57535">
        <w:rPr>
          <w:rFonts w:ascii="Times New Roman" w:hAnsi="Times New Roman"/>
          <w:sz w:val="24"/>
          <w:szCs w:val="24"/>
          <w:lang w:val="ru-RU"/>
        </w:rPr>
        <w:t>лабораторны</w:t>
      </w:r>
      <w:r w:rsidRPr="00A57535">
        <w:rPr>
          <w:rFonts w:ascii="Times New Roman" w:hAnsi="Times New Roman"/>
          <w:sz w:val="24"/>
          <w:szCs w:val="24"/>
          <w:lang w:val="ru-RU"/>
        </w:rPr>
        <w:t>х</w:t>
      </w:r>
      <w:r w:rsidR="0072393A" w:rsidRPr="00A57535">
        <w:rPr>
          <w:rFonts w:ascii="Times New Roman" w:hAnsi="Times New Roman"/>
          <w:sz w:val="24"/>
          <w:szCs w:val="24"/>
          <w:lang w:val="ru-RU"/>
        </w:rPr>
        <w:t xml:space="preserve"> </w:t>
      </w:r>
      <w:r w:rsidRPr="00A57535">
        <w:rPr>
          <w:rFonts w:ascii="Times New Roman" w:hAnsi="Times New Roman"/>
          <w:sz w:val="24"/>
          <w:szCs w:val="24"/>
          <w:lang w:val="ru-RU"/>
        </w:rPr>
        <w:t xml:space="preserve">животных </w:t>
      </w:r>
      <w:r w:rsidR="00AA6C89" w:rsidRPr="00A57535">
        <w:rPr>
          <w:rFonts w:ascii="Times New Roman" w:hAnsi="Times New Roman"/>
          <w:sz w:val="24"/>
          <w:szCs w:val="24"/>
          <w:lang w:val="ru-RU"/>
        </w:rPr>
        <w:t xml:space="preserve">и пересадка </w:t>
      </w:r>
    </w:p>
    <w:p w:rsidR="00626FB0" w:rsidRPr="00A57535" w:rsidRDefault="0072393A" w:rsidP="0072393A">
      <w:pPr>
        <w:pStyle w:val="af3"/>
        <w:ind w:firstLine="709"/>
        <w:jc w:val="center"/>
        <w:rPr>
          <w:rFonts w:ascii="Times New Roman" w:hAnsi="Times New Roman"/>
          <w:sz w:val="24"/>
          <w:szCs w:val="24"/>
          <w:lang w:val="ru-RU"/>
        </w:rPr>
      </w:pPr>
      <w:r w:rsidRPr="00A57535">
        <w:rPr>
          <w:rFonts w:ascii="Times New Roman" w:hAnsi="Times New Roman"/>
          <w:sz w:val="24"/>
          <w:szCs w:val="24"/>
          <w:lang w:val="ru-RU"/>
        </w:rPr>
        <w:t xml:space="preserve">в </w:t>
      </w:r>
      <w:r w:rsidR="00AA6C89" w:rsidRPr="00A57535">
        <w:rPr>
          <w:rFonts w:ascii="Times New Roman" w:hAnsi="Times New Roman"/>
          <w:sz w:val="24"/>
          <w:szCs w:val="24"/>
          <w:lang w:val="ru-RU"/>
        </w:rPr>
        <w:t>микроизоляторы ИВК</w:t>
      </w:r>
      <w:r w:rsidR="00626FB0" w:rsidRPr="00A57535">
        <w:rPr>
          <w:rFonts w:ascii="Times New Roman" w:hAnsi="Times New Roman"/>
          <w:sz w:val="24"/>
          <w:szCs w:val="24"/>
          <w:lang w:val="ru-RU"/>
        </w:rPr>
        <w:t xml:space="preserve"> питомник</w:t>
      </w:r>
      <w:r w:rsidR="00AA6C89" w:rsidRPr="00A57535">
        <w:rPr>
          <w:rFonts w:ascii="Times New Roman" w:hAnsi="Times New Roman"/>
          <w:sz w:val="24"/>
          <w:szCs w:val="24"/>
          <w:lang w:val="ru-RU"/>
        </w:rPr>
        <w:t>а</w:t>
      </w:r>
      <w:r w:rsidRPr="00A57535">
        <w:rPr>
          <w:rFonts w:ascii="Times New Roman" w:hAnsi="Times New Roman"/>
          <w:sz w:val="24"/>
          <w:szCs w:val="24"/>
          <w:lang w:val="ru-RU"/>
        </w:rPr>
        <w:t xml:space="preserve"> </w:t>
      </w:r>
      <w:r w:rsidR="004A4575" w:rsidRPr="00A57535">
        <w:rPr>
          <w:rFonts w:ascii="Times New Roman" w:hAnsi="Times New Roman"/>
          <w:sz w:val="24"/>
          <w:szCs w:val="24"/>
          <w:lang w:val="ru-RU"/>
        </w:rPr>
        <w:t>ННЦООИ</w:t>
      </w:r>
    </w:p>
    <w:p w:rsidR="00FF2A3C" w:rsidRPr="00A57535" w:rsidRDefault="00FF2A3C" w:rsidP="009A4526">
      <w:pPr>
        <w:pStyle w:val="af3"/>
        <w:spacing w:line="360" w:lineRule="auto"/>
        <w:ind w:firstLine="567"/>
        <w:jc w:val="both"/>
        <w:rPr>
          <w:rFonts w:ascii="Times New Roman" w:hAnsi="Times New Roman"/>
          <w:sz w:val="24"/>
          <w:szCs w:val="24"/>
          <w:lang w:val="ru-RU"/>
        </w:rPr>
      </w:pPr>
    </w:p>
    <w:p w:rsidR="000B5B7B" w:rsidRPr="00A57535" w:rsidRDefault="000B5B7B" w:rsidP="0072393A">
      <w:pPr>
        <w:pStyle w:val="a9"/>
        <w:tabs>
          <w:tab w:val="left" w:pos="993"/>
        </w:tabs>
        <w:spacing w:line="360" w:lineRule="auto"/>
        <w:ind w:left="0" w:firstLine="709"/>
        <w:jc w:val="both"/>
        <w:rPr>
          <w:sz w:val="24"/>
          <w:szCs w:val="24"/>
          <w:lang w:eastAsia="en-US"/>
        </w:rPr>
      </w:pPr>
      <w:r w:rsidRPr="00A57535">
        <w:rPr>
          <w:sz w:val="24"/>
          <w:szCs w:val="24"/>
          <w:lang w:val="kk-KZ" w:eastAsia="en-US"/>
        </w:rPr>
        <w:t xml:space="preserve">Определены </w:t>
      </w:r>
      <w:r w:rsidRPr="00A57535">
        <w:rPr>
          <w:sz w:val="24"/>
          <w:szCs w:val="24"/>
          <w:lang w:eastAsia="en-US"/>
        </w:rPr>
        <w:t>факторы, обеспечивающие качество животных в экспериментальных работах: получение и акклиматизация</w:t>
      </w:r>
      <w:r w:rsidR="00EF67CD" w:rsidRPr="00A57535">
        <w:rPr>
          <w:sz w:val="24"/>
          <w:szCs w:val="24"/>
          <w:lang w:eastAsia="en-US"/>
        </w:rPr>
        <w:t xml:space="preserve"> животных</w:t>
      </w:r>
      <w:r w:rsidRPr="00A57535">
        <w:rPr>
          <w:sz w:val="24"/>
          <w:szCs w:val="24"/>
          <w:lang w:eastAsia="en-US"/>
        </w:rPr>
        <w:t>, условия окружающей среды и содержания, микробиологический статус колонии и выпол</w:t>
      </w:r>
      <w:r w:rsidR="00EF67CD" w:rsidRPr="00A57535">
        <w:rPr>
          <w:sz w:val="24"/>
          <w:szCs w:val="24"/>
          <w:lang w:eastAsia="en-US"/>
        </w:rPr>
        <w:t>нение рутинных манипуляций</w:t>
      </w:r>
      <w:r w:rsidRPr="00A57535">
        <w:rPr>
          <w:sz w:val="24"/>
          <w:szCs w:val="24"/>
          <w:lang w:eastAsia="en-US"/>
        </w:rPr>
        <w:t>.</w:t>
      </w:r>
      <w:r w:rsidR="001D47F9" w:rsidRPr="00A57535">
        <w:rPr>
          <w:sz w:val="24"/>
          <w:szCs w:val="24"/>
          <w:lang w:eastAsia="en-US"/>
        </w:rPr>
        <w:t xml:space="preserve"> </w:t>
      </w:r>
      <w:r w:rsidR="00EF67CD" w:rsidRPr="00A57535">
        <w:rPr>
          <w:sz w:val="24"/>
          <w:szCs w:val="24"/>
          <w:lang w:eastAsia="en-US"/>
        </w:rPr>
        <w:t>Р</w:t>
      </w:r>
      <w:r w:rsidRPr="00A57535">
        <w:rPr>
          <w:sz w:val="24"/>
          <w:szCs w:val="24"/>
          <w:lang w:eastAsia="en-US"/>
        </w:rPr>
        <w:t>азработан</w:t>
      </w:r>
      <w:r w:rsidR="001D47F9" w:rsidRPr="00A57535">
        <w:rPr>
          <w:sz w:val="24"/>
          <w:szCs w:val="24"/>
          <w:lang w:eastAsia="en-US"/>
        </w:rPr>
        <w:t>ы</w:t>
      </w:r>
      <w:r w:rsidRPr="00A57535">
        <w:rPr>
          <w:sz w:val="24"/>
          <w:szCs w:val="24"/>
          <w:lang w:eastAsia="en-US"/>
        </w:rPr>
        <w:t xml:space="preserve"> 67 СОП по всем аспектам работы с лабораторными животными (таблица </w:t>
      </w:r>
      <w:r w:rsidR="003667ED" w:rsidRPr="00A57535">
        <w:rPr>
          <w:sz w:val="24"/>
          <w:szCs w:val="24"/>
          <w:lang w:eastAsia="en-US"/>
        </w:rPr>
        <w:t>1</w:t>
      </w:r>
      <w:r w:rsidRPr="00A57535">
        <w:rPr>
          <w:sz w:val="24"/>
          <w:szCs w:val="24"/>
          <w:lang w:eastAsia="en-US"/>
        </w:rPr>
        <w:t>).</w:t>
      </w:r>
    </w:p>
    <w:p w:rsidR="000F5361" w:rsidRPr="00A57535" w:rsidRDefault="000F5361" w:rsidP="0072393A">
      <w:pPr>
        <w:pStyle w:val="a9"/>
        <w:tabs>
          <w:tab w:val="left" w:pos="993"/>
        </w:tabs>
        <w:spacing w:line="360" w:lineRule="auto"/>
        <w:ind w:left="0" w:firstLine="709"/>
        <w:jc w:val="both"/>
        <w:rPr>
          <w:sz w:val="24"/>
          <w:szCs w:val="24"/>
          <w:lang w:eastAsia="en-US"/>
        </w:rPr>
      </w:pPr>
    </w:p>
    <w:p w:rsidR="000B5B7B" w:rsidRPr="00A57535" w:rsidRDefault="000B5B7B" w:rsidP="000B5B7B">
      <w:pPr>
        <w:spacing w:line="360" w:lineRule="auto"/>
        <w:jc w:val="both"/>
        <w:rPr>
          <w:sz w:val="24"/>
          <w:szCs w:val="24"/>
        </w:rPr>
      </w:pPr>
      <w:r w:rsidRPr="00A57535">
        <w:rPr>
          <w:sz w:val="24"/>
          <w:szCs w:val="24"/>
        </w:rPr>
        <w:lastRenderedPageBreak/>
        <w:t xml:space="preserve">Таблица </w:t>
      </w:r>
      <w:r w:rsidR="003667ED" w:rsidRPr="00A57535">
        <w:rPr>
          <w:sz w:val="24"/>
          <w:szCs w:val="24"/>
        </w:rPr>
        <w:t>1</w:t>
      </w:r>
      <w:r w:rsidRPr="00A57535">
        <w:rPr>
          <w:sz w:val="24"/>
          <w:szCs w:val="24"/>
        </w:rPr>
        <w:t xml:space="preserve"> – Стандартные операционные процедуры в виварии </w:t>
      </w:r>
      <w:r w:rsidR="00F73CBC" w:rsidRPr="00A57535">
        <w:rPr>
          <w:sz w:val="24"/>
          <w:szCs w:val="24"/>
        </w:rPr>
        <w:t>ННЦООИ</w:t>
      </w:r>
    </w:p>
    <w:p w:rsidR="000B5B7B" w:rsidRPr="00A57535" w:rsidRDefault="000B5B7B" w:rsidP="000B5B7B">
      <w:pPr>
        <w:spacing w:line="360" w:lineRule="auto"/>
        <w:jc w:val="both"/>
        <w:rPr>
          <w:sz w:val="24"/>
          <w:szCs w:val="24"/>
        </w:rPr>
      </w:pPr>
    </w:p>
    <w:tbl>
      <w:tblPr>
        <w:tblW w:w="9351"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23"/>
        <w:gridCol w:w="8628"/>
      </w:tblGrid>
      <w:tr w:rsidR="00A76F7A" w:rsidRPr="00A57535" w:rsidTr="00A76F7A">
        <w:trPr>
          <w:trHeight w:val="440"/>
        </w:trPr>
        <w:tc>
          <w:tcPr>
            <w:tcW w:w="723" w:type="dxa"/>
            <w:shd w:val="clear" w:color="auto" w:fill="auto"/>
            <w:vAlign w:val="center"/>
            <w:hideMark/>
          </w:tcPr>
          <w:p w:rsidR="00A76F7A" w:rsidRPr="00A57535" w:rsidRDefault="00A76F7A" w:rsidP="00221240">
            <w:pPr>
              <w:jc w:val="center"/>
              <w:rPr>
                <w:bCs/>
                <w:sz w:val="24"/>
                <w:szCs w:val="24"/>
              </w:rPr>
            </w:pPr>
            <w:r w:rsidRPr="00A57535">
              <w:rPr>
                <w:bCs/>
                <w:sz w:val="24"/>
                <w:szCs w:val="24"/>
              </w:rPr>
              <w:t>СОП</w:t>
            </w:r>
          </w:p>
        </w:tc>
        <w:tc>
          <w:tcPr>
            <w:tcW w:w="8628" w:type="dxa"/>
            <w:shd w:val="clear" w:color="auto" w:fill="auto"/>
            <w:vAlign w:val="center"/>
            <w:hideMark/>
          </w:tcPr>
          <w:p w:rsidR="00A76F7A" w:rsidRPr="00A57535" w:rsidRDefault="00A76F7A" w:rsidP="00221240">
            <w:pPr>
              <w:jc w:val="center"/>
              <w:rPr>
                <w:bCs/>
                <w:sz w:val="24"/>
                <w:szCs w:val="24"/>
              </w:rPr>
            </w:pPr>
            <w:r w:rsidRPr="00A57535">
              <w:rPr>
                <w:bCs/>
                <w:sz w:val="24"/>
                <w:szCs w:val="24"/>
              </w:rPr>
              <w:t>Наименование</w:t>
            </w:r>
          </w:p>
        </w:tc>
      </w:tr>
      <w:tr w:rsidR="00A76F7A" w:rsidRPr="00A57535" w:rsidTr="00A76F7A">
        <w:trPr>
          <w:trHeight w:val="159"/>
        </w:trPr>
        <w:tc>
          <w:tcPr>
            <w:tcW w:w="723" w:type="dxa"/>
            <w:shd w:val="clear" w:color="auto" w:fill="auto"/>
            <w:vAlign w:val="center"/>
          </w:tcPr>
          <w:p w:rsidR="00A76F7A" w:rsidRPr="00A57535" w:rsidRDefault="00A76F7A" w:rsidP="00221240">
            <w:pPr>
              <w:jc w:val="center"/>
              <w:rPr>
                <w:bCs/>
                <w:sz w:val="24"/>
                <w:szCs w:val="24"/>
              </w:rPr>
            </w:pPr>
            <w:r w:rsidRPr="00A57535">
              <w:rPr>
                <w:bCs/>
                <w:sz w:val="24"/>
                <w:szCs w:val="24"/>
              </w:rPr>
              <w:t>1</w:t>
            </w:r>
          </w:p>
        </w:tc>
        <w:tc>
          <w:tcPr>
            <w:tcW w:w="8628" w:type="dxa"/>
            <w:shd w:val="clear" w:color="auto" w:fill="auto"/>
            <w:vAlign w:val="center"/>
          </w:tcPr>
          <w:p w:rsidR="00A76F7A" w:rsidRPr="00A57535" w:rsidRDefault="00A76F7A" w:rsidP="00221240">
            <w:pPr>
              <w:jc w:val="center"/>
              <w:rPr>
                <w:bCs/>
                <w:sz w:val="24"/>
                <w:szCs w:val="24"/>
              </w:rPr>
            </w:pPr>
            <w:r w:rsidRPr="00A57535">
              <w:rPr>
                <w:bCs/>
                <w:sz w:val="24"/>
                <w:szCs w:val="24"/>
              </w:rPr>
              <w:t>2</w:t>
            </w:r>
          </w:p>
        </w:tc>
      </w:tr>
      <w:tr w:rsidR="00A76F7A" w:rsidRPr="00A57535" w:rsidTr="00A76F7A">
        <w:trPr>
          <w:trHeight w:val="387"/>
        </w:trPr>
        <w:tc>
          <w:tcPr>
            <w:tcW w:w="723" w:type="dxa"/>
            <w:shd w:val="clear" w:color="auto" w:fill="auto"/>
            <w:noWrap/>
            <w:vAlign w:val="center"/>
          </w:tcPr>
          <w:p w:rsidR="00A76F7A" w:rsidRPr="00A57535" w:rsidRDefault="00A76F7A" w:rsidP="00221240">
            <w:pPr>
              <w:rPr>
                <w:sz w:val="24"/>
                <w:szCs w:val="24"/>
              </w:rPr>
            </w:pPr>
            <w:r w:rsidRPr="00A57535">
              <w:rPr>
                <w:sz w:val="24"/>
                <w:szCs w:val="24"/>
              </w:rPr>
              <w:t>001</w:t>
            </w:r>
          </w:p>
        </w:tc>
        <w:tc>
          <w:tcPr>
            <w:tcW w:w="8628" w:type="dxa"/>
            <w:shd w:val="clear" w:color="auto" w:fill="auto"/>
            <w:vAlign w:val="center"/>
          </w:tcPr>
          <w:p w:rsidR="00A76F7A" w:rsidRPr="00A57535" w:rsidRDefault="00A76F7A" w:rsidP="00221240">
            <w:pPr>
              <w:rPr>
                <w:sz w:val="24"/>
                <w:szCs w:val="24"/>
              </w:rPr>
            </w:pPr>
            <w:r w:rsidRPr="00A57535">
              <w:rPr>
                <w:sz w:val="24"/>
                <w:szCs w:val="24"/>
                <w:lang w:val="kk-KZ" w:eastAsia="en-US"/>
              </w:rPr>
              <w:t>Правила разведения инбредных мышей и крыс в племенном ядре</w:t>
            </w:r>
          </w:p>
        </w:tc>
      </w:tr>
      <w:tr w:rsidR="00A76F7A" w:rsidRPr="00A57535" w:rsidTr="00A76F7A">
        <w:trPr>
          <w:trHeight w:val="387"/>
        </w:trPr>
        <w:tc>
          <w:tcPr>
            <w:tcW w:w="723" w:type="dxa"/>
            <w:shd w:val="clear" w:color="auto" w:fill="auto"/>
            <w:noWrap/>
            <w:vAlign w:val="center"/>
          </w:tcPr>
          <w:p w:rsidR="00A76F7A" w:rsidRPr="00A57535" w:rsidRDefault="00A76F7A" w:rsidP="00221240">
            <w:pPr>
              <w:rPr>
                <w:sz w:val="24"/>
                <w:szCs w:val="24"/>
              </w:rPr>
            </w:pPr>
            <w:r w:rsidRPr="00A57535">
              <w:rPr>
                <w:sz w:val="24"/>
                <w:szCs w:val="24"/>
              </w:rPr>
              <w:t>002</w:t>
            </w:r>
          </w:p>
        </w:tc>
        <w:tc>
          <w:tcPr>
            <w:tcW w:w="8628" w:type="dxa"/>
            <w:shd w:val="clear" w:color="auto" w:fill="auto"/>
            <w:vAlign w:val="center"/>
          </w:tcPr>
          <w:p w:rsidR="00A76F7A" w:rsidRPr="00A57535" w:rsidRDefault="00A76F7A" w:rsidP="00221240">
            <w:pPr>
              <w:rPr>
                <w:sz w:val="24"/>
                <w:szCs w:val="24"/>
              </w:rPr>
            </w:pPr>
            <w:r w:rsidRPr="00A57535">
              <w:rPr>
                <w:sz w:val="24"/>
                <w:szCs w:val="24"/>
                <w:lang w:val="kk-KZ" w:eastAsia="en-US"/>
              </w:rPr>
              <w:t>Правила разведения инбредных мышей и крыс в товарном стаде</w:t>
            </w:r>
          </w:p>
        </w:tc>
      </w:tr>
      <w:tr w:rsidR="00A76F7A" w:rsidRPr="00A57535" w:rsidTr="00A76F7A">
        <w:trPr>
          <w:trHeight w:val="387"/>
        </w:trPr>
        <w:tc>
          <w:tcPr>
            <w:tcW w:w="723" w:type="dxa"/>
            <w:shd w:val="clear" w:color="auto" w:fill="auto"/>
            <w:noWrap/>
            <w:vAlign w:val="center"/>
          </w:tcPr>
          <w:p w:rsidR="00A76F7A" w:rsidRPr="00A57535" w:rsidRDefault="00A76F7A" w:rsidP="00221240">
            <w:pPr>
              <w:rPr>
                <w:sz w:val="24"/>
                <w:szCs w:val="24"/>
              </w:rPr>
            </w:pPr>
            <w:r w:rsidRPr="00A57535">
              <w:rPr>
                <w:sz w:val="24"/>
                <w:szCs w:val="24"/>
              </w:rPr>
              <w:t>003</w:t>
            </w:r>
          </w:p>
        </w:tc>
        <w:tc>
          <w:tcPr>
            <w:tcW w:w="8628" w:type="dxa"/>
            <w:shd w:val="clear" w:color="auto" w:fill="auto"/>
            <w:vAlign w:val="center"/>
          </w:tcPr>
          <w:p w:rsidR="00A76F7A" w:rsidRPr="00A57535" w:rsidRDefault="00A76F7A" w:rsidP="00221240">
            <w:pPr>
              <w:rPr>
                <w:sz w:val="24"/>
                <w:szCs w:val="24"/>
              </w:rPr>
            </w:pPr>
            <w:r w:rsidRPr="00A57535">
              <w:rPr>
                <w:sz w:val="24"/>
                <w:szCs w:val="24"/>
                <w:lang w:val="kk-KZ" w:eastAsia="en-US"/>
              </w:rPr>
              <w:t>Правила разведения аутбредных мышей, крыс, морских свинок и кроликов в племенном ядре</w:t>
            </w:r>
          </w:p>
        </w:tc>
      </w:tr>
      <w:tr w:rsidR="00A76F7A" w:rsidRPr="00A57535" w:rsidTr="00A76F7A">
        <w:trPr>
          <w:trHeight w:val="387"/>
        </w:trPr>
        <w:tc>
          <w:tcPr>
            <w:tcW w:w="723" w:type="dxa"/>
            <w:shd w:val="clear" w:color="auto" w:fill="auto"/>
            <w:noWrap/>
            <w:vAlign w:val="center"/>
          </w:tcPr>
          <w:p w:rsidR="00A76F7A" w:rsidRPr="00A57535" w:rsidRDefault="00A76F7A" w:rsidP="00221240">
            <w:pPr>
              <w:rPr>
                <w:sz w:val="24"/>
                <w:szCs w:val="24"/>
              </w:rPr>
            </w:pPr>
            <w:r w:rsidRPr="00A57535">
              <w:rPr>
                <w:sz w:val="24"/>
                <w:szCs w:val="24"/>
              </w:rPr>
              <w:t>004</w:t>
            </w:r>
          </w:p>
        </w:tc>
        <w:tc>
          <w:tcPr>
            <w:tcW w:w="8628" w:type="dxa"/>
            <w:shd w:val="clear" w:color="auto" w:fill="auto"/>
            <w:vAlign w:val="center"/>
          </w:tcPr>
          <w:p w:rsidR="00A76F7A" w:rsidRPr="00A57535" w:rsidRDefault="00A76F7A" w:rsidP="00221240">
            <w:pPr>
              <w:rPr>
                <w:sz w:val="24"/>
                <w:szCs w:val="24"/>
              </w:rPr>
            </w:pPr>
            <w:r w:rsidRPr="00A57535">
              <w:rPr>
                <w:sz w:val="24"/>
                <w:szCs w:val="24"/>
                <w:lang w:val="kk-KZ" w:eastAsia="en-US"/>
              </w:rPr>
              <w:t>Правила разведения аутбредных мышей, крыс, морских свинок и кроликов в товарном стаде</w:t>
            </w:r>
          </w:p>
        </w:tc>
      </w:tr>
      <w:tr w:rsidR="00A76F7A" w:rsidRPr="00A57535" w:rsidTr="00EF67CD">
        <w:trPr>
          <w:trHeight w:val="336"/>
        </w:trPr>
        <w:tc>
          <w:tcPr>
            <w:tcW w:w="723" w:type="dxa"/>
            <w:shd w:val="clear" w:color="auto" w:fill="auto"/>
            <w:noWrap/>
            <w:vAlign w:val="center"/>
          </w:tcPr>
          <w:p w:rsidR="00A76F7A" w:rsidRPr="00A57535" w:rsidRDefault="00A76F7A" w:rsidP="00221240">
            <w:pPr>
              <w:rPr>
                <w:sz w:val="24"/>
                <w:szCs w:val="24"/>
              </w:rPr>
            </w:pPr>
            <w:r w:rsidRPr="00A57535">
              <w:rPr>
                <w:sz w:val="24"/>
                <w:szCs w:val="24"/>
              </w:rPr>
              <w:t>006</w:t>
            </w:r>
          </w:p>
        </w:tc>
        <w:tc>
          <w:tcPr>
            <w:tcW w:w="8628" w:type="dxa"/>
            <w:shd w:val="clear" w:color="auto" w:fill="auto"/>
            <w:vAlign w:val="center"/>
          </w:tcPr>
          <w:p w:rsidR="00A76F7A" w:rsidRPr="00A57535" w:rsidRDefault="00A76F7A" w:rsidP="00221240">
            <w:pPr>
              <w:rPr>
                <w:sz w:val="24"/>
                <w:szCs w:val="24"/>
              </w:rPr>
            </w:pPr>
            <w:r w:rsidRPr="00A57535">
              <w:rPr>
                <w:sz w:val="24"/>
                <w:szCs w:val="24"/>
              </w:rPr>
              <w:t xml:space="preserve">Порядок подачи заявки на выделение лабораторного помещения в виварии </w:t>
            </w:r>
          </w:p>
        </w:tc>
      </w:tr>
      <w:tr w:rsidR="00A76F7A" w:rsidRPr="00A57535" w:rsidTr="00EF67CD">
        <w:trPr>
          <w:trHeight w:val="553"/>
        </w:trPr>
        <w:tc>
          <w:tcPr>
            <w:tcW w:w="723" w:type="dxa"/>
            <w:shd w:val="clear" w:color="auto" w:fill="auto"/>
            <w:noWrap/>
            <w:vAlign w:val="center"/>
            <w:hideMark/>
          </w:tcPr>
          <w:p w:rsidR="00A76F7A" w:rsidRPr="00A57535" w:rsidRDefault="00A76F7A" w:rsidP="00221240">
            <w:pPr>
              <w:rPr>
                <w:sz w:val="24"/>
                <w:szCs w:val="24"/>
              </w:rPr>
            </w:pPr>
            <w:r w:rsidRPr="00A57535">
              <w:rPr>
                <w:sz w:val="24"/>
                <w:szCs w:val="24"/>
              </w:rPr>
              <w:t>012</w:t>
            </w:r>
          </w:p>
        </w:tc>
        <w:tc>
          <w:tcPr>
            <w:tcW w:w="8628" w:type="dxa"/>
            <w:shd w:val="clear" w:color="auto" w:fill="auto"/>
            <w:vAlign w:val="center"/>
            <w:hideMark/>
          </w:tcPr>
          <w:p w:rsidR="00A76F7A" w:rsidRPr="00A57535" w:rsidRDefault="00A76F7A" w:rsidP="00221240">
            <w:pPr>
              <w:rPr>
                <w:sz w:val="24"/>
                <w:szCs w:val="24"/>
              </w:rPr>
            </w:pPr>
            <w:r w:rsidRPr="00A57535">
              <w:rPr>
                <w:sz w:val="24"/>
                <w:szCs w:val="24"/>
              </w:rPr>
              <w:t>Программа мониторинга лабораторного оборудования в виварии –  холодильников, морозильников, термостатов, автоклавов</w:t>
            </w:r>
          </w:p>
        </w:tc>
      </w:tr>
      <w:tr w:rsidR="00A76F7A" w:rsidRPr="00A57535" w:rsidTr="00A76F7A">
        <w:trPr>
          <w:trHeight w:val="330"/>
        </w:trPr>
        <w:tc>
          <w:tcPr>
            <w:tcW w:w="723" w:type="dxa"/>
            <w:shd w:val="clear" w:color="auto" w:fill="auto"/>
            <w:noWrap/>
            <w:vAlign w:val="center"/>
            <w:hideMark/>
          </w:tcPr>
          <w:p w:rsidR="00A76F7A" w:rsidRPr="00A57535" w:rsidRDefault="00A76F7A" w:rsidP="00221240">
            <w:pPr>
              <w:rPr>
                <w:sz w:val="24"/>
                <w:szCs w:val="24"/>
              </w:rPr>
            </w:pPr>
            <w:r w:rsidRPr="00A57535">
              <w:rPr>
                <w:sz w:val="24"/>
                <w:szCs w:val="24"/>
              </w:rPr>
              <w:t>023</w:t>
            </w:r>
          </w:p>
        </w:tc>
        <w:tc>
          <w:tcPr>
            <w:tcW w:w="8628" w:type="dxa"/>
            <w:shd w:val="clear" w:color="auto" w:fill="auto"/>
            <w:vAlign w:val="center"/>
            <w:hideMark/>
          </w:tcPr>
          <w:p w:rsidR="00A76F7A" w:rsidRPr="00A57535" w:rsidRDefault="00A76F7A" w:rsidP="00221240">
            <w:pPr>
              <w:rPr>
                <w:sz w:val="24"/>
                <w:szCs w:val="24"/>
              </w:rPr>
            </w:pPr>
            <w:r w:rsidRPr="00A57535">
              <w:rPr>
                <w:sz w:val="24"/>
                <w:szCs w:val="24"/>
              </w:rPr>
              <w:t>Общие требования к допуску и обучение сотрудников для посещения вивария</w:t>
            </w:r>
          </w:p>
        </w:tc>
      </w:tr>
      <w:tr w:rsidR="00A76F7A" w:rsidRPr="00A57535" w:rsidTr="00A76F7A">
        <w:trPr>
          <w:trHeight w:val="263"/>
        </w:trPr>
        <w:tc>
          <w:tcPr>
            <w:tcW w:w="723" w:type="dxa"/>
            <w:shd w:val="clear" w:color="auto" w:fill="auto"/>
            <w:noWrap/>
            <w:vAlign w:val="center"/>
            <w:hideMark/>
          </w:tcPr>
          <w:p w:rsidR="00A76F7A" w:rsidRPr="00A57535" w:rsidRDefault="00A76F7A" w:rsidP="00221240">
            <w:pPr>
              <w:rPr>
                <w:sz w:val="24"/>
                <w:szCs w:val="24"/>
              </w:rPr>
            </w:pPr>
            <w:r w:rsidRPr="00A57535">
              <w:rPr>
                <w:sz w:val="24"/>
                <w:szCs w:val="24"/>
              </w:rPr>
              <w:t>025</w:t>
            </w:r>
          </w:p>
        </w:tc>
        <w:tc>
          <w:tcPr>
            <w:tcW w:w="8628" w:type="dxa"/>
            <w:shd w:val="clear" w:color="auto" w:fill="auto"/>
            <w:vAlign w:val="center"/>
            <w:hideMark/>
          </w:tcPr>
          <w:p w:rsidR="00A76F7A" w:rsidRPr="00A57535" w:rsidRDefault="00A76F7A" w:rsidP="00221240">
            <w:pPr>
              <w:rPr>
                <w:sz w:val="24"/>
                <w:szCs w:val="24"/>
              </w:rPr>
            </w:pPr>
            <w:r w:rsidRPr="00A57535">
              <w:rPr>
                <w:sz w:val="24"/>
                <w:szCs w:val="24"/>
              </w:rPr>
              <w:t>Требования к обучению и утверждению лабораторного персонала вивария</w:t>
            </w:r>
          </w:p>
        </w:tc>
      </w:tr>
      <w:tr w:rsidR="00A76F7A" w:rsidRPr="00A57535" w:rsidTr="00EF67CD">
        <w:trPr>
          <w:trHeight w:val="357"/>
        </w:trPr>
        <w:tc>
          <w:tcPr>
            <w:tcW w:w="723" w:type="dxa"/>
            <w:shd w:val="clear" w:color="auto" w:fill="auto"/>
            <w:noWrap/>
            <w:vAlign w:val="center"/>
            <w:hideMark/>
          </w:tcPr>
          <w:p w:rsidR="00A76F7A" w:rsidRPr="00A57535" w:rsidRDefault="00A76F7A" w:rsidP="00221240">
            <w:pPr>
              <w:rPr>
                <w:sz w:val="24"/>
                <w:szCs w:val="24"/>
              </w:rPr>
            </w:pPr>
            <w:r w:rsidRPr="00A57535">
              <w:rPr>
                <w:sz w:val="24"/>
                <w:szCs w:val="24"/>
              </w:rPr>
              <w:t>026</w:t>
            </w:r>
          </w:p>
        </w:tc>
        <w:tc>
          <w:tcPr>
            <w:tcW w:w="8628" w:type="dxa"/>
            <w:shd w:val="clear" w:color="auto" w:fill="auto"/>
            <w:vAlign w:val="center"/>
            <w:hideMark/>
          </w:tcPr>
          <w:p w:rsidR="00A76F7A" w:rsidRPr="00A57535" w:rsidRDefault="00A76F7A" w:rsidP="00EF67CD">
            <w:pPr>
              <w:rPr>
                <w:sz w:val="24"/>
                <w:szCs w:val="24"/>
              </w:rPr>
            </w:pPr>
            <w:r w:rsidRPr="00A57535">
              <w:rPr>
                <w:sz w:val="24"/>
                <w:szCs w:val="24"/>
              </w:rPr>
              <w:t>Требования к обучению вспомогательного лабораторного персонала вивария</w:t>
            </w:r>
          </w:p>
        </w:tc>
      </w:tr>
      <w:tr w:rsidR="00A76F7A" w:rsidRPr="00A57535" w:rsidTr="00A76F7A">
        <w:trPr>
          <w:trHeight w:val="300"/>
        </w:trPr>
        <w:tc>
          <w:tcPr>
            <w:tcW w:w="723" w:type="dxa"/>
            <w:shd w:val="clear" w:color="auto" w:fill="auto"/>
            <w:noWrap/>
            <w:vAlign w:val="center"/>
            <w:hideMark/>
          </w:tcPr>
          <w:p w:rsidR="00A76F7A" w:rsidRPr="00A57535" w:rsidRDefault="00A76F7A" w:rsidP="00221240">
            <w:pPr>
              <w:rPr>
                <w:sz w:val="24"/>
                <w:szCs w:val="24"/>
              </w:rPr>
            </w:pPr>
            <w:r w:rsidRPr="00A57535">
              <w:rPr>
                <w:sz w:val="24"/>
                <w:szCs w:val="24"/>
              </w:rPr>
              <w:t>036</w:t>
            </w:r>
          </w:p>
        </w:tc>
        <w:tc>
          <w:tcPr>
            <w:tcW w:w="8628" w:type="dxa"/>
            <w:shd w:val="clear" w:color="auto" w:fill="auto"/>
            <w:vAlign w:val="center"/>
            <w:hideMark/>
          </w:tcPr>
          <w:p w:rsidR="00A76F7A" w:rsidRPr="00A57535" w:rsidRDefault="00A76F7A" w:rsidP="00221240">
            <w:pPr>
              <w:rPr>
                <w:sz w:val="24"/>
                <w:szCs w:val="24"/>
              </w:rPr>
            </w:pPr>
            <w:r w:rsidRPr="00A57535">
              <w:rPr>
                <w:sz w:val="24"/>
                <w:szCs w:val="24"/>
              </w:rPr>
              <w:t>Процедура учета и информирования о происшествии в виварии</w:t>
            </w:r>
          </w:p>
        </w:tc>
      </w:tr>
      <w:tr w:rsidR="00A76F7A" w:rsidRPr="00A57535" w:rsidTr="00A76F7A">
        <w:trPr>
          <w:trHeight w:val="328"/>
        </w:trPr>
        <w:tc>
          <w:tcPr>
            <w:tcW w:w="723" w:type="dxa"/>
            <w:shd w:val="clear" w:color="auto" w:fill="auto"/>
            <w:noWrap/>
            <w:vAlign w:val="center"/>
            <w:hideMark/>
          </w:tcPr>
          <w:p w:rsidR="00A76F7A" w:rsidRPr="00A57535" w:rsidRDefault="00A76F7A" w:rsidP="00221240">
            <w:pPr>
              <w:rPr>
                <w:sz w:val="24"/>
                <w:szCs w:val="24"/>
              </w:rPr>
            </w:pPr>
            <w:r w:rsidRPr="00A57535">
              <w:rPr>
                <w:sz w:val="24"/>
                <w:szCs w:val="24"/>
              </w:rPr>
              <w:t>040</w:t>
            </w:r>
          </w:p>
        </w:tc>
        <w:tc>
          <w:tcPr>
            <w:tcW w:w="8628" w:type="dxa"/>
            <w:shd w:val="clear" w:color="auto" w:fill="auto"/>
            <w:vAlign w:val="center"/>
            <w:hideMark/>
          </w:tcPr>
          <w:p w:rsidR="00A76F7A" w:rsidRPr="00A57535" w:rsidRDefault="00A76F7A" w:rsidP="00221240">
            <w:pPr>
              <w:rPr>
                <w:sz w:val="24"/>
                <w:szCs w:val="24"/>
              </w:rPr>
            </w:pPr>
            <w:r w:rsidRPr="00A57535">
              <w:rPr>
                <w:sz w:val="24"/>
                <w:szCs w:val="24"/>
              </w:rPr>
              <w:t>Безопасное использование и утилизация острых предметов в виварии</w:t>
            </w:r>
          </w:p>
        </w:tc>
      </w:tr>
      <w:tr w:rsidR="00A76F7A" w:rsidRPr="00A57535" w:rsidTr="00EF67CD">
        <w:trPr>
          <w:trHeight w:val="471"/>
        </w:trPr>
        <w:tc>
          <w:tcPr>
            <w:tcW w:w="723" w:type="dxa"/>
            <w:shd w:val="clear" w:color="auto" w:fill="auto"/>
            <w:noWrap/>
            <w:vAlign w:val="center"/>
            <w:hideMark/>
          </w:tcPr>
          <w:p w:rsidR="00A76F7A" w:rsidRPr="00A57535" w:rsidRDefault="00A76F7A" w:rsidP="00221240">
            <w:pPr>
              <w:rPr>
                <w:sz w:val="24"/>
                <w:szCs w:val="24"/>
              </w:rPr>
            </w:pPr>
            <w:r w:rsidRPr="00A57535">
              <w:rPr>
                <w:sz w:val="24"/>
                <w:szCs w:val="24"/>
              </w:rPr>
              <w:t>044</w:t>
            </w:r>
          </w:p>
        </w:tc>
        <w:tc>
          <w:tcPr>
            <w:tcW w:w="8628" w:type="dxa"/>
            <w:shd w:val="clear" w:color="auto" w:fill="auto"/>
            <w:vAlign w:val="center"/>
            <w:hideMark/>
          </w:tcPr>
          <w:p w:rsidR="00A76F7A" w:rsidRPr="00A57535" w:rsidRDefault="00A76F7A" w:rsidP="00221240">
            <w:pPr>
              <w:rPr>
                <w:sz w:val="24"/>
                <w:szCs w:val="24"/>
              </w:rPr>
            </w:pPr>
            <w:r w:rsidRPr="00A57535">
              <w:rPr>
                <w:sz w:val="24"/>
                <w:szCs w:val="24"/>
              </w:rPr>
              <w:t>Процедура эксплуатации и техобслуживания шкафов биологической безопасности в виварии</w:t>
            </w:r>
          </w:p>
        </w:tc>
      </w:tr>
      <w:tr w:rsidR="00A76F7A" w:rsidRPr="00A57535" w:rsidTr="00A76F7A">
        <w:trPr>
          <w:trHeight w:val="300"/>
        </w:trPr>
        <w:tc>
          <w:tcPr>
            <w:tcW w:w="723" w:type="dxa"/>
            <w:shd w:val="clear" w:color="auto" w:fill="auto"/>
            <w:noWrap/>
            <w:vAlign w:val="center"/>
            <w:hideMark/>
          </w:tcPr>
          <w:p w:rsidR="00A76F7A" w:rsidRPr="00A57535" w:rsidRDefault="00A76F7A" w:rsidP="00221240">
            <w:pPr>
              <w:rPr>
                <w:sz w:val="24"/>
                <w:szCs w:val="24"/>
              </w:rPr>
            </w:pPr>
            <w:r w:rsidRPr="00A57535">
              <w:rPr>
                <w:sz w:val="24"/>
                <w:szCs w:val="24"/>
              </w:rPr>
              <w:t>046</w:t>
            </w:r>
          </w:p>
        </w:tc>
        <w:tc>
          <w:tcPr>
            <w:tcW w:w="8628" w:type="dxa"/>
            <w:shd w:val="clear" w:color="auto" w:fill="auto"/>
            <w:vAlign w:val="center"/>
            <w:hideMark/>
          </w:tcPr>
          <w:p w:rsidR="00A76F7A" w:rsidRPr="00A57535" w:rsidRDefault="00A76F7A" w:rsidP="00221240">
            <w:pPr>
              <w:rPr>
                <w:sz w:val="24"/>
                <w:szCs w:val="24"/>
              </w:rPr>
            </w:pPr>
            <w:r w:rsidRPr="00A57535">
              <w:rPr>
                <w:sz w:val="24"/>
                <w:szCs w:val="24"/>
              </w:rPr>
              <w:t>Использование средств индивидуальной защиты (СИЗ) в виварии</w:t>
            </w:r>
          </w:p>
        </w:tc>
      </w:tr>
      <w:tr w:rsidR="00A76F7A" w:rsidRPr="00A57535" w:rsidTr="00A76F7A">
        <w:trPr>
          <w:trHeight w:val="300"/>
        </w:trPr>
        <w:tc>
          <w:tcPr>
            <w:tcW w:w="723" w:type="dxa"/>
            <w:shd w:val="clear" w:color="auto" w:fill="auto"/>
            <w:noWrap/>
            <w:vAlign w:val="center"/>
            <w:hideMark/>
          </w:tcPr>
          <w:p w:rsidR="00A76F7A" w:rsidRPr="00A57535" w:rsidRDefault="00A76F7A" w:rsidP="00221240">
            <w:pPr>
              <w:rPr>
                <w:sz w:val="24"/>
                <w:szCs w:val="24"/>
              </w:rPr>
            </w:pPr>
            <w:r w:rsidRPr="00A57535">
              <w:rPr>
                <w:sz w:val="24"/>
                <w:szCs w:val="24"/>
              </w:rPr>
              <w:t>047</w:t>
            </w:r>
          </w:p>
        </w:tc>
        <w:tc>
          <w:tcPr>
            <w:tcW w:w="8628" w:type="dxa"/>
            <w:shd w:val="clear" w:color="auto" w:fill="auto"/>
            <w:vAlign w:val="center"/>
            <w:hideMark/>
          </w:tcPr>
          <w:p w:rsidR="00A76F7A" w:rsidRPr="00A57535" w:rsidRDefault="00A76F7A" w:rsidP="00221240">
            <w:pPr>
              <w:rPr>
                <w:sz w:val="24"/>
                <w:szCs w:val="24"/>
              </w:rPr>
            </w:pPr>
            <w:r w:rsidRPr="00A57535">
              <w:rPr>
                <w:sz w:val="24"/>
                <w:szCs w:val="24"/>
              </w:rPr>
              <w:t>Проведение оценки биорисков в виварии</w:t>
            </w:r>
          </w:p>
        </w:tc>
      </w:tr>
      <w:tr w:rsidR="00A76F7A" w:rsidRPr="00A57535" w:rsidTr="00A76F7A">
        <w:trPr>
          <w:trHeight w:val="816"/>
        </w:trPr>
        <w:tc>
          <w:tcPr>
            <w:tcW w:w="723" w:type="dxa"/>
            <w:shd w:val="clear" w:color="auto" w:fill="auto"/>
            <w:noWrap/>
            <w:vAlign w:val="center"/>
            <w:hideMark/>
          </w:tcPr>
          <w:p w:rsidR="00A76F7A" w:rsidRPr="00A57535" w:rsidRDefault="00A76F7A" w:rsidP="00221240">
            <w:pPr>
              <w:rPr>
                <w:sz w:val="24"/>
                <w:szCs w:val="24"/>
              </w:rPr>
            </w:pPr>
            <w:r w:rsidRPr="00A57535">
              <w:rPr>
                <w:sz w:val="24"/>
                <w:szCs w:val="24"/>
              </w:rPr>
              <w:t>053</w:t>
            </w:r>
          </w:p>
        </w:tc>
        <w:tc>
          <w:tcPr>
            <w:tcW w:w="8628" w:type="dxa"/>
            <w:shd w:val="clear" w:color="auto" w:fill="auto"/>
            <w:vAlign w:val="center"/>
            <w:hideMark/>
          </w:tcPr>
          <w:p w:rsidR="00A76F7A" w:rsidRPr="00A57535" w:rsidRDefault="00A76F7A" w:rsidP="00EF67CD">
            <w:pPr>
              <w:rPr>
                <w:sz w:val="24"/>
                <w:szCs w:val="24"/>
              </w:rPr>
            </w:pPr>
            <w:r w:rsidRPr="00A57535">
              <w:rPr>
                <w:sz w:val="24"/>
                <w:szCs w:val="24"/>
              </w:rPr>
              <w:t>Процедуры по реагиро</w:t>
            </w:r>
            <w:r w:rsidR="00EF67CD" w:rsidRPr="00A57535">
              <w:rPr>
                <w:sz w:val="24"/>
                <w:szCs w:val="24"/>
              </w:rPr>
              <w:t xml:space="preserve">ванию в чрезвычайных ситуациях </w:t>
            </w:r>
            <w:r w:rsidRPr="00A57535">
              <w:rPr>
                <w:sz w:val="24"/>
                <w:szCs w:val="24"/>
              </w:rPr>
              <w:t xml:space="preserve">на случай землетрясений, наводнений, пожаров, взрывов, терактов, полного отключения электропитания и угрозы применения взрывных устройств </w:t>
            </w:r>
          </w:p>
        </w:tc>
      </w:tr>
      <w:tr w:rsidR="00A76F7A" w:rsidRPr="00A57535" w:rsidTr="00EF67CD">
        <w:trPr>
          <w:trHeight w:val="302"/>
        </w:trPr>
        <w:tc>
          <w:tcPr>
            <w:tcW w:w="723" w:type="dxa"/>
            <w:shd w:val="clear" w:color="auto" w:fill="auto"/>
            <w:noWrap/>
            <w:vAlign w:val="center"/>
            <w:hideMark/>
          </w:tcPr>
          <w:p w:rsidR="00A76F7A" w:rsidRPr="00A57535" w:rsidRDefault="00A76F7A" w:rsidP="00221240">
            <w:pPr>
              <w:rPr>
                <w:sz w:val="24"/>
                <w:szCs w:val="24"/>
              </w:rPr>
            </w:pPr>
            <w:r w:rsidRPr="00A57535">
              <w:rPr>
                <w:sz w:val="24"/>
                <w:szCs w:val="24"/>
              </w:rPr>
              <w:t>054</w:t>
            </w:r>
          </w:p>
        </w:tc>
        <w:tc>
          <w:tcPr>
            <w:tcW w:w="8628" w:type="dxa"/>
            <w:shd w:val="clear" w:color="auto" w:fill="auto"/>
            <w:vAlign w:val="center"/>
            <w:hideMark/>
          </w:tcPr>
          <w:p w:rsidR="00A76F7A" w:rsidRPr="00A57535" w:rsidRDefault="00A76F7A" w:rsidP="00221240">
            <w:pPr>
              <w:rPr>
                <w:sz w:val="24"/>
                <w:szCs w:val="24"/>
              </w:rPr>
            </w:pPr>
            <w:r w:rsidRPr="00A57535">
              <w:rPr>
                <w:sz w:val="24"/>
                <w:szCs w:val="24"/>
              </w:rPr>
              <w:t>Процедуры эвакуации при пожаре в виварии</w:t>
            </w:r>
          </w:p>
        </w:tc>
      </w:tr>
      <w:tr w:rsidR="00A76F7A" w:rsidRPr="00A57535" w:rsidTr="00A76F7A">
        <w:trPr>
          <w:trHeight w:val="300"/>
        </w:trPr>
        <w:tc>
          <w:tcPr>
            <w:tcW w:w="723" w:type="dxa"/>
            <w:shd w:val="clear" w:color="auto" w:fill="auto"/>
            <w:noWrap/>
            <w:vAlign w:val="center"/>
            <w:hideMark/>
          </w:tcPr>
          <w:p w:rsidR="00A76F7A" w:rsidRPr="00A57535" w:rsidRDefault="00A76F7A" w:rsidP="00221240">
            <w:pPr>
              <w:rPr>
                <w:sz w:val="24"/>
                <w:szCs w:val="24"/>
              </w:rPr>
            </w:pPr>
            <w:r w:rsidRPr="00A57535">
              <w:rPr>
                <w:sz w:val="24"/>
                <w:szCs w:val="24"/>
              </w:rPr>
              <w:t>083</w:t>
            </w:r>
          </w:p>
        </w:tc>
        <w:tc>
          <w:tcPr>
            <w:tcW w:w="8628" w:type="dxa"/>
            <w:shd w:val="clear" w:color="auto" w:fill="auto"/>
            <w:vAlign w:val="center"/>
            <w:hideMark/>
          </w:tcPr>
          <w:p w:rsidR="00A76F7A" w:rsidRPr="00A57535" w:rsidRDefault="00A76F7A" w:rsidP="00221240">
            <w:pPr>
              <w:rPr>
                <w:sz w:val="24"/>
                <w:szCs w:val="24"/>
              </w:rPr>
            </w:pPr>
            <w:r w:rsidRPr="00A57535">
              <w:rPr>
                <w:sz w:val="24"/>
                <w:szCs w:val="24"/>
              </w:rPr>
              <w:t xml:space="preserve">Управление отходами в виварии – Общие лабораторные отходы  </w:t>
            </w:r>
          </w:p>
        </w:tc>
      </w:tr>
      <w:tr w:rsidR="00A76F7A" w:rsidRPr="00A57535" w:rsidTr="00A76F7A">
        <w:trPr>
          <w:trHeight w:val="375"/>
        </w:trPr>
        <w:tc>
          <w:tcPr>
            <w:tcW w:w="723" w:type="dxa"/>
            <w:shd w:val="clear" w:color="auto" w:fill="auto"/>
            <w:noWrap/>
            <w:vAlign w:val="center"/>
            <w:hideMark/>
          </w:tcPr>
          <w:p w:rsidR="00A76F7A" w:rsidRPr="00A57535" w:rsidRDefault="00A76F7A" w:rsidP="00221240">
            <w:pPr>
              <w:rPr>
                <w:sz w:val="24"/>
                <w:szCs w:val="24"/>
              </w:rPr>
            </w:pPr>
            <w:r w:rsidRPr="00A57535">
              <w:rPr>
                <w:sz w:val="24"/>
                <w:szCs w:val="24"/>
              </w:rPr>
              <w:t>084</w:t>
            </w:r>
          </w:p>
        </w:tc>
        <w:tc>
          <w:tcPr>
            <w:tcW w:w="8628" w:type="dxa"/>
            <w:shd w:val="clear" w:color="auto" w:fill="auto"/>
            <w:vAlign w:val="center"/>
            <w:hideMark/>
          </w:tcPr>
          <w:p w:rsidR="00A76F7A" w:rsidRPr="00A57535" w:rsidRDefault="00A76F7A" w:rsidP="00221240">
            <w:pPr>
              <w:rPr>
                <w:sz w:val="24"/>
                <w:szCs w:val="24"/>
              </w:rPr>
            </w:pPr>
            <w:r w:rsidRPr="00A57535">
              <w:rPr>
                <w:sz w:val="24"/>
                <w:szCs w:val="24"/>
              </w:rPr>
              <w:t>Утилизация животных (инфицированных и неинфицированных) из вивария</w:t>
            </w:r>
          </w:p>
        </w:tc>
      </w:tr>
      <w:tr w:rsidR="00A76F7A" w:rsidRPr="00A57535" w:rsidTr="00A76F7A">
        <w:trPr>
          <w:trHeight w:val="339"/>
        </w:trPr>
        <w:tc>
          <w:tcPr>
            <w:tcW w:w="723" w:type="dxa"/>
            <w:shd w:val="clear" w:color="auto" w:fill="auto"/>
            <w:noWrap/>
            <w:vAlign w:val="center"/>
            <w:hideMark/>
          </w:tcPr>
          <w:p w:rsidR="00A76F7A" w:rsidRPr="00A57535" w:rsidRDefault="00A76F7A" w:rsidP="00221240">
            <w:pPr>
              <w:rPr>
                <w:sz w:val="24"/>
                <w:szCs w:val="24"/>
              </w:rPr>
            </w:pPr>
            <w:r w:rsidRPr="00A57535">
              <w:rPr>
                <w:sz w:val="24"/>
                <w:szCs w:val="24"/>
              </w:rPr>
              <w:t>085</w:t>
            </w:r>
          </w:p>
        </w:tc>
        <w:tc>
          <w:tcPr>
            <w:tcW w:w="8628" w:type="dxa"/>
            <w:shd w:val="clear" w:color="auto" w:fill="auto"/>
            <w:vAlign w:val="center"/>
            <w:hideMark/>
          </w:tcPr>
          <w:p w:rsidR="00A76F7A" w:rsidRPr="00A57535" w:rsidRDefault="00A76F7A" w:rsidP="00221240">
            <w:pPr>
              <w:rPr>
                <w:sz w:val="24"/>
                <w:szCs w:val="24"/>
              </w:rPr>
            </w:pPr>
            <w:r w:rsidRPr="00A57535">
              <w:rPr>
                <w:sz w:val="24"/>
                <w:szCs w:val="24"/>
              </w:rPr>
              <w:t>Эксплуатация автоклавов и валидация циклов автоклавирования в виварии</w:t>
            </w:r>
          </w:p>
        </w:tc>
      </w:tr>
      <w:tr w:rsidR="00A76F7A" w:rsidRPr="00A57535" w:rsidTr="00A76F7A">
        <w:trPr>
          <w:trHeight w:val="298"/>
        </w:trPr>
        <w:tc>
          <w:tcPr>
            <w:tcW w:w="723" w:type="dxa"/>
            <w:shd w:val="clear" w:color="auto" w:fill="auto"/>
            <w:noWrap/>
            <w:vAlign w:val="center"/>
            <w:hideMark/>
          </w:tcPr>
          <w:p w:rsidR="00A76F7A" w:rsidRPr="00A57535" w:rsidRDefault="00A76F7A" w:rsidP="00221240">
            <w:pPr>
              <w:rPr>
                <w:sz w:val="24"/>
                <w:szCs w:val="24"/>
              </w:rPr>
            </w:pPr>
            <w:r w:rsidRPr="00A57535">
              <w:rPr>
                <w:sz w:val="24"/>
                <w:szCs w:val="24"/>
              </w:rPr>
              <w:t>086</w:t>
            </w:r>
          </w:p>
        </w:tc>
        <w:tc>
          <w:tcPr>
            <w:tcW w:w="8628" w:type="dxa"/>
            <w:shd w:val="clear" w:color="auto" w:fill="auto"/>
            <w:vAlign w:val="center"/>
            <w:hideMark/>
          </w:tcPr>
          <w:p w:rsidR="00A76F7A" w:rsidRPr="00A57535" w:rsidRDefault="00A76F7A" w:rsidP="00221240">
            <w:pPr>
              <w:rPr>
                <w:sz w:val="24"/>
                <w:szCs w:val="24"/>
              </w:rPr>
            </w:pPr>
            <w:r w:rsidRPr="00A57535">
              <w:rPr>
                <w:sz w:val="24"/>
                <w:szCs w:val="24"/>
              </w:rPr>
              <w:t>Рутинная</w:t>
            </w:r>
            <w:r w:rsidR="00EF67CD" w:rsidRPr="00A57535">
              <w:rPr>
                <w:sz w:val="24"/>
                <w:szCs w:val="24"/>
              </w:rPr>
              <w:t xml:space="preserve"> </w:t>
            </w:r>
            <w:r w:rsidRPr="00A57535">
              <w:rPr>
                <w:sz w:val="24"/>
                <w:szCs w:val="24"/>
              </w:rPr>
              <w:t>деконтаминация лабораторного оборудования и материалов в виварии</w:t>
            </w:r>
          </w:p>
        </w:tc>
      </w:tr>
      <w:tr w:rsidR="00A76F7A" w:rsidRPr="00A57535" w:rsidTr="00A76F7A">
        <w:trPr>
          <w:trHeight w:val="343"/>
        </w:trPr>
        <w:tc>
          <w:tcPr>
            <w:tcW w:w="723" w:type="dxa"/>
            <w:shd w:val="clear" w:color="auto" w:fill="auto"/>
            <w:noWrap/>
            <w:vAlign w:val="center"/>
            <w:hideMark/>
          </w:tcPr>
          <w:p w:rsidR="00A76F7A" w:rsidRPr="00A57535" w:rsidRDefault="00A76F7A" w:rsidP="00221240">
            <w:pPr>
              <w:rPr>
                <w:sz w:val="24"/>
                <w:szCs w:val="24"/>
              </w:rPr>
            </w:pPr>
            <w:r w:rsidRPr="00A57535">
              <w:rPr>
                <w:sz w:val="24"/>
                <w:szCs w:val="24"/>
              </w:rPr>
              <w:t>088</w:t>
            </w:r>
          </w:p>
        </w:tc>
        <w:tc>
          <w:tcPr>
            <w:tcW w:w="8628" w:type="dxa"/>
            <w:shd w:val="clear" w:color="auto" w:fill="auto"/>
            <w:vAlign w:val="center"/>
            <w:hideMark/>
          </w:tcPr>
          <w:p w:rsidR="00A76F7A" w:rsidRPr="00A57535" w:rsidRDefault="00A76F7A" w:rsidP="00221240">
            <w:pPr>
              <w:rPr>
                <w:sz w:val="24"/>
                <w:szCs w:val="24"/>
              </w:rPr>
            </w:pPr>
            <w:r w:rsidRPr="00A57535">
              <w:rPr>
                <w:sz w:val="24"/>
                <w:szCs w:val="24"/>
              </w:rPr>
              <w:t>Процедура деконтаминации стоек и клеток для животных в виварии</w:t>
            </w:r>
          </w:p>
        </w:tc>
      </w:tr>
      <w:tr w:rsidR="00A76F7A" w:rsidRPr="00A57535" w:rsidTr="00A76F7A">
        <w:trPr>
          <w:trHeight w:val="309"/>
        </w:trPr>
        <w:tc>
          <w:tcPr>
            <w:tcW w:w="723" w:type="dxa"/>
            <w:shd w:val="clear" w:color="auto" w:fill="auto"/>
            <w:noWrap/>
            <w:vAlign w:val="center"/>
            <w:hideMark/>
          </w:tcPr>
          <w:p w:rsidR="00A76F7A" w:rsidRPr="00A57535" w:rsidRDefault="00A76F7A" w:rsidP="00221240">
            <w:pPr>
              <w:rPr>
                <w:sz w:val="24"/>
                <w:szCs w:val="24"/>
              </w:rPr>
            </w:pPr>
            <w:r w:rsidRPr="00A57535">
              <w:rPr>
                <w:sz w:val="24"/>
                <w:szCs w:val="24"/>
              </w:rPr>
              <w:t>091</w:t>
            </w:r>
          </w:p>
        </w:tc>
        <w:tc>
          <w:tcPr>
            <w:tcW w:w="8628" w:type="dxa"/>
            <w:shd w:val="clear" w:color="auto" w:fill="auto"/>
            <w:vAlign w:val="center"/>
            <w:hideMark/>
          </w:tcPr>
          <w:p w:rsidR="00A76F7A" w:rsidRPr="00A57535" w:rsidRDefault="00A76F7A" w:rsidP="00221240">
            <w:pPr>
              <w:rPr>
                <w:sz w:val="24"/>
                <w:szCs w:val="24"/>
              </w:rPr>
            </w:pPr>
            <w:r w:rsidRPr="00A57535">
              <w:rPr>
                <w:sz w:val="24"/>
                <w:szCs w:val="24"/>
              </w:rPr>
              <w:t>Деконтаминация лабораторных столов, оборудования, посуды и одежды в виварии</w:t>
            </w:r>
          </w:p>
        </w:tc>
      </w:tr>
      <w:tr w:rsidR="00A76F7A" w:rsidRPr="00A57535" w:rsidTr="00A76F7A">
        <w:trPr>
          <w:trHeight w:val="300"/>
        </w:trPr>
        <w:tc>
          <w:tcPr>
            <w:tcW w:w="723" w:type="dxa"/>
            <w:shd w:val="clear" w:color="auto" w:fill="auto"/>
            <w:noWrap/>
            <w:vAlign w:val="center"/>
            <w:hideMark/>
          </w:tcPr>
          <w:p w:rsidR="00A76F7A" w:rsidRPr="00A57535" w:rsidRDefault="00A76F7A" w:rsidP="00221240">
            <w:pPr>
              <w:rPr>
                <w:sz w:val="24"/>
                <w:szCs w:val="24"/>
              </w:rPr>
            </w:pPr>
            <w:r w:rsidRPr="00A57535">
              <w:rPr>
                <w:sz w:val="24"/>
                <w:szCs w:val="24"/>
              </w:rPr>
              <w:t>092</w:t>
            </w:r>
          </w:p>
        </w:tc>
        <w:tc>
          <w:tcPr>
            <w:tcW w:w="8628" w:type="dxa"/>
            <w:shd w:val="clear" w:color="auto" w:fill="auto"/>
            <w:vAlign w:val="center"/>
            <w:hideMark/>
          </w:tcPr>
          <w:p w:rsidR="00A76F7A" w:rsidRPr="00A57535" w:rsidRDefault="00A76F7A" w:rsidP="00221240">
            <w:pPr>
              <w:rPr>
                <w:sz w:val="24"/>
                <w:szCs w:val="24"/>
              </w:rPr>
            </w:pPr>
            <w:r w:rsidRPr="00A57535">
              <w:rPr>
                <w:sz w:val="24"/>
                <w:szCs w:val="24"/>
              </w:rPr>
              <w:t>Ликвидация последствий биологических разливов</w:t>
            </w:r>
          </w:p>
        </w:tc>
      </w:tr>
      <w:tr w:rsidR="00A76F7A" w:rsidRPr="00A57535" w:rsidTr="00A76F7A">
        <w:trPr>
          <w:trHeight w:val="300"/>
        </w:trPr>
        <w:tc>
          <w:tcPr>
            <w:tcW w:w="723" w:type="dxa"/>
            <w:shd w:val="clear" w:color="auto" w:fill="auto"/>
            <w:noWrap/>
            <w:vAlign w:val="center"/>
            <w:hideMark/>
          </w:tcPr>
          <w:p w:rsidR="00A76F7A" w:rsidRPr="00A57535" w:rsidRDefault="00A76F7A" w:rsidP="00221240">
            <w:pPr>
              <w:rPr>
                <w:sz w:val="24"/>
                <w:szCs w:val="24"/>
              </w:rPr>
            </w:pPr>
            <w:r w:rsidRPr="00A57535">
              <w:rPr>
                <w:sz w:val="24"/>
                <w:szCs w:val="24"/>
              </w:rPr>
              <w:t>093</w:t>
            </w:r>
          </w:p>
        </w:tc>
        <w:tc>
          <w:tcPr>
            <w:tcW w:w="8628" w:type="dxa"/>
            <w:shd w:val="clear" w:color="auto" w:fill="auto"/>
            <w:vAlign w:val="center"/>
            <w:hideMark/>
          </w:tcPr>
          <w:p w:rsidR="00A76F7A" w:rsidRPr="00A57535" w:rsidRDefault="00A76F7A" w:rsidP="00221240">
            <w:pPr>
              <w:rPr>
                <w:sz w:val="24"/>
                <w:szCs w:val="24"/>
              </w:rPr>
            </w:pPr>
            <w:r w:rsidRPr="00A57535">
              <w:rPr>
                <w:sz w:val="24"/>
                <w:szCs w:val="24"/>
              </w:rPr>
              <w:t>План мероприятий по борьбе с вредителями в виварии</w:t>
            </w:r>
          </w:p>
        </w:tc>
      </w:tr>
      <w:tr w:rsidR="00A76F7A" w:rsidRPr="00A57535" w:rsidTr="00A76F7A">
        <w:trPr>
          <w:trHeight w:val="239"/>
        </w:trPr>
        <w:tc>
          <w:tcPr>
            <w:tcW w:w="723" w:type="dxa"/>
            <w:shd w:val="clear" w:color="auto" w:fill="auto"/>
            <w:noWrap/>
            <w:vAlign w:val="center"/>
            <w:hideMark/>
          </w:tcPr>
          <w:p w:rsidR="00A76F7A" w:rsidRPr="00A57535" w:rsidRDefault="00A76F7A" w:rsidP="00221240">
            <w:pPr>
              <w:rPr>
                <w:sz w:val="24"/>
                <w:szCs w:val="24"/>
              </w:rPr>
            </w:pPr>
            <w:r w:rsidRPr="00A57535">
              <w:rPr>
                <w:sz w:val="24"/>
                <w:szCs w:val="24"/>
              </w:rPr>
              <w:t>105</w:t>
            </w:r>
          </w:p>
        </w:tc>
        <w:tc>
          <w:tcPr>
            <w:tcW w:w="8628" w:type="dxa"/>
            <w:shd w:val="clear" w:color="auto" w:fill="auto"/>
            <w:vAlign w:val="center"/>
            <w:hideMark/>
          </w:tcPr>
          <w:p w:rsidR="00A76F7A" w:rsidRPr="00A57535" w:rsidRDefault="00A76F7A" w:rsidP="00221240">
            <w:pPr>
              <w:rPr>
                <w:sz w:val="24"/>
                <w:szCs w:val="24"/>
              </w:rPr>
            </w:pPr>
            <w:r w:rsidRPr="00A57535">
              <w:rPr>
                <w:sz w:val="24"/>
                <w:szCs w:val="24"/>
              </w:rPr>
              <w:t>Стирка потенциально контаминированной лабораторной одежды в виварии</w:t>
            </w:r>
          </w:p>
        </w:tc>
      </w:tr>
      <w:tr w:rsidR="00A76F7A" w:rsidRPr="00A57535" w:rsidTr="00A76F7A">
        <w:trPr>
          <w:trHeight w:val="241"/>
        </w:trPr>
        <w:tc>
          <w:tcPr>
            <w:tcW w:w="723" w:type="dxa"/>
            <w:shd w:val="clear" w:color="auto" w:fill="auto"/>
            <w:noWrap/>
            <w:vAlign w:val="center"/>
            <w:hideMark/>
          </w:tcPr>
          <w:p w:rsidR="00A76F7A" w:rsidRPr="00A57535" w:rsidRDefault="00A76F7A" w:rsidP="00221240">
            <w:pPr>
              <w:rPr>
                <w:sz w:val="24"/>
                <w:szCs w:val="24"/>
              </w:rPr>
            </w:pPr>
            <w:r w:rsidRPr="00A57535">
              <w:rPr>
                <w:sz w:val="24"/>
                <w:szCs w:val="24"/>
              </w:rPr>
              <w:t>106</w:t>
            </w:r>
          </w:p>
        </w:tc>
        <w:tc>
          <w:tcPr>
            <w:tcW w:w="8628" w:type="dxa"/>
            <w:shd w:val="clear" w:color="auto" w:fill="auto"/>
            <w:vAlign w:val="center"/>
            <w:hideMark/>
          </w:tcPr>
          <w:p w:rsidR="00A76F7A" w:rsidRPr="00A57535" w:rsidRDefault="00A76F7A" w:rsidP="00221240">
            <w:pPr>
              <w:rPr>
                <w:sz w:val="24"/>
                <w:szCs w:val="24"/>
              </w:rPr>
            </w:pPr>
            <w:r w:rsidRPr="00A57535">
              <w:rPr>
                <w:sz w:val="24"/>
                <w:szCs w:val="24"/>
              </w:rPr>
              <w:t>Требования к ежедневному уходу за лабораторными помещениями в виварии</w:t>
            </w:r>
          </w:p>
        </w:tc>
      </w:tr>
      <w:tr w:rsidR="00A76F7A" w:rsidRPr="00A57535" w:rsidTr="00A76F7A">
        <w:trPr>
          <w:trHeight w:val="260"/>
        </w:trPr>
        <w:tc>
          <w:tcPr>
            <w:tcW w:w="723" w:type="dxa"/>
            <w:shd w:val="clear" w:color="auto" w:fill="auto"/>
            <w:noWrap/>
            <w:vAlign w:val="center"/>
            <w:hideMark/>
          </w:tcPr>
          <w:p w:rsidR="00A76F7A" w:rsidRPr="00A57535" w:rsidRDefault="00A76F7A" w:rsidP="00221240">
            <w:pPr>
              <w:rPr>
                <w:sz w:val="24"/>
                <w:szCs w:val="24"/>
              </w:rPr>
            </w:pPr>
            <w:r w:rsidRPr="00A57535">
              <w:rPr>
                <w:sz w:val="24"/>
                <w:szCs w:val="24"/>
              </w:rPr>
              <w:t>108</w:t>
            </w:r>
          </w:p>
        </w:tc>
        <w:tc>
          <w:tcPr>
            <w:tcW w:w="8628" w:type="dxa"/>
            <w:shd w:val="clear" w:color="auto" w:fill="auto"/>
            <w:vAlign w:val="center"/>
            <w:hideMark/>
          </w:tcPr>
          <w:p w:rsidR="00A76F7A" w:rsidRPr="00A57535" w:rsidRDefault="00A76F7A" w:rsidP="00221240">
            <w:pPr>
              <w:rPr>
                <w:sz w:val="24"/>
                <w:szCs w:val="24"/>
              </w:rPr>
            </w:pPr>
            <w:r w:rsidRPr="00A57535">
              <w:rPr>
                <w:sz w:val="24"/>
                <w:szCs w:val="24"/>
              </w:rPr>
              <w:t xml:space="preserve">Мониторинг и ведение учёта по здоровью животных </w:t>
            </w:r>
          </w:p>
        </w:tc>
      </w:tr>
      <w:tr w:rsidR="00A76F7A" w:rsidRPr="00A57535" w:rsidTr="00A76F7A">
        <w:trPr>
          <w:trHeight w:val="263"/>
        </w:trPr>
        <w:tc>
          <w:tcPr>
            <w:tcW w:w="723" w:type="dxa"/>
            <w:shd w:val="clear" w:color="auto" w:fill="auto"/>
            <w:noWrap/>
            <w:vAlign w:val="center"/>
            <w:hideMark/>
          </w:tcPr>
          <w:p w:rsidR="00A76F7A" w:rsidRPr="00A57535" w:rsidRDefault="00A76F7A" w:rsidP="00221240">
            <w:pPr>
              <w:rPr>
                <w:sz w:val="24"/>
                <w:szCs w:val="24"/>
              </w:rPr>
            </w:pPr>
            <w:r w:rsidRPr="00A57535">
              <w:rPr>
                <w:sz w:val="24"/>
                <w:szCs w:val="24"/>
              </w:rPr>
              <w:t>109</w:t>
            </w:r>
          </w:p>
        </w:tc>
        <w:tc>
          <w:tcPr>
            <w:tcW w:w="8628" w:type="dxa"/>
            <w:shd w:val="clear" w:color="auto" w:fill="auto"/>
            <w:vAlign w:val="center"/>
            <w:hideMark/>
          </w:tcPr>
          <w:p w:rsidR="00A76F7A" w:rsidRPr="00A57535" w:rsidRDefault="00A76F7A" w:rsidP="00221240">
            <w:pPr>
              <w:rPr>
                <w:sz w:val="24"/>
                <w:szCs w:val="24"/>
              </w:rPr>
            </w:pPr>
            <w:r w:rsidRPr="00A57535">
              <w:rPr>
                <w:sz w:val="24"/>
                <w:szCs w:val="24"/>
              </w:rPr>
              <w:t>Обращение с животными и использование фиксирующих устройств</w:t>
            </w:r>
          </w:p>
        </w:tc>
      </w:tr>
      <w:tr w:rsidR="00A76F7A" w:rsidRPr="00A57535" w:rsidTr="00A76F7A">
        <w:trPr>
          <w:trHeight w:val="345"/>
        </w:trPr>
        <w:tc>
          <w:tcPr>
            <w:tcW w:w="723" w:type="dxa"/>
            <w:shd w:val="clear" w:color="auto" w:fill="auto"/>
            <w:noWrap/>
            <w:vAlign w:val="center"/>
            <w:hideMark/>
          </w:tcPr>
          <w:p w:rsidR="00A76F7A" w:rsidRPr="00A57535" w:rsidRDefault="00A76F7A" w:rsidP="00221240">
            <w:pPr>
              <w:rPr>
                <w:sz w:val="24"/>
                <w:szCs w:val="24"/>
              </w:rPr>
            </w:pPr>
            <w:r w:rsidRPr="00A57535">
              <w:rPr>
                <w:sz w:val="24"/>
                <w:szCs w:val="24"/>
              </w:rPr>
              <w:t>110</w:t>
            </w:r>
          </w:p>
        </w:tc>
        <w:tc>
          <w:tcPr>
            <w:tcW w:w="8628" w:type="dxa"/>
            <w:shd w:val="clear" w:color="auto" w:fill="auto"/>
            <w:vAlign w:val="center"/>
            <w:hideMark/>
          </w:tcPr>
          <w:p w:rsidR="00A76F7A" w:rsidRPr="00A57535" w:rsidRDefault="00A76F7A" w:rsidP="00221240">
            <w:pPr>
              <w:rPr>
                <w:sz w:val="24"/>
                <w:szCs w:val="24"/>
              </w:rPr>
            </w:pPr>
            <w:r w:rsidRPr="00A57535">
              <w:rPr>
                <w:sz w:val="24"/>
                <w:szCs w:val="24"/>
              </w:rPr>
              <w:t>Содержание и поддержание здоровья лабораторных животных</w:t>
            </w:r>
          </w:p>
        </w:tc>
      </w:tr>
      <w:tr w:rsidR="00A76F7A" w:rsidRPr="00A57535" w:rsidTr="00A76F7A">
        <w:trPr>
          <w:trHeight w:val="407"/>
        </w:trPr>
        <w:tc>
          <w:tcPr>
            <w:tcW w:w="723" w:type="dxa"/>
            <w:shd w:val="clear" w:color="auto" w:fill="auto"/>
            <w:noWrap/>
            <w:vAlign w:val="center"/>
            <w:hideMark/>
          </w:tcPr>
          <w:p w:rsidR="00A76F7A" w:rsidRPr="00A57535" w:rsidRDefault="00A76F7A" w:rsidP="00221240">
            <w:pPr>
              <w:rPr>
                <w:sz w:val="24"/>
                <w:szCs w:val="24"/>
              </w:rPr>
            </w:pPr>
            <w:r w:rsidRPr="00A57535">
              <w:rPr>
                <w:sz w:val="24"/>
                <w:szCs w:val="24"/>
              </w:rPr>
              <w:t>111</w:t>
            </w:r>
          </w:p>
        </w:tc>
        <w:tc>
          <w:tcPr>
            <w:tcW w:w="8628" w:type="dxa"/>
            <w:shd w:val="clear" w:color="auto" w:fill="auto"/>
            <w:vAlign w:val="center"/>
            <w:hideMark/>
          </w:tcPr>
          <w:p w:rsidR="00A76F7A" w:rsidRPr="00A57535" w:rsidRDefault="00A76F7A" w:rsidP="00221240">
            <w:pPr>
              <w:rPr>
                <w:sz w:val="24"/>
                <w:szCs w:val="24"/>
              </w:rPr>
            </w:pPr>
            <w:r w:rsidRPr="00A57535">
              <w:rPr>
                <w:sz w:val="24"/>
                <w:szCs w:val="24"/>
              </w:rPr>
              <w:t>Условия содержания и состояние здоровья лабораторных кроликов</w:t>
            </w:r>
          </w:p>
        </w:tc>
      </w:tr>
      <w:tr w:rsidR="00A76F7A" w:rsidRPr="00A57535" w:rsidTr="00A76F7A">
        <w:trPr>
          <w:trHeight w:val="349"/>
        </w:trPr>
        <w:tc>
          <w:tcPr>
            <w:tcW w:w="723" w:type="dxa"/>
            <w:shd w:val="clear" w:color="auto" w:fill="auto"/>
            <w:noWrap/>
            <w:vAlign w:val="center"/>
            <w:hideMark/>
          </w:tcPr>
          <w:p w:rsidR="00A76F7A" w:rsidRPr="00A57535" w:rsidRDefault="00A76F7A" w:rsidP="00221240">
            <w:pPr>
              <w:rPr>
                <w:sz w:val="24"/>
                <w:szCs w:val="24"/>
              </w:rPr>
            </w:pPr>
            <w:r w:rsidRPr="00A57535">
              <w:rPr>
                <w:sz w:val="24"/>
                <w:szCs w:val="24"/>
              </w:rPr>
              <w:t>113</w:t>
            </w:r>
          </w:p>
        </w:tc>
        <w:tc>
          <w:tcPr>
            <w:tcW w:w="8628" w:type="dxa"/>
            <w:shd w:val="clear" w:color="auto" w:fill="auto"/>
            <w:vAlign w:val="center"/>
            <w:hideMark/>
          </w:tcPr>
          <w:p w:rsidR="00A76F7A" w:rsidRPr="00A57535" w:rsidRDefault="00A76F7A" w:rsidP="00221240">
            <w:pPr>
              <w:rPr>
                <w:sz w:val="24"/>
                <w:szCs w:val="24"/>
              </w:rPr>
            </w:pPr>
            <w:r w:rsidRPr="00A57535">
              <w:rPr>
                <w:sz w:val="24"/>
                <w:szCs w:val="24"/>
              </w:rPr>
              <w:t>Подготовка и использование карты больного животного</w:t>
            </w:r>
          </w:p>
        </w:tc>
      </w:tr>
      <w:tr w:rsidR="00A76F7A" w:rsidRPr="00A57535" w:rsidTr="00EF67CD">
        <w:trPr>
          <w:trHeight w:val="365"/>
        </w:trPr>
        <w:tc>
          <w:tcPr>
            <w:tcW w:w="723" w:type="dxa"/>
            <w:shd w:val="clear" w:color="auto" w:fill="auto"/>
            <w:noWrap/>
            <w:vAlign w:val="center"/>
            <w:hideMark/>
          </w:tcPr>
          <w:p w:rsidR="00A76F7A" w:rsidRPr="00A57535" w:rsidRDefault="00A76F7A" w:rsidP="00221240">
            <w:pPr>
              <w:rPr>
                <w:sz w:val="24"/>
                <w:szCs w:val="24"/>
              </w:rPr>
            </w:pPr>
            <w:r w:rsidRPr="00A57535">
              <w:rPr>
                <w:sz w:val="24"/>
                <w:szCs w:val="24"/>
              </w:rPr>
              <w:t>114</w:t>
            </w:r>
          </w:p>
        </w:tc>
        <w:tc>
          <w:tcPr>
            <w:tcW w:w="8628" w:type="dxa"/>
            <w:shd w:val="clear" w:color="auto" w:fill="auto"/>
            <w:vAlign w:val="center"/>
            <w:hideMark/>
          </w:tcPr>
          <w:p w:rsidR="00A76F7A" w:rsidRPr="00A57535" w:rsidRDefault="00A76F7A" w:rsidP="00221240">
            <w:pPr>
              <w:rPr>
                <w:sz w:val="24"/>
                <w:szCs w:val="24"/>
              </w:rPr>
            </w:pPr>
            <w:r w:rsidRPr="00A57535">
              <w:rPr>
                <w:sz w:val="24"/>
                <w:szCs w:val="24"/>
              </w:rPr>
              <w:t>Распознавание и контроль боли и недомогания у лабораторных животных</w:t>
            </w:r>
          </w:p>
        </w:tc>
      </w:tr>
      <w:tr w:rsidR="00A76F7A" w:rsidRPr="00A57535" w:rsidTr="00EF67CD">
        <w:trPr>
          <w:trHeight w:val="413"/>
        </w:trPr>
        <w:tc>
          <w:tcPr>
            <w:tcW w:w="723" w:type="dxa"/>
            <w:shd w:val="clear" w:color="auto" w:fill="auto"/>
            <w:noWrap/>
            <w:vAlign w:val="center"/>
          </w:tcPr>
          <w:p w:rsidR="00A76F7A" w:rsidRPr="00A57535" w:rsidRDefault="00A76F7A" w:rsidP="004900BC">
            <w:pPr>
              <w:rPr>
                <w:sz w:val="24"/>
                <w:szCs w:val="24"/>
              </w:rPr>
            </w:pPr>
            <w:r w:rsidRPr="00A57535">
              <w:rPr>
                <w:sz w:val="24"/>
                <w:szCs w:val="24"/>
              </w:rPr>
              <w:t>115</w:t>
            </w:r>
          </w:p>
        </w:tc>
        <w:tc>
          <w:tcPr>
            <w:tcW w:w="8628" w:type="dxa"/>
            <w:shd w:val="clear" w:color="auto" w:fill="auto"/>
            <w:vAlign w:val="center"/>
          </w:tcPr>
          <w:p w:rsidR="00A76F7A" w:rsidRPr="00A57535" w:rsidRDefault="00A76F7A" w:rsidP="004900BC">
            <w:pPr>
              <w:rPr>
                <w:sz w:val="24"/>
                <w:szCs w:val="24"/>
              </w:rPr>
            </w:pPr>
            <w:r w:rsidRPr="00A57535">
              <w:rPr>
                <w:sz w:val="24"/>
                <w:szCs w:val="24"/>
              </w:rPr>
              <w:t>Надзор и профилактика заболеваний грызунов и кроликов</w:t>
            </w:r>
          </w:p>
        </w:tc>
      </w:tr>
    </w:tbl>
    <w:p w:rsidR="00221240" w:rsidRPr="00A57535" w:rsidRDefault="00221240" w:rsidP="0033335B">
      <w:pPr>
        <w:tabs>
          <w:tab w:val="left" w:pos="851"/>
        </w:tabs>
        <w:spacing w:line="360" w:lineRule="auto"/>
        <w:jc w:val="both"/>
        <w:rPr>
          <w:sz w:val="24"/>
          <w:szCs w:val="24"/>
          <w:lang w:val="kk-KZ"/>
        </w:rPr>
      </w:pPr>
      <w:r w:rsidRPr="00A57535">
        <w:rPr>
          <w:sz w:val="24"/>
          <w:szCs w:val="24"/>
          <w:lang w:val="kk-KZ"/>
        </w:rPr>
        <w:lastRenderedPageBreak/>
        <w:t xml:space="preserve">Продолжение таблицы </w:t>
      </w:r>
      <w:r w:rsidR="0033335B" w:rsidRPr="00A57535">
        <w:rPr>
          <w:sz w:val="24"/>
          <w:szCs w:val="24"/>
          <w:lang w:val="kk-KZ"/>
        </w:rPr>
        <w:t>1</w:t>
      </w:r>
    </w:p>
    <w:tbl>
      <w:tblPr>
        <w:tblW w:w="9351"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81"/>
        <w:gridCol w:w="8670"/>
      </w:tblGrid>
      <w:tr w:rsidR="00A76F7A" w:rsidRPr="00A57535" w:rsidTr="0033335B">
        <w:trPr>
          <w:trHeight w:val="292"/>
        </w:trPr>
        <w:tc>
          <w:tcPr>
            <w:tcW w:w="681" w:type="dxa"/>
            <w:shd w:val="clear" w:color="auto" w:fill="auto"/>
            <w:noWrap/>
            <w:vAlign w:val="center"/>
          </w:tcPr>
          <w:p w:rsidR="00A76F7A" w:rsidRPr="00A57535" w:rsidRDefault="0033335B" w:rsidP="00221240">
            <w:pPr>
              <w:jc w:val="center"/>
              <w:rPr>
                <w:sz w:val="24"/>
                <w:szCs w:val="24"/>
              </w:rPr>
            </w:pPr>
            <w:r w:rsidRPr="00A57535">
              <w:rPr>
                <w:sz w:val="24"/>
                <w:szCs w:val="24"/>
              </w:rPr>
              <w:t>1</w:t>
            </w:r>
          </w:p>
        </w:tc>
        <w:tc>
          <w:tcPr>
            <w:tcW w:w="8670" w:type="dxa"/>
            <w:shd w:val="clear" w:color="auto" w:fill="auto"/>
            <w:vAlign w:val="center"/>
          </w:tcPr>
          <w:p w:rsidR="00A76F7A" w:rsidRPr="00A57535" w:rsidRDefault="0033335B" w:rsidP="00221240">
            <w:pPr>
              <w:jc w:val="center"/>
              <w:rPr>
                <w:sz w:val="24"/>
                <w:szCs w:val="24"/>
              </w:rPr>
            </w:pPr>
            <w:r w:rsidRPr="00A57535">
              <w:rPr>
                <w:sz w:val="24"/>
                <w:szCs w:val="24"/>
              </w:rPr>
              <w:t>2</w:t>
            </w:r>
          </w:p>
        </w:tc>
      </w:tr>
      <w:tr w:rsidR="00A76F7A" w:rsidRPr="00A57535" w:rsidTr="0033335B">
        <w:trPr>
          <w:trHeight w:val="269"/>
        </w:trPr>
        <w:tc>
          <w:tcPr>
            <w:tcW w:w="681" w:type="dxa"/>
            <w:shd w:val="clear" w:color="auto" w:fill="auto"/>
            <w:noWrap/>
            <w:vAlign w:val="center"/>
          </w:tcPr>
          <w:p w:rsidR="00A76F7A" w:rsidRPr="00A57535" w:rsidRDefault="00A76F7A" w:rsidP="004900BC">
            <w:pPr>
              <w:rPr>
                <w:sz w:val="24"/>
                <w:szCs w:val="24"/>
              </w:rPr>
            </w:pPr>
            <w:r w:rsidRPr="00A57535">
              <w:rPr>
                <w:sz w:val="24"/>
                <w:szCs w:val="24"/>
              </w:rPr>
              <w:t>117</w:t>
            </w:r>
          </w:p>
        </w:tc>
        <w:tc>
          <w:tcPr>
            <w:tcW w:w="8670" w:type="dxa"/>
            <w:shd w:val="clear" w:color="auto" w:fill="auto"/>
            <w:vAlign w:val="center"/>
          </w:tcPr>
          <w:p w:rsidR="00A76F7A" w:rsidRPr="00A57535" w:rsidRDefault="00A76F7A" w:rsidP="004900BC">
            <w:pPr>
              <w:rPr>
                <w:sz w:val="24"/>
                <w:szCs w:val="24"/>
              </w:rPr>
            </w:pPr>
            <w:r w:rsidRPr="00A57535">
              <w:rPr>
                <w:sz w:val="24"/>
                <w:szCs w:val="24"/>
              </w:rPr>
              <w:t xml:space="preserve">Принципы содержания грызунов и кроликов </w:t>
            </w:r>
          </w:p>
        </w:tc>
      </w:tr>
      <w:tr w:rsidR="00A76F7A" w:rsidRPr="00A57535" w:rsidTr="0033335B">
        <w:trPr>
          <w:trHeight w:val="136"/>
        </w:trPr>
        <w:tc>
          <w:tcPr>
            <w:tcW w:w="681" w:type="dxa"/>
            <w:shd w:val="clear" w:color="auto" w:fill="auto"/>
            <w:noWrap/>
            <w:vAlign w:val="center"/>
          </w:tcPr>
          <w:p w:rsidR="00A76F7A" w:rsidRPr="00A57535" w:rsidRDefault="00A76F7A" w:rsidP="004900BC">
            <w:pPr>
              <w:rPr>
                <w:sz w:val="24"/>
                <w:szCs w:val="24"/>
              </w:rPr>
            </w:pPr>
            <w:r w:rsidRPr="00A57535">
              <w:rPr>
                <w:sz w:val="24"/>
                <w:szCs w:val="24"/>
              </w:rPr>
              <w:t>118</w:t>
            </w:r>
          </w:p>
        </w:tc>
        <w:tc>
          <w:tcPr>
            <w:tcW w:w="8670" w:type="dxa"/>
            <w:shd w:val="clear" w:color="auto" w:fill="auto"/>
            <w:vAlign w:val="center"/>
          </w:tcPr>
          <w:p w:rsidR="00A76F7A" w:rsidRPr="00A57535" w:rsidRDefault="00A76F7A" w:rsidP="004900BC">
            <w:pPr>
              <w:rPr>
                <w:sz w:val="24"/>
                <w:szCs w:val="24"/>
              </w:rPr>
            </w:pPr>
            <w:r w:rsidRPr="00A57535">
              <w:rPr>
                <w:sz w:val="24"/>
                <w:szCs w:val="24"/>
              </w:rPr>
              <w:t xml:space="preserve">Доступ в виварий, включая помещения УББЖ-3 </w:t>
            </w:r>
          </w:p>
        </w:tc>
      </w:tr>
      <w:tr w:rsidR="00A76F7A" w:rsidRPr="00A57535" w:rsidTr="0033335B">
        <w:trPr>
          <w:trHeight w:val="319"/>
        </w:trPr>
        <w:tc>
          <w:tcPr>
            <w:tcW w:w="681" w:type="dxa"/>
            <w:shd w:val="clear" w:color="auto" w:fill="auto"/>
            <w:noWrap/>
            <w:vAlign w:val="center"/>
          </w:tcPr>
          <w:p w:rsidR="00A76F7A" w:rsidRPr="00A57535" w:rsidRDefault="00A76F7A" w:rsidP="004900BC">
            <w:pPr>
              <w:rPr>
                <w:sz w:val="24"/>
                <w:szCs w:val="24"/>
              </w:rPr>
            </w:pPr>
            <w:r w:rsidRPr="00A57535">
              <w:rPr>
                <w:sz w:val="24"/>
                <w:szCs w:val="24"/>
              </w:rPr>
              <w:t>119</w:t>
            </w:r>
          </w:p>
        </w:tc>
        <w:tc>
          <w:tcPr>
            <w:tcW w:w="8670" w:type="dxa"/>
            <w:shd w:val="clear" w:color="auto" w:fill="auto"/>
            <w:vAlign w:val="center"/>
          </w:tcPr>
          <w:p w:rsidR="00A76F7A" w:rsidRPr="00A57535" w:rsidRDefault="00A76F7A" w:rsidP="004900BC">
            <w:pPr>
              <w:rPr>
                <w:sz w:val="24"/>
                <w:szCs w:val="24"/>
              </w:rPr>
            </w:pPr>
            <w:r w:rsidRPr="00A57535">
              <w:rPr>
                <w:sz w:val="24"/>
                <w:szCs w:val="24"/>
              </w:rPr>
              <w:t>Приобретение, контроль качества и хранение подстилочного материала лабораторных животных</w:t>
            </w:r>
          </w:p>
        </w:tc>
      </w:tr>
      <w:tr w:rsidR="00A76F7A" w:rsidRPr="00A57535" w:rsidTr="0033335B">
        <w:trPr>
          <w:trHeight w:val="340"/>
        </w:trPr>
        <w:tc>
          <w:tcPr>
            <w:tcW w:w="681" w:type="dxa"/>
            <w:shd w:val="clear" w:color="auto" w:fill="auto"/>
            <w:noWrap/>
            <w:vAlign w:val="center"/>
          </w:tcPr>
          <w:p w:rsidR="00A76F7A" w:rsidRPr="00A57535" w:rsidRDefault="00A76F7A" w:rsidP="004900BC">
            <w:pPr>
              <w:rPr>
                <w:sz w:val="24"/>
                <w:szCs w:val="24"/>
              </w:rPr>
            </w:pPr>
            <w:r w:rsidRPr="00A57535">
              <w:rPr>
                <w:sz w:val="24"/>
                <w:szCs w:val="24"/>
              </w:rPr>
              <w:t>120</w:t>
            </w:r>
          </w:p>
        </w:tc>
        <w:tc>
          <w:tcPr>
            <w:tcW w:w="8670" w:type="dxa"/>
            <w:shd w:val="clear" w:color="auto" w:fill="auto"/>
            <w:vAlign w:val="center"/>
          </w:tcPr>
          <w:p w:rsidR="00A76F7A" w:rsidRPr="00A57535" w:rsidRDefault="00A76F7A" w:rsidP="004900BC">
            <w:pPr>
              <w:rPr>
                <w:sz w:val="24"/>
                <w:szCs w:val="24"/>
              </w:rPr>
            </w:pPr>
            <w:r w:rsidRPr="00A57535">
              <w:rPr>
                <w:sz w:val="24"/>
                <w:szCs w:val="24"/>
              </w:rPr>
              <w:t>Приобретение, контроль качества и хранение корма для животных</w:t>
            </w:r>
          </w:p>
        </w:tc>
      </w:tr>
      <w:tr w:rsidR="00A76F7A" w:rsidRPr="00A57535" w:rsidTr="0033335B">
        <w:trPr>
          <w:trHeight w:val="323"/>
        </w:trPr>
        <w:tc>
          <w:tcPr>
            <w:tcW w:w="681" w:type="dxa"/>
            <w:shd w:val="clear" w:color="auto" w:fill="auto"/>
            <w:noWrap/>
            <w:vAlign w:val="center"/>
          </w:tcPr>
          <w:p w:rsidR="00A76F7A" w:rsidRPr="00A57535" w:rsidRDefault="00A76F7A" w:rsidP="004900BC">
            <w:pPr>
              <w:rPr>
                <w:sz w:val="24"/>
                <w:szCs w:val="24"/>
              </w:rPr>
            </w:pPr>
            <w:r w:rsidRPr="00A57535">
              <w:rPr>
                <w:sz w:val="24"/>
                <w:szCs w:val="24"/>
              </w:rPr>
              <w:t>121</w:t>
            </w:r>
          </w:p>
        </w:tc>
        <w:tc>
          <w:tcPr>
            <w:tcW w:w="8670" w:type="dxa"/>
            <w:shd w:val="clear" w:color="auto" w:fill="auto"/>
            <w:vAlign w:val="center"/>
          </w:tcPr>
          <w:p w:rsidR="00A76F7A" w:rsidRPr="00A57535" w:rsidRDefault="00A76F7A" w:rsidP="004900BC">
            <w:pPr>
              <w:rPr>
                <w:sz w:val="24"/>
                <w:szCs w:val="24"/>
              </w:rPr>
            </w:pPr>
            <w:r w:rsidRPr="00A57535">
              <w:rPr>
                <w:sz w:val="24"/>
                <w:szCs w:val="24"/>
              </w:rPr>
              <w:t>Приобретение лабораторных животных из одобренных источников</w:t>
            </w:r>
          </w:p>
        </w:tc>
      </w:tr>
      <w:tr w:rsidR="00A76F7A" w:rsidRPr="00A57535" w:rsidTr="0033335B">
        <w:trPr>
          <w:trHeight w:val="299"/>
        </w:trPr>
        <w:tc>
          <w:tcPr>
            <w:tcW w:w="681" w:type="dxa"/>
            <w:shd w:val="clear" w:color="auto" w:fill="auto"/>
            <w:noWrap/>
            <w:vAlign w:val="center"/>
          </w:tcPr>
          <w:p w:rsidR="00A76F7A" w:rsidRPr="00A57535" w:rsidRDefault="00A76F7A" w:rsidP="004900BC">
            <w:pPr>
              <w:rPr>
                <w:sz w:val="24"/>
                <w:szCs w:val="24"/>
              </w:rPr>
            </w:pPr>
            <w:r w:rsidRPr="00A57535">
              <w:rPr>
                <w:sz w:val="24"/>
                <w:szCs w:val="24"/>
              </w:rPr>
              <w:t>124</w:t>
            </w:r>
          </w:p>
        </w:tc>
        <w:tc>
          <w:tcPr>
            <w:tcW w:w="8670" w:type="dxa"/>
            <w:shd w:val="clear" w:color="auto" w:fill="auto"/>
            <w:vAlign w:val="center"/>
          </w:tcPr>
          <w:p w:rsidR="00A76F7A" w:rsidRPr="00A57535" w:rsidRDefault="00A76F7A" w:rsidP="004900BC">
            <w:pPr>
              <w:rPr>
                <w:sz w:val="24"/>
                <w:szCs w:val="24"/>
              </w:rPr>
            </w:pPr>
            <w:r w:rsidRPr="00A57535">
              <w:rPr>
                <w:sz w:val="24"/>
                <w:szCs w:val="24"/>
              </w:rPr>
              <w:t>Программа контроля качества лабораторных животных</w:t>
            </w:r>
          </w:p>
        </w:tc>
      </w:tr>
      <w:tr w:rsidR="00A76F7A" w:rsidRPr="00A57535" w:rsidTr="0033335B">
        <w:trPr>
          <w:trHeight w:val="276"/>
        </w:trPr>
        <w:tc>
          <w:tcPr>
            <w:tcW w:w="681" w:type="dxa"/>
            <w:shd w:val="clear" w:color="auto" w:fill="auto"/>
            <w:noWrap/>
            <w:vAlign w:val="center"/>
          </w:tcPr>
          <w:p w:rsidR="00A76F7A" w:rsidRPr="00A57535" w:rsidRDefault="00A76F7A" w:rsidP="004900BC">
            <w:pPr>
              <w:rPr>
                <w:sz w:val="24"/>
                <w:szCs w:val="24"/>
              </w:rPr>
            </w:pPr>
            <w:r w:rsidRPr="00A57535">
              <w:rPr>
                <w:sz w:val="24"/>
                <w:szCs w:val="24"/>
              </w:rPr>
              <w:t>125</w:t>
            </w:r>
          </w:p>
        </w:tc>
        <w:tc>
          <w:tcPr>
            <w:tcW w:w="8670" w:type="dxa"/>
            <w:shd w:val="clear" w:color="auto" w:fill="auto"/>
            <w:vAlign w:val="center"/>
          </w:tcPr>
          <w:p w:rsidR="00A76F7A" w:rsidRPr="00A57535" w:rsidRDefault="00A76F7A" w:rsidP="004900BC">
            <w:pPr>
              <w:rPr>
                <w:sz w:val="24"/>
                <w:szCs w:val="24"/>
              </w:rPr>
            </w:pPr>
            <w:r w:rsidRPr="00A57535">
              <w:rPr>
                <w:sz w:val="24"/>
                <w:szCs w:val="24"/>
              </w:rPr>
              <w:t>Приемка лабораторных животных в виварии</w:t>
            </w:r>
          </w:p>
        </w:tc>
      </w:tr>
      <w:tr w:rsidR="00A76F7A" w:rsidRPr="00A57535" w:rsidTr="0033335B">
        <w:trPr>
          <w:trHeight w:val="377"/>
        </w:trPr>
        <w:tc>
          <w:tcPr>
            <w:tcW w:w="681" w:type="dxa"/>
            <w:shd w:val="clear" w:color="auto" w:fill="auto"/>
            <w:noWrap/>
            <w:vAlign w:val="center"/>
          </w:tcPr>
          <w:p w:rsidR="00A76F7A" w:rsidRPr="00A57535" w:rsidRDefault="00A76F7A" w:rsidP="004900BC">
            <w:pPr>
              <w:rPr>
                <w:sz w:val="24"/>
                <w:szCs w:val="24"/>
              </w:rPr>
            </w:pPr>
            <w:r w:rsidRPr="00A57535">
              <w:rPr>
                <w:sz w:val="24"/>
                <w:szCs w:val="24"/>
              </w:rPr>
              <w:t>126</w:t>
            </w:r>
          </w:p>
        </w:tc>
        <w:tc>
          <w:tcPr>
            <w:tcW w:w="8670" w:type="dxa"/>
            <w:shd w:val="clear" w:color="auto" w:fill="auto"/>
            <w:vAlign w:val="center"/>
          </w:tcPr>
          <w:p w:rsidR="00A76F7A" w:rsidRPr="00A57535" w:rsidRDefault="00A76F7A" w:rsidP="004900BC">
            <w:pPr>
              <w:rPr>
                <w:sz w:val="24"/>
                <w:szCs w:val="24"/>
              </w:rPr>
            </w:pPr>
            <w:r w:rsidRPr="00A57535">
              <w:rPr>
                <w:sz w:val="24"/>
                <w:szCs w:val="24"/>
              </w:rPr>
              <w:t xml:space="preserve">Процедуры карантина для животных, доставленных в виварий </w:t>
            </w:r>
          </w:p>
        </w:tc>
      </w:tr>
      <w:tr w:rsidR="00A76F7A" w:rsidRPr="00A57535" w:rsidTr="0033335B">
        <w:trPr>
          <w:trHeight w:val="317"/>
        </w:trPr>
        <w:tc>
          <w:tcPr>
            <w:tcW w:w="681" w:type="dxa"/>
            <w:shd w:val="clear" w:color="auto" w:fill="auto"/>
            <w:noWrap/>
            <w:vAlign w:val="center"/>
          </w:tcPr>
          <w:p w:rsidR="00A76F7A" w:rsidRPr="00A57535" w:rsidRDefault="00A76F7A" w:rsidP="004900BC">
            <w:pPr>
              <w:rPr>
                <w:sz w:val="24"/>
                <w:szCs w:val="24"/>
              </w:rPr>
            </w:pPr>
            <w:r w:rsidRPr="00A57535">
              <w:rPr>
                <w:sz w:val="24"/>
                <w:szCs w:val="24"/>
              </w:rPr>
              <w:t>127</w:t>
            </w:r>
          </w:p>
        </w:tc>
        <w:tc>
          <w:tcPr>
            <w:tcW w:w="8670" w:type="dxa"/>
            <w:shd w:val="clear" w:color="auto" w:fill="auto"/>
            <w:vAlign w:val="center"/>
          </w:tcPr>
          <w:p w:rsidR="00A76F7A" w:rsidRPr="00A57535" w:rsidRDefault="00A76F7A" w:rsidP="004900BC">
            <w:pPr>
              <w:rPr>
                <w:sz w:val="24"/>
                <w:szCs w:val="24"/>
              </w:rPr>
            </w:pPr>
            <w:r w:rsidRPr="00A57535">
              <w:rPr>
                <w:sz w:val="24"/>
                <w:szCs w:val="24"/>
              </w:rPr>
              <w:t xml:space="preserve">Транспортировка лабораторных животных в виварии </w:t>
            </w:r>
          </w:p>
        </w:tc>
      </w:tr>
      <w:tr w:rsidR="00A76F7A" w:rsidRPr="00A57535" w:rsidTr="0033335B">
        <w:trPr>
          <w:trHeight w:val="407"/>
        </w:trPr>
        <w:tc>
          <w:tcPr>
            <w:tcW w:w="681" w:type="dxa"/>
            <w:shd w:val="clear" w:color="auto" w:fill="auto"/>
            <w:noWrap/>
            <w:vAlign w:val="center"/>
          </w:tcPr>
          <w:p w:rsidR="00A76F7A" w:rsidRPr="00A57535" w:rsidRDefault="00A76F7A" w:rsidP="004900BC">
            <w:pPr>
              <w:rPr>
                <w:sz w:val="24"/>
                <w:szCs w:val="24"/>
              </w:rPr>
            </w:pPr>
            <w:r w:rsidRPr="00A57535">
              <w:rPr>
                <w:sz w:val="24"/>
                <w:szCs w:val="24"/>
              </w:rPr>
              <w:t>128</w:t>
            </w:r>
          </w:p>
        </w:tc>
        <w:tc>
          <w:tcPr>
            <w:tcW w:w="8670" w:type="dxa"/>
            <w:shd w:val="clear" w:color="auto" w:fill="auto"/>
            <w:vAlign w:val="center"/>
          </w:tcPr>
          <w:p w:rsidR="00A76F7A" w:rsidRPr="00A57535" w:rsidRDefault="00A76F7A" w:rsidP="004900BC">
            <w:pPr>
              <w:rPr>
                <w:sz w:val="24"/>
                <w:szCs w:val="24"/>
              </w:rPr>
            </w:pPr>
            <w:r w:rsidRPr="00A57535">
              <w:rPr>
                <w:sz w:val="24"/>
                <w:szCs w:val="24"/>
              </w:rPr>
              <w:t>Отбор и доставка животных и проб с поля</w:t>
            </w:r>
          </w:p>
        </w:tc>
      </w:tr>
      <w:tr w:rsidR="00A76F7A" w:rsidRPr="00A57535" w:rsidTr="0033335B">
        <w:trPr>
          <w:trHeight w:val="389"/>
        </w:trPr>
        <w:tc>
          <w:tcPr>
            <w:tcW w:w="681" w:type="dxa"/>
            <w:shd w:val="clear" w:color="auto" w:fill="auto"/>
            <w:noWrap/>
            <w:vAlign w:val="center"/>
          </w:tcPr>
          <w:p w:rsidR="00A76F7A" w:rsidRPr="00A57535" w:rsidRDefault="00A76F7A" w:rsidP="004900BC">
            <w:pPr>
              <w:rPr>
                <w:sz w:val="24"/>
                <w:szCs w:val="24"/>
              </w:rPr>
            </w:pPr>
            <w:r w:rsidRPr="00A57535">
              <w:rPr>
                <w:sz w:val="24"/>
                <w:szCs w:val="24"/>
              </w:rPr>
              <w:t>129</w:t>
            </w:r>
          </w:p>
        </w:tc>
        <w:tc>
          <w:tcPr>
            <w:tcW w:w="8670" w:type="dxa"/>
            <w:shd w:val="clear" w:color="auto" w:fill="auto"/>
            <w:vAlign w:val="center"/>
          </w:tcPr>
          <w:p w:rsidR="00A76F7A" w:rsidRPr="00A57535" w:rsidRDefault="00A76F7A" w:rsidP="004900BC">
            <w:pPr>
              <w:rPr>
                <w:sz w:val="24"/>
                <w:szCs w:val="24"/>
              </w:rPr>
            </w:pPr>
            <w:r w:rsidRPr="00A57535">
              <w:rPr>
                <w:sz w:val="24"/>
                <w:szCs w:val="24"/>
              </w:rPr>
              <w:t xml:space="preserve">Процедуры очистки клеток для животных </w:t>
            </w:r>
          </w:p>
        </w:tc>
      </w:tr>
      <w:tr w:rsidR="00A76F7A" w:rsidRPr="00A57535" w:rsidTr="0033335B">
        <w:trPr>
          <w:trHeight w:val="351"/>
        </w:trPr>
        <w:tc>
          <w:tcPr>
            <w:tcW w:w="681" w:type="dxa"/>
            <w:shd w:val="clear" w:color="auto" w:fill="auto"/>
            <w:noWrap/>
            <w:vAlign w:val="center"/>
          </w:tcPr>
          <w:p w:rsidR="00A76F7A" w:rsidRPr="00A57535" w:rsidRDefault="00A76F7A" w:rsidP="004900BC">
            <w:pPr>
              <w:rPr>
                <w:sz w:val="24"/>
                <w:szCs w:val="24"/>
              </w:rPr>
            </w:pPr>
            <w:r w:rsidRPr="00A57535">
              <w:rPr>
                <w:sz w:val="24"/>
                <w:szCs w:val="24"/>
              </w:rPr>
              <w:t>130</w:t>
            </w:r>
          </w:p>
        </w:tc>
        <w:tc>
          <w:tcPr>
            <w:tcW w:w="8670" w:type="dxa"/>
            <w:shd w:val="clear" w:color="auto" w:fill="auto"/>
            <w:vAlign w:val="center"/>
          </w:tcPr>
          <w:p w:rsidR="00A76F7A" w:rsidRPr="00A57535" w:rsidRDefault="00A76F7A" w:rsidP="004900BC">
            <w:pPr>
              <w:rPr>
                <w:sz w:val="24"/>
                <w:szCs w:val="24"/>
              </w:rPr>
            </w:pPr>
            <w:r w:rsidRPr="00A57535">
              <w:rPr>
                <w:sz w:val="24"/>
                <w:szCs w:val="24"/>
              </w:rPr>
              <w:t xml:space="preserve">Процедуры кормления и поения животных </w:t>
            </w:r>
          </w:p>
        </w:tc>
      </w:tr>
      <w:tr w:rsidR="00A76F7A" w:rsidRPr="00A57535" w:rsidTr="0033335B">
        <w:trPr>
          <w:trHeight w:val="413"/>
        </w:trPr>
        <w:tc>
          <w:tcPr>
            <w:tcW w:w="681" w:type="dxa"/>
            <w:shd w:val="clear" w:color="auto" w:fill="auto"/>
            <w:noWrap/>
            <w:vAlign w:val="center"/>
          </w:tcPr>
          <w:p w:rsidR="00A76F7A" w:rsidRPr="00A57535" w:rsidRDefault="00A76F7A" w:rsidP="004900BC">
            <w:pPr>
              <w:rPr>
                <w:sz w:val="24"/>
                <w:szCs w:val="24"/>
              </w:rPr>
            </w:pPr>
            <w:r w:rsidRPr="00A57535">
              <w:rPr>
                <w:sz w:val="24"/>
                <w:szCs w:val="24"/>
              </w:rPr>
              <w:t>132</w:t>
            </w:r>
          </w:p>
        </w:tc>
        <w:tc>
          <w:tcPr>
            <w:tcW w:w="8670" w:type="dxa"/>
            <w:shd w:val="clear" w:color="auto" w:fill="auto"/>
            <w:vAlign w:val="center"/>
          </w:tcPr>
          <w:p w:rsidR="00A76F7A" w:rsidRPr="00A57535" w:rsidRDefault="00A76F7A" w:rsidP="004900BC">
            <w:pPr>
              <w:rPr>
                <w:sz w:val="24"/>
                <w:szCs w:val="24"/>
              </w:rPr>
            </w:pPr>
            <w:r w:rsidRPr="00A57535">
              <w:rPr>
                <w:sz w:val="24"/>
                <w:szCs w:val="24"/>
              </w:rPr>
              <w:t>Замена клеток для животных в лаборатории виварии</w:t>
            </w:r>
          </w:p>
        </w:tc>
      </w:tr>
      <w:tr w:rsidR="00A76F7A" w:rsidRPr="00A57535" w:rsidTr="0033335B">
        <w:trPr>
          <w:trHeight w:val="374"/>
        </w:trPr>
        <w:tc>
          <w:tcPr>
            <w:tcW w:w="681" w:type="dxa"/>
            <w:shd w:val="clear" w:color="auto" w:fill="auto"/>
            <w:noWrap/>
            <w:vAlign w:val="center"/>
          </w:tcPr>
          <w:p w:rsidR="00A76F7A" w:rsidRPr="00A57535" w:rsidRDefault="00A76F7A" w:rsidP="004900BC">
            <w:pPr>
              <w:rPr>
                <w:sz w:val="24"/>
                <w:szCs w:val="24"/>
              </w:rPr>
            </w:pPr>
            <w:r w:rsidRPr="00A57535">
              <w:rPr>
                <w:sz w:val="24"/>
                <w:szCs w:val="24"/>
              </w:rPr>
              <w:t>133</w:t>
            </w:r>
          </w:p>
        </w:tc>
        <w:tc>
          <w:tcPr>
            <w:tcW w:w="8670" w:type="dxa"/>
            <w:shd w:val="clear" w:color="auto" w:fill="auto"/>
            <w:vAlign w:val="center"/>
          </w:tcPr>
          <w:p w:rsidR="00A76F7A" w:rsidRPr="00A57535" w:rsidRDefault="00A76F7A" w:rsidP="004900BC">
            <w:pPr>
              <w:rPr>
                <w:sz w:val="24"/>
                <w:szCs w:val="24"/>
              </w:rPr>
            </w:pPr>
            <w:r w:rsidRPr="00A57535">
              <w:rPr>
                <w:sz w:val="24"/>
                <w:szCs w:val="24"/>
              </w:rPr>
              <w:t>Обращение со сбежавшими животными</w:t>
            </w:r>
          </w:p>
        </w:tc>
      </w:tr>
      <w:tr w:rsidR="00A76F7A" w:rsidRPr="00A57535" w:rsidTr="0033335B">
        <w:trPr>
          <w:trHeight w:val="364"/>
        </w:trPr>
        <w:tc>
          <w:tcPr>
            <w:tcW w:w="681" w:type="dxa"/>
            <w:shd w:val="clear" w:color="auto" w:fill="auto"/>
            <w:noWrap/>
            <w:vAlign w:val="center"/>
          </w:tcPr>
          <w:p w:rsidR="00A76F7A" w:rsidRPr="00A57535" w:rsidRDefault="00A76F7A" w:rsidP="004900BC">
            <w:pPr>
              <w:rPr>
                <w:sz w:val="24"/>
                <w:szCs w:val="24"/>
              </w:rPr>
            </w:pPr>
            <w:r w:rsidRPr="00A57535">
              <w:rPr>
                <w:sz w:val="24"/>
                <w:szCs w:val="24"/>
              </w:rPr>
              <w:t>134</w:t>
            </w:r>
          </w:p>
        </w:tc>
        <w:tc>
          <w:tcPr>
            <w:tcW w:w="8670" w:type="dxa"/>
            <w:shd w:val="clear" w:color="auto" w:fill="auto"/>
            <w:vAlign w:val="center"/>
          </w:tcPr>
          <w:p w:rsidR="00A76F7A" w:rsidRPr="00A57535" w:rsidRDefault="00A76F7A" w:rsidP="004900BC">
            <w:pPr>
              <w:rPr>
                <w:sz w:val="24"/>
                <w:szCs w:val="24"/>
              </w:rPr>
            </w:pPr>
            <w:r w:rsidRPr="00A57535">
              <w:rPr>
                <w:sz w:val="24"/>
                <w:szCs w:val="24"/>
              </w:rPr>
              <w:t>Перемещение клеток из вивария в моечную</w:t>
            </w:r>
          </w:p>
        </w:tc>
      </w:tr>
      <w:tr w:rsidR="00A76F7A" w:rsidRPr="00A57535" w:rsidTr="0033335B">
        <w:trPr>
          <w:trHeight w:val="316"/>
        </w:trPr>
        <w:tc>
          <w:tcPr>
            <w:tcW w:w="681" w:type="dxa"/>
            <w:shd w:val="clear" w:color="auto" w:fill="auto"/>
            <w:noWrap/>
            <w:vAlign w:val="center"/>
          </w:tcPr>
          <w:p w:rsidR="00A76F7A" w:rsidRPr="00A57535" w:rsidRDefault="00A76F7A" w:rsidP="004900BC">
            <w:pPr>
              <w:rPr>
                <w:sz w:val="24"/>
                <w:szCs w:val="24"/>
              </w:rPr>
            </w:pPr>
            <w:r w:rsidRPr="00A57535">
              <w:rPr>
                <w:sz w:val="24"/>
                <w:szCs w:val="24"/>
              </w:rPr>
              <w:t>135</w:t>
            </w:r>
          </w:p>
        </w:tc>
        <w:tc>
          <w:tcPr>
            <w:tcW w:w="8670" w:type="dxa"/>
            <w:shd w:val="clear" w:color="auto" w:fill="auto"/>
            <w:vAlign w:val="center"/>
          </w:tcPr>
          <w:p w:rsidR="00A76F7A" w:rsidRPr="00A57535" w:rsidRDefault="00A76F7A" w:rsidP="004900BC">
            <w:pPr>
              <w:rPr>
                <w:sz w:val="24"/>
                <w:szCs w:val="24"/>
              </w:rPr>
            </w:pPr>
            <w:r w:rsidRPr="00A57535">
              <w:rPr>
                <w:sz w:val="24"/>
                <w:szCs w:val="24"/>
              </w:rPr>
              <w:t>Перемещение живых животных из помещений для животных в помещение некропсии</w:t>
            </w:r>
          </w:p>
        </w:tc>
      </w:tr>
      <w:tr w:rsidR="00A76F7A" w:rsidRPr="00A57535" w:rsidTr="0033335B">
        <w:trPr>
          <w:trHeight w:val="295"/>
        </w:trPr>
        <w:tc>
          <w:tcPr>
            <w:tcW w:w="681" w:type="dxa"/>
            <w:shd w:val="clear" w:color="auto" w:fill="auto"/>
            <w:noWrap/>
            <w:vAlign w:val="center"/>
          </w:tcPr>
          <w:p w:rsidR="00A76F7A" w:rsidRPr="00A57535" w:rsidRDefault="00A76F7A" w:rsidP="004900BC">
            <w:pPr>
              <w:rPr>
                <w:sz w:val="24"/>
                <w:szCs w:val="24"/>
              </w:rPr>
            </w:pPr>
            <w:r w:rsidRPr="00A57535">
              <w:rPr>
                <w:sz w:val="24"/>
                <w:szCs w:val="24"/>
              </w:rPr>
              <w:t>137</w:t>
            </w:r>
          </w:p>
        </w:tc>
        <w:tc>
          <w:tcPr>
            <w:tcW w:w="8670" w:type="dxa"/>
            <w:shd w:val="clear" w:color="auto" w:fill="auto"/>
            <w:vAlign w:val="center"/>
          </w:tcPr>
          <w:p w:rsidR="00A76F7A" w:rsidRPr="00A57535" w:rsidRDefault="00A76F7A" w:rsidP="004900BC">
            <w:pPr>
              <w:rPr>
                <w:sz w:val="24"/>
                <w:szCs w:val="24"/>
              </w:rPr>
            </w:pPr>
            <w:r w:rsidRPr="00A57535">
              <w:rPr>
                <w:sz w:val="24"/>
                <w:szCs w:val="24"/>
              </w:rPr>
              <w:t>Удаление мертвых животных из помещений для животных</w:t>
            </w:r>
          </w:p>
        </w:tc>
      </w:tr>
      <w:tr w:rsidR="00A76F7A" w:rsidRPr="00A57535" w:rsidTr="0033335B">
        <w:trPr>
          <w:trHeight w:val="377"/>
        </w:trPr>
        <w:tc>
          <w:tcPr>
            <w:tcW w:w="681" w:type="dxa"/>
            <w:shd w:val="clear" w:color="auto" w:fill="auto"/>
            <w:noWrap/>
            <w:vAlign w:val="center"/>
          </w:tcPr>
          <w:p w:rsidR="00A76F7A" w:rsidRPr="00A57535" w:rsidRDefault="00A76F7A" w:rsidP="004900BC">
            <w:pPr>
              <w:rPr>
                <w:sz w:val="24"/>
                <w:szCs w:val="24"/>
              </w:rPr>
            </w:pPr>
            <w:r w:rsidRPr="00A57535">
              <w:rPr>
                <w:sz w:val="24"/>
                <w:szCs w:val="24"/>
              </w:rPr>
              <w:t>138</w:t>
            </w:r>
          </w:p>
        </w:tc>
        <w:tc>
          <w:tcPr>
            <w:tcW w:w="8670" w:type="dxa"/>
            <w:shd w:val="clear" w:color="auto" w:fill="auto"/>
            <w:vAlign w:val="center"/>
          </w:tcPr>
          <w:p w:rsidR="00A76F7A" w:rsidRPr="00A57535" w:rsidRDefault="00A76F7A" w:rsidP="004900BC">
            <w:pPr>
              <w:rPr>
                <w:sz w:val="24"/>
                <w:szCs w:val="24"/>
              </w:rPr>
            </w:pPr>
            <w:r w:rsidRPr="00A57535">
              <w:rPr>
                <w:sz w:val="24"/>
                <w:szCs w:val="24"/>
                <w:lang w:val="kk-KZ"/>
              </w:rPr>
              <w:t>И</w:t>
            </w:r>
            <w:r w:rsidRPr="00A57535">
              <w:rPr>
                <w:sz w:val="24"/>
                <w:szCs w:val="24"/>
              </w:rPr>
              <w:t>спользование приемного бункера для клеток</w:t>
            </w:r>
          </w:p>
        </w:tc>
      </w:tr>
      <w:tr w:rsidR="00A76F7A" w:rsidRPr="00A57535" w:rsidTr="0033335B">
        <w:trPr>
          <w:trHeight w:val="425"/>
        </w:trPr>
        <w:tc>
          <w:tcPr>
            <w:tcW w:w="681" w:type="dxa"/>
            <w:shd w:val="clear" w:color="auto" w:fill="auto"/>
            <w:noWrap/>
            <w:vAlign w:val="center"/>
          </w:tcPr>
          <w:p w:rsidR="00A76F7A" w:rsidRPr="00A57535" w:rsidRDefault="00A76F7A" w:rsidP="004900BC">
            <w:pPr>
              <w:rPr>
                <w:sz w:val="24"/>
                <w:szCs w:val="24"/>
              </w:rPr>
            </w:pPr>
            <w:r w:rsidRPr="00A57535">
              <w:rPr>
                <w:sz w:val="24"/>
                <w:szCs w:val="24"/>
              </w:rPr>
              <w:t>139</w:t>
            </w:r>
          </w:p>
        </w:tc>
        <w:tc>
          <w:tcPr>
            <w:tcW w:w="8670" w:type="dxa"/>
            <w:shd w:val="clear" w:color="auto" w:fill="auto"/>
            <w:vAlign w:val="center"/>
          </w:tcPr>
          <w:p w:rsidR="00A76F7A" w:rsidRPr="00A57535" w:rsidRDefault="00A76F7A" w:rsidP="004900BC">
            <w:pPr>
              <w:rPr>
                <w:sz w:val="24"/>
                <w:szCs w:val="24"/>
              </w:rPr>
            </w:pPr>
            <w:r w:rsidRPr="00A57535">
              <w:rPr>
                <w:sz w:val="24"/>
                <w:szCs w:val="24"/>
              </w:rPr>
              <w:t>Порядок использования моечной для клеток</w:t>
            </w:r>
          </w:p>
        </w:tc>
      </w:tr>
      <w:tr w:rsidR="00A76F7A" w:rsidRPr="00A57535" w:rsidTr="0033335B">
        <w:trPr>
          <w:trHeight w:val="341"/>
        </w:trPr>
        <w:tc>
          <w:tcPr>
            <w:tcW w:w="681" w:type="dxa"/>
            <w:shd w:val="clear" w:color="auto" w:fill="auto"/>
            <w:noWrap/>
            <w:vAlign w:val="center"/>
          </w:tcPr>
          <w:p w:rsidR="00A76F7A" w:rsidRPr="00A57535" w:rsidRDefault="00A76F7A" w:rsidP="004900BC">
            <w:pPr>
              <w:rPr>
                <w:sz w:val="24"/>
                <w:szCs w:val="24"/>
              </w:rPr>
            </w:pPr>
            <w:r w:rsidRPr="00A57535">
              <w:rPr>
                <w:sz w:val="24"/>
                <w:szCs w:val="24"/>
              </w:rPr>
              <w:t>140</w:t>
            </w:r>
          </w:p>
        </w:tc>
        <w:tc>
          <w:tcPr>
            <w:tcW w:w="8670" w:type="dxa"/>
            <w:shd w:val="clear" w:color="auto" w:fill="auto"/>
            <w:vAlign w:val="center"/>
          </w:tcPr>
          <w:p w:rsidR="00A76F7A" w:rsidRPr="00A57535" w:rsidRDefault="00A76F7A" w:rsidP="004900BC">
            <w:pPr>
              <w:rPr>
                <w:sz w:val="24"/>
                <w:szCs w:val="24"/>
              </w:rPr>
            </w:pPr>
            <w:r w:rsidRPr="00A57535">
              <w:rPr>
                <w:sz w:val="24"/>
                <w:szCs w:val="24"/>
              </w:rPr>
              <w:t>Порядок использования вентилируемых стоек</w:t>
            </w:r>
          </w:p>
        </w:tc>
      </w:tr>
      <w:tr w:rsidR="00A76F7A" w:rsidRPr="00A57535" w:rsidTr="0033335B">
        <w:trPr>
          <w:trHeight w:val="405"/>
        </w:trPr>
        <w:tc>
          <w:tcPr>
            <w:tcW w:w="681" w:type="dxa"/>
            <w:shd w:val="clear" w:color="auto" w:fill="auto"/>
            <w:noWrap/>
            <w:vAlign w:val="center"/>
          </w:tcPr>
          <w:p w:rsidR="00A76F7A" w:rsidRPr="00A57535" w:rsidRDefault="00A76F7A" w:rsidP="004900BC">
            <w:pPr>
              <w:rPr>
                <w:sz w:val="24"/>
                <w:szCs w:val="24"/>
              </w:rPr>
            </w:pPr>
            <w:r w:rsidRPr="00A57535">
              <w:rPr>
                <w:sz w:val="24"/>
                <w:szCs w:val="24"/>
              </w:rPr>
              <w:t>142</w:t>
            </w:r>
          </w:p>
        </w:tc>
        <w:tc>
          <w:tcPr>
            <w:tcW w:w="8670" w:type="dxa"/>
            <w:shd w:val="clear" w:color="auto" w:fill="auto"/>
            <w:vAlign w:val="center"/>
          </w:tcPr>
          <w:p w:rsidR="00A76F7A" w:rsidRPr="00A57535" w:rsidRDefault="00A76F7A" w:rsidP="004900BC">
            <w:pPr>
              <w:rPr>
                <w:sz w:val="24"/>
                <w:szCs w:val="24"/>
              </w:rPr>
            </w:pPr>
            <w:r w:rsidRPr="00A57535">
              <w:rPr>
                <w:sz w:val="24"/>
                <w:szCs w:val="24"/>
              </w:rPr>
              <w:t>Подготовка подкисленной воды для грызунов</w:t>
            </w:r>
          </w:p>
        </w:tc>
      </w:tr>
      <w:tr w:rsidR="00A76F7A" w:rsidRPr="00A57535" w:rsidTr="0033335B">
        <w:trPr>
          <w:trHeight w:val="334"/>
        </w:trPr>
        <w:tc>
          <w:tcPr>
            <w:tcW w:w="681" w:type="dxa"/>
            <w:shd w:val="clear" w:color="auto" w:fill="auto"/>
            <w:noWrap/>
            <w:vAlign w:val="center"/>
          </w:tcPr>
          <w:p w:rsidR="00A76F7A" w:rsidRPr="00A57535" w:rsidRDefault="00A76F7A" w:rsidP="004900BC">
            <w:pPr>
              <w:rPr>
                <w:sz w:val="24"/>
                <w:szCs w:val="24"/>
              </w:rPr>
            </w:pPr>
            <w:r w:rsidRPr="00A57535">
              <w:rPr>
                <w:sz w:val="24"/>
                <w:szCs w:val="24"/>
              </w:rPr>
              <w:t>144</w:t>
            </w:r>
          </w:p>
        </w:tc>
        <w:tc>
          <w:tcPr>
            <w:tcW w:w="8670" w:type="dxa"/>
            <w:shd w:val="clear" w:color="auto" w:fill="auto"/>
            <w:vAlign w:val="center"/>
          </w:tcPr>
          <w:p w:rsidR="00A76F7A" w:rsidRPr="00A57535" w:rsidRDefault="00A76F7A" w:rsidP="004900BC">
            <w:pPr>
              <w:rPr>
                <w:sz w:val="24"/>
                <w:szCs w:val="24"/>
              </w:rPr>
            </w:pPr>
            <w:r w:rsidRPr="00A57535">
              <w:rPr>
                <w:sz w:val="24"/>
                <w:szCs w:val="24"/>
              </w:rPr>
              <w:t>Санитарная обработка помещений для лабораторных животных, коридоров и помещения некропсии</w:t>
            </w:r>
          </w:p>
        </w:tc>
      </w:tr>
      <w:tr w:rsidR="00A76F7A" w:rsidRPr="00A57535" w:rsidTr="0033335B">
        <w:trPr>
          <w:trHeight w:val="443"/>
        </w:trPr>
        <w:tc>
          <w:tcPr>
            <w:tcW w:w="681" w:type="dxa"/>
            <w:shd w:val="clear" w:color="auto" w:fill="auto"/>
            <w:noWrap/>
            <w:vAlign w:val="center"/>
          </w:tcPr>
          <w:p w:rsidR="00A76F7A" w:rsidRPr="00A57535" w:rsidRDefault="00A76F7A" w:rsidP="004900BC">
            <w:pPr>
              <w:rPr>
                <w:sz w:val="24"/>
                <w:szCs w:val="24"/>
              </w:rPr>
            </w:pPr>
            <w:r w:rsidRPr="00A57535">
              <w:rPr>
                <w:sz w:val="24"/>
                <w:szCs w:val="24"/>
              </w:rPr>
              <w:t>145</w:t>
            </w:r>
          </w:p>
        </w:tc>
        <w:tc>
          <w:tcPr>
            <w:tcW w:w="8670" w:type="dxa"/>
            <w:shd w:val="clear" w:color="auto" w:fill="auto"/>
            <w:vAlign w:val="center"/>
          </w:tcPr>
          <w:p w:rsidR="00A76F7A" w:rsidRPr="00A57535" w:rsidRDefault="00A76F7A" w:rsidP="004900BC">
            <w:pPr>
              <w:rPr>
                <w:sz w:val="24"/>
                <w:szCs w:val="24"/>
              </w:rPr>
            </w:pPr>
            <w:r w:rsidRPr="00A57535">
              <w:rPr>
                <w:sz w:val="24"/>
                <w:szCs w:val="24"/>
              </w:rPr>
              <w:t>Использование помещения некропсии в виварии лаборатории</w:t>
            </w:r>
          </w:p>
        </w:tc>
      </w:tr>
      <w:tr w:rsidR="00A76F7A" w:rsidRPr="00A57535" w:rsidTr="0033335B">
        <w:trPr>
          <w:trHeight w:val="327"/>
        </w:trPr>
        <w:tc>
          <w:tcPr>
            <w:tcW w:w="681" w:type="dxa"/>
            <w:shd w:val="clear" w:color="auto" w:fill="auto"/>
            <w:noWrap/>
            <w:vAlign w:val="center"/>
          </w:tcPr>
          <w:p w:rsidR="00A76F7A" w:rsidRPr="00A57535" w:rsidRDefault="00A76F7A" w:rsidP="004900BC">
            <w:pPr>
              <w:rPr>
                <w:sz w:val="24"/>
                <w:szCs w:val="24"/>
              </w:rPr>
            </w:pPr>
            <w:r w:rsidRPr="00A57535">
              <w:rPr>
                <w:sz w:val="24"/>
                <w:szCs w:val="24"/>
              </w:rPr>
              <w:t>146</w:t>
            </w:r>
          </w:p>
        </w:tc>
        <w:tc>
          <w:tcPr>
            <w:tcW w:w="8670" w:type="dxa"/>
            <w:shd w:val="clear" w:color="auto" w:fill="auto"/>
            <w:vAlign w:val="center"/>
          </w:tcPr>
          <w:p w:rsidR="00A76F7A" w:rsidRPr="00A57535" w:rsidRDefault="00A76F7A" w:rsidP="004900BC">
            <w:pPr>
              <w:rPr>
                <w:sz w:val="24"/>
                <w:szCs w:val="24"/>
              </w:rPr>
            </w:pPr>
            <w:r w:rsidRPr="00A57535">
              <w:rPr>
                <w:sz w:val="24"/>
                <w:szCs w:val="24"/>
              </w:rPr>
              <w:t>Процедуры идентификации мышей, крыс и кроликов</w:t>
            </w:r>
          </w:p>
        </w:tc>
      </w:tr>
      <w:tr w:rsidR="00A76F7A" w:rsidRPr="00A57535" w:rsidTr="0033335B">
        <w:trPr>
          <w:trHeight w:val="265"/>
        </w:trPr>
        <w:tc>
          <w:tcPr>
            <w:tcW w:w="681" w:type="dxa"/>
            <w:shd w:val="clear" w:color="auto" w:fill="auto"/>
            <w:noWrap/>
            <w:vAlign w:val="center"/>
          </w:tcPr>
          <w:p w:rsidR="00A76F7A" w:rsidRPr="00A57535" w:rsidRDefault="00A76F7A" w:rsidP="004900BC">
            <w:pPr>
              <w:rPr>
                <w:sz w:val="24"/>
                <w:szCs w:val="24"/>
              </w:rPr>
            </w:pPr>
            <w:r w:rsidRPr="00A57535">
              <w:rPr>
                <w:sz w:val="24"/>
                <w:szCs w:val="24"/>
              </w:rPr>
              <w:t>147</w:t>
            </w:r>
          </w:p>
        </w:tc>
        <w:tc>
          <w:tcPr>
            <w:tcW w:w="8670" w:type="dxa"/>
            <w:shd w:val="clear" w:color="auto" w:fill="auto"/>
            <w:vAlign w:val="center"/>
          </w:tcPr>
          <w:p w:rsidR="00A76F7A" w:rsidRPr="00A57535" w:rsidRDefault="00A76F7A" w:rsidP="004900BC">
            <w:pPr>
              <w:rPr>
                <w:sz w:val="24"/>
                <w:szCs w:val="24"/>
              </w:rPr>
            </w:pPr>
            <w:r w:rsidRPr="00A57535">
              <w:rPr>
                <w:sz w:val="24"/>
                <w:szCs w:val="24"/>
              </w:rPr>
              <w:t>Обращение, хранение и извлечение учетных записей и данных</w:t>
            </w:r>
          </w:p>
        </w:tc>
      </w:tr>
      <w:tr w:rsidR="00A76F7A" w:rsidRPr="00A57535" w:rsidTr="0033335B">
        <w:trPr>
          <w:trHeight w:val="395"/>
        </w:trPr>
        <w:tc>
          <w:tcPr>
            <w:tcW w:w="681" w:type="dxa"/>
            <w:shd w:val="clear" w:color="auto" w:fill="auto"/>
            <w:noWrap/>
            <w:vAlign w:val="center"/>
          </w:tcPr>
          <w:p w:rsidR="00A76F7A" w:rsidRPr="00A57535" w:rsidRDefault="00A76F7A" w:rsidP="004900BC">
            <w:pPr>
              <w:rPr>
                <w:sz w:val="24"/>
                <w:szCs w:val="24"/>
              </w:rPr>
            </w:pPr>
            <w:r w:rsidRPr="00A57535">
              <w:rPr>
                <w:sz w:val="24"/>
                <w:szCs w:val="24"/>
              </w:rPr>
              <w:t>148</w:t>
            </w:r>
          </w:p>
        </w:tc>
        <w:tc>
          <w:tcPr>
            <w:tcW w:w="8670" w:type="dxa"/>
            <w:shd w:val="clear" w:color="auto" w:fill="auto"/>
            <w:vAlign w:val="center"/>
          </w:tcPr>
          <w:p w:rsidR="00A76F7A" w:rsidRPr="00A57535" w:rsidRDefault="00A76F7A" w:rsidP="004900BC">
            <w:pPr>
              <w:rPr>
                <w:sz w:val="24"/>
                <w:szCs w:val="24"/>
              </w:rPr>
            </w:pPr>
            <w:r w:rsidRPr="00A57535">
              <w:rPr>
                <w:sz w:val="24"/>
                <w:szCs w:val="24"/>
              </w:rPr>
              <w:t>Требования к учету животных в протоколах исследований</w:t>
            </w:r>
          </w:p>
        </w:tc>
      </w:tr>
      <w:tr w:rsidR="00A76F7A" w:rsidRPr="00A57535" w:rsidTr="0033335B">
        <w:trPr>
          <w:trHeight w:val="289"/>
        </w:trPr>
        <w:tc>
          <w:tcPr>
            <w:tcW w:w="681" w:type="dxa"/>
            <w:shd w:val="clear" w:color="auto" w:fill="auto"/>
            <w:noWrap/>
            <w:vAlign w:val="center"/>
          </w:tcPr>
          <w:p w:rsidR="00A76F7A" w:rsidRPr="00A57535" w:rsidRDefault="00A76F7A" w:rsidP="004900BC">
            <w:pPr>
              <w:rPr>
                <w:sz w:val="24"/>
                <w:szCs w:val="24"/>
              </w:rPr>
            </w:pPr>
            <w:r w:rsidRPr="00A57535">
              <w:rPr>
                <w:sz w:val="24"/>
                <w:szCs w:val="24"/>
              </w:rPr>
              <w:t>149</w:t>
            </w:r>
          </w:p>
        </w:tc>
        <w:tc>
          <w:tcPr>
            <w:tcW w:w="8670" w:type="dxa"/>
            <w:shd w:val="clear" w:color="auto" w:fill="auto"/>
            <w:vAlign w:val="center"/>
          </w:tcPr>
          <w:p w:rsidR="00A76F7A" w:rsidRPr="00A57535" w:rsidRDefault="00A76F7A" w:rsidP="004900BC">
            <w:pPr>
              <w:rPr>
                <w:sz w:val="24"/>
                <w:szCs w:val="24"/>
              </w:rPr>
            </w:pPr>
            <w:r w:rsidRPr="00A57535">
              <w:rPr>
                <w:sz w:val="24"/>
                <w:szCs w:val="24"/>
              </w:rPr>
              <w:t>Ежедневные процедуры ухода за животными, включая выходные и праздничные дни</w:t>
            </w:r>
          </w:p>
        </w:tc>
      </w:tr>
      <w:tr w:rsidR="00A76F7A" w:rsidRPr="00A57535" w:rsidTr="0033335B">
        <w:trPr>
          <w:trHeight w:val="293"/>
        </w:trPr>
        <w:tc>
          <w:tcPr>
            <w:tcW w:w="681" w:type="dxa"/>
            <w:shd w:val="clear" w:color="auto" w:fill="auto"/>
            <w:noWrap/>
            <w:vAlign w:val="center"/>
          </w:tcPr>
          <w:p w:rsidR="00A76F7A" w:rsidRPr="00A57535" w:rsidRDefault="00A76F7A" w:rsidP="004900BC">
            <w:pPr>
              <w:rPr>
                <w:sz w:val="24"/>
                <w:szCs w:val="24"/>
              </w:rPr>
            </w:pPr>
            <w:r w:rsidRPr="00A57535">
              <w:rPr>
                <w:sz w:val="24"/>
                <w:szCs w:val="24"/>
              </w:rPr>
              <w:t>151</w:t>
            </w:r>
          </w:p>
        </w:tc>
        <w:tc>
          <w:tcPr>
            <w:tcW w:w="8670" w:type="dxa"/>
            <w:shd w:val="clear" w:color="auto" w:fill="auto"/>
            <w:vAlign w:val="center"/>
          </w:tcPr>
          <w:p w:rsidR="00A76F7A" w:rsidRPr="00A57535" w:rsidRDefault="00A76F7A" w:rsidP="004900BC">
            <w:pPr>
              <w:rPr>
                <w:sz w:val="24"/>
                <w:szCs w:val="24"/>
              </w:rPr>
            </w:pPr>
            <w:r w:rsidRPr="00A57535">
              <w:rPr>
                <w:sz w:val="24"/>
                <w:szCs w:val="24"/>
              </w:rPr>
              <w:t>Требования к одежде и СИЗ для персонала по уходу за лабораторными животными и исследователей</w:t>
            </w:r>
          </w:p>
        </w:tc>
      </w:tr>
      <w:tr w:rsidR="00A76F7A" w:rsidRPr="00A57535" w:rsidTr="0033335B">
        <w:trPr>
          <w:trHeight w:val="367"/>
        </w:trPr>
        <w:tc>
          <w:tcPr>
            <w:tcW w:w="681" w:type="dxa"/>
            <w:shd w:val="clear" w:color="auto" w:fill="auto"/>
            <w:noWrap/>
            <w:vAlign w:val="center"/>
          </w:tcPr>
          <w:p w:rsidR="00A76F7A" w:rsidRPr="00A57535" w:rsidRDefault="00A76F7A" w:rsidP="004900BC">
            <w:pPr>
              <w:rPr>
                <w:sz w:val="24"/>
                <w:szCs w:val="24"/>
              </w:rPr>
            </w:pPr>
            <w:r w:rsidRPr="00A57535">
              <w:rPr>
                <w:sz w:val="24"/>
                <w:szCs w:val="24"/>
              </w:rPr>
              <w:t>152</w:t>
            </w:r>
          </w:p>
        </w:tc>
        <w:tc>
          <w:tcPr>
            <w:tcW w:w="8670" w:type="dxa"/>
            <w:shd w:val="clear" w:color="auto" w:fill="auto"/>
            <w:vAlign w:val="center"/>
          </w:tcPr>
          <w:p w:rsidR="00A76F7A" w:rsidRPr="00A57535" w:rsidRDefault="00A76F7A" w:rsidP="004900BC">
            <w:pPr>
              <w:rPr>
                <w:sz w:val="24"/>
                <w:szCs w:val="24"/>
              </w:rPr>
            </w:pPr>
            <w:r w:rsidRPr="00A57535">
              <w:rPr>
                <w:sz w:val="24"/>
                <w:szCs w:val="24"/>
              </w:rPr>
              <w:t>Применение анестезии для лабораторных животных</w:t>
            </w:r>
          </w:p>
        </w:tc>
      </w:tr>
      <w:tr w:rsidR="00A76F7A" w:rsidRPr="00A57535" w:rsidTr="0033335B">
        <w:trPr>
          <w:trHeight w:val="385"/>
        </w:trPr>
        <w:tc>
          <w:tcPr>
            <w:tcW w:w="681" w:type="dxa"/>
            <w:shd w:val="clear" w:color="auto" w:fill="auto"/>
            <w:noWrap/>
            <w:vAlign w:val="center"/>
          </w:tcPr>
          <w:p w:rsidR="00A76F7A" w:rsidRPr="00A57535" w:rsidRDefault="00A76F7A" w:rsidP="004900BC">
            <w:pPr>
              <w:rPr>
                <w:sz w:val="24"/>
                <w:szCs w:val="24"/>
              </w:rPr>
            </w:pPr>
            <w:r w:rsidRPr="00A57535">
              <w:rPr>
                <w:sz w:val="24"/>
                <w:szCs w:val="24"/>
              </w:rPr>
              <w:t>154</w:t>
            </w:r>
          </w:p>
        </w:tc>
        <w:tc>
          <w:tcPr>
            <w:tcW w:w="8670" w:type="dxa"/>
            <w:shd w:val="clear" w:color="auto" w:fill="auto"/>
            <w:vAlign w:val="center"/>
          </w:tcPr>
          <w:p w:rsidR="00A76F7A" w:rsidRPr="00A57535" w:rsidRDefault="00A76F7A" w:rsidP="004900BC">
            <w:pPr>
              <w:rPr>
                <w:sz w:val="24"/>
                <w:szCs w:val="24"/>
              </w:rPr>
            </w:pPr>
            <w:r w:rsidRPr="00A57535">
              <w:rPr>
                <w:sz w:val="24"/>
                <w:szCs w:val="24"/>
              </w:rPr>
              <w:t xml:space="preserve">Порядок информирования внутриведомственного Комитета по контролю за условиями содержания животных о недостатках в уходе за животными или ненадлежащем обращении с ними </w:t>
            </w:r>
          </w:p>
        </w:tc>
      </w:tr>
      <w:tr w:rsidR="00A76F7A" w:rsidRPr="00A57535" w:rsidTr="0033335B">
        <w:trPr>
          <w:trHeight w:val="355"/>
        </w:trPr>
        <w:tc>
          <w:tcPr>
            <w:tcW w:w="681" w:type="dxa"/>
            <w:shd w:val="clear" w:color="auto" w:fill="auto"/>
            <w:noWrap/>
            <w:vAlign w:val="center"/>
          </w:tcPr>
          <w:p w:rsidR="00A76F7A" w:rsidRPr="00A57535" w:rsidRDefault="00A76F7A" w:rsidP="004900BC">
            <w:pPr>
              <w:rPr>
                <w:sz w:val="24"/>
                <w:szCs w:val="24"/>
              </w:rPr>
            </w:pPr>
            <w:r w:rsidRPr="00A57535">
              <w:rPr>
                <w:sz w:val="24"/>
                <w:szCs w:val="24"/>
              </w:rPr>
              <w:t>393</w:t>
            </w:r>
          </w:p>
        </w:tc>
        <w:tc>
          <w:tcPr>
            <w:tcW w:w="8670" w:type="dxa"/>
            <w:shd w:val="clear" w:color="auto" w:fill="auto"/>
            <w:vAlign w:val="center"/>
          </w:tcPr>
          <w:p w:rsidR="00A76F7A" w:rsidRPr="00A57535" w:rsidRDefault="00A76F7A" w:rsidP="004900BC">
            <w:pPr>
              <w:rPr>
                <w:sz w:val="24"/>
                <w:szCs w:val="24"/>
              </w:rPr>
            </w:pPr>
            <w:r w:rsidRPr="00A57535">
              <w:rPr>
                <w:sz w:val="24"/>
                <w:szCs w:val="24"/>
              </w:rPr>
              <w:t xml:space="preserve">Обогащение среды содержания грызунов и кроликов в лаборатории </w:t>
            </w:r>
          </w:p>
        </w:tc>
      </w:tr>
      <w:tr w:rsidR="00A76F7A" w:rsidRPr="00A57535" w:rsidTr="0033335B">
        <w:trPr>
          <w:trHeight w:val="361"/>
        </w:trPr>
        <w:tc>
          <w:tcPr>
            <w:tcW w:w="681" w:type="dxa"/>
            <w:shd w:val="clear" w:color="auto" w:fill="auto"/>
            <w:noWrap/>
            <w:vAlign w:val="center"/>
          </w:tcPr>
          <w:p w:rsidR="00A76F7A" w:rsidRPr="00A57535" w:rsidRDefault="00A76F7A" w:rsidP="004900BC">
            <w:pPr>
              <w:rPr>
                <w:sz w:val="24"/>
                <w:szCs w:val="24"/>
              </w:rPr>
            </w:pPr>
            <w:r w:rsidRPr="00A57535">
              <w:rPr>
                <w:sz w:val="24"/>
                <w:szCs w:val="24"/>
              </w:rPr>
              <w:t>395</w:t>
            </w:r>
          </w:p>
        </w:tc>
        <w:tc>
          <w:tcPr>
            <w:tcW w:w="8670" w:type="dxa"/>
            <w:shd w:val="clear" w:color="auto" w:fill="auto"/>
            <w:vAlign w:val="center"/>
          </w:tcPr>
          <w:p w:rsidR="00A76F7A" w:rsidRPr="00A57535" w:rsidRDefault="00A76F7A" w:rsidP="004900BC">
            <w:pPr>
              <w:rPr>
                <w:sz w:val="24"/>
                <w:szCs w:val="24"/>
              </w:rPr>
            </w:pPr>
            <w:r w:rsidRPr="00A57535">
              <w:rPr>
                <w:sz w:val="24"/>
                <w:szCs w:val="24"/>
              </w:rPr>
              <w:t>Эвтаназия грызунов и кроликов</w:t>
            </w:r>
          </w:p>
        </w:tc>
      </w:tr>
      <w:tr w:rsidR="00A76F7A" w:rsidRPr="00A57535" w:rsidTr="0033335B">
        <w:trPr>
          <w:trHeight w:val="328"/>
        </w:trPr>
        <w:tc>
          <w:tcPr>
            <w:tcW w:w="681" w:type="dxa"/>
            <w:shd w:val="clear" w:color="auto" w:fill="auto"/>
            <w:noWrap/>
            <w:vAlign w:val="center"/>
          </w:tcPr>
          <w:p w:rsidR="00A76F7A" w:rsidRPr="00A57535" w:rsidRDefault="00A76F7A" w:rsidP="004900BC">
            <w:pPr>
              <w:rPr>
                <w:sz w:val="24"/>
                <w:szCs w:val="24"/>
              </w:rPr>
            </w:pPr>
            <w:r w:rsidRPr="00A57535">
              <w:rPr>
                <w:sz w:val="24"/>
                <w:szCs w:val="24"/>
              </w:rPr>
              <w:t>398</w:t>
            </w:r>
          </w:p>
        </w:tc>
        <w:tc>
          <w:tcPr>
            <w:tcW w:w="8670" w:type="dxa"/>
            <w:shd w:val="clear" w:color="auto" w:fill="auto"/>
            <w:vAlign w:val="center"/>
          </w:tcPr>
          <w:p w:rsidR="00A76F7A" w:rsidRPr="00A57535" w:rsidRDefault="00A76F7A" w:rsidP="004900BC">
            <w:pPr>
              <w:rPr>
                <w:sz w:val="24"/>
                <w:szCs w:val="24"/>
              </w:rPr>
            </w:pPr>
            <w:r w:rsidRPr="00A57535">
              <w:rPr>
                <w:sz w:val="24"/>
                <w:szCs w:val="24"/>
              </w:rPr>
              <w:t xml:space="preserve">Функции </w:t>
            </w:r>
            <w:r w:rsidRPr="00A57535">
              <w:rPr>
                <w:sz w:val="24"/>
                <w:szCs w:val="24"/>
                <w:lang w:val="en-US"/>
              </w:rPr>
              <w:t>IACUC</w:t>
            </w:r>
            <w:r w:rsidRPr="00A57535">
              <w:rPr>
                <w:sz w:val="24"/>
                <w:szCs w:val="24"/>
              </w:rPr>
              <w:t xml:space="preserve"> и ее состав</w:t>
            </w:r>
          </w:p>
        </w:tc>
      </w:tr>
      <w:tr w:rsidR="00A76F7A" w:rsidRPr="00A57535" w:rsidTr="0033335B">
        <w:trPr>
          <w:trHeight w:val="323"/>
        </w:trPr>
        <w:tc>
          <w:tcPr>
            <w:tcW w:w="681" w:type="dxa"/>
            <w:shd w:val="clear" w:color="auto" w:fill="auto"/>
            <w:noWrap/>
            <w:vAlign w:val="center"/>
          </w:tcPr>
          <w:p w:rsidR="00A76F7A" w:rsidRPr="00A57535" w:rsidRDefault="00A76F7A" w:rsidP="004900BC">
            <w:pPr>
              <w:rPr>
                <w:sz w:val="24"/>
                <w:szCs w:val="24"/>
              </w:rPr>
            </w:pPr>
            <w:r w:rsidRPr="00A57535">
              <w:rPr>
                <w:sz w:val="24"/>
                <w:szCs w:val="24"/>
              </w:rPr>
              <w:t>400</w:t>
            </w:r>
          </w:p>
        </w:tc>
        <w:tc>
          <w:tcPr>
            <w:tcW w:w="8670" w:type="dxa"/>
            <w:shd w:val="clear" w:color="auto" w:fill="auto"/>
            <w:vAlign w:val="center"/>
          </w:tcPr>
          <w:p w:rsidR="00A76F7A" w:rsidRPr="00A57535" w:rsidRDefault="00A76F7A" w:rsidP="004900BC">
            <w:pPr>
              <w:rPr>
                <w:sz w:val="24"/>
                <w:szCs w:val="24"/>
              </w:rPr>
            </w:pPr>
            <w:r w:rsidRPr="00A57535">
              <w:rPr>
                <w:sz w:val="24"/>
                <w:szCs w:val="24"/>
              </w:rPr>
              <w:t>Вход в/выход из лабораторий УББЖ</w:t>
            </w:r>
          </w:p>
        </w:tc>
      </w:tr>
    </w:tbl>
    <w:p w:rsidR="00221240" w:rsidRPr="00A57535" w:rsidRDefault="00EF67CD" w:rsidP="00EF67CD">
      <w:pPr>
        <w:pStyle w:val="a9"/>
        <w:tabs>
          <w:tab w:val="left" w:pos="851"/>
        </w:tabs>
        <w:spacing w:line="360" w:lineRule="auto"/>
        <w:ind w:left="0" w:firstLine="709"/>
        <w:jc w:val="both"/>
        <w:rPr>
          <w:sz w:val="24"/>
          <w:szCs w:val="24"/>
          <w:lang w:val="kk-KZ"/>
        </w:rPr>
      </w:pPr>
      <w:r w:rsidRPr="00A57535">
        <w:rPr>
          <w:sz w:val="24"/>
          <w:szCs w:val="24"/>
          <w:lang w:val="kk-KZ"/>
        </w:rPr>
        <w:lastRenderedPageBreak/>
        <w:t>Все СОП обсуждены в коллективе, утверждены руководством и ознакомлены с персоналом вивария и питомника. Внесено решение об ознакомлении вновь поступающих сотрудников с указанными СОП.</w:t>
      </w:r>
    </w:p>
    <w:p w:rsidR="00EF67CD" w:rsidRPr="00A57535" w:rsidRDefault="00EF67CD" w:rsidP="003E776A">
      <w:pPr>
        <w:pStyle w:val="af3"/>
        <w:spacing w:line="360" w:lineRule="auto"/>
        <w:ind w:firstLine="709"/>
        <w:jc w:val="both"/>
        <w:rPr>
          <w:rFonts w:ascii="Times New Roman" w:hAnsi="Times New Roman"/>
          <w:b/>
          <w:sz w:val="24"/>
          <w:szCs w:val="24"/>
          <w:lang w:val="kk-KZ"/>
        </w:rPr>
      </w:pPr>
    </w:p>
    <w:p w:rsidR="001553C8" w:rsidRPr="00A57535" w:rsidRDefault="00A21BB0" w:rsidP="003E776A">
      <w:pPr>
        <w:pStyle w:val="af3"/>
        <w:spacing w:line="360" w:lineRule="auto"/>
        <w:ind w:firstLine="709"/>
        <w:jc w:val="both"/>
        <w:rPr>
          <w:rFonts w:ascii="Times New Roman" w:hAnsi="Times New Roman"/>
          <w:b/>
          <w:sz w:val="24"/>
          <w:szCs w:val="24"/>
          <w:lang w:val="ru-RU"/>
        </w:rPr>
      </w:pPr>
      <w:r w:rsidRPr="00A57535">
        <w:rPr>
          <w:rFonts w:ascii="Times New Roman" w:hAnsi="Times New Roman"/>
          <w:b/>
          <w:sz w:val="24"/>
          <w:szCs w:val="24"/>
          <w:lang w:val="ru-RU"/>
        </w:rPr>
        <w:t>1.</w:t>
      </w:r>
      <w:r w:rsidR="00862F53" w:rsidRPr="00A57535">
        <w:rPr>
          <w:rFonts w:ascii="Times New Roman" w:hAnsi="Times New Roman"/>
          <w:b/>
          <w:sz w:val="24"/>
          <w:szCs w:val="24"/>
          <w:lang w:val="ru-RU"/>
        </w:rPr>
        <w:t xml:space="preserve">2 </w:t>
      </w:r>
      <w:r w:rsidR="001553C8" w:rsidRPr="00A57535">
        <w:rPr>
          <w:rFonts w:ascii="Times New Roman" w:hAnsi="Times New Roman"/>
          <w:b/>
          <w:sz w:val="24"/>
          <w:szCs w:val="24"/>
          <w:lang w:val="ru-RU"/>
        </w:rPr>
        <w:t xml:space="preserve">Обеспечение условий «чистых помещений» и дезинфекция корпуса питомника </w:t>
      </w:r>
      <w:r w:rsidR="004A4575" w:rsidRPr="00A57535">
        <w:rPr>
          <w:rFonts w:ascii="Times New Roman" w:hAnsi="Times New Roman"/>
          <w:b/>
          <w:sz w:val="24"/>
          <w:szCs w:val="24"/>
          <w:lang w:val="ru-RU"/>
        </w:rPr>
        <w:t>ННЦООИ</w:t>
      </w:r>
      <w:r w:rsidR="001553C8" w:rsidRPr="00A57535">
        <w:rPr>
          <w:rFonts w:ascii="Times New Roman" w:hAnsi="Times New Roman"/>
          <w:b/>
          <w:sz w:val="24"/>
          <w:szCs w:val="24"/>
          <w:lang w:val="ru-RU"/>
        </w:rPr>
        <w:t xml:space="preserve"> перед приемом SPF животных</w:t>
      </w:r>
    </w:p>
    <w:p w:rsidR="009F7C3A" w:rsidRPr="00A57535" w:rsidRDefault="009F7C3A" w:rsidP="003E776A">
      <w:pPr>
        <w:pStyle w:val="af3"/>
        <w:spacing w:line="360" w:lineRule="auto"/>
        <w:ind w:firstLine="709"/>
        <w:jc w:val="both"/>
        <w:rPr>
          <w:rFonts w:ascii="Times New Roman" w:hAnsi="Times New Roman"/>
          <w:sz w:val="24"/>
          <w:szCs w:val="24"/>
          <w:lang w:val="ru-RU"/>
        </w:rPr>
      </w:pPr>
    </w:p>
    <w:p w:rsidR="00B963ED" w:rsidRPr="00A57535" w:rsidRDefault="008655D5" w:rsidP="003E776A">
      <w:pPr>
        <w:pStyle w:val="af3"/>
        <w:spacing w:line="360" w:lineRule="auto"/>
        <w:ind w:firstLine="709"/>
        <w:jc w:val="both"/>
        <w:rPr>
          <w:rFonts w:ascii="Times New Roman" w:hAnsi="Times New Roman"/>
          <w:sz w:val="24"/>
          <w:szCs w:val="24"/>
          <w:lang w:val="ru-RU"/>
        </w:rPr>
      </w:pPr>
      <w:r w:rsidRPr="00A57535">
        <w:rPr>
          <w:rFonts w:ascii="Times New Roman" w:hAnsi="Times New Roman"/>
          <w:sz w:val="24"/>
          <w:szCs w:val="24"/>
        </w:rPr>
        <w:t>SPF</w:t>
      </w:r>
      <w:r w:rsidR="003E776A" w:rsidRPr="00A57535">
        <w:rPr>
          <w:rFonts w:ascii="Times New Roman" w:hAnsi="Times New Roman"/>
          <w:sz w:val="24"/>
          <w:szCs w:val="24"/>
          <w:lang w:val="ru-RU"/>
        </w:rPr>
        <w:t xml:space="preserve"> </w:t>
      </w:r>
      <w:r w:rsidRPr="00A57535">
        <w:rPr>
          <w:rFonts w:ascii="Times New Roman" w:hAnsi="Times New Roman"/>
          <w:sz w:val="24"/>
          <w:szCs w:val="24"/>
          <w:lang w:val="kk-KZ"/>
        </w:rPr>
        <w:t>лабораторные животные должны содержаться в у</w:t>
      </w:r>
      <w:r w:rsidR="002B7F9E" w:rsidRPr="00A57535">
        <w:rPr>
          <w:rFonts w:ascii="Times New Roman" w:hAnsi="Times New Roman"/>
          <w:sz w:val="24"/>
          <w:szCs w:val="24"/>
          <w:lang w:val="ru-RU"/>
        </w:rPr>
        <w:t>словия</w:t>
      </w:r>
      <w:r w:rsidRPr="00A57535">
        <w:rPr>
          <w:rFonts w:ascii="Times New Roman" w:hAnsi="Times New Roman"/>
          <w:sz w:val="24"/>
          <w:szCs w:val="24"/>
          <w:lang w:val="ru-RU"/>
        </w:rPr>
        <w:t>х</w:t>
      </w:r>
      <w:r w:rsidR="003E776A" w:rsidRPr="00A57535">
        <w:rPr>
          <w:rFonts w:ascii="Times New Roman" w:hAnsi="Times New Roman"/>
          <w:sz w:val="24"/>
          <w:szCs w:val="24"/>
          <w:lang w:val="ru-RU"/>
        </w:rPr>
        <w:t xml:space="preserve"> </w:t>
      </w:r>
      <w:r w:rsidR="00547C65" w:rsidRPr="00A57535">
        <w:rPr>
          <w:rFonts w:ascii="Times New Roman" w:hAnsi="Times New Roman"/>
          <w:sz w:val="24"/>
          <w:szCs w:val="24"/>
          <w:lang w:val="ru-RU"/>
        </w:rPr>
        <w:t>«</w:t>
      </w:r>
      <w:r w:rsidR="002B7F9E" w:rsidRPr="00A57535">
        <w:rPr>
          <w:rFonts w:ascii="Times New Roman" w:hAnsi="Times New Roman"/>
          <w:sz w:val="24"/>
          <w:szCs w:val="24"/>
          <w:lang w:val="ru-RU"/>
        </w:rPr>
        <w:t>чистых</w:t>
      </w:r>
      <w:r w:rsidR="00547C65" w:rsidRPr="00A57535">
        <w:rPr>
          <w:rFonts w:ascii="Times New Roman" w:hAnsi="Times New Roman"/>
          <w:sz w:val="24"/>
          <w:szCs w:val="24"/>
          <w:lang w:val="ru-RU"/>
        </w:rPr>
        <w:t>»</w:t>
      </w:r>
      <w:r w:rsidR="002B7F9E" w:rsidRPr="00A57535">
        <w:rPr>
          <w:rFonts w:ascii="Times New Roman" w:hAnsi="Times New Roman"/>
          <w:sz w:val="24"/>
          <w:szCs w:val="24"/>
          <w:lang w:val="ru-RU"/>
        </w:rPr>
        <w:t xml:space="preserve"> помещений </w:t>
      </w:r>
      <w:r w:rsidR="006C1DE2" w:rsidRPr="00A57535">
        <w:rPr>
          <w:rFonts w:ascii="Times New Roman" w:hAnsi="Times New Roman"/>
          <w:sz w:val="24"/>
          <w:szCs w:val="24"/>
          <w:lang w:val="ru-RU"/>
        </w:rPr>
        <w:t>для</w:t>
      </w:r>
      <w:r w:rsidR="002B7F9E" w:rsidRPr="00A57535">
        <w:rPr>
          <w:rFonts w:ascii="Times New Roman" w:hAnsi="Times New Roman"/>
          <w:sz w:val="24"/>
          <w:szCs w:val="24"/>
          <w:lang w:val="ru-RU"/>
        </w:rPr>
        <w:t xml:space="preserve"> сохранения «чистого»</w:t>
      </w:r>
      <w:r w:rsidR="003E776A" w:rsidRPr="00A57535">
        <w:rPr>
          <w:rFonts w:ascii="Times New Roman" w:hAnsi="Times New Roman"/>
          <w:sz w:val="24"/>
          <w:szCs w:val="24"/>
          <w:lang w:val="ru-RU"/>
        </w:rPr>
        <w:t xml:space="preserve"> </w:t>
      </w:r>
      <w:r w:rsidR="002B7F9E" w:rsidRPr="00A57535">
        <w:rPr>
          <w:rFonts w:ascii="Times New Roman" w:hAnsi="Times New Roman"/>
          <w:sz w:val="24"/>
          <w:szCs w:val="24"/>
          <w:lang w:val="ru-RU"/>
        </w:rPr>
        <w:t>микробиологического статуса животных.</w:t>
      </w:r>
      <w:r w:rsidR="003E776A" w:rsidRPr="00A57535">
        <w:rPr>
          <w:rFonts w:ascii="Times New Roman" w:hAnsi="Times New Roman"/>
          <w:sz w:val="24"/>
          <w:szCs w:val="24"/>
          <w:lang w:val="ru-RU"/>
        </w:rPr>
        <w:t xml:space="preserve"> </w:t>
      </w:r>
      <w:r w:rsidR="00547C65" w:rsidRPr="00A57535">
        <w:rPr>
          <w:rFonts w:ascii="Times New Roman" w:hAnsi="Times New Roman"/>
          <w:sz w:val="24"/>
          <w:szCs w:val="24"/>
          <w:lang w:val="ru-RU"/>
        </w:rPr>
        <w:t>Стандарт 14-644 «Чистые помещения и связанные с ним контролируемые сре</w:t>
      </w:r>
      <w:r w:rsidR="008F0450" w:rsidRPr="00A57535">
        <w:rPr>
          <w:rFonts w:ascii="Times New Roman" w:hAnsi="Times New Roman"/>
          <w:sz w:val="24"/>
          <w:szCs w:val="24"/>
          <w:lang w:val="ru-RU"/>
        </w:rPr>
        <w:t>ды» определяет чистое помещение,</w:t>
      </w:r>
      <w:r w:rsidR="003E776A" w:rsidRPr="00A57535">
        <w:rPr>
          <w:rFonts w:ascii="Times New Roman" w:hAnsi="Times New Roman"/>
          <w:sz w:val="24"/>
          <w:szCs w:val="24"/>
          <w:lang w:val="ru-RU"/>
        </w:rPr>
        <w:t xml:space="preserve"> </w:t>
      </w:r>
      <w:r w:rsidR="00547C65" w:rsidRPr="00A57535">
        <w:rPr>
          <w:rFonts w:ascii="Times New Roman" w:hAnsi="Times New Roman"/>
          <w:sz w:val="24"/>
          <w:szCs w:val="24"/>
          <w:lang w:val="ru-RU"/>
        </w:rPr>
        <w:t xml:space="preserve">как помещение, в котором контролируется концентрация </w:t>
      </w:r>
      <w:r w:rsidR="006C1DE2" w:rsidRPr="00A57535">
        <w:rPr>
          <w:rFonts w:ascii="Times New Roman" w:hAnsi="Times New Roman"/>
          <w:sz w:val="24"/>
          <w:szCs w:val="24"/>
          <w:lang w:val="ru-RU"/>
        </w:rPr>
        <w:t>взвешенных</w:t>
      </w:r>
      <w:r w:rsidR="00547C65" w:rsidRPr="00A57535">
        <w:rPr>
          <w:rFonts w:ascii="Times New Roman" w:hAnsi="Times New Roman"/>
          <w:sz w:val="24"/>
          <w:szCs w:val="24"/>
          <w:lang w:val="ru-RU"/>
        </w:rPr>
        <w:t xml:space="preserve"> частиц </w:t>
      </w:r>
      <w:r w:rsidR="006C1DE2" w:rsidRPr="00A57535">
        <w:rPr>
          <w:rFonts w:ascii="Times New Roman" w:hAnsi="Times New Roman"/>
          <w:sz w:val="24"/>
          <w:szCs w:val="24"/>
          <w:lang w:val="ru-RU"/>
        </w:rPr>
        <w:t xml:space="preserve">(пыль, микроорганизмы, аэрозольные частицы) </w:t>
      </w:r>
      <w:r w:rsidR="00547C65" w:rsidRPr="00A57535">
        <w:rPr>
          <w:rFonts w:ascii="Times New Roman" w:hAnsi="Times New Roman"/>
          <w:sz w:val="24"/>
          <w:szCs w:val="24"/>
          <w:lang w:val="ru-RU"/>
        </w:rPr>
        <w:t>и которое построено и используется так, чтобы свести к минимуму поступление, генерацию и нако</w:t>
      </w:r>
      <w:r w:rsidR="001C4049" w:rsidRPr="00A57535">
        <w:rPr>
          <w:rFonts w:ascii="Times New Roman" w:hAnsi="Times New Roman"/>
          <w:sz w:val="24"/>
          <w:szCs w:val="24"/>
          <w:lang w:val="ru-RU"/>
        </w:rPr>
        <w:t xml:space="preserve">пление частиц внутри помещения </w:t>
      </w:r>
      <w:r w:rsidR="00A22DBD" w:rsidRPr="00A57535">
        <w:rPr>
          <w:rFonts w:ascii="Times New Roman" w:hAnsi="Times New Roman"/>
          <w:sz w:val="24"/>
          <w:szCs w:val="24"/>
          <w:lang w:val="ru-RU"/>
        </w:rPr>
        <w:t>[</w:t>
      </w:r>
      <w:r w:rsidR="00411217" w:rsidRPr="00A57535">
        <w:rPr>
          <w:rFonts w:ascii="Times New Roman" w:hAnsi="Times New Roman"/>
          <w:sz w:val="24"/>
          <w:szCs w:val="24"/>
          <w:lang w:val="ru-RU"/>
        </w:rPr>
        <w:t>23</w:t>
      </w:r>
      <w:r w:rsidR="00BB012F" w:rsidRPr="00A57535">
        <w:rPr>
          <w:rFonts w:ascii="Times New Roman" w:hAnsi="Times New Roman"/>
          <w:sz w:val="24"/>
          <w:szCs w:val="24"/>
          <w:lang w:val="ru-RU"/>
        </w:rPr>
        <w:t>-</w:t>
      </w:r>
      <w:r w:rsidR="00D16F51" w:rsidRPr="00A57535">
        <w:rPr>
          <w:rFonts w:ascii="Times New Roman" w:hAnsi="Times New Roman"/>
          <w:sz w:val="24"/>
          <w:szCs w:val="24"/>
          <w:lang w:val="ru-RU"/>
        </w:rPr>
        <w:t>2</w:t>
      </w:r>
      <w:r w:rsidR="00411217" w:rsidRPr="00A57535">
        <w:rPr>
          <w:rFonts w:ascii="Times New Roman" w:hAnsi="Times New Roman"/>
          <w:sz w:val="24"/>
          <w:szCs w:val="24"/>
          <w:lang w:val="ru-RU"/>
        </w:rPr>
        <w:t>9</w:t>
      </w:r>
      <w:r w:rsidR="00A22DBD" w:rsidRPr="00A57535">
        <w:rPr>
          <w:rFonts w:ascii="Times New Roman" w:hAnsi="Times New Roman"/>
          <w:sz w:val="24"/>
          <w:szCs w:val="24"/>
          <w:lang w:val="ru-RU"/>
        </w:rPr>
        <w:t>]</w:t>
      </w:r>
      <w:r w:rsidR="00547C65" w:rsidRPr="00A57535">
        <w:rPr>
          <w:rFonts w:ascii="Times New Roman" w:hAnsi="Times New Roman"/>
          <w:sz w:val="24"/>
          <w:szCs w:val="24"/>
          <w:lang w:val="ru-RU"/>
        </w:rPr>
        <w:t>.</w:t>
      </w:r>
      <w:r w:rsidR="003E776A" w:rsidRPr="00A57535">
        <w:rPr>
          <w:rFonts w:ascii="Times New Roman" w:hAnsi="Times New Roman"/>
          <w:sz w:val="24"/>
          <w:szCs w:val="24"/>
          <w:lang w:val="ru-RU"/>
        </w:rPr>
        <w:t xml:space="preserve"> </w:t>
      </w:r>
      <w:r w:rsidR="00547C65" w:rsidRPr="00A57535">
        <w:rPr>
          <w:rFonts w:ascii="Times New Roman" w:hAnsi="Times New Roman"/>
          <w:sz w:val="24"/>
          <w:szCs w:val="24"/>
          <w:lang w:val="ru-RU"/>
        </w:rPr>
        <w:t xml:space="preserve">Стандарт </w:t>
      </w:r>
      <w:r w:rsidR="006C1DE2" w:rsidRPr="00A57535">
        <w:rPr>
          <w:rFonts w:ascii="Times New Roman" w:hAnsi="Times New Roman"/>
          <w:sz w:val="24"/>
          <w:szCs w:val="24"/>
          <w:lang w:val="ru-RU"/>
        </w:rPr>
        <w:t xml:space="preserve">14-644 </w:t>
      </w:r>
      <w:r w:rsidR="00547C65" w:rsidRPr="00A57535">
        <w:rPr>
          <w:rFonts w:ascii="Times New Roman" w:hAnsi="Times New Roman"/>
          <w:sz w:val="24"/>
          <w:szCs w:val="24"/>
          <w:lang w:val="ru-RU"/>
        </w:rPr>
        <w:t xml:space="preserve">устанавливает классы чистоты воздуха по концентрации взвешенных частиц (аэрозолей) в чистых помещениях и </w:t>
      </w:r>
      <w:r w:rsidR="00D16F51" w:rsidRPr="00A57535">
        <w:rPr>
          <w:rFonts w:ascii="Times New Roman" w:hAnsi="Times New Roman"/>
          <w:sz w:val="24"/>
          <w:szCs w:val="24"/>
          <w:lang w:val="ru-RU"/>
        </w:rPr>
        <w:t xml:space="preserve">определяет </w:t>
      </w:r>
      <w:r w:rsidR="00301583" w:rsidRPr="00A57535">
        <w:rPr>
          <w:rFonts w:ascii="Times New Roman" w:hAnsi="Times New Roman"/>
          <w:bCs/>
          <w:sz w:val="24"/>
          <w:szCs w:val="24"/>
          <w:lang w:val="ru-RU"/>
        </w:rPr>
        <w:t>подходы</w:t>
      </w:r>
      <w:r w:rsidR="00D16F51" w:rsidRPr="00A57535">
        <w:rPr>
          <w:rFonts w:ascii="Times New Roman" w:hAnsi="Times New Roman"/>
          <w:sz w:val="24"/>
          <w:szCs w:val="24"/>
          <w:lang w:val="ru-RU"/>
        </w:rPr>
        <w:t xml:space="preserve"> достижения технологии </w:t>
      </w:r>
      <w:r w:rsidR="00D16F51" w:rsidRPr="00A57535">
        <w:rPr>
          <w:rFonts w:ascii="Times New Roman" w:hAnsi="Times New Roman"/>
          <w:bCs/>
          <w:sz w:val="24"/>
          <w:szCs w:val="24"/>
          <w:lang w:val="ru-RU"/>
        </w:rPr>
        <w:t>чистых помещений</w:t>
      </w:r>
      <w:r w:rsidR="00301583" w:rsidRPr="00A57535">
        <w:rPr>
          <w:rFonts w:ascii="Times New Roman" w:hAnsi="Times New Roman"/>
          <w:bCs/>
          <w:sz w:val="24"/>
          <w:szCs w:val="24"/>
          <w:lang w:val="ru-RU"/>
        </w:rPr>
        <w:t>:</w:t>
      </w:r>
    </w:p>
    <w:p w:rsidR="00D16F51" w:rsidRPr="00A57535" w:rsidRDefault="006C1DE2" w:rsidP="00AC31E4">
      <w:pPr>
        <w:pStyle w:val="af3"/>
        <w:numPr>
          <w:ilvl w:val="0"/>
          <w:numId w:val="5"/>
        </w:numPr>
        <w:tabs>
          <w:tab w:val="left" w:pos="851"/>
        </w:tabs>
        <w:spacing w:line="360" w:lineRule="auto"/>
        <w:ind w:left="0" w:firstLine="709"/>
        <w:jc w:val="both"/>
        <w:rPr>
          <w:rFonts w:ascii="Times New Roman" w:hAnsi="Times New Roman"/>
          <w:sz w:val="24"/>
          <w:szCs w:val="24"/>
          <w:lang w:val="ru-RU"/>
        </w:rPr>
      </w:pPr>
      <w:r w:rsidRPr="00A57535">
        <w:rPr>
          <w:rFonts w:ascii="Times New Roman" w:hAnsi="Times New Roman"/>
          <w:sz w:val="24"/>
          <w:szCs w:val="24"/>
          <w:lang w:val="ru-RU"/>
        </w:rPr>
        <w:t>П</w:t>
      </w:r>
      <w:r w:rsidR="00BB012F" w:rsidRPr="00A57535">
        <w:rPr>
          <w:rFonts w:ascii="Times New Roman" w:hAnsi="Times New Roman"/>
          <w:sz w:val="24"/>
          <w:szCs w:val="24"/>
          <w:lang w:val="ru-RU"/>
        </w:rPr>
        <w:t xml:space="preserve">одача в </w:t>
      </w:r>
      <w:r w:rsidR="00D16F51" w:rsidRPr="00A57535">
        <w:rPr>
          <w:rFonts w:ascii="Times New Roman" w:hAnsi="Times New Roman"/>
          <w:sz w:val="24"/>
          <w:szCs w:val="24"/>
          <w:lang w:val="ru-RU"/>
        </w:rPr>
        <w:t>чистое помещение больших объемов воздуха, фильтруемого высокоэффективными фильтрами</w:t>
      </w:r>
      <w:r w:rsidR="0043084E" w:rsidRPr="00A57535">
        <w:rPr>
          <w:rFonts w:ascii="Times New Roman" w:hAnsi="Times New Roman"/>
          <w:sz w:val="24"/>
          <w:szCs w:val="24"/>
          <w:lang w:val="ru-RU"/>
        </w:rPr>
        <w:t>,</w:t>
      </w:r>
      <w:r w:rsidR="00EF67CD" w:rsidRPr="00A57535">
        <w:rPr>
          <w:rFonts w:ascii="Times New Roman" w:hAnsi="Times New Roman"/>
          <w:sz w:val="24"/>
          <w:szCs w:val="24"/>
          <w:lang w:val="ru-RU"/>
        </w:rPr>
        <w:t xml:space="preserve"> </w:t>
      </w:r>
      <w:r w:rsidR="008F0450" w:rsidRPr="00A57535">
        <w:rPr>
          <w:rFonts w:ascii="Times New Roman" w:hAnsi="Times New Roman"/>
          <w:sz w:val="24"/>
          <w:szCs w:val="24"/>
          <w:lang w:val="ru-RU"/>
        </w:rPr>
        <w:t xml:space="preserve">и создания избыточного давления воздуха </w:t>
      </w:r>
      <w:r w:rsidR="00D16F51" w:rsidRPr="00A57535">
        <w:rPr>
          <w:rFonts w:ascii="Times New Roman" w:hAnsi="Times New Roman"/>
          <w:sz w:val="24"/>
          <w:szCs w:val="24"/>
          <w:lang w:val="ru-RU"/>
        </w:rPr>
        <w:t>для разбавления и удаления частиц и бактерий, выделяемых персоналом и оборудованием.</w:t>
      </w:r>
    </w:p>
    <w:p w:rsidR="00631415" w:rsidRPr="00A57535" w:rsidRDefault="006C1DE2" w:rsidP="00AC31E4">
      <w:pPr>
        <w:pStyle w:val="af3"/>
        <w:numPr>
          <w:ilvl w:val="0"/>
          <w:numId w:val="5"/>
        </w:numPr>
        <w:tabs>
          <w:tab w:val="left" w:pos="851"/>
        </w:tabs>
        <w:spacing w:line="360" w:lineRule="auto"/>
        <w:ind w:left="0" w:firstLine="709"/>
        <w:jc w:val="both"/>
        <w:rPr>
          <w:rFonts w:ascii="Times New Roman" w:hAnsi="Times New Roman"/>
          <w:sz w:val="24"/>
          <w:szCs w:val="24"/>
          <w:lang w:val="ru-RU"/>
        </w:rPr>
      </w:pPr>
      <w:r w:rsidRPr="00A57535">
        <w:rPr>
          <w:rFonts w:ascii="Times New Roman" w:hAnsi="Times New Roman"/>
          <w:sz w:val="24"/>
          <w:szCs w:val="24"/>
          <w:lang w:val="ru-RU"/>
        </w:rPr>
        <w:t>И</w:t>
      </w:r>
      <w:r w:rsidR="00D16F51" w:rsidRPr="00A57535">
        <w:rPr>
          <w:rFonts w:ascii="Times New Roman" w:hAnsi="Times New Roman"/>
          <w:sz w:val="24"/>
          <w:szCs w:val="24"/>
          <w:lang w:val="ru-RU"/>
        </w:rPr>
        <w:t>спользование материалов, которые не генерируют аэрозолей и могут легко очищаться и обеззараживаться</w:t>
      </w:r>
      <w:r w:rsidR="00631415" w:rsidRPr="00A57535">
        <w:rPr>
          <w:rFonts w:ascii="Times New Roman" w:hAnsi="Times New Roman"/>
          <w:sz w:val="24"/>
          <w:szCs w:val="24"/>
          <w:lang w:val="ru-RU"/>
        </w:rPr>
        <w:t>.</w:t>
      </w:r>
    </w:p>
    <w:p w:rsidR="00301583" w:rsidRPr="00A57535" w:rsidRDefault="00426309" w:rsidP="00AC31E4">
      <w:pPr>
        <w:pStyle w:val="af3"/>
        <w:numPr>
          <w:ilvl w:val="0"/>
          <w:numId w:val="5"/>
        </w:numPr>
        <w:tabs>
          <w:tab w:val="left" w:pos="851"/>
        </w:tabs>
        <w:spacing w:line="360" w:lineRule="auto"/>
        <w:ind w:left="0" w:firstLine="709"/>
        <w:jc w:val="both"/>
        <w:rPr>
          <w:rFonts w:ascii="Times New Roman" w:hAnsi="Times New Roman"/>
          <w:sz w:val="24"/>
          <w:szCs w:val="24"/>
          <w:lang w:val="ru-RU"/>
        </w:rPr>
      </w:pPr>
      <w:r w:rsidRPr="00A57535">
        <w:rPr>
          <w:rFonts w:ascii="Times New Roman" w:hAnsi="Times New Roman"/>
          <w:sz w:val="24"/>
          <w:szCs w:val="24"/>
          <w:lang w:val="ru-RU"/>
        </w:rPr>
        <w:t xml:space="preserve">Надевание </w:t>
      </w:r>
      <w:r w:rsidR="00D16F51" w:rsidRPr="00A57535">
        <w:rPr>
          <w:rFonts w:ascii="Times New Roman" w:hAnsi="Times New Roman"/>
          <w:sz w:val="24"/>
          <w:szCs w:val="24"/>
          <w:lang w:val="ru-RU"/>
        </w:rPr>
        <w:t>персонал</w:t>
      </w:r>
      <w:r w:rsidRPr="00A57535">
        <w:rPr>
          <w:rFonts w:ascii="Times New Roman" w:hAnsi="Times New Roman"/>
          <w:sz w:val="24"/>
          <w:szCs w:val="24"/>
          <w:lang w:val="ru-RU"/>
        </w:rPr>
        <w:t xml:space="preserve">ом </w:t>
      </w:r>
      <w:r w:rsidR="00D16F51" w:rsidRPr="00A57535">
        <w:rPr>
          <w:rFonts w:ascii="Times New Roman" w:hAnsi="Times New Roman"/>
          <w:sz w:val="24"/>
          <w:szCs w:val="24"/>
          <w:lang w:val="ru-RU"/>
        </w:rPr>
        <w:t>спецодежд</w:t>
      </w:r>
      <w:r w:rsidR="008E2EAD" w:rsidRPr="00A57535">
        <w:rPr>
          <w:rFonts w:ascii="Times New Roman" w:hAnsi="Times New Roman"/>
          <w:sz w:val="24"/>
          <w:szCs w:val="24"/>
          <w:lang w:val="ru-RU"/>
        </w:rPr>
        <w:t>ы</w:t>
      </w:r>
      <w:r w:rsidR="00D16F51" w:rsidRPr="00A57535">
        <w:rPr>
          <w:rFonts w:ascii="Times New Roman" w:hAnsi="Times New Roman"/>
          <w:sz w:val="24"/>
          <w:szCs w:val="24"/>
          <w:lang w:val="ru-RU"/>
        </w:rPr>
        <w:t>, изолирующ</w:t>
      </w:r>
      <w:r w:rsidRPr="00A57535">
        <w:rPr>
          <w:rFonts w:ascii="Times New Roman" w:hAnsi="Times New Roman"/>
          <w:sz w:val="24"/>
          <w:szCs w:val="24"/>
          <w:lang w:val="ru-RU"/>
        </w:rPr>
        <w:t>ей</w:t>
      </w:r>
      <w:r w:rsidR="00D16F51" w:rsidRPr="00A57535">
        <w:rPr>
          <w:rFonts w:ascii="Times New Roman" w:hAnsi="Times New Roman"/>
          <w:sz w:val="24"/>
          <w:szCs w:val="24"/>
          <w:lang w:val="ru-RU"/>
        </w:rPr>
        <w:t xml:space="preserve"> его от окружающей среды и снижающ</w:t>
      </w:r>
      <w:r w:rsidRPr="00A57535">
        <w:rPr>
          <w:rFonts w:ascii="Times New Roman" w:hAnsi="Times New Roman"/>
          <w:sz w:val="24"/>
          <w:szCs w:val="24"/>
          <w:lang w:val="ru-RU"/>
        </w:rPr>
        <w:t>ей</w:t>
      </w:r>
      <w:r w:rsidR="00D16F51" w:rsidRPr="00A57535">
        <w:rPr>
          <w:rFonts w:ascii="Times New Roman" w:hAnsi="Times New Roman"/>
          <w:sz w:val="24"/>
          <w:szCs w:val="24"/>
          <w:lang w:val="ru-RU"/>
        </w:rPr>
        <w:t xml:space="preserve"> количество выделяемых персоналом частиц и микроорганизмов.</w:t>
      </w:r>
    </w:p>
    <w:p w:rsidR="00D16F51" w:rsidRPr="00A57535" w:rsidRDefault="005416CD" w:rsidP="00AC31E4">
      <w:pPr>
        <w:pStyle w:val="af3"/>
        <w:numPr>
          <w:ilvl w:val="0"/>
          <w:numId w:val="5"/>
        </w:numPr>
        <w:tabs>
          <w:tab w:val="left" w:pos="851"/>
        </w:tabs>
        <w:spacing w:line="360" w:lineRule="auto"/>
        <w:ind w:left="0" w:firstLine="709"/>
        <w:jc w:val="both"/>
        <w:rPr>
          <w:rFonts w:ascii="Times New Roman" w:hAnsi="Times New Roman"/>
          <w:sz w:val="24"/>
          <w:szCs w:val="24"/>
          <w:lang w:val="ru-RU"/>
        </w:rPr>
      </w:pPr>
      <w:r w:rsidRPr="00A57535">
        <w:rPr>
          <w:rFonts w:ascii="Times New Roman" w:hAnsi="Times New Roman"/>
          <w:sz w:val="24"/>
          <w:szCs w:val="24"/>
          <w:lang w:val="ru-RU"/>
        </w:rPr>
        <w:t>Надлежащая уборка и дезинфекция чистых помещений, и обучение персонала по поведению в чистых помещениях и выполнению требований личной гигиены</w:t>
      </w:r>
      <w:r w:rsidR="00301583" w:rsidRPr="00A57535">
        <w:rPr>
          <w:rFonts w:ascii="Times New Roman" w:hAnsi="Times New Roman"/>
          <w:sz w:val="24"/>
          <w:szCs w:val="24"/>
          <w:lang w:val="ru-RU"/>
        </w:rPr>
        <w:t>.</w:t>
      </w:r>
    </w:p>
    <w:p w:rsidR="00DE3DA2" w:rsidRPr="00A57535" w:rsidRDefault="00301583" w:rsidP="003E776A">
      <w:pPr>
        <w:pStyle w:val="a5"/>
        <w:shd w:val="clear" w:color="auto" w:fill="FFFFFF"/>
        <w:spacing w:before="0" w:beforeAutospacing="0" w:after="0" w:afterAutospacing="0" w:line="360" w:lineRule="auto"/>
        <w:ind w:firstLine="709"/>
        <w:jc w:val="both"/>
        <w:rPr>
          <w:rStyle w:val="s1"/>
          <w:rFonts w:eastAsia="Calibri"/>
        </w:rPr>
      </w:pPr>
      <w:r w:rsidRPr="00A57535">
        <w:t>В</w:t>
      </w:r>
      <w:r w:rsidR="00EF67CD" w:rsidRPr="00A57535">
        <w:t xml:space="preserve"> </w:t>
      </w:r>
      <w:r w:rsidR="005416CD" w:rsidRPr="00A57535">
        <w:rPr>
          <w:lang w:val="kk-KZ"/>
        </w:rPr>
        <w:t xml:space="preserve">питомниках по разведению </w:t>
      </w:r>
      <w:r w:rsidR="005416CD" w:rsidRPr="00A57535">
        <w:rPr>
          <w:lang w:val="en-US"/>
        </w:rPr>
        <w:t>SPF</w:t>
      </w:r>
      <w:r w:rsidR="005416CD" w:rsidRPr="00A57535">
        <w:t xml:space="preserve"> лабораторных животных, </w:t>
      </w:r>
      <w:r w:rsidR="005416CD" w:rsidRPr="00A57535">
        <w:rPr>
          <w:lang w:val="kk-KZ"/>
        </w:rPr>
        <w:t>с</w:t>
      </w:r>
      <w:r w:rsidR="005416CD" w:rsidRPr="00A57535">
        <w:t xml:space="preserve">оздание чистых помещений направлено на предупреждение условий, которые могут привести к контаминации организма животного, рассматриваемого в качестве продукции, и содержат требования к зданию, оборудованию, персоналу, правильному построению технологического процесса производства, подготовке персонала, отчетности, валидации производства </w:t>
      </w:r>
      <w:r w:rsidR="008F0450" w:rsidRPr="00A57535">
        <w:rPr>
          <w:iCs/>
        </w:rPr>
        <w:t>[</w:t>
      </w:r>
      <w:r w:rsidR="00411217" w:rsidRPr="00A57535">
        <w:rPr>
          <w:iCs/>
        </w:rPr>
        <w:t>30</w:t>
      </w:r>
      <w:r w:rsidR="008F0450" w:rsidRPr="00A57535">
        <w:rPr>
          <w:iCs/>
        </w:rPr>
        <w:t>]</w:t>
      </w:r>
      <w:r w:rsidR="00B1456E" w:rsidRPr="00A57535">
        <w:t xml:space="preserve">. </w:t>
      </w:r>
    </w:p>
    <w:p w:rsidR="00FF2A3C" w:rsidRPr="00A57535" w:rsidRDefault="00DE3DA2" w:rsidP="003E776A">
      <w:pPr>
        <w:pStyle w:val="af3"/>
        <w:spacing w:line="360" w:lineRule="auto"/>
        <w:ind w:firstLine="709"/>
        <w:jc w:val="both"/>
        <w:rPr>
          <w:rFonts w:ascii="Times New Roman" w:hAnsi="Times New Roman"/>
          <w:sz w:val="24"/>
          <w:szCs w:val="24"/>
          <w:lang w:val="ru-RU"/>
        </w:rPr>
      </w:pPr>
      <w:r w:rsidRPr="00A57535">
        <w:rPr>
          <w:rFonts w:ascii="Times New Roman" w:hAnsi="Times New Roman"/>
          <w:sz w:val="24"/>
          <w:szCs w:val="24"/>
          <w:lang w:val="ru-RU"/>
        </w:rPr>
        <w:t xml:space="preserve">Для </w:t>
      </w:r>
      <w:r w:rsidRPr="00A57535">
        <w:rPr>
          <w:rFonts w:ascii="Times New Roman" w:hAnsi="Times New Roman"/>
          <w:sz w:val="24"/>
          <w:szCs w:val="24"/>
        </w:rPr>
        <w:t>SPF</w:t>
      </w:r>
      <w:r w:rsidR="003E776A" w:rsidRPr="00A57535">
        <w:rPr>
          <w:rFonts w:ascii="Times New Roman" w:hAnsi="Times New Roman"/>
          <w:sz w:val="24"/>
          <w:szCs w:val="24"/>
          <w:lang w:val="ru-RU"/>
        </w:rPr>
        <w:t xml:space="preserve"> </w:t>
      </w:r>
      <w:r w:rsidRPr="00A57535">
        <w:rPr>
          <w:rFonts w:ascii="Times New Roman" w:hAnsi="Times New Roman"/>
          <w:sz w:val="24"/>
          <w:szCs w:val="24"/>
          <w:lang w:val="kk-KZ"/>
        </w:rPr>
        <w:t xml:space="preserve">вивария класс чистоты воздуха в помещениях для содержания животных должен соотвествовать классу </w:t>
      </w:r>
      <w:r w:rsidRPr="00A57535">
        <w:rPr>
          <w:rFonts w:ascii="Times New Roman" w:hAnsi="Times New Roman"/>
          <w:sz w:val="24"/>
          <w:szCs w:val="24"/>
        </w:rPr>
        <w:t>D</w:t>
      </w:r>
      <w:r w:rsidRPr="00A57535">
        <w:rPr>
          <w:rFonts w:ascii="Times New Roman" w:hAnsi="Times New Roman"/>
          <w:sz w:val="24"/>
          <w:szCs w:val="24"/>
          <w:lang w:val="ru-RU"/>
        </w:rPr>
        <w:t xml:space="preserve"> (EU GMP), что соответствует максимальному содержанию частиц не более 3,5 млн частиц в 1 куб.м. в эксплуатируемом состояни</w:t>
      </w:r>
      <w:r w:rsidR="0043084E" w:rsidRPr="00A57535">
        <w:rPr>
          <w:rFonts w:ascii="Times New Roman" w:hAnsi="Times New Roman"/>
          <w:sz w:val="24"/>
          <w:szCs w:val="24"/>
          <w:lang w:val="ru-RU"/>
        </w:rPr>
        <w:t>и</w:t>
      </w:r>
      <w:r w:rsidRPr="00A57535">
        <w:rPr>
          <w:rFonts w:ascii="Times New Roman" w:hAnsi="Times New Roman"/>
          <w:sz w:val="24"/>
          <w:szCs w:val="24"/>
          <w:lang w:val="ru-RU"/>
        </w:rPr>
        <w:t xml:space="preserve"> [</w:t>
      </w:r>
      <w:r w:rsidR="00411217" w:rsidRPr="00A57535">
        <w:rPr>
          <w:rFonts w:ascii="Times New Roman" w:hAnsi="Times New Roman"/>
          <w:sz w:val="24"/>
          <w:szCs w:val="24"/>
          <w:lang w:val="ru-RU"/>
        </w:rPr>
        <w:t>31</w:t>
      </w:r>
      <w:r w:rsidRPr="00A57535">
        <w:rPr>
          <w:rFonts w:ascii="Times New Roman" w:hAnsi="Times New Roman"/>
          <w:sz w:val="24"/>
          <w:szCs w:val="24"/>
          <w:lang w:val="ru-RU"/>
        </w:rPr>
        <w:t xml:space="preserve">]. </w:t>
      </w:r>
      <w:r w:rsidRPr="00A57535">
        <w:rPr>
          <w:rFonts w:ascii="Times New Roman" w:hAnsi="Times New Roman"/>
          <w:sz w:val="24"/>
          <w:szCs w:val="24"/>
          <w:lang w:val="ru-RU"/>
        </w:rPr>
        <w:lastRenderedPageBreak/>
        <w:t xml:space="preserve">Очистку воздуха </w:t>
      </w:r>
      <w:r w:rsidR="00DD2EFF" w:rsidRPr="00A57535">
        <w:rPr>
          <w:rFonts w:ascii="Times New Roman" w:hAnsi="Times New Roman"/>
          <w:sz w:val="24"/>
          <w:szCs w:val="24"/>
          <w:lang w:val="ru-RU"/>
        </w:rPr>
        <w:t>достигают</w:t>
      </w:r>
      <w:r w:rsidRPr="00A57535">
        <w:rPr>
          <w:rFonts w:ascii="Times New Roman" w:hAnsi="Times New Roman"/>
          <w:sz w:val="24"/>
          <w:szCs w:val="24"/>
          <w:lang w:val="ru-RU"/>
        </w:rPr>
        <w:t xml:space="preserve"> путем двух- или трехступенчатой фильтрации поступающ</w:t>
      </w:r>
      <w:r w:rsidR="00DD2EFF" w:rsidRPr="00A57535">
        <w:rPr>
          <w:rFonts w:ascii="Times New Roman" w:hAnsi="Times New Roman"/>
          <w:sz w:val="24"/>
          <w:szCs w:val="24"/>
          <w:lang w:val="ru-RU"/>
        </w:rPr>
        <w:t xml:space="preserve">его воздуха </w:t>
      </w:r>
      <w:r w:rsidRPr="00A57535">
        <w:rPr>
          <w:rFonts w:ascii="Times New Roman" w:hAnsi="Times New Roman"/>
          <w:sz w:val="24"/>
          <w:szCs w:val="24"/>
          <w:lang w:val="ru-RU"/>
        </w:rPr>
        <w:t xml:space="preserve">каскадом фильтров, </w:t>
      </w:r>
      <w:r w:rsidR="00DD2EFF" w:rsidRPr="00A57535">
        <w:rPr>
          <w:rFonts w:ascii="Times New Roman" w:hAnsi="Times New Roman"/>
          <w:sz w:val="24"/>
          <w:szCs w:val="24"/>
          <w:lang w:val="ru-RU"/>
        </w:rPr>
        <w:t>например,</w:t>
      </w:r>
      <w:r w:rsidRPr="00A57535">
        <w:rPr>
          <w:rFonts w:ascii="Times New Roman" w:hAnsi="Times New Roman"/>
          <w:sz w:val="24"/>
          <w:szCs w:val="24"/>
          <w:lang w:val="ru-RU"/>
        </w:rPr>
        <w:t xml:space="preserve"> фильтры </w:t>
      </w:r>
      <w:r w:rsidRPr="00A57535">
        <w:rPr>
          <w:rFonts w:ascii="Times New Roman" w:hAnsi="Times New Roman"/>
          <w:sz w:val="24"/>
          <w:szCs w:val="24"/>
        </w:rPr>
        <w:t>G</w:t>
      </w:r>
      <w:r w:rsidRPr="00A57535">
        <w:rPr>
          <w:rFonts w:ascii="Times New Roman" w:hAnsi="Times New Roman"/>
          <w:sz w:val="24"/>
          <w:szCs w:val="24"/>
          <w:lang w:val="ru-RU"/>
        </w:rPr>
        <w:t>4-</w:t>
      </w:r>
      <w:r w:rsidRPr="00A57535">
        <w:rPr>
          <w:rFonts w:ascii="Times New Roman" w:hAnsi="Times New Roman"/>
          <w:sz w:val="24"/>
          <w:szCs w:val="24"/>
        </w:rPr>
        <w:t>F</w:t>
      </w:r>
      <w:r w:rsidRPr="00A57535">
        <w:rPr>
          <w:rFonts w:ascii="Times New Roman" w:hAnsi="Times New Roman"/>
          <w:sz w:val="24"/>
          <w:szCs w:val="24"/>
          <w:lang w:val="ru-RU"/>
        </w:rPr>
        <w:t xml:space="preserve">9 </w:t>
      </w:r>
      <w:r w:rsidRPr="00A57535">
        <w:rPr>
          <w:rFonts w:ascii="Times New Roman" w:hAnsi="Times New Roman"/>
          <w:sz w:val="24"/>
          <w:szCs w:val="24"/>
          <w:lang w:val="kk-KZ"/>
        </w:rPr>
        <w:t xml:space="preserve">или </w:t>
      </w:r>
      <w:r w:rsidRPr="00A57535">
        <w:rPr>
          <w:rFonts w:ascii="Times New Roman" w:hAnsi="Times New Roman"/>
          <w:sz w:val="24"/>
          <w:szCs w:val="24"/>
        </w:rPr>
        <w:t>G</w:t>
      </w:r>
      <w:r w:rsidRPr="00A57535">
        <w:rPr>
          <w:rFonts w:ascii="Times New Roman" w:hAnsi="Times New Roman"/>
          <w:sz w:val="24"/>
          <w:szCs w:val="24"/>
          <w:lang w:val="ru-RU"/>
        </w:rPr>
        <w:t>4-Н10 и т.д. [</w:t>
      </w:r>
      <w:r w:rsidR="00411217" w:rsidRPr="00A57535">
        <w:rPr>
          <w:rFonts w:ascii="Times New Roman" w:hAnsi="Times New Roman"/>
          <w:sz w:val="24"/>
          <w:szCs w:val="24"/>
          <w:lang w:val="ru-RU"/>
        </w:rPr>
        <w:t>32</w:t>
      </w:r>
      <w:r w:rsidRPr="00A57535">
        <w:rPr>
          <w:rFonts w:ascii="Times New Roman" w:hAnsi="Times New Roman"/>
          <w:sz w:val="24"/>
          <w:szCs w:val="24"/>
          <w:lang w:val="ru-RU"/>
        </w:rPr>
        <w:t>].</w:t>
      </w:r>
    </w:p>
    <w:p w:rsidR="00634B1F" w:rsidRPr="00A57535" w:rsidRDefault="00634B1F" w:rsidP="003E776A">
      <w:pPr>
        <w:pStyle w:val="af3"/>
        <w:spacing w:line="360" w:lineRule="auto"/>
        <w:ind w:firstLine="709"/>
        <w:jc w:val="both"/>
        <w:rPr>
          <w:rStyle w:val="s0"/>
          <w:color w:val="auto"/>
          <w:sz w:val="24"/>
          <w:szCs w:val="24"/>
          <w:lang w:val="ru-RU"/>
        </w:rPr>
      </w:pPr>
      <w:r w:rsidRPr="00A57535">
        <w:rPr>
          <w:rFonts w:ascii="Times New Roman" w:hAnsi="Times New Roman"/>
          <w:sz w:val="24"/>
          <w:szCs w:val="24"/>
          <w:lang w:val="ru-RU"/>
        </w:rPr>
        <w:t xml:space="preserve">Площадь питомника лабораторных животных </w:t>
      </w:r>
      <w:r w:rsidR="004A4575" w:rsidRPr="00A57535">
        <w:rPr>
          <w:rFonts w:ascii="Times New Roman" w:hAnsi="Times New Roman"/>
          <w:sz w:val="24"/>
          <w:szCs w:val="24"/>
          <w:lang w:val="ru-RU"/>
        </w:rPr>
        <w:t>ННЦООИ</w:t>
      </w:r>
      <w:r w:rsidRPr="00A57535">
        <w:rPr>
          <w:rFonts w:ascii="Times New Roman" w:hAnsi="Times New Roman"/>
          <w:sz w:val="24"/>
          <w:szCs w:val="24"/>
          <w:lang w:val="ru-RU"/>
        </w:rPr>
        <w:t xml:space="preserve"> составляет </w:t>
      </w:r>
      <w:r w:rsidRPr="00A57535">
        <w:rPr>
          <w:rFonts w:ascii="Times New Roman" w:hAnsi="Times New Roman"/>
          <w:bCs/>
          <w:sz w:val="24"/>
          <w:szCs w:val="24"/>
          <w:lang w:val="ru-RU"/>
        </w:rPr>
        <w:t xml:space="preserve">600 кв.м. и разделена на чистую, грязную и вспомогательную </w:t>
      </w:r>
      <w:r w:rsidR="00D875EF" w:rsidRPr="00A57535">
        <w:rPr>
          <w:rStyle w:val="s0"/>
          <w:color w:val="auto"/>
          <w:sz w:val="24"/>
          <w:szCs w:val="24"/>
          <w:lang w:val="ru-RU"/>
        </w:rPr>
        <w:t>функциональные зоны</w:t>
      </w:r>
      <w:r w:rsidR="00BB012F" w:rsidRPr="00A57535">
        <w:rPr>
          <w:rStyle w:val="s0"/>
          <w:color w:val="auto"/>
          <w:sz w:val="24"/>
          <w:szCs w:val="24"/>
          <w:lang w:val="ru-RU"/>
        </w:rPr>
        <w:t>, что</w:t>
      </w:r>
      <w:r w:rsidR="00BB012F" w:rsidRPr="00A57535">
        <w:rPr>
          <w:rFonts w:ascii="Times New Roman" w:eastAsia="TimesNewRomanPSMT" w:hAnsi="Times New Roman"/>
          <w:sz w:val="24"/>
          <w:szCs w:val="24"/>
          <w:lang w:val="ru-RU"/>
        </w:rPr>
        <w:t xml:space="preserve"> обеспечивает разделение потоков персонала, животных и материалов</w:t>
      </w:r>
      <w:r w:rsidR="00D875EF" w:rsidRPr="00A57535">
        <w:rPr>
          <w:rStyle w:val="s0"/>
          <w:color w:val="auto"/>
          <w:sz w:val="24"/>
          <w:szCs w:val="24"/>
          <w:lang w:val="ru-RU"/>
        </w:rPr>
        <w:t>:</w:t>
      </w:r>
    </w:p>
    <w:p w:rsidR="00634B1F" w:rsidRPr="00A57535" w:rsidRDefault="00634B1F" w:rsidP="00AC31E4">
      <w:pPr>
        <w:numPr>
          <w:ilvl w:val="0"/>
          <w:numId w:val="17"/>
        </w:numPr>
        <w:tabs>
          <w:tab w:val="left" w:pos="993"/>
        </w:tabs>
        <w:spacing w:line="360" w:lineRule="auto"/>
        <w:ind w:left="0" w:firstLine="709"/>
        <w:jc w:val="both"/>
        <w:rPr>
          <w:sz w:val="24"/>
          <w:szCs w:val="24"/>
        </w:rPr>
      </w:pPr>
      <w:r w:rsidRPr="00A57535">
        <w:rPr>
          <w:sz w:val="24"/>
          <w:szCs w:val="24"/>
        </w:rPr>
        <w:t>«чистая» виварная зона А</w:t>
      </w:r>
      <w:r w:rsidR="003E776A" w:rsidRPr="00A57535">
        <w:rPr>
          <w:sz w:val="24"/>
          <w:szCs w:val="24"/>
        </w:rPr>
        <w:t xml:space="preserve"> </w:t>
      </w:r>
      <w:r w:rsidR="001C4049" w:rsidRPr="00A57535">
        <w:rPr>
          <w:sz w:val="24"/>
          <w:szCs w:val="24"/>
        </w:rPr>
        <w:t xml:space="preserve">и Б </w:t>
      </w:r>
      <w:r w:rsidRPr="00A57535">
        <w:rPr>
          <w:sz w:val="24"/>
          <w:szCs w:val="24"/>
        </w:rPr>
        <w:t xml:space="preserve">для воспроизводства и содержания грызунов и для содержания кроликов, </w:t>
      </w:r>
      <w:r w:rsidRPr="00A57535">
        <w:rPr>
          <w:rFonts w:eastAsia="TimesNewRomanPSMT"/>
          <w:sz w:val="24"/>
          <w:szCs w:val="24"/>
        </w:rPr>
        <w:t xml:space="preserve">комната для манипуляций, разгрузочная зона автоклава, помещения для простерилизованных материалов (клетки, корм, подстил), </w:t>
      </w:r>
      <w:r w:rsidRPr="00A57535">
        <w:rPr>
          <w:sz w:val="24"/>
          <w:szCs w:val="24"/>
        </w:rPr>
        <w:t>комната эвтаназии,</w:t>
      </w:r>
      <w:r w:rsidRPr="00A57535">
        <w:rPr>
          <w:rFonts w:eastAsia="TimesNewRomanPSMT"/>
          <w:sz w:val="24"/>
          <w:szCs w:val="24"/>
        </w:rPr>
        <w:t xml:space="preserve"> гардероб технологической одежды</w:t>
      </w:r>
      <w:r w:rsidRPr="00A57535">
        <w:rPr>
          <w:sz w:val="24"/>
          <w:szCs w:val="24"/>
        </w:rPr>
        <w:t xml:space="preserve">; </w:t>
      </w:r>
    </w:p>
    <w:p w:rsidR="00634B1F" w:rsidRPr="00A57535" w:rsidRDefault="00634B1F" w:rsidP="00AC31E4">
      <w:pPr>
        <w:numPr>
          <w:ilvl w:val="0"/>
          <w:numId w:val="17"/>
        </w:numPr>
        <w:tabs>
          <w:tab w:val="left" w:pos="993"/>
        </w:tabs>
        <w:spacing w:line="360" w:lineRule="auto"/>
        <w:ind w:left="0" w:firstLine="709"/>
        <w:jc w:val="both"/>
        <w:rPr>
          <w:sz w:val="24"/>
          <w:szCs w:val="24"/>
        </w:rPr>
      </w:pPr>
      <w:r w:rsidRPr="00A57535">
        <w:rPr>
          <w:sz w:val="24"/>
          <w:szCs w:val="24"/>
        </w:rPr>
        <w:t>«грязная» зона – моечно-стерилизационный блок, «грязный» коридор, комната для отходов, комната «поступление/выдача» животных, санпропусник с душем;</w:t>
      </w:r>
    </w:p>
    <w:p w:rsidR="00634B1F" w:rsidRPr="00A57535" w:rsidRDefault="00634B1F" w:rsidP="00AC31E4">
      <w:pPr>
        <w:pStyle w:val="a5"/>
        <w:numPr>
          <w:ilvl w:val="0"/>
          <w:numId w:val="17"/>
        </w:numPr>
        <w:shd w:val="clear" w:color="auto" w:fill="FFFFFF"/>
        <w:tabs>
          <w:tab w:val="left" w:pos="993"/>
        </w:tabs>
        <w:spacing w:before="0" w:beforeAutospacing="0" w:after="0" w:afterAutospacing="0" w:line="360" w:lineRule="auto"/>
        <w:ind w:left="0" w:firstLine="709"/>
        <w:contextualSpacing/>
        <w:jc w:val="both"/>
        <w:textAlignment w:val="baseline"/>
        <w:rPr>
          <w:rFonts w:eastAsia="TimesNewRomanPSMT"/>
        </w:rPr>
      </w:pPr>
      <w:r w:rsidRPr="00A57535">
        <w:rPr>
          <w:spacing w:val="2"/>
        </w:rPr>
        <w:t xml:space="preserve">вспомогательные помещения – </w:t>
      </w:r>
      <w:r w:rsidRPr="00A57535">
        <w:rPr>
          <w:rFonts w:eastAsia="TimesNewRomanPSMT"/>
        </w:rPr>
        <w:t>гардероб верхней одежды, офис, санузел, прачечная, вентиляционный узел, комната для персонала, склады.</w:t>
      </w:r>
    </w:p>
    <w:p w:rsidR="00F24B19" w:rsidRPr="00A57535" w:rsidRDefault="00F24B19" w:rsidP="003E776A">
      <w:pPr>
        <w:spacing w:line="360" w:lineRule="auto"/>
        <w:ind w:firstLine="709"/>
        <w:jc w:val="both"/>
        <w:rPr>
          <w:rFonts w:eastAsia="TimesNewRomanPSMT"/>
          <w:sz w:val="24"/>
          <w:szCs w:val="24"/>
        </w:rPr>
      </w:pPr>
      <w:r w:rsidRPr="00A57535">
        <w:rPr>
          <w:rStyle w:val="s0"/>
          <w:color w:val="auto"/>
          <w:sz w:val="24"/>
          <w:szCs w:val="24"/>
        </w:rPr>
        <w:t xml:space="preserve">На виварных площадях питомника </w:t>
      </w:r>
      <w:r w:rsidR="004A4575" w:rsidRPr="00A57535">
        <w:rPr>
          <w:rStyle w:val="s0"/>
          <w:color w:val="auto"/>
          <w:sz w:val="24"/>
          <w:szCs w:val="24"/>
        </w:rPr>
        <w:t>ННЦООИ</w:t>
      </w:r>
      <w:r w:rsidRPr="00A57535">
        <w:rPr>
          <w:rStyle w:val="s0"/>
          <w:color w:val="auto"/>
          <w:sz w:val="24"/>
          <w:szCs w:val="24"/>
        </w:rPr>
        <w:t xml:space="preserve"> с учетом имеющ</w:t>
      </w:r>
      <w:r w:rsidR="00B65E1E" w:rsidRPr="00A57535">
        <w:rPr>
          <w:rStyle w:val="s0"/>
          <w:color w:val="auto"/>
          <w:sz w:val="24"/>
          <w:szCs w:val="24"/>
        </w:rPr>
        <w:t xml:space="preserve">ихся </w:t>
      </w:r>
      <w:r w:rsidRPr="00A57535">
        <w:rPr>
          <w:rStyle w:val="s0"/>
          <w:color w:val="auto"/>
          <w:sz w:val="24"/>
          <w:szCs w:val="24"/>
        </w:rPr>
        <w:t xml:space="preserve">ИВК </w:t>
      </w:r>
      <w:r w:rsidRPr="00A57535">
        <w:rPr>
          <w:sz w:val="24"/>
          <w:szCs w:val="24"/>
        </w:rPr>
        <w:t xml:space="preserve">может одновременно содержаться до 2000 товарных стандартных мышей, 500 крыс или 300 морских свинок в соответствие с </w:t>
      </w:r>
      <w:r w:rsidRPr="00A57535">
        <w:rPr>
          <w:rFonts w:eastAsia="TimesNewRomanPSMT"/>
          <w:sz w:val="24"/>
          <w:szCs w:val="24"/>
        </w:rPr>
        <w:t>техническими стандартами минимальной потребности животных в пространстве [</w:t>
      </w:r>
      <w:r w:rsidR="002A1978" w:rsidRPr="00A57535">
        <w:rPr>
          <w:rFonts w:eastAsia="TimesNewRomanPSMT"/>
          <w:sz w:val="24"/>
          <w:szCs w:val="24"/>
        </w:rPr>
        <w:t>6, 3</w:t>
      </w:r>
      <w:r w:rsidR="00C46CDB" w:rsidRPr="00A57535">
        <w:rPr>
          <w:rFonts w:eastAsia="TimesNewRomanPSMT"/>
          <w:sz w:val="24"/>
          <w:szCs w:val="24"/>
        </w:rPr>
        <w:t>3, 34</w:t>
      </w:r>
      <w:r w:rsidRPr="00A57535">
        <w:rPr>
          <w:rFonts w:eastAsia="TimesNewRomanPSMT"/>
          <w:sz w:val="24"/>
          <w:szCs w:val="24"/>
        </w:rPr>
        <w:t>]. Максимальное ежегодное производство может достигать 10 тыс</w:t>
      </w:r>
      <w:r w:rsidR="00E23F2F" w:rsidRPr="00A57535">
        <w:rPr>
          <w:rFonts w:eastAsia="TimesNewRomanPSMT"/>
          <w:sz w:val="24"/>
          <w:szCs w:val="24"/>
        </w:rPr>
        <w:t xml:space="preserve">яч </w:t>
      </w:r>
      <w:r w:rsidRPr="00A57535">
        <w:rPr>
          <w:rFonts w:eastAsia="TimesNewRomanPSMT"/>
          <w:sz w:val="24"/>
          <w:szCs w:val="24"/>
        </w:rPr>
        <w:t>товарных биологических моделей.</w:t>
      </w:r>
    </w:p>
    <w:p w:rsidR="00D37B95" w:rsidRPr="00A57535" w:rsidRDefault="00B65E1E" w:rsidP="00EF67CD">
      <w:pPr>
        <w:spacing w:line="360" w:lineRule="auto"/>
        <w:ind w:firstLine="709"/>
        <w:jc w:val="both"/>
        <w:rPr>
          <w:sz w:val="24"/>
          <w:szCs w:val="24"/>
        </w:rPr>
      </w:pPr>
      <w:r w:rsidRPr="00A57535">
        <w:rPr>
          <w:sz w:val="24"/>
          <w:szCs w:val="24"/>
        </w:rPr>
        <w:t xml:space="preserve">С целью производства SPF лабораторных животных в условиях чистых помещений на базе питомника ННЦООИ разработаны и внедрены </w:t>
      </w:r>
      <w:r w:rsidR="009D7211" w:rsidRPr="00A57535">
        <w:rPr>
          <w:sz w:val="24"/>
          <w:szCs w:val="24"/>
        </w:rPr>
        <w:t xml:space="preserve">ряд </w:t>
      </w:r>
      <w:r w:rsidRPr="00A57535">
        <w:rPr>
          <w:sz w:val="24"/>
          <w:szCs w:val="24"/>
        </w:rPr>
        <w:t>технологически</w:t>
      </w:r>
      <w:r w:rsidR="009D7211" w:rsidRPr="00A57535">
        <w:rPr>
          <w:sz w:val="24"/>
          <w:szCs w:val="24"/>
        </w:rPr>
        <w:t>х</w:t>
      </w:r>
      <w:r w:rsidRPr="00A57535">
        <w:rPr>
          <w:sz w:val="24"/>
          <w:szCs w:val="24"/>
        </w:rPr>
        <w:t xml:space="preserve"> решени</w:t>
      </w:r>
      <w:r w:rsidR="009D7211" w:rsidRPr="00A57535">
        <w:rPr>
          <w:sz w:val="24"/>
          <w:szCs w:val="24"/>
        </w:rPr>
        <w:t>й</w:t>
      </w:r>
      <w:r w:rsidR="00D37B95" w:rsidRPr="00A57535">
        <w:rPr>
          <w:sz w:val="24"/>
          <w:szCs w:val="24"/>
        </w:rPr>
        <w:t>:</w:t>
      </w:r>
    </w:p>
    <w:p w:rsidR="001E574C" w:rsidRPr="00A57535" w:rsidRDefault="00772DF0" w:rsidP="00AC31E4">
      <w:pPr>
        <w:pStyle w:val="a9"/>
        <w:numPr>
          <w:ilvl w:val="0"/>
          <w:numId w:val="16"/>
        </w:numPr>
        <w:tabs>
          <w:tab w:val="left" w:pos="993"/>
        </w:tabs>
        <w:spacing w:line="360" w:lineRule="auto"/>
        <w:ind w:left="0" w:firstLine="709"/>
        <w:jc w:val="both"/>
        <w:rPr>
          <w:sz w:val="24"/>
          <w:szCs w:val="24"/>
        </w:rPr>
      </w:pPr>
      <w:r w:rsidRPr="00A57535">
        <w:rPr>
          <w:sz w:val="24"/>
          <w:szCs w:val="24"/>
          <w:lang w:val="kk-KZ"/>
        </w:rPr>
        <w:t xml:space="preserve">Настройка </w:t>
      </w:r>
      <w:r w:rsidR="001F6FF2" w:rsidRPr="00A57535">
        <w:rPr>
          <w:sz w:val="24"/>
          <w:szCs w:val="24"/>
          <w:lang w:val="kk-KZ"/>
        </w:rPr>
        <w:t>с</w:t>
      </w:r>
      <w:r w:rsidR="001E574C" w:rsidRPr="00A57535">
        <w:rPr>
          <w:sz w:val="24"/>
          <w:szCs w:val="24"/>
          <w:lang w:val="kk-KZ"/>
        </w:rPr>
        <w:t>истем</w:t>
      </w:r>
      <w:r w:rsidRPr="00A57535">
        <w:rPr>
          <w:sz w:val="24"/>
          <w:szCs w:val="24"/>
          <w:lang w:val="kk-KZ"/>
        </w:rPr>
        <w:t>ы</w:t>
      </w:r>
      <w:r w:rsidR="001E574C" w:rsidRPr="00A57535">
        <w:rPr>
          <w:sz w:val="24"/>
          <w:szCs w:val="24"/>
          <w:lang w:val="kk-KZ"/>
        </w:rPr>
        <w:t xml:space="preserve"> вентиляции</w:t>
      </w:r>
      <w:r w:rsidR="001F6FF2" w:rsidRPr="00A57535">
        <w:rPr>
          <w:sz w:val="24"/>
          <w:szCs w:val="24"/>
          <w:lang w:val="kk-KZ"/>
        </w:rPr>
        <w:t xml:space="preserve"> питомника</w:t>
      </w:r>
      <w:r w:rsidR="009D7211" w:rsidRPr="00A57535">
        <w:rPr>
          <w:sz w:val="24"/>
          <w:szCs w:val="24"/>
          <w:lang w:val="kk-KZ"/>
        </w:rPr>
        <w:t xml:space="preserve"> с </w:t>
      </w:r>
      <w:r w:rsidR="001E574C" w:rsidRPr="00A57535">
        <w:rPr>
          <w:sz w:val="24"/>
          <w:szCs w:val="24"/>
          <w:lang w:val="kk-KZ"/>
        </w:rPr>
        <w:t xml:space="preserve">двухступенчатой фильтрацией приточного воздуха </w:t>
      </w:r>
      <w:r w:rsidR="001E574C" w:rsidRPr="00A57535">
        <w:rPr>
          <w:sz w:val="24"/>
          <w:szCs w:val="24"/>
        </w:rPr>
        <w:t>(</w:t>
      </w:r>
      <w:r w:rsidR="001E574C" w:rsidRPr="00A57535">
        <w:rPr>
          <w:sz w:val="24"/>
          <w:szCs w:val="24"/>
          <w:lang w:val="en-US"/>
        </w:rPr>
        <w:t>G</w:t>
      </w:r>
      <w:r w:rsidR="001E574C" w:rsidRPr="00A57535">
        <w:rPr>
          <w:sz w:val="24"/>
          <w:szCs w:val="24"/>
        </w:rPr>
        <w:t>4-</w:t>
      </w:r>
      <w:r w:rsidR="001E574C" w:rsidRPr="00A57535">
        <w:rPr>
          <w:sz w:val="24"/>
          <w:szCs w:val="24"/>
          <w:lang w:val="en-US"/>
        </w:rPr>
        <w:t>F</w:t>
      </w:r>
      <w:r w:rsidR="009D7211" w:rsidRPr="00A57535">
        <w:rPr>
          <w:sz w:val="24"/>
          <w:szCs w:val="24"/>
        </w:rPr>
        <w:t>7)</w:t>
      </w:r>
      <w:r w:rsidR="001E574C" w:rsidRPr="00A57535">
        <w:rPr>
          <w:sz w:val="24"/>
          <w:szCs w:val="24"/>
        </w:rPr>
        <w:t xml:space="preserve"> на </w:t>
      </w:r>
      <w:r w:rsidR="009D7211" w:rsidRPr="00A57535">
        <w:rPr>
          <w:sz w:val="24"/>
          <w:szCs w:val="24"/>
        </w:rPr>
        <w:t>создание</w:t>
      </w:r>
      <w:r w:rsidR="001F6FF2" w:rsidRPr="00A57535">
        <w:rPr>
          <w:sz w:val="24"/>
          <w:szCs w:val="24"/>
        </w:rPr>
        <w:t xml:space="preserve"> повышенного давления воздуха в комнатах с </w:t>
      </w:r>
      <w:r w:rsidR="001F6FF2" w:rsidRPr="00A57535">
        <w:rPr>
          <w:sz w:val="24"/>
          <w:szCs w:val="24"/>
          <w:lang w:val="en-US"/>
        </w:rPr>
        <w:t>SPF</w:t>
      </w:r>
      <w:r w:rsidR="00DD2EFF" w:rsidRPr="00A57535">
        <w:rPr>
          <w:sz w:val="24"/>
          <w:szCs w:val="24"/>
        </w:rPr>
        <w:t xml:space="preserve"> </w:t>
      </w:r>
      <w:r w:rsidR="00A64624" w:rsidRPr="00A57535">
        <w:rPr>
          <w:sz w:val="24"/>
          <w:szCs w:val="24"/>
        </w:rPr>
        <w:t>животными</w:t>
      </w:r>
      <w:r w:rsidR="001F6FF2" w:rsidRPr="00A57535">
        <w:rPr>
          <w:sz w:val="24"/>
          <w:szCs w:val="24"/>
        </w:rPr>
        <w:t>, что позволит предотвратить риск аэрогенной контаминации,</w:t>
      </w:r>
    </w:p>
    <w:p w:rsidR="0042133D" w:rsidRPr="00A57535" w:rsidRDefault="0042133D" w:rsidP="00AC31E4">
      <w:pPr>
        <w:pStyle w:val="a9"/>
        <w:numPr>
          <w:ilvl w:val="0"/>
          <w:numId w:val="16"/>
        </w:numPr>
        <w:tabs>
          <w:tab w:val="left" w:pos="993"/>
        </w:tabs>
        <w:spacing w:line="360" w:lineRule="auto"/>
        <w:ind w:left="0" w:firstLine="709"/>
        <w:jc w:val="both"/>
        <w:rPr>
          <w:sz w:val="24"/>
          <w:szCs w:val="24"/>
        </w:rPr>
      </w:pPr>
      <w:r w:rsidRPr="00A57535">
        <w:rPr>
          <w:sz w:val="24"/>
          <w:szCs w:val="24"/>
        </w:rPr>
        <w:t>постоянное поддержание физических факторов внешней среды</w:t>
      </w:r>
      <w:r w:rsidR="00B2250C" w:rsidRPr="00A57535">
        <w:rPr>
          <w:sz w:val="24"/>
          <w:szCs w:val="24"/>
        </w:rPr>
        <w:t xml:space="preserve"> (температура</w:t>
      </w:r>
      <w:r w:rsidR="00D32F5D" w:rsidRPr="00A57535">
        <w:rPr>
          <w:sz w:val="24"/>
          <w:szCs w:val="24"/>
        </w:rPr>
        <w:t xml:space="preserve"> 18-24°С в зависимости от вида животного</w:t>
      </w:r>
      <w:r w:rsidR="00B2250C" w:rsidRPr="00A57535">
        <w:rPr>
          <w:sz w:val="24"/>
          <w:szCs w:val="24"/>
        </w:rPr>
        <w:t>, влажность</w:t>
      </w:r>
      <w:r w:rsidR="00D32F5D" w:rsidRPr="00A57535">
        <w:rPr>
          <w:sz w:val="24"/>
          <w:szCs w:val="24"/>
        </w:rPr>
        <w:t xml:space="preserve"> 40-65%</w:t>
      </w:r>
      <w:r w:rsidR="00B2250C" w:rsidRPr="00A57535">
        <w:rPr>
          <w:sz w:val="24"/>
          <w:szCs w:val="24"/>
        </w:rPr>
        <w:t>, кратность воздухообмена</w:t>
      </w:r>
      <w:r w:rsidR="00D32F5D" w:rsidRPr="00A57535">
        <w:rPr>
          <w:sz w:val="24"/>
          <w:szCs w:val="24"/>
        </w:rPr>
        <w:t xml:space="preserve"> 8-15 оборотов/час</w:t>
      </w:r>
      <w:r w:rsidR="00B2250C" w:rsidRPr="00A57535">
        <w:rPr>
          <w:sz w:val="24"/>
          <w:szCs w:val="24"/>
        </w:rPr>
        <w:t xml:space="preserve">, </w:t>
      </w:r>
      <w:r w:rsidR="009D7211" w:rsidRPr="00A57535">
        <w:rPr>
          <w:sz w:val="24"/>
          <w:szCs w:val="24"/>
        </w:rPr>
        <w:t>таймеры освещения с 12-часовым режимом</w:t>
      </w:r>
      <w:r w:rsidR="00B2250C" w:rsidRPr="00A57535">
        <w:rPr>
          <w:sz w:val="24"/>
          <w:szCs w:val="24"/>
        </w:rPr>
        <w:t>),</w:t>
      </w:r>
    </w:p>
    <w:p w:rsidR="001E574C" w:rsidRPr="00A57535" w:rsidRDefault="009D7211" w:rsidP="00AC31E4">
      <w:pPr>
        <w:pStyle w:val="a9"/>
        <w:numPr>
          <w:ilvl w:val="0"/>
          <w:numId w:val="16"/>
        </w:numPr>
        <w:tabs>
          <w:tab w:val="left" w:pos="993"/>
        </w:tabs>
        <w:spacing w:line="360" w:lineRule="auto"/>
        <w:ind w:left="0" w:firstLine="709"/>
        <w:jc w:val="both"/>
        <w:rPr>
          <w:sz w:val="24"/>
          <w:szCs w:val="24"/>
        </w:rPr>
      </w:pPr>
      <w:r w:rsidRPr="00A57535">
        <w:rPr>
          <w:sz w:val="24"/>
          <w:szCs w:val="24"/>
        </w:rPr>
        <w:t>содержание</w:t>
      </w:r>
      <w:r w:rsidR="003E776A" w:rsidRPr="00A57535">
        <w:rPr>
          <w:sz w:val="24"/>
          <w:szCs w:val="24"/>
        </w:rPr>
        <w:t xml:space="preserve"> </w:t>
      </w:r>
      <w:r w:rsidRPr="00A57535">
        <w:rPr>
          <w:sz w:val="24"/>
          <w:szCs w:val="24"/>
          <w:lang w:val="en-US"/>
        </w:rPr>
        <w:t>SPF</w:t>
      </w:r>
      <w:r w:rsidRPr="00A57535">
        <w:rPr>
          <w:sz w:val="24"/>
          <w:szCs w:val="24"/>
        </w:rPr>
        <w:t xml:space="preserve"> линейных грызунов в</w:t>
      </w:r>
      <w:r w:rsidR="003E776A" w:rsidRPr="00A57535">
        <w:rPr>
          <w:sz w:val="24"/>
          <w:szCs w:val="24"/>
        </w:rPr>
        <w:t xml:space="preserve"> </w:t>
      </w:r>
      <w:r w:rsidR="00772DF0" w:rsidRPr="00A57535">
        <w:rPr>
          <w:sz w:val="24"/>
          <w:szCs w:val="24"/>
        </w:rPr>
        <w:t>микроизолятор</w:t>
      </w:r>
      <w:r w:rsidRPr="00A57535">
        <w:rPr>
          <w:sz w:val="24"/>
          <w:szCs w:val="24"/>
        </w:rPr>
        <w:t>ах</w:t>
      </w:r>
      <w:r w:rsidR="003E776A" w:rsidRPr="00A57535">
        <w:rPr>
          <w:sz w:val="24"/>
          <w:szCs w:val="24"/>
        </w:rPr>
        <w:t xml:space="preserve"> </w:t>
      </w:r>
      <w:r w:rsidR="001E574C" w:rsidRPr="00A57535">
        <w:rPr>
          <w:sz w:val="24"/>
          <w:szCs w:val="24"/>
          <w:lang w:val="kk-KZ"/>
        </w:rPr>
        <w:t>в</w:t>
      </w:r>
      <w:r w:rsidR="003E776A" w:rsidRPr="00A57535">
        <w:rPr>
          <w:sz w:val="24"/>
          <w:szCs w:val="24"/>
          <w:lang w:val="kk-KZ"/>
        </w:rPr>
        <w:t xml:space="preserve"> </w:t>
      </w:r>
      <w:r w:rsidRPr="00A57535">
        <w:rPr>
          <w:sz w:val="24"/>
          <w:szCs w:val="24"/>
        </w:rPr>
        <w:t>ИВК</w:t>
      </w:r>
      <w:r w:rsidR="00D37B95" w:rsidRPr="00A57535">
        <w:rPr>
          <w:sz w:val="24"/>
          <w:szCs w:val="24"/>
        </w:rPr>
        <w:t>,</w:t>
      </w:r>
    </w:p>
    <w:p w:rsidR="00D37B95" w:rsidRPr="00A57535" w:rsidRDefault="001E574C" w:rsidP="00AC31E4">
      <w:pPr>
        <w:pStyle w:val="a9"/>
        <w:numPr>
          <w:ilvl w:val="0"/>
          <w:numId w:val="16"/>
        </w:numPr>
        <w:tabs>
          <w:tab w:val="left" w:pos="993"/>
        </w:tabs>
        <w:spacing w:line="360" w:lineRule="auto"/>
        <w:ind w:left="0" w:firstLine="709"/>
        <w:jc w:val="both"/>
        <w:rPr>
          <w:sz w:val="24"/>
          <w:szCs w:val="24"/>
        </w:rPr>
      </w:pPr>
      <w:r w:rsidRPr="00A57535">
        <w:rPr>
          <w:sz w:val="24"/>
          <w:szCs w:val="24"/>
          <w:lang w:val="kk-KZ"/>
        </w:rPr>
        <w:t>пере</w:t>
      </w:r>
      <w:r w:rsidRPr="00A57535">
        <w:rPr>
          <w:sz w:val="24"/>
          <w:szCs w:val="24"/>
        </w:rPr>
        <w:t>садк</w:t>
      </w:r>
      <w:r w:rsidR="001F6FF2" w:rsidRPr="00A57535">
        <w:rPr>
          <w:sz w:val="24"/>
          <w:szCs w:val="24"/>
        </w:rPr>
        <w:t>а</w:t>
      </w:r>
      <w:r w:rsidR="00DD2EFF" w:rsidRPr="00A57535">
        <w:rPr>
          <w:sz w:val="24"/>
          <w:szCs w:val="24"/>
        </w:rPr>
        <w:t xml:space="preserve"> </w:t>
      </w:r>
      <w:r w:rsidRPr="00A57535">
        <w:rPr>
          <w:sz w:val="24"/>
          <w:szCs w:val="24"/>
          <w:lang w:val="en-US"/>
        </w:rPr>
        <w:t>SPF</w:t>
      </w:r>
      <w:r w:rsidRPr="00A57535">
        <w:rPr>
          <w:sz w:val="24"/>
          <w:szCs w:val="24"/>
        </w:rPr>
        <w:t xml:space="preserve"> животных </w:t>
      </w:r>
      <w:r w:rsidR="001F6FF2" w:rsidRPr="00A57535">
        <w:rPr>
          <w:sz w:val="24"/>
          <w:szCs w:val="24"/>
        </w:rPr>
        <w:t xml:space="preserve">из грязных клеток в чистые </w:t>
      </w:r>
      <w:r w:rsidRPr="00A57535">
        <w:rPr>
          <w:sz w:val="24"/>
          <w:szCs w:val="24"/>
          <w:lang w:val="kk-KZ"/>
        </w:rPr>
        <w:t xml:space="preserve">в </w:t>
      </w:r>
      <w:r w:rsidRPr="00A57535">
        <w:rPr>
          <w:sz w:val="24"/>
          <w:szCs w:val="24"/>
        </w:rPr>
        <w:t>ламинарн</w:t>
      </w:r>
      <w:r w:rsidRPr="00A57535">
        <w:rPr>
          <w:sz w:val="24"/>
          <w:szCs w:val="24"/>
          <w:lang w:val="kk-KZ"/>
        </w:rPr>
        <w:t xml:space="preserve">ом </w:t>
      </w:r>
      <w:r w:rsidRPr="00A57535">
        <w:rPr>
          <w:sz w:val="24"/>
          <w:szCs w:val="24"/>
        </w:rPr>
        <w:t>шкаф</w:t>
      </w:r>
      <w:r w:rsidR="001F6FF2" w:rsidRPr="00A57535">
        <w:rPr>
          <w:sz w:val="24"/>
          <w:szCs w:val="24"/>
        </w:rPr>
        <w:t xml:space="preserve">у, </w:t>
      </w:r>
    </w:p>
    <w:p w:rsidR="001F6FF2" w:rsidRPr="00A57535" w:rsidRDefault="001F6FF2" w:rsidP="00AC31E4">
      <w:pPr>
        <w:pStyle w:val="a9"/>
        <w:numPr>
          <w:ilvl w:val="0"/>
          <w:numId w:val="16"/>
        </w:numPr>
        <w:tabs>
          <w:tab w:val="left" w:pos="993"/>
        </w:tabs>
        <w:spacing w:line="360" w:lineRule="auto"/>
        <w:ind w:left="0" w:firstLine="709"/>
        <w:jc w:val="both"/>
        <w:rPr>
          <w:iCs/>
          <w:sz w:val="24"/>
          <w:szCs w:val="24"/>
        </w:rPr>
      </w:pPr>
      <w:r w:rsidRPr="00A57535">
        <w:rPr>
          <w:iCs/>
          <w:sz w:val="24"/>
          <w:szCs w:val="24"/>
        </w:rPr>
        <w:t>все</w:t>
      </w:r>
      <w:r w:rsidR="00EF67CD" w:rsidRPr="00A57535">
        <w:rPr>
          <w:iCs/>
          <w:sz w:val="24"/>
          <w:szCs w:val="24"/>
        </w:rPr>
        <w:t xml:space="preserve"> </w:t>
      </w:r>
      <w:r w:rsidRPr="00A57535">
        <w:rPr>
          <w:iCs/>
          <w:sz w:val="24"/>
          <w:szCs w:val="24"/>
        </w:rPr>
        <w:t xml:space="preserve">соприкасающиеся с </w:t>
      </w:r>
      <w:r w:rsidRPr="00A57535">
        <w:rPr>
          <w:sz w:val="24"/>
          <w:szCs w:val="24"/>
          <w:lang w:val="en-US"/>
        </w:rPr>
        <w:t>SPF</w:t>
      </w:r>
      <w:r w:rsidRPr="00A57535">
        <w:rPr>
          <w:sz w:val="24"/>
          <w:szCs w:val="24"/>
        </w:rPr>
        <w:t xml:space="preserve"> животными </w:t>
      </w:r>
      <w:r w:rsidR="00A64624" w:rsidRPr="00A57535">
        <w:rPr>
          <w:sz w:val="24"/>
          <w:szCs w:val="24"/>
        </w:rPr>
        <w:t>объекты (</w:t>
      </w:r>
      <w:r w:rsidRPr="00A57535">
        <w:rPr>
          <w:sz w:val="24"/>
          <w:szCs w:val="24"/>
        </w:rPr>
        <w:t>клетки с бутыл</w:t>
      </w:r>
      <w:r w:rsidR="00A64624" w:rsidRPr="00A57535">
        <w:rPr>
          <w:sz w:val="24"/>
          <w:szCs w:val="24"/>
        </w:rPr>
        <w:t>кой</w:t>
      </w:r>
      <w:r w:rsidRPr="00A57535">
        <w:rPr>
          <w:sz w:val="24"/>
          <w:szCs w:val="24"/>
        </w:rPr>
        <w:t xml:space="preserve"> и кормушкой, корм, подстил, вода</w:t>
      </w:r>
      <w:r w:rsidR="00A64624" w:rsidRPr="00A57535">
        <w:rPr>
          <w:sz w:val="24"/>
          <w:szCs w:val="24"/>
        </w:rPr>
        <w:t>)</w:t>
      </w:r>
      <w:r w:rsidRPr="00A57535">
        <w:rPr>
          <w:sz w:val="24"/>
          <w:szCs w:val="24"/>
        </w:rPr>
        <w:t xml:space="preserve"> стерилиз</w:t>
      </w:r>
      <w:r w:rsidR="009D7211" w:rsidRPr="00A57535">
        <w:rPr>
          <w:sz w:val="24"/>
          <w:szCs w:val="24"/>
        </w:rPr>
        <w:t xml:space="preserve">уются </w:t>
      </w:r>
      <w:r w:rsidRPr="00A57535">
        <w:rPr>
          <w:sz w:val="24"/>
          <w:szCs w:val="24"/>
        </w:rPr>
        <w:t xml:space="preserve">при </w:t>
      </w:r>
      <w:r w:rsidRPr="00A57535">
        <w:rPr>
          <w:iCs/>
          <w:sz w:val="24"/>
          <w:szCs w:val="24"/>
        </w:rPr>
        <w:t>температуре 121°С 20 минут,</w:t>
      </w:r>
    </w:p>
    <w:p w:rsidR="00226812" w:rsidRPr="00A57535" w:rsidRDefault="001F6FF2" w:rsidP="00AC31E4">
      <w:pPr>
        <w:pStyle w:val="a9"/>
        <w:numPr>
          <w:ilvl w:val="0"/>
          <w:numId w:val="16"/>
        </w:numPr>
        <w:tabs>
          <w:tab w:val="left" w:pos="993"/>
        </w:tabs>
        <w:spacing w:line="360" w:lineRule="auto"/>
        <w:ind w:left="0" w:firstLine="709"/>
        <w:jc w:val="both"/>
        <w:rPr>
          <w:iCs/>
          <w:sz w:val="24"/>
          <w:szCs w:val="24"/>
        </w:rPr>
      </w:pPr>
      <w:r w:rsidRPr="00A57535">
        <w:rPr>
          <w:sz w:val="24"/>
          <w:szCs w:val="24"/>
        </w:rPr>
        <w:t xml:space="preserve">персонал </w:t>
      </w:r>
      <w:r w:rsidR="00226812" w:rsidRPr="00A57535">
        <w:rPr>
          <w:sz w:val="24"/>
          <w:szCs w:val="24"/>
        </w:rPr>
        <w:t xml:space="preserve">при входе в виварную зону </w:t>
      </w:r>
      <w:r w:rsidR="009D7211" w:rsidRPr="00A57535">
        <w:rPr>
          <w:sz w:val="24"/>
          <w:szCs w:val="24"/>
        </w:rPr>
        <w:t>надевает</w:t>
      </w:r>
      <w:r w:rsidRPr="00A57535">
        <w:rPr>
          <w:sz w:val="24"/>
          <w:szCs w:val="24"/>
        </w:rPr>
        <w:t xml:space="preserve"> техно</w:t>
      </w:r>
      <w:r w:rsidR="00226812" w:rsidRPr="00A57535">
        <w:rPr>
          <w:sz w:val="24"/>
          <w:szCs w:val="24"/>
        </w:rPr>
        <w:t>логическую одежду</w:t>
      </w:r>
      <w:r w:rsidR="00EF67CD" w:rsidRPr="00A57535">
        <w:rPr>
          <w:sz w:val="24"/>
          <w:szCs w:val="24"/>
        </w:rPr>
        <w:t xml:space="preserve"> </w:t>
      </w:r>
      <w:r w:rsidR="009D7211" w:rsidRPr="00A57535">
        <w:rPr>
          <w:sz w:val="24"/>
          <w:szCs w:val="24"/>
        </w:rPr>
        <w:t>(костюм/пижама, комбинезон, шапочка, маска, респиратор, перчатки и лабораторная обувь)</w:t>
      </w:r>
      <w:r w:rsidR="00226812" w:rsidRPr="00A57535">
        <w:rPr>
          <w:sz w:val="24"/>
          <w:szCs w:val="24"/>
        </w:rPr>
        <w:t xml:space="preserve">, защищающую воздушное </w:t>
      </w:r>
      <w:r w:rsidR="00AC7989" w:rsidRPr="00A57535">
        <w:rPr>
          <w:sz w:val="24"/>
          <w:szCs w:val="24"/>
        </w:rPr>
        <w:t>пространство</w:t>
      </w:r>
      <w:r w:rsidR="00EF67CD" w:rsidRPr="00A57535">
        <w:rPr>
          <w:sz w:val="24"/>
          <w:szCs w:val="24"/>
        </w:rPr>
        <w:t xml:space="preserve"> </w:t>
      </w:r>
      <w:r w:rsidR="00AC7989" w:rsidRPr="00A57535">
        <w:rPr>
          <w:sz w:val="24"/>
          <w:szCs w:val="24"/>
        </w:rPr>
        <w:t>от ра</w:t>
      </w:r>
      <w:r w:rsidR="009D7211" w:rsidRPr="00A57535">
        <w:rPr>
          <w:sz w:val="24"/>
          <w:szCs w:val="24"/>
        </w:rPr>
        <w:t>спространения бактерий и частиц,</w:t>
      </w:r>
    </w:p>
    <w:p w:rsidR="00226812" w:rsidRPr="00A57535" w:rsidRDefault="00226812" w:rsidP="00AC31E4">
      <w:pPr>
        <w:pStyle w:val="a9"/>
        <w:numPr>
          <w:ilvl w:val="0"/>
          <w:numId w:val="16"/>
        </w:numPr>
        <w:tabs>
          <w:tab w:val="left" w:pos="993"/>
        </w:tabs>
        <w:spacing w:line="360" w:lineRule="auto"/>
        <w:ind w:left="0" w:firstLine="709"/>
        <w:jc w:val="both"/>
        <w:rPr>
          <w:iCs/>
          <w:sz w:val="24"/>
          <w:szCs w:val="24"/>
        </w:rPr>
      </w:pPr>
      <w:r w:rsidRPr="00A57535">
        <w:rPr>
          <w:iCs/>
          <w:sz w:val="24"/>
          <w:szCs w:val="24"/>
        </w:rPr>
        <w:t>виварные помещения ежедневно обрабатыва</w:t>
      </w:r>
      <w:r w:rsidR="009D7211" w:rsidRPr="00A57535">
        <w:rPr>
          <w:iCs/>
          <w:sz w:val="24"/>
          <w:szCs w:val="24"/>
        </w:rPr>
        <w:t>ют</w:t>
      </w:r>
      <w:r w:rsidRPr="00A57535">
        <w:rPr>
          <w:iCs/>
          <w:sz w:val="24"/>
          <w:szCs w:val="24"/>
        </w:rPr>
        <w:t>ся с помощью современно</w:t>
      </w:r>
      <w:r w:rsidR="0042133D" w:rsidRPr="00A57535">
        <w:rPr>
          <w:iCs/>
          <w:sz w:val="24"/>
          <w:szCs w:val="24"/>
        </w:rPr>
        <w:t>й</w:t>
      </w:r>
      <w:r w:rsidR="00EF67CD" w:rsidRPr="00A57535">
        <w:rPr>
          <w:iCs/>
          <w:sz w:val="24"/>
          <w:szCs w:val="24"/>
        </w:rPr>
        <w:t xml:space="preserve"> </w:t>
      </w:r>
      <w:r w:rsidRPr="00A57535">
        <w:rPr>
          <w:iCs/>
          <w:sz w:val="24"/>
          <w:szCs w:val="24"/>
        </w:rPr>
        <w:t xml:space="preserve">клининговой технологии – Моп-технологии,  </w:t>
      </w:r>
    </w:p>
    <w:p w:rsidR="00226812" w:rsidRPr="00A57535" w:rsidRDefault="00226812" w:rsidP="00AC31E4">
      <w:pPr>
        <w:pStyle w:val="a9"/>
        <w:numPr>
          <w:ilvl w:val="0"/>
          <w:numId w:val="16"/>
        </w:numPr>
        <w:tabs>
          <w:tab w:val="left" w:pos="993"/>
        </w:tabs>
        <w:spacing w:line="360" w:lineRule="auto"/>
        <w:ind w:left="0" w:firstLine="709"/>
        <w:jc w:val="both"/>
        <w:rPr>
          <w:iCs/>
          <w:sz w:val="24"/>
          <w:szCs w:val="24"/>
        </w:rPr>
      </w:pPr>
      <w:r w:rsidRPr="00A57535">
        <w:rPr>
          <w:iCs/>
          <w:sz w:val="24"/>
          <w:szCs w:val="24"/>
        </w:rPr>
        <w:lastRenderedPageBreak/>
        <w:t xml:space="preserve">крупногабаритное оборудование </w:t>
      </w:r>
      <w:r w:rsidR="0042133D" w:rsidRPr="00A57535">
        <w:rPr>
          <w:rStyle w:val="s0"/>
          <w:color w:val="auto"/>
          <w:sz w:val="24"/>
          <w:szCs w:val="24"/>
        </w:rPr>
        <w:t>(стеллажи, тележки, МОП-тележки, ведра, поддоны и др.)</w:t>
      </w:r>
      <w:r w:rsidR="0042133D" w:rsidRPr="00A57535">
        <w:rPr>
          <w:iCs/>
          <w:sz w:val="24"/>
          <w:szCs w:val="24"/>
        </w:rPr>
        <w:t xml:space="preserve"> перед попаданием в виварную зону</w:t>
      </w:r>
      <w:r w:rsidR="003E776A" w:rsidRPr="00A57535">
        <w:rPr>
          <w:iCs/>
          <w:sz w:val="24"/>
          <w:szCs w:val="24"/>
        </w:rPr>
        <w:t xml:space="preserve"> </w:t>
      </w:r>
      <w:r w:rsidR="009D7211" w:rsidRPr="00A57535">
        <w:rPr>
          <w:rStyle w:val="s0"/>
          <w:color w:val="auto"/>
          <w:sz w:val="24"/>
          <w:szCs w:val="24"/>
        </w:rPr>
        <w:t>о</w:t>
      </w:r>
      <w:r w:rsidRPr="00A57535">
        <w:rPr>
          <w:iCs/>
          <w:sz w:val="24"/>
          <w:szCs w:val="24"/>
        </w:rPr>
        <w:t>беззаражива</w:t>
      </w:r>
      <w:r w:rsidR="009D7211" w:rsidRPr="00A57535">
        <w:rPr>
          <w:iCs/>
          <w:sz w:val="24"/>
          <w:szCs w:val="24"/>
        </w:rPr>
        <w:t>е</w:t>
      </w:r>
      <w:r w:rsidRPr="00A57535">
        <w:rPr>
          <w:iCs/>
          <w:sz w:val="24"/>
          <w:szCs w:val="24"/>
        </w:rPr>
        <w:t xml:space="preserve">тся </w:t>
      </w:r>
      <w:r w:rsidR="0042133D" w:rsidRPr="00A57535">
        <w:rPr>
          <w:iCs/>
          <w:sz w:val="24"/>
          <w:szCs w:val="24"/>
        </w:rPr>
        <w:t>в дезинфекционной камере</w:t>
      </w:r>
      <w:r w:rsidR="003E776A" w:rsidRPr="00A57535">
        <w:rPr>
          <w:iCs/>
          <w:sz w:val="24"/>
          <w:szCs w:val="24"/>
        </w:rPr>
        <w:t xml:space="preserve"> </w:t>
      </w:r>
      <w:r w:rsidR="0042133D" w:rsidRPr="00A57535">
        <w:rPr>
          <w:iCs/>
          <w:sz w:val="24"/>
          <w:szCs w:val="24"/>
        </w:rPr>
        <w:t>при</w:t>
      </w:r>
      <w:r w:rsidRPr="00A57535">
        <w:rPr>
          <w:rStyle w:val="s0"/>
          <w:color w:val="auto"/>
          <w:sz w:val="24"/>
          <w:szCs w:val="24"/>
        </w:rPr>
        <w:t xml:space="preserve"> одновременном воздействии озона (</w:t>
      </w:r>
      <w:r w:rsidRPr="00A57535">
        <w:rPr>
          <w:sz w:val="24"/>
          <w:szCs w:val="24"/>
        </w:rPr>
        <w:t xml:space="preserve">PortOzone™, </w:t>
      </w:r>
      <w:r w:rsidRPr="00A57535">
        <w:rPr>
          <w:sz w:val="24"/>
          <w:szCs w:val="24"/>
          <w:lang w:val="en-US"/>
        </w:rPr>
        <w:t>GreenTech</w:t>
      </w:r>
      <w:r w:rsidRPr="00A57535">
        <w:rPr>
          <w:rStyle w:val="s0"/>
          <w:color w:val="auto"/>
          <w:sz w:val="24"/>
          <w:szCs w:val="24"/>
        </w:rPr>
        <w:t>) и УФ-облучения</w:t>
      </w:r>
      <w:r w:rsidRPr="00A57535">
        <w:rPr>
          <w:iCs/>
          <w:sz w:val="24"/>
          <w:szCs w:val="24"/>
        </w:rPr>
        <w:t xml:space="preserve">, </w:t>
      </w:r>
    </w:p>
    <w:p w:rsidR="0042133D" w:rsidRPr="00A57535" w:rsidRDefault="0042133D" w:rsidP="00AC31E4">
      <w:pPr>
        <w:pStyle w:val="a9"/>
        <w:numPr>
          <w:ilvl w:val="0"/>
          <w:numId w:val="16"/>
        </w:numPr>
        <w:tabs>
          <w:tab w:val="left" w:pos="993"/>
        </w:tabs>
        <w:spacing w:line="360" w:lineRule="auto"/>
        <w:ind w:left="0" w:firstLine="709"/>
        <w:jc w:val="both"/>
        <w:rPr>
          <w:iCs/>
          <w:sz w:val="24"/>
          <w:szCs w:val="24"/>
        </w:rPr>
      </w:pPr>
      <w:r w:rsidRPr="00A57535">
        <w:rPr>
          <w:iCs/>
          <w:sz w:val="24"/>
          <w:szCs w:val="24"/>
        </w:rPr>
        <w:t xml:space="preserve">для </w:t>
      </w:r>
      <w:r w:rsidR="00AC7989" w:rsidRPr="00A57535">
        <w:rPr>
          <w:iCs/>
          <w:sz w:val="24"/>
          <w:szCs w:val="24"/>
        </w:rPr>
        <w:t xml:space="preserve">кормления </w:t>
      </w:r>
      <w:r w:rsidRPr="00A57535">
        <w:rPr>
          <w:sz w:val="24"/>
          <w:szCs w:val="24"/>
          <w:lang w:val="en-US"/>
        </w:rPr>
        <w:t>SPF</w:t>
      </w:r>
      <w:r w:rsidRPr="00A57535">
        <w:rPr>
          <w:sz w:val="24"/>
          <w:szCs w:val="24"/>
        </w:rPr>
        <w:t xml:space="preserve"> животных использ</w:t>
      </w:r>
      <w:r w:rsidR="009D7211" w:rsidRPr="00A57535">
        <w:rPr>
          <w:sz w:val="24"/>
          <w:szCs w:val="24"/>
        </w:rPr>
        <w:t>уется</w:t>
      </w:r>
      <w:r w:rsidR="003E776A" w:rsidRPr="00A57535">
        <w:rPr>
          <w:sz w:val="24"/>
          <w:szCs w:val="24"/>
        </w:rPr>
        <w:t xml:space="preserve"> </w:t>
      </w:r>
      <w:r w:rsidRPr="00A57535">
        <w:rPr>
          <w:sz w:val="24"/>
          <w:szCs w:val="24"/>
        </w:rPr>
        <w:t>автоклавируемый полнорационный корм</w:t>
      </w:r>
      <w:r w:rsidR="00717F88" w:rsidRPr="00A57535">
        <w:rPr>
          <w:sz w:val="24"/>
          <w:szCs w:val="24"/>
        </w:rPr>
        <w:t xml:space="preserve"> без добавления дополнительных продуктов</w:t>
      </w:r>
      <w:r w:rsidR="000D1113" w:rsidRPr="00A57535">
        <w:rPr>
          <w:sz w:val="24"/>
          <w:szCs w:val="24"/>
        </w:rPr>
        <w:t>,</w:t>
      </w:r>
    </w:p>
    <w:p w:rsidR="0042133D" w:rsidRPr="00A57535" w:rsidRDefault="0042133D" w:rsidP="00AC31E4">
      <w:pPr>
        <w:pStyle w:val="a9"/>
        <w:numPr>
          <w:ilvl w:val="0"/>
          <w:numId w:val="16"/>
        </w:numPr>
        <w:tabs>
          <w:tab w:val="left" w:pos="993"/>
        </w:tabs>
        <w:spacing w:line="360" w:lineRule="auto"/>
        <w:ind w:left="0" w:firstLine="709"/>
        <w:jc w:val="both"/>
        <w:rPr>
          <w:iCs/>
          <w:sz w:val="24"/>
          <w:szCs w:val="24"/>
        </w:rPr>
      </w:pPr>
      <w:r w:rsidRPr="00A57535">
        <w:rPr>
          <w:iCs/>
          <w:sz w:val="24"/>
          <w:szCs w:val="24"/>
        </w:rPr>
        <w:t xml:space="preserve">для питья </w:t>
      </w:r>
      <w:r w:rsidRPr="00A57535">
        <w:rPr>
          <w:sz w:val="24"/>
          <w:szCs w:val="24"/>
          <w:lang w:val="en-US"/>
        </w:rPr>
        <w:t>SPF</w:t>
      </w:r>
      <w:r w:rsidRPr="00A57535">
        <w:rPr>
          <w:sz w:val="24"/>
          <w:szCs w:val="24"/>
        </w:rPr>
        <w:t xml:space="preserve"> животных использ</w:t>
      </w:r>
      <w:r w:rsidR="009D7211" w:rsidRPr="00A57535">
        <w:rPr>
          <w:sz w:val="24"/>
          <w:szCs w:val="24"/>
        </w:rPr>
        <w:t>уется</w:t>
      </w:r>
      <w:r w:rsidRPr="00A57535">
        <w:rPr>
          <w:rStyle w:val="s0"/>
          <w:color w:val="auto"/>
          <w:sz w:val="24"/>
          <w:szCs w:val="24"/>
        </w:rPr>
        <w:t xml:space="preserve"> вод</w:t>
      </w:r>
      <w:r w:rsidR="009D7211" w:rsidRPr="00A57535">
        <w:rPr>
          <w:rStyle w:val="s0"/>
          <w:color w:val="auto"/>
          <w:sz w:val="24"/>
          <w:szCs w:val="24"/>
        </w:rPr>
        <w:t xml:space="preserve">а после </w:t>
      </w:r>
      <w:r w:rsidRPr="00A57535">
        <w:rPr>
          <w:rStyle w:val="s0"/>
          <w:color w:val="auto"/>
          <w:sz w:val="24"/>
          <w:szCs w:val="24"/>
        </w:rPr>
        <w:t>ионообменной фильтрации</w:t>
      </w:r>
      <w:r w:rsidR="009D7211" w:rsidRPr="00A57535">
        <w:rPr>
          <w:rStyle w:val="s0"/>
          <w:color w:val="auto"/>
          <w:sz w:val="24"/>
          <w:szCs w:val="24"/>
        </w:rPr>
        <w:t>,</w:t>
      </w:r>
    </w:p>
    <w:p w:rsidR="0042133D" w:rsidRPr="00A57535" w:rsidRDefault="00B2250C" w:rsidP="00AC31E4">
      <w:pPr>
        <w:pStyle w:val="a9"/>
        <w:numPr>
          <w:ilvl w:val="0"/>
          <w:numId w:val="16"/>
        </w:numPr>
        <w:tabs>
          <w:tab w:val="left" w:pos="993"/>
        </w:tabs>
        <w:spacing w:line="360" w:lineRule="auto"/>
        <w:ind w:left="0" w:firstLine="709"/>
        <w:jc w:val="both"/>
        <w:rPr>
          <w:rStyle w:val="s0"/>
          <w:color w:val="auto"/>
          <w:sz w:val="24"/>
          <w:szCs w:val="24"/>
        </w:rPr>
      </w:pPr>
      <w:r w:rsidRPr="00A57535">
        <w:rPr>
          <w:rStyle w:val="s0"/>
          <w:color w:val="auto"/>
          <w:sz w:val="24"/>
          <w:szCs w:val="24"/>
        </w:rPr>
        <w:t>СО</w:t>
      </w:r>
      <w:r w:rsidRPr="00A57535">
        <w:rPr>
          <w:rStyle w:val="s0"/>
          <w:color w:val="auto"/>
          <w:sz w:val="24"/>
          <w:szCs w:val="24"/>
          <w:vertAlign w:val="subscript"/>
        </w:rPr>
        <w:t>2</w:t>
      </w:r>
      <w:r w:rsidR="00957C8A" w:rsidRPr="00A57535">
        <w:rPr>
          <w:rStyle w:val="s0"/>
          <w:color w:val="auto"/>
          <w:sz w:val="24"/>
          <w:szCs w:val="24"/>
          <w:vertAlign w:val="subscript"/>
        </w:rPr>
        <w:t xml:space="preserve"> </w:t>
      </w:r>
      <w:r w:rsidRPr="00A57535">
        <w:rPr>
          <w:rStyle w:val="s0"/>
          <w:color w:val="auto"/>
          <w:sz w:val="24"/>
          <w:szCs w:val="24"/>
        </w:rPr>
        <w:t>эвтаназия лабораторных животных,</w:t>
      </w:r>
    </w:p>
    <w:p w:rsidR="00D37B95" w:rsidRPr="00A57535" w:rsidRDefault="00EF67CD" w:rsidP="00AC31E4">
      <w:pPr>
        <w:pStyle w:val="a9"/>
        <w:numPr>
          <w:ilvl w:val="0"/>
          <w:numId w:val="16"/>
        </w:numPr>
        <w:tabs>
          <w:tab w:val="left" w:pos="993"/>
        </w:tabs>
        <w:spacing w:line="360" w:lineRule="auto"/>
        <w:ind w:left="0" w:firstLine="709"/>
        <w:jc w:val="both"/>
        <w:rPr>
          <w:rStyle w:val="s0"/>
          <w:color w:val="auto"/>
          <w:sz w:val="24"/>
          <w:szCs w:val="24"/>
        </w:rPr>
      </w:pPr>
      <w:r w:rsidRPr="00A57535">
        <w:rPr>
          <w:rStyle w:val="s0"/>
          <w:color w:val="auto"/>
          <w:sz w:val="24"/>
          <w:szCs w:val="24"/>
        </w:rPr>
        <w:t>М</w:t>
      </w:r>
      <w:r w:rsidR="009D7211" w:rsidRPr="00A57535">
        <w:rPr>
          <w:rStyle w:val="s0"/>
          <w:color w:val="auto"/>
          <w:sz w:val="24"/>
          <w:szCs w:val="24"/>
        </w:rPr>
        <w:t>ойка</w:t>
      </w:r>
      <w:r w:rsidRPr="00A57535">
        <w:rPr>
          <w:rStyle w:val="s0"/>
          <w:color w:val="auto"/>
          <w:sz w:val="24"/>
          <w:szCs w:val="24"/>
        </w:rPr>
        <w:t xml:space="preserve"> </w:t>
      </w:r>
      <w:r w:rsidR="00D37B95" w:rsidRPr="00A57535">
        <w:rPr>
          <w:rStyle w:val="s0"/>
          <w:color w:val="auto"/>
          <w:sz w:val="24"/>
          <w:szCs w:val="24"/>
        </w:rPr>
        <w:t>клеточно</w:t>
      </w:r>
      <w:r w:rsidR="00B2250C" w:rsidRPr="00A57535">
        <w:rPr>
          <w:rStyle w:val="s0"/>
          <w:color w:val="auto"/>
          <w:sz w:val="24"/>
          <w:szCs w:val="24"/>
        </w:rPr>
        <w:t>го</w:t>
      </w:r>
      <w:r w:rsidR="00D37B95" w:rsidRPr="00A57535">
        <w:rPr>
          <w:rStyle w:val="s0"/>
          <w:color w:val="auto"/>
          <w:sz w:val="24"/>
          <w:szCs w:val="24"/>
        </w:rPr>
        <w:t xml:space="preserve"> оборудовани</w:t>
      </w:r>
      <w:r w:rsidR="00B2250C" w:rsidRPr="00A57535">
        <w:rPr>
          <w:rStyle w:val="s0"/>
          <w:color w:val="auto"/>
          <w:sz w:val="24"/>
          <w:szCs w:val="24"/>
        </w:rPr>
        <w:t>я</w:t>
      </w:r>
      <w:r w:rsidR="00D37B95" w:rsidRPr="00A57535">
        <w:rPr>
          <w:rStyle w:val="s0"/>
          <w:color w:val="auto"/>
          <w:sz w:val="24"/>
          <w:szCs w:val="24"/>
        </w:rPr>
        <w:t xml:space="preserve"> ИВК</w:t>
      </w:r>
      <w:r w:rsidRPr="00A57535">
        <w:rPr>
          <w:rStyle w:val="s0"/>
          <w:color w:val="auto"/>
          <w:sz w:val="24"/>
          <w:szCs w:val="24"/>
        </w:rPr>
        <w:t>,</w:t>
      </w:r>
      <w:r w:rsidR="00D37B95" w:rsidRPr="00A57535">
        <w:rPr>
          <w:rStyle w:val="s0"/>
          <w:color w:val="auto"/>
          <w:sz w:val="24"/>
          <w:szCs w:val="24"/>
        </w:rPr>
        <w:t xml:space="preserve"> включая бутылочки, крышки и наконечники, поддоны, кардхолдеры в </w:t>
      </w:r>
      <w:r w:rsidR="00B2250C" w:rsidRPr="00A57535">
        <w:rPr>
          <w:rStyle w:val="s0"/>
          <w:color w:val="auto"/>
          <w:sz w:val="24"/>
          <w:szCs w:val="24"/>
        </w:rPr>
        <w:t xml:space="preserve">автоматической </w:t>
      </w:r>
      <w:r w:rsidR="00D37B95" w:rsidRPr="00A57535">
        <w:rPr>
          <w:rStyle w:val="s0"/>
          <w:color w:val="auto"/>
          <w:sz w:val="24"/>
          <w:szCs w:val="24"/>
        </w:rPr>
        <w:t>моечной машине</w:t>
      </w:r>
      <w:r w:rsidR="008D7432" w:rsidRPr="00A57535">
        <w:rPr>
          <w:rStyle w:val="s0"/>
          <w:color w:val="auto"/>
          <w:sz w:val="24"/>
          <w:szCs w:val="24"/>
        </w:rPr>
        <w:t>.</w:t>
      </w:r>
    </w:p>
    <w:p w:rsidR="006C4804" w:rsidRPr="00A57535" w:rsidRDefault="006C4804" w:rsidP="003E776A">
      <w:pPr>
        <w:spacing w:line="360" w:lineRule="auto"/>
        <w:ind w:firstLine="709"/>
        <w:jc w:val="both"/>
        <w:rPr>
          <w:rStyle w:val="s0"/>
          <w:color w:val="auto"/>
          <w:sz w:val="24"/>
          <w:szCs w:val="24"/>
        </w:rPr>
      </w:pPr>
      <w:r w:rsidRPr="00A57535">
        <w:rPr>
          <w:rStyle w:val="s0"/>
          <w:color w:val="auto"/>
          <w:sz w:val="24"/>
          <w:szCs w:val="24"/>
        </w:rPr>
        <w:t xml:space="preserve">Также в питомнике ННЦООИ используется </w:t>
      </w:r>
      <w:r w:rsidRPr="00A57535">
        <w:rPr>
          <w:sz w:val="24"/>
          <w:szCs w:val="24"/>
        </w:rPr>
        <w:t>холодильная комната для хранения кормов, лифтовой подъемник, контроль доступа</w:t>
      </w:r>
      <w:r w:rsidR="00A64624" w:rsidRPr="00A57535">
        <w:rPr>
          <w:sz w:val="24"/>
          <w:szCs w:val="24"/>
        </w:rPr>
        <w:t xml:space="preserve"> в здание</w:t>
      </w:r>
      <w:r w:rsidRPr="00A57535">
        <w:rPr>
          <w:sz w:val="24"/>
          <w:szCs w:val="24"/>
        </w:rPr>
        <w:t>, видеонаблюдение, шлюзы.</w:t>
      </w:r>
      <w:r w:rsidRPr="00A57535">
        <w:rPr>
          <w:rStyle w:val="s0"/>
          <w:color w:val="auto"/>
          <w:sz w:val="24"/>
          <w:szCs w:val="24"/>
        </w:rPr>
        <w:t xml:space="preserve"> На случай ЧС-ситуации предусмотрено переключение оборудования (</w:t>
      </w:r>
      <w:r w:rsidR="009D7211" w:rsidRPr="00A57535">
        <w:rPr>
          <w:rStyle w:val="s0"/>
          <w:color w:val="auto"/>
          <w:sz w:val="24"/>
          <w:szCs w:val="24"/>
        </w:rPr>
        <w:t>ИВК</w:t>
      </w:r>
      <w:r w:rsidRPr="00A57535">
        <w:rPr>
          <w:rStyle w:val="s0"/>
          <w:color w:val="auto"/>
          <w:sz w:val="24"/>
          <w:szCs w:val="24"/>
        </w:rPr>
        <w:t xml:space="preserve">, автоклав, моечная машина, освещение) на режим работы от аварийного дизель-генератора. </w:t>
      </w:r>
    </w:p>
    <w:p w:rsidR="008D7432" w:rsidRPr="00A57535" w:rsidRDefault="00CF0239" w:rsidP="003E776A">
      <w:pPr>
        <w:spacing w:line="360" w:lineRule="auto"/>
        <w:ind w:firstLine="709"/>
        <w:jc w:val="both"/>
        <w:rPr>
          <w:sz w:val="24"/>
          <w:szCs w:val="24"/>
        </w:rPr>
      </w:pPr>
      <w:r w:rsidRPr="00A57535">
        <w:rPr>
          <w:sz w:val="24"/>
          <w:szCs w:val="24"/>
        </w:rPr>
        <w:t xml:space="preserve">Перед приемом SPF лабораторных животных в </w:t>
      </w:r>
      <w:r w:rsidR="009339E0" w:rsidRPr="00A57535">
        <w:rPr>
          <w:sz w:val="24"/>
          <w:szCs w:val="24"/>
        </w:rPr>
        <w:t>помещениях</w:t>
      </w:r>
      <w:r w:rsidRPr="00A57535">
        <w:rPr>
          <w:sz w:val="24"/>
          <w:szCs w:val="24"/>
        </w:rPr>
        <w:t xml:space="preserve"> питомника</w:t>
      </w:r>
      <w:r w:rsidR="00EF67CD" w:rsidRPr="00A57535">
        <w:rPr>
          <w:sz w:val="24"/>
          <w:szCs w:val="24"/>
        </w:rPr>
        <w:t xml:space="preserve"> </w:t>
      </w:r>
      <w:r w:rsidRPr="00A57535">
        <w:rPr>
          <w:sz w:val="24"/>
          <w:szCs w:val="24"/>
        </w:rPr>
        <w:t>проведена генеральная уборка</w:t>
      </w:r>
      <w:r w:rsidRPr="00A57535">
        <w:rPr>
          <w:sz w:val="24"/>
          <w:szCs w:val="24"/>
          <w:lang w:val="kk-KZ"/>
        </w:rPr>
        <w:t>с использование</w:t>
      </w:r>
      <w:r w:rsidR="00C24B0A" w:rsidRPr="00A57535">
        <w:rPr>
          <w:sz w:val="24"/>
          <w:szCs w:val="24"/>
          <w:lang w:val="kk-KZ"/>
        </w:rPr>
        <w:t>м</w:t>
      </w:r>
      <w:r w:rsidRPr="00A57535">
        <w:rPr>
          <w:sz w:val="24"/>
          <w:szCs w:val="24"/>
          <w:lang w:val="kk-KZ"/>
        </w:rPr>
        <w:t xml:space="preserve"> альдегид-содержащего дезинфектанта Глютекс (Испания) </w:t>
      </w:r>
      <w:r w:rsidR="00C24B0A" w:rsidRPr="00A57535">
        <w:rPr>
          <w:rStyle w:val="s0"/>
          <w:color w:val="auto"/>
          <w:sz w:val="24"/>
          <w:szCs w:val="24"/>
        </w:rPr>
        <w:t>в виде рабочих растворов 0,5-2</w:t>
      </w:r>
      <w:r w:rsidR="00E24737" w:rsidRPr="00A57535">
        <w:rPr>
          <w:rStyle w:val="s0"/>
          <w:color w:val="auto"/>
          <w:sz w:val="24"/>
          <w:szCs w:val="24"/>
        </w:rPr>
        <w:t>,0</w:t>
      </w:r>
      <w:r w:rsidR="00C24B0A" w:rsidRPr="00A57535">
        <w:rPr>
          <w:rStyle w:val="s0"/>
          <w:color w:val="auto"/>
          <w:sz w:val="24"/>
          <w:szCs w:val="24"/>
        </w:rPr>
        <w:t xml:space="preserve">% концентрации. </w:t>
      </w:r>
      <w:r w:rsidR="008D7432" w:rsidRPr="00A57535">
        <w:rPr>
          <w:sz w:val="24"/>
          <w:szCs w:val="24"/>
        </w:rPr>
        <w:t xml:space="preserve">В </w:t>
      </w:r>
      <w:r w:rsidR="00A64624" w:rsidRPr="00A57535">
        <w:rPr>
          <w:sz w:val="24"/>
          <w:szCs w:val="24"/>
        </w:rPr>
        <w:t>комнатах</w:t>
      </w:r>
      <w:r w:rsidR="008D7432" w:rsidRPr="00A57535">
        <w:rPr>
          <w:sz w:val="24"/>
          <w:szCs w:val="24"/>
        </w:rPr>
        <w:t xml:space="preserve"> для содержания SPF грызунов проведена тотальная стерилизация с помощью VHP Steris стерилизатора с технологией биодеконтаминации парами перекиси водорода</w:t>
      </w:r>
      <w:r w:rsidR="00407C42" w:rsidRPr="00A57535">
        <w:rPr>
          <w:sz w:val="24"/>
          <w:szCs w:val="24"/>
        </w:rPr>
        <w:t xml:space="preserve"> и последующим контролем</w:t>
      </w:r>
      <w:r w:rsidR="00311E30" w:rsidRPr="00A57535">
        <w:rPr>
          <w:sz w:val="24"/>
          <w:szCs w:val="24"/>
        </w:rPr>
        <w:t xml:space="preserve"> стерилизации VHP™ и Spordex® (приложени</w:t>
      </w:r>
      <w:r w:rsidR="00AA59D3" w:rsidRPr="00A57535">
        <w:rPr>
          <w:sz w:val="24"/>
          <w:szCs w:val="24"/>
        </w:rPr>
        <w:t>е</w:t>
      </w:r>
      <w:r w:rsidR="00311E30" w:rsidRPr="00A57535">
        <w:rPr>
          <w:sz w:val="24"/>
          <w:szCs w:val="24"/>
        </w:rPr>
        <w:t xml:space="preserve"> В).</w:t>
      </w:r>
    </w:p>
    <w:p w:rsidR="00CC3368" w:rsidRPr="00A57535" w:rsidRDefault="00407C42" w:rsidP="003E776A">
      <w:pPr>
        <w:pStyle w:val="a9"/>
        <w:tabs>
          <w:tab w:val="left" w:pos="851"/>
        </w:tabs>
        <w:spacing w:line="360" w:lineRule="auto"/>
        <w:ind w:left="0" w:firstLine="709"/>
        <w:jc w:val="both"/>
        <w:rPr>
          <w:sz w:val="24"/>
          <w:szCs w:val="24"/>
        </w:rPr>
      </w:pPr>
      <w:r w:rsidRPr="00A57535">
        <w:rPr>
          <w:sz w:val="24"/>
          <w:szCs w:val="24"/>
          <w:lang w:val="kk-KZ"/>
        </w:rPr>
        <w:t>З</w:t>
      </w:r>
      <w:r w:rsidR="000B5B7B" w:rsidRPr="00A57535">
        <w:rPr>
          <w:sz w:val="24"/>
          <w:szCs w:val="24"/>
          <w:lang w:val="kk-KZ"/>
        </w:rPr>
        <w:t xml:space="preserve">акуплен </w:t>
      </w:r>
      <w:r w:rsidR="000B5B7B" w:rsidRPr="00A57535">
        <w:rPr>
          <w:sz w:val="24"/>
          <w:szCs w:val="24"/>
          <w:lang w:val="kk-KZ" w:eastAsia="en-US"/>
        </w:rPr>
        <w:t xml:space="preserve">полнорационный автоклавируемый гранулированный корм для лабораторных животных </w:t>
      </w:r>
      <w:r w:rsidR="000B5B7B" w:rsidRPr="00A57535">
        <w:rPr>
          <w:rFonts w:eastAsia="Calibri"/>
          <w:sz w:val="24"/>
          <w:szCs w:val="24"/>
          <w:lang w:val="en-US" w:eastAsia="en-US"/>
        </w:rPr>
        <w:t>SSNIFF</w:t>
      </w:r>
      <w:r w:rsidR="000B5B7B" w:rsidRPr="00A57535">
        <w:rPr>
          <w:rFonts w:eastAsia="Calibri"/>
          <w:sz w:val="24"/>
          <w:szCs w:val="24"/>
          <w:lang w:eastAsia="en-US"/>
        </w:rPr>
        <w:t xml:space="preserve"> (</w:t>
      </w:r>
      <w:hyperlink r:id="rId16" w:history="1">
        <w:r w:rsidR="000B5B7B" w:rsidRPr="00A57535">
          <w:rPr>
            <w:rStyle w:val="af5"/>
            <w:color w:val="auto"/>
            <w:sz w:val="24"/>
            <w:szCs w:val="24"/>
            <w:lang w:val="en-US"/>
          </w:rPr>
          <w:t>www</w:t>
        </w:r>
        <w:r w:rsidR="000B5B7B" w:rsidRPr="00A57535">
          <w:rPr>
            <w:rStyle w:val="af5"/>
            <w:color w:val="auto"/>
            <w:sz w:val="24"/>
            <w:szCs w:val="24"/>
          </w:rPr>
          <w:t>.</w:t>
        </w:r>
        <w:r w:rsidR="000B5B7B" w:rsidRPr="00A57535">
          <w:rPr>
            <w:rStyle w:val="af5"/>
            <w:color w:val="auto"/>
            <w:sz w:val="24"/>
            <w:szCs w:val="24"/>
            <w:lang w:val="en-US"/>
          </w:rPr>
          <w:t>sniff</w:t>
        </w:r>
        <w:r w:rsidR="000B5B7B" w:rsidRPr="00A57535">
          <w:rPr>
            <w:rStyle w:val="af5"/>
            <w:color w:val="auto"/>
            <w:sz w:val="24"/>
            <w:szCs w:val="24"/>
          </w:rPr>
          <w:t>.</w:t>
        </w:r>
        <w:r w:rsidR="000B5B7B" w:rsidRPr="00A57535">
          <w:rPr>
            <w:rStyle w:val="af5"/>
            <w:color w:val="auto"/>
            <w:sz w:val="24"/>
            <w:szCs w:val="24"/>
            <w:lang w:val="en-US"/>
          </w:rPr>
          <w:t>com</w:t>
        </w:r>
      </w:hyperlink>
      <w:r w:rsidR="000B5B7B" w:rsidRPr="00A57535">
        <w:rPr>
          <w:sz w:val="24"/>
          <w:szCs w:val="24"/>
        </w:rPr>
        <w:t xml:space="preserve">), стандартизованный, </w:t>
      </w:r>
      <w:r w:rsidR="00206519" w:rsidRPr="00A57535">
        <w:rPr>
          <w:sz w:val="24"/>
          <w:szCs w:val="24"/>
        </w:rPr>
        <w:t>о</w:t>
      </w:r>
      <w:r w:rsidR="000B5B7B" w:rsidRPr="00A57535">
        <w:rPr>
          <w:sz w:val="24"/>
          <w:szCs w:val="24"/>
        </w:rPr>
        <w:t>богащенны</w:t>
      </w:r>
      <w:r w:rsidR="00206519" w:rsidRPr="00A57535">
        <w:rPr>
          <w:sz w:val="24"/>
          <w:szCs w:val="24"/>
        </w:rPr>
        <w:t>й</w:t>
      </w:r>
      <w:r w:rsidR="000B5B7B" w:rsidRPr="00A57535">
        <w:rPr>
          <w:sz w:val="24"/>
          <w:szCs w:val="24"/>
        </w:rPr>
        <w:t xml:space="preserve"> витаминами,</w:t>
      </w:r>
      <w:r w:rsidRPr="00A57535">
        <w:rPr>
          <w:sz w:val="24"/>
          <w:szCs w:val="24"/>
        </w:rPr>
        <w:t xml:space="preserve"> аминокислотами и минералами (62</w:t>
      </w:r>
      <w:r w:rsidR="000B5B7B" w:rsidRPr="00A57535">
        <w:rPr>
          <w:sz w:val="24"/>
          <w:szCs w:val="24"/>
        </w:rPr>
        <w:t xml:space="preserve"> элемент</w:t>
      </w:r>
      <w:r w:rsidRPr="00A57535">
        <w:rPr>
          <w:sz w:val="24"/>
          <w:szCs w:val="24"/>
        </w:rPr>
        <w:t>а</w:t>
      </w:r>
      <w:r w:rsidR="000B5B7B" w:rsidRPr="00A57535">
        <w:rPr>
          <w:sz w:val="24"/>
          <w:szCs w:val="24"/>
        </w:rPr>
        <w:t xml:space="preserve">), в составе корма не менее 19-22% сырого протеина, без животных и ростовых добавок, </w:t>
      </w:r>
      <w:r w:rsidR="000B5B7B" w:rsidRPr="00A57535">
        <w:rPr>
          <w:rStyle w:val="s0"/>
          <w:color w:val="auto"/>
          <w:sz w:val="24"/>
          <w:szCs w:val="24"/>
        </w:rPr>
        <w:t xml:space="preserve">без антибиотиков, с сертификатом </w:t>
      </w:r>
      <w:r w:rsidR="002F6284" w:rsidRPr="00A57535">
        <w:rPr>
          <w:rStyle w:val="s0"/>
          <w:color w:val="auto"/>
          <w:sz w:val="24"/>
          <w:szCs w:val="24"/>
        </w:rPr>
        <w:t xml:space="preserve">качества </w:t>
      </w:r>
      <w:r w:rsidR="000B5B7B" w:rsidRPr="00A57535">
        <w:rPr>
          <w:rStyle w:val="s0"/>
          <w:color w:val="auto"/>
          <w:sz w:val="24"/>
          <w:szCs w:val="24"/>
        </w:rPr>
        <w:t xml:space="preserve">ИСО 9001. Полнорационные гранулированные корма наиболее полно </w:t>
      </w:r>
      <w:r w:rsidR="000B5B7B" w:rsidRPr="00A57535">
        <w:rPr>
          <w:sz w:val="24"/>
          <w:szCs w:val="24"/>
        </w:rPr>
        <w:t>отвечают требованиям стандартизации экологической среды обитания лабораторных животных</w:t>
      </w:r>
      <w:r w:rsidR="00A64624" w:rsidRPr="00A57535">
        <w:rPr>
          <w:sz w:val="24"/>
          <w:szCs w:val="24"/>
        </w:rPr>
        <w:t xml:space="preserve">, </w:t>
      </w:r>
      <w:r w:rsidR="000B5B7B" w:rsidRPr="00A57535">
        <w:rPr>
          <w:sz w:val="24"/>
          <w:szCs w:val="24"/>
        </w:rPr>
        <w:t xml:space="preserve">рацион </w:t>
      </w:r>
      <w:r w:rsidR="00D62DE1" w:rsidRPr="00A57535">
        <w:rPr>
          <w:sz w:val="24"/>
          <w:szCs w:val="24"/>
        </w:rPr>
        <w:t xml:space="preserve">кормления  </w:t>
      </w:r>
      <w:r w:rsidR="000B5B7B" w:rsidRPr="00A57535">
        <w:rPr>
          <w:sz w:val="24"/>
          <w:szCs w:val="24"/>
        </w:rPr>
        <w:t xml:space="preserve">состоит только из полнорационных кормов и воды. </w:t>
      </w:r>
      <w:r w:rsidR="0043717D" w:rsidRPr="00A57535">
        <w:rPr>
          <w:sz w:val="24"/>
          <w:szCs w:val="24"/>
        </w:rPr>
        <w:t xml:space="preserve">Также закупили </w:t>
      </w:r>
      <w:r w:rsidR="000B5B7B" w:rsidRPr="00A57535">
        <w:rPr>
          <w:sz w:val="24"/>
          <w:szCs w:val="24"/>
        </w:rPr>
        <w:t>подстилочн</w:t>
      </w:r>
      <w:r w:rsidR="0043717D" w:rsidRPr="00A57535">
        <w:rPr>
          <w:sz w:val="24"/>
          <w:szCs w:val="24"/>
        </w:rPr>
        <w:t>ый</w:t>
      </w:r>
      <w:r w:rsidR="000B5B7B" w:rsidRPr="00A57535">
        <w:rPr>
          <w:sz w:val="24"/>
          <w:szCs w:val="24"/>
        </w:rPr>
        <w:t xml:space="preserve"> материал подстил </w:t>
      </w:r>
      <w:r w:rsidR="000B5B7B" w:rsidRPr="00A57535">
        <w:rPr>
          <w:sz w:val="24"/>
          <w:szCs w:val="24"/>
          <w:lang w:val="en-US"/>
        </w:rPr>
        <w:t>Rehofix</w:t>
      </w:r>
      <w:r w:rsidR="00EF67CD" w:rsidRPr="00A57535">
        <w:rPr>
          <w:sz w:val="24"/>
          <w:szCs w:val="24"/>
        </w:rPr>
        <w:t xml:space="preserve"> </w:t>
      </w:r>
      <w:r w:rsidR="000B5B7B" w:rsidRPr="00A57535">
        <w:rPr>
          <w:sz w:val="24"/>
          <w:szCs w:val="24"/>
          <w:lang w:val="en-US"/>
        </w:rPr>
        <w:t>MK</w:t>
      </w:r>
      <w:r w:rsidR="000B5B7B" w:rsidRPr="00A57535">
        <w:rPr>
          <w:sz w:val="24"/>
          <w:szCs w:val="24"/>
        </w:rPr>
        <w:t xml:space="preserve">-2000 производства компании </w:t>
      </w:r>
      <w:r w:rsidR="000B5B7B" w:rsidRPr="00A57535">
        <w:rPr>
          <w:sz w:val="24"/>
          <w:szCs w:val="24"/>
          <w:lang w:val="en-US"/>
        </w:rPr>
        <w:t>JRS</w:t>
      </w:r>
      <w:r w:rsidR="000B5B7B" w:rsidRPr="00A57535">
        <w:rPr>
          <w:sz w:val="24"/>
          <w:szCs w:val="24"/>
        </w:rPr>
        <w:t xml:space="preserve"> (</w:t>
      </w:r>
      <w:hyperlink r:id="rId17" w:history="1">
        <w:r w:rsidR="004900BC" w:rsidRPr="00A57535">
          <w:rPr>
            <w:rStyle w:val="af5"/>
            <w:color w:val="auto"/>
            <w:sz w:val="24"/>
            <w:szCs w:val="24"/>
            <w:lang w:val="en-US"/>
          </w:rPr>
          <w:t>www</w:t>
        </w:r>
        <w:r w:rsidR="004900BC" w:rsidRPr="00A57535">
          <w:rPr>
            <w:rStyle w:val="af5"/>
            <w:color w:val="auto"/>
            <w:sz w:val="24"/>
            <w:szCs w:val="24"/>
          </w:rPr>
          <w:t>.</w:t>
        </w:r>
        <w:r w:rsidR="004900BC" w:rsidRPr="00A57535">
          <w:rPr>
            <w:rStyle w:val="af5"/>
            <w:color w:val="auto"/>
            <w:sz w:val="24"/>
            <w:szCs w:val="24"/>
            <w:lang w:val="en-US"/>
          </w:rPr>
          <w:t>jrs</w:t>
        </w:r>
        <w:r w:rsidR="004900BC" w:rsidRPr="00A57535">
          <w:rPr>
            <w:rStyle w:val="af5"/>
            <w:color w:val="auto"/>
            <w:sz w:val="24"/>
            <w:szCs w:val="24"/>
          </w:rPr>
          <w:t>.</w:t>
        </w:r>
        <w:r w:rsidR="004900BC" w:rsidRPr="00A57535">
          <w:rPr>
            <w:rStyle w:val="af5"/>
            <w:color w:val="auto"/>
            <w:sz w:val="24"/>
            <w:szCs w:val="24"/>
            <w:lang w:val="en-US"/>
          </w:rPr>
          <w:t>de</w:t>
        </w:r>
      </w:hyperlink>
      <w:r w:rsidR="000B5B7B" w:rsidRPr="00A57535">
        <w:rPr>
          <w:sz w:val="24"/>
          <w:szCs w:val="24"/>
        </w:rPr>
        <w:t>), автоклавируемый, обеспыленный, изготовленный из натуральных материалов, с высокой абсорбционной способностью, совместим</w:t>
      </w:r>
      <w:r w:rsidR="0043717D" w:rsidRPr="00A57535">
        <w:rPr>
          <w:sz w:val="24"/>
          <w:szCs w:val="24"/>
        </w:rPr>
        <w:t>ый</w:t>
      </w:r>
      <w:r w:rsidR="000B5B7B" w:rsidRPr="00A57535">
        <w:rPr>
          <w:sz w:val="24"/>
          <w:szCs w:val="24"/>
        </w:rPr>
        <w:t xml:space="preserve"> с вентилируемыми комплексами.</w:t>
      </w:r>
      <w:r w:rsidR="00EF67CD" w:rsidRPr="00A57535">
        <w:rPr>
          <w:sz w:val="24"/>
          <w:szCs w:val="24"/>
        </w:rPr>
        <w:t xml:space="preserve"> </w:t>
      </w:r>
      <w:r w:rsidR="00CC3368" w:rsidRPr="00A57535">
        <w:rPr>
          <w:sz w:val="24"/>
          <w:szCs w:val="24"/>
          <w:lang w:val="kk-KZ"/>
        </w:rPr>
        <w:t>В рамках проекта закуп</w:t>
      </w:r>
      <w:r w:rsidR="0043717D" w:rsidRPr="00A57535">
        <w:rPr>
          <w:sz w:val="24"/>
          <w:szCs w:val="24"/>
          <w:lang w:val="kk-KZ"/>
        </w:rPr>
        <w:t xml:space="preserve">или </w:t>
      </w:r>
      <w:r w:rsidR="00CC3368" w:rsidRPr="00A57535">
        <w:rPr>
          <w:sz w:val="24"/>
          <w:szCs w:val="24"/>
          <w:lang w:val="kk-KZ" w:eastAsia="en-US"/>
        </w:rPr>
        <w:t xml:space="preserve">дезинфектант Глютекс (Испания), </w:t>
      </w:r>
      <w:r w:rsidR="0043717D" w:rsidRPr="00A57535">
        <w:rPr>
          <w:sz w:val="24"/>
          <w:szCs w:val="24"/>
          <w:lang w:val="kk-KZ" w:eastAsia="en-US"/>
        </w:rPr>
        <w:t xml:space="preserve">моющие и нейтрализующме средства </w:t>
      </w:r>
      <w:r w:rsidR="0043717D" w:rsidRPr="00A57535">
        <w:rPr>
          <w:sz w:val="24"/>
          <w:szCs w:val="24"/>
          <w:lang w:val="en-US" w:eastAsia="en-US"/>
        </w:rPr>
        <w:t>NeodisherLaboCleanFLA</w:t>
      </w:r>
      <w:r w:rsidR="0043717D" w:rsidRPr="00A57535">
        <w:rPr>
          <w:sz w:val="24"/>
          <w:szCs w:val="24"/>
          <w:lang w:eastAsia="en-US"/>
        </w:rPr>
        <w:t xml:space="preserve"> / </w:t>
      </w:r>
      <w:r w:rsidR="0043717D" w:rsidRPr="00A57535">
        <w:rPr>
          <w:sz w:val="24"/>
          <w:szCs w:val="24"/>
          <w:lang w:val="en-US" w:eastAsia="en-US"/>
        </w:rPr>
        <w:t>NeodisherN</w:t>
      </w:r>
      <w:r w:rsidR="0043717D" w:rsidRPr="00A57535">
        <w:rPr>
          <w:sz w:val="24"/>
          <w:szCs w:val="24"/>
          <w:lang w:val="kk-KZ" w:eastAsia="en-US"/>
        </w:rPr>
        <w:t>для моечной машины Techniplas Easy IWT-</w:t>
      </w:r>
      <w:r w:rsidR="0043717D" w:rsidRPr="00A57535">
        <w:rPr>
          <w:sz w:val="24"/>
          <w:szCs w:val="24"/>
          <w:lang w:eastAsia="en-US"/>
        </w:rPr>
        <w:t>40</w:t>
      </w:r>
      <w:r w:rsidR="0043717D" w:rsidRPr="00A57535">
        <w:rPr>
          <w:sz w:val="24"/>
          <w:szCs w:val="24"/>
          <w:lang w:val="kk-KZ" w:eastAsia="en-US"/>
        </w:rPr>
        <w:t>0</w:t>
      </w:r>
      <w:r w:rsidR="00CC3368" w:rsidRPr="00A57535">
        <w:rPr>
          <w:sz w:val="24"/>
          <w:szCs w:val="24"/>
          <w:lang w:val="kk-KZ"/>
        </w:rPr>
        <w:t xml:space="preserve">. </w:t>
      </w:r>
    </w:p>
    <w:p w:rsidR="006C4804" w:rsidRPr="00A57535" w:rsidRDefault="006C4804" w:rsidP="003E776A">
      <w:pPr>
        <w:pStyle w:val="a9"/>
        <w:tabs>
          <w:tab w:val="left" w:pos="851"/>
        </w:tabs>
        <w:spacing w:line="360" w:lineRule="auto"/>
        <w:ind w:left="0" w:firstLine="709"/>
        <w:jc w:val="both"/>
        <w:rPr>
          <w:sz w:val="24"/>
          <w:szCs w:val="24"/>
        </w:rPr>
      </w:pPr>
    </w:p>
    <w:p w:rsidR="00EB4B86" w:rsidRPr="00A57535" w:rsidRDefault="00EB4B86" w:rsidP="00AC31E4">
      <w:pPr>
        <w:pStyle w:val="a9"/>
        <w:numPr>
          <w:ilvl w:val="1"/>
          <w:numId w:val="9"/>
        </w:numPr>
        <w:tabs>
          <w:tab w:val="left" w:pos="709"/>
        </w:tabs>
        <w:spacing w:line="360" w:lineRule="auto"/>
        <w:ind w:left="0" w:firstLine="709"/>
        <w:jc w:val="both"/>
        <w:rPr>
          <w:b/>
          <w:sz w:val="24"/>
          <w:szCs w:val="24"/>
        </w:rPr>
      </w:pPr>
      <w:r w:rsidRPr="00A57535">
        <w:rPr>
          <w:b/>
          <w:sz w:val="24"/>
          <w:szCs w:val="24"/>
        </w:rPr>
        <w:lastRenderedPageBreak/>
        <w:t xml:space="preserve">Разведение приобретенных 4 линий лабораторных животных </w:t>
      </w:r>
      <w:r w:rsidRPr="00A57535">
        <w:rPr>
          <w:b/>
          <w:bCs/>
          <w:spacing w:val="2"/>
          <w:sz w:val="24"/>
          <w:szCs w:val="24"/>
        </w:rPr>
        <w:t>SPF</w:t>
      </w:r>
      <w:r w:rsidRPr="00A57535">
        <w:rPr>
          <w:b/>
          <w:sz w:val="24"/>
          <w:szCs w:val="24"/>
        </w:rPr>
        <w:t xml:space="preserve"> категории (мыши и крысы) в условиях технологии чистых помещений в виварии </w:t>
      </w:r>
      <w:r w:rsidR="00D860A9" w:rsidRPr="00A57535">
        <w:rPr>
          <w:b/>
          <w:sz w:val="24"/>
          <w:szCs w:val="24"/>
        </w:rPr>
        <w:t>ННЦООИ</w:t>
      </w:r>
    </w:p>
    <w:p w:rsidR="00EB4B86" w:rsidRPr="00A57535" w:rsidRDefault="00EB4B86" w:rsidP="003E776A">
      <w:pPr>
        <w:pStyle w:val="af3"/>
        <w:spacing w:line="360" w:lineRule="auto"/>
        <w:ind w:firstLine="709"/>
        <w:jc w:val="both"/>
        <w:rPr>
          <w:rFonts w:ascii="Times New Roman" w:hAnsi="Times New Roman"/>
          <w:sz w:val="24"/>
          <w:szCs w:val="24"/>
          <w:lang w:val="ru-RU"/>
        </w:rPr>
      </w:pPr>
    </w:p>
    <w:p w:rsidR="002F6284" w:rsidRPr="00A57535" w:rsidRDefault="002F6284" w:rsidP="002F6284">
      <w:pPr>
        <w:pStyle w:val="af3"/>
        <w:spacing w:line="360" w:lineRule="auto"/>
        <w:ind w:firstLine="709"/>
        <w:jc w:val="both"/>
        <w:rPr>
          <w:rFonts w:ascii="Times New Roman" w:hAnsi="Times New Roman"/>
          <w:sz w:val="24"/>
          <w:szCs w:val="24"/>
          <w:lang w:val="ru-RU"/>
        </w:rPr>
      </w:pPr>
      <w:r w:rsidRPr="00A57535">
        <w:rPr>
          <w:rFonts w:ascii="Times New Roman" w:hAnsi="Times New Roman"/>
          <w:sz w:val="24"/>
          <w:szCs w:val="24"/>
          <w:lang w:val="ru-RU"/>
        </w:rPr>
        <w:t>В соответствии с рекомендацией Комитета по стандартизации инбредная линия может быть зарегистрирована как стандартная, если животных этой линии размножали близкородственным моногамным инбридингом (брат-сестра) не менее 20 поколений, при этом допускается скрещивание матерей с сыновьями или отцов с дочерьми. Линии, происходящие от общих предков, но разделенные при передаче животных в другую лабораторию на 8-19 поколении братско-сестринского инбридинга и поддерживаемые раздельно в течение последующих поколений, принято считать сублиниями [</w:t>
      </w:r>
      <w:r w:rsidR="001E7E81" w:rsidRPr="00A57535">
        <w:rPr>
          <w:rFonts w:ascii="Times New Roman" w:hAnsi="Times New Roman"/>
          <w:sz w:val="24"/>
          <w:szCs w:val="24"/>
          <w:lang w:val="ru-RU"/>
        </w:rPr>
        <w:t xml:space="preserve">1, </w:t>
      </w:r>
      <w:r w:rsidRPr="00A57535">
        <w:rPr>
          <w:rFonts w:ascii="Times New Roman" w:hAnsi="Times New Roman"/>
          <w:sz w:val="24"/>
          <w:szCs w:val="24"/>
          <w:lang w:val="ru-RU"/>
        </w:rPr>
        <w:t xml:space="preserve">2]. Таким образом, маточное поголовье грызунов исчерпывает возможности бридинга на 3-5 год после начала разведения, так как в популяции старше 20-ти поколений возникает естественная генетическая разнородность. </w:t>
      </w:r>
    </w:p>
    <w:p w:rsidR="00CF2C5D" w:rsidRPr="00A57535" w:rsidRDefault="002F6284" w:rsidP="002F6284">
      <w:pPr>
        <w:pStyle w:val="ab"/>
        <w:tabs>
          <w:tab w:val="left" w:pos="518"/>
        </w:tabs>
        <w:spacing w:after="0" w:line="360" w:lineRule="auto"/>
        <w:ind w:firstLine="709"/>
        <w:jc w:val="both"/>
        <w:rPr>
          <w:bCs/>
          <w:sz w:val="24"/>
          <w:szCs w:val="24"/>
        </w:rPr>
      </w:pPr>
      <w:r w:rsidRPr="00A57535">
        <w:rPr>
          <w:sz w:val="24"/>
          <w:szCs w:val="24"/>
        </w:rPr>
        <w:t xml:space="preserve">Правила разведения </w:t>
      </w:r>
      <w:r w:rsidRPr="00A57535">
        <w:rPr>
          <w:sz w:val="24"/>
          <w:szCs w:val="24"/>
          <w:lang w:val="kk-KZ"/>
        </w:rPr>
        <w:t>инбредных</w:t>
      </w:r>
      <w:r w:rsidRPr="00A57535">
        <w:rPr>
          <w:sz w:val="24"/>
          <w:szCs w:val="24"/>
        </w:rPr>
        <w:t xml:space="preserve"> мышей и крыс в </w:t>
      </w:r>
      <w:r w:rsidRPr="00A57535">
        <w:rPr>
          <w:sz w:val="24"/>
          <w:szCs w:val="24"/>
          <w:lang w:val="kk-KZ"/>
        </w:rPr>
        <w:t>пле</w:t>
      </w:r>
      <w:r w:rsidRPr="00A57535">
        <w:rPr>
          <w:sz w:val="24"/>
          <w:szCs w:val="24"/>
        </w:rPr>
        <w:t>ме</w:t>
      </w:r>
      <w:r w:rsidRPr="00A57535">
        <w:rPr>
          <w:sz w:val="24"/>
          <w:szCs w:val="24"/>
          <w:lang w:val="kk-KZ"/>
        </w:rPr>
        <w:t>нном ядре</w:t>
      </w:r>
      <w:r w:rsidRPr="00A57535">
        <w:rPr>
          <w:sz w:val="24"/>
          <w:szCs w:val="24"/>
        </w:rPr>
        <w:t>.</w:t>
      </w:r>
      <w:r w:rsidRPr="00A57535">
        <w:rPr>
          <w:i/>
          <w:sz w:val="24"/>
          <w:szCs w:val="24"/>
        </w:rPr>
        <w:t xml:space="preserve"> </w:t>
      </w:r>
    </w:p>
    <w:p w:rsidR="002F6284" w:rsidRPr="00A57535" w:rsidRDefault="002F6284" w:rsidP="002F6284">
      <w:pPr>
        <w:pStyle w:val="ab"/>
        <w:tabs>
          <w:tab w:val="left" w:pos="518"/>
        </w:tabs>
        <w:spacing w:after="0" w:line="360" w:lineRule="auto"/>
        <w:ind w:firstLine="709"/>
        <w:jc w:val="both"/>
        <w:rPr>
          <w:sz w:val="24"/>
          <w:szCs w:val="24"/>
        </w:rPr>
      </w:pPr>
      <w:r w:rsidRPr="00A57535">
        <w:rPr>
          <w:bCs/>
          <w:sz w:val="24"/>
          <w:szCs w:val="24"/>
        </w:rPr>
        <w:t xml:space="preserve">Племенное поголовье (ядро) инбредной линии представляет собой группу животных, размножающихся путем моногамного скрещивания родных братьев и сестер. Спаривание животных проводят с учетом того, что каждое животное из племенного ядра не должно отходить от общего предка более чем на три поколения. Необходимо свести к минимуму различия между парами животных, находящихся в размножении. Для этого необходимо выбрать одну пару в качестве основной, а расходящиеся сублинии вывести из размножения, и чтобы в каждом поколении линии все животные были потомками одной пары. Одновременно в ядре находится на размножении животные двух-трех сублиний. Необходимо ссаживать не менее пяти и не более двадцати пар родных братьев и сестер для племенного ядра. </w:t>
      </w:r>
    </w:p>
    <w:p w:rsidR="002F6284" w:rsidRPr="00A57535" w:rsidRDefault="002F6284" w:rsidP="002F6284">
      <w:pPr>
        <w:pStyle w:val="ab"/>
        <w:tabs>
          <w:tab w:val="left" w:pos="0"/>
        </w:tabs>
        <w:spacing w:after="0" w:line="360" w:lineRule="auto"/>
        <w:ind w:firstLine="709"/>
        <w:jc w:val="both"/>
        <w:rPr>
          <w:sz w:val="24"/>
          <w:szCs w:val="24"/>
        </w:rPr>
      </w:pPr>
      <w:r w:rsidRPr="00A57535">
        <w:rPr>
          <w:bCs/>
          <w:sz w:val="24"/>
          <w:szCs w:val="24"/>
        </w:rPr>
        <w:t>На всех клетках племенных инбредных животных были повешены карточки голубого цвета, где указано: н</w:t>
      </w:r>
      <w:r w:rsidRPr="00A57535">
        <w:rPr>
          <w:sz w:val="24"/>
          <w:szCs w:val="24"/>
        </w:rPr>
        <w:t xml:space="preserve">азвание линии, поколение, дата рождения, номер семьи родителей, дата спаривания, номер клетки (№ помета и № пары). На клетках с молодняком инбредного племенного ядра </w:t>
      </w:r>
      <w:r w:rsidRPr="00A57535">
        <w:rPr>
          <w:bCs/>
          <w:sz w:val="24"/>
          <w:szCs w:val="24"/>
        </w:rPr>
        <w:t xml:space="preserve">были повешены </w:t>
      </w:r>
      <w:r w:rsidRPr="00A57535">
        <w:rPr>
          <w:sz w:val="24"/>
          <w:szCs w:val="24"/>
        </w:rPr>
        <w:t>карточки б</w:t>
      </w:r>
      <w:r w:rsidR="00DD2EFF" w:rsidRPr="00A57535">
        <w:rPr>
          <w:sz w:val="24"/>
          <w:szCs w:val="24"/>
        </w:rPr>
        <w:t xml:space="preserve">елого цвета с голубой полосой, </w:t>
      </w:r>
      <w:r w:rsidRPr="00A57535">
        <w:rPr>
          <w:sz w:val="24"/>
          <w:szCs w:val="24"/>
        </w:rPr>
        <w:t>где указываются данные: название линии, поколение, количество самок и самцов, дата рождения, номер семьи родителей и дату отсадки.</w:t>
      </w:r>
    </w:p>
    <w:p w:rsidR="00DD2EFF" w:rsidRPr="00A57535" w:rsidRDefault="002F6284" w:rsidP="002F6284">
      <w:pPr>
        <w:pStyle w:val="ab"/>
        <w:spacing w:after="0" w:line="360" w:lineRule="auto"/>
        <w:ind w:firstLine="709"/>
        <w:jc w:val="both"/>
        <w:rPr>
          <w:sz w:val="24"/>
          <w:szCs w:val="24"/>
        </w:rPr>
      </w:pPr>
      <w:r w:rsidRPr="00A57535">
        <w:rPr>
          <w:sz w:val="24"/>
          <w:szCs w:val="24"/>
        </w:rPr>
        <w:t xml:space="preserve">Селекцию инбредных животных проводили в минимальном объеме – только для сохранения биологических свойств данной линии и поддержание плодовитости. На ремонт племенного ядра оставляли от каждой </w:t>
      </w:r>
      <w:r w:rsidRPr="00A57535">
        <w:rPr>
          <w:bCs/>
          <w:sz w:val="24"/>
          <w:szCs w:val="24"/>
        </w:rPr>
        <w:t xml:space="preserve">пары производителей по возможности три пары братьев и сестер. Молодняк отсаживали от родителей в возрасте 21-28 дней по </w:t>
      </w:r>
      <w:r w:rsidRPr="00A57535">
        <w:rPr>
          <w:bCs/>
          <w:sz w:val="24"/>
          <w:szCs w:val="24"/>
        </w:rPr>
        <w:lastRenderedPageBreak/>
        <w:t xml:space="preserve">половому признаку на доращивание. В возрасте 7-8 недель формировали племенные пары по мере надобности. Оставшийся молодняк рассадили по полу и использовали либо в расширенном производстве, либо для экспериментов. </w:t>
      </w:r>
      <w:r w:rsidRPr="00A57535">
        <w:rPr>
          <w:sz w:val="24"/>
          <w:szCs w:val="24"/>
        </w:rPr>
        <w:t xml:space="preserve">Для формирования и поддержания племенного ядра использовали животных разного возраста и разных поколений. Каждая выбраковка пар по возрасту возмещалась равным количеством пар. </w:t>
      </w:r>
    </w:p>
    <w:p w:rsidR="002F6284" w:rsidRPr="00A57535" w:rsidRDefault="002F6284" w:rsidP="002F6284">
      <w:pPr>
        <w:pStyle w:val="ab"/>
        <w:spacing w:after="0" w:line="360" w:lineRule="auto"/>
        <w:ind w:firstLine="709"/>
        <w:jc w:val="both"/>
        <w:rPr>
          <w:sz w:val="24"/>
          <w:szCs w:val="24"/>
        </w:rPr>
      </w:pPr>
      <w:r w:rsidRPr="00A57535">
        <w:rPr>
          <w:bCs/>
          <w:sz w:val="24"/>
          <w:szCs w:val="24"/>
        </w:rPr>
        <w:t>Выбраковывание инбредных племенных животных и молодняка проводили в следующих случаях: и</w:t>
      </w:r>
      <w:r w:rsidRPr="00A57535">
        <w:rPr>
          <w:sz w:val="24"/>
          <w:szCs w:val="24"/>
        </w:rPr>
        <w:t>з отсекаемых сублиний, неплодовитые, с многократным проявлением каннибализма, старше 300 дневного возраста, недоразвитые, болезни, непригодные для ремонта ядра.</w:t>
      </w:r>
    </w:p>
    <w:p w:rsidR="00E03504" w:rsidRPr="00A57535" w:rsidRDefault="002F6284" w:rsidP="002F6284">
      <w:pPr>
        <w:pStyle w:val="ab"/>
        <w:tabs>
          <w:tab w:val="left" w:pos="518"/>
        </w:tabs>
        <w:spacing w:after="0" w:line="360" w:lineRule="auto"/>
        <w:ind w:firstLine="709"/>
        <w:jc w:val="both"/>
        <w:rPr>
          <w:sz w:val="24"/>
          <w:szCs w:val="24"/>
        </w:rPr>
      </w:pPr>
      <w:r w:rsidRPr="00A57535">
        <w:rPr>
          <w:sz w:val="24"/>
          <w:szCs w:val="24"/>
        </w:rPr>
        <w:t xml:space="preserve">Правила разведения </w:t>
      </w:r>
      <w:r w:rsidRPr="00A57535">
        <w:rPr>
          <w:sz w:val="24"/>
          <w:szCs w:val="24"/>
          <w:lang w:val="kk-KZ"/>
        </w:rPr>
        <w:t xml:space="preserve">инбредных </w:t>
      </w:r>
      <w:r w:rsidRPr="00A57535">
        <w:rPr>
          <w:sz w:val="24"/>
          <w:szCs w:val="24"/>
        </w:rPr>
        <w:t xml:space="preserve">линейных мышей и крыс в товарном стаде. </w:t>
      </w:r>
    </w:p>
    <w:p w:rsidR="002F6284" w:rsidRPr="00A57535" w:rsidRDefault="002F6284" w:rsidP="002F6284">
      <w:pPr>
        <w:pStyle w:val="ab"/>
        <w:tabs>
          <w:tab w:val="left" w:pos="518"/>
        </w:tabs>
        <w:spacing w:after="0" w:line="360" w:lineRule="auto"/>
        <w:ind w:firstLine="709"/>
        <w:jc w:val="both"/>
        <w:rPr>
          <w:sz w:val="24"/>
          <w:szCs w:val="24"/>
        </w:rPr>
      </w:pPr>
      <w:r w:rsidRPr="00A57535">
        <w:rPr>
          <w:sz w:val="24"/>
          <w:szCs w:val="24"/>
        </w:rPr>
        <w:t xml:space="preserve">В зависимости от потребностей в животных товарное стадо может иметь два различных варианта разведения. При сравнительно небольшом объёме поставок можно ограничиться так называемым </w:t>
      </w:r>
      <w:r w:rsidRPr="00A57535">
        <w:rPr>
          <w:sz w:val="24"/>
          <w:szCs w:val="24"/>
        </w:rPr>
        <w:sym w:font="Symbol" w:char="F0B2"/>
      </w:r>
      <w:r w:rsidRPr="00A57535">
        <w:rPr>
          <w:sz w:val="24"/>
          <w:szCs w:val="24"/>
        </w:rPr>
        <w:t>расширенным</w:t>
      </w:r>
      <w:r w:rsidRPr="00A57535">
        <w:rPr>
          <w:sz w:val="24"/>
          <w:szCs w:val="24"/>
        </w:rPr>
        <w:sym w:font="Symbol" w:char="F0B2"/>
      </w:r>
      <w:r w:rsidRPr="00A57535">
        <w:rPr>
          <w:sz w:val="24"/>
          <w:szCs w:val="24"/>
        </w:rPr>
        <w:t xml:space="preserve"> стадом «№1». При больших потребностях в животных вводят товарное стадо «№2».</w:t>
      </w:r>
    </w:p>
    <w:p w:rsidR="002F6284" w:rsidRPr="00A57535" w:rsidRDefault="002F6284" w:rsidP="002F6284">
      <w:pPr>
        <w:tabs>
          <w:tab w:val="left" w:pos="1276"/>
        </w:tabs>
        <w:spacing w:line="360" w:lineRule="auto"/>
        <w:ind w:firstLine="709"/>
        <w:jc w:val="both"/>
        <w:rPr>
          <w:b/>
          <w:sz w:val="24"/>
          <w:szCs w:val="24"/>
        </w:rPr>
      </w:pPr>
      <w:r w:rsidRPr="00A57535">
        <w:rPr>
          <w:sz w:val="24"/>
          <w:szCs w:val="24"/>
        </w:rPr>
        <w:t>Мышей и крыс расширенного производства разводили по системе цветового кода. Необходимое количество племенных животных по каждой линии определяли исходя из потребностей товарного стада. Животных, необходимых для дальнейшего разведения, выбирали из племенного ядра – это или животные, выпавшие из разведения в племенном ядре, или излишний молодняк. При ссаживании молодняка в 7-10 недельном возрасте не обязательно спаривать родных братьев и сестер. Животных одного цветового кода можно спаривать между собой независимо от происхождения. Животных стада «№1» размножали бигамно (2 самки на одного самца).</w:t>
      </w:r>
    </w:p>
    <w:p w:rsidR="002F6284" w:rsidRPr="00A57535" w:rsidRDefault="002F6284" w:rsidP="002F6284">
      <w:pPr>
        <w:tabs>
          <w:tab w:val="left" w:pos="1134"/>
        </w:tabs>
        <w:spacing w:line="360" w:lineRule="auto"/>
        <w:ind w:firstLine="709"/>
        <w:jc w:val="both"/>
        <w:rPr>
          <w:sz w:val="24"/>
          <w:szCs w:val="24"/>
        </w:rPr>
      </w:pPr>
      <w:r w:rsidRPr="00A57535">
        <w:rPr>
          <w:sz w:val="24"/>
          <w:szCs w:val="24"/>
        </w:rPr>
        <w:t xml:space="preserve">Величину товарного стада «№2» определяли запросами на инбредных животных для исследований. Животных, требующихся для размножения в товарном стаде «№2», обеспечивали из стада «№1». Ремонтный молодняк поступал на разведение под жёлтым кодом, при этом братско-сестринского спаривания не требуется. Всех инбредных мышей из товарного стада передавали для экспериментов. </w:t>
      </w:r>
    </w:p>
    <w:p w:rsidR="002F6284" w:rsidRPr="00A57535" w:rsidRDefault="002F6284" w:rsidP="002F6284">
      <w:pPr>
        <w:tabs>
          <w:tab w:val="left" w:pos="993"/>
          <w:tab w:val="left" w:pos="1276"/>
        </w:tabs>
        <w:spacing w:line="360" w:lineRule="auto"/>
        <w:ind w:firstLine="709"/>
        <w:jc w:val="both"/>
        <w:rPr>
          <w:sz w:val="24"/>
          <w:szCs w:val="24"/>
        </w:rPr>
      </w:pPr>
      <w:r w:rsidRPr="00A57535">
        <w:rPr>
          <w:sz w:val="24"/>
          <w:szCs w:val="24"/>
        </w:rPr>
        <w:t xml:space="preserve">Пополнение товарного стада «№1» проводили только за счет молодняка племенного ядра. Пополнение поголовья стада «№2» происходило только за счет молодняка из производственного стада «№1». </w:t>
      </w:r>
    </w:p>
    <w:p w:rsidR="002F6284" w:rsidRPr="00A57535" w:rsidRDefault="002F6284" w:rsidP="002F6284">
      <w:pPr>
        <w:tabs>
          <w:tab w:val="left" w:pos="567"/>
        </w:tabs>
        <w:spacing w:line="360" w:lineRule="auto"/>
        <w:ind w:firstLine="709"/>
        <w:jc w:val="both"/>
        <w:rPr>
          <w:sz w:val="24"/>
          <w:szCs w:val="24"/>
        </w:rPr>
      </w:pPr>
      <w:r w:rsidRPr="00A57535">
        <w:rPr>
          <w:bCs/>
          <w:sz w:val="24"/>
          <w:szCs w:val="24"/>
        </w:rPr>
        <w:t>Документация товарного разведения</w:t>
      </w:r>
      <w:r w:rsidRPr="00A57535">
        <w:rPr>
          <w:bCs/>
          <w:sz w:val="24"/>
          <w:szCs w:val="24"/>
          <w:lang w:val="kk-KZ"/>
        </w:rPr>
        <w:t xml:space="preserve"> включала</w:t>
      </w:r>
      <w:r w:rsidRPr="00A57535">
        <w:rPr>
          <w:bCs/>
          <w:sz w:val="24"/>
          <w:szCs w:val="24"/>
        </w:rPr>
        <w:t>: 1) к</w:t>
      </w:r>
      <w:r w:rsidRPr="00A57535">
        <w:rPr>
          <w:sz w:val="24"/>
          <w:szCs w:val="24"/>
        </w:rPr>
        <w:t>арточки производителей в товарном стаде №1 зеленого цвета, а карточки товарного молодняка – белые с зеленой полосой, 2) карточки производителей в товарном стаде №2 желтого цвета, а карточки товарного молодняка – белые с желтой полосой.</w:t>
      </w:r>
    </w:p>
    <w:p w:rsidR="002F6284" w:rsidRPr="00A57535" w:rsidRDefault="002F6284" w:rsidP="002F6284">
      <w:pPr>
        <w:tabs>
          <w:tab w:val="left" w:pos="567"/>
        </w:tabs>
        <w:spacing w:line="360" w:lineRule="auto"/>
        <w:ind w:firstLine="709"/>
        <w:jc w:val="both"/>
        <w:rPr>
          <w:sz w:val="24"/>
          <w:szCs w:val="24"/>
        </w:rPr>
      </w:pPr>
      <w:r w:rsidRPr="00A57535">
        <w:rPr>
          <w:bCs/>
          <w:sz w:val="24"/>
          <w:szCs w:val="24"/>
        </w:rPr>
        <w:lastRenderedPageBreak/>
        <w:t>Для регистрации разведения</w:t>
      </w:r>
      <w:r w:rsidR="000C0542" w:rsidRPr="00A57535">
        <w:rPr>
          <w:bCs/>
          <w:sz w:val="24"/>
          <w:szCs w:val="24"/>
        </w:rPr>
        <w:t xml:space="preserve"> в</w:t>
      </w:r>
      <w:r w:rsidRPr="00A57535">
        <w:rPr>
          <w:bCs/>
          <w:sz w:val="24"/>
          <w:szCs w:val="24"/>
        </w:rPr>
        <w:t>недрили следующие требования: 1) ежедневную</w:t>
      </w:r>
      <w:r w:rsidRPr="00A57535">
        <w:rPr>
          <w:sz w:val="24"/>
          <w:szCs w:val="24"/>
        </w:rPr>
        <w:t xml:space="preserve"> работу с производственной документацией проводит лаборант питомника под руководством ветеринара, 2) все процедуры с животными (регистрация пометов, отсадка, ссадка, экспедици</w:t>
      </w:r>
      <w:r w:rsidR="000C0542" w:rsidRPr="00A57535">
        <w:rPr>
          <w:sz w:val="24"/>
          <w:szCs w:val="24"/>
        </w:rPr>
        <w:t>я</w:t>
      </w:r>
      <w:r w:rsidRPr="00A57535">
        <w:rPr>
          <w:sz w:val="24"/>
          <w:szCs w:val="24"/>
        </w:rPr>
        <w:t>, выбраковка) документировались в «Листах учета животных».</w:t>
      </w:r>
    </w:p>
    <w:p w:rsidR="002F6284" w:rsidRPr="00A57535" w:rsidRDefault="002F6284" w:rsidP="002F6284">
      <w:pPr>
        <w:pStyle w:val="a9"/>
        <w:spacing w:line="360" w:lineRule="auto"/>
        <w:ind w:left="0" w:firstLine="709"/>
        <w:jc w:val="both"/>
        <w:rPr>
          <w:sz w:val="24"/>
          <w:szCs w:val="24"/>
        </w:rPr>
      </w:pPr>
      <w:r w:rsidRPr="00A57535">
        <w:rPr>
          <w:sz w:val="24"/>
          <w:szCs w:val="24"/>
        </w:rPr>
        <w:t>Аутбредных животных</w:t>
      </w:r>
      <w:r w:rsidRPr="00A57535">
        <w:rPr>
          <w:bCs/>
          <w:sz w:val="24"/>
          <w:szCs w:val="24"/>
        </w:rPr>
        <w:t xml:space="preserve"> разводили по </w:t>
      </w:r>
      <w:r w:rsidRPr="00A57535">
        <w:rPr>
          <w:sz w:val="24"/>
          <w:szCs w:val="24"/>
        </w:rPr>
        <w:t>ротационной системе нелинейного разведения,</w:t>
      </w:r>
      <w:r w:rsidRPr="00A57535">
        <w:rPr>
          <w:bCs/>
          <w:sz w:val="24"/>
          <w:szCs w:val="24"/>
        </w:rPr>
        <w:t xml:space="preserve"> то есть использовали разделение племенного ядра на группы с последующим скрещиванием по схеме: ссадка животных нечетных поколений (</w:t>
      </w:r>
      <w:r w:rsidRPr="00A57535">
        <w:rPr>
          <w:bCs/>
          <w:sz w:val="24"/>
          <w:szCs w:val="24"/>
          <w:lang w:val="en-US"/>
        </w:rPr>
        <w:t>F</w:t>
      </w:r>
      <w:r w:rsidRPr="00A57535">
        <w:rPr>
          <w:bCs/>
          <w:sz w:val="24"/>
          <w:szCs w:val="24"/>
        </w:rPr>
        <w:t xml:space="preserve">1, </w:t>
      </w:r>
      <w:r w:rsidRPr="00A57535">
        <w:rPr>
          <w:bCs/>
          <w:sz w:val="24"/>
          <w:szCs w:val="24"/>
          <w:lang w:val="en-US"/>
        </w:rPr>
        <w:t>F</w:t>
      </w:r>
      <w:r w:rsidRPr="00A57535">
        <w:rPr>
          <w:bCs/>
          <w:sz w:val="24"/>
          <w:szCs w:val="24"/>
        </w:rPr>
        <w:t xml:space="preserve">3, </w:t>
      </w:r>
      <w:r w:rsidRPr="00A57535">
        <w:rPr>
          <w:bCs/>
          <w:sz w:val="24"/>
          <w:szCs w:val="24"/>
          <w:lang w:val="en-US"/>
        </w:rPr>
        <w:t>F</w:t>
      </w:r>
      <w:r w:rsidRPr="00A57535">
        <w:rPr>
          <w:bCs/>
          <w:sz w:val="24"/>
          <w:szCs w:val="24"/>
        </w:rPr>
        <w:t xml:space="preserve">5 и т.д.) и ссадка животных четных поколений (F2, F4, F6 и т.д.). </w:t>
      </w:r>
      <w:r w:rsidRPr="00A57535">
        <w:rPr>
          <w:snapToGrid w:val="0"/>
          <w:sz w:val="24"/>
          <w:szCs w:val="24"/>
        </w:rPr>
        <w:t xml:space="preserve">Правила аутбредного разведения нелинейных мышей и крыс в племенном ядре </w:t>
      </w:r>
      <w:r w:rsidRPr="00A57535">
        <w:rPr>
          <w:sz w:val="24"/>
          <w:szCs w:val="24"/>
        </w:rPr>
        <w:t>связаны с необходимостью сохранения генофонда популяции, что гарантирует размножение племенных животных по ротационной системе.</w:t>
      </w:r>
    </w:p>
    <w:p w:rsidR="00EB4B86" w:rsidRPr="00A57535" w:rsidRDefault="002F6284" w:rsidP="002F6284">
      <w:pPr>
        <w:pStyle w:val="af1"/>
        <w:tabs>
          <w:tab w:val="left" w:pos="709"/>
          <w:tab w:val="left" w:pos="1276"/>
        </w:tabs>
        <w:spacing w:after="0" w:line="360" w:lineRule="auto"/>
        <w:ind w:left="0" w:firstLine="709"/>
        <w:jc w:val="both"/>
        <w:rPr>
          <w:sz w:val="24"/>
          <w:szCs w:val="24"/>
        </w:rPr>
      </w:pPr>
      <w:r w:rsidRPr="00A57535">
        <w:rPr>
          <w:sz w:val="24"/>
          <w:szCs w:val="24"/>
        </w:rPr>
        <w:t>Всех животные в племенном ядре разбили на 5 одинаковых по величине групп. Каждой группе присвоили порядковый номер. Скрещивание между группами производили по строго определённой схеме</w:t>
      </w:r>
      <w:r w:rsidR="00EB4B86" w:rsidRPr="00A57535">
        <w:rPr>
          <w:sz w:val="24"/>
          <w:szCs w:val="24"/>
        </w:rPr>
        <w:t xml:space="preserve"> (таблица </w:t>
      </w:r>
      <w:r w:rsidR="003667ED" w:rsidRPr="00A57535">
        <w:rPr>
          <w:sz w:val="24"/>
          <w:szCs w:val="24"/>
        </w:rPr>
        <w:t>2</w:t>
      </w:r>
      <w:r w:rsidR="00EB4B86" w:rsidRPr="00A57535">
        <w:rPr>
          <w:sz w:val="24"/>
          <w:szCs w:val="24"/>
        </w:rPr>
        <w:t>).</w:t>
      </w:r>
    </w:p>
    <w:p w:rsidR="00E326BE" w:rsidRPr="00A57535" w:rsidRDefault="00E326BE" w:rsidP="003E776A">
      <w:pPr>
        <w:pStyle w:val="af1"/>
        <w:tabs>
          <w:tab w:val="left" w:pos="709"/>
          <w:tab w:val="left" w:pos="1276"/>
        </w:tabs>
        <w:spacing w:after="0" w:line="360" w:lineRule="auto"/>
        <w:ind w:left="0" w:firstLine="709"/>
        <w:jc w:val="both"/>
        <w:rPr>
          <w:sz w:val="24"/>
          <w:szCs w:val="24"/>
        </w:rPr>
      </w:pPr>
    </w:p>
    <w:p w:rsidR="00E326BE" w:rsidRPr="00A57535" w:rsidRDefault="00E326BE" w:rsidP="00D11134">
      <w:pPr>
        <w:pStyle w:val="af1"/>
        <w:tabs>
          <w:tab w:val="left" w:pos="709"/>
          <w:tab w:val="left" w:pos="1276"/>
        </w:tabs>
        <w:spacing w:after="0"/>
        <w:ind w:left="0"/>
        <w:jc w:val="both"/>
        <w:rPr>
          <w:bCs/>
          <w:sz w:val="24"/>
          <w:szCs w:val="24"/>
        </w:rPr>
      </w:pPr>
      <w:r w:rsidRPr="00A57535">
        <w:rPr>
          <w:bCs/>
          <w:sz w:val="24"/>
          <w:szCs w:val="24"/>
        </w:rPr>
        <w:t xml:space="preserve">Таблица </w:t>
      </w:r>
      <w:r w:rsidR="003667ED" w:rsidRPr="00A57535">
        <w:rPr>
          <w:bCs/>
          <w:sz w:val="24"/>
          <w:szCs w:val="24"/>
        </w:rPr>
        <w:t>2</w:t>
      </w:r>
      <w:r w:rsidRPr="00A57535">
        <w:rPr>
          <w:bCs/>
          <w:sz w:val="24"/>
          <w:szCs w:val="24"/>
        </w:rPr>
        <w:t xml:space="preserve"> </w:t>
      </w:r>
      <w:r w:rsidR="00D11134" w:rsidRPr="00A57535">
        <w:rPr>
          <w:bCs/>
          <w:sz w:val="24"/>
          <w:szCs w:val="24"/>
        </w:rPr>
        <w:t>–</w:t>
      </w:r>
      <w:r w:rsidRPr="00A57535">
        <w:rPr>
          <w:bCs/>
          <w:sz w:val="24"/>
          <w:szCs w:val="24"/>
        </w:rPr>
        <w:t xml:space="preserve"> Ссадка животных нечетных поколений (</w:t>
      </w:r>
      <w:r w:rsidRPr="00A57535">
        <w:rPr>
          <w:bCs/>
          <w:sz w:val="24"/>
          <w:szCs w:val="24"/>
          <w:lang w:val="en-US"/>
        </w:rPr>
        <w:t>F</w:t>
      </w:r>
      <w:r w:rsidRPr="00A57535">
        <w:rPr>
          <w:bCs/>
          <w:sz w:val="24"/>
          <w:szCs w:val="24"/>
        </w:rPr>
        <w:t xml:space="preserve">1, </w:t>
      </w:r>
      <w:r w:rsidRPr="00A57535">
        <w:rPr>
          <w:bCs/>
          <w:sz w:val="24"/>
          <w:szCs w:val="24"/>
          <w:lang w:val="en-US"/>
        </w:rPr>
        <w:t>F</w:t>
      </w:r>
      <w:r w:rsidRPr="00A57535">
        <w:rPr>
          <w:bCs/>
          <w:sz w:val="24"/>
          <w:szCs w:val="24"/>
        </w:rPr>
        <w:t xml:space="preserve">3, </w:t>
      </w:r>
      <w:r w:rsidRPr="00A57535">
        <w:rPr>
          <w:bCs/>
          <w:sz w:val="24"/>
          <w:szCs w:val="24"/>
          <w:lang w:val="en-US"/>
        </w:rPr>
        <w:t>F</w:t>
      </w:r>
      <w:r w:rsidRPr="00A57535">
        <w:rPr>
          <w:bCs/>
          <w:sz w:val="24"/>
          <w:szCs w:val="24"/>
        </w:rPr>
        <w:t>5 и т.д.) по ротационной системе аутбредного (нелинейного) разведения</w:t>
      </w:r>
    </w:p>
    <w:p w:rsidR="00E326BE" w:rsidRPr="00A57535" w:rsidRDefault="00E326BE" w:rsidP="00D11134">
      <w:pPr>
        <w:pStyle w:val="af1"/>
        <w:tabs>
          <w:tab w:val="left" w:pos="709"/>
          <w:tab w:val="left" w:pos="1276"/>
        </w:tabs>
        <w:spacing w:after="0" w:line="360" w:lineRule="auto"/>
        <w:ind w:left="0"/>
        <w:jc w:val="both"/>
        <w:rPr>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47"/>
        <w:gridCol w:w="2840"/>
        <w:gridCol w:w="3259"/>
      </w:tblGrid>
      <w:tr w:rsidR="00E326BE" w:rsidRPr="00A57535" w:rsidTr="00D11134">
        <w:trPr>
          <w:jc w:val="center"/>
        </w:trPr>
        <w:tc>
          <w:tcPr>
            <w:tcW w:w="3047" w:type="dxa"/>
            <w:vAlign w:val="center"/>
          </w:tcPr>
          <w:p w:rsidR="00E326BE" w:rsidRPr="00A57535" w:rsidRDefault="00E326BE" w:rsidP="00D11134">
            <w:pPr>
              <w:jc w:val="center"/>
              <w:rPr>
                <w:sz w:val="24"/>
                <w:szCs w:val="24"/>
              </w:rPr>
            </w:pPr>
            <w:r w:rsidRPr="00A57535">
              <w:rPr>
                <w:sz w:val="24"/>
                <w:szCs w:val="24"/>
              </w:rPr>
              <w:t>Номер комплектуемой группы</w:t>
            </w:r>
          </w:p>
        </w:tc>
        <w:tc>
          <w:tcPr>
            <w:tcW w:w="2840" w:type="dxa"/>
            <w:vAlign w:val="center"/>
          </w:tcPr>
          <w:p w:rsidR="00E326BE" w:rsidRPr="00A57535" w:rsidRDefault="00E326BE" w:rsidP="00D11134">
            <w:pPr>
              <w:jc w:val="center"/>
              <w:rPr>
                <w:sz w:val="24"/>
                <w:szCs w:val="24"/>
              </w:rPr>
            </w:pPr>
            <w:r w:rsidRPr="00A57535">
              <w:rPr>
                <w:sz w:val="24"/>
                <w:szCs w:val="24"/>
              </w:rPr>
              <w:t xml:space="preserve">Номер группы </w:t>
            </w:r>
          </w:p>
          <w:p w:rsidR="00E326BE" w:rsidRPr="00A57535" w:rsidRDefault="00E326BE" w:rsidP="00D11134">
            <w:pPr>
              <w:jc w:val="center"/>
              <w:rPr>
                <w:sz w:val="24"/>
                <w:szCs w:val="24"/>
              </w:rPr>
            </w:pPr>
            <w:r w:rsidRPr="00A57535">
              <w:rPr>
                <w:sz w:val="24"/>
                <w:szCs w:val="24"/>
              </w:rPr>
              <w:t>самок для ссадки</w:t>
            </w:r>
          </w:p>
        </w:tc>
        <w:tc>
          <w:tcPr>
            <w:tcW w:w="3259" w:type="dxa"/>
            <w:vAlign w:val="center"/>
          </w:tcPr>
          <w:p w:rsidR="00E326BE" w:rsidRPr="00A57535" w:rsidRDefault="00E326BE" w:rsidP="00D11134">
            <w:pPr>
              <w:jc w:val="center"/>
              <w:rPr>
                <w:sz w:val="24"/>
                <w:szCs w:val="24"/>
              </w:rPr>
            </w:pPr>
            <w:r w:rsidRPr="00A57535">
              <w:rPr>
                <w:sz w:val="24"/>
                <w:szCs w:val="24"/>
              </w:rPr>
              <w:t xml:space="preserve">Номер группы </w:t>
            </w:r>
          </w:p>
          <w:p w:rsidR="00E326BE" w:rsidRPr="00A57535" w:rsidRDefault="00E326BE" w:rsidP="00D11134">
            <w:pPr>
              <w:jc w:val="center"/>
              <w:rPr>
                <w:sz w:val="24"/>
                <w:szCs w:val="24"/>
              </w:rPr>
            </w:pPr>
            <w:r w:rsidRPr="00A57535">
              <w:rPr>
                <w:sz w:val="24"/>
                <w:szCs w:val="24"/>
              </w:rPr>
              <w:t>самцов для ссадки</w:t>
            </w:r>
          </w:p>
        </w:tc>
      </w:tr>
      <w:tr w:rsidR="00E326BE" w:rsidRPr="00A57535" w:rsidTr="00D11134">
        <w:trPr>
          <w:trHeight w:val="298"/>
          <w:jc w:val="center"/>
        </w:trPr>
        <w:tc>
          <w:tcPr>
            <w:tcW w:w="3047" w:type="dxa"/>
            <w:vAlign w:val="center"/>
          </w:tcPr>
          <w:p w:rsidR="00E326BE" w:rsidRPr="00A57535" w:rsidRDefault="00E326BE" w:rsidP="00D11134">
            <w:pPr>
              <w:jc w:val="center"/>
              <w:rPr>
                <w:sz w:val="24"/>
                <w:szCs w:val="24"/>
              </w:rPr>
            </w:pPr>
            <w:r w:rsidRPr="00A57535">
              <w:rPr>
                <w:sz w:val="24"/>
                <w:szCs w:val="24"/>
              </w:rPr>
              <w:t>1</w:t>
            </w:r>
          </w:p>
        </w:tc>
        <w:tc>
          <w:tcPr>
            <w:tcW w:w="2840" w:type="dxa"/>
            <w:vAlign w:val="center"/>
          </w:tcPr>
          <w:p w:rsidR="00E326BE" w:rsidRPr="00A57535" w:rsidRDefault="00E326BE" w:rsidP="00D11134">
            <w:pPr>
              <w:jc w:val="center"/>
              <w:rPr>
                <w:sz w:val="24"/>
                <w:szCs w:val="24"/>
              </w:rPr>
            </w:pPr>
            <w:r w:rsidRPr="00A57535">
              <w:rPr>
                <w:sz w:val="24"/>
                <w:szCs w:val="24"/>
              </w:rPr>
              <w:t>3</w:t>
            </w:r>
          </w:p>
        </w:tc>
        <w:tc>
          <w:tcPr>
            <w:tcW w:w="3259" w:type="dxa"/>
            <w:vAlign w:val="center"/>
          </w:tcPr>
          <w:p w:rsidR="00E326BE" w:rsidRPr="00A57535" w:rsidRDefault="00E326BE" w:rsidP="00D11134">
            <w:pPr>
              <w:jc w:val="center"/>
              <w:rPr>
                <w:sz w:val="24"/>
                <w:szCs w:val="24"/>
              </w:rPr>
            </w:pPr>
            <w:r w:rsidRPr="00A57535">
              <w:rPr>
                <w:sz w:val="24"/>
                <w:szCs w:val="24"/>
              </w:rPr>
              <w:t>5</w:t>
            </w:r>
          </w:p>
        </w:tc>
      </w:tr>
      <w:tr w:rsidR="00E326BE" w:rsidRPr="00A57535" w:rsidTr="00D11134">
        <w:trPr>
          <w:jc w:val="center"/>
        </w:trPr>
        <w:tc>
          <w:tcPr>
            <w:tcW w:w="3047" w:type="dxa"/>
            <w:vAlign w:val="center"/>
          </w:tcPr>
          <w:p w:rsidR="00E326BE" w:rsidRPr="00A57535" w:rsidRDefault="00E326BE" w:rsidP="00D11134">
            <w:pPr>
              <w:jc w:val="center"/>
              <w:rPr>
                <w:sz w:val="24"/>
                <w:szCs w:val="24"/>
              </w:rPr>
            </w:pPr>
            <w:r w:rsidRPr="00A57535">
              <w:rPr>
                <w:sz w:val="24"/>
                <w:szCs w:val="24"/>
              </w:rPr>
              <w:t>2</w:t>
            </w:r>
          </w:p>
        </w:tc>
        <w:tc>
          <w:tcPr>
            <w:tcW w:w="2840" w:type="dxa"/>
            <w:vAlign w:val="center"/>
          </w:tcPr>
          <w:p w:rsidR="00E326BE" w:rsidRPr="00A57535" w:rsidRDefault="00E326BE" w:rsidP="00D11134">
            <w:pPr>
              <w:jc w:val="center"/>
              <w:rPr>
                <w:sz w:val="24"/>
                <w:szCs w:val="24"/>
              </w:rPr>
            </w:pPr>
            <w:r w:rsidRPr="00A57535">
              <w:rPr>
                <w:sz w:val="24"/>
                <w:szCs w:val="24"/>
              </w:rPr>
              <w:t>4</w:t>
            </w:r>
          </w:p>
        </w:tc>
        <w:tc>
          <w:tcPr>
            <w:tcW w:w="3259" w:type="dxa"/>
            <w:vAlign w:val="center"/>
          </w:tcPr>
          <w:p w:rsidR="00E326BE" w:rsidRPr="00A57535" w:rsidRDefault="00E326BE" w:rsidP="00D11134">
            <w:pPr>
              <w:jc w:val="center"/>
              <w:rPr>
                <w:sz w:val="24"/>
                <w:szCs w:val="24"/>
              </w:rPr>
            </w:pPr>
            <w:r w:rsidRPr="00A57535">
              <w:rPr>
                <w:sz w:val="24"/>
                <w:szCs w:val="24"/>
              </w:rPr>
              <w:t>1</w:t>
            </w:r>
          </w:p>
        </w:tc>
      </w:tr>
      <w:tr w:rsidR="00E326BE" w:rsidRPr="00A57535" w:rsidTr="00D11134">
        <w:trPr>
          <w:jc w:val="center"/>
        </w:trPr>
        <w:tc>
          <w:tcPr>
            <w:tcW w:w="3047" w:type="dxa"/>
            <w:vAlign w:val="center"/>
          </w:tcPr>
          <w:p w:rsidR="00E326BE" w:rsidRPr="00A57535" w:rsidRDefault="00E326BE" w:rsidP="00D11134">
            <w:pPr>
              <w:jc w:val="center"/>
              <w:rPr>
                <w:sz w:val="24"/>
                <w:szCs w:val="24"/>
              </w:rPr>
            </w:pPr>
            <w:r w:rsidRPr="00A57535">
              <w:rPr>
                <w:sz w:val="24"/>
                <w:szCs w:val="24"/>
              </w:rPr>
              <w:t>3</w:t>
            </w:r>
          </w:p>
        </w:tc>
        <w:tc>
          <w:tcPr>
            <w:tcW w:w="2840" w:type="dxa"/>
            <w:vAlign w:val="center"/>
          </w:tcPr>
          <w:p w:rsidR="00E326BE" w:rsidRPr="00A57535" w:rsidRDefault="00E326BE" w:rsidP="00D11134">
            <w:pPr>
              <w:jc w:val="center"/>
              <w:rPr>
                <w:sz w:val="24"/>
                <w:szCs w:val="24"/>
              </w:rPr>
            </w:pPr>
            <w:r w:rsidRPr="00A57535">
              <w:rPr>
                <w:sz w:val="24"/>
                <w:szCs w:val="24"/>
              </w:rPr>
              <w:t>5</w:t>
            </w:r>
          </w:p>
        </w:tc>
        <w:tc>
          <w:tcPr>
            <w:tcW w:w="3259" w:type="dxa"/>
            <w:vAlign w:val="center"/>
          </w:tcPr>
          <w:p w:rsidR="00E326BE" w:rsidRPr="00A57535" w:rsidRDefault="00E326BE" w:rsidP="00D11134">
            <w:pPr>
              <w:jc w:val="center"/>
              <w:rPr>
                <w:sz w:val="24"/>
                <w:szCs w:val="24"/>
              </w:rPr>
            </w:pPr>
            <w:r w:rsidRPr="00A57535">
              <w:rPr>
                <w:sz w:val="24"/>
                <w:szCs w:val="24"/>
              </w:rPr>
              <w:t>2</w:t>
            </w:r>
          </w:p>
        </w:tc>
      </w:tr>
      <w:tr w:rsidR="00E326BE" w:rsidRPr="00A57535" w:rsidTr="00D11134">
        <w:trPr>
          <w:jc w:val="center"/>
        </w:trPr>
        <w:tc>
          <w:tcPr>
            <w:tcW w:w="3047" w:type="dxa"/>
            <w:vAlign w:val="center"/>
          </w:tcPr>
          <w:p w:rsidR="00E326BE" w:rsidRPr="00A57535" w:rsidRDefault="00E326BE" w:rsidP="00D11134">
            <w:pPr>
              <w:jc w:val="center"/>
              <w:rPr>
                <w:sz w:val="24"/>
                <w:szCs w:val="24"/>
              </w:rPr>
            </w:pPr>
            <w:r w:rsidRPr="00A57535">
              <w:rPr>
                <w:sz w:val="24"/>
                <w:szCs w:val="24"/>
              </w:rPr>
              <w:t>4</w:t>
            </w:r>
          </w:p>
        </w:tc>
        <w:tc>
          <w:tcPr>
            <w:tcW w:w="2840" w:type="dxa"/>
            <w:vAlign w:val="center"/>
          </w:tcPr>
          <w:p w:rsidR="00E326BE" w:rsidRPr="00A57535" w:rsidRDefault="00E326BE" w:rsidP="00D11134">
            <w:pPr>
              <w:jc w:val="center"/>
              <w:rPr>
                <w:sz w:val="24"/>
                <w:szCs w:val="24"/>
              </w:rPr>
            </w:pPr>
            <w:r w:rsidRPr="00A57535">
              <w:rPr>
                <w:sz w:val="24"/>
                <w:szCs w:val="24"/>
              </w:rPr>
              <w:t>1</w:t>
            </w:r>
          </w:p>
        </w:tc>
        <w:tc>
          <w:tcPr>
            <w:tcW w:w="3259" w:type="dxa"/>
            <w:vAlign w:val="center"/>
          </w:tcPr>
          <w:p w:rsidR="00E326BE" w:rsidRPr="00A57535" w:rsidRDefault="00E326BE" w:rsidP="00D11134">
            <w:pPr>
              <w:jc w:val="center"/>
              <w:rPr>
                <w:sz w:val="24"/>
                <w:szCs w:val="24"/>
              </w:rPr>
            </w:pPr>
            <w:r w:rsidRPr="00A57535">
              <w:rPr>
                <w:sz w:val="24"/>
                <w:szCs w:val="24"/>
              </w:rPr>
              <w:t>3</w:t>
            </w:r>
          </w:p>
        </w:tc>
      </w:tr>
      <w:tr w:rsidR="00E326BE" w:rsidRPr="00A57535" w:rsidTr="00D11134">
        <w:trPr>
          <w:jc w:val="center"/>
        </w:trPr>
        <w:tc>
          <w:tcPr>
            <w:tcW w:w="3047" w:type="dxa"/>
            <w:vAlign w:val="center"/>
          </w:tcPr>
          <w:p w:rsidR="00E326BE" w:rsidRPr="00A57535" w:rsidRDefault="00E326BE" w:rsidP="00D11134">
            <w:pPr>
              <w:jc w:val="center"/>
              <w:rPr>
                <w:sz w:val="24"/>
                <w:szCs w:val="24"/>
              </w:rPr>
            </w:pPr>
            <w:r w:rsidRPr="00A57535">
              <w:rPr>
                <w:sz w:val="24"/>
                <w:szCs w:val="24"/>
              </w:rPr>
              <w:t>5</w:t>
            </w:r>
          </w:p>
        </w:tc>
        <w:tc>
          <w:tcPr>
            <w:tcW w:w="2840" w:type="dxa"/>
            <w:vAlign w:val="center"/>
          </w:tcPr>
          <w:p w:rsidR="00E326BE" w:rsidRPr="00A57535" w:rsidRDefault="00E326BE" w:rsidP="00D11134">
            <w:pPr>
              <w:jc w:val="center"/>
              <w:rPr>
                <w:sz w:val="24"/>
                <w:szCs w:val="24"/>
              </w:rPr>
            </w:pPr>
            <w:r w:rsidRPr="00A57535">
              <w:rPr>
                <w:sz w:val="24"/>
                <w:szCs w:val="24"/>
              </w:rPr>
              <w:t>2</w:t>
            </w:r>
          </w:p>
        </w:tc>
        <w:tc>
          <w:tcPr>
            <w:tcW w:w="3259" w:type="dxa"/>
            <w:vAlign w:val="center"/>
          </w:tcPr>
          <w:p w:rsidR="00E326BE" w:rsidRPr="00A57535" w:rsidRDefault="00E326BE" w:rsidP="00D11134">
            <w:pPr>
              <w:jc w:val="center"/>
              <w:rPr>
                <w:sz w:val="24"/>
                <w:szCs w:val="24"/>
              </w:rPr>
            </w:pPr>
            <w:r w:rsidRPr="00A57535">
              <w:rPr>
                <w:sz w:val="24"/>
                <w:szCs w:val="24"/>
              </w:rPr>
              <w:t>4</w:t>
            </w:r>
          </w:p>
        </w:tc>
      </w:tr>
    </w:tbl>
    <w:p w:rsidR="00E326BE" w:rsidRPr="00A57535" w:rsidRDefault="00E326BE" w:rsidP="00EB4B86">
      <w:pPr>
        <w:tabs>
          <w:tab w:val="left" w:pos="709"/>
          <w:tab w:val="left" w:pos="1276"/>
        </w:tabs>
        <w:spacing w:line="360" w:lineRule="auto"/>
        <w:ind w:firstLine="567"/>
        <w:jc w:val="both"/>
        <w:rPr>
          <w:sz w:val="24"/>
          <w:szCs w:val="24"/>
        </w:rPr>
      </w:pPr>
    </w:p>
    <w:p w:rsidR="00EB4B86" w:rsidRPr="00A57535" w:rsidRDefault="00EB4B86" w:rsidP="00F46FC3">
      <w:pPr>
        <w:tabs>
          <w:tab w:val="left" w:pos="709"/>
          <w:tab w:val="left" w:pos="1276"/>
        </w:tabs>
        <w:spacing w:line="360" w:lineRule="auto"/>
        <w:ind w:firstLine="709"/>
        <w:jc w:val="both"/>
        <w:rPr>
          <w:sz w:val="24"/>
          <w:szCs w:val="24"/>
        </w:rPr>
      </w:pPr>
      <w:r w:rsidRPr="00A57535">
        <w:rPr>
          <w:sz w:val="24"/>
          <w:szCs w:val="24"/>
        </w:rPr>
        <w:t>Согласно схеме, группу производителей №1 комплект</w:t>
      </w:r>
      <w:r w:rsidR="00315D01" w:rsidRPr="00A57535">
        <w:rPr>
          <w:sz w:val="24"/>
          <w:szCs w:val="24"/>
        </w:rPr>
        <w:t>ова</w:t>
      </w:r>
      <w:r w:rsidR="001E7913" w:rsidRPr="00A57535">
        <w:rPr>
          <w:sz w:val="24"/>
          <w:szCs w:val="24"/>
        </w:rPr>
        <w:t>л</w:t>
      </w:r>
      <w:r w:rsidR="00315D01" w:rsidRPr="00A57535">
        <w:rPr>
          <w:sz w:val="24"/>
          <w:szCs w:val="24"/>
        </w:rPr>
        <w:t>и</w:t>
      </w:r>
      <w:r w:rsidRPr="00A57535">
        <w:rPr>
          <w:sz w:val="24"/>
          <w:szCs w:val="24"/>
        </w:rPr>
        <w:t xml:space="preserve"> из 3-й группы самок и 5-й группы самцов, и т.д. В следующем поколении порядок формирования групп повтори</w:t>
      </w:r>
      <w:r w:rsidR="00315D01" w:rsidRPr="00A57535">
        <w:rPr>
          <w:sz w:val="24"/>
          <w:szCs w:val="24"/>
        </w:rPr>
        <w:t>ли</w:t>
      </w:r>
      <w:r w:rsidRPr="00A57535">
        <w:rPr>
          <w:sz w:val="24"/>
          <w:szCs w:val="24"/>
        </w:rPr>
        <w:t xml:space="preserve"> в той же последовательности, но с перестановкой пола (таблица </w:t>
      </w:r>
      <w:r w:rsidR="003667ED" w:rsidRPr="00A57535">
        <w:rPr>
          <w:sz w:val="24"/>
          <w:szCs w:val="24"/>
        </w:rPr>
        <w:t>3</w:t>
      </w:r>
      <w:r w:rsidRPr="00A57535">
        <w:rPr>
          <w:sz w:val="24"/>
          <w:szCs w:val="24"/>
        </w:rPr>
        <w:t>).</w:t>
      </w:r>
    </w:p>
    <w:p w:rsidR="00E326BE" w:rsidRPr="00A57535" w:rsidRDefault="00E326BE" w:rsidP="00E326BE">
      <w:pPr>
        <w:ind w:firstLine="567"/>
        <w:rPr>
          <w:bCs/>
          <w:sz w:val="24"/>
          <w:szCs w:val="24"/>
        </w:rPr>
      </w:pPr>
    </w:p>
    <w:p w:rsidR="00E326BE" w:rsidRPr="00A57535" w:rsidRDefault="00E326BE" w:rsidP="00F46FC3">
      <w:pPr>
        <w:rPr>
          <w:bCs/>
          <w:sz w:val="24"/>
          <w:szCs w:val="24"/>
        </w:rPr>
      </w:pPr>
      <w:r w:rsidRPr="00A57535">
        <w:rPr>
          <w:bCs/>
          <w:sz w:val="24"/>
          <w:szCs w:val="24"/>
        </w:rPr>
        <w:t xml:space="preserve">Таблица </w:t>
      </w:r>
      <w:r w:rsidR="003667ED" w:rsidRPr="00A57535">
        <w:rPr>
          <w:bCs/>
          <w:sz w:val="24"/>
          <w:szCs w:val="24"/>
        </w:rPr>
        <w:t>3</w:t>
      </w:r>
      <w:r w:rsidRPr="00A57535">
        <w:rPr>
          <w:bCs/>
          <w:sz w:val="24"/>
          <w:szCs w:val="24"/>
        </w:rPr>
        <w:t xml:space="preserve"> </w:t>
      </w:r>
      <w:r w:rsidR="00F46FC3" w:rsidRPr="00A57535">
        <w:rPr>
          <w:bCs/>
          <w:sz w:val="24"/>
          <w:szCs w:val="24"/>
        </w:rPr>
        <w:t>–</w:t>
      </w:r>
      <w:r w:rsidRPr="00A57535">
        <w:rPr>
          <w:bCs/>
          <w:sz w:val="24"/>
          <w:szCs w:val="24"/>
        </w:rPr>
        <w:t xml:space="preserve"> Ссадка животных четных поколений (F2, F4, F6 и т.д.)</w:t>
      </w:r>
    </w:p>
    <w:p w:rsidR="00E326BE" w:rsidRPr="00A57535" w:rsidRDefault="00E326BE" w:rsidP="00E326BE">
      <w:pPr>
        <w:spacing w:line="360" w:lineRule="auto"/>
        <w:ind w:firstLine="567"/>
        <w:rPr>
          <w:b/>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257"/>
        <w:gridCol w:w="2840"/>
        <w:gridCol w:w="2909"/>
      </w:tblGrid>
      <w:tr w:rsidR="00E326BE" w:rsidRPr="00A57535" w:rsidTr="00F46FC3">
        <w:trPr>
          <w:jc w:val="center"/>
        </w:trPr>
        <w:tc>
          <w:tcPr>
            <w:tcW w:w="3257" w:type="dxa"/>
            <w:vAlign w:val="center"/>
          </w:tcPr>
          <w:p w:rsidR="00E326BE" w:rsidRPr="00A57535" w:rsidRDefault="00E326BE" w:rsidP="00F46FC3">
            <w:pPr>
              <w:ind w:firstLine="2"/>
              <w:jc w:val="center"/>
              <w:rPr>
                <w:sz w:val="24"/>
                <w:szCs w:val="24"/>
              </w:rPr>
            </w:pPr>
            <w:r w:rsidRPr="00A57535">
              <w:rPr>
                <w:sz w:val="24"/>
                <w:szCs w:val="24"/>
              </w:rPr>
              <w:t>Номер комплектуемой группы</w:t>
            </w:r>
          </w:p>
        </w:tc>
        <w:tc>
          <w:tcPr>
            <w:tcW w:w="2840" w:type="dxa"/>
            <w:vAlign w:val="center"/>
          </w:tcPr>
          <w:p w:rsidR="00E326BE" w:rsidRPr="00A57535" w:rsidRDefault="00E326BE" w:rsidP="00F46FC3">
            <w:pPr>
              <w:ind w:firstLine="2"/>
              <w:jc w:val="center"/>
              <w:rPr>
                <w:sz w:val="24"/>
                <w:szCs w:val="24"/>
              </w:rPr>
            </w:pPr>
            <w:r w:rsidRPr="00A57535">
              <w:rPr>
                <w:sz w:val="24"/>
                <w:szCs w:val="24"/>
              </w:rPr>
              <w:t xml:space="preserve">Номер группы </w:t>
            </w:r>
          </w:p>
          <w:p w:rsidR="00E326BE" w:rsidRPr="00A57535" w:rsidRDefault="00E326BE" w:rsidP="00F46FC3">
            <w:pPr>
              <w:ind w:firstLine="2"/>
              <w:jc w:val="center"/>
              <w:rPr>
                <w:sz w:val="24"/>
                <w:szCs w:val="24"/>
              </w:rPr>
            </w:pPr>
            <w:r w:rsidRPr="00A57535">
              <w:rPr>
                <w:sz w:val="24"/>
                <w:szCs w:val="24"/>
              </w:rPr>
              <w:t>самок для ссадки</w:t>
            </w:r>
          </w:p>
        </w:tc>
        <w:tc>
          <w:tcPr>
            <w:tcW w:w="2909" w:type="dxa"/>
            <w:vAlign w:val="center"/>
          </w:tcPr>
          <w:p w:rsidR="00E326BE" w:rsidRPr="00A57535" w:rsidRDefault="00E326BE" w:rsidP="00F46FC3">
            <w:pPr>
              <w:ind w:firstLine="2"/>
              <w:jc w:val="center"/>
              <w:rPr>
                <w:sz w:val="24"/>
                <w:szCs w:val="24"/>
              </w:rPr>
            </w:pPr>
            <w:r w:rsidRPr="00A57535">
              <w:rPr>
                <w:sz w:val="24"/>
                <w:szCs w:val="24"/>
              </w:rPr>
              <w:t xml:space="preserve">Номер группы </w:t>
            </w:r>
          </w:p>
          <w:p w:rsidR="00E326BE" w:rsidRPr="00A57535" w:rsidRDefault="00E326BE" w:rsidP="00F46FC3">
            <w:pPr>
              <w:ind w:firstLine="2"/>
              <w:jc w:val="center"/>
              <w:rPr>
                <w:sz w:val="24"/>
                <w:szCs w:val="24"/>
              </w:rPr>
            </w:pPr>
            <w:r w:rsidRPr="00A57535">
              <w:rPr>
                <w:sz w:val="24"/>
                <w:szCs w:val="24"/>
              </w:rPr>
              <w:t>самцов для ссадки</w:t>
            </w:r>
          </w:p>
        </w:tc>
      </w:tr>
      <w:tr w:rsidR="00E326BE" w:rsidRPr="00A57535" w:rsidTr="00F46FC3">
        <w:trPr>
          <w:trHeight w:val="298"/>
          <w:jc w:val="center"/>
        </w:trPr>
        <w:tc>
          <w:tcPr>
            <w:tcW w:w="3257" w:type="dxa"/>
            <w:vAlign w:val="center"/>
          </w:tcPr>
          <w:p w:rsidR="00E326BE" w:rsidRPr="00A57535" w:rsidRDefault="00E326BE" w:rsidP="00F46FC3">
            <w:pPr>
              <w:ind w:firstLine="2"/>
              <w:jc w:val="center"/>
              <w:rPr>
                <w:sz w:val="24"/>
                <w:szCs w:val="24"/>
              </w:rPr>
            </w:pPr>
            <w:r w:rsidRPr="00A57535">
              <w:rPr>
                <w:sz w:val="24"/>
                <w:szCs w:val="24"/>
              </w:rPr>
              <w:t>1</w:t>
            </w:r>
          </w:p>
        </w:tc>
        <w:tc>
          <w:tcPr>
            <w:tcW w:w="2840" w:type="dxa"/>
            <w:vAlign w:val="center"/>
          </w:tcPr>
          <w:p w:rsidR="00E326BE" w:rsidRPr="00A57535" w:rsidRDefault="00E326BE" w:rsidP="00F46FC3">
            <w:pPr>
              <w:ind w:firstLine="2"/>
              <w:jc w:val="center"/>
              <w:rPr>
                <w:sz w:val="24"/>
                <w:szCs w:val="24"/>
              </w:rPr>
            </w:pPr>
            <w:r w:rsidRPr="00A57535">
              <w:rPr>
                <w:sz w:val="24"/>
                <w:szCs w:val="24"/>
              </w:rPr>
              <w:t>5</w:t>
            </w:r>
          </w:p>
        </w:tc>
        <w:tc>
          <w:tcPr>
            <w:tcW w:w="2909" w:type="dxa"/>
            <w:vAlign w:val="center"/>
          </w:tcPr>
          <w:p w:rsidR="00E326BE" w:rsidRPr="00A57535" w:rsidRDefault="00E326BE" w:rsidP="00F46FC3">
            <w:pPr>
              <w:ind w:firstLine="2"/>
              <w:jc w:val="center"/>
              <w:rPr>
                <w:sz w:val="24"/>
                <w:szCs w:val="24"/>
              </w:rPr>
            </w:pPr>
            <w:r w:rsidRPr="00A57535">
              <w:rPr>
                <w:sz w:val="24"/>
                <w:szCs w:val="24"/>
              </w:rPr>
              <w:t>3</w:t>
            </w:r>
          </w:p>
        </w:tc>
      </w:tr>
      <w:tr w:rsidR="00E326BE" w:rsidRPr="00A57535" w:rsidTr="00F46FC3">
        <w:trPr>
          <w:jc w:val="center"/>
        </w:trPr>
        <w:tc>
          <w:tcPr>
            <w:tcW w:w="3257" w:type="dxa"/>
            <w:vAlign w:val="center"/>
          </w:tcPr>
          <w:p w:rsidR="00E326BE" w:rsidRPr="00A57535" w:rsidRDefault="00E326BE" w:rsidP="00F46FC3">
            <w:pPr>
              <w:ind w:firstLine="2"/>
              <w:jc w:val="center"/>
              <w:rPr>
                <w:sz w:val="24"/>
                <w:szCs w:val="24"/>
              </w:rPr>
            </w:pPr>
            <w:r w:rsidRPr="00A57535">
              <w:rPr>
                <w:sz w:val="24"/>
                <w:szCs w:val="24"/>
              </w:rPr>
              <w:t>2</w:t>
            </w:r>
          </w:p>
        </w:tc>
        <w:tc>
          <w:tcPr>
            <w:tcW w:w="2840" w:type="dxa"/>
            <w:vAlign w:val="center"/>
          </w:tcPr>
          <w:p w:rsidR="00E326BE" w:rsidRPr="00A57535" w:rsidRDefault="00E326BE" w:rsidP="00F46FC3">
            <w:pPr>
              <w:ind w:firstLine="2"/>
              <w:jc w:val="center"/>
              <w:rPr>
                <w:sz w:val="24"/>
                <w:szCs w:val="24"/>
              </w:rPr>
            </w:pPr>
            <w:r w:rsidRPr="00A57535">
              <w:rPr>
                <w:sz w:val="24"/>
                <w:szCs w:val="24"/>
              </w:rPr>
              <w:t>1</w:t>
            </w:r>
          </w:p>
        </w:tc>
        <w:tc>
          <w:tcPr>
            <w:tcW w:w="2909" w:type="dxa"/>
            <w:vAlign w:val="center"/>
          </w:tcPr>
          <w:p w:rsidR="00E326BE" w:rsidRPr="00A57535" w:rsidRDefault="00E326BE" w:rsidP="00F46FC3">
            <w:pPr>
              <w:ind w:firstLine="2"/>
              <w:jc w:val="center"/>
              <w:rPr>
                <w:sz w:val="24"/>
                <w:szCs w:val="24"/>
              </w:rPr>
            </w:pPr>
            <w:r w:rsidRPr="00A57535">
              <w:rPr>
                <w:sz w:val="24"/>
                <w:szCs w:val="24"/>
              </w:rPr>
              <w:t>4</w:t>
            </w:r>
          </w:p>
        </w:tc>
      </w:tr>
      <w:tr w:rsidR="00E326BE" w:rsidRPr="00A57535" w:rsidTr="00F46FC3">
        <w:trPr>
          <w:jc w:val="center"/>
        </w:trPr>
        <w:tc>
          <w:tcPr>
            <w:tcW w:w="3257" w:type="dxa"/>
            <w:vAlign w:val="center"/>
          </w:tcPr>
          <w:p w:rsidR="00E326BE" w:rsidRPr="00A57535" w:rsidRDefault="00E326BE" w:rsidP="00F46FC3">
            <w:pPr>
              <w:ind w:firstLine="2"/>
              <w:jc w:val="center"/>
              <w:rPr>
                <w:sz w:val="24"/>
                <w:szCs w:val="24"/>
              </w:rPr>
            </w:pPr>
            <w:r w:rsidRPr="00A57535">
              <w:rPr>
                <w:sz w:val="24"/>
                <w:szCs w:val="24"/>
              </w:rPr>
              <w:t>3</w:t>
            </w:r>
          </w:p>
        </w:tc>
        <w:tc>
          <w:tcPr>
            <w:tcW w:w="2840" w:type="dxa"/>
            <w:vAlign w:val="center"/>
          </w:tcPr>
          <w:p w:rsidR="00E326BE" w:rsidRPr="00A57535" w:rsidRDefault="00E326BE" w:rsidP="00F46FC3">
            <w:pPr>
              <w:ind w:firstLine="2"/>
              <w:jc w:val="center"/>
              <w:rPr>
                <w:sz w:val="24"/>
                <w:szCs w:val="24"/>
              </w:rPr>
            </w:pPr>
            <w:r w:rsidRPr="00A57535">
              <w:rPr>
                <w:sz w:val="24"/>
                <w:szCs w:val="24"/>
              </w:rPr>
              <w:t>2</w:t>
            </w:r>
          </w:p>
        </w:tc>
        <w:tc>
          <w:tcPr>
            <w:tcW w:w="2909" w:type="dxa"/>
            <w:vAlign w:val="center"/>
          </w:tcPr>
          <w:p w:rsidR="00E326BE" w:rsidRPr="00A57535" w:rsidRDefault="00E326BE" w:rsidP="00F46FC3">
            <w:pPr>
              <w:ind w:firstLine="2"/>
              <w:jc w:val="center"/>
              <w:rPr>
                <w:sz w:val="24"/>
                <w:szCs w:val="24"/>
              </w:rPr>
            </w:pPr>
            <w:r w:rsidRPr="00A57535">
              <w:rPr>
                <w:sz w:val="24"/>
                <w:szCs w:val="24"/>
              </w:rPr>
              <w:t>5</w:t>
            </w:r>
          </w:p>
        </w:tc>
      </w:tr>
      <w:tr w:rsidR="00E326BE" w:rsidRPr="00A57535" w:rsidTr="00F46FC3">
        <w:trPr>
          <w:jc w:val="center"/>
        </w:trPr>
        <w:tc>
          <w:tcPr>
            <w:tcW w:w="3257" w:type="dxa"/>
            <w:vAlign w:val="center"/>
          </w:tcPr>
          <w:p w:rsidR="00E326BE" w:rsidRPr="00A57535" w:rsidRDefault="00E326BE" w:rsidP="00F46FC3">
            <w:pPr>
              <w:ind w:firstLine="2"/>
              <w:jc w:val="center"/>
              <w:rPr>
                <w:sz w:val="24"/>
                <w:szCs w:val="24"/>
              </w:rPr>
            </w:pPr>
            <w:r w:rsidRPr="00A57535">
              <w:rPr>
                <w:sz w:val="24"/>
                <w:szCs w:val="24"/>
              </w:rPr>
              <w:t>4</w:t>
            </w:r>
          </w:p>
        </w:tc>
        <w:tc>
          <w:tcPr>
            <w:tcW w:w="2840" w:type="dxa"/>
            <w:vAlign w:val="center"/>
          </w:tcPr>
          <w:p w:rsidR="00E326BE" w:rsidRPr="00A57535" w:rsidRDefault="00E326BE" w:rsidP="00F46FC3">
            <w:pPr>
              <w:ind w:firstLine="2"/>
              <w:jc w:val="center"/>
              <w:rPr>
                <w:sz w:val="24"/>
                <w:szCs w:val="24"/>
              </w:rPr>
            </w:pPr>
            <w:r w:rsidRPr="00A57535">
              <w:rPr>
                <w:sz w:val="24"/>
                <w:szCs w:val="24"/>
              </w:rPr>
              <w:t>3</w:t>
            </w:r>
          </w:p>
        </w:tc>
        <w:tc>
          <w:tcPr>
            <w:tcW w:w="2909" w:type="dxa"/>
            <w:vAlign w:val="center"/>
          </w:tcPr>
          <w:p w:rsidR="00E326BE" w:rsidRPr="00A57535" w:rsidRDefault="00E326BE" w:rsidP="00F46FC3">
            <w:pPr>
              <w:ind w:firstLine="2"/>
              <w:jc w:val="center"/>
              <w:rPr>
                <w:sz w:val="24"/>
                <w:szCs w:val="24"/>
              </w:rPr>
            </w:pPr>
            <w:r w:rsidRPr="00A57535">
              <w:rPr>
                <w:sz w:val="24"/>
                <w:szCs w:val="24"/>
              </w:rPr>
              <w:t>1</w:t>
            </w:r>
          </w:p>
        </w:tc>
      </w:tr>
      <w:tr w:rsidR="00E326BE" w:rsidRPr="00A57535" w:rsidTr="00F46FC3">
        <w:trPr>
          <w:jc w:val="center"/>
        </w:trPr>
        <w:tc>
          <w:tcPr>
            <w:tcW w:w="3257" w:type="dxa"/>
            <w:vAlign w:val="center"/>
          </w:tcPr>
          <w:p w:rsidR="00E326BE" w:rsidRPr="00A57535" w:rsidRDefault="00E326BE" w:rsidP="00F46FC3">
            <w:pPr>
              <w:ind w:firstLine="2"/>
              <w:jc w:val="center"/>
              <w:rPr>
                <w:sz w:val="24"/>
                <w:szCs w:val="24"/>
              </w:rPr>
            </w:pPr>
            <w:r w:rsidRPr="00A57535">
              <w:rPr>
                <w:sz w:val="24"/>
                <w:szCs w:val="24"/>
              </w:rPr>
              <w:t>5</w:t>
            </w:r>
          </w:p>
        </w:tc>
        <w:tc>
          <w:tcPr>
            <w:tcW w:w="2840" w:type="dxa"/>
            <w:vAlign w:val="center"/>
          </w:tcPr>
          <w:p w:rsidR="00E326BE" w:rsidRPr="00A57535" w:rsidRDefault="00E326BE" w:rsidP="00F46FC3">
            <w:pPr>
              <w:ind w:firstLine="2"/>
              <w:jc w:val="center"/>
              <w:rPr>
                <w:sz w:val="24"/>
                <w:szCs w:val="24"/>
              </w:rPr>
            </w:pPr>
            <w:r w:rsidRPr="00A57535">
              <w:rPr>
                <w:sz w:val="24"/>
                <w:szCs w:val="24"/>
              </w:rPr>
              <w:t>4</w:t>
            </w:r>
          </w:p>
        </w:tc>
        <w:tc>
          <w:tcPr>
            <w:tcW w:w="2909" w:type="dxa"/>
            <w:vAlign w:val="center"/>
          </w:tcPr>
          <w:p w:rsidR="00E326BE" w:rsidRPr="00A57535" w:rsidRDefault="00E326BE" w:rsidP="00F46FC3">
            <w:pPr>
              <w:ind w:firstLine="2"/>
              <w:jc w:val="center"/>
              <w:rPr>
                <w:sz w:val="24"/>
                <w:szCs w:val="24"/>
              </w:rPr>
            </w:pPr>
            <w:r w:rsidRPr="00A57535">
              <w:rPr>
                <w:sz w:val="24"/>
                <w:szCs w:val="24"/>
              </w:rPr>
              <w:t>2</w:t>
            </w:r>
          </w:p>
        </w:tc>
      </w:tr>
    </w:tbl>
    <w:p w:rsidR="003F02AF" w:rsidRPr="00A57535" w:rsidRDefault="003F02AF" w:rsidP="00F46FC3">
      <w:pPr>
        <w:tabs>
          <w:tab w:val="left" w:pos="709"/>
          <w:tab w:val="left" w:pos="1276"/>
        </w:tabs>
        <w:spacing w:line="360" w:lineRule="auto"/>
        <w:ind w:firstLine="709"/>
        <w:jc w:val="both"/>
        <w:rPr>
          <w:sz w:val="24"/>
          <w:szCs w:val="24"/>
        </w:rPr>
      </w:pPr>
    </w:p>
    <w:p w:rsidR="0093263A" w:rsidRPr="00A57535" w:rsidRDefault="0093263A" w:rsidP="0093263A">
      <w:pPr>
        <w:tabs>
          <w:tab w:val="left" w:pos="709"/>
          <w:tab w:val="left" w:pos="1276"/>
        </w:tabs>
        <w:spacing w:line="360" w:lineRule="auto"/>
        <w:ind w:firstLine="567"/>
        <w:jc w:val="both"/>
        <w:rPr>
          <w:sz w:val="24"/>
          <w:szCs w:val="24"/>
        </w:rPr>
      </w:pPr>
      <w:r w:rsidRPr="00A57535">
        <w:rPr>
          <w:sz w:val="24"/>
          <w:szCs w:val="24"/>
        </w:rPr>
        <w:lastRenderedPageBreak/>
        <w:t>Для формирования следующего поколения отбирали приплод равномерно из всех групп без учёта плодовитости каждой семьи. Тем самым исключали селекционный отбор по хозяйственно-полезным признакам. Формирование племенного ядра следующего поколения сделали исключительно за счёт приплода животных той же группы. При этом замена одного поколения другим проводилась одновременно. Отсадку молодняка проводили в 21 дневном возрасте. В зависимости от размеров поголовья график спаривания и отбраковки рассчитали таким образом, чтобы за год поголовье племенного стада полностью сменилось.</w:t>
      </w:r>
    </w:p>
    <w:p w:rsidR="0093263A" w:rsidRPr="00A57535" w:rsidRDefault="0093263A" w:rsidP="0093263A">
      <w:pPr>
        <w:tabs>
          <w:tab w:val="left" w:pos="709"/>
          <w:tab w:val="left" w:pos="1276"/>
        </w:tabs>
        <w:spacing w:line="360" w:lineRule="auto"/>
        <w:ind w:firstLine="567"/>
        <w:jc w:val="both"/>
        <w:rPr>
          <w:sz w:val="24"/>
          <w:szCs w:val="24"/>
        </w:rPr>
      </w:pPr>
      <w:r w:rsidRPr="00A57535">
        <w:rPr>
          <w:sz w:val="24"/>
          <w:szCs w:val="24"/>
        </w:rPr>
        <w:t>Для избегания влияния случайной отбраковки и сохранения установленного количества животных в каждой группе племенного ядра, необходимо иметь резерв животных, спаренных по аналогичной схеме. В случае отбраковки животных из любых групп племенного ядра, их заменить аналогичными из резерва.</w:t>
      </w:r>
    </w:p>
    <w:p w:rsidR="0093263A" w:rsidRPr="00A57535" w:rsidRDefault="0093263A" w:rsidP="0093263A">
      <w:pPr>
        <w:tabs>
          <w:tab w:val="left" w:pos="709"/>
          <w:tab w:val="left" w:pos="1276"/>
        </w:tabs>
        <w:spacing w:line="360" w:lineRule="auto"/>
        <w:ind w:firstLine="567"/>
        <w:jc w:val="both"/>
        <w:rPr>
          <w:sz w:val="24"/>
          <w:szCs w:val="24"/>
        </w:rPr>
      </w:pPr>
      <w:r w:rsidRPr="00A57535">
        <w:rPr>
          <w:sz w:val="24"/>
          <w:szCs w:val="24"/>
        </w:rPr>
        <w:t>Приплод из племенного ядра всех пометов, за исключением идущего на формирование племенного ядра следующего поколения, передавали в товарное стадо или для исследований.</w:t>
      </w:r>
    </w:p>
    <w:p w:rsidR="0093263A" w:rsidRPr="00A57535" w:rsidRDefault="0093263A" w:rsidP="0093263A">
      <w:pPr>
        <w:tabs>
          <w:tab w:val="left" w:pos="709"/>
          <w:tab w:val="left" w:pos="1276"/>
        </w:tabs>
        <w:spacing w:line="360" w:lineRule="auto"/>
        <w:ind w:firstLine="567"/>
        <w:jc w:val="both"/>
        <w:rPr>
          <w:sz w:val="24"/>
          <w:szCs w:val="24"/>
        </w:rPr>
      </w:pPr>
      <w:r w:rsidRPr="00A57535">
        <w:rPr>
          <w:sz w:val="24"/>
          <w:szCs w:val="24"/>
        </w:rPr>
        <w:t>Выбраковку племенных животных и молодняк из племенного стада проводили при: неплодовитости, болезни, многократном проявлением каннибализма, возрасте старше 250 дней, недоразвитости молодняка, непригодности для племенной работы, невозможности сбыта. Выбракованные животные эвтаназировались.</w:t>
      </w:r>
    </w:p>
    <w:p w:rsidR="0093263A" w:rsidRPr="00A57535" w:rsidRDefault="0093263A" w:rsidP="0093263A">
      <w:pPr>
        <w:tabs>
          <w:tab w:val="left" w:pos="709"/>
        </w:tabs>
        <w:spacing w:line="360" w:lineRule="auto"/>
        <w:ind w:firstLine="567"/>
        <w:jc w:val="both"/>
        <w:rPr>
          <w:bCs/>
          <w:sz w:val="24"/>
          <w:szCs w:val="24"/>
        </w:rPr>
      </w:pPr>
      <w:r w:rsidRPr="00A57535">
        <w:rPr>
          <w:bCs/>
          <w:sz w:val="24"/>
          <w:szCs w:val="24"/>
        </w:rPr>
        <w:t>Документация племенной работы включала: 1) карточки голубого цвета для клеток племенных животных, где указано: название стока нелинейных животных, номер ротационной группы, количества, номер поколения, дата рождения, дату спаривания, даты рождения потомства, количество новорожденных, количество отсаженных с разделением по полу, 2) карточки для клеток молодняка -  белые с голубой полосой, где указывают название линии, поколение, количество самок и самцов в клетке, дату их рождения, из какой группы племенного стада отсажен данный молодняк и дата отсадки.</w:t>
      </w:r>
    </w:p>
    <w:p w:rsidR="0093263A" w:rsidRPr="00A57535" w:rsidRDefault="0093263A" w:rsidP="0093263A">
      <w:pPr>
        <w:pStyle w:val="ab"/>
        <w:tabs>
          <w:tab w:val="left" w:pos="6320"/>
        </w:tabs>
        <w:spacing w:after="0" w:line="360" w:lineRule="auto"/>
        <w:ind w:firstLine="567"/>
        <w:jc w:val="both"/>
        <w:rPr>
          <w:sz w:val="24"/>
          <w:szCs w:val="24"/>
        </w:rPr>
      </w:pPr>
      <w:r w:rsidRPr="00A57535">
        <w:rPr>
          <w:sz w:val="24"/>
          <w:szCs w:val="24"/>
        </w:rPr>
        <w:t xml:space="preserve">Также проводили регистрацию племенной работы, архивацию документов, контроль в «Листах учета животных». Обязательно регистрировали физиологические показатели аутбредных и инбредных мышей, крыс, морских свинок и кроликов, содержащихся в питомнике: линия/сток, окрас, возраст половозрелости в неделях, продолжительность беременности в днях, соотношение при спаривании, количество детенышей. </w:t>
      </w:r>
      <w:r w:rsidRPr="00A57535">
        <w:rPr>
          <w:bCs/>
          <w:sz w:val="24"/>
          <w:szCs w:val="24"/>
        </w:rPr>
        <w:t xml:space="preserve"> </w:t>
      </w:r>
    </w:p>
    <w:p w:rsidR="00EB4B86" w:rsidRPr="00A57535" w:rsidRDefault="0093263A" w:rsidP="0093263A">
      <w:pPr>
        <w:tabs>
          <w:tab w:val="left" w:pos="1276"/>
        </w:tabs>
        <w:spacing w:line="360" w:lineRule="auto"/>
        <w:ind w:firstLine="709"/>
        <w:jc w:val="both"/>
        <w:rPr>
          <w:sz w:val="24"/>
          <w:szCs w:val="24"/>
        </w:rPr>
      </w:pPr>
      <w:r w:rsidRPr="00A57535">
        <w:rPr>
          <w:snapToGrid w:val="0"/>
          <w:sz w:val="24"/>
          <w:szCs w:val="24"/>
        </w:rPr>
        <w:t xml:space="preserve">Правила разведения нелинейных мышей, крыс, морских свинок и кроликов в товарном стаде. </w:t>
      </w:r>
      <w:r w:rsidRPr="00A57535">
        <w:rPr>
          <w:sz w:val="24"/>
          <w:szCs w:val="24"/>
        </w:rPr>
        <w:t xml:space="preserve">Животных в товарном стаде разводили по более упрощенной ротационной схеме, чем у племенного стада. Для формирования товарного стада спаривали самок из группы 1; 2; 3 с самцами из групп 4; 5; 6 и наоборот, самок 4; 5; 6 </w:t>
      </w:r>
      <w:r w:rsidRPr="00A57535">
        <w:rPr>
          <w:sz w:val="24"/>
          <w:szCs w:val="24"/>
        </w:rPr>
        <w:lastRenderedPageBreak/>
        <w:t>спарива</w:t>
      </w:r>
      <w:r w:rsidR="00AA59D3" w:rsidRPr="00A57535">
        <w:rPr>
          <w:sz w:val="24"/>
          <w:szCs w:val="24"/>
        </w:rPr>
        <w:t>ют с самцами из 1; 2; 3 (таблицы</w:t>
      </w:r>
      <w:r w:rsidRPr="00A57535">
        <w:rPr>
          <w:sz w:val="24"/>
          <w:szCs w:val="24"/>
        </w:rPr>
        <w:t xml:space="preserve"> </w:t>
      </w:r>
      <w:r w:rsidR="00E03504" w:rsidRPr="00A57535">
        <w:rPr>
          <w:sz w:val="24"/>
          <w:szCs w:val="24"/>
        </w:rPr>
        <w:t>2</w:t>
      </w:r>
      <w:r w:rsidRPr="00A57535">
        <w:rPr>
          <w:sz w:val="24"/>
          <w:szCs w:val="24"/>
        </w:rPr>
        <w:t xml:space="preserve"> и </w:t>
      </w:r>
      <w:r w:rsidR="00E03504" w:rsidRPr="00A57535">
        <w:rPr>
          <w:sz w:val="24"/>
          <w:szCs w:val="24"/>
        </w:rPr>
        <w:t>3</w:t>
      </w:r>
      <w:r w:rsidRPr="00A57535">
        <w:rPr>
          <w:sz w:val="24"/>
          <w:szCs w:val="24"/>
        </w:rPr>
        <w:t>). Пополнение выбракованных семей проводили за счет молодняка, полученного из племенного стада, которых ставят на разведение по мере необходимости. Молодняк мышей и крыс отсаживали в 21-дневном возрасте, кроликов в 28-дневном возрасте.  Весь молодняк из товарного стада передавали для исследований. Выбраковка производителей и молодняка из товарного стада проводилась в следующих случаях: неплодовитые, болезни, животные старше 250 дней для мышей и крыс, морских свинок 360 дней, кроликов 420 дней, с многократным проявлением каннибализма, недоразвитость молодняка, не имеющие сбыта.</w:t>
      </w:r>
    </w:p>
    <w:p w:rsidR="00EB4B86" w:rsidRPr="00A57535" w:rsidRDefault="00EB4B86" w:rsidP="00EB4B86">
      <w:pPr>
        <w:pStyle w:val="af3"/>
        <w:spacing w:line="360" w:lineRule="auto"/>
        <w:ind w:firstLine="567"/>
        <w:jc w:val="both"/>
        <w:rPr>
          <w:rFonts w:ascii="Times New Roman" w:hAnsi="Times New Roman"/>
          <w:sz w:val="24"/>
          <w:szCs w:val="24"/>
          <w:lang w:val="ru-RU"/>
        </w:rPr>
      </w:pPr>
    </w:p>
    <w:p w:rsidR="00EB4B86" w:rsidRPr="00A57535" w:rsidRDefault="00EB4B86" w:rsidP="00F46FC3">
      <w:pPr>
        <w:pStyle w:val="af3"/>
        <w:spacing w:line="360" w:lineRule="auto"/>
        <w:ind w:firstLine="709"/>
        <w:jc w:val="both"/>
        <w:rPr>
          <w:rFonts w:ascii="Times New Roman" w:hAnsi="Times New Roman"/>
          <w:b/>
          <w:sz w:val="24"/>
          <w:szCs w:val="24"/>
          <w:lang w:val="ru-RU"/>
        </w:rPr>
      </w:pPr>
      <w:r w:rsidRPr="00A57535">
        <w:rPr>
          <w:rFonts w:ascii="Times New Roman" w:hAnsi="Times New Roman"/>
          <w:b/>
          <w:sz w:val="24"/>
          <w:szCs w:val="24"/>
          <w:lang w:val="ru-RU"/>
        </w:rPr>
        <w:t>1.4</w:t>
      </w:r>
      <w:r w:rsidR="00F46FC3" w:rsidRPr="00A57535">
        <w:rPr>
          <w:rFonts w:ascii="Times New Roman" w:hAnsi="Times New Roman"/>
          <w:b/>
          <w:sz w:val="24"/>
          <w:szCs w:val="24"/>
          <w:lang w:val="ru-RU"/>
        </w:rPr>
        <w:t xml:space="preserve"> </w:t>
      </w:r>
      <w:r w:rsidR="00AF7E56" w:rsidRPr="00A57535">
        <w:rPr>
          <w:rFonts w:ascii="Times New Roman" w:hAnsi="Times New Roman"/>
          <w:b/>
          <w:sz w:val="24"/>
          <w:szCs w:val="24"/>
          <w:lang w:val="ru-RU"/>
        </w:rPr>
        <w:t>Мониторинг</w:t>
      </w:r>
      <w:r w:rsidRPr="00A57535">
        <w:rPr>
          <w:rFonts w:ascii="Times New Roman" w:hAnsi="Times New Roman"/>
          <w:b/>
          <w:sz w:val="24"/>
          <w:szCs w:val="24"/>
          <w:lang w:val="ru-RU"/>
        </w:rPr>
        <w:t xml:space="preserve"> здоровья лабораторных животных из 3-х вивариев в Республике Казахстан и обучение</w:t>
      </w:r>
      <w:r w:rsidR="00AF7E56" w:rsidRPr="00A57535">
        <w:rPr>
          <w:rFonts w:ascii="Times New Roman" w:hAnsi="Times New Roman"/>
          <w:b/>
          <w:sz w:val="24"/>
          <w:szCs w:val="24"/>
          <w:lang w:val="ru-RU"/>
        </w:rPr>
        <w:t xml:space="preserve"> </w:t>
      </w:r>
    </w:p>
    <w:p w:rsidR="00E03504" w:rsidRPr="00A57535" w:rsidRDefault="00E03504" w:rsidP="00F46FC3">
      <w:pPr>
        <w:pStyle w:val="af3"/>
        <w:spacing w:line="360" w:lineRule="auto"/>
        <w:ind w:firstLine="709"/>
        <w:jc w:val="both"/>
        <w:rPr>
          <w:rFonts w:ascii="Times New Roman" w:hAnsi="Times New Roman"/>
          <w:sz w:val="24"/>
          <w:szCs w:val="24"/>
          <w:lang w:val="ru-RU"/>
        </w:rPr>
      </w:pPr>
    </w:p>
    <w:p w:rsidR="0093263A" w:rsidRPr="00A57535" w:rsidRDefault="0093263A" w:rsidP="0093263A">
      <w:pPr>
        <w:spacing w:line="360" w:lineRule="auto"/>
        <w:ind w:firstLine="709"/>
        <w:jc w:val="both"/>
        <w:rPr>
          <w:sz w:val="24"/>
          <w:szCs w:val="24"/>
        </w:rPr>
      </w:pPr>
      <w:r w:rsidRPr="00A57535">
        <w:rPr>
          <w:snapToGrid w:val="0"/>
          <w:sz w:val="24"/>
          <w:szCs w:val="24"/>
        </w:rPr>
        <w:t>В экономически развитых странах для контроля качества лабораторных животных разработаны стандарты категорий животных по состоянию здоровья. Они включают в себя перечень возбудителей, носительство которых исключается и чем выше категория качества животного, тем больше перечень недопустимых агентов. М</w:t>
      </w:r>
      <w:r w:rsidRPr="00A57535">
        <w:rPr>
          <w:sz w:val="24"/>
          <w:szCs w:val="24"/>
        </w:rPr>
        <w:t xml:space="preserve">ониторинг здоровья лабораторных животных представляет собой периодическое исследование лабораторных животных в поисках определённых инфекционных заболеваний. </w:t>
      </w:r>
      <w:r w:rsidRPr="00A57535">
        <w:rPr>
          <w:snapToGrid w:val="0"/>
          <w:sz w:val="24"/>
          <w:szCs w:val="24"/>
        </w:rPr>
        <w:t xml:space="preserve">В последние годы отмечается тенденция к унификации критериев качества животных и создания единых стандартов, например, широко используются разработки европейских исследователей под эгидой </w:t>
      </w:r>
      <w:r w:rsidRPr="00A57535">
        <w:rPr>
          <w:snapToGrid w:val="0"/>
          <w:sz w:val="24"/>
          <w:szCs w:val="24"/>
          <w:lang w:val="en-US"/>
        </w:rPr>
        <w:t>FELASA</w:t>
      </w:r>
      <w:r w:rsidRPr="00A57535">
        <w:rPr>
          <w:sz w:val="24"/>
          <w:szCs w:val="24"/>
        </w:rPr>
        <w:t>, которая рекомендует для каждого вида лабораторных животных список контролируемых инфекционных агентов</w:t>
      </w:r>
      <w:r w:rsidR="002A1978" w:rsidRPr="00A57535">
        <w:rPr>
          <w:sz w:val="24"/>
          <w:szCs w:val="24"/>
        </w:rPr>
        <w:t xml:space="preserve"> </w:t>
      </w:r>
      <w:r w:rsidR="00C46CDB" w:rsidRPr="00A57535">
        <w:rPr>
          <w:sz w:val="24"/>
          <w:szCs w:val="24"/>
        </w:rPr>
        <w:t>[35]</w:t>
      </w:r>
      <w:r w:rsidRPr="00A57535">
        <w:rPr>
          <w:sz w:val="24"/>
          <w:szCs w:val="24"/>
        </w:rPr>
        <w:t>.</w:t>
      </w:r>
    </w:p>
    <w:p w:rsidR="0093263A" w:rsidRPr="00A57535" w:rsidRDefault="0093263A" w:rsidP="0093263A">
      <w:pPr>
        <w:spacing w:line="360" w:lineRule="auto"/>
        <w:ind w:firstLine="709"/>
        <w:jc w:val="both"/>
        <w:rPr>
          <w:sz w:val="24"/>
          <w:szCs w:val="24"/>
        </w:rPr>
      </w:pPr>
      <w:r w:rsidRPr="00A57535">
        <w:rPr>
          <w:sz w:val="24"/>
          <w:szCs w:val="24"/>
        </w:rPr>
        <w:t xml:space="preserve">В настоящее время мониторинг здоровья </w:t>
      </w:r>
      <w:r w:rsidRPr="00A57535">
        <w:rPr>
          <w:sz w:val="24"/>
          <w:szCs w:val="24"/>
          <w:lang w:val="en-US"/>
        </w:rPr>
        <w:t>SPF</w:t>
      </w:r>
      <w:r w:rsidRPr="00A57535">
        <w:rPr>
          <w:sz w:val="24"/>
          <w:szCs w:val="24"/>
        </w:rPr>
        <w:t xml:space="preserve"> животных включает в себя следующие этапы: 1) анализ самих животных на носительство патогенов (вирусов, бактерий, простейших, эндо- и эктопаразитов, 2) анализ стерильности материалов (корм, подстил, питьевая вода) и, 3) обеспечение технологии чистых помещений в виварной зоне. </w:t>
      </w:r>
    </w:p>
    <w:p w:rsidR="00EB4B86" w:rsidRPr="00A57535" w:rsidRDefault="00FC548A" w:rsidP="0093263A">
      <w:pPr>
        <w:spacing w:line="360" w:lineRule="auto"/>
        <w:ind w:firstLine="709"/>
        <w:jc w:val="both"/>
        <w:rPr>
          <w:bCs/>
          <w:iCs/>
          <w:sz w:val="24"/>
          <w:szCs w:val="24"/>
        </w:rPr>
      </w:pPr>
      <w:r w:rsidRPr="00A57535">
        <w:rPr>
          <w:sz w:val="24"/>
          <w:szCs w:val="24"/>
        </w:rPr>
        <w:t xml:space="preserve">Для </w:t>
      </w:r>
      <w:r w:rsidR="00EB4B86" w:rsidRPr="00A57535">
        <w:rPr>
          <w:sz w:val="24"/>
          <w:szCs w:val="24"/>
        </w:rPr>
        <w:t xml:space="preserve">определения качества лабораторных животных из казахстанских вивариев и условий их содержания нами проведено исследование </w:t>
      </w:r>
      <w:r w:rsidR="00EB4B86" w:rsidRPr="00A57535">
        <w:rPr>
          <w:sz w:val="24"/>
          <w:szCs w:val="24"/>
          <w:lang w:val="en-US"/>
        </w:rPr>
        <w:t>SPF</w:t>
      </w:r>
      <w:r w:rsidR="00F46FC3" w:rsidRPr="00A57535">
        <w:rPr>
          <w:sz w:val="24"/>
          <w:szCs w:val="24"/>
        </w:rPr>
        <w:t xml:space="preserve"> </w:t>
      </w:r>
      <w:r w:rsidR="00EB4B86" w:rsidRPr="00A57535">
        <w:rPr>
          <w:sz w:val="24"/>
          <w:szCs w:val="24"/>
        </w:rPr>
        <w:t xml:space="preserve">и конвенциональных лабораторных мышей из трех вивариев г. Алматы: </w:t>
      </w:r>
      <w:r w:rsidRPr="00A57535">
        <w:rPr>
          <w:bCs/>
          <w:iCs/>
          <w:sz w:val="24"/>
          <w:szCs w:val="22"/>
        </w:rPr>
        <w:t>ННЦООИ</w:t>
      </w:r>
      <w:r w:rsidR="00EB4B86" w:rsidRPr="00A57535">
        <w:rPr>
          <w:bCs/>
          <w:iCs/>
          <w:sz w:val="24"/>
          <w:szCs w:val="22"/>
        </w:rPr>
        <w:t xml:space="preserve">, КазНМУ им. С. Асфендиярова (Х1) и КазНИИ онкологии и радиологии (Х2). Во всех трех вивариях используются разные условия содержания животных (открытые </w:t>
      </w:r>
      <w:r w:rsidR="00713856" w:rsidRPr="00A57535">
        <w:rPr>
          <w:bCs/>
          <w:iCs/>
          <w:sz w:val="24"/>
          <w:szCs w:val="22"/>
        </w:rPr>
        <w:t>клетки</w:t>
      </w:r>
      <w:r w:rsidR="00EB4B86" w:rsidRPr="00A57535">
        <w:rPr>
          <w:bCs/>
          <w:iCs/>
          <w:sz w:val="24"/>
          <w:szCs w:val="22"/>
        </w:rPr>
        <w:t xml:space="preserve"> и микроизоляторы), по типу кормления (полнорационный корм и комбинированн</w:t>
      </w:r>
      <w:r w:rsidR="007754DC" w:rsidRPr="00A57535">
        <w:rPr>
          <w:bCs/>
          <w:iCs/>
          <w:sz w:val="24"/>
          <w:szCs w:val="22"/>
        </w:rPr>
        <w:t>ое кормление</w:t>
      </w:r>
      <w:r w:rsidR="00EB4B86" w:rsidRPr="00A57535">
        <w:rPr>
          <w:bCs/>
          <w:iCs/>
          <w:sz w:val="24"/>
          <w:szCs w:val="22"/>
        </w:rPr>
        <w:t xml:space="preserve">), по уровню </w:t>
      </w:r>
      <w:r w:rsidR="00EB4B86" w:rsidRPr="00A57535">
        <w:rPr>
          <w:bCs/>
          <w:iCs/>
          <w:sz w:val="24"/>
          <w:szCs w:val="24"/>
        </w:rPr>
        <w:t>санитарно-гигиенических мероприятий (дезинфекция корма, подстила, кл</w:t>
      </w:r>
      <w:r w:rsidR="00713856" w:rsidRPr="00A57535">
        <w:rPr>
          <w:bCs/>
          <w:iCs/>
          <w:sz w:val="24"/>
          <w:szCs w:val="24"/>
        </w:rPr>
        <w:t>еток, помещений</w:t>
      </w:r>
      <w:r w:rsidR="00EB4B86" w:rsidRPr="00A57535">
        <w:rPr>
          <w:bCs/>
          <w:iCs/>
          <w:sz w:val="24"/>
          <w:szCs w:val="24"/>
        </w:rPr>
        <w:t xml:space="preserve">). </w:t>
      </w:r>
    </w:p>
    <w:p w:rsidR="00EB4B86" w:rsidRPr="00A57535" w:rsidRDefault="00227808" w:rsidP="00F46FC3">
      <w:pPr>
        <w:spacing w:line="360" w:lineRule="auto"/>
        <w:ind w:firstLine="709"/>
        <w:jc w:val="both"/>
        <w:rPr>
          <w:sz w:val="24"/>
          <w:szCs w:val="24"/>
        </w:rPr>
      </w:pPr>
      <w:r w:rsidRPr="00A57535">
        <w:rPr>
          <w:sz w:val="24"/>
          <w:szCs w:val="24"/>
        </w:rPr>
        <w:lastRenderedPageBreak/>
        <w:t xml:space="preserve">Первоначально, </w:t>
      </w:r>
      <w:r w:rsidR="00EB4B86" w:rsidRPr="00A57535">
        <w:rPr>
          <w:sz w:val="24"/>
          <w:szCs w:val="24"/>
        </w:rPr>
        <w:t>проведено бактериологическое и серологическое исследования</w:t>
      </w:r>
      <w:r w:rsidR="00EB4B86" w:rsidRPr="00A57535">
        <w:rPr>
          <w:rFonts w:eastAsia="Calibri"/>
          <w:bCs/>
          <w:sz w:val="24"/>
          <w:szCs w:val="24"/>
        </w:rPr>
        <w:t xml:space="preserve"> внутренних органов (легкие, печень, селезенка, кровь) животных-сентинелл из каждого вивария на 50 моделях.</w:t>
      </w:r>
      <w:r w:rsidR="00EB4B86" w:rsidRPr="00A57535">
        <w:rPr>
          <w:sz w:val="24"/>
          <w:szCs w:val="24"/>
        </w:rPr>
        <w:t xml:space="preserve"> Животные-сентинеллы, это так называемые сигнальные животные, которые были подсажены в клетки к 50 моделям в течении 7 дней. Бактериологический посев внутренних органов животных-сентинелл производил</w:t>
      </w:r>
      <w:r w:rsidRPr="00A57535">
        <w:rPr>
          <w:sz w:val="24"/>
          <w:szCs w:val="24"/>
        </w:rPr>
        <w:t>и</w:t>
      </w:r>
      <w:r w:rsidR="00EB4B86" w:rsidRPr="00A57535">
        <w:rPr>
          <w:sz w:val="24"/>
          <w:szCs w:val="24"/>
        </w:rPr>
        <w:t xml:space="preserve"> после гуманной эвтаназии и ас</w:t>
      </w:r>
      <w:r w:rsidR="001E0EAA" w:rsidRPr="00A57535">
        <w:rPr>
          <w:sz w:val="24"/>
          <w:szCs w:val="24"/>
        </w:rPr>
        <w:t xml:space="preserve">ептической некропсии на чашки с </w:t>
      </w:r>
      <w:r w:rsidR="00EB4B86" w:rsidRPr="00A57535">
        <w:rPr>
          <w:sz w:val="24"/>
          <w:szCs w:val="24"/>
        </w:rPr>
        <w:t>мясо-пептонным</w:t>
      </w:r>
      <w:r w:rsidR="00F46FC3" w:rsidRPr="00A57535">
        <w:rPr>
          <w:sz w:val="24"/>
          <w:szCs w:val="24"/>
        </w:rPr>
        <w:t xml:space="preserve"> </w:t>
      </w:r>
      <w:r w:rsidR="00EB4B86" w:rsidRPr="00A57535">
        <w:rPr>
          <w:sz w:val="24"/>
          <w:szCs w:val="24"/>
        </w:rPr>
        <w:t>агаром</w:t>
      </w:r>
      <w:r w:rsidR="00F46FC3" w:rsidRPr="00A57535">
        <w:rPr>
          <w:sz w:val="24"/>
          <w:szCs w:val="24"/>
        </w:rPr>
        <w:t xml:space="preserve"> </w:t>
      </w:r>
      <w:r w:rsidR="007F6046" w:rsidRPr="00A57535">
        <w:rPr>
          <w:sz w:val="24"/>
          <w:szCs w:val="24"/>
        </w:rPr>
        <w:t>(Himedia, India)</w:t>
      </w:r>
      <w:r w:rsidR="00EB4B86" w:rsidRPr="00A57535">
        <w:rPr>
          <w:sz w:val="24"/>
          <w:szCs w:val="24"/>
        </w:rPr>
        <w:t xml:space="preserve">. Серологическое исследование </w:t>
      </w:r>
      <w:r w:rsidR="001939A9" w:rsidRPr="00A57535">
        <w:rPr>
          <w:sz w:val="24"/>
          <w:szCs w:val="24"/>
        </w:rPr>
        <w:t xml:space="preserve">в поисках антител </w:t>
      </w:r>
      <w:r w:rsidRPr="00A57535">
        <w:rPr>
          <w:sz w:val="24"/>
          <w:szCs w:val="24"/>
        </w:rPr>
        <w:t>проводили</w:t>
      </w:r>
      <w:r w:rsidR="00EB4B86" w:rsidRPr="00A57535">
        <w:rPr>
          <w:sz w:val="24"/>
          <w:szCs w:val="24"/>
        </w:rPr>
        <w:t xml:space="preserve"> с </w:t>
      </w:r>
      <w:r w:rsidR="001939A9" w:rsidRPr="00A57535">
        <w:rPr>
          <w:sz w:val="24"/>
          <w:szCs w:val="24"/>
        </w:rPr>
        <w:t>э</w:t>
      </w:r>
      <w:r w:rsidR="00EB4B86" w:rsidRPr="00A57535">
        <w:rPr>
          <w:sz w:val="24"/>
          <w:szCs w:val="24"/>
        </w:rPr>
        <w:t>ритроцитарн</w:t>
      </w:r>
      <w:r w:rsidRPr="00A57535">
        <w:rPr>
          <w:sz w:val="24"/>
          <w:szCs w:val="24"/>
        </w:rPr>
        <w:t>ыми</w:t>
      </w:r>
      <w:r w:rsidR="00F46FC3" w:rsidRPr="00A57535">
        <w:rPr>
          <w:sz w:val="24"/>
          <w:szCs w:val="24"/>
        </w:rPr>
        <w:t xml:space="preserve"> </w:t>
      </w:r>
      <w:r w:rsidR="00EB4B86" w:rsidRPr="00A57535">
        <w:rPr>
          <w:sz w:val="24"/>
          <w:szCs w:val="24"/>
        </w:rPr>
        <w:t>диагностикума</w:t>
      </w:r>
      <w:r w:rsidRPr="00A57535">
        <w:rPr>
          <w:sz w:val="24"/>
          <w:szCs w:val="24"/>
        </w:rPr>
        <w:t>ми</w:t>
      </w:r>
      <w:r w:rsidR="00EB4B86" w:rsidRPr="00A57535">
        <w:rPr>
          <w:sz w:val="24"/>
          <w:szCs w:val="24"/>
        </w:rPr>
        <w:t xml:space="preserve"> на зоонозные инфекции</w:t>
      </w:r>
      <w:r w:rsidR="00B53D10" w:rsidRPr="00A57535">
        <w:rPr>
          <w:sz w:val="24"/>
          <w:szCs w:val="24"/>
        </w:rPr>
        <w:t>: иерсиниоз, листериоз, пастереллез, бруцеллез</w:t>
      </w:r>
      <w:r w:rsidR="00EB4B86" w:rsidRPr="00A57535">
        <w:rPr>
          <w:sz w:val="24"/>
          <w:szCs w:val="24"/>
        </w:rPr>
        <w:t xml:space="preserve">. </w:t>
      </w:r>
    </w:p>
    <w:p w:rsidR="00B53D10" w:rsidRPr="00A57535" w:rsidRDefault="00873B33" w:rsidP="00F46FC3">
      <w:pPr>
        <w:spacing w:line="360" w:lineRule="auto"/>
        <w:ind w:firstLine="709"/>
        <w:jc w:val="both"/>
        <w:rPr>
          <w:sz w:val="24"/>
          <w:szCs w:val="24"/>
        </w:rPr>
      </w:pPr>
      <w:r w:rsidRPr="00A57535">
        <w:rPr>
          <w:spacing w:val="2"/>
          <w:sz w:val="24"/>
          <w:szCs w:val="24"/>
        </w:rPr>
        <w:t>В</w:t>
      </w:r>
      <w:r w:rsidR="00B53D10" w:rsidRPr="00A57535">
        <w:rPr>
          <w:spacing w:val="2"/>
          <w:sz w:val="24"/>
          <w:szCs w:val="24"/>
          <w:lang w:val="kk-KZ"/>
        </w:rPr>
        <w:t>первые в Республике Казахстан</w:t>
      </w:r>
      <w:r w:rsidR="00F46FC3" w:rsidRPr="00A57535">
        <w:rPr>
          <w:spacing w:val="2"/>
          <w:sz w:val="24"/>
          <w:szCs w:val="24"/>
          <w:lang w:val="kk-KZ"/>
        </w:rPr>
        <w:t xml:space="preserve"> </w:t>
      </w:r>
      <w:r w:rsidR="00D54E3A" w:rsidRPr="00A57535">
        <w:rPr>
          <w:spacing w:val="2"/>
          <w:sz w:val="24"/>
          <w:szCs w:val="24"/>
          <w:lang w:val="kk-KZ"/>
        </w:rPr>
        <w:t xml:space="preserve">в 2019 г. </w:t>
      </w:r>
      <w:r w:rsidR="00881384" w:rsidRPr="00A57535">
        <w:rPr>
          <w:sz w:val="24"/>
          <w:szCs w:val="24"/>
        </w:rPr>
        <w:t xml:space="preserve">проведено тестирование лабораторных животных по списку инфекций рекомендуемых </w:t>
      </w:r>
      <w:r w:rsidR="00881384" w:rsidRPr="00A57535">
        <w:rPr>
          <w:sz w:val="24"/>
          <w:szCs w:val="24"/>
          <w:lang w:val="en-US"/>
        </w:rPr>
        <w:t>FELASA</w:t>
      </w:r>
      <w:r w:rsidR="00881384" w:rsidRPr="00A57535">
        <w:rPr>
          <w:sz w:val="24"/>
          <w:szCs w:val="24"/>
        </w:rPr>
        <w:t xml:space="preserve"> (</w:t>
      </w:r>
      <w:hyperlink r:id="rId18" w:history="1">
        <w:r w:rsidR="00881384" w:rsidRPr="00A57535">
          <w:rPr>
            <w:rStyle w:val="af5"/>
            <w:color w:val="auto"/>
            <w:sz w:val="24"/>
            <w:szCs w:val="24"/>
            <w:lang w:val="en-US"/>
          </w:rPr>
          <w:t>www</w:t>
        </w:r>
        <w:r w:rsidR="00881384" w:rsidRPr="00A57535">
          <w:rPr>
            <w:rStyle w:val="af5"/>
            <w:color w:val="auto"/>
            <w:sz w:val="24"/>
            <w:szCs w:val="24"/>
          </w:rPr>
          <w:t>.</w:t>
        </w:r>
        <w:r w:rsidR="00881384" w:rsidRPr="00A57535">
          <w:rPr>
            <w:rStyle w:val="af5"/>
            <w:color w:val="auto"/>
            <w:sz w:val="24"/>
            <w:szCs w:val="24"/>
            <w:lang w:val="en-US"/>
          </w:rPr>
          <w:t>felasa</w:t>
        </w:r>
        <w:r w:rsidR="00881384" w:rsidRPr="00A57535">
          <w:rPr>
            <w:rStyle w:val="af5"/>
            <w:color w:val="auto"/>
            <w:sz w:val="24"/>
            <w:szCs w:val="24"/>
          </w:rPr>
          <w:t>.</w:t>
        </w:r>
        <w:r w:rsidR="00881384" w:rsidRPr="00A57535">
          <w:rPr>
            <w:rStyle w:val="af5"/>
            <w:color w:val="auto"/>
            <w:sz w:val="24"/>
            <w:szCs w:val="24"/>
            <w:lang w:val="en-US"/>
          </w:rPr>
          <w:t>eu</w:t>
        </w:r>
      </w:hyperlink>
      <w:r w:rsidR="00881384" w:rsidRPr="00A57535">
        <w:rPr>
          <w:sz w:val="24"/>
          <w:szCs w:val="24"/>
        </w:rPr>
        <w:t xml:space="preserve">) с помощью ПЦР и ИФА тестов. </w:t>
      </w:r>
      <w:r w:rsidR="00B53D10" w:rsidRPr="00A57535">
        <w:rPr>
          <w:sz w:val="24"/>
          <w:szCs w:val="24"/>
        </w:rPr>
        <w:t xml:space="preserve">Инструктором по проведению мониторинга здоровья выступила компания </w:t>
      </w:r>
      <w:r w:rsidR="00B53D10" w:rsidRPr="00A57535">
        <w:rPr>
          <w:spacing w:val="2"/>
          <w:sz w:val="24"/>
          <w:szCs w:val="24"/>
        </w:rPr>
        <w:t xml:space="preserve">ООО «Белки-Биотехнологии», </w:t>
      </w:r>
      <w:r w:rsidR="00B53D10" w:rsidRPr="00A57535">
        <w:rPr>
          <w:spacing w:val="2"/>
          <w:sz w:val="24"/>
          <w:szCs w:val="24"/>
          <w:lang w:val="kk-KZ"/>
        </w:rPr>
        <w:t xml:space="preserve">аккредитованная </w:t>
      </w:r>
      <w:r w:rsidR="00B53D10" w:rsidRPr="00A57535">
        <w:rPr>
          <w:spacing w:val="2"/>
          <w:sz w:val="24"/>
          <w:szCs w:val="24"/>
          <w:lang w:val="en-US"/>
        </w:rPr>
        <w:t>ICLAS</w:t>
      </w:r>
      <w:r w:rsidR="00F46FC3" w:rsidRPr="00A57535">
        <w:rPr>
          <w:spacing w:val="2"/>
          <w:sz w:val="24"/>
          <w:szCs w:val="24"/>
        </w:rPr>
        <w:t xml:space="preserve"> </w:t>
      </w:r>
      <w:r w:rsidR="00B53D10" w:rsidRPr="00A57535">
        <w:rPr>
          <w:sz w:val="24"/>
          <w:szCs w:val="24"/>
        </w:rPr>
        <w:t>(</w:t>
      </w:r>
      <w:r w:rsidR="00B53D10" w:rsidRPr="00A57535">
        <w:rPr>
          <w:i/>
          <w:iCs/>
          <w:sz w:val="24"/>
          <w:szCs w:val="24"/>
          <w:lang w:val="en-US"/>
        </w:rPr>
        <w:t>International</w:t>
      </w:r>
      <w:r w:rsidR="00F46FC3" w:rsidRPr="00A57535">
        <w:rPr>
          <w:i/>
          <w:iCs/>
          <w:sz w:val="24"/>
          <w:szCs w:val="24"/>
        </w:rPr>
        <w:t xml:space="preserve"> </w:t>
      </w:r>
      <w:r w:rsidR="00B53D10" w:rsidRPr="00A57535">
        <w:rPr>
          <w:i/>
          <w:iCs/>
          <w:sz w:val="24"/>
          <w:szCs w:val="24"/>
          <w:lang w:val="en-US"/>
        </w:rPr>
        <w:t>Council</w:t>
      </w:r>
      <w:r w:rsidR="00F46FC3" w:rsidRPr="00A57535">
        <w:rPr>
          <w:i/>
          <w:iCs/>
          <w:sz w:val="24"/>
          <w:szCs w:val="24"/>
        </w:rPr>
        <w:t xml:space="preserve"> </w:t>
      </w:r>
      <w:r w:rsidR="00B53D10" w:rsidRPr="00A57535">
        <w:rPr>
          <w:i/>
          <w:iCs/>
          <w:sz w:val="24"/>
          <w:szCs w:val="24"/>
          <w:lang w:val="en-US"/>
        </w:rPr>
        <w:t>for</w:t>
      </w:r>
      <w:r w:rsidR="00F46FC3" w:rsidRPr="00A57535">
        <w:rPr>
          <w:i/>
          <w:iCs/>
          <w:sz w:val="24"/>
          <w:szCs w:val="24"/>
        </w:rPr>
        <w:t xml:space="preserve"> </w:t>
      </w:r>
      <w:r w:rsidR="00B53D10" w:rsidRPr="00A57535">
        <w:rPr>
          <w:i/>
          <w:iCs/>
          <w:sz w:val="24"/>
          <w:szCs w:val="24"/>
          <w:lang w:val="en-US"/>
        </w:rPr>
        <w:t>Laboratory</w:t>
      </w:r>
      <w:r w:rsidR="00F46FC3" w:rsidRPr="00A57535">
        <w:rPr>
          <w:i/>
          <w:iCs/>
          <w:sz w:val="24"/>
          <w:szCs w:val="24"/>
        </w:rPr>
        <w:t xml:space="preserve"> </w:t>
      </w:r>
      <w:r w:rsidR="00B53D10" w:rsidRPr="00A57535">
        <w:rPr>
          <w:i/>
          <w:iCs/>
          <w:sz w:val="24"/>
          <w:szCs w:val="24"/>
          <w:lang w:val="en-US"/>
        </w:rPr>
        <w:t>Animal</w:t>
      </w:r>
      <w:r w:rsidR="00F46FC3" w:rsidRPr="00A57535">
        <w:rPr>
          <w:i/>
          <w:iCs/>
          <w:sz w:val="24"/>
          <w:szCs w:val="24"/>
        </w:rPr>
        <w:t xml:space="preserve"> </w:t>
      </w:r>
      <w:r w:rsidR="00B53D10" w:rsidRPr="00A57535">
        <w:rPr>
          <w:i/>
          <w:iCs/>
          <w:sz w:val="24"/>
          <w:szCs w:val="24"/>
          <w:lang w:val="en-US"/>
        </w:rPr>
        <w:t>Science</w:t>
      </w:r>
      <w:r w:rsidR="00B53D10" w:rsidRPr="00A57535">
        <w:rPr>
          <w:i/>
          <w:iCs/>
          <w:sz w:val="24"/>
          <w:szCs w:val="24"/>
        </w:rPr>
        <w:t>).</w:t>
      </w:r>
      <w:r w:rsidR="00F46FC3" w:rsidRPr="00A57535">
        <w:rPr>
          <w:i/>
          <w:iCs/>
          <w:sz w:val="24"/>
          <w:szCs w:val="24"/>
        </w:rPr>
        <w:t xml:space="preserve"> </w:t>
      </w:r>
      <w:r w:rsidR="00B53D10" w:rsidRPr="00A57535">
        <w:rPr>
          <w:sz w:val="24"/>
          <w:szCs w:val="24"/>
        </w:rPr>
        <w:t xml:space="preserve">Также </w:t>
      </w:r>
      <w:r w:rsidR="00B53D10" w:rsidRPr="00A57535">
        <w:rPr>
          <w:spacing w:val="2"/>
          <w:sz w:val="24"/>
          <w:szCs w:val="24"/>
          <w:lang w:val="kk-KZ"/>
        </w:rPr>
        <w:t>проведено обучение персонала вивария ННЦООИ по отбору проб и алгоритму поста</w:t>
      </w:r>
      <w:r w:rsidR="000F5361" w:rsidRPr="00A57535">
        <w:rPr>
          <w:spacing w:val="2"/>
          <w:sz w:val="24"/>
          <w:szCs w:val="24"/>
          <w:lang w:val="kk-KZ"/>
        </w:rPr>
        <w:t>но</w:t>
      </w:r>
      <w:r w:rsidR="00B53D10" w:rsidRPr="00A57535">
        <w:rPr>
          <w:spacing w:val="2"/>
          <w:sz w:val="24"/>
          <w:szCs w:val="24"/>
          <w:lang w:val="kk-KZ"/>
        </w:rPr>
        <w:t xml:space="preserve">вки </w:t>
      </w:r>
      <w:r w:rsidR="000F5361" w:rsidRPr="00A57535">
        <w:rPr>
          <w:sz w:val="24"/>
          <w:szCs w:val="24"/>
        </w:rPr>
        <w:t>ПЦР и ИФА</w:t>
      </w:r>
      <w:r w:rsidR="000F5361" w:rsidRPr="00A57535">
        <w:rPr>
          <w:spacing w:val="2"/>
          <w:sz w:val="24"/>
          <w:szCs w:val="24"/>
          <w:lang w:val="kk-KZ"/>
        </w:rPr>
        <w:t xml:space="preserve"> </w:t>
      </w:r>
      <w:r w:rsidR="00B53D10" w:rsidRPr="00A57535">
        <w:rPr>
          <w:spacing w:val="2"/>
          <w:sz w:val="24"/>
          <w:szCs w:val="24"/>
          <w:lang w:val="kk-KZ"/>
        </w:rPr>
        <w:t xml:space="preserve">анализов для мониторинга здоровья лабораторых животных </w:t>
      </w:r>
      <w:r w:rsidR="00B53D10" w:rsidRPr="00A57535">
        <w:rPr>
          <w:sz w:val="24"/>
          <w:szCs w:val="24"/>
        </w:rPr>
        <w:t>(приложение В).</w:t>
      </w:r>
    </w:p>
    <w:p w:rsidR="00873B33" w:rsidRPr="00A57535" w:rsidRDefault="00873B33" w:rsidP="00873B33">
      <w:pPr>
        <w:spacing w:line="360" w:lineRule="auto"/>
        <w:ind w:firstLine="709"/>
        <w:jc w:val="both"/>
        <w:rPr>
          <w:sz w:val="24"/>
          <w:szCs w:val="24"/>
          <w:lang w:val="kk-KZ"/>
        </w:rPr>
      </w:pPr>
      <w:r w:rsidRPr="00A57535">
        <w:rPr>
          <w:sz w:val="24"/>
          <w:szCs w:val="24"/>
        </w:rPr>
        <w:t xml:space="preserve">Материалом для исследования послужили: фекалии, смыв из ротовой полостии кровь. </w:t>
      </w:r>
      <w:r w:rsidRPr="00A57535">
        <w:rPr>
          <w:sz w:val="24"/>
          <w:szCs w:val="24"/>
          <w:lang w:val="kk-KZ"/>
        </w:rPr>
        <w:t>Перечень мониторируемых инфекций включал следующие нозологии:</w:t>
      </w:r>
    </w:p>
    <w:p w:rsidR="00873B33" w:rsidRPr="00A57535" w:rsidRDefault="00873B33" w:rsidP="00873B33">
      <w:pPr>
        <w:tabs>
          <w:tab w:val="left" w:pos="993"/>
        </w:tabs>
        <w:suppressAutoHyphens/>
        <w:spacing w:line="360" w:lineRule="auto"/>
        <w:ind w:left="709"/>
        <w:jc w:val="both"/>
        <w:rPr>
          <w:sz w:val="24"/>
          <w:szCs w:val="24"/>
          <w:lang w:val="en-US" w:eastAsia="en-US"/>
        </w:rPr>
      </w:pPr>
      <w:r w:rsidRPr="00A57535">
        <w:rPr>
          <w:sz w:val="24"/>
          <w:szCs w:val="24"/>
        </w:rPr>
        <w:t>Заболевания крыс</w:t>
      </w:r>
      <w:r w:rsidRPr="00A57535">
        <w:rPr>
          <w:sz w:val="24"/>
          <w:szCs w:val="24"/>
          <w:lang w:val="en-US"/>
        </w:rPr>
        <w:t xml:space="preserve">: </w:t>
      </w:r>
    </w:p>
    <w:p w:rsidR="00873B33" w:rsidRPr="00A57535" w:rsidRDefault="00873B33" w:rsidP="00AC31E4">
      <w:pPr>
        <w:pStyle w:val="a9"/>
        <w:numPr>
          <w:ilvl w:val="0"/>
          <w:numId w:val="18"/>
        </w:numPr>
        <w:tabs>
          <w:tab w:val="left" w:pos="993"/>
        </w:tabs>
        <w:spacing w:line="360" w:lineRule="auto"/>
        <w:ind w:left="0" w:firstLine="709"/>
        <w:jc w:val="both"/>
        <w:rPr>
          <w:sz w:val="24"/>
          <w:szCs w:val="24"/>
          <w:lang w:val="en-US"/>
        </w:rPr>
      </w:pPr>
      <w:r w:rsidRPr="00A57535">
        <w:rPr>
          <w:sz w:val="24"/>
          <w:szCs w:val="24"/>
        </w:rPr>
        <w:t>Вирусы</w:t>
      </w:r>
      <w:r w:rsidRPr="00A57535">
        <w:rPr>
          <w:sz w:val="24"/>
          <w:szCs w:val="24"/>
          <w:lang w:val="en-US"/>
        </w:rPr>
        <w:t xml:space="preserve">: </w:t>
      </w:r>
      <w:r w:rsidRPr="00A57535">
        <w:rPr>
          <w:i/>
          <w:iCs/>
          <w:sz w:val="24"/>
          <w:szCs w:val="24"/>
          <w:lang w:val="en-US"/>
        </w:rPr>
        <w:t>Kilham rat virus, Rat minute virus, Rat Parvovirus, Toolan’s H-1 virus, Pneumonia virus of mice, Rat coronavirus, Rat Theilovirus</w:t>
      </w:r>
      <w:r w:rsidRPr="00A57535">
        <w:rPr>
          <w:sz w:val="24"/>
          <w:szCs w:val="24"/>
          <w:lang w:val="en-US"/>
        </w:rPr>
        <w:t>.</w:t>
      </w:r>
    </w:p>
    <w:p w:rsidR="00873B33" w:rsidRPr="00A57535" w:rsidRDefault="00873B33" w:rsidP="00AC31E4">
      <w:pPr>
        <w:pStyle w:val="a9"/>
        <w:numPr>
          <w:ilvl w:val="0"/>
          <w:numId w:val="18"/>
        </w:numPr>
        <w:tabs>
          <w:tab w:val="left" w:pos="993"/>
        </w:tabs>
        <w:spacing w:line="360" w:lineRule="auto"/>
        <w:ind w:left="0" w:firstLine="709"/>
        <w:jc w:val="both"/>
        <w:rPr>
          <w:i/>
          <w:sz w:val="24"/>
          <w:szCs w:val="24"/>
          <w:lang w:val="en-US"/>
        </w:rPr>
      </w:pPr>
      <w:r w:rsidRPr="00A57535">
        <w:rPr>
          <w:sz w:val="24"/>
          <w:szCs w:val="24"/>
        </w:rPr>
        <w:t>Бактерии</w:t>
      </w:r>
      <w:r w:rsidRPr="00A57535">
        <w:rPr>
          <w:sz w:val="24"/>
          <w:szCs w:val="24"/>
          <w:lang w:val="en-US"/>
        </w:rPr>
        <w:t xml:space="preserve">: </w:t>
      </w:r>
      <w:r w:rsidRPr="00A57535">
        <w:rPr>
          <w:i/>
          <w:sz w:val="24"/>
          <w:szCs w:val="24"/>
          <w:lang w:val="en-US"/>
        </w:rPr>
        <w:t>Clostridium piliforme, Helicobacter spp., Mycoplasma pulmonis, Pasteurella pneumotropica, Streptococci b-haemolytic (not group D), Streptococcus pneumoniae.</w:t>
      </w:r>
    </w:p>
    <w:p w:rsidR="00873B33" w:rsidRPr="00A57535" w:rsidRDefault="00873B33" w:rsidP="00873B33">
      <w:pPr>
        <w:tabs>
          <w:tab w:val="left" w:pos="993"/>
        </w:tabs>
        <w:suppressAutoHyphens/>
        <w:spacing w:line="360" w:lineRule="auto"/>
        <w:ind w:left="709"/>
        <w:jc w:val="both"/>
        <w:rPr>
          <w:sz w:val="24"/>
          <w:szCs w:val="24"/>
          <w:lang w:val="en-US"/>
        </w:rPr>
      </w:pPr>
      <w:r w:rsidRPr="00A57535">
        <w:rPr>
          <w:sz w:val="24"/>
          <w:szCs w:val="24"/>
        </w:rPr>
        <w:t>Заболевания мышей</w:t>
      </w:r>
      <w:r w:rsidRPr="00A57535">
        <w:rPr>
          <w:sz w:val="24"/>
          <w:szCs w:val="24"/>
          <w:lang w:val="en-US"/>
        </w:rPr>
        <w:t xml:space="preserve">: </w:t>
      </w:r>
    </w:p>
    <w:p w:rsidR="00873B33" w:rsidRPr="00A57535" w:rsidRDefault="00873B33" w:rsidP="00AC31E4">
      <w:pPr>
        <w:pStyle w:val="a9"/>
        <w:numPr>
          <w:ilvl w:val="0"/>
          <w:numId w:val="18"/>
        </w:numPr>
        <w:tabs>
          <w:tab w:val="left" w:pos="993"/>
        </w:tabs>
        <w:spacing w:line="360" w:lineRule="auto"/>
        <w:ind w:left="0" w:firstLine="709"/>
        <w:jc w:val="both"/>
        <w:rPr>
          <w:sz w:val="24"/>
          <w:szCs w:val="24"/>
          <w:lang w:val="en-US"/>
        </w:rPr>
      </w:pPr>
      <w:r w:rsidRPr="00A57535">
        <w:rPr>
          <w:sz w:val="24"/>
          <w:szCs w:val="24"/>
        </w:rPr>
        <w:t>Вирусы</w:t>
      </w:r>
      <w:r w:rsidRPr="00A57535">
        <w:rPr>
          <w:sz w:val="24"/>
          <w:szCs w:val="24"/>
          <w:lang w:val="en-US"/>
        </w:rPr>
        <w:t xml:space="preserve">: </w:t>
      </w:r>
      <w:r w:rsidRPr="00A57535">
        <w:rPr>
          <w:i/>
          <w:iCs/>
          <w:sz w:val="24"/>
          <w:szCs w:val="24"/>
          <w:lang w:val="en-US"/>
        </w:rPr>
        <w:t>Mouse Hepatitis Virus, Mouse rotavirus (EDIM), Theiler’s murine encephalomyelitis virus, Murine norovirus, Minute Virus of Mice, Mouse Parvovirus NS1, Mouse Parvovirus VP2</w:t>
      </w:r>
      <w:r w:rsidRPr="00A57535">
        <w:rPr>
          <w:sz w:val="24"/>
          <w:szCs w:val="24"/>
          <w:lang w:val="en-US"/>
        </w:rPr>
        <w:t>.</w:t>
      </w:r>
    </w:p>
    <w:p w:rsidR="00873B33" w:rsidRPr="00A57535" w:rsidRDefault="00873B33" w:rsidP="00AC31E4">
      <w:pPr>
        <w:pStyle w:val="a9"/>
        <w:numPr>
          <w:ilvl w:val="0"/>
          <w:numId w:val="18"/>
        </w:numPr>
        <w:tabs>
          <w:tab w:val="left" w:pos="993"/>
        </w:tabs>
        <w:suppressAutoHyphens/>
        <w:spacing w:line="360" w:lineRule="auto"/>
        <w:ind w:left="0" w:firstLine="709"/>
        <w:jc w:val="both"/>
        <w:rPr>
          <w:i/>
          <w:sz w:val="24"/>
          <w:szCs w:val="24"/>
          <w:lang w:val="en-US"/>
        </w:rPr>
      </w:pPr>
      <w:r w:rsidRPr="00A57535">
        <w:rPr>
          <w:sz w:val="24"/>
          <w:szCs w:val="24"/>
        </w:rPr>
        <w:t>Бактерии</w:t>
      </w:r>
      <w:r w:rsidRPr="00A57535">
        <w:rPr>
          <w:sz w:val="24"/>
          <w:szCs w:val="24"/>
          <w:lang w:val="en-US"/>
        </w:rPr>
        <w:t xml:space="preserve">: </w:t>
      </w:r>
      <w:r w:rsidRPr="00A57535">
        <w:rPr>
          <w:i/>
          <w:sz w:val="24"/>
          <w:szCs w:val="24"/>
          <w:lang w:val="en-US"/>
        </w:rPr>
        <w:t>Helicobacter spp., Pasteurella</w:t>
      </w:r>
      <w:r w:rsidR="0026702E" w:rsidRPr="00A57535">
        <w:rPr>
          <w:i/>
          <w:sz w:val="24"/>
          <w:szCs w:val="24"/>
          <w:lang w:val="en-US"/>
        </w:rPr>
        <w:t xml:space="preserve"> </w:t>
      </w:r>
      <w:r w:rsidRPr="00A57535">
        <w:rPr>
          <w:i/>
          <w:sz w:val="24"/>
          <w:szCs w:val="24"/>
          <w:lang w:val="en-US"/>
        </w:rPr>
        <w:t>pneumotropica, Streptococci b-haemolytic (not group D), Streptococcus pneumoniae.</w:t>
      </w:r>
    </w:p>
    <w:p w:rsidR="00873B33" w:rsidRPr="00A57535" w:rsidRDefault="00873B33" w:rsidP="00AA59D3">
      <w:pPr>
        <w:tabs>
          <w:tab w:val="left" w:pos="993"/>
        </w:tabs>
        <w:suppressAutoHyphens/>
        <w:spacing w:line="360" w:lineRule="auto"/>
        <w:ind w:left="709"/>
        <w:jc w:val="both"/>
        <w:rPr>
          <w:bCs/>
          <w:sz w:val="24"/>
          <w:szCs w:val="24"/>
          <w:lang w:val="en-US"/>
        </w:rPr>
      </w:pPr>
      <w:r w:rsidRPr="00A57535">
        <w:rPr>
          <w:bCs/>
          <w:sz w:val="24"/>
          <w:szCs w:val="24"/>
        </w:rPr>
        <w:t>Заболевания</w:t>
      </w:r>
      <w:r w:rsidRPr="00A57535">
        <w:rPr>
          <w:bCs/>
          <w:sz w:val="24"/>
          <w:szCs w:val="24"/>
          <w:lang w:val="en-US"/>
        </w:rPr>
        <w:t xml:space="preserve"> </w:t>
      </w:r>
      <w:r w:rsidRPr="00A57535">
        <w:rPr>
          <w:bCs/>
          <w:sz w:val="24"/>
          <w:szCs w:val="24"/>
        </w:rPr>
        <w:t>кроликов</w:t>
      </w:r>
      <w:r w:rsidRPr="00A57535">
        <w:rPr>
          <w:bCs/>
          <w:sz w:val="24"/>
          <w:szCs w:val="24"/>
          <w:lang w:val="en-US"/>
        </w:rPr>
        <w:t>:</w:t>
      </w:r>
    </w:p>
    <w:p w:rsidR="00873B33" w:rsidRPr="00A57535" w:rsidRDefault="00873B33" w:rsidP="00AA59D3">
      <w:pPr>
        <w:suppressAutoHyphens/>
        <w:spacing w:line="360" w:lineRule="auto"/>
        <w:ind w:firstLine="709"/>
        <w:jc w:val="both"/>
        <w:rPr>
          <w:sz w:val="24"/>
          <w:szCs w:val="24"/>
          <w:lang w:val="en-US"/>
        </w:rPr>
      </w:pPr>
      <w:r w:rsidRPr="00A57535">
        <w:rPr>
          <w:sz w:val="24"/>
          <w:szCs w:val="24"/>
        </w:rPr>
        <w:t>Вирусы</w:t>
      </w:r>
      <w:r w:rsidRPr="00A57535">
        <w:rPr>
          <w:sz w:val="24"/>
          <w:szCs w:val="24"/>
          <w:lang w:val="en-US"/>
        </w:rPr>
        <w:t xml:space="preserve">: </w:t>
      </w:r>
      <w:r w:rsidRPr="00A57535">
        <w:rPr>
          <w:i/>
          <w:iCs/>
          <w:sz w:val="24"/>
          <w:szCs w:val="24"/>
          <w:lang w:val="en-US"/>
        </w:rPr>
        <w:t>Rabbit haemorrhagic disease virus (RHDV),</w:t>
      </w:r>
      <w:r w:rsidR="0026702E" w:rsidRPr="00A57535">
        <w:rPr>
          <w:i/>
          <w:iCs/>
          <w:sz w:val="24"/>
          <w:szCs w:val="24"/>
          <w:lang w:val="en-US"/>
        </w:rPr>
        <w:t xml:space="preserve"> </w:t>
      </w:r>
      <w:r w:rsidRPr="00A57535">
        <w:rPr>
          <w:i/>
          <w:iCs/>
          <w:sz w:val="24"/>
          <w:szCs w:val="24"/>
          <w:lang w:val="en-US"/>
        </w:rPr>
        <w:t>Rabbit rotavirus</w:t>
      </w:r>
      <w:r w:rsidRPr="00A57535">
        <w:rPr>
          <w:sz w:val="24"/>
          <w:szCs w:val="24"/>
          <w:lang w:val="en-US"/>
        </w:rPr>
        <w:t>.</w:t>
      </w:r>
    </w:p>
    <w:p w:rsidR="00873B33" w:rsidRPr="00A57535" w:rsidRDefault="00873B33" w:rsidP="00AA59D3">
      <w:pPr>
        <w:suppressAutoHyphens/>
        <w:spacing w:line="360" w:lineRule="auto"/>
        <w:ind w:firstLine="709"/>
        <w:jc w:val="both"/>
        <w:rPr>
          <w:i/>
          <w:sz w:val="24"/>
          <w:szCs w:val="24"/>
          <w:lang w:val="en-US"/>
        </w:rPr>
      </w:pPr>
      <w:r w:rsidRPr="00A57535">
        <w:rPr>
          <w:sz w:val="24"/>
          <w:szCs w:val="24"/>
        </w:rPr>
        <w:t>Бактерии</w:t>
      </w:r>
      <w:r w:rsidRPr="00A57535">
        <w:rPr>
          <w:sz w:val="24"/>
          <w:szCs w:val="24"/>
          <w:lang w:val="en-US"/>
        </w:rPr>
        <w:t xml:space="preserve">: </w:t>
      </w:r>
      <w:r w:rsidRPr="00A57535">
        <w:rPr>
          <w:i/>
          <w:sz w:val="24"/>
          <w:szCs w:val="24"/>
          <w:lang w:val="en-US"/>
        </w:rPr>
        <w:t>Bordetella bronchiseptica, Clostridium piliforme, Encephalitozooncuniculi, Pasteurella</w:t>
      </w:r>
      <w:r w:rsidR="0026702E" w:rsidRPr="00A57535">
        <w:rPr>
          <w:i/>
          <w:sz w:val="24"/>
          <w:szCs w:val="24"/>
          <w:lang w:val="en-US"/>
        </w:rPr>
        <w:t xml:space="preserve"> </w:t>
      </w:r>
      <w:r w:rsidRPr="00A57535">
        <w:rPr>
          <w:i/>
          <w:sz w:val="24"/>
          <w:szCs w:val="24"/>
          <w:lang w:val="en-US"/>
        </w:rPr>
        <w:t>multocida.</w:t>
      </w:r>
    </w:p>
    <w:p w:rsidR="00881384" w:rsidRPr="00A57535" w:rsidRDefault="00EB4B86" w:rsidP="00AA59D3">
      <w:pPr>
        <w:spacing w:line="360" w:lineRule="auto"/>
        <w:ind w:firstLine="709"/>
        <w:jc w:val="both"/>
        <w:rPr>
          <w:sz w:val="24"/>
          <w:szCs w:val="24"/>
        </w:rPr>
      </w:pPr>
      <w:r w:rsidRPr="00A57535">
        <w:rPr>
          <w:sz w:val="24"/>
          <w:szCs w:val="24"/>
        </w:rPr>
        <w:t xml:space="preserve">Результаты </w:t>
      </w:r>
      <w:r w:rsidR="00957C8A" w:rsidRPr="00A57535">
        <w:rPr>
          <w:sz w:val="24"/>
          <w:szCs w:val="24"/>
        </w:rPr>
        <w:t xml:space="preserve">бактериологического и </w:t>
      </w:r>
      <w:r w:rsidRPr="00A57535">
        <w:rPr>
          <w:sz w:val="24"/>
          <w:szCs w:val="24"/>
        </w:rPr>
        <w:t xml:space="preserve">молекулярно-генетического исследования представлены в таблице </w:t>
      </w:r>
      <w:r w:rsidR="003667ED" w:rsidRPr="00A57535">
        <w:rPr>
          <w:sz w:val="24"/>
          <w:szCs w:val="24"/>
        </w:rPr>
        <w:t>4</w:t>
      </w:r>
      <w:r w:rsidRPr="00A57535">
        <w:rPr>
          <w:sz w:val="24"/>
          <w:szCs w:val="24"/>
        </w:rPr>
        <w:t xml:space="preserve">. </w:t>
      </w:r>
    </w:p>
    <w:p w:rsidR="00EB4B86" w:rsidRPr="00A57535" w:rsidRDefault="00EB4B86" w:rsidP="00F46FC3">
      <w:pPr>
        <w:jc w:val="both"/>
        <w:rPr>
          <w:sz w:val="24"/>
          <w:szCs w:val="24"/>
        </w:rPr>
      </w:pPr>
      <w:r w:rsidRPr="00A57535">
        <w:rPr>
          <w:sz w:val="24"/>
          <w:szCs w:val="24"/>
        </w:rPr>
        <w:lastRenderedPageBreak/>
        <w:t xml:space="preserve">Таблица </w:t>
      </w:r>
      <w:r w:rsidR="003667ED" w:rsidRPr="00A57535">
        <w:rPr>
          <w:sz w:val="24"/>
          <w:szCs w:val="24"/>
        </w:rPr>
        <w:t>4</w:t>
      </w:r>
      <w:r w:rsidRPr="00A57535">
        <w:rPr>
          <w:sz w:val="24"/>
          <w:szCs w:val="24"/>
        </w:rPr>
        <w:t xml:space="preserve"> </w:t>
      </w:r>
      <w:r w:rsidR="00F46FC3" w:rsidRPr="00A57535">
        <w:rPr>
          <w:sz w:val="24"/>
          <w:szCs w:val="24"/>
        </w:rPr>
        <w:t>–</w:t>
      </w:r>
      <w:r w:rsidRPr="00A57535">
        <w:rPr>
          <w:sz w:val="24"/>
          <w:szCs w:val="24"/>
        </w:rPr>
        <w:t xml:space="preserve"> Обобщенные результаты бактериологического, серологического и молекулярно-генетического исследования лабораторных животных из вивариев г. Алматы</w:t>
      </w:r>
    </w:p>
    <w:p w:rsidR="00EB4B86" w:rsidRPr="00A57535" w:rsidRDefault="00EB4B86" w:rsidP="00EB4B86">
      <w:pPr>
        <w:ind w:firstLine="708"/>
        <w:jc w:val="center"/>
        <w:rPr>
          <w:sz w:val="28"/>
          <w:szCs w:val="28"/>
        </w:rPr>
      </w:pPr>
    </w:p>
    <w:tbl>
      <w:tblPr>
        <w:tblW w:w="921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126"/>
        <w:gridCol w:w="1276"/>
        <w:gridCol w:w="1417"/>
        <w:gridCol w:w="1134"/>
        <w:gridCol w:w="3260"/>
      </w:tblGrid>
      <w:tr w:rsidR="00104CC9" w:rsidRPr="00A57535" w:rsidTr="00104CC9">
        <w:trPr>
          <w:trHeight w:val="272"/>
        </w:trPr>
        <w:tc>
          <w:tcPr>
            <w:tcW w:w="2126" w:type="dxa"/>
            <w:vMerge w:val="restart"/>
            <w:vAlign w:val="center"/>
          </w:tcPr>
          <w:p w:rsidR="00104CC9" w:rsidRPr="00A57535" w:rsidRDefault="00104CC9" w:rsidP="00F46FC3">
            <w:pPr>
              <w:jc w:val="center"/>
              <w:rPr>
                <w:sz w:val="24"/>
                <w:szCs w:val="24"/>
              </w:rPr>
            </w:pPr>
            <w:r w:rsidRPr="00A57535">
              <w:rPr>
                <w:sz w:val="24"/>
                <w:szCs w:val="24"/>
                <w:lang w:val="kk-KZ"/>
              </w:rPr>
              <w:t>Виды животных</w:t>
            </w:r>
          </w:p>
        </w:tc>
        <w:tc>
          <w:tcPr>
            <w:tcW w:w="1276" w:type="dxa"/>
            <w:vMerge w:val="restart"/>
            <w:vAlign w:val="center"/>
          </w:tcPr>
          <w:p w:rsidR="00104CC9" w:rsidRPr="00A57535" w:rsidRDefault="00104CC9" w:rsidP="00F46FC3">
            <w:pPr>
              <w:jc w:val="center"/>
              <w:rPr>
                <w:sz w:val="24"/>
                <w:szCs w:val="24"/>
              </w:rPr>
            </w:pPr>
            <w:r w:rsidRPr="00A57535">
              <w:rPr>
                <w:sz w:val="24"/>
                <w:szCs w:val="24"/>
              </w:rPr>
              <w:t>Виварий</w:t>
            </w:r>
          </w:p>
        </w:tc>
        <w:tc>
          <w:tcPr>
            <w:tcW w:w="5811" w:type="dxa"/>
            <w:gridSpan w:val="3"/>
            <w:vAlign w:val="center"/>
          </w:tcPr>
          <w:p w:rsidR="00104CC9" w:rsidRPr="00A57535" w:rsidRDefault="00104CC9" w:rsidP="00F46FC3">
            <w:pPr>
              <w:jc w:val="center"/>
              <w:rPr>
                <w:sz w:val="24"/>
                <w:szCs w:val="24"/>
              </w:rPr>
            </w:pPr>
            <w:r w:rsidRPr="00A57535">
              <w:rPr>
                <w:sz w:val="24"/>
                <w:szCs w:val="24"/>
              </w:rPr>
              <w:t>Наименование исследований</w:t>
            </w:r>
          </w:p>
        </w:tc>
      </w:tr>
      <w:tr w:rsidR="00104CC9" w:rsidRPr="00A57535" w:rsidTr="00104CC9">
        <w:trPr>
          <w:trHeight w:val="191"/>
        </w:trPr>
        <w:tc>
          <w:tcPr>
            <w:tcW w:w="2126" w:type="dxa"/>
            <w:vMerge/>
          </w:tcPr>
          <w:p w:rsidR="00104CC9" w:rsidRPr="00A57535" w:rsidRDefault="00104CC9" w:rsidP="00F46FC3">
            <w:pPr>
              <w:jc w:val="both"/>
              <w:rPr>
                <w:sz w:val="24"/>
                <w:szCs w:val="24"/>
              </w:rPr>
            </w:pPr>
          </w:p>
        </w:tc>
        <w:tc>
          <w:tcPr>
            <w:tcW w:w="1276" w:type="dxa"/>
            <w:vMerge/>
          </w:tcPr>
          <w:p w:rsidR="00104CC9" w:rsidRPr="00A57535" w:rsidRDefault="00104CC9" w:rsidP="00F46FC3">
            <w:pPr>
              <w:jc w:val="center"/>
              <w:rPr>
                <w:sz w:val="24"/>
                <w:szCs w:val="24"/>
              </w:rPr>
            </w:pPr>
          </w:p>
        </w:tc>
        <w:tc>
          <w:tcPr>
            <w:tcW w:w="1417" w:type="dxa"/>
            <w:vAlign w:val="center"/>
          </w:tcPr>
          <w:p w:rsidR="00104CC9" w:rsidRPr="00A57535" w:rsidRDefault="00104CC9" w:rsidP="00F46FC3">
            <w:pPr>
              <w:jc w:val="center"/>
              <w:rPr>
                <w:bCs/>
                <w:sz w:val="24"/>
                <w:szCs w:val="24"/>
                <w:lang w:val="en-US"/>
              </w:rPr>
            </w:pPr>
            <w:r w:rsidRPr="00A57535">
              <w:rPr>
                <w:bCs/>
                <w:sz w:val="24"/>
                <w:szCs w:val="24"/>
              </w:rPr>
              <w:t xml:space="preserve">бактериол., </w:t>
            </w:r>
            <w:r w:rsidRPr="00A57535">
              <w:rPr>
                <w:bCs/>
                <w:sz w:val="24"/>
                <w:szCs w:val="24"/>
                <w:lang w:val="en-US"/>
              </w:rPr>
              <w:t>n (</w:t>
            </w:r>
            <w:r w:rsidRPr="00A57535">
              <w:rPr>
                <w:bCs/>
                <w:sz w:val="24"/>
                <w:szCs w:val="24"/>
              </w:rPr>
              <w:t>%</w:t>
            </w:r>
            <w:r w:rsidRPr="00A57535">
              <w:rPr>
                <w:bCs/>
                <w:sz w:val="24"/>
                <w:szCs w:val="24"/>
                <w:lang w:val="en-US"/>
              </w:rPr>
              <w:t>)</w:t>
            </w:r>
          </w:p>
        </w:tc>
        <w:tc>
          <w:tcPr>
            <w:tcW w:w="1134" w:type="dxa"/>
            <w:vAlign w:val="center"/>
          </w:tcPr>
          <w:p w:rsidR="00104CC9" w:rsidRPr="00A57535" w:rsidRDefault="00104CC9" w:rsidP="00F46FC3">
            <w:pPr>
              <w:jc w:val="center"/>
              <w:rPr>
                <w:bCs/>
                <w:sz w:val="24"/>
                <w:szCs w:val="24"/>
                <w:lang w:val="en-US"/>
              </w:rPr>
            </w:pPr>
            <w:r w:rsidRPr="00A57535">
              <w:rPr>
                <w:bCs/>
                <w:sz w:val="24"/>
                <w:szCs w:val="24"/>
              </w:rPr>
              <w:t xml:space="preserve">серолог., </w:t>
            </w:r>
            <w:r w:rsidRPr="00A57535">
              <w:rPr>
                <w:bCs/>
                <w:sz w:val="24"/>
                <w:szCs w:val="24"/>
                <w:lang w:val="en-US"/>
              </w:rPr>
              <w:t>n (</w:t>
            </w:r>
            <w:r w:rsidRPr="00A57535">
              <w:rPr>
                <w:bCs/>
                <w:sz w:val="24"/>
                <w:szCs w:val="24"/>
              </w:rPr>
              <w:t>%</w:t>
            </w:r>
            <w:r w:rsidRPr="00A57535">
              <w:rPr>
                <w:bCs/>
                <w:sz w:val="24"/>
                <w:szCs w:val="24"/>
                <w:lang w:val="en-US"/>
              </w:rPr>
              <w:t>)</w:t>
            </w:r>
          </w:p>
        </w:tc>
        <w:tc>
          <w:tcPr>
            <w:tcW w:w="3260" w:type="dxa"/>
            <w:vAlign w:val="center"/>
          </w:tcPr>
          <w:p w:rsidR="00104CC9" w:rsidRPr="00A57535" w:rsidRDefault="00104CC9" w:rsidP="00F46FC3">
            <w:pPr>
              <w:jc w:val="center"/>
              <w:rPr>
                <w:sz w:val="24"/>
                <w:szCs w:val="24"/>
              </w:rPr>
            </w:pPr>
            <w:r w:rsidRPr="00A57535">
              <w:rPr>
                <w:sz w:val="24"/>
                <w:szCs w:val="24"/>
              </w:rPr>
              <w:t>ПЦР/ИФА</w:t>
            </w:r>
          </w:p>
        </w:tc>
      </w:tr>
      <w:tr w:rsidR="00104CC9" w:rsidRPr="00A57535" w:rsidTr="00104CC9">
        <w:trPr>
          <w:trHeight w:val="453"/>
        </w:trPr>
        <w:tc>
          <w:tcPr>
            <w:tcW w:w="2126" w:type="dxa"/>
          </w:tcPr>
          <w:p w:rsidR="00104CC9" w:rsidRPr="00A57535" w:rsidRDefault="00104CC9" w:rsidP="00F46FC3">
            <w:pPr>
              <w:rPr>
                <w:sz w:val="24"/>
                <w:szCs w:val="24"/>
              </w:rPr>
            </w:pPr>
            <w:r w:rsidRPr="00A57535">
              <w:rPr>
                <w:rFonts w:eastAsia="Calibri"/>
                <w:bCs/>
                <w:sz w:val="24"/>
                <w:szCs w:val="24"/>
              </w:rPr>
              <w:t xml:space="preserve">аутбредные мыши линии </w:t>
            </w:r>
            <w:r w:rsidRPr="00A57535">
              <w:rPr>
                <w:rFonts w:eastAsia="Calibri"/>
                <w:bCs/>
                <w:sz w:val="24"/>
                <w:szCs w:val="24"/>
                <w:lang w:val="en-US"/>
              </w:rPr>
              <w:t>ICR</w:t>
            </w:r>
            <w:r w:rsidRPr="00A57535">
              <w:rPr>
                <w:rFonts w:eastAsia="Calibri"/>
                <w:bCs/>
                <w:sz w:val="24"/>
                <w:szCs w:val="24"/>
              </w:rPr>
              <w:t xml:space="preserve"> (</w:t>
            </w:r>
            <w:r w:rsidRPr="00A57535">
              <w:rPr>
                <w:rFonts w:eastAsia="Calibri"/>
                <w:bCs/>
                <w:sz w:val="24"/>
                <w:szCs w:val="24"/>
                <w:lang w:val="en-US"/>
              </w:rPr>
              <w:t>CD</w:t>
            </w:r>
            <w:r w:rsidRPr="00A57535">
              <w:rPr>
                <w:rFonts w:eastAsia="Calibri"/>
                <w:bCs/>
                <w:sz w:val="24"/>
                <w:szCs w:val="24"/>
              </w:rPr>
              <w:t>-1)</w:t>
            </w:r>
          </w:p>
        </w:tc>
        <w:tc>
          <w:tcPr>
            <w:tcW w:w="1276" w:type="dxa"/>
          </w:tcPr>
          <w:p w:rsidR="00104CC9" w:rsidRPr="00A57535" w:rsidRDefault="00104CC9" w:rsidP="00F46FC3">
            <w:pPr>
              <w:jc w:val="center"/>
              <w:rPr>
                <w:sz w:val="24"/>
                <w:szCs w:val="24"/>
              </w:rPr>
            </w:pPr>
            <w:r w:rsidRPr="00A57535">
              <w:rPr>
                <w:sz w:val="24"/>
                <w:szCs w:val="24"/>
              </w:rPr>
              <w:t>ННЦООИ</w:t>
            </w:r>
          </w:p>
        </w:tc>
        <w:tc>
          <w:tcPr>
            <w:tcW w:w="1417" w:type="dxa"/>
          </w:tcPr>
          <w:p w:rsidR="00104CC9" w:rsidRPr="00A57535" w:rsidRDefault="00104CC9" w:rsidP="00F46FC3">
            <w:pPr>
              <w:jc w:val="both"/>
              <w:rPr>
                <w:sz w:val="24"/>
                <w:szCs w:val="24"/>
              </w:rPr>
            </w:pPr>
            <w:r w:rsidRPr="00A57535">
              <w:rPr>
                <w:sz w:val="24"/>
                <w:szCs w:val="24"/>
              </w:rPr>
              <w:t>Отриц.</w:t>
            </w:r>
          </w:p>
        </w:tc>
        <w:tc>
          <w:tcPr>
            <w:tcW w:w="1134" w:type="dxa"/>
          </w:tcPr>
          <w:p w:rsidR="00104CC9" w:rsidRPr="00A57535" w:rsidRDefault="00104CC9" w:rsidP="00F46FC3">
            <w:pPr>
              <w:rPr>
                <w:sz w:val="24"/>
                <w:szCs w:val="24"/>
              </w:rPr>
            </w:pPr>
            <w:r w:rsidRPr="00A57535">
              <w:rPr>
                <w:sz w:val="24"/>
                <w:szCs w:val="24"/>
              </w:rPr>
              <w:t>Отриц.</w:t>
            </w:r>
          </w:p>
        </w:tc>
        <w:tc>
          <w:tcPr>
            <w:tcW w:w="3260" w:type="dxa"/>
          </w:tcPr>
          <w:p w:rsidR="00104CC9" w:rsidRPr="00A57535" w:rsidRDefault="00104CC9" w:rsidP="00F46FC3">
            <w:pPr>
              <w:rPr>
                <w:i/>
                <w:iCs/>
                <w:sz w:val="24"/>
                <w:szCs w:val="24"/>
                <w:lang w:val="en-US"/>
              </w:rPr>
            </w:pPr>
            <w:r w:rsidRPr="00A57535">
              <w:rPr>
                <w:i/>
                <w:iCs/>
                <w:sz w:val="24"/>
                <w:szCs w:val="24"/>
                <w:lang w:val="en-US"/>
              </w:rPr>
              <w:t>Pasterella+</w:t>
            </w:r>
          </w:p>
        </w:tc>
      </w:tr>
      <w:tr w:rsidR="00104CC9" w:rsidRPr="00A57535" w:rsidTr="00104CC9">
        <w:trPr>
          <w:trHeight w:val="447"/>
        </w:trPr>
        <w:tc>
          <w:tcPr>
            <w:tcW w:w="2126" w:type="dxa"/>
          </w:tcPr>
          <w:p w:rsidR="00104CC9" w:rsidRPr="00A57535" w:rsidRDefault="00104CC9" w:rsidP="00F46FC3">
            <w:pPr>
              <w:rPr>
                <w:sz w:val="24"/>
                <w:szCs w:val="24"/>
              </w:rPr>
            </w:pPr>
            <w:r w:rsidRPr="00A57535">
              <w:rPr>
                <w:rFonts w:eastAsia="Calibri"/>
                <w:bCs/>
                <w:sz w:val="24"/>
                <w:szCs w:val="24"/>
              </w:rPr>
              <w:t xml:space="preserve">инбредные мыши линии </w:t>
            </w:r>
            <w:r w:rsidRPr="00A57535">
              <w:rPr>
                <w:rFonts w:eastAsia="Calibri"/>
                <w:bCs/>
                <w:sz w:val="24"/>
                <w:szCs w:val="24"/>
                <w:lang w:val="en-US"/>
              </w:rPr>
              <w:t>C</w:t>
            </w:r>
            <w:r w:rsidRPr="00A57535">
              <w:rPr>
                <w:rFonts w:eastAsia="Calibri"/>
                <w:bCs/>
                <w:sz w:val="24"/>
                <w:szCs w:val="24"/>
              </w:rPr>
              <w:t>57</w:t>
            </w:r>
            <w:r w:rsidRPr="00A57535">
              <w:rPr>
                <w:rFonts w:eastAsia="Calibri"/>
                <w:bCs/>
                <w:sz w:val="24"/>
                <w:szCs w:val="24"/>
                <w:lang w:val="en-US"/>
              </w:rPr>
              <w:t>BL</w:t>
            </w:r>
            <w:r w:rsidRPr="00A57535">
              <w:rPr>
                <w:rFonts w:eastAsia="Calibri"/>
                <w:bCs/>
                <w:sz w:val="24"/>
                <w:szCs w:val="24"/>
              </w:rPr>
              <w:t>/6</w:t>
            </w:r>
            <w:r w:rsidRPr="00A57535">
              <w:rPr>
                <w:rFonts w:eastAsia="Calibri"/>
                <w:bCs/>
                <w:sz w:val="24"/>
                <w:szCs w:val="24"/>
                <w:lang w:val="en-US"/>
              </w:rPr>
              <w:t>J</w:t>
            </w:r>
          </w:p>
        </w:tc>
        <w:tc>
          <w:tcPr>
            <w:tcW w:w="1276" w:type="dxa"/>
          </w:tcPr>
          <w:p w:rsidR="00104CC9" w:rsidRPr="00A57535" w:rsidRDefault="00104CC9" w:rsidP="00F46FC3">
            <w:pPr>
              <w:jc w:val="center"/>
              <w:rPr>
                <w:sz w:val="24"/>
                <w:szCs w:val="24"/>
              </w:rPr>
            </w:pPr>
            <w:r w:rsidRPr="00A57535">
              <w:rPr>
                <w:sz w:val="24"/>
                <w:szCs w:val="24"/>
              </w:rPr>
              <w:t>ННЦООИ</w:t>
            </w:r>
          </w:p>
        </w:tc>
        <w:tc>
          <w:tcPr>
            <w:tcW w:w="1417" w:type="dxa"/>
          </w:tcPr>
          <w:p w:rsidR="00104CC9" w:rsidRPr="00A57535" w:rsidRDefault="00104CC9" w:rsidP="00F46FC3">
            <w:pPr>
              <w:rPr>
                <w:sz w:val="24"/>
                <w:szCs w:val="24"/>
              </w:rPr>
            </w:pPr>
            <w:r w:rsidRPr="00A57535">
              <w:rPr>
                <w:sz w:val="24"/>
                <w:szCs w:val="24"/>
              </w:rPr>
              <w:t>Отриц.</w:t>
            </w:r>
          </w:p>
        </w:tc>
        <w:tc>
          <w:tcPr>
            <w:tcW w:w="1134" w:type="dxa"/>
          </w:tcPr>
          <w:p w:rsidR="00104CC9" w:rsidRPr="00A57535" w:rsidRDefault="00104CC9" w:rsidP="00F46FC3">
            <w:pPr>
              <w:rPr>
                <w:sz w:val="24"/>
                <w:szCs w:val="24"/>
              </w:rPr>
            </w:pPr>
            <w:r w:rsidRPr="00A57535">
              <w:rPr>
                <w:sz w:val="24"/>
                <w:szCs w:val="24"/>
              </w:rPr>
              <w:t>Отриц.</w:t>
            </w:r>
          </w:p>
        </w:tc>
        <w:tc>
          <w:tcPr>
            <w:tcW w:w="3260" w:type="dxa"/>
          </w:tcPr>
          <w:p w:rsidR="00104CC9" w:rsidRPr="00A57535" w:rsidRDefault="00104CC9" w:rsidP="00F46FC3">
            <w:pPr>
              <w:rPr>
                <w:i/>
                <w:iCs/>
                <w:sz w:val="24"/>
                <w:szCs w:val="24"/>
                <w:lang w:val="en-US"/>
              </w:rPr>
            </w:pPr>
            <w:r w:rsidRPr="00A57535">
              <w:rPr>
                <w:i/>
                <w:iCs/>
                <w:sz w:val="24"/>
                <w:szCs w:val="24"/>
                <w:lang w:val="en-US"/>
              </w:rPr>
              <w:t>Pasterella+</w:t>
            </w:r>
          </w:p>
        </w:tc>
      </w:tr>
      <w:tr w:rsidR="00104CC9" w:rsidRPr="00A57535" w:rsidTr="00104CC9">
        <w:trPr>
          <w:trHeight w:val="299"/>
        </w:trPr>
        <w:tc>
          <w:tcPr>
            <w:tcW w:w="2126" w:type="dxa"/>
          </w:tcPr>
          <w:p w:rsidR="00104CC9" w:rsidRPr="00A57535" w:rsidRDefault="00104CC9" w:rsidP="00F46FC3">
            <w:pPr>
              <w:rPr>
                <w:sz w:val="24"/>
                <w:szCs w:val="24"/>
              </w:rPr>
            </w:pPr>
            <w:r w:rsidRPr="00A57535">
              <w:rPr>
                <w:rFonts w:eastAsia="Calibri"/>
                <w:bCs/>
                <w:sz w:val="24"/>
                <w:szCs w:val="24"/>
              </w:rPr>
              <w:t xml:space="preserve">инбредные мыши линии </w:t>
            </w:r>
            <w:r w:rsidRPr="00A57535">
              <w:rPr>
                <w:rFonts w:eastAsia="Calibri"/>
                <w:bCs/>
                <w:sz w:val="24"/>
                <w:szCs w:val="24"/>
                <w:lang w:val="en-US"/>
              </w:rPr>
              <w:t>BALB</w:t>
            </w:r>
            <w:r w:rsidRPr="00A57535">
              <w:rPr>
                <w:rFonts w:eastAsia="Calibri"/>
                <w:bCs/>
                <w:sz w:val="24"/>
                <w:szCs w:val="24"/>
              </w:rPr>
              <w:t>/</w:t>
            </w:r>
            <w:r w:rsidRPr="00A57535">
              <w:rPr>
                <w:rFonts w:eastAsia="Calibri"/>
                <w:bCs/>
                <w:sz w:val="24"/>
                <w:szCs w:val="24"/>
                <w:lang w:val="en-US"/>
              </w:rPr>
              <w:t>c</w:t>
            </w:r>
          </w:p>
        </w:tc>
        <w:tc>
          <w:tcPr>
            <w:tcW w:w="1276" w:type="dxa"/>
          </w:tcPr>
          <w:p w:rsidR="00104CC9" w:rsidRPr="00A57535" w:rsidRDefault="00104CC9" w:rsidP="00F46FC3">
            <w:pPr>
              <w:jc w:val="center"/>
              <w:rPr>
                <w:sz w:val="24"/>
                <w:szCs w:val="24"/>
              </w:rPr>
            </w:pPr>
            <w:r w:rsidRPr="00A57535">
              <w:rPr>
                <w:sz w:val="24"/>
                <w:szCs w:val="24"/>
              </w:rPr>
              <w:t>ННЦООИ</w:t>
            </w:r>
          </w:p>
        </w:tc>
        <w:tc>
          <w:tcPr>
            <w:tcW w:w="1417" w:type="dxa"/>
          </w:tcPr>
          <w:p w:rsidR="00104CC9" w:rsidRPr="00A57535" w:rsidRDefault="00104CC9" w:rsidP="00F46FC3">
            <w:pPr>
              <w:rPr>
                <w:sz w:val="24"/>
                <w:szCs w:val="24"/>
              </w:rPr>
            </w:pPr>
            <w:r w:rsidRPr="00A57535">
              <w:rPr>
                <w:sz w:val="24"/>
                <w:szCs w:val="24"/>
              </w:rPr>
              <w:t>Отриц.</w:t>
            </w:r>
          </w:p>
        </w:tc>
        <w:tc>
          <w:tcPr>
            <w:tcW w:w="1134" w:type="dxa"/>
          </w:tcPr>
          <w:p w:rsidR="00104CC9" w:rsidRPr="00A57535" w:rsidRDefault="00104CC9" w:rsidP="00F46FC3">
            <w:pPr>
              <w:rPr>
                <w:sz w:val="24"/>
                <w:szCs w:val="24"/>
              </w:rPr>
            </w:pPr>
            <w:r w:rsidRPr="00A57535">
              <w:rPr>
                <w:sz w:val="24"/>
                <w:szCs w:val="24"/>
              </w:rPr>
              <w:t>Отриц.</w:t>
            </w:r>
          </w:p>
        </w:tc>
        <w:tc>
          <w:tcPr>
            <w:tcW w:w="3260" w:type="dxa"/>
          </w:tcPr>
          <w:p w:rsidR="00104CC9" w:rsidRPr="00A57535" w:rsidRDefault="00104CC9" w:rsidP="00F46FC3">
            <w:pPr>
              <w:rPr>
                <w:i/>
                <w:iCs/>
                <w:sz w:val="24"/>
                <w:szCs w:val="24"/>
                <w:lang w:val="en-US"/>
              </w:rPr>
            </w:pPr>
            <w:r w:rsidRPr="00A57535">
              <w:rPr>
                <w:i/>
                <w:iCs/>
                <w:sz w:val="24"/>
                <w:szCs w:val="24"/>
                <w:lang w:val="en-US"/>
              </w:rPr>
              <w:t>Pasterella+</w:t>
            </w:r>
          </w:p>
        </w:tc>
      </w:tr>
      <w:tr w:rsidR="00104CC9" w:rsidRPr="00A57535" w:rsidTr="00104CC9">
        <w:trPr>
          <w:trHeight w:val="421"/>
        </w:trPr>
        <w:tc>
          <w:tcPr>
            <w:tcW w:w="2126" w:type="dxa"/>
          </w:tcPr>
          <w:p w:rsidR="00104CC9" w:rsidRPr="00A57535" w:rsidRDefault="00104CC9" w:rsidP="00F46FC3">
            <w:pPr>
              <w:rPr>
                <w:rFonts w:eastAsia="Calibri"/>
                <w:bCs/>
                <w:sz w:val="24"/>
                <w:szCs w:val="24"/>
              </w:rPr>
            </w:pPr>
            <w:r w:rsidRPr="00A57535">
              <w:rPr>
                <w:rFonts w:eastAsia="Calibri"/>
                <w:sz w:val="24"/>
                <w:szCs w:val="24"/>
                <w:lang w:eastAsia="en-US"/>
              </w:rPr>
              <w:t xml:space="preserve">крысы </w:t>
            </w:r>
            <w:r w:rsidRPr="00A57535">
              <w:rPr>
                <w:sz w:val="24"/>
                <w:szCs w:val="24"/>
                <w:lang w:val="en-US"/>
              </w:rPr>
              <w:t>Sprague</w:t>
            </w:r>
            <w:r w:rsidRPr="00A57535">
              <w:rPr>
                <w:sz w:val="24"/>
                <w:szCs w:val="24"/>
              </w:rPr>
              <w:t>-</w:t>
            </w:r>
            <w:r w:rsidRPr="00A57535">
              <w:rPr>
                <w:sz w:val="24"/>
                <w:szCs w:val="24"/>
                <w:lang w:val="en-US"/>
              </w:rPr>
              <w:t>Dawley</w:t>
            </w:r>
          </w:p>
        </w:tc>
        <w:tc>
          <w:tcPr>
            <w:tcW w:w="1276" w:type="dxa"/>
          </w:tcPr>
          <w:p w:rsidR="00104CC9" w:rsidRPr="00A57535" w:rsidRDefault="00104CC9" w:rsidP="00F46FC3">
            <w:pPr>
              <w:jc w:val="center"/>
              <w:rPr>
                <w:sz w:val="24"/>
                <w:szCs w:val="24"/>
              </w:rPr>
            </w:pPr>
            <w:r w:rsidRPr="00A57535">
              <w:rPr>
                <w:sz w:val="24"/>
                <w:szCs w:val="24"/>
              </w:rPr>
              <w:t>ННЦООИ</w:t>
            </w:r>
          </w:p>
        </w:tc>
        <w:tc>
          <w:tcPr>
            <w:tcW w:w="1417" w:type="dxa"/>
          </w:tcPr>
          <w:p w:rsidR="00104CC9" w:rsidRPr="00A57535" w:rsidRDefault="00104CC9" w:rsidP="00F46FC3">
            <w:pPr>
              <w:rPr>
                <w:sz w:val="24"/>
                <w:szCs w:val="24"/>
              </w:rPr>
            </w:pPr>
            <w:r w:rsidRPr="00A57535">
              <w:rPr>
                <w:sz w:val="24"/>
                <w:szCs w:val="24"/>
              </w:rPr>
              <w:t>Отриц.</w:t>
            </w:r>
          </w:p>
        </w:tc>
        <w:tc>
          <w:tcPr>
            <w:tcW w:w="1134" w:type="dxa"/>
          </w:tcPr>
          <w:p w:rsidR="00104CC9" w:rsidRPr="00A57535" w:rsidRDefault="00104CC9" w:rsidP="00F46FC3">
            <w:pPr>
              <w:rPr>
                <w:sz w:val="24"/>
                <w:szCs w:val="24"/>
              </w:rPr>
            </w:pPr>
            <w:r w:rsidRPr="00A57535">
              <w:rPr>
                <w:sz w:val="24"/>
                <w:szCs w:val="24"/>
              </w:rPr>
              <w:t>Отриц.</w:t>
            </w:r>
          </w:p>
        </w:tc>
        <w:tc>
          <w:tcPr>
            <w:tcW w:w="3260" w:type="dxa"/>
          </w:tcPr>
          <w:p w:rsidR="00104CC9" w:rsidRPr="00A57535" w:rsidRDefault="00104CC9" w:rsidP="00F46FC3">
            <w:pPr>
              <w:rPr>
                <w:sz w:val="24"/>
                <w:szCs w:val="24"/>
              </w:rPr>
            </w:pPr>
            <w:r w:rsidRPr="00A57535">
              <w:rPr>
                <w:sz w:val="24"/>
                <w:szCs w:val="24"/>
              </w:rPr>
              <w:t>Отриц.</w:t>
            </w:r>
          </w:p>
        </w:tc>
      </w:tr>
      <w:tr w:rsidR="00104CC9" w:rsidRPr="00A57535" w:rsidTr="00104CC9">
        <w:trPr>
          <w:trHeight w:val="511"/>
        </w:trPr>
        <w:tc>
          <w:tcPr>
            <w:tcW w:w="2126" w:type="dxa"/>
          </w:tcPr>
          <w:p w:rsidR="00104CC9" w:rsidRPr="00A57535" w:rsidRDefault="00104CC9" w:rsidP="00F46FC3">
            <w:pPr>
              <w:rPr>
                <w:rFonts w:eastAsia="Calibri"/>
                <w:sz w:val="24"/>
                <w:szCs w:val="24"/>
                <w:lang w:eastAsia="en-US"/>
              </w:rPr>
            </w:pPr>
            <w:r w:rsidRPr="00A57535">
              <w:rPr>
                <w:rFonts w:eastAsia="Calibri"/>
                <w:sz w:val="24"/>
                <w:szCs w:val="24"/>
                <w:lang w:eastAsia="en-US"/>
              </w:rPr>
              <w:t xml:space="preserve">Кролики </w:t>
            </w:r>
            <w:r w:rsidRPr="00A57535">
              <w:rPr>
                <w:rFonts w:eastAsia="Calibri"/>
                <w:sz w:val="24"/>
                <w:szCs w:val="24"/>
                <w:lang w:val="en-US" w:eastAsia="en-US"/>
              </w:rPr>
              <w:t>New Zeeland White</w:t>
            </w:r>
          </w:p>
        </w:tc>
        <w:tc>
          <w:tcPr>
            <w:tcW w:w="1276" w:type="dxa"/>
          </w:tcPr>
          <w:p w:rsidR="00104CC9" w:rsidRPr="00A57535" w:rsidRDefault="00104CC9" w:rsidP="00F46FC3">
            <w:pPr>
              <w:jc w:val="center"/>
              <w:rPr>
                <w:sz w:val="24"/>
                <w:szCs w:val="24"/>
              </w:rPr>
            </w:pPr>
            <w:r w:rsidRPr="00A57535">
              <w:rPr>
                <w:sz w:val="24"/>
                <w:szCs w:val="24"/>
              </w:rPr>
              <w:t>ННЦООИ</w:t>
            </w:r>
          </w:p>
        </w:tc>
        <w:tc>
          <w:tcPr>
            <w:tcW w:w="1417" w:type="dxa"/>
          </w:tcPr>
          <w:p w:rsidR="00104CC9" w:rsidRPr="00A57535" w:rsidRDefault="00104CC9" w:rsidP="00F46FC3">
            <w:pPr>
              <w:rPr>
                <w:sz w:val="24"/>
                <w:szCs w:val="24"/>
              </w:rPr>
            </w:pPr>
            <w:r w:rsidRPr="00A57535">
              <w:rPr>
                <w:sz w:val="24"/>
                <w:szCs w:val="24"/>
              </w:rPr>
              <w:t>Отриц.</w:t>
            </w:r>
          </w:p>
        </w:tc>
        <w:tc>
          <w:tcPr>
            <w:tcW w:w="1134" w:type="dxa"/>
          </w:tcPr>
          <w:p w:rsidR="00104CC9" w:rsidRPr="00A57535" w:rsidRDefault="00104CC9" w:rsidP="00F46FC3">
            <w:pPr>
              <w:rPr>
                <w:sz w:val="24"/>
                <w:szCs w:val="24"/>
              </w:rPr>
            </w:pPr>
            <w:r w:rsidRPr="00A57535">
              <w:rPr>
                <w:sz w:val="24"/>
                <w:szCs w:val="24"/>
              </w:rPr>
              <w:t>Отриц.</w:t>
            </w:r>
          </w:p>
        </w:tc>
        <w:tc>
          <w:tcPr>
            <w:tcW w:w="3260" w:type="dxa"/>
          </w:tcPr>
          <w:p w:rsidR="00104CC9" w:rsidRPr="00A57535" w:rsidRDefault="00104CC9" w:rsidP="00F46FC3">
            <w:pPr>
              <w:rPr>
                <w:sz w:val="24"/>
                <w:szCs w:val="24"/>
              </w:rPr>
            </w:pPr>
            <w:r w:rsidRPr="00A57535">
              <w:rPr>
                <w:sz w:val="24"/>
                <w:szCs w:val="24"/>
              </w:rPr>
              <w:t>Отриц.</w:t>
            </w:r>
          </w:p>
        </w:tc>
      </w:tr>
      <w:tr w:rsidR="00104CC9" w:rsidRPr="00A57535" w:rsidTr="00104CC9">
        <w:trPr>
          <w:trHeight w:val="264"/>
        </w:trPr>
        <w:tc>
          <w:tcPr>
            <w:tcW w:w="2126" w:type="dxa"/>
          </w:tcPr>
          <w:p w:rsidR="00104CC9" w:rsidRPr="00A57535" w:rsidRDefault="00104CC9" w:rsidP="00F46FC3">
            <w:pPr>
              <w:rPr>
                <w:rFonts w:eastAsia="Calibri"/>
                <w:sz w:val="24"/>
                <w:szCs w:val="24"/>
                <w:lang w:eastAsia="en-US"/>
              </w:rPr>
            </w:pPr>
            <w:r w:rsidRPr="00A57535">
              <w:rPr>
                <w:rFonts w:eastAsia="Calibri"/>
                <w:sz w:val="24"/>
                <w:szCs w:val="24"/>
                <w:lang w:eastAsia="en-US"/>
              </w:rPr>
              <w:t>Конвенциональные мыши</w:t>
            </w:r>
          </w:p>
        </w:tc>
        <w:tc>
          <w:tcPr>
            <w:tcW w:w="1276" w:type="dxa"/>
          </w:tcPr>
          <w:p w:rsidR="00104CC9" w:rsidRPr="00A57535" w:rsidRDefault="00104CC9" w:rsidP="00F46FC3">
            <w:pPr>
              <w:jc w:val="center"/>
              <w:rPr>
                <w:sz w:val="24"/>
                <w:szCs w:val="24"/>
              </w:rPr>
            </w:pPr>
            <w:r w:rsidRPr="00A57535">
              <w:rPr>
                <w:sz w:val="24"/>
                <w:szCs w:val="24"/>
              </w:rPr>
              <w:t>Х1</w:t>
            </w:r>
          </w:p>
        </w:tc>
        <w:tc>
          <w:tcPr>
            <w:tcW w:w="1417" w:type="dxa"/>
          </w:tcPr>
          <w:p w:rsidR="00104CC9" w:rsidRPr="00A57535" w:rsidRDefault="00104CC9" w:rsidP="00F46FC3">
            <w:pPr>
              <w:rPr>
                <w:sz w:val="24"/>
                <w:szCs w:val="24"/>
                <w:lang w:val="en-US"/>
              </w:rPr>
            </w:pPr>
            <w:r w:rsidRPr="00A57535">
              <w:rPr>
                <w:sz w:val="24"/>
                <w:szCs w:val="24"/>
                <w:lang w:val="en-US"/>
              </w:rPr>
              <w:t>15 (</w:t>
            </w:r>
            <w:r w:rsidRPr="00A57535">
              <w:rPr>
                <w:sz w:val="24"/>
                <w:szCs w:val="24"/>
              </w:rPr>
              <w:t>30%</w:t>
            </w:r>
            <w:r w:rsidRPr="00A57535">
              <w:rPr>
                <w:sz w:val="24"/>
                <w:szCs w:val="24"/>
                <w:lang w:val="en-US"/>
              </w:rPr>
              <w:t>)</w:t>
            </w:r>
          </w:p>
        </w:tc>
        <w:tc>
          <w:tcPr>
            <w:tcW w:w="1134" w:type="dxa"/>
          </w:tcPr>
          <w:p w:rsidR="00104CC9" w:rsidRPr="00A57535" w:rsidRDefault="00104CC9" w:rsidP="00F46FC3">
            <w:pPr>
              <w:rPr>
                <w:sz w:val="24"/>
                <w:szCs w:val="24"/>
              </w:rPr>
            </w:pPr>
            <w:r w:rsidRPr="00A57535">
              <w:rPr>
                <w:sz w:val="24"/>
                <w:szCs w:val="24"/>
              </w:rPr>
              <w:t>Отриц.</w:t>
            </w:r>
          </w:p>
        </w:tc>
        <w:tc>
          <w:tcPr>
            <w:tcW w:w="3260" w:type="dxa"/>
            <w:vMerge w:val="restart"/>
          </w:tcPr>
          <w:p w:rsidR="00104CC9" w:rsidRPr="00A57535" w:rsidRDefault="00104CC9" w:rsidP="00F46FC3">
            <w:pPr>
              <w:rPr>
                <w:sz w:val="24"/>
                <w:szCs w:val="24"/>
                <w:lang w:val="en-US"/>
              </w:rPr>
            </w:pPr>
            <w:r w:rsidRPr="00A57535">
              <w:rPr>
                <w:i/>
                <w:iCs/>
                <w:sz w:val="24"/>
                <w:szCs w:val="24"/>
                <w:lang w:val="en-US"/>
              </w:rPr>
              <w:t>Mouse Hepatitis Virus, Mouse rotavirus, Theiler’s murine encephalomyelitis virus, Murine norovirus, Minute Virus of Mice, Mouse Parvovirus NS1, Mouse Parvovirus VP2</w:t>
            </w:r>
            <w:r w:rsidRPr="00A57535">
              <w:rPr>
                <w:sz w:val="24"/>
                <w:szCs w:val="24"/>
                <w:lang w:val="en-US"/>
              </w:rPr>
              <w:t xml:space="preserve">;  </w:t>
            </w:r>
            <w:r w:rsidRPr="00A57535">
              <w:rPr>
                <w:i/>
                <w:sz w:val="24"/>
                <w:szCs w:val="24"/>
                <w:lang w:val="en-US"/>
              </w:rPr>
              <w:t xml:space="preserve">Helicobacter spp. </w:t>
            </w:r>
            <w:r w:rsidRPr="00A57535">
              <w:rPr>
                <w:i/>
                <w:sz w:val="24"/>
                <w:szCs w:val="24"/>
              </w:rPr>
              <w:t xml:space="preserve">И </w:t>
            </w:r>
            <w:r w:rsidRPr="00A57535">
              <w:rPr>
                <w:i/>
                <w:sz w:val="24"/>
                <w:szCs w:val="24"/>
                <w:lang w:val="en-US"/>
              </w:rPr>
              <w:t>Pasteurella</w:t>
            </w:r>
            <w:r w:rsidRPr="00A57535">
              <w:rPr>
                <w:i/>
                <w:sz w:val="24"/>
                <w:szCs w:val="24"/>
              </w:rPr>
              <w:t xml:space="preserve"> </w:t>
            </w:r>
            <w:r w:rsidRPr="00A57535">
              <w:rPr>
                <w:i/>
                <w:sz w:val="24"/>
                <w:szCs w:val="24"/>
                <w:lang w:val="en-US"/>
              </w:rPr>
              <w:t>pneumotropica</w:t>
            </w:r>
          </w:p>
        </w:tc>
      </w:tr>
      <w:tr w:rsidR="00104CC9" w:rsidRPr="00A57535" w:rsidTr="00104CC9">
        <w:trPr>
          <w:trHeight w:val="578"/>
        </w:trPr>
        <w:tc>
          <w:tcPr>
            <w:tcW w:w="2126" w:type="dxa"/>
          </w:tcPr>
          <w:p w:rsidR="00104CC9" w:rsidRPr="00A57535" w:rsidRDefault="00104CC9" w:rsidP="00F46FC3">
            <w:pPr>
              <w:rPr>
                <w:rFonts w:eastAsia="Calibri"/>
                <w:sz w:val="24"/>
                <w:szCs w:val="24"/>
                <w:lang w:eastAsia="en-US"/>
              </w:rPr>
            </w:pPr>
            <w:r w:rsidRPr="00A57535">
              <w:rPr>
                <w:rFonts w:eastAsia="Calibri"/>
                <w:sz w:val="24"/>
                <w:szCs w:val="24"/>
                <w:lang w:eastAsia="en-US"/>
              </w:rPr>
              <w:t>Конвенциональные крысы</w:t>
            </w:r>
          </w:p>
        </w:tc>
        <w:tc>
          <w:tcPr>
            <w:tcW w:w="1276" w:type="dxa"/>
          </w:tcPr>
          <w:p w:rsidR="00104CC9" w:rsidRPr="00A57535" w:rsidRDefault="00104CC9" w:rsidP="00F46FC3">
            <w:pPr>
              <w:jc w:val="center"/>
              <w:rPr>
                <w:sz w:val="24"/>
                <w:szCs w:val="24"/>
              </w:rPr>
            </w:pPr>
            <w:r w:rsidRPr="00A57535">
              <w:rPr>
                <w:sz w:val="24"/>
                <w:szCs w:val="24"/>
              </w:rPr>
              <w:t>Х2</w:t>
            </w:r>
          </w:p>
        </w:tc>
        <w:tc>
          <w:tcPr>
            <w:tcW w:w="1417" w:type="dxa"/>
          </w:tcPr>
          <w:p w:rsidR="00104CC9" w:rsidRPr="00A57535" w:rsidRDefault="00104CC9" w:rsidP="00F46FC3">
            <w:pPr>
              <w:rPr>
                <w:sz w:val="24"/>
                <w:szCs w:val="24"/>
                <w:lang w:val="en-US"/>
              </w:rPr>
            </w:pPr>
            <w:r w:rsidRPr="00A57535">
              <w:rPr>
                <w:sz w:val="24"/>
                <w:szCs w:val="24"/>
                <w:lang w:val="en-US"/>
              </w:rPr>
              <w:t>25 (</w:t>
            </w:r>
            <w:r w:rsidRPr="00A57535">
              <w:rPr>
                <w:sz w:val="24"/>
                <w:szCs w:val="24"/>
              </w:rPr>
              <w:t>50%</w:t>
            </w:r>
            <w:r w:rsidRPr="00A57535">
              <w:rPr>
                <w:sz w:val="24"/>
                <w:szCs w:val="24"/>
                <w:lang w:val="en-US"/>
              </w:rPr>
              <w:t>)</w:t>
            </w:r>
          </w:p>
        </w:tc>
        <w:tc>
          <w:tcPr>
            <w:tcW w:w="1134" w:type="dxa"/>
          </w:tcPr>
          <w:p w:rsidR="00104CC9" w:rsidRPr="00A57535" w:rsidRDefault="00104CC9" w:rsidP="00F46FC3">
            <w:pPr>
              <w:rPr>
                <w:sz w:val="24"/>
                <w:szCs w:val="24"/>
              </w:rPr>
            </w:pPr>
            <w:r w:rsidRPr="00A57535">
              <w:rPr>
                <w:sz w:val="24"/>
                <w:szCs w:val="24"/>
              </w:rPr>
              <w:t>Отриц.</w:t>
            </w:r>
          </w:p>
        </w:tc>
        <w:tc>
          <w:tcPr>
            <w:tcW w:w="3260" w:type="dxa"/>
            <w:vMerge/>
          </w:tcPr>
          <w:p w:rsidR="00104CC9" w:rsidRPr="00A57535" w:rsidRDefault="00104CC9" w:rsidP="00F46FC3">
            <w:pPr>
              <w:rPr>
                <w:sz w:val="24"/>
                <w:szCs w:val="24"/>
              </w:rPr>
            </w:pPr>
          </w:p>
        </w:tc>
      </w:tr>
    </w:tbl>
    <w:p w:rsidR="00EB4B86" w:rsidRPr="00A57535" w:rsidRDefault="00EB4B86" w:rsidP="00F46FC3">
      <w:pPr>
        <w:spacing w:line="360" w:lineRule="auto"/>
        <w:ind w:firstLine="709"/>
        <w:jc w:val="both"/>
        <w:rPr>
          <w:sz w:val="24"/>
          <w:szCs w:val="24"/>
        </w:rPr>
      </w:pPr>
    </w:p>
    <w:p w:rsidR="00873B33" w:rsidRPr="00A57535" w:rsidRDefault="00873B33" w:rsidP="00873B33">
      <w:pPr>
        <w:spacing w:line="360" w:lineRule="auto"/>
        <w:ind w:firstLine="709"/>
        <w:jc w:val="both"/>
        <w:rPr>
          <w:sz w:val="24"/>
          <w:szCs w:val="24"/>
        </w:rPr>
      </w:pPr>
      <w:r w:rsidRPr="00A57535">
        <w:rPr>
          <w:sz w:val="24"/>
          <w:szCs w:val="24"/>
        </w:rPr>
        <w:t xml:space="preserve">Результаты бактериологического анализа показали, что животные из Х1 и Х2 вивариев имеют обсемененность внутренних органов, высеваемость составляет от 30,0% до 50,0%, при этом выделяются грамм «-» палочки, кокки, диплококки, стрептококки и грибковые микроорганизмы. Обсеменённость печени и селезенки указывает на хронические заболевания и недостаточные социальные условия содержания лабораторных животных. Положительные высевы из крови и легких указывают на острый инфекционный процесс и низкий иммунный статус. Бактериологические посевы внутренних органов животных из ННЦООИ показали отрицательный результат. </w:t>
      </w:r>
    </w:p>
    <w:p w:rsidR="00881384" w:rsidRPr="00A57535" w:rsidRDefault="00D54E3A" w:rsidP="00F46FC3">
      <w:pPr>
        <w:spacing w:line="360" w:lineRule="auto"/>
        <w:ind w:firstLine="709"/>
        <w:jc w:val="both"/>
        <w:rPr>
          <w:sz w:val="24"/>
          <w:szCs w:val="24"/>
        </w:rPr>
      </w:pPr>
      <w:r w:rsidRPr="00A57535">
        <w:rPr>
          <w:sz w:val="24"/>
          <w:szCs w:val="24"/>
        </w:rPr>
        <w:t>В ПЦР и ИФА анализах у</w:t>
      </w:r>
      <w:r w:rsidR="00881384" w:rsidRPr="00A57535">
        <w:rPr>
          <w:sz w:val="24"/>
          <w:szCs w:val="24"/>
        </w:rPr>
        <w:t xml:space="preserve"> </w:t>
      </w:r>
      <w:r w:rsidR="00881384" w:rsidRPr="00A57535">
        <w:rPr>
          <w:sz w:val="24"/>
          <w:szCs w:val="24"/>
          <w:lang w:val="en-US"/>
        </w:rPr>
        <w:t>SPF</w:t>
      </w:r>
      <w:r w:rsidR="00F46FC3" w:rsidRPr="00A57535">
        <w:rPr>
          <w:sz w:val="24"/>
          <w:szCs w:val="24"/>
        </w:rPr>
        <w:t xml:space="preserve"> </w:t>
      </w:r>
      <w:r w:rsidR="00881384" w:rsidRPr="00A57535">
        <w:rPr>
          <w:iCs/>
          <w:sz w:val="24"/>
          <w:szCs w:val="24"/>
        </w:rPr>
        <w:t xml:space="preserve">мышей линии </w:t>
      </w:r>
      <w:r w:rsidR="00881384" w:rsidRPr="00A57535">
        <w:rPr>
          <w:rFonts w:eastAsia="Calibri"/>
          <w:bCs/>
          <w:sz w:val="24"/>
          <w:szCs w:val="24"/>
          <w:lang w:val="en-US"/>
        </w:rPr>
        <w:t>ICR</w:t>
      </w:r>
      <w:r w:rsidR="00881384" w:rsidRPr="00A57535">
        <w:rPr>
          <w:rFonts w:eastAsia="Calibri"/>
          <w:bCs/>
          <w:sz w:val="24"/>
          <w:szCs w:val="24"/>
        </w:rPr>
        <w:t xml:space="preserve"> (</w:t>
      </w:r>
      <w:r w:rsidR="00881384" w:rsidRPr="00A57535">
        <w:rPr>
          <w:rFonts w:eastAsia="Calibri"/>
          <w:bCs/>
          <w:sz w:val="24"/>
          <w:szCs w:val="24"/>
          <w:lang w:val="en-US"/>
        </w:rPr>
        <w:t>CD</w:t>
      </w:r>
      <w:r w:rsidR="00881384" w:rsidRPr="00A57535">
        <w:rPr>
          <w:rFonts w:eastAsia="Calibri"/>
          <w:bCs/>
          <w:sz w:val="24"/>
          <w:szCs w:val="24"/>
        </w:rPr>
        <w:t xml:space="preserve">-1), </w:t>
      </w:r>
      <w:r w:rsidR="00881384" w:rsidRPr="00A57535">
        <w:rPr>
          <w:rFonts w:eastAsia="Calibri"/>
          <w:bCs/>
          <w:sz w:val="24"/>
          <w:szCs w:val="24"/>
          <w:lang w:val="en-US"/>
        </w:rPr>
        <w:t>C</w:t>
      </w:r>
      <w:r w:rsidR="00881384" w:rsidRPr="00A57535">
        <w:rPr>
          <w:rFonts w:eastAsia="Calibri"/>
          <w:bCs/>
          <w:sz w:val="24"/>
          <w:szCs w:val="24"/>
        </w:rPr>
        <w:t>57</w:t>
      </w:r>
      <w:r w:rsidR="00881384" w:rsidRPr="00A57535">
        <w:rPr>
          <w:rFonts w:eastAsia="Calibri"/>
          <w:bCs/>
          <w:sz w:val="24"/>
          <w:szCs w:val="24"/>
          <w:lang w:val="en-US"/>
        </w:rPr>
        <w:t>BL</w:t>
      </w:r>
      <w:r w:rsidR="00881384" w:rsidRPr="00A57535">
        <w:rPr>
          <w:rFonts w:eastAsia="Calibri"/>
          <w:bCs/>
          <w:sz w:val="24"/>
          <w:szCs w:val="24"/>
        </w:rPr>
        <w:t>/6</w:t>
      </w:r>
      <w:r w:rsidR="00881384" w:rsidRPr="00A57535">
        <w:rPr>
          <w:rFonts w:eastAsia="Calibri"/>
          <w:bCs/>
          <w:sz w:val="24"/>
          <w:szCs w:val="24"/>
          <w:lang w:val="en-US"/>
        </w:rPr>
        <w:t>J</w:t>
      </w:r>
      <w:r w:rsidR="00881384" w:rsidRPr="00A57535">
        <w:rPr>
          <w:rFonts w:eastAsia="Calibri"/>
          <w:bCs/>
          <w:sz w:val="24"/>
          <w:szCs w:val="24"/>
        </w:rPr>
        <w:t xml:space="preserve"> и </w:t>
      </w:r>
      <w:r w:rsidR="00881384" w:rsidRPr="00A57535">
        <w:rPr>
          <w:rFonts w:eastAsia="Calibri"/>
          <w:bCs/>
          <w:sz w:val="24"/>
          <w:szCs w:val="24"/>
          <w:lang w:val="en-US"/>
        </w:rPr>
        <w:t>BALB</w:t>
      </w:r>
      <w:r w:rsidR="00881384" w:rsidRPr="00A57535">
        <w:rPr>
          <w:rFonts w:eastAsia="Calibri"/>
          <w:bCs/>
          <w:sz w:val="24"/>
          <w:szCs w:val="24"/>
        </w:rPr>
        <w:t>/</w:t>
      </w:r>
      <w:r w:rsidR="00881384" w:rsidRPr="00A57535">
        <w:rPr>
          <w:rFonts w:eastAsia="Calibri"/>
          <w:bCs/>
          <w:sz w:val="24"/>
          <w:szCs w:val="24"/>
          <w:lang w:val="en-US"/>
        </w:rPr>
        <w:t>c</w:t>
      </w:r>
      <w:r w:rsidRPr="00A57535">
        <w:rPr>
          <w:rFonts w:eastAsia="Calibri"/>
          <w:bCs/>
          <w:sz w:val="24"/>
          <w:szCs w:val="24"/>
        </w:rPr>
        <w:t xml:space="preserve"> </w:t>
      </w:r>
      <w:r w:rsidR="00881384" w:rsidRPr="00A57535">
        <w:rPr>
          <w:sz w:val="24"/>
          <w:szCs w:val="24"/>
          <w:lang w:val="kk-KZ"/>
        </w:rPr>
        <w:t>из питомника ННЦООИ о</w:t>
      </w:r>
      <w:r w:rsidR="00881384" w:rsidRPr="00A57535">
        <w:rPr>
          <w:sz w:val="24"/>
          <w:szCs w:val="24"/>
        </w:rPr>
        <w:t xml:space="preserve">бнаружена </w:t>
      </w:r>
      <w:r w:rsidR="00881384" w:rsidRPr="00A57535">
        <w:rPr>
          <w:i/>
          <w:sz w:val="24"/>
          <w:szCs w:val="24"/>
          <w:lang w:val="en-US"/>
        </w:rPr>
        <w:t>Pasteurella</w:t>
      </w:r>
      <w:r w:rsidR="00F46FC3" w:rsidRPr="00A57535">
        <w:rPr>
          <w:i/>
          <w:sz w:val="24"/>
          <w:szCs w:val="24"/>
        </w:rPr>
        <w:t xml:space="preserve"> </w:t>
      </w:r>
      <w:r w:rsidR="00881384" w:rsidRPr="00A57535">
        <w:rPr>
          <w:i/>
          <w:sz w:val="24"/>
          <w:szCs w:val="24"/>
          <w:lang w:val="en-US"/>
        </w:rPr>
        <w:t>pneumotropica</w:t>
      </w:r>
      <w:r w:rsidR="00881384" w:rsidRPr="00A57535">
        <w:rPr>
          <w:rFonts w:eastAsia="Calibri"/>
          <w:bCs/>
          <w:sz w:val="24"/>
          <w:szCs w:val="24"/>
        </w:rPr>
        <w:t>. У конвенциональных животных из вивариев Х1 и Х2 обнаружен</w:t>
      </w:r>
      <w:r w:rsidR="007F6046" w:rsidRPr="00A57535">
        <w:rPr>
          <w:rFonts w:eastAsia="Calibri"/>
          <w:bCs/>
          <w:sz w:val="24"/>
          <w:szCs w:val="24"/>
        </w:rPr>
        <w:t>о</w:t>
      </w:r>
      <w:r w:rsidR="00881384" w:rsidRPr="00A57535">
        <w:rPr>
          <w:rFonts w:eastAsia="Calibri"/>
          <w:bCs/>
          <w:sz w:val="24"/>
          <w:szCs w:val="24"/>
        </w:rPr>
        <w:t xml:space="preserve"> большое количество инфекций, что подтверждают результаты бактериологическ</w:t>
      </w:r>
      <w:r w:rsidR="00B53D10" w:rsidRPr="00A57535">
        <w:rPr>
          <w:rFonts w:eastAsia="Calibri"/>
          <w:bCs/>
          <w:sz w:val="24"/>
          <w:szCs w:val="24"/>
        </w:rPr>
        <w:t>ого исследования</w:t>
      </w:r>
      <w:r w:rsidR="00881384" w:rsidRPr="00A57535">
        <w:rPr>
          <w:rFonts w:eastAsia="Calibri"/>
          <w:bCs/>
          <w:sz w:val="24"/>
          <w:szCs w:val="24"/>
        </w:rPr>
        <w:t>.</w:t>
      </w:r>
      <w:r w:rsidRPr="00A57535">
        <w:rPr>
          <w:rFonts w:eastAsia="Calibri"/>
          <w:bCs/>
          <w:sz w:val="24"/>
          <w:szCs w:val="24"/>
        </w:rPr>
        <w:t xml:space="preserve"> Акт результатов </w:t>
      </w:r>
      <w:r w:rsidRPr="00A57535">
        <w:rPr>
          <w:sz w:val="24"/>
          <w:szCs w:val="24"/>
        </w:rPr>
        <w:t>ПЦР и ИФА анализ</w:t>
      </w:r>
      <w:r w:rsidR="00612DF4" w:rsidRPr="00A57535">
        <w:rPr>
          <w:sz w:val="24"/>
          <w:szCs w:val="24"/>
        </w:rPr>
        <w:t>ов</w:t>
      </w:r>
      <w:r w:rsidRPr="00A57535">
        <w:rPr>
          <w:sz w:val="24"/>
          <w:szCs w:val="24"/>
        </w:rPr>
        <w:t xml:space="preserve"> в </w:t>
      </w:r>
      <w:r w:rsidR="001D2578" w:rsidRPr="00A57535">
        <w:rPr>
          <w:rFonts w:eastAsia="Calibri"/>
          <w:bCs/>
          <w:sz w:val="24"/>
          <w:szCs w:val="24"/>
        </w:rPr>
        <w:t>приложении</w:t>
      </w:r>
      <w:r w:rsidRPr="00A57535">
        <w:rPr>
          <w:rFonts w:eastAsia="Calibri"/>
          <w:bCs/>
          <w:sz w:val="24"/>
          <w:szCs w:val="24"/>
        </w:rPr>
        <w:t xml:space="preserve"> В.</w:t>
      </w:r>
    </w:p>
    <w:p w:rsidR="00EB4B86" w:rsidRPr="00A57535" w:rsidRDefault="007F6046" w:rsidP="00F46FC3">
      <w:pPr>
        <w:spacing w:line="360" w:lineRule="auto"/>
        <w:ind w:firstLine="709"/>
        <w:jc w:val="both"/>
        <w:rPr>
          <w:sz w:val="24"/>
          <w:szCs w:val="24"/>
        </w:rPr>
      </w:pPr>
      <w:r w:rsidRPr="00A57535">
        <w:rPr>
          <w:sz w:val="24"/>
          <w:szCs w:val="24"/>
        </w:rPr>
        <w:t>Р</w:t>
      </w:r>
      <w:r w:rsidR="00EB4B86" w:rsidRPr="00A57535">
        <w:rPr>
          <w:sz w:val="24"/>
          <w:szCs w:val="24"/>
        </w:rPr>
        <w:t xml:space="preserve">езультаты </w:t>
      </w:r>
      <w:r w:rsidR="00335F99" w:rsidRPr="00A57535">
        <w:rPr>
          <w:sz w:val="24"/>
          <w:szCs w:val="24"/>
        </w:rPr>
        <w:t>мониторинга здоровья</w:t>
      </w:r>
      <w:r w:rsidR="00EB4B86" w:rsidRPr="00A57535">
        <w:rPr>
          <w:sz w:val="24"/>
          <w:szCs w:val="24"/>
        </w:rPr>
        <w:t xml:space="preserve"> указывают на низкое качество лабораторных животных из вивариев Х1 и Х2 и необходимость </w:t>
      </w:r>
      <w:r w:rsidR="00227808" w:rsidRPr="00A57535">
        <w:rPr>
          <w:sz w:val="24"/>
          <w:szCs w:val="24"/>
        </w:rPr>
        <w:t xml:space="preserve">проведения </w:t>
      </w:r>
      <w:r w:rsidR="00EB4B86" w:rsidRPr="00A57535">
        <w:rPr>
          <w:sz w:val="24"/>
          <w:szCs w:val="24"/>
        </w:rPr>
        <w:t xml:space="preserve">санитарно-ветеринарных </w:t>
      </w:r>
      <w:r w:rsidR="00227808" w:rsidRPr="00A57535">
        <w:rPr>
          <w:sz w:val="24"/>
          <w:szCs w:val="24"/>
        </w:rPr>
        <w:t xml:space="preserve">и зоотехнических </w:t>
      </w:r>
      <w:r w:rsidR="00EB4B86" w:rsidRPr="00A57535">
        <w:rPr>
          <w:sz w:val="24"/>
          <w:szCs w:val="24"/>
        </w:rPr>
        <w:t xml:space="preserve">мероприятий </w:t>
      </w:r>
      <w:r w:rsidR="00227808" w:rsidRPr="00A57535">
        <w:rPr>
          <w:sz w:val="24"/>
          <w:szCs w:val="24"/>
        </w:rPr>
        <w:t>в вивариях</w:t>
      </w:r>
      <w:r w:rsidRPr="00A57535">
        <w:rPr>
          <w:sz w:val="24"/>
          <w:szCs w:val="24"/>
        </w:rPr>
        <w:t xml:space="preserve"> данных организаций</w:t>
      </w:r>
      <w:r w:rsidR="00EB4B86" w:rsidRPr="00A57535">
        <w:rPr>
          <w:sz w:val="24"/>
          <w:szCs w:val="24"/>
        </w:rPr>
        <w:t>.</w:t>
      </w:r>
    </w:p>
    <w:p w:rsidR="00B5265B" w:rsidRPr="00A57535" w:rsidRDefault="00B5265B" w:rsidP="00F46FC3">
      <w:pPr>
        <w:spacing w:line="360" w:lineRule="auto"/>
        <w:ind w:firstLine="709"/>
        <w:jc w:val="both"/>
        <w:rPr>
          <w:bCs/>
          <w:iCs/>
          <w:sz w:val="24"/>
          <w:szCs w:val="24"/>
        </w:rPr>
      </w:pPr>
      <w:r w:rsidRPr="00A57535">
        <w:rPr>
          <w:bCs/>
          <w:iCs/>
          <w:sz w:val="24"/>
          <w:szCs w:val="24"/>
        </w:rPr>
        <w:lastRenderedPageBreak/>
        <w:t xml:space="preserve">В 2020 году специалисты ННЦООИ самостоятельно провели мониторинг здоровья лабораторных животных </w:t>
      </w:r>
      <w:r w:rsidRPr="00A57535">
        <w:rPr>
          <w:sz w:val="24"/>
          <w:szCs w:val="24"/>
          <w:shd w:val="clear" w:color="auto" w:fill="FFFFFF"/>
        </w:rPr>
        <w:t>методами ИФА и ПЦР с использованием тест-систем XpressBio (США)</w:t>
      </w:r>
      <w:r w:rsidR="00227808" w:rsidRPr="00A57535">
        <w:rPr>
          <w:sz w:val="24"/>
          <w:szCs w:val="24"/>
          <w:shd w:val="clear" w:color="auto" w:fill="FFFFFF"/>
        </w:rPr>
        <w:t xml:space="preserve"> и получили аналогичные результаты</w:t>
      </w:r>
      <w:r w:rsidRPr="00A57535">
        <w:rPr>
          <w:sz w:val="24"/>
          <w:szCs w:val="24"/>
          <w:shd w:val="clear" w:color="auto" w:fill="FFFFFF"/>
        </w:rPr>
        <w:t>. Мониторинг здоровья лабораторных животных из питомника ННЦООИ будет проводит</w:t>
      </w:r>
      <w:r w:rsidR="00227808" w:rsidRPr="00A57535">
        <w:rPr>
          <w:sz w:val="24"/>
          <w:szCs w:val="24"/>
          <w:shd w:val="clear" w:color="auto" w:fill="FFFFFF"/>
        </w:rPr>
        <w:t>ь</w:t>
      </w:r>
      <w:r w:rsidRPr="00A57535">
        <w:rPr>
          <w:sz w:val="24"/>
          <w:szCs w:val="24"/>
          <w:shd w:val="clear" w:color="auto" w:fill="FFFFFF"/>
        </w:rPr>
        <w:t>ся ежегодно.</w:t>
      </w:r>
    </w:p>
    <w:p w:rsidR="00881384" w:rsidRPr="00A57535" w:rsidRDefault="00881384" w:rsidP="00F46FC3">
      <w:pPr>
        <w:spacing w:line="360" w:lineRule="auto"/>
        <w:ind w:firstLine="709"/>
        <w:jc w:val="both"/>
        <w:rPr>
          <w:sz w:val="24"/>
          <w:szCs w:val="24"/>
        </w:rPr>
      </w:pPr>
      <w:r w:rsidRPr="00A57535">
        <w:rPr>
          <w:sz w:val="24"/>
          <w:szCs w:val="24"/>
        </w:rPr>
        <w:t xml:space="preserve">Дополнительно к мониторингу здоровья животных ежеквартально проводился анализ стерильности материалов </w:t>
      </w:r>
      <w:r w:rsidR="00227808" w:rsidRPr="00A57535">
        <w:rPr>
          <w:sz w:val="24"/>
          <w:szCs w:val="24"/>
        </w:rPr>
        <w:t xml:space="preserve">после автоклавирования при 120°С 20 минут </w:t>
      </w:r>
      <w:r w:rsidRPr="00A57535">
        <w:rPr>
          <w:sz w:val="24"/>
          <w:szCs w:val="24"/>
        </w:rPr>
        <w:t>(корм, подстил, вода)</w:t>
      </w:r>
      <w:r w:rsidR="00957C8A" w:rsidRPr="00A57535">
        <w:rPr>
          <w:sz w:val="24"/>
          <w:szCs w:val="24"/>
        </w:rPr>
        <w:t xml:space="preserve">, </w:t>
      </w:r>
      <w:r w:rsidRPr="00A57535">
        <w:rPr>
          <w:sz w:val="24"/>
          <w:szCs w:val="24"/>
        </w:rPr>
        <w:t>получены отрицательные результаты</w:t>
      </w:r>
      <w:r w:rsidR="00612DF4" w:rsidRPr="00A57535">
        <w:rPr>
          <w:sz w:val="24"/>
          <w:szCs w:val="24"/>
        </w:rPr>
        <w:t>,</w:t>
      </w:r>
      <w:r w:rsidR="00AF7E56" w:rsidRPr="00A57535">
        <w:rPr>
          <w:sz w:val="24"/>
          <w:szCs w:val="24"/>
        </w:rPr>
        <w:t xml:space="preserve"> </w:t>
      </w:r>
      <w:r w:rsidRPr="00A57535">
        <w:rPr>
          <w:sz w:val="24"/>
          <w:szCs w:val="24"/>
        </w:rPr>
        <w:t>протоколы</w:t>
      </w:r>
      <w:r w:rsidR="00D54E3A" w:rsidRPr="00A57535">
        <w:rPr>
          <w:sz w:val="24"/>
          <w:szCs w:val="24"/>
        </w:rPr>
        <w:t xml:space="preserve"> </w:t>
      </w:r>
      <w:r w:rsidR="00AF7E56" w:rsidRPr="00A57535">
        <w:rPr>
          <w:sz w:val="24"/>
          <w:szCs w:val="24"/>
        </w:rPr>
        <w:t xml:space="preserve">в </w:t>
      </w:r>
      <w:r w:rsidRPr="00A57535">
        <w:rPr>
          <w:rFonts w:eastAsia="Calibri"/>
          <w:bCs/>
          <w:sz w:val="24"/>
          <w:szCs w:val="24"/>
        </w:rPr>
        <w:t>приложени</w:t>
      </w:r>
      <w:r w:rsidR="00AF7E56" w:rsidRPr="00A57535">
        <w:rPr>
          <w:rFonts w:eastAsia="Calibri"/>
          <w:bCs/>
          <w:sz w:val="24"/>
          <w:szCs w:val="24"/>
        </w:rPr>
        <w:t>и</w:t>
      </w:r>
      <w:r w:rsidRPr="00A57535">
        <w:rPr>
          <w:rFonts w:eastAsia="Calibri"/>
          <w:bCs/>
          <w:sz w:val="24"/>
          <w:szCs w:val="24"/>
        </w:rPr>
        <w:t xml:space="preserve"> В.</w:t>
      </w:r>
    </w:p>
    <w:p w:rsidR="00B5265B" w:rsidRPr="00A57535" w:rsidRDefault="00B5265B" w:rsidP="00F46FC3">
      <w:pPr>
        <w:pStyle w:val="af3"/>
        <w:spacing w:line="360" w:lineRule="auto"/>
        <w:ind w:firstLine="709"/>
        <w:jc w:val="both"/>
        <w:rPr>
          <w:rFonts w:ascii="Times New Roman" w:hAnsi="Times New Roman"/>
          <w:sz w:val="24"/>
          <w:szCs w:val="24"/>
          <w:lang w:val="ru-RU"/>
        </w:rPr>
      </w:pPr>
      <w:r w:rsidRPr="00A57535">
        <w:rPr>
          <w:rFonts w:ascii="Times New Roman" w:hAnsi="Times New Roman"/>
          <w:sz w:val="24"/>
          <w:szCs w:val="24"/>
          <w:lang w:val="ru-RU"/>
        </w:rPr>
        <w:t>Также в 2020 г. изучили влияни</w:t>
      </w:r>
      <w:r w:rsidR="00227808" w:rsidRPr="00A57535">
        <w:rPr>
          <w:rFonts w:ascii="Times New Roman" w:hAnsi="Times New Roman"/>
          <w:sz w:val="24"/>
          <w:szCs w:val="24"/>
          <w:lang w:val="ru-RU"/>
        </w:rPr>
        <w:t>е</w:t>
      </w:r>
      <w:r w:rsidRPr="00A57535">
        <w:rPr>
          <w:rFonts w:ascii="Times New Roman" w:hAnsi="Times New Roman"/>
          <w:sz w:val="24"/>
          <w:szCs w:val="24"/>
          <w:lang w:val="ru-RU"/>
        </w:rPr>
        <w:t xml:space="preserve"> нестерильного корма и подстила на распространение некоторых патогенов среди </w:t>
      </w:r>
      <w:r w:rsidRPr="00A57535">
        <w:rPr>
          <w:rFonts w:ascii="Times New Roman" w:hAnsi="Times New Roman"/>
          <w:sz w:val="24"/>
          <w:szCs w:val="24"/>
        </w:rPr>
        <w:t>SPF</w:t>
      </w:r>
      <w:r w:rsidRPr="00A57535">
        <w:rPr>
          <w:rFonts w:ascii="Times New Roman" w:hAnsi="Times New Roman"/>
          <w:sz w:val="24"/>
          <w:szCs w:val="24"/>
          <w:lang w:val="ru-RU"/>
        </w:rPr>
        <w:t xml:space="preserve"> мышей. В исследовании использовали 40 самцов и самок </w:t>
      </w:r>
      <w:r w:rsidR="00957C8A" w:rsidRPr="00A57535">
        <w:rPr>
          <w:rFonts w:ascii="Times New Roman" w:hAnsi="Times New Roman"/>
          <w:sz w:val="24"/>
          <w:szCs w:val="24"/>
          <w:lang w:val="ru-RU"/>
        </w:rPr>
        <w:t xml:space="preserve">мышей </w:t>
      </w:r>
      <w:r w:rsidRPr="00A57535">
        <w:rPr>
          <w:rFonts w:ascii="Times New Roman" w:hAnsi="Times New Roman"/>
          <w:sz w:val="24"/>
          <w:szCs w:val="24"/>
        </w:rPr>
        <w:t>BALB</w:t>
      </w:r>
      <w:r w:rsidRPr="00A57535">
        <w:rPr>
          <w:rFonts w:ascii="Times New Roman" w:hAnsi="Times New Roman"/>
          <w:sz w:val="24"/>
          <w:szCs w:val="24"/>
          <w:lang w:val="ru-RU"/>
        </w:rPr>
        <w:t>/</w:t>
      </w:r>
      <w:r w:rsidRPr="00A57535">
        <w:rPr>
          <w:rFonts w:ascii="Times New Roman" w:hAnsi="Times New Roman"/>
          <w:sz w:val="24"/>
          <w:szCs w:val="24"/>
        </w:rPr>
        <w:t>c</w:t>
      </w:r>
      <w:r w:rsidRPr="00A57535">
        <w:rPr>
          <w:rFonts w:ascii="Times New Roman" w:hAnsi="Times New Roman"/>
          <w:sz w:val="24"/>
          <w:szCs w:val="24"/>
          <w:lang w:val="ru-RU"/>
        </w:rPr>
        <w:t xml:space="preserve">, массой 21-25 г. Материал для подстила был </w:t>
      </w:r>
      <w:r w:rsidRPr="00A57535">
        <w:rPr>
          <w:rFonts w:ascii="Times New Roman" w:hAnsi="Times New Roman"/>
          <w:sz w:val="24"/>
          <w:szCs w:val="24"/>
        </w:rPr>
        <w:t>Rehofix</w:t>
      </w:r>
      <w:r w:rsidR="0026702E" w:rsidRPr="00A57535">
        <w:rPr>
          <w:rFonts w:ascii="Times New Roman" w:hAnsi="Times New Roman"/>
          <w:sz w:val="24"/>
          <w:szCs w:val="24"/>
          <w:lang w:val="ru-RU"/>
        </w:rPr>
        <w:t xml:space="preserve">  </w:t>
      </w:r>
      <w:r w:rsidRPr="00A57535">
        <w:rPr>
          <w:rFonts w:ascii="Times New Roman" w:hAnsi="Times New Roman"/>
          <w:sz w:val="24"/>
          <w:szCs w:val="24"/>
        </w:rPr>
        <w:t>MK</w:t>
      </w:r>
      <w:r w:rsidRPr="00A57535">
        <w:rPr>
          <w:rFonts w:ascii="Times New Roman" w:hAnsi="Times New Roman"/>
          <w:sz w:val="24"/>
          <w:szCs w:val="24"/>
          <w:lang w:val="ru-RU"/>
        </w:rPr>
        <w:t xml:space="preserve"> 2000 (</w:t>
      </w:r>
      <w:r w:rsidRPr="00A57535">
        <w:rPr>
          <w:rFonts w:ascii="Times New Roman" w:hAnsi="Times New Roman"/>
          <w:sz w:val="24"/>
          <w:szCs w:val="24"/>
          <w:shd w:val="clear" w:color="auto" w:fill="FFFFFF"/>
        </w:rPr>
        <w:t>JRS</w:t>
      </w:r>
      <w:r w:rsidRPr="00A57535">
        <w:rPr>
          <w:rFonts w:ascii="Times New Roman" w:hAnsi="Times New Roman"/>
          <w:sz w:val="24"/>
          <w:szCs w:val="24"/>
          <w:shd w:val="clear" w:color="auto" w:fill="FFFFFF"/>
          <w:lang w:val="ru-RU"/>
        </w:rPr>
        <w:t xml:space="preserve">, </w:t>
      </w:r>
      <w:r w:rsidRPr="00A57535">
        <w:rPr>
          <w:rFonts w:ascii="Times New Roman" w:hAnsi="Times New Roman"/>
          <w:sz w:val="24"/>
          <w:szCs w:val="24"/>
          <w:shd w:val="clear" w:color="auto" w:fill="FFFFFF"/>
        </w:rPr>
        <w:t>Germany</w:t>
      </w:r>
      <w:r w:rsidRPr="00A57535">
        <w:rPr>
          <w:rFonts w:ascii="Times New Roman" w:hAnsi="Times New Roman"/>
          <w:sz w:val="24"/>
          <w:szCs w:val="24"/>
          <w:lang w:val="ru-RU"/>
        </w:rPr>
        <w:t xml:space="preserve">), гранулят из кукурузы. Для кормления лабораторных мышей использовали полнорационный автоклавируемый корм </w:t>
      </w:r>
      <w:r w:rsidRPr="00A57535">
        <w:rPr>
          <w:rFonts w:ascii="Times New Roman" w:hAnsi="Times New Roman"/>
          <w:sz w:val="24"/>
          <w:szCs w:val="24"/>
        </w:rPr>
        <w:t>V</w:t>
      </w:r>
      <w:r w:rsidRPr="00A57535">
        <w:rPr>
          <w:rFonts w:ascii="Times New Roman" w:hAnsi="Times New Roman"/>
          <w:sz w:val="24"/>
          <w:szCs w:val="24"/>
          <w:lang w:val="ru-RU"/>
        </w:rPr>
        <w:t>1534-300 (</w:t>
      </w:r>
      <w:r w:rsidRPr="00A57535">
        <w:rPr>
          <w:rFonts w:ascii="Times New Roman" w:hAnsi="Times New Roman"/>
          <w:sz w:val="24"/>
          <w:szCs w:val="24"/>
        </w:rPr>
        <w:t>SSNIFF</w:t>
      </w:r>
      <w:r w:rsidRPr="00A57535">
        <w:rPr>
          <w:rFonts w:ascii="Times New Roman" w:hAnsi="Times New Roman"/>
          <w:sz w:val="24"/>
          <w:szCs w:val="24"/>
          <w:lang w:val="ru-RU"/>
        </w:rPr>
        <w:t xml:space="preserve">, </w:t>
      </w:r>
      <w:r w:rsidRPr="00A57535">
        <w:rPr>
          <w:rFonts w:ascii="Times New Roman" w:hAnsi="Times New Roman"/>
          <w:sz w:val="24"/>
          <w:szCs w:val="24"/>
          <w:shd w:val="clear" w:color="auto" w:fill="FFFFFF"/>
        </w:rPr>
        <w:t>Germany</w:t>
      </w:r>
      <w:r w:rsidRPr="00A57535">
        <w:rPr>
          <w:rFonts w:ascii="Times New Roman" w:hAnsi="Times New Roman"/>
          <w:sz w:val="24"/>
          <w:szCs w:val="24"/>
          <w:lang w:val="ru-RU"/>
        </w:rPr>
        <w:t>).</w:t>
      </w:r>
      <w:r w:rsidR="00C46CDB" w:rsidRPr="00A57535">
        <w:rPr>
          <w:rFonts w:ascii="Times New Roman" w:hAnsi="Times New Roman"/>
          <w:sz w:val="24"/>
          <w:szCs w:val="24"/>
          <w:lang w:val="ru-RU"/>
        </w:rPr>
        <w:t xml:space="preserve"> </w:t>
      </w:r>
      <w:r w:rsidRPr="00A57535">
        <w:rPr>
          <w:rFonts w:ascii="Times New Roman" w:hAnsi="Times New Roman"/>
          <w:sz w:val="24"/>
          <w:szCs w:val="24"/>
          <w:lang w:val="ru-RU"/>
        </w:rPr>
        <w:t>Микробиологические исследования включали: по 2 образца подстила из каждой клетки анализировались бактериологическими методами культивирования. Для этого 10 г каждого образца гомогенизировал</w:t>
      </w:r>
      <w:r w:rsidR="00227808" w:rsidRPr="00A57535">
        <w:rPr>
          <w:rFonts w:ascii="Times New Roman" w:hAnsi="Times New Roman"/>
          <w:sz w:val="24"/>
          <w:szCs w:val="24"/>
          <w:lang w:val="ru-RU"/>
        </w:rPr>
        <w:t>и</w:t>
      </w:r>
      <w:r w:rsidRPr="00A57535">
        <w:rPr>
          <w:rFonts w:ascii="Times New Roman" w:hAnsi="Times New Roman"/>
          <w:sz w:val="24"/>
          <w:szCs w:val="24"/>
          <w:lang w:val="ru-RU"/>
        </w:rPr>
        <w:t xml:space="preserve"> со стерильной водой в соотношении 1 к 10. По 0,1 мл гомогената подстила наносили на поверхность </w:t>
      </w:r>
      <w:r w:rsidR="00227808" w:rsidRPr="00A57535">
        <w:rPr>
          <w:rFonts w:ascii="Times New Roman" w:hAnsi="Times New Roman"/>
          <w:sz w:val="24"/>
          <w:szCs w:val="24"/>
          <w:lang w:val="ru-RU"/>
        </w:rPr>
        <w:t>чашки</w:t>
      </w:r>
      <w:r w:rsidR="0026702E" w:rsidRPr="00A57535">
        <w:rPr>
          <w:rFonts w:ascii="Times New Roman" w:hAnsi="Times New Roman"/>
          <w:sz w:val="24"/>
          <w:szCs w:val="24"/>
          <w:lang w:val="ru-RU"/>
        </w:rPr>
        <w:t xml:space="preserve"> </w:t>
      </w:r>
      <w:r w:rsidR="00227808" w:rsidRPr="00A57535">
        <w:rPr>
          <w:rFonts w:ascii="Times New Roman" w:hAnsi="Times New Roman"/>
          <w:sz w:val="24"/>
          <w:szCs w:val="24"/>
          <w:lang w:val="ru-RU"/>
        </w:rPr>
        <w:t>с</w:t>
      </w:r>
      <w:r w:rsidR="0026702E" w:rsidRPr="00A57535">
        <w:rPr>
          <w:rFonts w:ascii="Times New Roman" w:hAnsi="Times New Roman"/>
          <w:sz w:val="24"/>
          <w:szCs w:val="24"/>
          <w:lang w:val="ru-RU"/>
        </w:rPr>
        <w:t xml:space="preserve"> </w:t>
      </w:r>
      <w:r w:rsidRPr="00A57535">
        <w:rPr>
          <w:rFonts w:ascii="Times New Roman" w:hAnsi="Times New Roman"/>
          <w:sz w:val="24"/>
          <w:szCs w:val="24"/>
        </w:rPr>
        <w:t>Meat</w:t>
      </w:r>
      <w:r w:rsidR="0026702E" w:rsidRPr="00A57535">
        <w:rPr>
          <w:rFonts w:ascii="Times New Roman" w:hAnsi="Times New Roman"/>
          <w:sz w:val="24"/>
          <w:szCs w:val="24"/>
          <w:lang w:val="ru-RU"/>
        </w:rPr>
        <w:t xml:space="preserve"> </w:t>
      </w:r>
      <w:r w:rsidRPr="00A57535">
        <w:rPr>
          <w:rFonts w:ascii="Times New Roman" w:hAnsi="Times New Roman"/>
          <w:sz w:val="24"/>
          <w:szCs w:val="24"/>
        </w:rPr>
        <w:t>Infusion</w:t>
      </w:r>
      <w:r w:rsidR="0026702E" w:rsidRPr="00A57535">
        <w:rPr>
          <w:rFonts w:ascii="Times New Roman" w:hAnsi="Times New Roman"/>
          <w:sz w:val="24"/>
          <w:szCs w:val="24"/>
          <w:lang w:val="ru-RU"/>
        </w:rPr>
        <w:t xml:space="preserve"> </w:t>
      </w:r>
      <w:r w:rsidRPr="00A57535">
        <w:rPr>
          <w:rFonts w:ascii="Times New Roman" w:hAnsi="Times New Roman"/>
          <w:sz w:val="24"/>
          <w:szCs w:val="24"/>
        </w:rPr>
        <w:t>Agar</w:t>
      </w:r>
      <w:r w:rsidRPr="00A57535">
        <w:rPr>
          <w:rFonts w:ascii="Times New Roman" w:hAnsi="Times New Roman"/>
          <w:sz w:val="24"/>
          <w:szCs w:val="24"/>
          <w:lang w:val="ru-RU"/>
        </w:rPr>
        <w:t xml:space="preserve"> (</w:t>
      </w:r>
      <w:r w:rsidRPr="00A57535">
        <w:rPr>
          <w:rFonts w:ascii="Times New Roman" w:hAnsi="Times New Roman"/>
          <w:sz w:val="24"/>
          <w:szCs w:val="24"/>
        </w:rPr>
        <w:t>Himedia</w:t>
      </w:r>
      <w:r w:rsidRPr="00A57535">
        <w:rPr>
          <w:rFonts w:ascii="Times New Roman" w:hAnsi="Times New Roman"/>
          <w:sz w:val="24"/>
          <w:szCs w:val="24"/>
          <w:lang w:val="ru-RU"/>
        </w:rPr>
        <w:t xml:space="preserve">, </w:t>
      </w:r>
      <w:r w:rsidRPr="00A57535">
        <w:rPr>
          <w:rFonts w:ascii="Times New Roman" w:hAnsi="Times New Roman"/>
          <w:sz w:val="24"/>
          <w:szCs w:val="24"/>
        </w:rPr>
        <w:t>India</w:t>
      </w:r>
      <w:r w:rsidRPr="00A57535">
        <w:rPr>
          <w:rFonts w:ascii="Times New Roman" w:hAnsi="Times New Roman"/>
          <w:sz w:val="24"/>
          <w:szCs w:val="24"/>
          <w:lang w:val="ru-RU"/>
        </w:rPr>
        <w:t xml:space="preserve">) и </w:t>
      </w:r>
      <w:r w:rsidRPr="00A57535">
        <w:rPr>
          <w:rFonts w:ascii="Times New Roman" w:hAnsi="Times New Roman"/>
          <w:sz w:val="24"/>
          <w:szCs w:val="24"/>
        </w:rPr>
        <w:t>Sabouraud</w:t>
      </w:r>
      <w:r w:rsidR="0026702E" w:rsidRPr="00A57535">
        <w:rPr>
          <w:rFonts w:ascii="Times New Roman" w:hAnsi="Times New Roman"/>
          <w:sz w:val="24"/>
          <w:szCs w:val="24"/>
          <w:lang w:val="ru-RU"/>
        </w:rPr>
        <w:t xml:space="preserve"> </w:t>
      </w:r>
      <w:r w:rsidRPr="00A57535">
        <w:rPr>
          <w:rFonts w:ascii="Times New Roman" w:hAnsi="Times New Roman"/>
          <w:sz w:val="24"/>
          <w:szCs w:val="24"/>
        </w:rPr>
        <w:t>agar</w:t>
      </w:r>
      <w:r w:rsidRPr="00A57535">
        <w:rPr>
          <w:rFonts w:ascii="Times New Roman" w:hAnsi="Times New Roman"/>
          <w:sz w:val="24"/>
          <w:szCs w:val="24"/>
          <w:lang w:val="ru-RU"/>
        </w:rPr>
        <w:t xml:space="preserve"> (</w:t>
      </w:r>
      <w:r w:rsidRPr="00A57535">
        <w:rPr>
          <w:rFonts w:ascii="Times New Roman" w:hAnsi="Times New Roman"/>
          <w:sz w:val="24"/>
          <w:szCs w:val="24"/>
        </w:rPr>
        <w:t>Himedia</w:t>
      </w:r>
      <w:r w:rsidRPr="00A57535">
        <w:rPr>
          <w:rFonts w:ascii="Times New Roman" w:hAnsi="Times New Roman"/>
          <w:sz w:val="24"/>
          <w:szCs w:val="24"/>
          <w:lang w:val="ru-RU"/>
        </w:rPr>
        <w:t xml:space="preserve">, </w:t>
      </w:r>
      <w:r w:rsidRPr="00A57535">
        <w:rPr>
          <w:rFonts w:ascii="Times New Roman" w:hAnsi="Times New Roman"/>
          <w:sz w:val="24"/>
          <w:szCs w:val="24"/>
        </w:rPr>
        <w:t>India</w:t>
      </w:r>
      <w:r w:rsidRPr="00A57535">
        <w:rPr>
          <w:rFonts w:ascii="Times New Roman" w:hAnsi="Times New Roman"/>
          <w:sz w:val="24"/>
          <w:szCs w:val="24"/>
          <w:lang w:val="ru-RU"/>
        </w:rPr>
        <w:t>). Для</w:t>
      </w:r>
      <w:r w:rsidR="00F46FC3" w:rsidRPr="00A57535">
        <w:rPr>
          <w:rFonts w:ascii="Times New Roman" w:hAnsi="Times New Roman"/>
          <w:sz w:val="24"/>
          <w:szCs w:val="24"/>
          <w:lang w:val="ru-RU"/>
        </w:rPr>
        <w:t xml:space="preserve"> </w:t>
      </w:r>
      <w:r w:rsidRPr="00A57535">
        <w:rPr>
          <w:rFonts w:ascii="Times New Roman" w:hAnsi="Times New Roman"/>
          <w:sz w:val="24"/>
          <w:szCs w:val="24"/>
          <w:lang w:val="ru-RU"/>
        </w:rPr>
        <w:t>идентификации</w:t>
      </w:r>
      <w:r w:rsidR="00F46FC3" w:rsidRPr="00A57535">
        <w:rPr>
          <w:rFonts w:ascii="Times New Roman" w:hAnsi="Times New Roman"/>
          <w:sz w:val="24"/>
          <w:szCs w:val="24"/>
          <w:lang w:val="ru-RU"/>
        </w:rPr>
        <w:t xml:space="preserve"> </w:t>
      </w:r>
      <w:r w:rsidRPr="00A57535">
        <w:rPr>
          <w:rFonts w:ascii="Times New Roman" w:hAnsi="Times New Roman"/>
          <w:sz w:val="24"/>
          <w:szCs w:val="24"/>
          <w:lang w:val="ru-RU"/>
        </w:rPr>
        <w:t>микроорганизмов</w:t>
      </w:r>
      <w:r w:rsidR="00F46FC3" w:rsidRPr="00A57535">
        <w:rPr>
          <w:rFonts w:ascii="Times New Roman" w:hAnsi="Times New Roman"/>
          <w:sz w:val="24"/>
          <w:szCs w:val="24"/>
          <w:lang w:val="ru-RU"/>
        </w:rPr>
        <w:t xml:space="preserve"> </w:t>
      </w:r>
      <w:r w:rsidRPr="00A57535">
        <w:rPr>
          <w:rFonts w:ascii="Times New Roman" w:hAnsi="Times New Roman"/>
          <w:sz w:val="24"/>
          <w:szCs w:val="24"/>
          <w:lang w:val="ru-RU"/>
        </w:rPr>
        <w:t>использовали</w:t>
      </w:r>
      <w:r w:rsidR="00F46FC3" w:rsidRPr="00A57535">
        <w:rPr>
          <w:rFonts w:ascii="Times New Roman" w:hAnsi="Times New Roman"/>
          <w:sz w:val="24"/>
          <w:szCs w:val="24"/>
          <w:lang w:val="ru-RU"/>
        </w:rPr>
        <w:t xml:space="preserve"> </w:t>
      </w:r>
      <w:r w:rsidRPr="00A57535">
        <w:rPr>
          <w:rFonts w:ascii="Times New Roman" w:hAnsi="Times New Roman"/>
          <w:sz w:val="24"/>
          <w:szCs w:val="24"/>
          <w:lang w:val="ru-RU"/>
        </w:rPr>
        <w:t>селективные</w:t>
      </w:r>
      <w:r w:rsidR="00F46FC3" w:rsidRPr="00A57535">
        <w:rPr>
          <w:rFonts w:ascii="Times New Roman" w:hAnsi="Times New Roman"/>
          <w:sz w:val="24"/>
          <w:szCs w:val="24"/>
          <w:lang w:val="ru-RU"/>
        </w:rPr>
        <w:t xml:space="preserve"> </w:t>
      </w:r>
      <w:r w:rsidRPr="00A57535">
        <w:rPr>
          <w:rFonts w:ascii="Times New Roman" w:hAnsi="Times New Roman"/>
          <w:sz w:val="24"/>
          <w:szCs w:val="24"/>
          <w:lang w:val="ru-RU"/>
        </w:rPr>
        <w:t>среды</w:t>
      </w:r>
      <w:r w:rsidR="00F46FC3" w:rsidRPr="00A57535">
        <w:rPr>
          <w:rFonts w:ascii="Times New Roman" w:hAnsi="Times New Roman"/>
          <w:sz w:val="24"/>
          <w:szCs w:val="24"/>
          <w:lang w:val="ru-RU"/>
        </w:rPr>
        <w:t xml:space="preserve"> </w:t>
      </w:r>
      <w:r w:rsidRPr="00A57535">
        <w:rPr>
          <w:rFonts w:ascii="Times New Roman" w:hAnsi="Times New Roman"/>
          <w:sz w:val="24"/>
          <w:szCs w:val="24"/>
        </w:rPr>
        <w:t>Baird</w:t>
      </w:r>
      <w:r w:rsidRPr="00A57535">
        <w:rPr>
          <w:rFonts w:ascii="Times New Roman" w:hAnsi="Times New Roman"/>
          <w:sz w:val="24"/>
          <w:szCs w:val="24"/>
          <w:lang w:val="ru-RU"/>
        </w:rPr>
        <w:t>-</w:t>
      </w:r>
      <w:r w:rsidRPr="00A57535">
        <w:rPr>
          <w:rFonts w:ascii="Times New Roman" w:hAnsi="Times New Roman"/>
          <w:sz w:val="24"/>
          <w:szCs w:val="24"/>
        </w:rPr>
        <w:t>Parker</w:t>
      </w:r>
      <w:r w:rsidR="0026702E" w:rsidRPr="00A57535">
        <w:rPr>
          <w:rFonts w:ascii="Times New Roman" w:hAnsi="Times New Roman"/>
          <w:sz w:val="24"/>
          <w:szCs w:val="24"/>
          <w:lang w:val="ru-RU"/>
        </w:rPr>
        <w:t xml:space="preserve"> </w:t>
      </w:r>
      <w:r w:rsidRPr="00A57535">
        <w:rPr>
          <w:rFonts w:ascii="Times New Roman" w:hAnsi="Times New Roman"/>
          <w:sz w:val="24"/>
          <w:szCs w:val="24"/>
        </w:rPr>
        <w:t>agar</w:t>
      </w:r>
      <w:r w:rsidRPr="00A57535">
        <w:rPr>
          <w:rFonts w:ascii="Times New Roman" w:hAnsi="Times New Roman"/>
          <w:sz w:val="24"/>
          <w:szCs w:val="24"/>
          <w:lang w:val="ru-RU"/>
        </w:rPr>
        <w:t xml:space="preserve"> (</w:t>
      </w:r>
      <w:r w:rsidRPr="00A57535">
        <w:rPr>
          <w:rFonts w:ascii="Times New Roman" w:hAnsi="Times New Roman"/>
          <w:sz w:val="24"/>
          <w:szCs w:val="24"/>
        </w:rPr>
        <w:t>Himedia</w:t>
      </w:r>
      <w:r w:rsidRPr="00A57535">
        <w:rPr>
          <w:rFonts w:ascii="Times New Roman" w:hAnsi="Times New Roman"/>
          <w:sz w:val="24"/>
          <w:szCs w:val="24"/>
          <w:lang w:val="ru-RU"/>
        </w:rPr>
        <w:t xml:space="preserve">, </w:t>
      </w:r>
      <w:r w:rsidRPr="00A57535">
        <w:rPr>
          <w:rFonts w:ascii="Times New Roman" w:hAnsi="Times New Roman"/>
          <w:sz w:val="24"/>
          <w:szCs w:val="24"/>
        </w:rPr>
        <w:t>India</w:t>
      </w:r>
      <w:r w:rsidRPr="00A57535">
        <w:rPr>
          <w:rFonts w:ascii="Times New Roman" w:hAnsi="Times New Roman"/>
          <w:sz w:val="24"/>
          <w:szCs w:val="24"/>
          <w:lang w:val="ru-RU"/>
        </w:rPr>
        <w:t>) и</w:t>
      </w:r>
      <w:r w:rsidR="0026702E" w:rsidRPr="00A57535">
        <w:rPr>
          <w:rFonts w:ascii="Times New Roman" w:hAnsi="Times New Roman"/>
          <w:sz w:val="24"/>
          <w:szCs w:val="24"/>
          <w:lang w:val="ru-RU"/>
        </w:rPr>
        <w:t xml:space="preserve"> </w:t>
      </w:r>
      <w:r w:rsidRPr="00A57535">
        <w:rPr>
          <w:rFonts w:ascii="Times New Roman" w:hAnsi="Times New Roman"/>
          <w:sz w:val="24"/>
          <w:szCs w:val="24"/>
        </w:rPr>
        <w:t>Endo</w:t>
      </w:r>
      <w:r w:rsidR="0026702E" w:rsidRPr="00A57535">
        <w:rPr>
          <w:rFonts w:ascii="Times New Roman" w:hAnsi="Times New Roman"/>
          <w:sz w:val="24"/>
          <w:szCs w:val="24"/>
          <w:lang w:val="ru-RU"/>
        </w:rPr>
        <w:t xml:space="preserve"> </w:t>
      </w:r>
      <w:r w:rsidRPr="00A57535">
        <w:rPr>
          <w:rFonts w:ascii="Times New Roman" w:hAnsi="Times New Roman"/>
          <w:sz w:val="24"/>
          <w:szCs w:val="24"/>
        </w:rPr>
        <w:t>agar</w:t>
      </w:r>
      <w:r w:rsidRPr="00A57535">
        <w:rPr>
          <w:rFonts w:ascii="Times New Roman" w:hAnsi="Times New Roman"/>
          <w:sz w:val="24"/>
          <w:szCs w:val="24"/>
          <w:lang w:val="ru-RU"/>
        </w:rPr>
        <w:t xml:space="preserve"> (</w:t>
      </w:r>
      <w:r w:rsidRPr="00A57535">
        <w:rPr>
          <w:rFonts w:ascii="Times New Roman" w:hAnsi="Times New Roman"/>
          <w:sz w:val="24"/>
          <w:szCs w:val="24"/>
        </w:rPr>
        <w:t>Himedia</w:t>
      </w:r>
      <w:r w:rsidRPr="00A57535">
        <w:rPr>
          <w:rFonts w:ascii="Times New Roman" w:hAnsi="Times New Roman"/>
          <w:sz w:val="24"/>
          <w:szCs w:val="24"/>
          <w:lang w:val="ru-RU"/>
        </w:rPr>
        <w:t xml:space="preserve">, </w:t>
      </w:r>
      <w:r w:rsidRPr="00A57535">
        <w:rPr>
          <w:rFonts w:ascii="Times New Roman" w:hAnsi="Times New Roman"/>
          <w:sz w:val="24"/>
          <w:szCs w:val="24"/>
        </w:rPr>
        <w:t>India</w:t>
      </w:r>
      <w:r w:rsidRPr="00A57535">
        <w:rPr>
          <w:rFonts w:ascii="Times New Roman" w:hAnsi="Times New Roman"/>
          <w:sz w:val="24"/>
          <w:szCs w:val="24"/>
          <w:lang w:val="ru-RU"/>
        </w:rPr>
        <w:t>), инкубировали</w:t>
      </w:r>
      <w:r w:rsidR="007D25B7" w:rsidRPr="00A57535">
        <w:rPr>
          <w:rFonts w:ascii="Times New Roman" w:hAnsi="Times New Roman"/>
          <w:sz w:val="24"/>
          <w:szCs w:val="24"/>
          <w:lang w:val="ru-RU"/>
        </w:rPr>
        <w:t xml:space="preserve"> </w:t>
      </w:r>
      <w:r w:rsidRPr="00A57535">
        <w:rPr>
          <w:rFonts w:ascii="Times New Roman" w:hAnsi="Times New Roman"/>
          <w:sz w:val="24"/>
          <w:szCs w:val="24"/>
          <w:lang w:val="ru-RU"/>
        </w:rPr>
        <w:t>при</w:t>
      </w:r>
      <w:r w:rsidR="00F46FC3" w:rsidRPr="00A57535">
        <w:rPr>
          <w:rFonts w:ascii="Times New Roman" w:hAnsi="Times New Roman"/>
          <w:sz w:val="24"/>
          <w:szCs w:val="24"/>
          <w:lang w:val="ru-RU"/>
        </w:rPr>
        <w:t xml:space="preserve"> 37</w:t>
      </w:r>
      <w:r w:rsidRPr="00A57535">
        <w:rPr>
          <w:rFonts w:ascii="Times New Roman" w:hAnsi="Times New Roman"/>
          <w:sz w:val="24"/>
          <w:szCs w:val="24"/>
          <w:lang w:val="ru-RU"/>
        </w:rPr>
        <w:t>°</w:t>
      </w:r>
      <w:r w:rsidRPr="00A57535">
        <w:rPr>
          <w:rFonts w:ascii="Times New Roman" w:hAnsi="Times New Roman"/>
          <w:sz w:val="24"/>
          <w:szCs w:val="24"/>
        </w:rPr>
        <w:t>C</w:t>
      </w:r>
      <w:r w:rsidRPr="00A57535">
        <w:rPr>
          <w:rFonts w:ascii="Times New Roman" w:hAnsi="Times New Roman"/>
          <w:sz w:val="24"/>
          <w:szCs w:val="24"/>
          <w:lang w:val="ru-RU"/>
        </w:rPr>
        <w:t xml:space="preserve"> 48 часов, агар</w:t>
      </w:r>
      <w:r w:rsidR="007D25B7" w:rsidRPr="00A57535">
        <w:rPr>
          <w:rFonts w:ascii="Times New Roman" w:hAnsi="Times New Roman"/>
          <w:sz w:val="24"/>
          <w:szCs w:val="24"/>
          <w:lang w:val="ru-RU"/>
        </w:rPr>
        <w:t xml:space="preserve"> </w:t>
      </w:r>
      <w:r w:rsidRPr="00A57535">
        <w:rPr>
          <w:rFonts w:ascii="Times New Roman" w:hAnsi="Times New Roman"/>
          <w:sz w:val="24"/>
          <w:szCs w:val="24"/>
          <w:lang w:val="ru-RU"/>
        </w:rPr>
        <w:t>Сабуро (</w:t>
      </w:r>
      <w:r w:rsidRPr="00A57535">
        <w:rPr>
          <w:rFonts w:ascii="Times New Roman" w:hAnsi="Times New Roman"/>
          <w:sz w:val="24"/>
          <w:szCs w:val="24"/>
        </w:rPr>
        <w:t>Sabouraud</w:t>
      </w:r>
      <w:r w:rsidRPr="00A57535">
        <w:rPr>
          <w:rFonts w:ascii="Times New Roman" w:hAnsi="Times New Roman"/>
          <w:sz w:val="24"/>
          <w:szCs w:val="24"/>
          <w:lang w:val="ru-RU"/>
        </w:rPr>
        <w:t xml:space="preserve">) </w:t>
      </w:r>
      <w:r w:rsidR="00227808" w:rsidRPr="00A57535">
        <w:rPr>
          <w:rFonts w:ascii="Times New Roman" w:hAnsi="Times New Roman"/>
          <w:sz w:val="24"/>
          <w:szCs w:val="24"/>
          <w:lang w:val="ru-RU"/>
        </w:rPr>
        <w:t xml:space="preserve">– </w:t>
      </w:r>
      <w:r w:rsidRPr="00A57535">
        <w:rPr>
          <w:rFonts w:ascii="Times New Roman" w:hAnsi="Times New Roman"/>
          <w:sz w:val="24"/>
          <w:szCs w:val="24"/>
          <w:lang w:val="ru-RU"/>
        </w:rPr>
        <w:t>при 22°</w:t>
      </w:r>
      <w:r w:rsidRPr="00A57535">
        <w:rPr>
          <w:rFonts w:ascii="Times New Roman" w:hAnsi="Times New Roman"/>
          <w:sz w:val="24"/>
          <w:szCs w:val="24"/>
        </w:rPr>
        <w:t>C</w:t>
      </w:r>
      <w:r w:rsidR="007D25B7" w:rsidRPr="00A57535">
        <w:rPr>
          <w:rFonts w:ascii="Times New Roman" w:hAnsi="Times New Roman"/>
          <w:sz w:val="24"/>
          <w:szCs w:val="24"/>
          <w:lang w:val="ru-RU"/>
        </w:rPr>
        <w:t xml:space="preserve"> </w:t>
      </w:r>
      <w:r w:rsidRPr="00A57535">
        <w:rPr>
          <w:rFonts w:ascii="Times New Roman" w:hAnsi="Times New Roman"/>
          <w:sz w:val="24"/>
          <w:szCs w:val="24"/>
          <w:lang w:val="ru-RU"/>
        </w:rPr>
        <w:t>в</w:t>
      </w:r>
      <w:r w:rsidR="007D25B7" w:rsidRPr="00A57535">
        <w:rPr>
          <w:rFonts w:ascii="Times New Roman" w:hAnsi="Times New Roman"/>
          <w:sz w:val="24"/>
          <w:szCs w:val="24"/>
          <w:lang w:val="ru-RU"/>
        </w:rPr>
        <w:t xml:space="preserve"> </w:t>
      </w:r>
      <w:r w:rsidRPr="00A57535">
        <w:rPr>
          <w:rFonts w:ascii="Times New Roman" w:hAnsi="Times New Roman"/>
          <w:sz w:val="24"/>
          <w:szCs w:val="24"/>
          <w:lang w:val="ru-RU"/>
        </w:rPr>
        <w:t>течении 5 дней.</w:t>
      </w:r>
    </w:p>
    <w:p w:rsidR="00B5265B" w:rsidRPr="00A57535" w:rsidRDefault="00B5265B" w:rsidP="006E7A4D">
      <w:pPr>
        <w:pStyle w:val="af3"/>
        <w:spacing w:line="360" w:lineRule="auto"/>
        <w:ind w:firstLine="709"/>
        <w:jc w:val="both"/>
        <w:rPr>
          <w:rFonts w:ascii="Times New Roman" w:hAnsi="Times New Roman"/>
          <w:sz w:val="24"/>
          <w:szCs w:val="24"/>
          <w:lang w:val="ru-RU"/>
        </w:rPr>
      </w:pPr>
      <w:r w:rsidRPr="00A57535">
        <w:rPr>
          <w:rFonts w:ascii="Times New Roman" w:hAnsi="Times New Roman"/>
          <w:sz w:val="24"/>
          <w:szCs w:val="24"/>
          <w:lang w:val="ru-RU"/>
        </w:rPr>
        <w:t xml:space="preserve">Экспериментальные группы с различными факторами воздействия и микробиологическим исследованием подстила представлены в таблице </w:t>
      </w:r>
      <w:r w:rsidR="003667ED" w:rsidRPr="00A57535">
        <w:rPr>
          <w:rFonts w:ascii="Times New Roman" w:hAnsi="Times New Roman"/>
          <w:sz w:val="24"/>
          <w:szCs w:val="24"/>
          <w:lang w:val="ru-RU"/>
        </w:rPr>
        <w:t>5</w:t>
      </w:r>
      <w:r w:rsidRPr="00A57535">
        <w:rPr>
          <w:rFonts w:ascii="Times New Roman" w:hAnsi="Times New Roman"/>
          <w:sz w:val="24"/>
          <w:szCs w:val="24"/>
          <w:lang w:val="ru-RU"/>
        </w:rPr>
        <w:t xml:space="preserve">. </w:t>
      </w:r>
    </w:p>
    <w:p w:rsidR="007F6046" w:rsidRPr="00A57535" w:rsidRDefault="007F6046" w:rsidP="006E7A4D">
      <w:pPr>
        <w:pStyle w:val="af3"/>
        <w:spacing w:line="360" w:lineRule="auto"/>
        <w:ind w:firstLine="567"/>
        <w:rPr>
          <w:rFonts w:ascii="Times New Roman" w:hAnsi="Times New Roman"/>
          <w:sz w:val="24"/>
          <w:szCs w:val="24"/>
          <w:lang w:val="ru-RU"/>
        </w:rPr>
      </w:pPr>
    </w:p>
    <w:p w:rsidR="00B5265B" w:rsidRPr="00A57535" w:rsidRDefault="00B5265B" w:rsidP="006E7A4D">
      <w:pPr>
        <w:pStyle w:val="af3"/>
        <w:spacing w:line="360" w:lineRule="auto"/>
        <w:rPr>
          <w:rFonts w:ascii="Times New Roman" w:hAnsi="Times New Roman"/>
          <w:sz w:val="24"/>
          <w:szCs w:val="24"/>
          <w:lang w:val="ru-RU"/>
        </w:rPr>
      </w:pPr>
      <w:r w:rsidRPr="00A57535">
        <w:rPr>
          <w:rFonts w:ascii="Times New Roman" w:hAnsi="Times New Roman"/>
          <w:sz w:val="24"/>
          <w:szCs w:val="24"/>
        </w:rPr>
        <w:t>Таблица</w:t>
      </w:r>
      <w:r w:rsidR="00F40BE2" w:rsidRPr="00A57535">
        <w:rPr>
          <w:rFonts w:ascii="Times New Roman" w:hAnsi="Times New Roman"/>
          <w:sz w:val="24"/>
          <w:szCs w:val="24"/>
          <w:lang w:val="ru-RU"/>
        </w:rPr>
        <w:t xml:space="preserve"> </w:t>
      </w:r>
      <w:r w:rsidR="003667ED" w:rsidRPr="00A57535">
        <w:rPr>
          <w:rFonts w:ascii="Times New Roman" w:hAnsi="Times New Roman"/>
          <w:sz w:val="24"/>
          <w:szCs w:val="24"/>
          <w:lang w:val="ru-RU"/>
        </w:rPr>
        <w:t>5</w:t>
      </w:r>
      <w:r w:rsidR="007D25B7" w:rsidRPr="00A57535">
        <w:rPr>
          <w:rFonts w:ascii="Times New Roman" w:hAnsi="Times New Roman"/>
          <w:sz w:val="24"/>
          <w:szCs w:val="24"/>
          <w:lang w:val="ru-RU"/>
        </w:rPr>
        <w:t xml:space="preserve"> –</w:t>
      </w:r>
      <w:r w:rsidR="00F40BE2" w:rsidRPr="00A57535">
        <w:rPr>
          <w:rFonts w:ascii="Times New Roman" w:hAnsi="Times New Roman"/>
          <w:sz w:val="24"/>
          <w:szCs w:val="24"/>
          <w:lang w:val="ru-RU"/>
        </w:rPr>
        <w:t xml:space="preserve"> </w:t>
      </w:r>
      <w:r w:rsidRPr="00A57535">
        <w:rPr>
          <w:rFonts w:ascii="Times New Roman" w:hAnsi="Times New Roman"/>
          <w:sz w:val="24"/>
          <w:szCs w:val="24"/>
        </w:rPr>
        <w:t>Дизайн</w:t>
      </w:r>
      <w:r w:rsidR="007D25B7" w:rsidRPr="00A57535">
        <w:rPr>
          <w:rFonts w:ascii="Times New Roman" w:hAnsi="Times New Roman"/>
          <w:sz w:val="24"/>
          <w:szCs w:val="24"/>
          <w:lang w:val="ru-RU"/>
        </w:rPr>
        <w:t xml:space="preserve"> </w:t>
      </w:r>
      <w:r w:rsidRPr="00A57535">
        <w:rPr>
          <w:rFonts w:ascii="Times New Roman" w:hAnsi="Times New Roman"/>
          <w:sz w:val="24"/>
          <w:szCs w:val="24"/>
        </w:rPr>
        <w:t>эксперимента</w:t>
      </w:r>
    </w:p>
    <w:p w:rsidR="00B5265B" w:rsidRPr="00A57535" w:rsidRDefault="00B5265B" w:rsidP="006E7A4D">
      <w:pPr>
        <w:pStyle w:val="af3"/>
        <w:spacing w:line="360" w:lineRule="auto"/>
        <w:ind w:firstLine="567"/>
        <w:jc w:val="center"/>
        <w:rPr>
          <w:rFonts w:ascii="Times New Roman" w:hAnsi="Times New Roman"/>
          <w:sz w:val="24"/>
          <w:szCs w:val="24"/>
          <w:lang w:val="ru-RU"/>
        </w:rPr>
      </w:pPr>
    </w:p>
    <w:tbl>
      <w:tblPr>
        <w:tblStyle w:val="af0"/>
        <w:tblW w:w="5000" w:type="pct"/>
        <w:tblLook w:val="04A0"/>
      </w:tblPr>
      <w:tblGrid>
        <w:gridCol w:w="2519"/>
        <w:gridCol w:w="2268"/>
        <w:gridCol w:w="2551"/>
        <w:gridCol w:w="2232"/>
      </w:tblGrid>
      <w:tr w:rsidR="00B5265B" w:rsidRPr="00A57535" w:rsidTr="007754DC">
        <w:tc>
          <w:tcPr>
            <w:tcW w:w="1316" w:type="pct"/>
          </w:tcPr>
          <w:p w:rsidR="00B5265B" w:rsidRPr="00A57535" w:rsidRDefault="00B5265B" w:rsidP="007D25B7">
            <w:pPr>
              <w:pStyle w:val="SOP2"/>
              <w:spacing w:before="0" w:after="0"/>
              <w:jc w:val="center"/>
              <w:rPr>
                <w:rFonts w:ascii="Times New Roman" w:hAnsi="Times New Roman"/>
                <w:sz w:val="24"/>
                <w:szCs w:val="24"/>
                <w:lang w:val="ru-RU"/>
              </w:rPr>
            </w:pPr>
            <w:r w:rsidRPr="00A57535">
              <w:rPr>
                <w:rFonts w:ascii="Times New Roman" w:hAnsi="Times New Roman"/>
                <w:sz w:val="24"/>
                <w:szCs w:val="24"/>
                <w:lang w:val="ru-RU"/>
              </w:rPr>
              <w:t>Группы</w:t>
            </w:r>
          </w:p>
        </w:tc>
        <w:tc>
          <w:tcPr>
            <w:tcW w:w="1185" w:type="pct"/>
          </w:tcPr>
          <w:p w:rsidR="00B5265B" w:rsidRPr="00A57535" w:rsidRDefault="00B5265B" w:rsidP="007D25B7">
            <w:pPr>
              <w:pStyle w:val="SOP2"/>
              <w:spacing w:before="0" w:after="0"/>
              <w:jc w:val="center"/>
              <w:rPr>
                <w:rFonts w:ascii="Times New Roman" w:hAnsi="Times New Roman"/>
                <w:sz w:val="24"/>
                <w:szCs w:val="24"/>
                <w:lang w:val="ru-RU"/>
              </w:rPr>
            </w:pPr>
            <w:r w:rsidRPr="00A57535">
              <w:rPr>
                <w:rFonts w:ascii="Times New Roman" w:hAnsi="Times New Roman"/>
                <w:sz w:val="24"/>
                <w:szCs w:val="24"/>
                <w:lang w:val="ru-RU"/>
              </w:rPr>
              <w:t>Факторы</w:t>
            </w:r>
          </w:p>
        </w:tc>
        <w:tc>
          <w:tcPr>
            <w:tcW w:w="1333" w:type="pct"/>
          </w:tcPr>
          <w:p w:rsidR="00B5265B" w:rsidRPr="00A57535" w:rsidRDefault="00B5265B" w:rsidP="007D25B7">
            <w:pPr>
              <w:pStyle w:val="SOP2"/>
              <w:spacing w:before="0" w:after="0"/>
              <w:jc w:val="center"/>
              <w:rPr>
                <w:rFonts w:ascii="Times New Roman" w:hAnsi="Times New Roman"/>
                <w:sz w:val="24"/>
                <w:szCs w:val="24"/>
                <w:lang w:val="ru-RU"/>
              </w:rPr>
            </w:pPr>
            <w:r w:rsidRPr="00A57535">
              <w:rPr>
                <w:rFonts w:ascii="Times New Roman" w:hAnsi="Times New Roman"/>
                <w:sz w:val="24"/>
                <w:szCs w:val="24"/>
                <w:lang w:val="ru-RU"/>
              </w:rPr>
              <w:t>Микробиологические исследования</w:t>
            </w:r>
            <w:r w:rsidR="007754DC" w:rsidRPr="00A57535">
              <w:rPr>
                <w:rFonts w:ascii="Times New Roman" w:hAnsi="Times New Roman"/>
                <w:sz w:val="24"/>
                <w:szCs w:val="24"/>
                <w:lang w:val="ru-RU"/>
              </w:rPr>
              <w:t>, дни</w:t>
            </w:r>
          </w:p>
        </w:tc>
        <w:tc>
          <w:tcPr>
            <w:tcW w:w="1166" w:type="pct"/>
          </w:tcPr>
          <w:p w:rsidR="00B5265B" w:rsidRPr="00A57535" w:rsidRDefault="00B5265B" w:rsidP="007D25B7">
            <w:pPr>
              <w:pStyle w:val="SOP2"/>
              <w:spacing w:before="0" w:after="0"/>
              <w:jc w:val="center"/>
              <w:rPr>
                <w:rFonts w:ascii="Times New Roman" w:hAnsi="Times New Roman"/>
                <w:sz w:val="24"/>
                <w:szCs w:val="24"/>
                <w:lang w:val="ru-RU"/>
              </w:rPr>
            </w:pPr>
            <w:r w:rsidRPr="00A57535">
              <w:rPr>
                <w:rFonts w:ascii="Times New Roman" w:hAnsi="Times New Roman"/>
                <w:sz w:val="24"/>
                <w:szCs w:val="24"/>
                <w:lang w:val="ru-RU"/>
              </w:rPr>
              <w:t>Кол-во животных в клетке/всего животных</w:t>
            </w:r>
          </w:p>
        </w:tc>
      </w:tr>
      <w:tr w:rsidR="00B5265B" w:rsidRPr="00A57535" w:rsidTr="007754DC">
        <w:tc>
          <w:tcPr>
            <w:tcW w:w="1316" w:type="pct"/>
          </w:tcPr>
          <w:p w:rsidR="00B5265B" w:rsidRPr="00A57535" w:rsidRDefault="00B5265B" w:rsidP="007D25B7">
            <w:pPr>
              <w:pStyle w:val="SOP2"/>
              <w:spacing w:before="0" w:after="0"/>
              <w:rPr>
                <w:rFonts w:ascii="Times New Roman" w:hAnsi="Times New Roman"/>
                <w:sz w:val="24"/>
                <w:szCs w:val="24"/>
                <w:lang w:val="ru-RU"/>
              </w:rPr>
            </w:pPr>
            <w:r w:rsidRPr="00A57535">
              <w:rPr>
                <w:rFonts w:ascii="Times New Roman" w:hAnsi="Times New Roman"/>
                <w:sz w:val="24"/>
                <w:szCs w:val="24"/>
                <w:lang w:val="ru-RU"/>
              </w:rPr>
              <w:t xml:space="preserve">1. </w:t>
            </w:r>
            <w:r w:rsidRPr="00A57535">
              <w:rPr>
                <w:rFonts w:ascii="Times New Roman" w:hAnsi="Times New Roman"/>
                <w:sz w:val="24"/>
                <w:szCs w:val="24"/>
                <w:lang w:val="en-US"/>
              </w:rPr>
              <w:t>IVC</w:t>
            </w:r>
            <w:r w:rsidRPr="00A57535">
              <w:rPr>
                <w:rFonts w:ascii="Times New Roman" w:hAnsi="Times New Roman"/>
                <w:sz w:val="24"/>
                <w:szCs w:val="24"/>
                <w:lang w:val="ru-RU"/>
              </w:rPr>
              <w:t>, стерильный подстил, корм и вода</w:t>
            </w:r>
          </w:p>
        </w:tc>
        <w:tc>
          <w:tcPr>
            <w:tcW w:w="1185" w:type="pct"/>
          </w:tcPr>
          <w:p w:rsidR="00B5265B" w:rsidRPr="00A57535" w:rsidRDefault="007D25B7" w:rsidP="007D25B7">
            <w:pPr>
              <w:pStyle w:val="SOP2"/>
              <w:spacing w:before="0" w:after="0"/>
              <w:rPr>
                <w:rFonts w:ascii="Times New Roman" w:hAnsi="Times New Roman"/>
                <w:sz w:val="24"/>
                <w:szCs w:val="24"/>
                <w:lang w:val="ru-RU"/>
              </w:rPr>
            </w:pPr>
            <w:r w:rsidRPr="00A57535">
              <w:rPr>
                <w:rFonts w:ascii="Times New Roman" w:hAnsi="Times New Roman"/>
                <w:sz w:val="24"/>
                <w:szCs w:val="24"/>
                <w:lang w:val="ru-RU"/>
              </w:rPr>
              <w:t>к</w:t>
            </w:r>
            <w:r w:rsidR="00B5265B" w:rsidRPr="00A57535">
              <w:rPr>
                <w:rFonts w:ascii="Times New Roman" w:hAnsi="Times New Roman"/>
                <w:sz w:val="24"/>
                <w:szCs w:val="24"/>
                <w:lang w:val="ru-RU"/>
              </w:rPr>
              <w:t>онтроль</w:t>
            </w:r>
          </w:p>
        </w:tc>
        <w:tc>
          <w:tcPr>
            <w:tcW w:w="1333" w:type="pct"/>
          </w:tcPr>
          <w:p w:rsidR="00B5265B" w:rsidRPr="00A57535" w:rsidRDefault="007D25B7" w:rsidP="007D25B7">
            <w:pPr>
              <w:pStyle w:val="SOP2"/>
              <w:spacing w:before="0" w:after="0"/>
              <w:rPr>
                <w:rFonts w:ascii="Times New Roman" w:hAnsi="Times New Roman"/>
                <w:sz w:val="24"/>
                <w:szCs w:val="24"/>
                <w:lang w:val="ru-RU"/>
              </w:rPr>
            </w:pPr>
            <w:r w:rsidRPr="00A57535">
              <w:rPr>
                <w:rFonts w:ascii="Times New Roman" w:hAnsi="Times New Roman"/>
                <w:sz w:val="24"/>
                <w:szCs w:val="24"/>
                <w:lang w:val="ru-RU"/>
              </w:rPr>
              <w:t>до начала, 30, 60 и 90 день</w:t>
            </w:r>
          </w:p>
        </w:tc>
        <w:tc>
          <w:tcPr>
            <w:tcW w:w="1166" w:type="pct"/>
          </w:tcPr>
          <w:p w:rsidR="00B5265B" w:rsidRPr="00A57535" w:rsidRDefault="00B5265B" w:rsidP="007D25B7">
            <w:pPr>
              <w:pStyle w:val="SOP2"/>
              <w:spacing w:before="0" w:after="0"/>
              <w:jc w:val="center"/>
              <w:rPr>
                <w:rFonts w:ascii="Times New Roman" w:hAnsi="Times New Roman"/>
                <w:sz w:val="24"/>
                <w:szCs w:val="24"/>
                <w:lang w:val="en-US"/>
              </w:rPr>
            </w:pPr>
            <w:r w:rsidRPr="00A57535">
              <w:rPr>
                <w:rFonts w:ascii="Times New Roman" w:hAnsi="Times New Roman"/>
                <w:sz w:val="24"/>
                <w:szCs w:val="24"/>
                <w:lang w:val="en-US"/>
              </w:rPr>
              <w:t>5/10</w:t>
            </w:r>
          </w:p>
        </w:tc>
      </w:tr>
      <w:tr w:rsidR="00B5265B" w:rsidRPr="00A57535" w:rsidTr="007754DC">
        <w:tc>
          <w:tcPr>
            <w:tcW w:w="1316" w:type="pct"/>
          </w:tcPr>
          <w:p w:rsidR="00B5265B" w:rsidRPr="00A57535" w:rsidRDefault="00B5265B" w:rsidP="007D25B7">
            <w:pPr>
              <w:pStyle w:val="SOP2"/>
              <w:spacing w:before="0" w:after="0"/>
              <w:rPr>
                <w:rFonts w:ascii="Times New Roman" w:hAnsi="Times New Roman"/>
                <w:sz w:val="24"/>
                <w:szCs w:val="24"/>
                <w:lang w:val="ru-RU"/>
              </w:rPr>
            </w:pPr>
            <w:r w:rsidRPr="00A57535">
              <w:rPr>
                <w:rFonts w:ascii="Times New Roman" w:hAnsi="Times New Roman"/>
                <w:sz w:val="24"/>
                <w:szCs w:val="24"/>
                <w:lang w:val="ru-RU"/>
              </w:rPr>
              <w:t xml:space="preserve">2. </w:t>
            </w:r>
            <w:r w:rsidRPr="00A57535">
              <w:rPr>
                <w:rFonts w:ascii="Times New Roman" w:hAnsi="Times New Roman"/>
                <w:sz w:val="24"/>
                <w:szCs w:val="24"/>
                <w:lang w:val="en-US"/>
              </w:rPr>
              <w:t>IVC</w:t>
            </w:r>
            <w:r w:rsidRPr="00A57535">
              <w:rPr>
                <w:rFonts w:ascii="Times New Roman" w:hAnsi="Times New Roman"/>
                <w:sz w:val="24"/>
                <w:szCs w:val="24"/>
                <w:lang w:val="ru-RU"/>
              </w:rPr>
              <w:t>, стерильный корм и вода</w:t>
            </w:r>
          </w:p>
        </w:tc>
        <w:tc>
          <w:tcPr>
            <w:tcW w:w="1185" w:type="pct"/>
          </w:tcPr>
          <w:p w:rsidR="00B5265B" w:rsidRPr="00A57535" w:rsidRDefault="007D25B7" w:rsidP="007D25B7">
            <w:pPr>
              <w:pStyle w:val="SOP2"/>
              <w:spacing w:before="0" w:after="0"/>
              <w:rPr>
                <w:rFonts w:ascii="Times New Roman" w:hAnsi="Times New Roman"/>
                <w:sz w:val="24"/>
                <w:szCs w:val="24"/>
                <w:lang w:val="ru-RU"/>
              </w:rPr>
            </w:pPr>
            <w:r w:rsidRPr="00A57535">
              <w:rPr>
                <w:rFonts w:ascii="Times New Roman" w:hAnsi="Times New Roman"/>
                <w:sz w:val="24"/>
                <w:szCs w:val="24"/>
                <w:lang w:val="ru-RU"/>
              </w:rPr>
              <w:t>н</w:t>
            </w:r>
            <w:r w:rsidR="00B5265B" w:rsidRPr="00A57535">
              <w:rPr>
                <w:rFonts w:ascii="Times New Roman" w:hAnsi="Times New Roman"/>
                <w:sz w:val="24"/>
                <w:szCs w:val="24"/>
                <w:lang w:val="ru-RU"/>
              </w:rPr>
              <w:t>естерильный подстил</w:t>
            </w:r>
          </w:p>
        </w:tc>
        <w:tc>
          <w:tcPr>
            <w:tcW w:w="1333" w:type="pct"/>
          </w:tcPr>
          <w:p w:rsidR="00B5265B" w:rsidRPr="00A57535" w:rsidRDefault="007D25B7" w:rsidP="007D25B7">
            <w:pPr>
              <w:pStyle w:val="SOP2"/>
              <w:spacing w:before="0" w:after="0"/>
              <w:rPr>
                <w:rFonts w:ascii="Times New Roman" w:hAnsi="Times New Roman"/>
                <w:sz w:val="24"/>
                <w:szCs w:val="24"/>
                <w:lang w:val="en-US"/>
              </w:rPr>
            </w:pPr>
            <w:r w:rsidRPr="00A57535">
              <w:rPr>
                <w:rFonts w:ascii="Times New Roman" w:hAnsi="Times New Roman"/>
                <w:sz w:val="24"/>
                <w:szCs w:val="24"/>
                <w:lang w:val="ru-RU"/>
              </w:rPr>
              <w:t>д</w:t>
            </w:r>
            <w:r w:rsidR="00B5265B" w:rsidRPr="00A57535">
              <w:rPr>
                <w:rFonts w:ascii="Times New Roman" w:hAnsi="Times New Roman"/>
                <w:sz w:val="24"/>
                <w:szCs w:val="24"/>
                <w:lang w:val="ru-RU"/>
              </w:rPr>
              <w:t>о начала, 30, 60 и 90 день</w:t>
            </w:r>
          </w:p>
        </w:tc>
        <w:tc>
          <w:tcPr>
            <w:tcW w:w="1166" w:type="pct"/>
          </w:tcPr>
          <w:p w:rsidR="00B5265B" w:rsidRPr="00A57535" w:rsidRDefault="00B5265B" w:rsidP="007D25B7">
            <w:pPr>
              <w:pStyle w:val="SOP2"/>
              <w:spacing w:before="0" w:after="0"/>
              <w:jc w:val="center"/>
              <w:rPr>
                <w:rFonts w:ascii="Times New Roman" w:hAnsi="Times New Roman"/>
                <w:sz w:val="24"/>
                <w:szCs w:val="24"/>
                <w:lang w:val="en-US"/>
              </w:rPr>
            </w:pPr>
            <w:r w:rsidRPr="00A57535">
              <w:rPr>
                <w:rFonts w:ascii="Times New Roman" w:hAnsi="Times New Roman"/>
                <w:sz w:val="24"/>
                <w:szCs w:val="24"/>
                <w:lang w:val="en-US"/>
              </w:rPr>
              <w:t>5/10</w:t>
            </w:r>
          </w:p>
        </w:tc>
      </w:tr>
      <w:tr w:rsidR="00B5265B" w:rsidRPr="00A57535" w:rsidTr="007754DC">
        <w:tc>
          <w:tcPr>
            <w:tcW w:w="1316" w:type="pct"/>
          </w:tcPr>
          <w:p w:rsidR="00B5265B" w:rsidRPr="00A57535" w:rsidRDefault="00B5265B" w:rsidP="007D25B7">
            <w:pPr>
              <w:pStyle w:val="SOP2"/>
              <w:spacing w:before="0" w:after="0"/>
              <w:rPr>
                <w:rFonts w:ascii="Times New Roman" w:hAnsi="Times New Roman"/>
                <w:sz w:val="24"/>
                <w:szCs w:val="24"/>
                <w:lang w:val="ru-RU"/>
              </w:rPr>
            </w:pPr>
            <w:r w:rsidRPr="00A57535">
              <w:rPr>
                <w:rFonts w:ascii="Times New Roman" w:hAnsi="Times New Roman"/>
                <w:sz w:val="24"/>
                <w:szCs w:val="24"/>
                <w:lang w:val="ru-RU"/>
              </w:rPr>
              <w:t xml:space="preserve">3. </w:t>
            </w:r>
            <w:r w:rsidRPr="00A57535">
              <w:rPr>
                <w:rFonts w:ascii="Times New Roman" w:hAnsi="Times New Roman"/>
                <w:sz w:val="24"/>
                <w:szCs w:val="24"/>
                <w:lang w:val="en-US"/>
              </w:rPr>
              <w:t>IVC</w:t>
            </w:r>
            <w:r w:rsidRPr="00A57535">
              <w:rPr>
                <w:rFonts w:ascii="Times New Roman" w:hAnsi="Times New Roman"/>
                <w:sz w:val="24"/>
                <w:szCs w:val="24"/>
                <w:lang w:val="ru-RU"/>
              </w:rPr>
              <w:t>, стерильный подстил и вода</w:t>
            </w:r>
          </w:p>
        </w:tc>
        <w:tc>
          <w:tcPr>
            <w:tcW w:w="1185" w:type="pct"/>
          </w:tcPr>
          <w:p w:rsidR="00B5265B" w:rsidRPr="00A57535" w:rsidRDefault="007D25B7" w:rsidP="007D25B7">
            <w:pPr>
              <w:pStyle w:val="SOP2"/>
              <w:spacing w:before="0" w:after="0"/>
              <w:rPr>
                <w:rFonts w:ascii="Times New Roman" w:hAnsi="Times New Roman"/>
                <w:sz w:val="24"/>
                <w:szCs w:val="24"/>
                <w:lang w:val="ru-RU"/>
              </w:rPr>
            </w:pPr>
            <w:r w:rsidRPr="00A57535">
              <w:rPr>
                <w:rFonts w:ascii="Times New Roman" w:hAnsi="Times New Roman"/>
                <w:sz w:val="24"/>
                <w:szCs w:val="24"/>
                <w:lang w:val="ru-RU"/>
              </w:rPr>
              <w:t>н</w:t>
            </w:r>
            <w:r w:rsidR="00B5265B" w:rsidRPr="00A57535">
              <w:rPr>
                <w:rFonts w:ascii="Times New Roman" w:hAnsi="Times New Roman"/>
                <w:sz w:val="24"/>
                <w:szCs w:val="24"/>
                <w:lang w:val="ru-RU"/>
              </w:rPr>
              <w:t>естерильный корм</w:t>
            </w:r>
          </w:p>
        </w:tc>
        <w:tc>
          <w:tcPr>
            <w:tcW w:w="1333" w:type="pct"/>
          </w:tcPr>
          <w:p w:rsidR="00B5265B" w:rsidRPr="00A57535" w:rsidRDefault="007D25B7" w:rsidP="007D25B7">
            <w:pPr>
              <w:pStyle w:val="SOP2"/>
              <w:spacing w:before="0" w:after="0"/>
              <w:rPr>
                <w:rFonts w:ascii="Times New Roman" w:hAnsi="Times New Roman"/>
                <w:sz w:val="24"/>
                <w:szCs w:val="24"/>
                <w:lang w:val="en-US"/>
              </w:rPr>
            </w:pPr>
            <w:r w:rsidRPr="00A57535">
              <w:rPr>
                <w:rFonts w:ascii="Times New Roman" w:hAnsi="Times New Roman"/>
                <w:sz w:val="24"/>
                <w:szCs w:val="24"/>
                <w:lang w:val="ru-RU"/>
              </w:rPr>
              <w:t>д</w:t>
            </w:r>
            <w:r w:rsidR="00B5265B" w:rsidRPr="00A57535">
              <w:rPr>
                <w:rFonts w:ascii="Times New Roman" w:hAnsi="Times New Roman"/>
                <w:sz w:val="24"/>
                <w:szCs w:val="24"/>
                <w:lang w:val="ru-RU"/>
              </w:rPr>
              <w:t>о начала, 30, 60 и 90 день</w:t>
            </w:r>
          </w:p>
        </w:tc>
        <w:tc>
          <w:tcPr>
            <w:tcW w:w="1166" w:type="pct"/>
          </w:tcPr>
          <w:p w:rsidR="00B5265B" w:rsidRPr="00A57535" w:rsidRDefault="00B5265B" w:rsidP="007D25B7">
            <w:pPr>
              <w:pStyle w:val="SOP2"/>
              <w:spacing w:before="0" w:after="0"/>
              <w:jc w:val="center"/>
              <w:rPr>
                <w:rFonts w:ascii="Times New Roman" w:hAnsi="Times New Roman"/>
                <w:sz w:val="24"/>
                <w:szCs w:val="24"/>
                <w:lang w:val="en-US"/>
              </w:rPr>
            </w:pPr>
            <w:r w:rsidRPr="00A57535">
              <w:rPr>
                <w:rFonts w:ascii="Times New Roman" w:hAnsi="Times New Roman"/>
                <w:sz w:val="24"/>
                <w:szCs w:val="24"/>
                <w:lang w:val="en-US"/>
              </w:rPr>
              <w:t>5/10</w:t>
            </w:r>
          </w:p>
        </w:tc>
      </w:tr>
      <w:tr w:rsidR="00B5265B" w:rsidRPr="00A57535" w:rsidTr="007754DC">
        <w:tc>
          <w:tcPr>
            <w:tcW w:w="1316" w:type="pct"/>
          </w:tcPr>
          <w:p w:rsidR="00B5265B" w:rsidRPr="00A57535" w:rsidRDefault="00B5265B" w:rsidP="007D25B7">
            <w:pPr>
              <w:pStyle w:val="SOP2"/>
              <w:spacing w:before="0" w:after="0"/>
              <w:rPr>
                <w:rFonts w:ascii="Times New Roman" w:hAnsi="Times New Roman"/>
                <w:sz w:val="24"/>
                <w:szCs w:val="24"/>
                <w:lang w:val="ru-RU"/>
              </w:rPr>
            </w:pPr>
            <w:r w:rsidRPr="00A57535">
              <w:rPr>
                <w:rFonts w:ascii="Times New Roman" w:hAnsi="Times New Roman"/>
                <w:sz w:val="24"/>
                <w:szCs w:val="24"/>
                <w:lang w:val="ru-RU"/>
              </w:rPr>
              <w:t xml:space="preserve">4. </w:t>
            </w:r>
            <w:r w:rsidRPr="00A57535">
              <w:rPr>
                <w:rFonts w:ascii="Times New Roman" w:hAnsi="Times New Roman"/>
                <w:sz w:val="24"/>
                <w:szCs w:val="24"/>
                <w:lang w:val="en-US"/>
              </w:rPr>
              <w:t>OAC</w:t>
            </w:r>
            <w:r w:rsidRPr="00A57535">
              <w:rPr>
                <w:rFonts w:ascii="Times New Roman" w:hAnsi="Times New Roman"/>
                <w:sz w:val="24"/>
                <w:szCs w:val="24"/>
                <w:lang w:val="ru-RU"/>
              </w:rPr>
              <w:t>, стерильный подстил, корм и вода</w:t>
            </w:r>
          </w:p>
        </w:tc>
        <w:tc>
          <w:tcPr>
            <w:tcW w:w="1185" w:type="pct"/>
          </w:tcPr>
          <w:p w:rsidR="00B5265B" w:rsidRPr="00A57535" w:rsidRDefault="007D25B7" w:rsidP="007D25B7">
            <w:pPr>
              <w:pStyle w:val="SOP2"/>
              <w:spacing w:before="0" w:after="0"/>
              <w:rPr>
                <w:rFonts w:ascii="Times New Roman" w:hAnsi="Times New Roman"/>
                <w:sz w:val="24"/>
                <w:szCs w:val="24"/>
                <w:lang w:val="ru-RU"/>
              </w:rPr>
            </w:pPr>
            <w:r w:rsidRPr="00A57535">
              <w:rPr>
                <w:rFonts w:ascii="Times New Roman" w:hAnsi="Times New Roman"/>
                <w:sz w:val="24"/>
                <w:szCs w:val="24"/>
                <w:lang w:val="ru-RU"/>
              </w:rPr>
              <w:t>о</w:t>
            </w:r>
            <w:r w:rsidR="00B5265B" w:rsidRPr="00A57535">
              <w:rPr>
                <w:rFonts w:ascii="Times New Roman" w:hAnsi="Times New Roman"/>
                <w:sz w:val="24"/>
                <w:szCs w:val="24"/>
                <w:lang w:val="ru-RU"/>
              </w:rPr>
              <w:t>ткрытая система</w:t>
            </w:r>
          </w:p>
        </w:tc>
        <w:tc>
          <w:tcPr>
            <w:tcW w:w="1333" w:type="pct"/>
          </w:tcPr>
          <w:p w:rsidR="00B5265B" w:rsidRPr="00A57535" w:rsidRDefault="007D25B7" w:rsidP="007D25B7">
            <w:pPr>
              <w:pStyle w:val="SOP2"/>
              <w:spacing w:before="0" w:after="0"/>
              <w:rPr>
                <w:rFonts w:ascii="Times New Roman" w:hAnsi="Times New Roman"/>
                <w:sz w:val="24"/>
                <w:szCs w:val="24"/>
                <w:lang w:val="en-US"/>
              </w:rPr>
            </w:pPr>
            <w:r w:rsidRPr="00A57535">
              <w:rPr>
                <w:rFonts w:ascii="Times New Roman" w:hAnsi="Times New Roman"/>
                <w:sz w:val="24"/>
                <w:szCs w:val="24"/>
                <w:lang w:val="ru-RU"/>
              </w:rPr>
              <w:t>д</w:t>
            </w:r>
            <w:r w:rsidR="00B5265B" w:rsidRPr="00A57535">
              <w:rPr>
                <w:rFonts w:ascii="Times New Roman" w:hAnsi="Times New Roman"/>
                <w:sz w:val="24"/>
                <w:szCs w:val="24"/>
                <w:lang w:val="ru-RU"/>
              </w:rPr>
              <w:t>о начала, 30, 60 и 90 день</w:t>
            </w:r>
          </w:p>
        </w:tc>
        <w:tc>
          <w:tcPr>
            <w:tcW w:w="1166" w:type="pct"/>
          </w:tcPr>
          <w:p w:rsidR="00B5265B" w:rsidRPr="00A57535" w:rsidRDefault="00B5265B" w:rsidP="007D25B7">
            <w:pPr>
              <w:pStyle w:val="SOP2"/>
              <w:spacing w:before="0" w:after="0"/>
              <w:jc w:val="center"/>
              <w:rPr>
                <w:rFonts w:ascii="Times New Roman" w:hAnsi="Times New Roman"/>
                <w:sz w:val="24"/>
                <w:szCs w:val="24"/>
                <w:lang w:val="en-US"/>
              </w:rPr>
            </w:pPr>
            <w:r w:rsidRPr="00A57535">
              <w:rPr>
                <w:rFonts w:ascii="Times New Roman" w:hAnsi="Times New Roman"/>
                <w:sz w:val="24"/>
                <w:szCs w:val="24"/>
                <w:lang w:val="en-US"/>
              </w:rPr>
              <w:t>5/10</w:t>
            </w:r>
          </w:p>
        </w:tc>
      </w:tr>
      <w:tr w:rsidR="007D25B7" w:rsidRPr="00501294" w:rsidTr="007D25B7">
        <w:tc>
          <w:tcPr>
            <w:tcW w:w="5000" w:type="pct"/>
            <w:gridSpan w:val="4"/>
          </w:tcPr>
          <w:p w:rsidR="007D25B7" w:rsidRPr="00A57535" w:rsidRDefault="007D25B7" w:rsidP="007D25B7">
            <w:pPr>
              <w:pStyle w:val="af3"/>
              <w:ind w:firstLine="567"/>
              <w:jc w:val="both"/>
              <w:rPr>
                <w:rFonts w:ascii="Times New Roman" w:hAnsi="Times New Roman"/>
                <w:sz w:val="24"/>
                <w:szCs w:val="24"/>
              </w:rPr>
            </w:pPr>
            <w:r w:rsidRPr="00A57535">
              <w:rPr>
                <w:rFonts w:ascii="Times New Roman" w:hAnsi="Times New Roman"/>
                <w:sz w:val="24"/>
                <w:szCs w:val="24"/>
                <w:lang w:val="ru-RU"/>
              </w:rPr>
              <w:t>Примечание</w:t>
            </w:r>
            <w:r w:rsidRPr="00A57535">
              <w:rPr>
                <w:rFonts w:ascii="Times New Roman" w:hAnsi="Times New Roman"/>
                <w:sz w:val="24"/>
                <w:szCs w:val="24"/>
              </w:rPr>
              <w:t xml:space="preserve"> – IVC - individually ventilated cage; OAC – open-air cage</w:t>
            </w:r>
          </w:p>
        </w:tc>
      </w:tr>
    </w:tbl>
    <w:p w:rsidR="00B5265B" w:rsidRPr="00A57535" w:rsidRDefault="00B5265B" w:rsidP="007D25B7">
      <w:pPr>
        <w:pStyle w:val="af3"/>
        <w:spacing w:line="360" w:lineRule="auto"/>
        <w:ind w:firstLine="709"/>
        <w:jc w:val="both"/>
        <w:rPr>
          <w:rFonts w:ascii="Times New Roman" w:hAnsi="Times New Roman"/>
          <w:sz w:val="24"/>
          <w:szCs w:val="24"/>
        </w:rPr>
      </w:pPr>
    </w:p>
    <w:p w:rsidR="00311E30" w:rsidRPr="00A57535" w:rsidRDefault="00B5265B" w:rsidP="007D25B7">
      <w:pPr>
        <w:pStyle w:val="af3"/>
        <w:spacing w:line="360" w:lineRule="auto"/>
        <w:ind w:firstLine="709"/>
        <w:jc w:val="both"/>
        <w:rPr>
          <w:rFonts w:ascii="Times New Roman" w:hAnsi="Times New Roman"/>
          <w:sz w:val="24"/>
          <w:szCs w:val="24"/>
          <w:lang w:val="ru-RU"/>
        </w:rPr>
      </w:pPr>
      <w:r w:rsidRPr="00A57535">
        <w:rPr>
          <w:rFonts w:ascii="Times New Roman" w:hAnsi="Times New Roman"/>
          <w:sz w:val="24"/>
          <w:szCs w:val="24"/>
          <w:lang w:val="ru-RU"/>
        </w:rPr>
        <w:t xml:space="preserve">Проводили микробиологическое исследование корма и подстила из каждой клетки ежемесячно и после стерилизации. </w:t>
      </w:r>
    </w:p>
    <w:p w:rsidR="00EB4B86" w:rsidRPr="00A57535" w:rsidRDefault="00B5265B" w:rsidP="007D25B7">
      <w:pPr>
        <w:pStyle w:val="af3"/>
        <w:spacing w:line="360" w:lineRule="auto"/>
        <w:ind w:firstLine="709"/>
        <w:jc w:val="both"/>
        <w:rPr>
          <w:rFonts w:ascii="Times New Roman" w:hAnsi="Times New Roman"/>
          <w:bCs/>
          <w:iCs/>
          <w:sz w:val="24"/>
          <w:szCs w:val="24"/>
          <w:lang w:val="ru-RU"/>
        </w:rPr>
      </w:pPr>
      <w:r w:rsidRPr="00A57535">
        <w:rPr>
          <w:rFonts w:ascii="Times New Roman" w:hAnsi="Times New Roman"/>
          <w:sz w:val="24"/>
          <w:szCs w:val="24"/>
          <w:lang w:val="ru-RU"/>
        </w:rPr>
        <w:lastRenderedPageBreak/>
        <w:t xml:space="preserve">Результаты </w:t>
      </w:r>
      <w:r w:rsidR="00311E30" w:rsidRPr="00A57535">
        <w:rPr>
          <w:rFonts w:ascii="Times New Roman" w:hAnsi="Times New Roman"/>
          <w:sz w:val="24"/>
          <w:szCs w:val="24"/>
          <w:lang w:val="ru-RU"/>
        </w:rPr>
        <w:t xml:space="preserve">показали, </w:t>
      </w:r>
      <w:r w:rsidRPr="00A57535">
        <w:rPr>
          <w:rFonts w:ascii="Times New Roman" w:hAnsi="Times New Roman"/>
          <w:sz w:val="24"/>
          <w:szCs w:val="24"/>
          <w:lang w:val="ru-RU"/>
        </w:rPr>
        <w:t xml:space="preserve">что животные групп 1, 3 и 4 содержались на стерильном подстиле число колоний микроорганизмов достигало 2.91±0.08 </w:t>
      </w:r>
      <w:r w:rsidRPr="00A57535">
        <w:rPr>
          <w:rFonts w:ascii="Times New Roman" w:hAnsi="Times New Roman"/>
          <w:sz w:val="24"/>
          <w:szCs w:val="24"/>
        </w:rPr>
        <w:t>log</w:t>
      </w:r>
      <w:r w:rsidR="0026702E" w:rsidRPr="00A57535">
        <w:rPr>
          <w:rFonts w:ascii="Times New Roman" w:hAnsi="Times New Roman"/>
          <w:sz w:val="24"/>
          <w:szCs w:val="24"/>
          <w:lang w:val="ru-RU"/>
        </w:rPr>
        <w:t xml:space="preserve"> </w:t>
      </w:r>
      <w:r w:rsidRPr="00A57535">
        <w:rPr>
          <w:rFonts w:ascii="Times New Roman" w:hAnsi="Times New Roman"/>
          <w:sz w:val="24"/>
          <w:szCs w:val="24"/>
        </w:rPr>
        <w:t>cfu</w:t>
      </w:r>
      <w:r w:rsidRPr="00A57535">
        <w:rPr>
          <w:rFonts w:ascii="Times New Roman" w:hAnsi="Times New Roman"/>
          <w:sz w:val="24"/>
          <w:szCs w:val="24"/>
          <w:lang w:val="ru-RU"/>
        </w:rPr>
        <w:t>/</w:t>
      </w:r>
      <w:r w:rsidRPr="00A57535">
        <w:rPr>
          <w:rFonts w:ascii="Times New Roman" w:hAnsi="Times New Roman"/>
          <w:sz w:val="24"/>
          <w:szCs w:val="24"/>
        </w:rPr>
        <w:t>g</w:t>
      </w:r>
      <w:r w:rsidRPr="00A57535">
        <w:rPr>
          <w:rFonts w:ascii="Times New Roman" w:hAnsi="Times New Roman"/>
          <w:sz w:val="24"/>
          <w:szCs w:val="24"/>
          <w:lang w:val="ru-RU"/>
        </w:rPr>
        <w:t xml:space="preserve">. Ожидаемо, что число колоний микроорганизмов был всегда выше в группе с нестерильным подстилом. Этот уровень достигал 3.02±0.08 </w:t>
      </w:r>
      <w:r w:rsidRPr="00A57535">
        <w:rPr>
          <w:rFonts w:ascii="Times New Roman" w:hAnsi="Times New Roman"/>
          <w:sz w:val="24"/>
          <w:szCs w:val="24"/>
        </w:rPr>
        <w:t>log</w:t>
      </w:r>
      <w:r w:rsidR="0026702E" w:rsidRPr="00A57535">
        <w:rPr>
          <w:rFonts w:ascii="Times New Roman" w:hAnsi="Times New Roman"/>
          <w:sz w:val="24"/>
          <w:szCs w:val="24"/>
          <w:lang w:val="ru-RU"/>
        </w:rPr>
        <w:t xml:space="preserve"> </w:t>
      </w:r>
      <w:r w:rsidRPr="00A57535">
        <w:rPr>
          <w:rFonts w:ascii="Times New Roman" w:hAnsi="Times New Roman"/>
          <w:sz w:val="24"/>
          <w:szCs w:val="24"/>
        </w:rPr>
        <w:t>cfu</w:t>
      </w:r>
      <w:r w:rsidRPr="00A57535">
        <w:rPr>
          <w:rFonts w:ascii="Times New Roman" w:hAnsi="Times New Roman"/>
          <w:sz w:val="24"/>
          <w:szCs w:val="24"/>
          <w:lang w:val="ru-RU"/>
        </w:rPr>
        <w:t>/</w:t>
      </w:r>
      <w:r w:rsidRPr="00A57535">
        <w:rPr>
          <w:rFonts w:ascii="Times New Roman" w:hAnsi="Times New Roman"/>
          <w:sz w:val="24"/>
          <w:szCs w:val="24"/>
        </w:rPr>
        <w:t>g</w:t>
      </w:r>
      <w:r w:rsidRPr="00A57535">
        <w:rPr>
          <w:rFonts w:ascii="Times New Roman" w:hAnsi="Times New Roman"/>
          <w:sz w:val="24"/>
          <w:szCs w:val="24"/>
          <w:lang w:val="ru-RU"/>
        </w:rPr>
        <w:t xml:space="preserve">. Большая часть </w:t>
      </w:r>
      <w:r w:rsidR="00957C8A" w:rsidRPr="00A57535">
        <w:rPr>
          <w:rFonts w:ascii="Times New Roman" w:hAnsi="Times New Roman"/>
          <w:sz w:val="24"/>
          <w:szCs w:val="24"/>
          <w:lang w:val="ru-RU"/>
        </w:rPr>
        <w:t>микроорганизмов,</w:t>
      </w:r>
      <w:r w:rsidRPr="00A57535">
        <w:rPr>
          <w:rFonts w:ascii="Times New Roman" w:hAnsi="Times New Roman"/>
          <w:sz w:val="24"/>
          <w:szCs w:val="24"/>
          <w:lang w:val="ru-RU"/>
        </w:rPr>
        <w:t xml:space="preserve"> обнаруженных в подстиле принадлежат </w:t>
      </w:r>
      <w:r w:rsidRPr="00A57535">
        <w:rPr>
          <w:rFonts w:ascii="Times New Roman" w:hAnsi="Times New Roman"/>
          <w:i/>
          <w:sz w:val="24"/>
          <w:szCs w:val="24"/>
        </w:rPr>
        <w:t>Staphylococcus</w:t>
      </w:r>
      <w:r w:rsidR="0026702E" w:rsidRPr="00A57535">
        <w:rPr>
          <w:rFonts w:ascii="Times New Roman" w:hAnsi="Times New Roman"/>
          <w:i/>
          <w:sz w:val="24"/>
          <w:szCs w:val="24"/>
          <w:lang w:val="ru-RU"/>
        </w:rPr>
        <w:t xml:space="preserve"> </w:t>
      </w:r>
      <w:r w:rsidRPr="00A57535">
        <w:rPr>
          <w:rFonts w:ascii="Times New Roman" w:hAnsi="Times New Roman"/>
          <w:i/>
          <w:iCs/>
          <w:sz w:val="24"/>
          <w:szCs w:val="24"/>
        </w:rPr>
        <w:t>epidermidis</w:t>
      </w:r>
      <w:r w:rsidRPr="00A57535">
        <w:rPr>
          <w:rFonts w:ascii="Times New Roman" w:hAnsi="Times New Roman"/>
          <w:sz w:val="24"/>
          <w:szCs w:val="24"/>
          <w:lang w:val="ru-RU"/>
        </w:rPr>
        <w:t xml:space="preserve">, при этом </w:t>
      </w:r>
      <w:r w:rsidRPr="00A57535">
        <w:rPr>
          <w:rFonts w:ascii="Times New Roman" w:hAnsi="Times New Roman"/>
          <w:i/>
          <w:sz w:val="24"/>
          <w:szCs w:val="24"/>
        </w:rPr>
        <w:t>S</w:t>
      </w:r>
      <w:r w:rsidRPr="00A57535">
        <w:rPr>
          <w:rFonts w:ascii="Times New Roman" w:hAnsi="Times New Roman"/>
          <w:i/>
          <w:sz w:val="24"/>
          <w:szCs w:val="24"/>
          <w:lang w:val="ru-RU"/>
        </w:rPr>
        <w:t xml:space="preserve">. </w:t>
      </w:r>
      <w:r w:rsidRPr="00A57535">
        <w:rPr>
          <w:rFonts w:ascii="Times New Roman" w:hAnsi="Times New Roman"/>
          <w:i/>
          <w:sz w:val="24"/>
          <w:szCs w:val="24"/>
        </w:rPr>
        <w:t>aureus</w:t>
      </w:r>
      <w:r w:rsidRPr="00A57535">
        <w:rPr>
          <w:rFonts w:ascii="Times New Roman" w:hAnsi="Times New Roman"/>
          <w:sz w:val="24"/>
          <w:szCs w:val="24"/>
          <w:lang w:val="ru-RU"/>
        </w:rPr>
        <w:t xml:space="preserve"> не выявлен. Причем эта бактерия выявлена только при использовании нестерильного подстила или в </w:t>
      </w:r>
      <w:r w:rsidRPr="00A57535">
        <w:rPr>
          <w:rFonts w:ascii="Times New Roman" w:hAnsi="Times New Roman"/>
          <w:sz w:val="24"/>
          <w:szCs w:val="24"/>
        </w:rPr>
        <w:t>OAC</w:t>
      </w:r>
      <w:r w:rsidRPr="00A57535">
        <w:rPr>
          <w:rFonts w:ascii="Times New Roman" w:hAnsi="Times New Roman"/>
          <w:sz w:val="24"/>
          <w:szCs w:val="24"/>
          <w:lang w:val="ru-RU"/>
        </w:rPr>
        <w:t xml:space="preserve">. С помощью </w:t>
      </w:r>
      <w:r w:rsidRPr="00A57535">
        <w:rPr>
          <w:rFonts w:ascii="Times New Roman" w:hAnsi="Times New Roman"/>
          <w:sz w:val="24"/>
          <w:szCs w:val="24"/>
        </w:rPr>
        <w:t>Endo</w:t>
      </w:r>
      <w:r w:rsidR="0026702E" w:rsidRPr="00A57535">
        <w:rPr>
          <w:rFonts w:ascii="Times New Roman" w:hAnsi="Times New Roman"/>
          <w:sz w:val="24"/>
          <w:szCs w:val="24"/>
          <w:lang w:val="ru-RU"/>
        </w:rPr>
        <w:t xml:space="preserve"> </w:t>
      </w:r>
      <w:r w:rsidRPr="00A57535">
        <w:rPr>
          <w:rFonts w:ascii="Times New Roman" w:hAnsi="Times New Roman"/>
          <w:sz w:val="24"/>
          <w:szCs w:val="24"/>
        </w:rPr>
        <w:t>agar</w:t>
      </w:r>
      <w:r w:rsidR="0026702E" w:rsidRPr="00A57535">
        <w:rPr>
          <w:rFonts w:ascii="Times New Roman" w:hAnsi="Times New Roman"/>
          <w:sz w:val="24"/>
          <w:szCs w:val="24"/>
          <w:lang w:val="ru-RU"/>
        </w:rPr>
        <w:t xml:space="preserve"> </w:t>
      </w:r>
      <w:r w:rsidR="007F6046" w:rsidRPr="00A57535">
        <w:rPr>
          <w:rFonts w:ascii="Times New Roman" w:hAnsi="Times New Roman"/>
          <w:sz w:val="24"/>
          <w:szCs w:val="24"/>
          <w:lang w:val="ru-RU"/>
        </w:rPr>
        <w:t>ожидаемо</w:t>
      </w:r>
      <w:r w:rsidR="0026702E" w:rsidRPr="00A57535">
        <w:rPr>
          <w:rFonts w:ascii="Times New Roman" w:hAnsi="Times New Roman"/>
          <w:sz w:val="24"/>
          <w:szCs w:val="24"/>
          <w:lang w:val="ru-RU"/>
        </w:rPr>
        <w:t xml:space="preserve"> </w:t>
      </w:r>
      <w:r w:rsidR="007F6046" w:rsidRPr="00A57535">
        <w:rPr>
          <w:rFonts w:ascii="Times New Roman" w:hAnsi="Times New Roman"/>
          <w:sz w:val="24"/>
          <w:szCs w:val="24"/>
          <w:lang w:val="ru-RU"/>
        </w:rPr>
        <w:t xml:space="preserve">также </w:t>
      </w:r>
      <w:r w:rsidRPr="00A57535">
        <w:rPr>
          <w:rFonts w:ascii="Times New Roman" w:hAnsi="Times New Roman"/>
          <w:sz w:val="24"/>
          <w:szCs w:val="24"/>
          <w:lang w:val="ru-RU"/>
        </w:rPr>
        <w:t>была идентифицирована кишечная палочка.</w:t>
      </w:r>
    </w:p>
    <w:p w:rsidR="00B246E6" w:rsidRPr="00A57535" w:rsidRDefault="00B246E6" w:rsidP="00F40BE2">
      <w:pPr>
        <w:spacing w:line="360" w:lineRule="auto"/>
        <w:ind w:firstLine="709"/>
        <w:jc w:val="both"/>
        <w:rPr>
          <w:rStyle w:val="s0"/>
          <w:color w:val="auto"/>
          <w:sz w:val="24"/>
          <w:szCs w:val="24"/>
        </w:rPr>
      </w:pPr>
    </w:p>
    <w:p w:rsidR="009C6C9B" w:rsidRPr="00A57535" w:rsidRDefault="00A21BB0" w:rsidP="00F40BE2">
      <w:pPr>
        <w:spacing w:line="360" w:lineRule="auto"/>
        <w:ind w:firstLine="709"/>
        <w:jc w:val="both"/>
        <w:rPr>
          <w:b/>
          <w:sz w:val="24"/>
          <w:szCs w:val="24"/>
        </w:rPr>
      </w:pPr>
      <w:r w:rsidRPr="00A57535">
        <w:rPr>
          <w:b/>
          <w:sz w:val="24"/>
          <w:szCs w:val="24"/>
        </w:rPr>
        <w:t>1.</w:t>
      </w:r>
      <w:r w:rsidR="00F26BA3" w:rsidRPr="00A57535">
        <w:rPr>
          <w:b/>
          <w:sz w:val="24"/>
          <w:szCs w:val="24"/>
        </w:rPr>
        <w:t>5</w:t>
      </w:r>
      <w:r w:rsidR="00F40BE2" w:rsidRPr="00A57535">
        <w:rPr>
          <w:b/>
          <w:sz w:val="24"/>
          <w:szCs w:val="24"/>
        </w:rPr>
        <w:t xml:space="preserve"> </w:t>
      </w:r>
      <w:r w:rsidR="001553C8" w:rsidRPr="00A57535">
        <w:rPr>
          <w:b/>
          <w:sz w:val="24"/>
          <w:szCs w:val="24"/>
        </w:rPr>
        <w:t>Тренинг персонала для SPF вивария</w:t>
      </w:r>
    </w:p>
    <w:p w:rsidR="0066159A" w:rsidRPr="00A57535" w:rsidRDefault="0066159A" w:rsidP="00F40BE2">
      <w:pPr>
        <w:spacing w:line="360" w:lineRule="auto"/>
        <w:ind w:firstLine="709"/>
        <w:jc w:val="both"/>
        <w:rPr>
          <w:sz w:val="24"/>
          <w:szCs w:val="24"/>
        </w:rPr>
      </w:pPr>
    </w:p>
    <w:p w:rsidR="00A87D7F" w:rsidRPr="00A57535" w:rsidRDefault="00AE26F2" w:rsidP="00F40BE2">
      <w:pPr>
        <w:spacing w:line="360" w:lineRule="auto"/>
        <w:ind w:firstLine="709"/>
        <w:jc w:val="both"/>
        <w:rPr>
          <w:sz w:val="24"/>
          <w:szCs w:val="24"/>
        </w:rPr>
      </w:pPr>
      <w:r w:rsidRPr="00A57535">
        <w:rPr>
          <w:sz w:val="24"/>
          <w:szCs w:val="24"/>
        </w:rPr>
        <w:t xml:space="preserve">Подготовка </w:t>
      </w:r>
      <w:r w:rsidR="00F11683" w:rsidRPr="00A57535">
        <w:rPr>
          <w:sz w:val="24"/>
          <w:szCs w:val="24"/>
        </w:rPr>
        <w:t>персонала для</w:t>
      </w:r>
      <w:r w:rsidRPr="00A57535">
        <w:rPr>
          <w:sz w:val="24"/>
          <w:szCs w:val="24"/>
        </w:rPr>
        <w:t xml:space="preserve"> разведения и содержания SPF лабораторных животных в условиях технологии чистых помещений имеет критически важное значение</w:t>
      </w:r>
      <w:r w:rsidR="00837657" w:rsidRPr="00A57535">
        <w:rPr>
          <w:sz w:val="24"/>
          <w:szCs w:val="24"/>
        </w:rPr>
        <w:t xml:space="preserve"> [</w:t>
      </w:r>
      <w:r w:rsidR="001F4FB9" w:rsidRPr="00A57535">
        <w:rPr>
          <w:sz w:val="24"/>
          <w:szCs w:val="24"/>
        </w:rPr>
        <w:t xml:space="preserve">6, </w:t>
      </w:r>
      <w:r w:rsidR="00D600C5" w:rsidRPr="00A57535">
        <w:rPr>
          <w:sz w:val="24"/>
          <w:szCs w:val="24"/>
        </w:rPr>
        <w:t>36</w:t>
      </w:r>
      <w:r w:rsidR="00837657" w:rsidRPr="00A57535">
        <w:rPr>
          <w:sz w:val="24"/>
          <w:szCs w:val="24"/>
        </w:rPr>
        <w:t>].</w:t>
      </w:r>
      <w:r w:rsidR="00F40BE2" w:rsidRPr="00A57535">
        <w:rPr>
          <w:sz w:val="24"/>
          <w:szCs w:val="24"/>
        </w:rPr>
        <w:t xml:space="preserve"> </w:t>
      </w:r>
      <w:r w:rsidR="00FF0BFE" w:rsidRPr="00A57535">
        <w:rPr>
          <w:sz w:val="24"/>
          <w:szCs w:val="24"/>
        </w:rPr>
        <w:t>Д</w:t>
      </w:r>
      <w:r w:rsidR="00F11683" w:rsidRPr="00A57535">
        <w:rPr>
          <w:sz w:val="24"/>
          <w:szCs w:val="24"/>
        </w:rPr>
        <w:t xml:space="preserve">ля </w:t>
      </w:r>
      <w:r w:rsidR="00FF0BFE" w:rsidRPr="00A57535">
        <w:rPr>
          <w:sz w:val="24"/>
          <w:szCs w:val="24"/>
        </w:rPr>
        <w:t>обучени</w:t>
      </w:r>
      <w:r w:rsidR="00F40BE2" w:rsidRPr="00A57535">
        <w:rPr>
          <w:sz w:val="24"/>
          <w:szCs w:val="24"/>
        </w:rPr>
        <w:t>я</w:t>
      </w:r>
      <w:r w:rsidR="00F11683" w:rsidRPr="00A57535">
        <w:rPr>
          <w:sz w:val="24"/>
          <w:szCs w:val="24"/>
        </w:rPr>
        <w:t xml:space="preserve"> персонала SPF вивария</w:t>
      </w:r>
      <w:r w:rsidR="00F40BE2" w:rsidRPr="00A57535">
        <w:rPr>
          <w:sz w:val="24"/>
          <w:szCs w:val="24"/>
        </w:rPr>
        <w:t xml:space="preserve"> </w:t>
      </w:r>
      <w:r w:rsidR="00F11683" w:rsidRPr="00A57535">
        <w:rPr>
          <w:sz w:val="24"/>
          <w:szCs w:val="24"/>
        </w:rPr>
        <w:t xml:space="preserve">разработана учебная программа, которая </w:t>
      </w:r>
      <w:r w:rsidR="00395AA9" w:rsidRPr="00A57535">
        <w:rPr>
          <w:sz w:val="24"/>
          <w:szCs w:val="24"/>
        </w:rPr>
        <w:t xml:space="preserve">содержит теоретические вопросы по национальным и международным стандартам содержания и использования лабораторных животных, а также практические навыки работы в экспериментальном виварии и питомнике для разведения и содержания </w:t>
      </w:r>
      <w:r w:rsidR="00395AA9" w:rsidRPr="00A57535">
        <w:rPr>
          <w:sz w:val="24"/>
          <w:szCs w:val="24"/>
          <w:lang w:val="en-US"/>
        </w:rPr>
        <w:t>SPF</w:t>
      </w:r>
      <w:r w:rsidR="00395AA9" w:rsidRPr="00A57535">
        <w:rPr>
          <w:sz w:val="24"/>
          <w:szCs w:val="24"/>
        </w:rPr>
        <w:t xml:space="preserve"> лабораторных животных</w:t>
      </w:r>
      <w:r w:rsidR="008A7388" w:rsidRPr="00A57535">
        <w:rPr>
          <w:sz w:val="24"/>
          <w:szCs w:val="24"/>
        </w:rPr>
        <w:t xml:space="preserve">. В учебной программе даны </w:t>
      </w:r>
      <w:r w:rsidR="00395AA9" w:rsidRPr="00A57535">
        <w:rPr>
          <w:rStyle w:val="hps"/>
          <w:sz w:val="24"/>
          <w:szCs w:val="24"/>
        </w:rPr>
        <w:t>требования и</w:t>
      </w:r>
      <w:r w:rsidR="0026702E" w:rsidRPr="00A57535">
        <w:rPr>
          <w:rStyle w:val="hps"/>
          <w:sz w:val="24"/>
          <w:szCs w:val="24"/>
        </w:rPr>
        <w:t xml:space="preserve"> </w:t>
      </w:r>
      <w:r w:rsidR="00395AA9" w:rsidRPr="00A57535">
        <w:rPr>
          <w:rStyle w:val="hps"/>
          <w:sz w:val="24"/>
          <w:szCs w:val="24"/>
        </w:rPr>
        <w:t>нормы</w:t>
      </w:r>
      <w:r w:rsidR="0026702E" w:rsidRPr="00A57535">
        <w:rPr>
          <w:rStyle w:val="hps"/>
          <w:sz w:val="24"/>
          <w:szCs w:val="24"/>
        </w:rPr>
        <w:t xml:space="preserve"> </w:t>
      </w:r>
      <w:r w:rsidR="00395AA9" w:rsidRPr="00A57535">
        <w:rPr>
          <w:rStyle w:val="hps"/>
          <w:sz w:val="24"/>
          <w:szCs w:val="24"/>
        </w:rPr>
        <w:t xml:space="preserve">по </w:t>
      </w:r>
      <w:r w:rsidR="00DE7DDE" w:rsidRPr="00A57535">
        <w:rPr>
          <w:rStyle w:val="hps"/>
          <w:sz w:val="24"/>
          <w:szCs w:val="24"/>
        </w:rPr>
        <w:t>рутинному</w:t>
      </w:r>
      <w:r w:rsidR="0026702E" w:rsidRPr="00A57535">
        <w:rPr>
          <w:rStyle w:val="hps"/>
          <w:sz w:val="24"/>
          <w:szCs w:val="24"/>
        </w:rPr>
        <w:t xml:space="preserve"> </w:t>
      </w:r>
      <w:r w:rsidR="00395AA9" w:rsidRPr="00A57535">
        <w:rPr>
          <w:rStyle w:val="hps"/>
          <w:sz w:val="24"/>
          <w:szCs w:val="24"/>
        </w:rPr>
        <w:t>уходу и</w:t>
      </w:r>
      <w:r w:rsidR="0026702E" w:rsidRPr="00A57535">
        <w:rPr>
          <w:rStyle w:val="hps"/>
          <w:sz w:val="24"/>
          <w:szCs w:val="24"/>
        </w:rPr>
        <w:t xml:space="preserve"> </w:t>
      </w:r>
      <w:r w:rsidR="00395AA9" w:rsidRPr="00A57535">
        <w:rPr>
          <w:rStyle w:val="hps"/>
          <w:sz w:val="24"/>
          <w:szCs w:val="24"/>
        </w:rPr>
        <w:t>использованию</w:t>
      </w:r>
      <w:r w:rsidR="0026702E" w:rsidRPr="00A57535">
        <w:rPr>
          <w:rStyle w:val="hps"/>
          <w:sz w:val="24"/>
          <w:szCs w:val="24"/>
        </w:rPr>
        <w:t xml:space="preserve"> </w:t>
      </w:r>
      <w:r w:rsidR="00395AA9" w:rsidRPr="00A57535">
        <w:rPr>
          <w:rStyle w:val="hps"/>
          <w:sz w:val="24"/>
          <w:szCs w:val="24"/>
        </w:rPr>
        <w:t>лабораторных животных, основанны</w:t>
      </w:r>
      <w:r w:rsidR="008A7388" w:rsidRPr="00A57535">
        <w:rPr>
          <w:rStyle w:val="hps"/>
          <w:sz w:val="24"/>
          <w:szCs w:val="24"/>
        </w:rPr>
        <w:t>е</w:t>
      </w:r>
      <w:r w:rsidR="00395AA9" w:rsidRPr="00A57535">
        <w:rPr>
          <w:rStyle w:val="hps"/>
          <w:sz w:val="24"/>
          <w:szCs w:val="24"/>
        </w:rPr>
        <w:t xml:space="preserve"> на принципах</w:t>
      </w:r>
      <w:r w:rsidR="0026702E" w:rsidRPr="00A57535">
        <w:rPr>
          <w:rStyle w:val="hps"/>
          <w:sz w:val="24"/>
          <w:szCs w:val="24"/>
        </w:rPr>
        <w:t xml:space="preserve"> </w:t>
      </w:r>
      <w:r w:rsidR="00395AA9" w:rsidRPr="00A57535">
        <w:rPr>
          <w:rStyle w:val="hps"/>
          <w:sz w:val="24"/>
          <w:szCs w:val="24"/>
        </w:rPr>
        <w:t>гуманного обращения с</w:t>
      </w:r>
      <w:r w:rsidR="0026702E" w:rsidRPr="00A57535">
        <w:rPr>
          <w:rStyle w:val="hps"/>
          <w:sz w:val="24"/>
          <w:szCs w:val="24"/>
        </w:rPr>
        <w:t xml:space="preserve"> </w:t>
      </w:r>
      <w:r w:rsidR="00395AA9" w:rsidRPr="00A57535">
        <w:rPr>
          <w:rStyle w:val="hps"/>
          <w:sz w:val="24"/>
          <w:szCs w:val="24"/>
        </w:rPr>
        <w:t>животными</w:t>
      </w:r>
      <w:r w:rsidR="008A7388" w:rsidRPr="00A57535">
        <w:rPr>
          <w:rStyle w:val="hps"/>
          <w:sz w:val="24"/>
          <w:szCs w:val="24"/>
        </w:rPr>
        <w:t xml:space="preserve"> – правила 3</w:t>
      </w:r>
      <w:r w:rsidR="008A7388" w:rsidRPr="00A57535">
        <w:rPr>
          <w:rStyle w:val="hps"/>
          <w:sz w:val="24"/>
          <w:szCs w:val="24"/>
          <w:lang w:val="en-US"/>
        </w:rPr>
        <w:t>R</w:t>
      </w:r>
      <w:r w:rsidR="00E93839" w:rsidRPr="00A57535">
        <w:rPr>
          <w:rStyle w:val="hps"/>
          <w:sz w:val="24"/>
          <w:szCs w:val="24"/>
        </w:rPr>
        <w:t>;</w:t>
      </w:r>
      <w:r w:rsidR="0026702E" w:rsidRPr="00A57535">
        <w:rPr>
          <w:rStyle w:val="hps"/>
          <w:sz w:val="24"/>
          <w:szCs w:val="24"/>
        </w:rPr>
        <w:t xml:space="preserve"> </w:t>
      </w:r>
      <w:r w:rsidR="008A7388" w:rsidRPr="00A57535">
        <w:rPr>
          <w:rStyle w:val="hps"/>
          <w:sz w:val="24"/>
          <w:szCs w:val="24"/>
        </w:rPr>
        <w:t xml:space="preserve">информация о </w:t>
      </w:r>
      <w:r w:rsidR="00395AA9" w:rsidRPr="00A57535">
        <w:rPr>
          <w:sz w:val="24"/>
          <w:szCs w:val="24"/>
        </w:rPr>
        <w:t>современн</w:t>
      </w:r>
      <w:r w:rsidR="008A7388" w:rsidRPr="00A57535">
        <w:rPr>
          <w:sz w:val="24"/>
          <w:szCs w:val="24"/>
        </w:rPr>
        <w:t>ом</w:t>
      </w:r>
      <w:r w:rsidR="00F40BE2" w:rsidRPr="00A57535">
        <w:rPr>
          <w:sz w:val="24"/>
          <w:szCs w:val="24"/>
        </w:rPr>
        <w:t xml:space="preserve"> </w:t>
      </w:r>
      <w:r w:rsidR="00395AA9" w:rsidRPr="00A57535">
        <w:rPr>
          <w:sz w:val="24"/>
          <w:szCs w:val="24"/>
        </w:rPr>
        <w:t>виварн</w:t>
      </w:r>
      <w:r w:rsidR="008A7388" w:rsidRPr="00A57535">
        <w:rPr>
          <w:sz w:val="24"/>
          <w:szCs w:val="24"/>
        </w:rPr>
        <w:t>о</w:t>
      </w:r>
      <w:r w:rsidR="00395AA9" w:rsidRPr="00A57535">
        <w:rPr>
          <w:sz w:val="24"/>
          <w:szCs w:val="24"/>
        </w:rPr>
        <w:t>м оборудовани</w:t>
      </w:r>
      <w:r w:rsidR="008A7388" w:rsidRPr="00A57535">
        <w:rPr>
          <w:sz w:val="24"/>
          <w:szCs w:val="24"/>
        </w:rPr>
        <w:t>и</w:t>
      </w:r>
      <w:r w:rsidR="00395AA9" w:rsidRPr="00A57535">
        <w:rPr>
          <w:sz w:val="24"/>
          <w:szCs w:val="24"/>
        </w:rPr>
        <w:t xml:space="preserve"> для содержания</w:t>
      </w:r>
      <w:r w:rsidR="008A7388" w:rsidRPr="00A57535">
        <w:rPr>
          <w:sz w:val="24"/>
          <w:szCs w:val="24"/>
        </w:rPr>
        <w:t xml:space="preserve"> и использования </w:t>
      </w:r>
      <w:r w:rsidR="00395AA9" w:rsidRPr="00A57535">
        <w:rPr>
          <w:sz w:val="24"/>
          <w:szCs w:val="24"/>
        </w:rPr>
        <w:t>животных; вопросы по проектированию, реконструкции/строительству вивариев; профилактик</w:t>
      </w:r>
      <w:r w:rsidR="008A7388" w:rsidRPr="00A57535">
        <w:rPr>
          <w:sz w:val="24"/>
          <w:szCs w:val="24"/>
        </w:rPr>
        <w:t xml:space="preserve">а </w:t>
      </w:r>
      <w:r w:rsidR="00395AA9" w:rsidRPr="00A57535">
        <w:rPr>
          <w:sz w:val="24"/>
          <w:szCs w:val="24"/>
        </w:rPr>
        <w:t>проф</w:t>
      </w:r>
      <w:r w:rsidR="00C024A7" w:rsidRPr="00A57535">
        <w:rPr>
          <w:sz w:val="24"/>
          <w:szCs w:val="24"/>
        </w:rPr>
        <w:t xml:space="preserve">ессиональных </w:t>
      </w:r>
      <w:r w:rsidR="00395AA9" w:rsidRPr="00A57535">
        <w:rPr>
          <w:sz w:val="24"/>
          <w:szCs w:val="24"/>
        </w:rPr>
        <w:t>заболеваний и вопрос</w:t>
      </w:r>
      <w:r w:rsidR="008A7388" w:rsidRPr="00A57535">
        <w:rPr>
          <w:sz w:val="24"/>
          <w:szCs w:val="24"/>
        </w:rPr>
        <w:t>ы</w:t>
      </w:r>
      <w:r w:rsidR="00395AA9" w:rsidRPr="00A57535">
        <w:rPr>
          <w:sz w:val="24"/>
          <w:szCs w:val="24"/>
        </w:rPr>
        <w:t xml:space="preserve"> санитарии и безопасности персонала при работе с животными</w:t>
      </w:r>
      <w:r w:rsidR="003A4014" w:rsidRPr="00A57535">
        <w:rPr>
          <w:sz w:val="24"/>
          <w:szCs w:val="24"/>
        </w:rPr>
        <w:t>; правила по</w:t>
      </w:r>
      <w:r w:rsidR="00DE7DDE" w:rsidRPr="00A57535">
        <w:rPr>
          <w:sz w:val="24"/>
          <w:szCs w:val="24"/>
        </w:rPr>
        <w:t xml:space="preserve">  разведению и эвтаназии</w:t>
      </w:r>
      <w:r w:rsidR="003A4014" w:rsidRPr="00A57535">
        <w:rPr>
          <w:sz w:val="24"/>
          <w:szCs w:val="24"/>
        </w:rPr>
        <w:t xml:space="preserve"> животных; </w:t>
      </w:r>
      <w:r w:rsidR="00DE7DDE" w:rsidRPr="00A57535">
        <w:rPr>
          <w:sz w:val="24"/>
          <w:szCs w:val="24"/>
        </w:rPr>
        <w:t>правила поведения в услови</w:t>
      </w:r>
      <w:r w:rsidR="003A4014" w:rsidRPr="00A57535">
        <w:rPr>
          <w:sz w:val="24"/>
          <w:szCs w:val="24"/>
        </w:rPr>
        <w:t>ях технологии чистых помещений;</w:t>
      </w:r>
      <w:r w:rsidR="00DE7DDE" w:rsidRPr="00A57535">
        <w:rPr>
          <w:sz w:val="24"/>
          <w:szCs w:val="24"/>
        </w:rPr>
        <w:t xml:space="preserve"> требования</w:t>
      </w:r>
      <w:r w:rsidR="003A4014" w:rsidRPr="00A57535">
        <w:rPr>
          <w:sz w:val="24"/>
          <w:szCs w:val="24"/>
        </w:rPr>
        <w:t xml:space="preserve"> к </w:t>
      </w:r>
      <w:r w:rsidR="00DE7DDE" w:rsidRPr="00A57535">
        <w:rPr>
          <w:sz w:val="24"/>
          <w:szCs w:val="24"/>
        </w:rPr>
        <w:t>персоналу и санитарно-гигиеническим мероприятиям в виварии.</w:t>
      </w:r>
    </w:p>
    <w:p w:rsidR="00F40BE2" w:rsidRPr="00A57535" w:rsidRDefault="00A87D7F" w:rsidP="00F40BE2">
      <w:pPr>
        <w:spacing w:line="360" w:lineRule="auto"/>
        <w:ind w:firstLine="709"/>
        <w:jc w:val="both"/>
        <w:rPr>
          <w:sz w:val="24"/>
          <w:szCs w:val="24"/>
        </w:rPr>
      </w:pPr>
      <w:r w:rsidRPr="00A57535">
        <w:rPr>
          <w:sz w:val="24"/>
          <w:szCs w:val="24"/>
        </w:rPr>
        <w:t xml:space="preserve">Учебная программа </w:t>
      </w:r>
      <w:r w:rsidR="0066159A" w:rsidRPr="00A57535">
        <w:rPr>
          <w:sz w:val="24"/>
          <w:szCs w:val="24"/>
        </w:rPr>
        <w:t>включает</w:t>
      </w:r>
      <w:r w:rsidR="00A76F7A" w:rsidRPr="00A57535">
        <w:rPr>
          <w:sz w:val="24"/>
          <w:szCs w:val="24"/>
        </w:rPr>
        <w:t xml:space="preserve"> </w:t>
      </w:r>
      <w:r w:rsidRPr="00A57535">
        <w:rPr>
          <w:sz w:val="24"/>
          <w:szCs w:val="24"/>
        </w:rPr>
        <w:t>лекции – 20 часов</w:t>
      </w:r>
      <w:r w:rsidR="00FB5CCE" w:rsidRPr="00A57535">
        <w:rPr>
          <w:sz w:val="24"/>
          <w:szCs w:val="24"/>
        </w:rPr>
        <w:t xml:space="preserve">, </w:t>
      </w:r>
      <w:r w:rsidRPr="00A57535">
        <w:rPr>
          <w:sz w:val="24"/>
          <w:szCs w:val="24"/>
        </w:rPr>
        <w:t>семинарские и практические занятия, соответственно 6 и 10 часов</w:t>
      </w:r>
      <w:r w:rsidR="00FB5CCE" w:rsidRPr="00A57535">
        <w:rPr>
          <w:sz w:val="24"/>
          <w:szCs w:val="24"/>
        </w:rPr>
        <w:t>,</w:t>
      </w:r>
      <w:r w:rsidRPr="00A57535">
        <w:rPr>
          <w:sz w:val="24"/>
          <w:szCs w:val="24"/>
        </w:rPr>
        <w:t xml:space="preserve"> самостоятельную работу слушателя – 18 часов, и итогов</w:t>
      </w:r>
      <w:r w:rsidR="00FB5CCE" w:rsidRPr="00A57535">
        <w:rPr>
          <w:sz w:val="24"/>
          <w:szCs w:val="24"/>
        </w:rPr>
        <w:t>ую</w:t>
      </w:r>
      <w:r w:rsidRPr="00A57535">
        <w:rPr>
          <w:sz w:val="24"/>
          <w:szCs w:val="24"/>
        </w:rPr>
        <w:t xml:space="preserve"> аттестаци</w:t>
      </w:r>
      <w:r w:rsidR="00FB5CCE" w:rsidRPr="00A57535">
        <w:rPr>
          <w:sz w:val="24"/>
          <w:szCs w:val="24"/>
        </w:rPr>
        <w:t>ю</w:t>
      </w:r>
      <w:r w:rsidRPr="00A57535">
        <w:rPr>
          <w:sz w:val="24"/>
          <w:szCs w:val="24"/>
        </w:rPr>
        <w:t xml:space="preserve"> в форме тестирования. Всего 54 учебных часов </w:t>
      </w:r>
      <w:r w:rsidR="00395AA9" w:rsidRPr="00A57535">
        <w:rPr>
          <w:sz w:val="24"/>
          <w:szCs w:val="24"/>
        </w:rPr>
        <w:t xml:space="preserve">(приложение В). </w:t>
      </w:r>
      <w:r w:rsidR="00F11683" w:rsidRPr="00A57535">
        <w:rPr>
          <w:sz w:val="24"/>
          <w:szCs w:val="24"/>
        </w:rPr>
        <w:t xml:space="preserve">Учебная программа обсуждена и утверждена на заседании Ученого совета </w:t>
      </w:r>
      <w:r w:rsidR="004A4575" w:rsidRPr="00A57535">
        <w:rPr>
          <w:sz w:val="24"/>
          <w:szCs w:val="24"/>
        </w:rPr>
        <w:t>ННЦООИ</w:t>
      </w:r>
      <w:r w:rsidR="00F11683" w:rsidRPr="00A57535">
        <w:rPr>
          <w:sz w:val="24"/>
          <w:szCs w:val="24"/>
        </w:rPr>
        <w:t xml:space="preserve"> (</w:t>
      </w:r>
      <w:r w:rsidR="00945119" w:rsidRPr="00A57535">
        <w:rPr>
          <w:sz w:val="24"/>
          <w:szCs w:val="24"/>
        </w:rPr>
        <w:t xml:space="preserve">Выписка из </w:t>
      </w:r>
      <w:r w:rsidR="00F11683" w:rsidRPr="00A57535">
        <w:rPr>
          <w:sz w:val="24"/>
          <w:szCs w:val="24"/>
        </w:rPr>
        <w:t>протокол</w:t>
      </w:r>
      <w:r w:rsidR="00945119" w:rsidRPr="00A57535">
        <w:rPr>
          <w:sz w:val="24"/>
          <w:szCs w:val="24"/>
        </w:rPr>
        <w:t>а</w:t>
      </w:r>
      <w:r w:rsidR="00F11683" w:rsidRPr="00A57535">
        <w:rPr>
          <w:sz w:val="24"/>
          <w:szCs w:val="24"/>
        </w:rPr>
        <w:t xml:space="preserve"> № 2 от 28.05.2018 г.).</w:t>
      </w:r>
      <w:r w:rsidR="00F40BE2" w:rsidRPr="00A57535">
        <w:rPr>
          <w:sz w:val="24"/>
          <w:szCs w:val="24"/>
        </w:rPr>
        <w:t xml:space="preserve"> </w:t>
      </w:r>
      <w:r w:rsidR="00C024A7" w:rsidRPr="00A57535">
        <w:rPr>
          <w:sz w:val="24"/>
          <w:szCs w:val="24"/>
        </w:rPr>
        <w:t>Т</w:t>
      </w:r>
      <w:r w:rsidR="00F11683" w:rsidRPr="00A57535">
        <w:rPr>
          <w:sz w:val="24"/>
          <w:szCs w:val="24"/>
        </w:rPr>
        <w:t>ренинг</w:t>
      </w:r>
      <w:r w:rsidR="00C024A7" w:rsidRPr="00A57535">
        <w:rPr>
          <w:sz w:val="24"/>
          <w:szCs w:val="24"/>
        </w:rPr>
        <w:t>и</w:t>
      </w:r>
      <w:r w:rsidR="00F40BE2" w:rsidRPr="00A57535">
        <w:rPr>
          <w:sz w:val="24"/>
          <w:szCs w:val="24"/>
        </w:rPr>
        <w:t xml:space="preserve"> </w:t>
      </w:r>
      <w:r w:rsidR="00395AA9" w:rsidRPr="00A57535">
        <w:rPr>
          <w:sz w:val="24"/>
          <w:szCs w:val="24"/>
        </w:rPr>
        <w:t xml:space="preserve">сотрудников </w:t>
      </w:r>
      <w:r w:rsidR="00C024A7" w:rsidRPr="00A57535">
        <w:rPr>
          <w:sz w:val="24"/>
          <w:szCs w:val="24"/>
        </w:rPr>
        <w:t xml:space="preserve">вивария и </w:t>
      </w:r>
      <w:r w:rsidR="00395AA9" w:rsidRPr="00A57535">
        <w:rPr>
          <w:sz w:val="24"/>
          <w:szCs w:val="24"/>
        </w:rPr>
        <w:t xml:space="preserve">питомника </w:t>
      </w:r>
      <w:r w:rsidR="00C624BE" w:rsidRPr="00A57535">
        <w:rPr>
          <w:sz w:val="24"/>
          <w:szCs w:val="24"/>
        </w:rPr>
        <w:t xml:space="preserve">ННЦООИ </w:t>
      </w:r>
      <w:r w:rsidR="00F11683" w:rsidRPr="00A57535">
        <w:rPr>
          <w:sz w:val="24"/>
          <w:szCs w:val="24"/>
        </w:rPr>
        <w:t>пров</w:t>
      </w:r>
      <w:r w:rsidR="00C024A7" w:rsidRPr="00A57535">
        <w:rPr>
          <w:sz w:val="24"/>
          <w:szCs w:val="24"/>
        </w:rPr>
        <w:t>одились в 2018, 2019, 2020 гг</w:t>
      </w:r>
      <w:r w:rsidR="006E7A4D" w:rsidRPr="00A57535">
        <w:rPr>
          <w:sz w:val="24"/>
          <w:szCs w:val="24"/>
        </w:rPr>
        <w:t xml:space="preserve">., </w:t>
      </w:r>
      <w:r w:rsidR="00C024A7" w:rsidRPr="00A57535">
        <w:rPr>
          <w:sz w:val="24"/>
          <w:szCs w:val="24"/>
        </w:rPr>
        <w:t xml:space="preserve">протоколы обучения в </w:t>
      </w:r>
      <w:r w:rsidR="00C024A7" w:rsidRPr="00A57535">
        <w:rPr>
          <w:rFonts w:eastAsia="Calibri"/>
          <w:bCs/>
          <w:sz w:val="24"/>
          <w:szCs w:val="24"/>
        </w:rPr>
        <w:t>приложении В</w:t>
      </w:r>
      <w:r w:rsidR="00C024A7" w:rsidRPr="00A57535">
        <w:rPr>
          <w:sz w:val="24"/>
          <w:szCs w:val="24"/>
        </w:rPr>
        <w:t>.</w:t>
      </w:r>
    </w:p>
    <w:p w:rsidR="00C024A7" w:rsidRPr="00A57535" w:rsidRDefault="00C024A7" w:rsidP="00F40BE2">
      <w:pPr>
        <w:spacing w:line="360" w:lineRule="auto"/>
        <w:ind w:firstLine="709"/>
        <w:jc w:val="both"/>
        <w:rPr>
          <w:sz w:val="24"/>
          <w:szCs w:val="24"/>
        </w:rPr>
      </w:pPr>
      <w:r w:rsidRPr="00A57535">
        <w:rPr>
          <w:sz w:val="24"/>
          <w:szCs w:val="24"/>
        </w:rPr>
        <w:t xml:space="preserve"> </w:t>
      </w:r>
      <w:r w:rsidRPr="00A57535">
        <w:rPr>
          <w:sz w:val="24"/>
          <w:szCs w:val="24"/>
        </w:rPr>
        <w:br w:type="page"/>
      </w:r>
    </w:p>
    <w:p w:rsidR="00CC3368" w:rsidRPr="00A57535" w:rsidRDefault="00CC3368" w:rsidP="00AC31E4">
      <w:pPr>
        <w:pStyle w:val="a9"/>
        <w:numPr>
          <w:ilvl w:val="0"/>
          <w:numId w:val="8"/>
        </w:numPr>
        <w:tabs>
          <w:tab w:val="left" w:pos="993"/>
        </w:tabs>
        <w:spacing w:line="360" w:lineRule="auto"/>
        <w:ind w:left="0" w:firstLine="709"/>
        <w:jc w:val="both"/>
        <w:rPr>
          <w:b/>
          <w:sz w:val="24"/>
          <w:szCs w:val="24"/>
        </w:rPr>
      </w:pPr>
      <w:r w:rsidRPr="00A57535">
        <w:rPr>
          <w:b/>
          <w:sz w:val="24"/>
          <w:szCs w:val="24"/>
        </w:rPr>
        <w:lastRenderedPageBreak/>
        <w:t xml:space="preserve">Определение перспектив использования SPF </w:t>
      </w:r>
      <w:r w:rsidRPr="00A57535">
        <w:rPr>
          <w:b/>
          <w:sz w:val="24"/>
          <w:szCs w:val="24"/>
          <w:lang w:val="kk-KZ"/>
        </w:rPr>
        <w:t>лабораторных животных в Республике Каазахстан</w:t>
      </w:r>
    </w:p>
    <w:p w:rsidR="00C024A7" w:rsidRPr="00A57535" w:rsidRDefault="00C024A7" w:rsidP="00F40BE2">
      <w:pPr>
        <w:tabs>
          <w:tab w:val="left" w:pos="993"/>
        </w:tabs>
        <w:spacing w:line="360" w:lineRule="auto"/>
        <w:ind w:firstLine="709"/>
        <w:jc w:val="both"/>
        <w:rPr>
          <w:sz w:val="24"/>
          <w:szCs w:val="24"/>
          <w:lang w:eastAsia="en-US"/>
        </w:rPr>
      </w:pPr>
    </w:p>
    <w:p w:rsidR="00BB238B" w:rsidRPr="00A57535" w:rsidRDefault="00BB238B" w:rsidP="00F40BE2">
      <w:pPr>
        <w:tabs>
          <w:tab w:val="left" w:pos="993"/>
        </w:tabs>
        <w:spacing w:line="360" w:lineRule="auto"/>
        <w:ind w:firstLine="709"/>
        <w:jc w:val="both"/>
        <w:rPr>
          <w:bCs/>
          <w:iCs/>
          <w:sz w:val="24"/>
          <w:szCs w:val="24"/>
          <w:lang w:val="kk-KZ" w:eastAsia="en-US"/>
        </w:rPr>
      </w:pPr>
      <w:r w:rsidRPr="00A57535">
        <w:rPr>
          <w:sz w:val="24"/>
          <w:szCs w:val="24"/>
          <w:lang w:eastAsia="en-US"/>
        </w:rPr>
        <w:t>Для</w:t>
      </w:r>
      <w:r w:rsidR="00CC3368" w:rsidRPr="00A57535">
        <w:rPr>
          <w:sz w:val="24"/>
          <w:szCs w:val="24"/>
          <w:lang w:eastAsia="en-US"/>
        </w:rPr>
        <w:t xml:space="preserve"> определени</w:t>
      </w:r>
      <w:r w:rsidRPr="00A57535">
        <w:rPr>
          <w:sz w:val="24"/>
          <w:szCs w:val="24"/>
          <w:lang w:eastAsia="en-US"/>
        </w:rPr>
        <w:t>я</w:t>
      </w:r>
      <w:r w:rsidR="00CC3368" w:rsidRPr="00A57535">
        <w:rPr>
          <w:sz w:val="24"/>
          <w:szCs w:val="24"/>
          <w:lang w:eastAsia="en-US"/>
        </w:rPr>
        <w:t xml:space="preserve"> </w:t>
      </w:r>
      <w:r w:rsidR="00CC3368" w:rsidRPr="00A57535">
        <w:rPr>
          <w:bCs/>
          <w:sz w:val="24"/>
          <w:szCs w:val="24"/>
          <w:lang w:val="kk-KZ" w:eastAsia="en-US"/>
        </w:rPr>
        <w:t xml:space="preserve">перспективы применения </w:t>
      </w:r>
      <w:r w:rsidR="001C4F81" w:rsidRPr="00A57535">
        <w:rPr>
          <w:bCs/>
          <w:sz w:val="24"/>
          <w:szCs w:val="24"/>
          <w:lang w:eastAsia="en-US"/>
        </w:rPr>
        <w:t>стандартизованных биологических моделей</w:t>
      </w:r>
      <w:r w:rsidR="00CC3368" w:rsidRPr="00A57535">
        <w:rPr>
          <w:bCs/>
          <w:sz w:val="24"/>
          <w:szCs w:val="24"/>
          <w:lang w:val="kk-KZ" w:eastAsia="en-US"/>
        </w:rPr>
        <w:t xml:space="preserve"> в Казахстане </w:t>
      </w:r>
      <w:r w:rsidRPr="00A57535">
        <w:rPr>
          <w:bCs/>
          <w:sz w:val="24"/>
          <w:szCs w:val="24"/>
          <w:lang w:val="kk-KZ" w:eastAsia="en-US"/>
        </w:rPr>
        <w:t>мы изуч</w:t>
      </w:r>
      <w:r w:rsidR="007552B3" w:rsidRPr="00A57535">
        <w:rPr>
          <w:bCs/>
          <w:sz w:val="24"/>
          <w:szCs w:val="24"/>
          <w:lang w:val="kk-KZ" w:eastAsia="en-US"/>
        </w:rPr>
        <w:t>или</w:t>
      </w:r>
      <w:r w:rsidRPr="00A57535">
        <w:rPr>
          <w:bCs/>
          <w:sz w:val="24"/>
          <w:szCs w:val="24"/>
          <w:lang w:val="kk-KZ" w:eastAsia="en-US"/>
        </w:rPr>
        <w:t xml:space="preserve"> </w:t>
      </w:r>
      <w:r w:rsidRPr="00A57535">
        <w:rPr>
          <w:bCs/>
          <w:iCs/>
          <w:sz w:val="24"/>
          <w:szCs w:val="24"/>
          <w:lang w:eastAsia="en-US"/>
        </w:rPr>
        <w:t>вирулентност</w:t>
      </w:r>
      <w:r w:rsidR="007552B3" w:rsidRPr="00A57535">
        <w:rPr>
          <w:bCs/>
          <w:iCs/>
          <w:sz w:val="24"/>
          <w:szCs w:val="24"/>
          <w:lang w:eastAsia="en-US"/>
        </w:rPr>
        <w:t>ь</w:t>
      </w:r>
      <w:r w:rsidRPr="00A57535">
        <w:rPr>
          <w:bCs/>
          <w:iCs/>
          <w:sz w:val="24"/>
          <w:szCs w:val="24"/>
          <w:lang w:eastAsia="en-US"/>
        </w:rPr>
        <w:t xml:space="preserve"> штаммов чумного микроба на модели </w:t>
      </w:r>
      <w:r w:rsidRPr="00A57535">
        <w:rPr>
          <w:bCs/>
          <w:iCs/>
          <w:sz w:val="24"/>
          <w:szCs w:val="24"/>
          <w:lang w:val="en-US" w:eastAsia="en-US"/>
        </w:rPr>
        <w:t>SPF</w:t>
      </w:r>
      <w:r w:rsidR="00A355C5" w:rsidRPr="00A57535">
        <w:rPr>
          <w:bCs/>
          <w:iCs/>
          <w:sz w:val="24"/>
          <w:szCs w:val="24"/>
          <w:lang w:eastAsia="en-US"/>
        </w:rPr>
        <w:t xml:space="preserve"> </w:t>
      </w:r>
      <w:r w:rsidRPr="00A57535">
        <w:rPr>
          <w:bCs/>
          <w:iCs/>
          <w:sz w:val="24"/>
          <w:szCs w:val="24"/>
          <w:lang w:val="kk-KZ" w:eastAsia="en-US"/>
        </w:rPr>
        <w:t xml:space="preserve">мышей и токсикологические тесты по </w:t>
      </w:r>
      <w:r w:rsidRPr="00A57535">
        <w:rPr>
          <w:bCs/>
          <w:iCs/>
          <w:sz w:val="24"/>
          <w:szCs w:val="24"/>
          <w:lang w:eastAsia="en-US"/>
        </w:rPr>
        <w:t xml:space="preserve">определению класса токсичности </w:t>
      </w:r>
      <w:r w:rsidRPr="00A57535">
        <w:rPr>
          <w:bCs/>
          <w:iCs/>
          <w:sz w:val="24"/>
          <w:szCs w:val="24"/>
          <w:lang w:val="kk-KZ" w:eastAsia="en-US"/>
        </w:rPr>
        <w:t xml:space="preserve">дезинфектологических средств </w:t>
      </w:r>
      <w:r w:rsidR="00A355C5" w:rsidRPr="00A57535">
        <w:rPr>
          <w:bCs/>
          <w:iCs/>
          <w:sz w:val="24"/>
          <w:szCs w:val="24"/>
          <w:lang w:eastAsia="en-US"/>
        </w:rPr>
        <w:t>на модели</w:t>
      </w:r>
      <w:r w:rsidRPr="00A57535">
        <w:rPr>
          <w:bCs/>
          <w:iCs/>
          <w:sz w:val="24"/>
          <w:szCs w:val="24"/>
          <w:lang w:eastAsia="en-US"/>
        </w:rPr>
        <w:t xml:space="preserve"> конвенциональных и </w:t>
      </w:r>
      <w:r w:rsidRPr="00A57535">
        <w:rPr>
          <w:bCs/>
          <w:iCs/>
          <w:sz w:val="24"/>
          <w:szCs w:val="24"/>
          <w:lang w:val="en-US" w:eastAsia="en-US"/>
        </w:rPr>
        <w:t>SPF</w:t>
      </w:r>
      <w:r w:rsidRPr="00A57535">
        <w:rPr>
          <w:bCs/>
          <w:iCs/>
          <w:sz w:val="24"/>
          <w:szCs w:val="24"/>
          <w:lang w:eastAsia="en-US"/>
        </w:rPr>
        <w:t xml:space="preserve"> животных</w:t>
      </w:r>
      <w:r w:rsidR="001F4FB9" w:rsidRPr="00A57535">
        <w:rPr>
          <w:bCs/>
          <w:iCs/>
          <w:sz w:val="24"/>
          <w:szCs w:val="24"/>
          <w:lang w:eastAsia="en-US"/>
        </w:rPr>
        <w:t xml:space="preserve"> </w:t>
      </w:r>
      <w:r w:rsidR="001F4FB9" w:rsidRPr="00A57535">
        <w:rPr>
          <w:sz w:val="24"/>
          <w:szCs w:val="24"/>
        </w:rPr>
        <w:t>[</w:t>
      </w:r>
      <w:r w:rsidR="00D600C5" w:rsidRPr="00A57535">
        <w:rPr>
          <w:sz w:val="24"/>
          <w:szCs w:val="24"/>
        </w:rPr>
        <w:t>37</w:t>
      </w:r>
      <w:r w:rsidR="001F4FB9" w:rsidRPr="00A57535">
        <w:rPr>
          <w:sz w:val="24"/>
          <w:szCs w:val="24"/>
        </w:rPr>
        <w:t xml:space="preserve">, </w:t>
      </w:r>
      <w:r w:rsidR="00D600C5" w:rsidRPr="00A57535">
        <w:rPr>
          <w:sz w:val="24"/>
          <w:szCs w:val="24"/>
        </w:rPr>
        <w:t>38</w:t>
      </w:r>
      <w:r w:rsidR="001F4FB9" w:rsidRPr="00A57535">
        <w:rPr>
          <w:sz w:val="24"/>
          <w:szCs w:val="24"/>
        </w:rPr>
        <w:t>]</w:t>
      </w:r>
      <w:r w:rsidRPr="00A57535">
        <w:rPr>
          <w:bCs/>
          <w:iCs/>
          <w:sz w:val="24"/>
          <w:szCs w:val="24"/>
          <w:lang w:eastAsia="en-US"/>
        </w:rPr>
        <w:t>.</w:t>
      </w:r>
    </w:p>
    <w:p w:rsidR="00CC3368" w:rsidRPr="00A57535" w:rsidRDefault="00CC3368" w:rsidP="00F40BE2">
      <w:pPr>
        <w:tabs>
          <w:tab w:val="left" w:pos="993"/>
        </w:tabs>
        <w:spacing w:line="360" w:lineRule="auto"/>
        <w:ind w:firstLine="709"/>
        <w:jc w:val="both"/>
        <w:rPr>
          <w:sz w:val="24"/>
          <w:szCs w:val="24"/>
        </w:rPr>
      </w:pPr>
    </w:p>
    <w:p w:rsidR="00CC3368" w:rsidRPr="00A57535" w:rsidRDefault="00CC3368" w:rsidP="00F40BE2">
      <w:pPr>
        <w:tabs>
          <w:tab w:val="left" w:pos="993"/>
        </w:tabs>
        <w:spacing w:line="360" w:lineRule="auto"/>
        <w:ind w:firstLine="709"/>
        <w:jc w:val="both"/>
        <w:rPr>
          <w:b/>
          <w:bCs/>
          <w:iCs/>
          <w:sz w:val="24"/>
          <w:szCs w:val="24"/>
          <w:lang w:val="kk-KZ"/>
        </w:rPr>
      </w:pPr>
      <w:r w:rsidRPr="00A57535">
        <w:rPr>
          <w:b/>
          <w:sz w:val="24"/>
          <w:szCs w:val="24"/>
        </w:rPr>
        <w:t xml:space="preserve">2.1 </w:t>
      </w:r>
      <w:r w:rsidRPr="00A57535">
        <w:rPr>
          <w:b/>
          <w:bCs/>
          <w:iCs/>
          <w:sz w:val="24"/>
          <w:szCs w:val="24"/>
        </w:rPr>
        <w:t xml:space="preserve">Определение вирулентности чумного микроба на SPF </w:t>
      </w:r>
      <w:r w:rsidR="001C4F81" w:rsidRPr="00A57535">
        <w:rPr>
          <w:b/>
          <w:bCs/>
          <w:iCs/>
          <w:sz w:val="24"/>
          <w:szCs w:val="24"/>
          <w:lang w:val="kk-KZ"/>
        </w:rPr>
        <w:t>лабораторных животных</w:t>
      </w:r>
    </w:p>
    <w:p w:rsidR="00CC3368" w:rsidRPr="00A57535" w:rsidRDefault="00CC3368" w:rsidP="00F40BE2">
      <w:pPr>
        <w:tabs>
          <w:tab w:val="left" w:pos="993"/>
        </w:tabs>
        <w:spacing w:line="360" w:lineRule="auto"/>
        <w:ind w:firstLine="709"/>
        <w:jc w:val="both"/>
        <w:rPr>
          <w:bCs/>
          <w:iCs/>
          <w:sz w:val="24"/>
          <w:szCs w:val="24"/>
          <w:lang w:eastAsia="en-US"/>
        </w:rPr>
      </w:pPr>
    </w:p>
    <w:p w:rsidR="00CC3368" w:rsidRPr="00A57535" w:rsidRDefault="00CC3368" w:rsidP="00F40BE2">
      <w:pPr>
        <w:tabs>
          <w:tab w:val="left" w:pos="993"/>
        </w:tabs>
        <w:spacing w:line="360" w:lineRule="auto"/>
        <w:ind w:firstLine="709"/>
        <w:jc w:val="both"/>
        <w:rPr>
          <w:sz w:val="24"/>
          <w:szCs w:val="24"/>
          <w:lang w:eastAsia="en-US"/>
        </w:rPr>
      </w:pPr>
      <w:r w:rsidRPr="00A57535">
        <w:rPr>
          <w:sz w:val="24"/>
          <w:szCs w:val="24"/>
        </w:rPr>
        <w:t>Исследования по вирулентности возбудителя чумного микроба включал</w:t>
      </w:r>
      <w:r w:rsidR="00AF7E56" w:rsidRPr="00A57535">
        <w:rPr>
          <w:sz w:val="24"/>
          <w:szCs w:val="24"/>
        </w:rPr>
        <w:t>и</w:t>
      </w:r>
      <w:r w:rsidRPr="00A57535">
        <w:rPr>
          <w:sz w:val="24"/>
          <w:szCs w:val="24"/>
        </w:rPr>
        <w:t xml:space="preserve"> определение </w:t>
      </w:r>
      <w:r w:rsidR="00AF7E56" w:rsidRPr="00A57535">
        <w:rPr>
          <w:sz w:val="24"/>
          <w:szCs w:val="24"/>
        </w:rPr>
        <w:t xml:space="preserve">показателя </w:t>
      </w:r>
      <w:r w:rsidRPr="00A57535">
        <w:rPr>
          <w:sz w:val="24"/>
          <w:szCs w:val="24"/>
        </w:rPr>
        <w:t>LD</w:t>
      </w:r>
      <w:r w:rsidRPr="00A57535">
        <w:rPr>
          <w:sz w:val="24"/>
          <w:szCs w:val="24"/>
          <w:vertAlign w:val="subscript"/>
        </w:rPr>
        <w:t>50</w:t>
      </w:r>
      <w:r w:rsidRPr="00A57535">
        <w:rPr>
          <w:sz w:val="24"/>
          <w:szCs w:val="24"/>
        </w:rPr>
        <w:t xml:space="preserve"> у лабораторных мышей </w:t>
      </w:r>
      <w:r w:rsidRPr="00A57535">
        <w:rPr>
          <w:i/>
          <w:iCs/>
          <w:sz w:val="24"/>
          <w:szCs w:val="24"/>
        </w:rPr>
        <w:t>in</w:t>
      </w:r>
      <w:r w:rsidR="00735CBE" w:rsidRPr="00A57535">
        <w:rPr>
          <w:i/>
          <w:iCs/>
          <w:sz w:val="24"/>
          <w:szCs w:val="24"/>
        </w:rPr>
        <w:t xml:space="preserve"> </w:t>
      </w:r>
      <w:r w:rsidRPr="00A57535">
        <w:rPr>
          <w:i/>
          <w:iCs/>
          <w:sz w:val="24"/>
          <w:szCs w:val="24"/>
        </w:rPr>
        <w:t>vivo</w:t>
      </w:r>
      <w:r w:rsidRPr="00A57535">
        <w:rPr>
          <w:sz w:val="24"/>
          <w:szCs w:val="24"/>
        </w:rPr>
        <w:t xml:space="preserve"> при заражении штаммами</w:t>
      </w:r>
      <w:r w:rsidR="00AF7E56" w:rsidRPr="00A57535">
        <w:rPr>
          <w:sz w:val="24"/>
          <w:szCs w:val="24"/>
        </w:rPr>
        <w:t xml:space="preserve"> возбудителя чумы </w:t>
      </w:r>
      <w:r w:rsidR="00AF7E56" w:rsidRPr="00A57535">
        <w:rPr>
          <w:i/>
          <w:iCs/>
          <w:sz w:val="24"/>
          <w:szCs w:val="24"/>
        </w:rPr>
        <w:t>Y. pestis</w:t>
      </w:r>
      <w:r w:rsidRPr="00A57535">
        <w:rPr>
          <w:sz w:val="24"/>
          <w:szCs w:val="24"/>
        </w:rPr>
        <w:t xml:space="preserve">. </w:t>
      </w:r>
      <w:r w:rsidRPr="00A57535">
        <w:rPr>
          <w:bCs/>
          <w:iCs/>
          <w:sz w:val="24"/>
          <w:szCs w:val="24"/>
          <w:lang w:eastAsia="en-US"/>
        </w:rPr>
        <w:t xml:space="preserve">Определена вирулентность 6 свежевыделенных штаммов чумного микроба, выделенных </w:t>
      </w:r>
      <w:r w:rsidRPr="00A57535">
        <w:rPr>
          <w:bCs/>
          <w:iCs/>
          <w:sz w:val="24"/>
          <w:szCs w:val="24"/>
          <w:lang w:val="kk-KZ" w:eastAsia="en-US"/>
        </w:rPr>
        <w:t xml:space="preserve">из природных очагов чумы </w:t>
      </w:r>
      <w:r w:rsidR="000669AC" w:rsidRPr="00A57535">
        <w:rPr>
          <w:bCs/>
          <w:iCs/>
          <w:sz w:val="24"/>
          <w:szCs w:val="24"/>
          <w:lang w:eastAsia="en-US"/>
        </w:rPr>
        <w:t xml:space="preserve">РК </w:t>
      </w:r>
      <w:r w:rsidRPr="00A57535">
        <w:rPr>
          <w:bCs/>
          <w:iCs/>
          <w:sz w:val="24"/>
          <w:szCs w:val="24"/>
          <w:lang w:eastAsia="en-US"/>
        </w:rPr>
        <w:t>(</w:t>
      </w:r>
      <w:r w:rsidRPr="00A57535">
        <w:rPr>
          <w:i/>
          <w:iCs/>
          <w:sz w:val="24"/>
          <w:szCs w:val="24"/>
        </w:rPr>
        <w:t>Y. pestis</w:t>
      </w:r>
      <w:r w:rsidRPr="00A57535">
        <w:rPr>
          <w:sz w:val="24"/>
          <w:szCs w:val="24"/>
        </w:rPr>
        <w:t xml:space="preserve"> №х1, х2, х3, х4, х5 и х6</w:t>
      </w:r>
      <w:r w:rsidRPr="00A57535">
        <w:rPr>
          <w:bCs/>
          <w:iCs/>
          <w:sz w:val="24"/>
          <w:szCs w:val="24"/>
          <w:lang w:eastAsia="en-US"/>
        </w:rPr>
        <w:t xml:space="preserve">) на модели </w:t>
      </w:r>
      <w:r w:rsidRPr="00A57535">
        <w:rPr>
          <w:bCs/>
          <w:iCs/>
          <w:sz w:val="24"/>
          <w:szCs w:val="24"/>
          <w:lang w:val="en-US" w:eastAsia="en-US"/>
        </w:rPr>
        <w:t>SPF</w:t>
      </w:r>
      <w:r w:rsidR="00104CC9" w:rsidRPr="00A57535">
        <w:rPr>
          <w:bCs/>
          <w:iCs/>
          <w:sz w:val="24"/>
          <w:szCs w:val="24"/>
          <w:lang w:eastAsia="en-US"/>
        </w:rPr>
        <w:t xml:space="preserve"> </w:t>
      </w:r>
      <w:r w:rsidR="000669AC" w:rsidRPr="00A57535">
        <w:rPr>
          <w:bCs/>
          <w:iCs/>
          <w:sz w:val="24"/>
          <w:szCs w:val="24"/>
          <w:lang w:val="kk-KZ" w:eastAsia="en-US"/>
        </w:rPr>
        <w:t xml:space="preserve">лабораторных мышей – </w:t>
      </w:r>
      <w:r w:rsidRPr="00A57535">
        <w:rPr>
          <w:sz w:val="24"/>
          <w:szCs w:val="24"/>
        </w:rPr>
        <w:t xml:space="preserve">аутбредные мыши линии ICR (CD-1). </w:t>
      </w:r>
      <w:r w:rsidRPr="00A57535">
        <w:rPr>
          <w:bCs/>
          <w:iCs/>
          <w:sz w:val="24"/>
          <w:szCs w:val="24"/>
          <w:lang w:val="kk-KZ" w:eastAsia="en-US"/>
        </w:rPr>
        <w:t xml:space="preserve">Для исследования взяты концентрации  </w:t>
      </w:r>
      <w:r w:rsidR="000669AC" w:rsidRPr="00A57535">
        <w:rPr>
          <w:i/>
          <w:iCs/>
          <w:sz w:val="24"/>
          <w:szCs w:val="24"/>
        </w:rPr>
        <w:t>Y. pestis</w:t>
      </w:r>
      <w:r w:rsidR="000669AC" w:rsidRPr="00A57535">
        <w:rPr>
          <w:sz w:val="24"/>
          <w:szCs w:val="24"/>
        </w:rPr>
        <w:t xml:space="preserve"> </w:t>
      </w:r>
      <w:r w:rsidRPr="00A57535">
        <w:rPr>
          <w:sz w:val="24"/>
          <w:szCs w:val="24"/>
        </w:rPr>
        <w:t>в 10</w:t>
      </w:r>
      <w:r w:rsidRPr="00A57535">
        <w:rPr>
          <w:sz w:val="24"/>
          <w:szCs w:val="24"/>
          <w:vertAlign w:val="superscript"/>
        </w:rPr>
        <w:t>2</w:t>
      </w:r>
      <w:r w:rsidRPr="00A57535">
        <w:rPr>
          <w:sz w:val="24"/>
          <w:szCs w:val="24"/>
        </w:rPr>
        <w:t>, 10</w:t>
      </w:r>
      <w:r w:rsidRPr="00A57535">
        <w:rPr>
          <w:sz w:val="24"/>
          <w:szCs w:val="24"/>
          <w:vertAlign w:val="superscript"/>
        </w:rPr>
        <w:t>3</w:t>
      </w:r>
      <w:r w:rsidRPr="00A57535">
        <w:rPr>
          <w:sz w:val="24"/>
          <w:szCs w:val="24"/>
        </w:rPr>
        <w:t>, 10</w:t>
      </w:r>
      <w:r w:rsidRPr="00A57535">
        <w:rPr>
          <w:sz w:val="24"/>
          <w:szCs w:val="24"/>
          <w:vertAlign w:val="superscript"/>
        </w:rPr>
        <w:t>4</w:t>
      </w:r>
      <w:r w:rsidRPr="00A57535">
        <w:rPr>
          <w:sz w:val="24"/>
          <w:szCs w:val="24"/>
        </w:rPr>
        <w:t xml:space="preserve"> и 10</w:t>
      </w:r>
      <w:r w:rsidRPr="00A57535">
        <w:rPr>
          <w:sz w:val="24"/>
          <w:szCs w:val="24"/>
          <w:vertAlign w:val="superscript"/>
        </w:rPr>
        <w:t>5</w:t>
      </w:r>
      <w:r w:rsidRPr="00A57535">
        <w:rPr>
          <w:sz w:val="24"/>
          <w:szCs w:val="24"/>
        </w:rPr>
        <w:t xml:space="preserve"> </w:t>
      </w:r>
      <w:r w:rsidR="000669AC" w:rsidRPr="00A57535">
        <w:rPr>
          <w:sz w:val="24"/>
          <w:szCs w:val="24"/>
        </w:rPr>
        <w:t>cfu/g</w:t>
      </w:r>
      <w:r w:rsidRPr="00A57535">
        <w:rPr>
          <w:bCs/>
          <w:iCs/>
          <w:sz w:val="24"/>
          <w:szCs w:val="24"/>
          <w:lang w:eastAsia="en-US"/>
        </w:rPr>
        <w:t xml:space="preserve">. </w:t>
      </w:r>
      <w:r w:rsidR="000669AC" w:rsidRPr="00A57535">
        <w:rPr>
          <w:sz w:val="24"/>
          <w:szCs w:val="24"/>
        </w:rPr>
        <w:t>Экспериментальные ж</w:t>
      </w:r>
      <w:r w:rsidRPr="00A57535">
        <w:rPr>
          <w:sz w:val="24"/>
          <w:szCs w:val="24"/>
        </w:rPr>
        <w:t xml:space="preserve">ивотные были инфицированы по 0,5 мл подкожно и наблюдались в течении 10 дней. Контрольные группы животных включали: 1) положительный контроль – инфицированные </w:t>
      </w:r>
      <w:r w:rsidR="000669AC" w:rsidRPr="00A57535">
        <w:rPr>
          <w:i/>
          <w:iCs/>
          <w:sz w:val="24"/>
          <w:szCs w:val="24"/>
        </w:rPr>
        <w:t>Y. pestis</w:t>
      </w:r>
      <w:r w:rsidR="000669AC" w:rsidRPr="00A57535">
        <w:rPr>
          <w:sz w:val="24"/>
          <w:szCs w:val="24"/>
        </w:rPr>
        <w:t xml:space="preserve"> </w:t>
      </w:r>
      <w:r w:rsidRPr="00A57535">
        <w:rPr>
          <w:sz w:val="24"/>
          <w:szCs w:val="24"/>
        </w:rPr>
        <w:t>животные в дозе 10</w:t>
      </w:r>
      <w:r w:rsidRPr="00A57535">
        <w:rPr>
          <w:sz w:val="24"/>
          <w:szCs w:val="24"/>
          <w:vertAlign w:val="superscript"/>
        </w:rPr>
        <w:t>9</w:t>
      </w:r>
      <w:r w:rsidRPr="00A57535">
        <w:rPr>
          <w:sz w:val="24"/>
          <w:szCs w:val="24"/>
        </w:rPr>
        <w:t xml:space="preserve"> </w:t>
      </w:r>
      <w:r w:rsidR="000669AC" w:rsidRPr="00A57535">
        <w:rPr>
          <w:sz w:val="24"/>
          <w:szCs w:val="24"/>
        </w:rPr>
        <w:t>cfu/g</w:t>
      </w:r>
      <w:r w:rsidRPr="00A57535">
        <w:rPr>
          <w:sz w:val="24"/>
          <w:szCs w:val="24"/>
        </w:rPr>
        <w:t xml:space="preserve">; 2) отрицательный контроль </w:t>
      </w:r>
      <w:r w:rsidR="000669AC" w:rsidRPr="00A57535">
        <w:rPr>
          <w:sz w:val="24"/>
          <w:szCs w:val="24"/>
        </w:rPr>
        <w:t>–</w:t>
      </w:r>
      <w:r w:rsidRPr="00A57535">
        <w:rPr>
          <w:sz w:val="24"/>
          <w:szCs w:val="24"/>
        </w:rPr>
        <w:t xml:space="preserve"> животные</w:t>
      </w:r>
      <w:r w:rsidR="000669AC" w:rsidRPr="00A57535">
        <w:rPr>
          <w:sz w:val="24"/>
          <w:szCs w:val="24"/>
        </w:rPr>
        <w:t>, которым вводили стерильный физ.раствор</w:t>
      </w:r>
      <w:r w:rsidRPr="00A57535">
        <w:rPr>
          <w:sz w:val="24"/>
          <w:szCs w:val="24"/>
        </w:rPr>
        <w:t>.</w:t>
      </w:r>
      <w:r w:rsidR="00735CBE" w:rsidRPr="00A57535">
        <w:rPr>
          <w:sz w:val="24"/>
          <w:szCs w:val="24"/>
        </w:rPr>
        <w:t xml:space="preserve"> </w:t>
      </w:r>
      <w:r w:rsidRPr="00A57535">
        <w:rPr>
          <w:sz w:val="24"/>
          <w:szCs w:val="24"/>
          <w:lang w:eastAsia="en-US"/>
        </w:rPr>
        <w:t>Для всех групп животных рассчитывали показатель LD</w:t>
      </w:r>
      <w:r w:rsidRPr="00A57535">
        <w:rPr>
          <w:sz w:val="24"/>
          <w:szCs w:val="24"/>
          <w:vertAlign w:val="subscript"/>
          <w:lang w:eastAsia="en-US"/>
        </w:rPr>
        <w:t>50</w:t>
      </w:r>
      <w:r w:rsidRPr="00A57535">
        <w:rPr>
          <w:sz w:val="24"/>
          <w:szCs w:val="24"/>
          <w:lang w:eastAsia="en-US"/>
        </w:rPr>
        <w:t xml:space="preserve"> – инфицирующая доза, вызывающая гибель 50% экспериментальных животных по формуле</w:t>
      </w:r>
      <w:r w:rsidR="00B10B2D" w:rsidRPr="00A57535">
        <w:rPr>
          <w:sz w:val="24"/>
          <w:szCs w:val="24"/>
          <w:lang w:eastAsia="en-US"/>
        </w:rPr>
        <w:t xml:space="preserve"> (1)</w:t>
      </w:r>
      <w:r w:rsidRPr="00A57535">
        <w:rPr>
          <w:sz w:val="24"/>
          <w:szCs w:val="24"/>
          <w:lang w:eastAsia="en-US"/>
        </w:rPr>
        <w:t xml:space="preserve"> Кербера и Ашмарина-Воробьева: </w:t>
      </w:r>
    </w:p>
    <w:p w:rsidR="00CC3368" w:rsidRPr="00A57535" w:rsidRDefault="00CC3368" w:rsidP="00CC3368">
      <w:pPr>
        <w:shd w:val="clear" w:color="auto" w:fill="FFFFFF"/>
        <w:tabs>
          <w:tab w:val="left" w:pos="1094"/>
          <w:tab w:val="left" w:pos="1134"/>
        </w:tabs>
        <w:spacing w:line="360" w:lineRule="auto"/>
        <w:ind w:firstLine="567"/>
        <w:jc w:val="both"/>
        <w:rPr>
          <w:sz w:val="24"/>
          <w:szCs w:val="24"/>
          <w:lang w:eastAsia="en-US"/>
        </w:rPr>
      </w:pPr>
    </w:p>
    <w:p w:rsidR="00735CBE" w:rsidRPr="00A57535" w:rsidRDefault="0033626F" w:rsidP="00CC3368">
      <w:pPr>
        <w:shd w:val="clear" w:color="auto" w:fill="FFFFFF"/>
        <w:tabs>
          <w:tab w:val="left" w:pos="1094"/>
          <w:tab w:val="left" w:pos="1134"/>
        </w:tabs>
        <w:spacing w:line="360" w:lineRule="auto"/>
        <w:ind w:firstLine="567"/>
        <w:jc w:val="center"/>
        <w:rPr>
          <w:sz w:val="24"/>
          <w:szCs w:val="24"/>
          <w:lang w:val="en-US" w:eastAsia="en-US"/>
        </w:rPr>
      </w:pPr>
      <w:r w:rsidRPr="00A57535">
        <w:rPr>
          <w:sz w:val="24"/>
          <w:szCs w:val="24"/>
          <w:lang w:eastAsia="en-US"/>
        </w:rPr>
        <w:t xml:space="preserve">                                     </w:t>
      </w:r>
      <w:r w:rsidR="00CC3368" w:rsidRPr="00A57535">
        <w:rPr>
          <w:sz w:val="24"/>
          <w:szCs w:val="24"/>
          <w:lang w:val="en-US" w:eastAsia="en-US"/>
        </w:rPr>
        <w:t>lg LD</w:t>
      </w:r>
      <w:r w:rsidR="00CC3368" w:rsidRPr="00A57535">
        <w:rPr>
          <w:sz w:val="24"/>
          <w:szCs w:val="24"/>
          <w:vertAlign w:val="subscript"/>
          <w:lang w:val="en-US" w:eastAsia="en-US"/>
        </w:rPr>
        <w:t>50</w:t>
      </w:r>
      <w:r w:rsidR="00735CBE" w:rsidRPr="00A57535">
        <w:rPr>
          <w:sz w:val="24"/>
          <w:szCs w:val="24"/>
          <w:lang w:val="en-US" w:eastAsia="en-US"/>
        </w:rPr>
        <w:t xml:space="preserve"> = lg DN – </w:t>
      </w:r>
      <w:r w:rsidR="00735CBE" w:rsidRPr="00A57535">
        <w:rPr>
          <w:sz w:val="24"/>
          <w:szCs w:val="24"/>
          <w:lang w:eastAsia="en-US"/>
        </w:rPr>
        <w:t>δ</w:t>
      </w:r>
      <w:r w:rsidR="00735CBE" w:rsidRPr="00A57535">
        <w:rPr>
          <w:sz w:val="24"/>
          <w:szCs w:val="24"/>
          <w:lang w:val="en-US" w:eastAsia="en-US"/>
        </w:rPr>
        <w:t xml:space="preserve">(∑Li-0,5)                       </w:t>
      </w:r>
      <w:r w:rsidRPr="00A57535">
        <w:rPr>
          <w:sz w:val="24"/>
          <w:szCs w:val="24"/>
          <w:lang w:val="en-US" w:eastAsia="en-US"/>
        </w:rPr>
        <w:t xml:space="preserve">                               </w:t>
      </w:r>
      <w:r w:rsidR="00735CBE" w:rsidRPr="00A57535">
        <w:rPr>
          <w:sz w:val="24"/>
          <w:szCs w:val="24"/>
          <w:lang w:val="en-US" w:eastAsia="en-US"/>
        </w:rPr>
        <w:t xml:space="preserve">   (1)</w:t>
      </w:r>
    </w:p>
    <w:p w:rsidR="00CC3368" w:rsidRPr="00A57535" w:rsidRDefault="00CC3368" w:rsidP="001D2578">
      <w:pPr>
        <w:shd w:val="clear" w:color="auto" w:fill="FFFFFF"/>
        <w:tabs>
          <w:tab w:val="left" w:pos="1094"/>
          <w:tab w:val="left" w:pos="1134"/>
        </w:tabs>
        <w:spacing w:line="360" w:lineRule="auto"/>
        <w:ind w:firstLine="709"/>
        <w:rPr>
          <w:sz w:val="24"/>
          <w:szCs w:val="24"/>
          <w:lang w:eastAsia="en-US"/>
        </w:rPr>
      </w:pPr>
      <w:r w:rsidRPr="00A57535">
        <w:rPr>
          <w:sz w:val="24"/>
          <w:szCs w:val="24"/>
          <w:lang w:eastAsia="en-US"/>
        </w:rPr>
        <w:t>где</w:t>
      </w:r>
    </w:p>
    <w:p w:rsidR="00CC3368" w:rsidRPr="00A57535" w:rsidRDefault="00CC3368" w:rsidP="001D2578">
      <w:pPr>
        <w:shd w:val="clear" w:color="auto" w:fill="FFFFFF"/>
        <w:tabs>
          <w:tab w:val="left" w:pos="1094"/>
          <w:tab w:val="left" w:pos="1134"/>
        </w:tabs>
        <w:spacing w:line="360" w:lineRule="auto"/>
        <w:ind w:firstLine="709"/>
        <w:jc w:val="both"/>
        <w:rPr>
          <w:sz w:val="24"/>
          <w:szCs w:val="24"/>
          <w:lang w:eastAsia="en-US"/>
        </w:rPr>
      </w:pPr>
      <w:r w:rsidRPr="00A57535">
        <w:rPr>
          <w:sz w:val="24"/>
          <w:szCs w:val="24"/>
          <w:lang w:eastAsia="en-US"/>
        </w:rPr>
        <w:t xml:space="preserve">DN – максимальная величина дозы, </w:t>
      </w:r>
    </w:p>
    <w:p w:rsidR="00CC3368" w:rsidRPr="00A57535" w:rsidRDefault="00CC3368" w:rsidP="001D2578">
      <w:pPr>
        <w:shd w:val="clear" w:color="auto" w:fill="FFFFFF"/>
        <w:tabs>
          <w:tab w:val="left" w:pos="1094"/>
          <w:tab w:val="left" w:pos="1134"/>
        </w:tabs>
        <w:spacing w:line="360" w:lineRule="auto"/>
        <w:ind w:firstLine="709"/>
        <w:jc w:val="both"/>
        <w:rPr>
          <w:sz w:val="24"/>
          <w:szCs w:val="24"/>
          <w:lang w:eastAsia="en-US"/>
        </w:rPr>
      </w:pPr>
      <w:r w:rsidRPr="00A57535">
        <w:rPr>
          <w:sz w:val="24"/>
          <w:szCs w:val="24"/>
          <w:lang w:eastAsia="en-US"/>
        </w:rPr>
        <w:t xml:space="preserve">δ  – логарифм отношения каждой последующей дозы к предыдущей,    </w:t>
      </w:r>
    </w:p>
    <w:p w:rsidR="00CC3368" w:rsidRPr="00A57535" w:rsidRDefault="00CC3368" w:rsidP="001D2578">
      <w:pPr>
        <w:shd w:val="clear" w:color="auto" w:fill="FFFFFF"/>
        <w:tabs>
          <w:tab w:val="left" w:pos="1094"/>
          <w:tab w:val="left" w:pos="1134"/>
        </w:tabs>
        <w:spacing w:line="360" w:lineRule="auto"/>
        <w:ind w:firstLine="709"/>
        <w:jc w:val="both"/>
        <w:rPr>
          <w:sz w:val="24"/>
          <w:szCs w:val="24"/>
          <w:lang w:eastAsia="en-US"/>
        </w:rPr>
      </w:pPr>
      <w:r w:rsidRPr="00A57535">
        <w:rPr>
          <w:sz w:val="24"/>
          <w:szCs w:val="24"/>
          <w:lang w:eastAsia="en-US"/>
        </w:rPr>
        <w:t xml:space="preserve">Li – отношение числа погибших животных к их общему числу в группе, </w:t>
      </w:r>
    </w:p>
    <w:p w:rsidR="00CC3368" w:rsidRPr="00A57535" w:rsidRDefault="00CC3368" w:rsidP="001D2578">
      <w:pPr>
        <w:shd w:val="clear" w:color="auto" w:fill="FFFFFF"/>
        <w:tabs>
          <w:tab w:val="left" w:pos="1094"/>
          <w:tab w:val="left" w:pos="1134"/>
        </w:tabs>
        <w:spacing w:line="360" w:lineRule="auto"/>
        <w:ind w:firstLine="709"/>
        <w:jc w:val="both"/>
        <w:rPr>
          <w:sz w:val="24"/>
          <w:szCs w:val="24"/>
          <w:lang w:eastAsia="en-US"/>
        </w:rPr>
      </w:pPr>
    </w:p>
    <w:p w:rsidR="00CC3368" w:rsidRPr="00A57535" w:rsidRDefault="00CC3368" w:rsidP="001D2578">
      <w:pPr>
        <w:shd w:val="clear" w:color="auto" w:fill="FFFFFF"/>
        <w:tabs>
          <w:tab w:val="left" w:pos="1094"/>
          <w:tab w:val="left" w:pos="1134"/>
        </w:tabs>
        <w:spacing w:line="360" w:lineRule="auto"/>
        <w:ind w:firstLine="709"/>
        <w:jc w:val="both"/>
        <w:rPr>
          <w:sz w:val="24"/>
          <w:szCs w:val="24"/>
          <w:lang w:eastAsia="en-US"/>
        </w:rPr>
      </w:pPr>
      <w:r w:rsidRPr="00A57535">
        <w:rPr>
          <w:sz w:val="24"/>
          <w:szCs w:val="24"/>
          <w:lang w:eastAsia="en-US"/>
        </w:rPr>
        <w:t>Также рассчитали показатель ST</w:t>
      </w:r>
      <w:r w:rsidRPr="00A57535">
        <w:rPr>
          <w:sz w:val="24"/>
          <w:szCs w:val="24"/>
          <w:vertAlign w:val="subscript"/>
          <w:lang w:eastAsia="en-US"/>
        </w:rPr>
        <w:t>50</w:t>
      </w:r>
      <w:r w:rsidRPr="00A57535">
        <w:rPr>
          <w:sz w:val="24"/>
          <w:szCs w:val="24"/>
          <w:lang w:eastAsia="en-US"/>
        </w:rPr>
        <w:t xml:space="preserve"> – среднее время до гибели лабораторных животных после их заражения вычисляли по формуле</w:t>
      </w:r>
      <w:r w:rsidR="00B10B2D" w:rsidRPr="00A57535">
        <w:rPr>
          <w:sz w:val="24"/>
          <w:szCs w:val="24"/>
          <w:lang w:eastAsia="en-US"/>
        </w:rPr>
        <w:t xml:space="preserve"> (2)</w:t>
      </w:r>
      <w:r w:rsidRPr="00A57535">
        <w:rPr>
          <w:sz w:val="24"/>
          <w:szCs w:val="24"/>
          <w:lang w:eastAsia="en-US"/>
        </w:rPr>
        <w:t xml:space="preserve">: </w:t>
      </w:r>
    </w:p>
    <w:p w:rsidR="00CC3368" w:rsidRPr="00A57535" w:rsidRDefault="00CC3368" w:rsidP="001D2578">
      <w:pPr>
        <w:shd w:val="clear" w:color="auto" w:fill="FFFFFF"/>
        <w:tabs>
          <w:tab w:val="left" w:pos="1094"/>
          <w:tab w:val="left" w:pos="1134"/>
        </w:tabs>
        <w:spacing w:line="360" w:lineRule="auto"/>
        <w:ind w:firstLine="709"/>
        <w:jc w:val="both"/>
        <w:rPr>
          <w:sz w:val="24"/>
          <w:szCs w:val="24"/>
          <w:lang w:eastAsia="en-US"/>
        </w:rPr>
      </w:pPr>
    </w:p>
    <w:p w:rsidR="00104CC9" w:rsidRPr="00A57535" w:rsidRDefault="0033626F" w:rsidP="00CC3368">
      <w:pPr>
        <w:shd w:val="clear" w:color="auto" w:fill="FFFFFF"/>
        <w:tabs>
          <w:tab w:val="left" w:pos="1094"/>
          <w:tab w:val="left" w:pos="1134"/>
        </w:tabs>
        <w:spacing w:line="360" w:lineRule="auto"/>
        <w:ind w:firstLine="567"/>
        <w:jc w:val="center"/>
        <w:rPr>
          <w:sz w:val="24"/>
          <w:szCs w:val="24"/>
          <w:lang w:val="en-US" w:eastAsia="en-US"/>
        </w:rPr>
      </w:pPr>
      <w:r w:rsidRPr="00A57535">
        <w:rPr>
          <w:sz w:val="24"/>
          <w:szCs w:val="24"/>
          <w:lang w:eastAsia="en-US"/>
        </w:rPr>
        <w:t xml:space="preserve">                                  </w:t>
      </w:r>
      <w:r w:rsidR="00CC3368" w:rsidRPr="00A57535">
        <w:rPr>
          <w:sz w:val="24"/>
          <w:szCs w:val="24"/>
          <w:lang w:val="en-US" w:eastAsia="en-US"/>
        </w:rPr>
        <w:t>ST</w:t>
      </w:r>
      <w:r w:rsidR="00CC3368" w:rsidRPr="00A57535">
        <w:rPr>
          <w:sz w:val="24"/>
          <w:szCs w:val="24"/>
          <w:vertAlign w:val="subscript"/>
          <w:lang w:val="en-US" w:eastAsia="en-US"/>
        </w:rPr>
        <w:t>50</w:t>
      </w:r>
      <w:r w:rsidR="00CC3368" w:rsidRPr="00A57535">
        <w:rPr>
          <w:sz w:val="24"/>
          <w:szCs w:val="24"/>
          <w:lang w:val="en-US" w:eastAsia="en-US"/>
        </w:rPr>
        <w:t xml:space="preserve">= (t1n1+ t2n2…+ tnnn)/N, </w:t>
      </w:r>
      <w:r w:rsidR="00104CC9" w:rsidRPr="00A57535">
        <w:rPr>
          <w:sz w:val="24"/>
          <w:szCs w:val="24"/>
          <w:lang w:val="en-US" w:eastAsia="en-US"/>
        </w:rPr>
        <w:t xml:space="preserve">             </w:t>
      </w:r>
      <w:r w:rsidRPr="00A57535">
        <w:rPr>
          <w:sz w:val="24"/>
          <w:szCs w:val="24"/>
          <w:lang w:val="en-US" w:eastAsia="en-US"/>
        </w:rPr>
        <w:t xml:space="preserve">                                     </w:t>
      </w:r>
      <w:r w:rsidR="00104CC9" w:rsidRPr="00A57535">
        <w:rPr>
          <w:sz w:val="24"/>
          <w:szCs w:val="24"/>
          <w:lang w:val="en-US" w:eastAsia="en-US"/>
        </w:rPr>
        <w:t xml:space="preserve">      (2)</w:t>
      </w:r>
    </w:p>
    <w:p w:rsidR="00104CC9" w:rsidRPr="00A57535" w:rsidRDefault="00104CC9" w:rsidP="00CC3368">
      <w:pPr>
        <w:shd w:val="clear" w:color="auto" w:fill="FFFFFF"/>
        <w:tabs>
          <w:tab w:val="left" w:pos="1094"/>
          <w:tab w:val="left" w:pos="1134"/>
        </w:tabs>
        <w:spacing w:line="360" w:lineRule="auto"/>
        <w:ind w:firstLine="567"/>
        <w:jc w:val="center"/>
        <w:rPr>
          <w:sz w:val="24"/>
          <w:szCs w:val="24"/>
          <w:lang w:val="en-US" w:eastAsia="en-US"/>
        </w:rPr>
      </w:pPr>
    </w:p>
    <w:p w:rsidR="00CC3368" w:rsidRPr="00A57535" w:rsidRDefault="00CC3368" w:rsidP="001D2578">
      <w:pPr>
        <w:shd w:val="clear" w:color="auto" w:fill="FFFFFF"/>
        <w:tabs>
          <w:tab w:val="left" w:pos="1094"/>
          <w:tab w:val="left" w:pos="1134"/>
        </w:tabs>
        <w:spacing w:line="360" w:lineRule="auto"/>
        <w:ind w:firstLine="709"/>
        <w:rPr>
          <w:sz w:val="24"/>
          <w:szCs w:val="24"/>
          <w:lang w:eastAsia="en-US"/>
        </w:rPr>
      </w:pPr>
      <w:r w:rsidRPr="00A57535">
        <w:rPr>
          <w:sz w:val="24"/>
          <w:szCs w:val="24"/>
          <w:lang w:eastAsia="en-US"/>
        </w:rPr>
        <w:lastRenderedPageBreak/>
        <w:t>где</w:t>
      </w:r>
    </w:p>
    <w:p w:rsidR="00CC3368" w:rsidRPr="00A57535" w:rsidRDefault="00CC3368" w:rsidP="001D2578">
      <w:pPr>
        <w:shd w:val="clear" w:color="auto" w:fill="FFFFFF"/>
        <w:tabs>
          <w:tab w:val="left" w:pos="1094"/>
          <w:tab w:val="left" w:pos="1134"/>
        </w:tabs>
        <w:spacing w:line="360" w:lineRule="auto"/>
        <w:ind w:firstLine="709"/>
        <w:jc w:val="both"/>
        <w:rPr>
          <w:sz w:val="24"/>
          <w:szCs w:val="24"/>
          <w:lang w:eastAsia="en-US"/>
        </w:rPr>
      </w:pPr>
      <w:r w:rsidRPr="00A57535">
        <w:rPr>
          <w:sz w:val="24"/>
          <w:szCs w:val="24"/>
          <w:lang w:eastAsia="en-US"/>
        </w:rPr>
        <w:t>ST</w:t>
      </w:r>
      <w:r w:rsidRPr="00A57535">
        <w:rPr>
          <w:sz w:val="24"/>
          <w:szCs w:val="24"/>
          <w:vertAlign w:val="subscript"/>
          <w:lang w:eastAsia="en-US"/>
        </w:rPr>
        <w:t>50</w:t>
      </w:r>
      <w:r w:rsidRPr="00A57535">
        <w:rPr>
          <w:sz w:val="24"/>
          <w:szCs w:val="24"/>
          <w:lang w:eastAsia="en-US"/>
        </w:rPr>
        <w:t xml:space="preserve"> – среднее время до гибели после их заражения, </w:t>
      </w:r>
    </w:p>
    <w:p w:rsidR="00CC3368" w:rsidRPr="00A57535" w:rsidRDefault="00CC3368" w:rsidP="001D2578">
      <w:pPr>
        <w:shd w:val="clear" w:color="auto" w:fill="FFFFFF"/>
        <w:tabs>
          <w:tab w:val="left" w:pos="1094"/>
          <w:tab w:val="left" w:pos="1134"/>
        </w:tabs>
        <w:spacing w:line="360" w:lineRule="auto"/>
        <w:ind w:firstLine="709"/>
        <w:jc w:val="both"/>
        <w:rPr>
          <w:sz w:val="24"/>
          <w:szCs w:val="24"/>
          <w:lang w:eastAsia="en-US"/>
        </w:rPr>
      </w:pPr>
      <w:r w:rsidRPr="00A57535">
        <w:rPr>
          <w:sz w:val="24"/>
          <w:szCs w:val="24"/>
          <w:lang w:eastAsia="en-US"/>
        </w:rPr>
        <w:t xml:space="preserve">n – число павших животных за время t, </w:t>
      </w:r>
    </w:p>
    <w:p w:rsidR="00CC3368" w:rsidRPr="00A57535" w:rsidRDefault="00CC3368" w:rsidP="001D2578">
      <w:pPr>
        <w:shd w:val="clear" w:color="auto" w:fill="FFFFFF"/>
        <w:tabs>
          <w:tab w:val="left" w:pos="1094"/>
          <w:tab w:val="left" w:pos="1134"/>
        </w:tabs>
        <w:spacing w:line="360" w:lineRule="auto"/>
        <w:ind w:firstLine="709"/>
        <w:jc w:val="both"/>
        <w:rPr>
          <w:sz w:val="24"/>
          <w:szCs w:val="24"/>
          <w:lang w:eastAsia="en-US"/>
        </w:rPr>
      </w:pPr>
      <w:r w:rsidRPr="00A57535">
        <w:rPr>
          <w:sz w:val="24"/>
          <w:szCs w:val="24"/>
          <w:lang w:eastAsia="en-US"/>
        </w:rPr>
        <w:t xml:space="preserve">N – общее количество животных в опыте. </w:t>
      </w:r>
    </w:p>
    <w:p w:rsidR="00CC3368" w:rsidRPr="00A57535" w:rsidRDefault="00CC3368" w:rsidP="001D2578">
      <w:pPr>
        <w:spacing w:line="360" w:lineRule="auto"/>
        <w:ind w:firstLine="709"/>
        <w:jc w:val="both"/>
        <w:rPr>
          <w:sz w:val="24"/>
          <w:szCs w:val="24"/>
          <w:lang w:eastAsia="en-US"/>
        </w:rPr>
      </w:pPr>
    </w:p>
    <w:p w:rsidR="00CC3368" w:rsidRPr="00A57535" w:rsidRDefault="00CC3368" w:rsidP="001D2578">
      <w:pPr>
        <w:spacing w:line="360" w:lineRule="auto"/>
        <w:ind w:firstLine="709"/>
        <w:jc w:val="both"/>
        <w:rPr>
          <w:sz w:val="24"/>
          <w:szCs w:val="24"/>
          <w:lang w:eastAsia="en-US"/>
        </w:rPr>
      </w:pPr>
      <w:r w:rsidRPr="00A57535">
        <w:rPr>
          <w:sz w:val="24"/>
          <w:szCs w:val="24"/>
          <w:lang w:eastAsia="en-US"/>
        </w:rPr>
        <w:t>Полученные результаты были статистически проанализированы по критерию Стьюдента.</w:t>
      </w:r>
      <w:r w:rsidR="00104CC9" w:rsidRPr="00A57535">
        <w:rPr>
          <w:sz w:val="24"/>
          <w:szCs w:val="24"/>
          <w:lang w:eastAsia="en-US"/>
        </w:rPr>
        <w:t xml:space="preserve"> </w:t>
      </w:r>
      <w:r w:rsidRPr="00A57535">
        <w:rPr>
          <w:sz w:val="24"/>
          <w:szCs w:val="24"/>
          <w:lang w:eastAsia="en-US"/>
        </w:rPr>
        <w:t>Показатель LD</w:t>
      </w:r>
      <w:r w:rsidRPr="00A57535">
        <w:rPr>
          <w:sz w:val="24"/>
          <w:szCs w:val="24"/>
          <w:vertAlign w:val="subscript"/>
          <w:lang w:eastAsia="en-US"/>
        </w:rPr>
        <w:t>50</w:t>
      </w:r>
      <w:r w:rsidRPr="00A57535">
        <w:rPr>
          <w:sz w:val="24"/>
          <w:szCs w:val="24"/>
          <w:lang w:eastAsia="en-US"/>
        </w:rPr>
        <w:t xml:space="preserve"> у лабораторных мышей при заражении штаммами чумы составил от 79 до 125000 микробных клеток на мл, что указывает на высокую вирулентность чумного микроба, выделенного в природных очагах чумы</w:t>
      </w:r>
      <w:r w:rsidR="00BB238B" w:rsidRPr="00A57535">
        <w:rPr>
          <w:sz w:val="24"/>
          <w:szCs w:val="24"/>
          <w:lang w:eastAsia="en-US"/>
        </w:rPr>
        <w:t>, и соответствует стандартным показателям</w:t>
      </w:r>
      <w:r w:rsidRPr="00A57535">
        <w:rPr>
          <w:sz w:val="24"/>
          <w:szCs w:val="24"/>
          <w:lang w:eastAsia="en-US"/>
        </w:rPr>
        <w:t xml:space="preserve">. </w:t>
      </w:r>
    </w:p>
    <w:p w:rsidR="00CC3368" w:rsidRPr="00A57535" w:rsidRDefault="00CC3368" w:rsidP="001D2578">
      <w:pPr>
        <w:spacing w:line="360" w:lineRule="auto"/>
        <w:ind w:firstLine="709"/>
        <w:jc w:val="both"/>
        <w:rPr>
          <w:sz w:val="24"/>
          <w:szCs w:val="24"/>
          <w:lang w:eastAsia="en-US"/>
        </w:rPr>
      </w:pPr>
      <w:r w:rsidRPr="00A57535">
        <w:rPr>
          <w:sz w:val="24"/>
          <w:szCs w:val="24"/>
          <w:lang w:eastAsia="en-US"/>
        </w:rPr>
        <w:t>Показатель ST</w:t>
      </w:r>
      <w:r w:rsidRPr="00A57535">
        <w:rPr>
          <w:sz w:val="24"/>
          <w:szCs w:val="24"/>
          <w:vertAlign w:val="subscript"/>
          <w:lang w:eastAsia="en-US"/>
        </w:rPr>
        <w:t>50</w:t>
      </w:r>
      <w:r w:rsidRPr="00A57535">
        <w:rPr>
          <w:sz w:val="24"/>
          <w:szCs w:val="24"/>
          <w:lang w:eastAsia="en-US"/>
        </w:rPr>
        <w:t xml:space="preserve"> у лабораторных мышей </w:t>
      </w:r>
      <w:r w:rsidRPr="00A57535">
        <w:rPr>
          <w:i/>
          <w:iCs/>
          <w:sz w:val="24"/>
          <w:szCs w:val="24"/>
          <w:lang w:eastAsia="en-US"/>
        </w:rPr>
        <w:t>in</w:t>
      </w:r>
      <w:r w:rsidR="004A1133" w:rsidRPr="00A57535">
        <w:rPr>
          <w:i/>
          <w:iCs/>
          <w:sz w:val="24"/>
          <w:szCs w:val="24"/>
          <w:lang w:eastAsia="en-US"/>
        </w:rPr>
        <w:t xml:space="preserve"> </w:t>
      </w:r>
      <w:r w:rsidRPr="00A57535">
        <w:rPr>
          <w:i/>
          <w:iCs/>
          <w:sz w:val="24"/>
          <w:szCs w:val="24"/>
          <w:lang w:eastAsia="en-US"/>
        </w:rPr>
        <w:t>vivo</w:t>
      </w:r>
      <w:r w:rsidRPr="00A57535">
        <w:rPr>
          <w:sz w:val="24"/>
          <w:szCs w:val="24"/>
          <w:lang w:eastAsia="en-US"/>
        </w:rPr>
        <w:t xml:space="preserve"> при заражении штаммами чумы составил от 25 до 55 часов, что соответствует инкубационному периоду при чумной инфекции. Протокол исследования прилагается</w:t>
      </w:r>
      <w:r w:rsidR="001C4F81" w:rsidRPr="00A57535">
        <w:rPr>
          <w:sz w:val="24"/>
          <w:szCs w:val="24"/>
          <w:lang w:eastAsia="en-US"/>
        </w:rPr>
        <w:t xml:space="preserve"> (</w:t>
      </w:r>
      <w:r w:rsidR="001C4F81" w:rsidRPr="00A57535">
        <w:rPr>
          <w:rFonts w:eastAsia="Calibri"/>
          <w:bCs/>
          <w:sz w:val="24"/>
          <w:szCs w:val="24"/>
        </w:rPr>
        <w:t>приложение В)</w:t>
      </w:r>
      <w:r w:rsidRPr="00A57535">
        <w:rPr>
          <w:sz w:val="24"/>
          <w:szCs w:val="24"/>
          <w:lang w:eastAsia="en-US"/>
        </w:rPr>
        <w:t>.</w:t>
      </w:r>
    </w:p>
    <w:p w:rsidR="00CC3368" w:rsidRPr="00A57535" w:rsidRDefault="00CC3368" w:rsidP="00CC3368">
      <w:pPr>
        <w:spacing w:line="360" w:lineRule="auto"/>
        <w:ind w:firstLine="567"/>
        <w:jc w:val="both"/>
        <w:rPr>
          <w:sz w:val="24"/>
          <w:szCs w:val="24"/>
        </w:rPr>
      </w:pPr>
    </w:p>
    <w:p w:rsidR="00CC3368" w:rsidRPr="00A57535" w:rsidRDefault="00CC3368" w:rsidP="007552B3">
      <w:pPr>
        <w:spacing w:line="360" w:lineRule="auto"/>
        <w:ind w:firstLine="709"/>
        <w:jc w:val="both"/>
        <w:rPr>
          <w:b/>
          <w:sz w:val="24"/>
          <w:szCs w:val="24"/>
        </w:rPr>
      </w:pPr>
      <w:r w:rsidRPr="00A57535">
        <w:rPr>
          <w:b/>
          <w:sz w:val="24"/>
          <w:szCs w:val="24"/>
        </w:rPr>
        <w:t xml:space="preserve">2.2 </w:t>
      </w:r>
      <w:r w:rsidRPr="00A57535">
        <w:rPr>
          <w:b/>
          <w:bCs/>
          <w:iCs/>
          <w:sz w:val="24"/>
          <w:szCs w:val="24"/>
        </w:rPr>
        <w:t>Определение о</w:t>
      </w:r>
      <w:r w:rsidR="001C4F81" w:rsidRPr="00A57535">
        <w:rPr>
          <w:b/>
          <w:bCs/>
          <w:iCs/>
          <w:sz w:val="24"/>
          <w:szCs w:val="24"/>
        </w:rPr>
        <w:t xml:space="preserve">строй </w:t>
      </w:r>
      <w:r w:rsidRPr="00A57535">
        <w:rPr>
          <w:b/>
          <w:bCs/>
          <w:iCs/>
          <w:sz w:val="24"/>
          <w:szCs w:val="24"/>
          <w:lang w:val="kk-KZ"/>
        </w:rPr>
        <w:t xml:space="preserve">токсичности дезинфицирующих средств </w:t>
      </w:r>
      <w:r w:rsidRPr="00A57535">
        <w:rPr>
          <w:b/>
          <w:bCs/>
          <w:iCs/>
          <w:sz w:val="24"/>
          <w:szCs w:val="24"/>
        </w:rPr>
        <w:t xml:space="preserve">на </w:t>
      </w:r>
      <w:r w:rsidR="001C4F81" w:rsidRPr="00A57535">
        <w:rPr>
          <w:b/>
          <w:bCs/>
          <w:iCs/>
          <w:sz w:val="24"/>
          <w:szCs w:val="24"/>
        </w:rPr>
        <w:t>конвенциональных</w:t>
      </w:r>
      <w:r w:rsidRPr="00A57535">
        <w:rPr>
          <w:b/>
          <w:bCs/>
          <w:iCs/>
          <w:sz w:val="24"/>
          <w:szCs w:val="24"/>
        </w:rPr>
        <w:t xml:space="preserve"> и SPF </w:t>
      </w:r>
      <w:r w:rsidRPr="00A57535">
        <w:rPr>
          <w:b/>
          <w:bCs/>
          <w:iCs/>
          <w:sz w:val="24"/>
          <w:szCs w:val="24"/>
          <w:lang w:val="kk-KZ"/>
        </w:rPr>
        <w:t xml:space="preserve">лабораторных животных </w:t>
      </w:r>
    </w:p>
    <w:p w:rsidR="00CC3368" w:rsidRPr="00A57535" w:rsidRDefault="00CC3368" w:rsidP="00A76F7A">
      <w:pPr>
        <w:shd w:val="clear" w:color="auto" w:fill="FFFFFF"/>
        <w:autoSpaceDE w:val="0"/>
        <w:autoSpaceDN w:val="0"/>
        <w:adjustRightInd w:val="0"/>
        <w:spacing w:line="360" w:lineRule="auto"/>
        <w:ind w:firstLine="709"/>
        <w:jc w:val="both"/>
        <w:rPr>
          <w:sz w:val="24"/>
          <w:szCs w:val="24"/>
        </w:rPr>
      </w:pPr>
    </w:p>
    <w:p w:rsidR="00CC3368" w:rsidRPr="00A57535" w:rsidRDefault="00CC3368" w:rsidP="00BB238B">
      <w:pPr>
        <w:shd w:val="clear" w:color="auto" w:fill="FFFFFF"/>
        <w:autoSpaceDE w:val="0"/>
        <w:autoSpaceDN w:val="0"/>
        <w:adjustRightInd w:val="0"/>
        <w:spacing w:line="360" w:lineRule="auto"/>
        <w:ind w:firstLine="709"/>
        <w:jc w:val="both"/>
        <w:rPr>
          <w:sz w:val="24"/>
          <w:szCs w:val="24"/>
        </w:rPr>
      </w:pPr>
      <w:r w:rsidRPr="00A57535">
        <w:rPr>
          <w:sz w:val="24"/>
          <w:szCs w:val="24"/>
        </w:rPr>
        <w:t xml:space="preserve">Для оценки токсикологических показателей дезинфицирующих средств при предрегистрационных исследованиях регламентировано использование здоровых животных, </w:t>
      </w:r>
      <w:r w:rsidRPr="00A57535">
        <w:rPr>
          <w:spacing w:val="-1"/>
          <w:sz w:val="24"/>
          <w:szCs w:val="24"/>
        </w:rPr>
        <w:t xml:space="preserve">содержащихся в соответствующих условиях под воздействием </w:t>
      </w:r>
      <w:r w:rsidRPr="00A57535">
        <w:rPr>
          <w:sz w:val="24"/>
          <w:szCs w:val="24"/>
        </w:rPr>
        <w:t>исследуемого дезинфектологического средства [</w:t>
      </w:r>
      <w:r w:rsidR="00D600C5" w:rsidRPr="00A57535">
        <w:rPr>
          <w:sz w:val="24"/>
          <w:szCs w:val="24"/>
        </w:rPr>
        <w:t>39</w:t>
      </w:r>
      <w:r w:rsidR="00A568E2" w:rsidRPr="00A57535">
        <w:rPr>
          <w:sz w:val="24"/>
          <w:szCs w:val="24"/>
        </w:rPr>
        <w:t>]. П</w:t>
      </w:r>
      <w:r w:rsidRPr="00A57535">
        <w:rPr>
          <w:sz w:val="24"/>
          <w:szCs w:val="24"/>
        </w:rPr>
        <w:t xml:space="preserve">ри этом не </w:t>
      </w:r>
      <w:r w:rsidR="00A568E2" w:rsidRPr="00A57535">
        <w:rPr>
          <w:sz w:val="24"/>
          <w:szCs w:val="24"/>
        </w:rPr>
        <w:t>указывается,</w:t>
      </w:r>
      <w:r w:rsidRPr="00A57535">
        <w:rPr>
          <w:sz w:val="24"/>
          <w:szCs w:val="24"/>
        </w:rPr>
        <w:t xml:space="preserve"> какой статус здоровья животных требуется для получения надежных экспериментальных результатов для определения класса опасности вещества.</w:t>
      </w:r>
    </w:p>
    <w:p w:rsidR="00CC3368" w:rsidRPr="00A57535" w:rsidRDefault="00CC3368" w:rsidP="00BB238B">
      <w:pPr>
        <w:shd w:val="clear" w:color="auto" w:fill="FFFFFF"/>
        <w:autoSpaceDE w:val="0"/>
        <w:autoSpaceDN w:val="0"/>
        <w:adjustRightInd w:val="0"/>
        <w:spacing w:line="360" w:lineRule="auto"/>
        <w:ind w:firstLine="709"/>
        <w:jc w:val="both"/>
        <w:rPr>
          <w:rFonts w:eastAsiaTheme="minorHAnsi"/>
          <w:sz w:val="24"/>
          <w:szCs w:val="24"/>
          <w:lang w:val="kk-KZ" w:eastAsia="en-US"/>
        </w:rPr>
      </w:pPr>
      <w:r w:rsidRPr="00A57535">
        <w:rPr>
          <w:sz w:val="24"/>
          <w:szCs w:val="24"/>
        </w:rPr>
        <w:t xml:space="preserve">Известно, что </w:t>
      </w:r>
      <w:r w:rsidRPr="00A57535">
        <w:rPr>
          <w:sz w:val="24"/>
          <w:szCs w:val="24"/>
          <w:lang w:val="kk-KZ"/>
        </w:rPr>
        <w:t>и</w:t>
      </w:r>
      <w:r w:rsidRPr="00A57535">
        <w:rPr>
          <w:sz w:val="24"/>
          <w:szCs w:val="24"/>
        </w:rPr>
        <w:t>нфекци</w:t>
      </w:r>
      <w:r w:rsidRPr="00A57535">
        <w:rPr>
          <w:sz w:val="24"/>
          <w:szCs w:val="24"/>
          <w:lang w:val="kk-KZ"/>
        </w:rPr>
        <w:t xml:space="preserve">и </w:t>
      </w:r>
      <w:r w:rsidRPr="00A57535">
        <w:rPr>
          <w:sz w:val="24"/>
          <w:szCs w:val="24"/>
        </w:rPr>
        <w:t>лабораторны</w:t>
      </w:r>
      <w:r w:rsidRPr="00A57535">
        <w:rPr>
          <w:sz w:val="24"/>
          <w:szCs w:val="24"/>
          <w:lang w:val="kk-KZ"/>
        </w:rPr>
        <w:t>х</w:t>
      </w:r>
      <w:r w:rsidR="00BB238B" w:rsidRPr="00A57535">
        <w:rPr>
          <w:sz w:val="24"/>
          <w:szCs w:val="24"/>
          <w:lang w:val="kk-KZ"/>
        </w:rPr>
        <w:t xml:space="preserve"> </w:t>
      </w:r>
      <w:r w:rsidRPr="00A57535">
        <w:rPr>
          <w:sz w:val="24"/>
          <w:szCs w:val="24"/>
        </w:rPr>
        <w:t>животны</w:t>
      </w:r>
      <w:r w:rsidRPr="00A57535">
        <w:rPr>
          <w:sz w:val="24"/>
          <w:szCs w:val="24"/>
          <w:lang w:val="kk-KZ"/>
        </w:rPr>
        <w:t>х</w:t>
      </w:r>
      <w:r w:rsidRPr="00A57535">
        <w:rPr>
          <w:sz w:val="24"/>
          <w:szCs w:val="24"/>
        </w:rPr>
        <w:t xml:space="preserve"> влияют на результаты экспериментов [</w:t>
      </w:r>
      <w:r w:rsidR="00D600C5" w:rsidRPr="00A57535">
        <w:rPr>
          <w:sz w:val="24"/>
          <w:szCs w:val="24"/>
        </w:rPr>
        <w:t>40</w:t>
      </w:r>
      <w:r w:rsidR="00FE0755" w:rsidRPr="00A57535">
        <w:rPr>
          <w:sz w:val="24"/>
          <w:szCs w:val="24"/>
        </w:rPr>
        <w:t>-4</w:t>
      </w:r>
      <w:r w:rsidR="00D600C5" w:rsidRPr="00A57535">
        <w:rPr>
          <w:sz w:val="24"/>
          <w:szCs w:val="24"/>
        </w:rPr>
        <w:t>2</w:t>
      </w:r>
      <w:r w:rsidRPr="00A57535">
        <w:rPr>
          <w:sz w:val="24"/>
          <w:szCs w:val="24"/>
        </w:rPr>
        <w:t>],</w:t>
      </w:r>
      <w:r w:rsidRPr="00A57535">
        <w:rPr>
          <w:sz w:val="24"/>
          <w:szCs w:val="24"/>
          <w:lang w:val="kk-KZ"/>
        </w:rPr>
        <w:t xml:space="preserve"> в том числе </w:t>
      </w:r>
      <w:r w:rsidR="00BA4FAE" w:rsidRPr="00A57535">
        <w:rPr>
          <w:sz w:val="24"/>
          <w:szCs w:val="24"/>
          <w:lang w:val="kk-KZ"/>
        </w:rPr>
        <w:t>на показатели</w:t>
      </w:r>
      <w:r w:rsidRPr="00A57535">
        <w:rPr>
          <w:sz w:val="24"/>
          <w:szCs w:val="24"/>
          <w:lang w:val="kk-KZ"/>
        </w:rPr>
        <w:t xml:space="preserve"> </w:t>
      </w:r>
      <w:r w:rsidRPr="00A57535">
        <w:rPr>
          <w:sz w:val="24"/>
          <w:szCs w:val="24"/>
        </w:rPr>
        <w:t>токсичности химических веществ [</w:t>
      </w:r>
      <w:r w:rsidR="00D600C5" w:rsidRPr="00A57535">
        <w:rPr>
          <w:sz w:val="24"/>
          <w:szCs w:val="24"/>
        </w:rPr>
        <w:t>43</w:t>
      </w:r>
      <w:r w:rsidRPr="00A57535">
        <w:rPr>
          <w:sz w:val="24"/>
          <w:szCs w:val="24"/>
        </w:rPr>
        <w:t>].</w:t>
      </w:r>
      <w:r w:rsidR="00BA4FAE" w:rsidRPr="00A57535">
        <w:rPr>
          <w:sz w:val="24"/>
          <w:szCs w:val="24"/>
        </w:rPr>
        <w:t xml:space="preserve"> </w:t>
      </w:r>
      <w:r w:rsidRPr="00A57535">
        <w:rPr>
          <w:rFonts w:eastAsiaTheme="minorHAnsi"/>
          <w:sz w:val="24"/>
          <w:szCs w:val="24"/>
          <w:lang w:eastAsia="en-US"/>
        </w:rPr>
        <w:t>Различия между SPF и «</w:t>
      </w:r>
      <w:r w:rsidR="001C4F81" w:rsidRPr="00A57535">
        <w:rPr>
          <w:rFonts w:eastAsiaTheme="minorHAnsi"/>
          <w:sz w:val="24"/>
          <w:szCs w:val="24"/>
          <w:lang w:eastAsia="en-US"/>
        </w:rPr>
        <w:t>беспородными</w:t>
      </w:r>
      <w:r w:rsidRPr="00A57535">
        <w:rPr>
          <w:rFonts w:eastAsiaTheme="minorHAnsi"/>
          <w:sz w:val="24"/>
          <w:szCs w:val="24"/>
          <w:lang w:eastAsia="en-US"/>
        </w:rPr>
        <w:t xml:space="preserve">» конвенциональными колониями и то, какие патогены животных исключены (или включены), редко упоминаются в дискуссиях о том, </w:t>
      </w:r>
      <w:r w:rsidRPr="00A57535">
        <w:rPr>
          <w:rFonts w:eastAsiaTheme="minorHAnsi"/>
          <w:sz w:val="24"/>
          <w:szCs w:val="24"/>
          <w:lang w:val="kk-KZ" w:eastAsia="en-US"/>
        </w:rPr>
        <w:t>каким образом это отражается на токсикологических исследованиях.</w:t>
      </w:r>
    </w:p>
    <w:p w:rsidR="00CC3368" w:rsidRPr="00A57535" w:rsidRDefault="00CC3368" w:rsidP="00A76F7A">
      <w:pPr>
        <w:spacing w:line="360" w:lineRule="auto"/>
        <w:ind w:firstLine="709"/>
        <w:jc w:val="both"/>
        <w:rPr>
          <w:i/>
          <w:sz w:val="24"/>
          <w:szCs w:val="24"/>
        </w:rPr>
      </w:pPr>
      <w:r w:rsidRPr="00A57535">
        <w:rPr>
          <w:sz w:val="24"/>
          <w:szCs w:val="24"/>
        </w:rPr>
        <w:t xml:space="preserve">Проведена сравнительная характеристика острой токсичности дезинфицирующих средств при пероральном введении на модели </w:t>
      </w:r>
      <w:r w:rsidRPr="00A57535">
        <w:rPr>
          <w:sz w:val="24"/>
          <w:szCs w:val="24"/>
          <w:lang w:val="en-US"/>
        </w:rPr>
        <w:t>SPF</w:t>
      </w:r>
      <w:r w:rsidRPr="00A57535">
        <w:rPr>
          <w:sz w:val="24"/>
          <w:szCs w:val="24"/>
        </w:rPr>
        <w:t xml:space="preserve">- и </w:t>
      </w:r>
      <w:r w:rsidRPr="00A57535">
        <w:rPr>
          <w:sz w:val="24"/>
          <w:szCs w:val="24"/>
          <w:lang w:val="kk-KZ"/>
        </w:rPr>
        <w:t xml:space="preserve">конвенциональных лабораторных мышей. </w:t>
      </w:r>
      <w:r w:rsidRPr="00A57535">
        <w:rPr>
          <w:sz w:val="24"/>
          <w:szCs w:val="24"/>
        </w:rPr>
        <w:t xml:space="preserve">В качестве </w:t>
      </w:r>
      <w:r w:rsidRPr="00A57535">
        <w:rPr>
          <w:sz w:val="24"/>
          <w:szCs w:val="24"/>
          <w:lang w:val="en-US"/>
        </w:rPr>
        <w:t>SPF</w:t>
      </w:r>
      <w:r w:rsidR="00BB238B" w:rsidRPr="00A57535">
        <w:rPr>
          <w:sz w:val="24"/>
          <w:szCs w:val="24"/>
        </w:rPr>
        <w:t xml:space="preserve"> </w:t>
      </w:r>
      <w:r w:rsidRPr="00A57535">
        <w:rPr>
          <w:sz w:val="24"/>
          <w:szCs w:val="24"/>
        </w:rPr>
        <w:t xml:space="preserve">тест-моделей использовали </w:t>
      </w:r>
      <w:r w:rsidRPr="00A57535">
        <w:rPr>
          <w:sz w:val="24"/>
          <w:szCs w:val="24"/>
          <w:lang w:val="kk-KZ"/>
        </w:rPr>
        <w:t xml:space="preserve">аутбредных </w:t>
      </w:r>
      <w:r w:rsidRPr="00A57535">
        <w:rPr>
          <w:sz w:val="24"/>
          <w:szCs w:val="24"/>
        </w:rPr>
        <w:t xml:space="preserve">мышей линии </w:t>
      </w:r>
      <w:r w:rsidRPr="00A57535">
        <w:rPr>
          <w:sz w:val="24"/>
          <w:szCs w:val="24"/>
          <w:lang w:val="en-US"/>
        </w:rPr>
        <w:t>ICR</w:t>
      </w:r>
      <w:r w:rsidRPr="00A57535">
        <w:rPr>
          <w:sz w:val="24"/>
          <w:szCs w:val="24"/>
        </w:rPr>
        <w:t xml:space="preserve"> (CD-1) из </w:t>
      </w:r>
      <w:r w:rsidR="001C4F81" w:rsidRPr="00A57535">
        <w:rPr>
          <w:sz w:val="24"/>
          <w:szCs w:val="24"/>
        </w:rPr>
        <w:t>питомника</w:t>
      </w:r>
      <w:r w:rsidR="00BB238B" w:rsidRPr="00A57535">
        <w:rPr>
          <w:sz w:val="24"/>
          <w:szCs w:val="24"/>
        </w:rPr>
        <w:t xml:space="preserve"> </w:t>
      </w:r>
      <w:r w:rsidR="001C4F81" w:rsidRPr="00A57535">
        <w:rPr>
          <w:sz w:val="24"/>
          <w:szCs w:val="24"/>
        </w:rPr>
        <w:t>ННЦООИ</w:t>
      </w:r>
      <w:r w:rsidRPr="00A57535">
        <w:rPr>
          <w:sz w:val="24"/>
          <w:szCs w:val="24"/>
        </w:rPr>
        <w:t xml:space="preserve">. В качестве конвенциональных тест-моделей использовали беспородных </w:t>
      </w:r>
      <w:r w:rsidR="001C4F81" w:rsidRPr="00A57535">
        <w:rPr>
          <w:sz w:val="24"/>
          <w:szCs w:val="24"/>
        </w:rPr>
        <w:t>мы</w:t>
      </w:r>
      <w:r w:rsidRPr="00A57535">
        <w:rPr>
          <w:sz w:val="24"/>
          <w:szCs w:val="24"/>
        </w:rPr>
        <w:t xml:space="preserve">шей, полученных из стандартного вивария медицинской организации в г. Алматы. Конвенциональные животные содержались в открытых </w:t>
      </w:r>
      <w:r w:rsidR="001C4F81" w:rsidRPr="00A57535">
        <w:rPr>
          <w:sz w:val="24"/>
          <w:szCs w:val="24"/>
        </w:rPr>
        <w:t>клетках</w:t>
      </w:r>
      <w:r w:rsidRPr="00A57535">
        <w:rPr>
          <w:sz w:val="24"/>
          <w:szCs w:val="24"/>
        </w:rPr>
        <w:t xml:space="preserve"> и получали воду и комбинированный тип корма без </w:t>
      </w:r>
      <w:r w:rsidR="001C4F81" w:rsidRPr="00A57535">
        <w:rPr>
          <w:sz w:val="24"/>
          <w:szCs w:val="24"/>
        </w:rPr>
        <w:t xml:space="preserve">обеззараживания. </w:t>
      </w:r>
      <w:r w:rsidRPr="00A57535">
        <w:rPr>
          <w:sz w:val="24"/>
          <w:szCs w:val="24"/>
        </w:rPr>
        <w:t xml:space="preserve">Мониторинг здоровья </w:t>
      </w:r>
      <w:r w:rsidRPr="00A57535">
        <w:rPr>
          <w:sz w:val="24"/>
          <w:szCs w:val="24"/>
        </w:rPr>
        <w:lastRenderedPageBreak/>
        <w:t xml:space="preserve">конвенциональных мышей от 16.06.2019 г. показал их контаминацию вирусами </w:t>
      </w:r>
      <w:r w:rsidRPr="00A57535">
        <w:rPr>
          <w:i/>
          <w:iCs/>
          <w:sz w:val="24"/>
          <w:szCs w:val="24"/>
          <w:lang w:val="en-US"/>
        </w:rPr>
        <w:t>Mouse</w:t>
      </w:r>
      <w:r w:rsidR="00BB238B" w:rsidRPr="00A57535">
        <w:rPr>
          <w:i/>
          <w:iCs/>
          <w:sz w:val="24"/>
          <w:szCs w:val="24"/>
        </w:rPr>
        <w:t xml:space="preserve"> </w:t>
      </w:r>
      <w:r w:rsidRPr="00A57535">
        <w:rPr>
          <w:i/>
          <w:iCs/>
          <w:sz w:val="24"/>
          <w:szCs w:val="24"/>
          <w:lang w:val="en-US"/>
        </w:rPr>
        <w:t>Hepatitis</w:t>
      </w:r>
      <w:r w:rsidR="00BB238B" w:rsidRPr="00A57535">
        <w:rPr>
          <w:i/>
          <w:iCs/>
          <w:sz w:val="24"/>
          <w:szCs w:val="24"/>
        </w:rPr>
        <w:t xml:space="preserve"> </w:t>
      </w:r>
      <w:r w:rsidRPr="00A57535">
        <w:rPr>
          <w:i/>
          <w:iCs/>
          <w:sz w:val="24"/>
          <w:szCs w:val="24"/>
          <w:lang w:val="en-US"/>
        </w:rPr>
        <w:t>Virus</w:t>
      </w:r>
      <w:r w:rsidRPr="00A57535">
        <w:rPr>
          <w:i/>
          <w:iCs/>
          <w:sz w:val="24"/>
          <w:szCs w:val="24"/>
        </w:rPr>
        <w:t xml:space="preserve">, </w:t>
      </w:r>
      <w:r w:rsidRPr="00A57535">
        <w:rPr>
          <w:i/>
          <w:iCs/>
          <w:sz w:val="24"/>
          <w:szCs w:val="24"/>
          <w:lang w:val="en-US"/>
        </w:rPr>
        <w:t>Mouse</w:t>
      </w:r>
      <w:r w:rsidR="00BB238B" w:rsidRPr="00A57535">
        <w:rPr>
          <w:i/>
          <w:iCs/>
          <w:sz w:val="24"/>
          <w:szCs w:val="24"/>
        </w:rPr>
        <w:t xml:space="preserve"> </w:t>
      </w:r>
      <w:r w:rsidRPr="00A57535">
        <w:rPr>
          <w:i/>
          <w:iCs/>
          <w:sz w:val="24"/>
          <w:szCs w:val="24"/>
          <w:lang w:val="en-US"/>
        </w:rPr>
        <w:t>rotavirus</w:t>
      </w:r>
      <w:r w:rsidRPr="00A57535">
        <w:rPr>
          <w:i/>
          <w:iCs/>
          <w:sz w:val="24"/>
          <w:szCs w:val="24"/>
        </w:rPr>
        <w:t xml:space="preserve"> (</w:t>
      </w:r>
      <w:r w:rsidRPr="00A57535">
        <w:rPr>
          <w:i/>
          <w:iCs/>
          <w:sz w:val="24"/>
          <w:szCs w:val="24"/>
          <w:lang w:val="en-US"/>
        </w:rPr>
        <w:t>EDIM</w:t>
      </w:r>
      <w:r w:rsidRPr="00A57535">
        <w:rPr>
          <w:i/>
          <w:iCs/>
          <w:sz w:val="24"/>
          <w:szCs w:val="24"/>
        </w:rPr>
        <w:t xml:space="preserve">), </w:t>
      </w:r>
      <w:r w:rsidRPr="00A57535">
        <w:rPr>
          <w:i/>
          <w:iCs/>
          <w:sz w:val="24"/>
          <w:szCs w:val="24"/>
          <w:lang w:val="en-US"/>
        </w:rPr>
        <w:t>Theiler</w:t>
      </w:r>
      <w:r w:rsidRPr="00A57535">
        <w:rPr>
          <w:i/>
          <w:iCs/>
          <w:sz w:val="24"/>
          <w:szCs w:val="24"/>
        </w:rPr>
        <w:t>’</w:t>
      </w:r>
      <w:r w:rsidRPr="00A57535">
        <w:rPr>
          <w:i/>
          <w:iCs/>
          <w:sz w:val="24"/>
          <w:szCs w:val="24"/>
          <w:lang w:val="en-US"/>
        </w:rPr>
        <w:t>s</w:t>
      </w:r>
      <w:r w:rsidR="00BB238B" w:rsidRPr="00A57535">
        <w:rPr>
          <w:i/>
          <w:iCs/>
          <w:sz w:val="24"/>
          <w:szCs w:val="24"/>
        </w:rPr>
        <w:t xml:space="preserve"> </w:t>
      </w:r>
      <w:r w:rsidRPr="00A57535">
        <w:rPr>
          <w:i/>
          <w:iCs/>
          <w:sz w:val="24"/>
          <w:szCs w:val="24"/>
          <w:lang w:val="en-US"/>
        </w:rPr>
        <w:t>murine</w:t>
      </w:r>
      <w:r w:rsidR="00BB238B" w:rsidRPr="00A57535">
        <w:rPr>
          <w:i/>
          <w:iCs/>
          <w:sz w:val="24"/>
          <w:szCs w:val="24"/>
        </w:rPr>
        <w:t xml:space="preserve"> </w:t>
      </w:r>
      <w:r w:rsidRPr="00A57535">
        <w:rPr>
          <w:i/>
          <w:iCs/>
          <w:sz w:val="24"/>
          <w:szCs w:val="24"/>
          <w:lang w:val="en-US"/>
        </w:rPr>
        <w:t>encephalomyelitis</w:t>
      </w:r>
      <w:r w:rsidR="00BB238B" w:rsidRPr="00A57535">
        <w:rPr>
          <w:i/>
          <w:iCs/>
          <w:sz w:val="24"/>
          <w:szCs w:val="24"/>
        </w:rPr>
        <w:t xml:space="preserve"> </w:t>
      </w:r>
      <w:r w:rsidRPr="00A57535">
        <w:rPr>
          <w:i/>
          <w:iCs/>
          <w:sz w:val="24"/>
          <w:szCs w:val="24"/>
          <w:lang w:val="en-US"/>
        </w:rPr>
        <w:t>virus</w:t>
      </w:r>
      <w:r w:rsidRPr="00A57535">
        <w:rPr>
          <w:i/>
          <w:iCs/>
          <w:sz w:val="24"/>
          <w:szCs w:val="24"/>
        </w:rPr>
        <w:t xml:space="preserve">, </w:t>
      </w:r>
      <w:r w:rsidRPr="00A57535">
        <w:rPr>
          <w:i/>
          <w:iCs/>
          <w:sz w:val="24"/>
          <w:szCs w:val="24"/>
          <w:lang w:val="en-US"/>
        </w:rPr>
        <w:t>Murine</w:t>
      </w:r>
      <w:r w:rsidR="00BB238B" w:rsidRPr="00A57535">
        <w:rPr>
          <w:i/>
          <w:iCs/>
          <w:sz w:val="24"/>
          <w:szCs w:val="24"/>
        </w:rPr>
        <w:t xml:space="preserve"> </w:t>
      </w:r>
      <w:r w:rsidRPr="00A57535">
        <w:rPr>
          <w:i/>
          <w:iCs/>
          <w:sz w:val="24"/>
          <w:szCs w:val="24"/>
          <w:lang w:val="en-US"/>
        </w:rPr>
        <w:t>norovirus</w:t>
      </w:r>
      <w:r w:rsidRPr="00A57535">
        <w:rPr>
          <w:i/>
          <w:iCs/>
          <w:sz w:val="24"/>
          <w:szCs w:val="24"/>
        </w:rPr>
        <w:t xml:space="preserve">, </w:t>
      </w:r>
      <w:r w:rsidRPr="00A57535">
        <w:rPr>
          <w:i/>
          <w:iCs/>
          <w:sz w:val="24"/>
          <w:szCs w:val="24"/>
          <w:lang w:val="en-US"/>
        </w:rPr>
        <w:t>Minute</w:t>
      </w:r>
      <w:r w:rsidR="00BB238B" w:rsidRPr="00A57535">
        <w:rPr>
          <w:i/>
          <w:iCs/>
          <w:sz w:val="24"/>
          <w:szCs w:val="24"/>
        </w:rPr>
        <w:t xml:space="preserve"> </w:t>
      </w:r>
      <w:r w:rsidRPr="00A57535">
        <w:rPr>
          <w:i/>
          <w:iCs/>
          <w:sz w:val="24"/>
          <w:szCs w:val="24"/>
          <w:lang w:val="en-US"/>
        </w:rPr>
        <w:t>Virus</w:t>
      </w:r>
      <w:r w:rsidR="00BB238B" w:rsidRPr="00A57535">
        <w:rPr>
          <w:i/>
          <w:iCs/>
          <w:sz w:val="24"/>
          <w:szCs w:val="24"/>
        </w:rPr>
        <w:t xml:space="preserve"> </w:t>
      </w:r>
      <w:r w:rsidRPr="00A57535">
        <w:rPr>
          <w:i/>
          <w:iCs/>
          <w:sz w:val="24"/>
          <w:szCs w:val="24"/>
          <w:lang w:val="en-US"/>
        </w:rPr>
        <w:t>of</w:t>
      </w:r>
      <w:r w:rsidR="00BB238B" w:rsidRPr="00A57535">
        <w:rPr>
          <w:i/>
          <w:iCs/>
          <w:sz w:val="24"/>
          <w:szCs w:val="24"/>
        </w:rPr>
        <w:t xml:space="preserve"> </w:t>
      </w:r>
      <w:r w:rsidRPr="00A57535">
        <w:rPr>
          <w:i/>
          <w:iCs/>
          <w:sz w:val="24"/>
          <w:szCs w:val="24"/>
          <w:lang w:val="en-US"/>
        </w:rPr>
        <w:t>Mice</w:t>
      </w:r>
      <w:r w:rsidRPr="00A57535">
        <w:rPr>
          <w:i/>
          <w:iCs/>
          <w:sz w:val="24"/>
          <w:szCs w:val="24"/>
        </w:rPr>
        <w:t xml:space="preserve">, </w:t>
      </w:r>
      <w:r w:rsidRPr="00A57535">
        <w:rPr>
          <w:i/>
          <w:iCs/>
          <w:sz w:val="24"/>
          <w:szCs w:val="24"/>
          <w:lang w:val="en-US"/>
        </w:rPr>
        <w:t>Mouse</w:t>
      </w:r>
      <w:r w:rsidR="00BB238B" w:rsidRPr="00A57535">
        <w:rPr>
          <w:i/>
          <w:iCs/>
          <w:sz w:val="24"/>
          <w:szCs w:val="24"/>
        </w:rPr>
        <w:t xml:space="preserve"> </w:t>
      </w:r>
      <w:r w:rsidRPr="00A57535">
        <w:rPr>
          <w:i/>
          <w:iCs/>
          <w:sz w:val="24"/>
          <w:szCs w:val="24"/>
          <w:lang w:val="en-US"/>
        </w:rPr>
        <w:t>Parvovirus</w:t>
      </w:r>
      <w:r w:rsidR="00BB238B" w:rsidRPr="00A57535">
        <w:rPr>
          <w:i/>
          <w:iCs/>
          <w:sz w:val="24"/>
          <w:szCs w:val="24"/>
        </w:rPr>
        <w:t xml:space="preserve"> </w:t>
      </w:r>
      <w:r w:rsidRPr="00A57535">
        <w:rPr>
          <w:i/>
          <w:iCs/>
          <w:sz w:val="24"/>
          <w:szCs w:val="24"/>
          <w:lang w:val="en-US"/>
        </w:rPr>
        <w:t>NS</w:t>
      </w:r>
      <w:r w:rsidRPr="00A57535">
        <w:rPr>
          <w:i/>
          <w:iCs/>
          <w:sz w:val="24"/>
          <w:szCs w:val="24"/>
        </w:rPr>
        <w:t xml:space="preserve">1, </w:t>
      </w:r>
      <w:r w:rsidRPr="00A57535">
        <w:rPr>
          <w:i/>
          <w:iCs/>
          <w:sz w:val="24"/>
          <w:szCs w:val="24"/>
          <w:lang w:val="en-US"/>
        </w:rPr>
        <w:t>Mouse</w:t>
      </w:r>
      <w:r w:rsidR="00BB238B" w:rsidRPr="00A57535">
        <w:rPr>
          <w:i/>
          <w:iCs/>
          <w:sz w:val="24"/>
          <w:szCs w:val="24"/>
        </w:rPr>
        <w:t xml:space="preserve"> </w:t>
      </w:r>
      <w:r w:rsidRPr="00A57535">
        <w:rPr>
          <w:i/>
          <w:iCs/>
          <w:sz w:val="24"/>
          <w:szCs w:val="24"/>
          <w:lang w:val="en-US"/>
        </w:rPr>
        <w:t>Parvovirus</w:t>
      </w:r>
      <w:r w:rsidR="00BB238B" w:rsidRPr="00A57535">
        <w:rPr>
          <w:i/>
          <w:iCs/>
          <w:sz w:val="24"/>
          <w:szCs w:val="24"/>
        </w:rPr>
        <w:t xml:space="preserve"> </w:t>
      </w:r>
      <w:r w:rsidRPr="00A57535">
        <w:rPr>
          <w:i/>
          <w:iCs/>
          <w:sz w:val="24"/>
          <w:szCs w:val="24"/>
          <w:lang w:val="en-US"/>
        </w:rPr>
        <w:t>VP</w:t>
      </w:r>
      <w:r w:rsidRPr="00A57535">
        <w:rPr>
          <w:i/>
          <w:iCs/>
          <w:sz w:val="24"/>
          <w:szCs w:val="24"/>
        </w:rPr>
        <w:t>2</w:t>
      </w:r>
      <w:r w:rsidRPr="00A57535">
        <w:rPr>
          <w:sz w:val="24"/>
          <w:szCs w:val="24"/>
        </w:rPr>
        <w:t xml:space="preserve">; и бактериальными инфекциями </w:t>
      </w:r>
      <w:r w:rsidR="00BB238B" w:rsidRPr="00A57535">
        <w:rPr>
          <w:sz w:val="24"/>
          <w:szCs w:val="24"/>
        </w:rPr>
        <w:t>–</w:t>
      </w:r>
      <w:r w:rsidRPr="00A57535">
        <w:rPr>
          <w:sz w:val="24"/>
          <w:szCs w:val="24"/>
        </w:rPr>
        <w:t xml:space="preserve"> </w:t>
      </w:r>
      <w:r w:rsidRPr="00A57535">
        <w:rPr>
          <w:i/>
          <w:sz w:val="24"/>
          <w:szCs w:val="24"/>
          <w:lang w:val="en-US"/>
        </w:rPr>
        <w:t>Helicobacter</w:t>
      </w:r>
      <w:r w:rsidR="00BB238B" w:rsidRPr="00A57535">
        <w:rPr>
          <w:i/>
          <w:sz w:val="24"/>
          <w:szCs w:val="24"/>
        </w:rPr>
        <w:t xml:space="preserve"> </w:t>
      </w:r>
      <w:r w:rsidRPr="00A57535">
        <w:rPr>
          <w:i/>
          <w:sz w:val="24"/>
          <w:szCs w:val="24"/>
          <w:lang w:val="en-US"/>
        </w:rPr>
        <w:t>spp</w:t>
      </w:r>
      <w:r w:rsidRPr="00A57535">
        <w:rPr>
          <w:i/>
          <w:sz w:val="24"/>
          <w:szCs w:val="24"/>
        </w:rPr>
        <w:t xml:space="preserve">. и </w:t>
      </w:r>
      <w:r w:rsidRPr="00A57535">
        <w:rPr>
          <w:i/>
          <w:sz w:val="24"/>
          <w:szCs w:val="24"/>
          <w:lang w:val="en-US"/>
        </w:rPr>
        <w:t>Pasteurella</w:t>
      </w:r>
      <w:r w:rsidR="00BB238B" w:rsidRPr="00A57535">
        <w:rPr>
          <w:i/>
          <w:sz w:val="24"/>
          <w:szCs w:val="24"/>
        </w:rPr>
        <w:t xml:space="preserve"> </w:t>
      </w:r>
      <w:r w:rsidRPr="00A57535">
        <w:rPr>
          <w:i/>
          <w:sz w:val="24"/>
          <w:szCs w:val="24"/>
          <w:lang w:val="en-US"/>
        </w:rPr>
        <w:t>pneumotropica</w:t>
      </w:r>
      <w:r w:rsidRPr="00A57535">
        <w:rPr>
          <w:i/>
          <w:sz w:val="24"/>
          <w:szCs w:val="24"/>
        </w:rPr>
        <w:t xml:space="preserve">. </w:t>
      </w:r>
    </w:p>
    <w:p w:rsidR="00CC3368" w:rsidRPr="00A57535" w:rsidRDefault="00CC3368" w:rsidP="00A76F7A">
      <w:pPr>
        <w:shd w:val="clear" w:color="auto" w:fill="FFFFFF"/>
        <w:autoSpaceDE w:val="0"/>
        <w:autoSpaceDN w:val="0"/>
        <w:adjustRightInd w:val="0"/>
        <w:spacing w:line="360" w:lineRule="auto"/>
        <w:ind w:firstLine="709"/>
        <w:jc w:val="both"/>
        <w:rPr>
          <w:sz w:val="24"/>
          <w:szCs w:val="24"/>
        </w:rPr>
      </w:pPr>
      <w:r w:rsidRPr="00A57535">
        <w:rPr>
          <w:sz w:val="24"/>
          <w:szCs w:val="24"/>
        </w:rPr>
        <w:t>Исследования проведены на</w:t>
      </w:r>
      <w:r w:rsidR="0026702E" w:rsidRPr="00A57535">
        <w:rPr>
          <w:sz w:val="24"/>
          <w:szCs w:val="24"/>
        </w:rPr>
        <w:t xml:space="preserve"> </w:t>
      </w:r>
      <w:r w:rsidRPr="00A57535">
        <w:rPr>
          <w:sz w:val="24"/>
          <w:szCs w:val="24"/>
        </w:rPr>
        <w:t xml:space="preserve">60 мышах-самцах возрастом 8-10 недель и массой </w:t>
      </w:r>
      <w:r w:rsidR="001C4F81" w:rsidRPr="00A57535">
        <w:rPr>
          <w:sz w:val="24"/>
          <w:szCs w:val="24"/>
        </w:rPr>
        <w:t>20-24 г</w:t>
      </w:r>
      <w:r w:rsidRPr="00A57535">
        <w:rPr>
          <w:sz w:val="24"/>
          <w:szCs w:val="24"/>
        </w:rPr>
        <w:t>. Каждая опытная серия групп сопровождалась контрольной группой, которой вводили стерильный физиологический раствор. Срок наблюдения за животными составил 10 дней.</w:t>
      </w:r>
      <w:r w:rsidR="00BC1071" w:rsidRPr="00A57535">
        <w:rPr>
          <w:sz w:val="24"/>
          <w:szCs w:val="24"/>
        </w:rPr>
        <w:t xml:space="preserve"> Определяли </w:t>
      </w:r>
      <w:r w:rsidRPr="00A57535">
        <w:rPr>
          <w:sz w:val="24"/>
          <w:szCs w:val="24"/>
        </w:rPr>
        <w:t>остр</w:t>
      </w:r>
      <w:r w:rsidR="00BC1071" w:rsidRPr="00A57535">
        <w:rPr>
          <w:sz w:val="24"/>
          <w:szCs w:val="24"/>
        </w:rPr>
        <w:t>ую</w:t>
      </w:r>
      <w:r w:rsidRPr="00A57535">
        <w:rPr>
          <w:sz w:val="24"/>
          <w:szCs w:val="24"/>
        </w:rPr>
        <w:t xml:space="preserve"> токсичност</w:t>
      </w:r>
      <w:r w:rsidR="00BC1071" w:rsidRPr="00A57535">
        <w:rPr>
          <w:sz w:val="24"/>
          <w:szCs w:val="24"/>
        </w:rPr>
        <w:t>ь</w:t>
      </w:r>
      <w:r w:rsidRPr="00A57535">
        <w:rPr>
          <w:sz w:val="24"/>
          <w:szCs w:val="24"/>
        </w:rPr>
        <w:t xml:space="preserve"> дезинфицирующи</w:t>
      </w:r>
      <w:r w:rsidR="00BC1071" w:rsidRPr="00A57535">
        <w:rPr>
          <w:sz w:val="24"/>
          <w:szCs w:val="24"/>
        </w:rPr>
        <w:t>х</w:t>
      </w:r>
      <w:r w:rsidRPr="00A57535">
        <w:rPr>
          <w:sz w:val="24"/>
          <w:szCs w:val="24"/>
        </w:rPr>
        <w:t xml:space="preserve"> средств: фенолсодержащее средство Лизол, альдегидсодержащие средства Лизоформин 3000 и Глютекс, инсекто-акарицидное средство из класса циансодержащих синтетических пиретроидов</w:t>
      </w:r>
      <w:r w:rsidR="00BB238B" w:rsidRPr="00A57535">
        <w:rPr>
          <w:sz w:val="24"/>
          <w:szCs w:val="24"/>
        </w:rPr>
        <w:t xml:space="preserve"> </w:t>
      </w:r>
      <w:r w:rsidRPr="00A57535">
        <w:rPr>
          <w:sz w:val="24"/>
          <w:szCs w:val="24"/>
        </w:rPr>
        <w:t xml:space="preserve">Ципермек. </w:t>
      </w:r>
    </w:p>
    <w:p w:rsidR="006F33EB" w:rsidRPr="00A57535" w:rsidRDefault="00BC1071" w:rsidP="00A76F7A">
      <w:pPr>
        <w:shd w:val="clear" w:color="auto" w:fill="FFFFFF"/>
        <w:autoSpaceDE w:val="0"/>
        <w:autoSpaceDN w:val="0"/>
        <w:adjustRightInd w:val="0"/>
        <w:spacing w:line="360" w:lineRule="auto"/>
        <w:ind w:firstLine="709"/>
        <w:jc w:val="both"/>
        <w:rPr>
          <w:rFonts w:eastAsia="80000009-Identity-H"/>
          <w:sz w:val="24"/>
          <w:szCs w:val="24"/>
          <w:lang w:eastAsia="en-US"/>
        </w:rPr>
      </w:pPr>
      <w:r w:rsidRPr="00A57535">
        <w:rPr>
          <w:sz w:val="24"/>
          <w:szCs w:val="24"/>
        </w:rPr>
        <w:t>П</w:t>
      </w:r>
      <w:r w:rsidR="00CC3368" w:rsidRPr="00A57535">
        <w:rPr>
          <w:sz w:val="24"/>
          <w:szCs w:val="24"/>
        </w:rPr>
        <w:t>оказатели</w:t>
      </w:r>
      <w:r w:rsidR="00BB238B" w:rsidRPr="00A57535">
        <w:rPr>
          <w:sz w:val="24"/>
          <w:szCs w:val="24"/>
        </w:rPr>
        <w:t xml:space="preserve"> </w:t>
      </w:r>
      <w:r w:rsidR="00CC3368" w:rsidRPr="00A57535">
        <w:rPr>
          <w:sz w:val="24"/>
          <w:szCs w:val="24"/>
        </w:rPr>
        <w:t>острой токсичности (ЛД</w:t>
      </w:r>
      <w:r w:rsidR="00CC3368" w:rsidRPr="00A57535">
        <w:rPr>
          <w:rStyle w:val="A18"/>
          <w:color w:val="auto"/>
          <w:sz w:val="24"/>
          <w:szCs w:val="24"/>
          <w:vertAlign w:val="subscript"/>
        </w:rPr>
        <w:t>50</w:t>
      </w:r>
      <w:r w:rsidR="00CC3368" w:rsidRPr="00A57535">
        <w:rPr>
          <w:sz w:val="24"/>
          <w:szCs w:val="24"/>
        </w:rPr>
        <w:t xml:space="preserve">) </w:t>
      </w:r>
      <w:r w:rsidRPr="00A57535">
        <w:rPr>
          <w:sz w:val="24"/>
          <w:szCs w:val="24"/>
        </w:rPr>
        <w:t xml:space="preserve">изучали </w:t>
      </w:r>
      <w:r w:rsidR="00CC3368" w:rsidRPr="00A57535">
        <w:rPr>
          <w:sz w:val="24"/>
          <w:szCs w:val="24"/>
        </w:rPr>
        <w:t xml:space="preserve">при пероральном введении водных растворов дезинфицирующих средств в возрастающих дозах и вычисляли графически по методу </w:t>
      </w:r>
      <w:r w:rsidR="00CC3368" w:rsidRPr="00A57535">
        <w:rPr>
          <w:i/>
          <w:iCs/>
          <w:sz w:val="24"/>
          <w:szCs w:val="24"/>
        </w:rPr>
        <w:t>Miller</w:t>
      </w:r>
      <w:r w:rsidR="00CC3368" w:rsidRPr="00A57535">
        <w:rPr>
          <w:sz w:val="24"/>
          <w:szCs w:val="24"/>
        </w:rPr>
        <w:t xml:space="preserve"> и </w:t>
      </w:r>
      <w:r w:rsidR="00CC3368" w:rsidRPr="00A57535">
        <w:rPr>
          <w:i/>
          <w:iCs/>
          <w:sz w:val="24"/>
          <w:szCs w:val="24"/>
        </w:rPr>
        <w:t>Tainter</w:t>
      </w:r>
      <w:r w:rsidR="0026702E" w:rsidRPr="00A57535">
        <w:rPr>
          <w:i/>
          <w:iCs/>
          <w:sz w:val="24"/>
          <w:szCs w:val="24"/>
        </w:rPr>
        <w:t xml:space="preserve"> </w:t>
      </w:r>
      <w:r w:rsidR="00CC3368" w:rsidRPr="00A57535">
        <w:rPr>
          <w:sz w:val="24"/>
          <w:szCs w:val="24"/>
        </w:rPr>
        <w:t>[</w:t>
      </w:r>
      <w:r w:rsidR="00D600C5" w:rsidRPr="00A57535">
        <w:rPr>
          <w:sz w:val="24"/>
          <w:szCs w:val="24"/>
        </w:rPr>
        <w:t>44</w:t>
      </w:r>
      <w:r w:rsidR="00CC3368" w:rsidRPr="00A57535">
        <w:rPr>
          <w:sz w:val="24"/>
          <w:szCs w:val="24"/>
        </w:rPr>
        <w:t>], и оценивали согласно классификации химических веществ [12].</w:t>
      </w:r>
      <w:r w:rsidR="00BB238B" w:rsidRPr="00A57535">
        <w:rPr>
          <w:sz w:val="24"/>
          <w:szCs w:val="24"/>
        </w:rPr>
        <w:t xml:space="preserve"> </w:t>
      </w:r>
      <w:r w:rsidR="006F33EB" w:rsidRPr="00A57535">
        <w:rPr>
          <w:rFonts w:eastAsia="Yu Gothic"/>
          <w:sz w:val="24"/>
          <w:szCs w:val="24"/>
          <w:lang w:eastAsia="en-US"/>
        </w:rPr>
        <w:t>Результаты исследования были обработаны</w:t>
      </w:r>
      <w:r w:rsidR="00BB238B" w:rsidRPr="00A57535">
        <w:rPr>
          <w:rFonts w:eastAsia="Yu Gothic"/>
          <w:sz w:val="24"/>
          <w:szCs w:val="24"/>
          <w:lang w:eastAsia="en-US"/>
        </w:rPr>
        <w:t xml:space="preserve"> </w:t>
      </w:r>
      <w:r w:rsidR="006F33EB" w:rsidRPr="00A57535">
        <w:rPr>
          <w:rFonts w:eastAsia="Yu Gothic"/>
          <w:sz w:val="24"/>
          <w:szCs w:val="24"/>
          <w:lang w:eastAsia="en-US"/>
        </w:rPr>
        <w:t xml:space="preserve">статистически с применением стандартного пакета программ </w:t>
      </w:r>
      <w:r w:rsidR="006F33EB" w:rsidRPr="00A57535">
        <w:rPr>
          <w:rFonts w:eastAsia="80000009-Identity-H"/>
          <w:sz w:val="24"/>
          <w:szCs w:val="24"/>
          <w:lang w:eastAsia="en-US"/>
        </w:rPr>
        <w:t xml:space="preserve">«MsExcel’ </w:t>
      </w:r>
      <w:r w:rsidR="006F33EB" w:rsidRPr="00A57535">
        <w:rPr>
          <w:rFonts w:eastAsia="80000009-Identity-H"/>
          <w:sz w:val="24"/>
          <w:szCs w:val="24"/>
          <w:lang w:val="kk-KZ" w:eastAsia="en-US"/>
        </w:rPr>
        <w:t>1997-</w:t>
      </w:r>
      <w:r w:rsidR="006F33EB" w:rsidRPr="00A57535">
        <w:rPr>
          <w:rFonts w:eastAsia="80000009-Identity-H"/>
          <w:sz w:val="24"/>
          <w:szCs w:val="24"/>
          <w:lang w:eastAsia="en-US"/>
        </w:rPr>
        <w:t>2003».</w:t>
      </w:r>
    </w:p>
    <w:p w:rsidR="00CC3368" w:rsidRPr="00A57535" w:rsidRDefault="00CC3368" w:rsidP="00A76F7A">
      <w:pPr>
        <w:spacing w:line="360" w:lineRule="auto"/>
        <w:ind w:firstLine="709"/>
        <w:jc w:val="both"/>
        <w:rPr>
          <w:sz w:val="24"/>
          <w:szCs w:val="24"/>
        </w:rPr>
      </w:pPr>
      <w:r w:rsidRPr="00A57535">
        <w:rPr>
          <w:sz w:val="24"/>
          <w:szCs w:val="24"/>
        </w:rPr>
        <w:t>Результаты, характеризующие сравнительный анализ острой токсичности дезинфицирующих средств</w:t>
      </w:r>
      <w:r w:rsidR="00BB238B" w:rsidRPr="00A57535">
        <w:rPr>
          <w:sz w:val="24"/>
          <w:szCs w:val="24"/>
        </w:rPr>
        <w:t xml:space="preserve"> </w:t>
      </w:r>
      <w:r w:rsidRPr="00A57535">
        <w:rPr>
          <w:sz w:val="24"/>
          <w:szCs w:val="24"/>
        </w:rPr>
        <w:t xml:space="preserve">при пероральном введении на модели </w:t>
      </w:r>
      <w:r w:rsidRPr="00A57535">
        <w:rPr>
          <w:sz w:val="24"/>
          <w:szCs w:val="24"/>
          <w:lang w:val="en-US"/>
        </w:rPr>
        <w:t>SPF</w:t>
      </w:r>
      <w:r w:rsidRPr="00A57535">
        <w:rPr>
          <w:sz w:val="24"/>
          <w:szCs w:val="24"/>
        </w:rPr>
        <w:t xml:space="preserve">- и </w:t>
      </w:r>
      <w:r w:rsidRPr="00A57535">
        <w:rPr>
          <w:sz w:val="24"/>
          <w:szCs w:val="24"/>
          <w:lang w:val="kk-KZ"/>
        </w:rPr>
        <w:t>конвенциональных лабораторных мышей представлены в</w:t>
      </w:r>
      <w:r w:rsidRPr="00A57535">
        <w:rPr>
          <w:sz w:val="24"/>
          <w:szCs w:val="24"/>
        </w:rPr>
        <w:t xml:space="preserve"> таблице 6.</w:t>
      </w:r>
    </w:p>
    <w:p w:rsidR="00CC3368" w:rsidRPr="00A57535" w:rsidRDefault="00CC3368" w:rsidP="00CC3368">
      <w:pPr>
        <w:spacing w:line="360" w:lineRule="auto"/>
        <w:ind w:firstLine="567"/>
        <w:jc w:val="right"/>
        <w:rPr>
          <w:i/>
          <w:iCs/>
          <w:sz w:val="24"/>
          <w:szCs w:val="24"/>
        </w:rPr>
      </w:pPr>
    </w:p>
    <w:p w:rsidR="00CC3368" w:rsidRPr="00A57535" w:rsidRDefault="00CC3368" w:rsidP="00A76F7A">
      <w:pPr>
        <w:jc w:val="both"/>
        <w:rPr>
          <w:sz w:val="24"/>
          <w:szCs w:val="24"/>
          <w:lang w:val="kk-KZ"/>
        </w:rPr>
      </w:pPr>
      <w:r w:rsidRPr="00A57535">
        <w:rPr>
          <w:sz w:val="24"/>
          <w:szCs w:val="24"/>
        </w:rPr>
        <w:t xml:space="preserve">Таблица 6 </w:t>
      </w:r>
      <w:r w:rsidR="00A76F7A" w:rsidRPr="00A57535">
        <w:rPr>
          <w:sz w:val="24"/>
          <w:szCs w:val="24"/>
        </w:rPr>
        <w:t xml:space="preserve">– </w:t>
      </w:r>
      <w:r w:rsidRPr="00A57535">
        <w:rPr>
          <w:sz w:val="24"/>
          <w:szCs w:val="24"/>
        </w:rPr>
        <w:t xml:space="preserve">Показатели </w:t>
      </w:r>
      <w:r w:rsidRPr="00A57535">
        <w:rPr>
          <w:sz w:val="24"/>
          <w:szCs w:val="24"/>
          <w:lang w:val="en-US"/>
        </w:rPr>
        <w:t>LD</w:t>
      </w:r>
      <w:r w:rsidRPr="00A57535">
        <w:rPr>
          <w:sz w:val="24"/>
          <w:szCs w:val="24"/>
          <w:vertAlign w:val="subscript"/>
        </w:rPr>
        <w:t xml:space="preserve">50 </w:t>
      </w:r>
      <w:r w:rsidRPr="00A57535">
        <w:rPr>
          <w:sz w:val="24"/>
          <w:szCs w:val="24"/>
          <w:lang w:val="kk-KZ"/>
        </w:rPr>
        <w:t xml:space="preserve">при пероральном введнии дезинфицирующих средств в желудок </w:t>
      </w:r>
      <w:r w:rsidRPr="00A57535">
        <w:rPr>
          <w:sz w:val="24"/>
          <w:szCs w:val="24"/>
          <w:lang w:val="en-US"/>
        </w:rPr>
        <w:t>SPF</w:t>
      </w:r>
      <w:r w:rsidRPr="00A57535">
        <w:rPr>
          <w:sz w:val="24"/>
          <w:szCs w:val="24"/>
        </w:rPr>
        <w:t xml:space="preserve">- и </w:t>
      </w:r>
      <w:r w:rsidRPr="00A57535">
        <w:rPr>
          <w:sz w:val="24"/>
          <w:szCs w:val="24"/>
          <w:lang w:val="kk-KZ"/>
        </w:rPr>
        <w:t>конвенциональных лабораторных мышах</w:t>
      </w:r>
    </w:p>
    <w:p w:rsidR="00CC3368" w:rsidRPr="00A57535" w:rsidRDefault="00CC3368" w:rsidP="00CC3368">
      <w:pPr>
        <w:spacing w:line="360" w:lineRule="auto"/>
        <w:ind w:firstLine="567"/>
        <w:jc w:val="center"/>
        <w:rPr>
          <w:sz w:val="24"/>
          <w:szCs w:val="24"/>
          <w:lang w:val="kk-KZ"/>
        </w:rPr>
      </w:pPr>
    </w:p>
    <w:tbl>
      <w:tblPr>
        <w:tblStyle w:val="af0"/>
        <w:tblW w:w="0" w:type="auto"/>
        <w:tblLook w:val="04A0"/>
      </w:tblPr>
      <w:tblGrid>
        <w:gridCol w:w="2943"/>
        <w:gridCol w:w="1449"/>
        <w:gridCol w:w="1701"/>
        <w:gridCol w:w="1843"/>
        <w:gridCol w:w="1553"/>
      </w:tblGrid>
      <w:tr w:rsidR="00CC3368" w:rsidRPr="00A57535" w:rsidTr="00D8476C">
        <w:tc>
          <w:tcPr>
            <w:tcW w:w="2943" w:type="dxa"/>
            <w:vMerge w:val="restart"/>
          </w:tcPr>
          <w:p w:rsidR="00CC3368" w:rsidRPr="00A57535" w:rsidRDefault="00CC3368" w:rsidP="00D8476C">
            <w:pPr>
              <w:rPr>
                <w:sz w:val="24"/>
                <w:szCs w:val="24"/>
              </w:rPr>
            </w:pPr>
            <w:r w:rsidRPr="00A57535">
              <w:rPr>
                <w:sz w:val="24"/>
                <w:szCs w:val="24"/>
              </w:rPr>
              <w:t>Категория лабораторных животных</w:t>
            </w:r>
          </w:p>
        </w:tc>
        <w:tc>
          <w:tcPr>
            <w:tcW w:w="6546" w:type="dxa"/>
            <w:gridSpan w:val="4"/>
          </w:tcPr>
          <w:p w:rsidR="00CC3368" w:rsidRPr="00A57535" w:rsidRDefault="00CC3368" w:rsidP="00D8476C">
            <w:pPr>
              <w:ind w:firstLine="567"/>
              <w:jc w:val="center"/>
              <w:rPr>
                <w:sz w:val="24"/>
                <w:szCs w:val="24"/>
              </w:rPr>
            </w:pPr>
            <w:r w:rsidRPr="00A57535">
              <w:rPr>
                <w:sz w:val="24"/>
                <w:szCs w:val="24"/>
              </w:rPr>
              <w:t xml:space="preserve">Среднее значение </w:t>
            </w:r>
            <w:r w:rsidRPr="00A57535">
              <w:rPr>
                <w:sz w:val="24"/>
                <w:szCs w:val="24"/>
                <w:lang w:val="en-US"/>
              </w:rPr>
              <w:t>LD</w:t>
            </w:r>
            <w:r w:rsidRPr="00A57535">
              <w:rPr>
                <w:sz w:val="24"/>
                <w:szCs w:val="24"/>
                <w:vertAlign w:val="subscript"/>
              </w:rPr>
              <w:t>50</w:t>
            </w:r>
            <w:r w:rsidRPr="00A57535">
              <w:rPr>
                <w:sz w:val="24"/>
                <w:szCs w:val="24"/>
              </w:rPr>
              <w:t>, мг/кг</w:t>
            </w:r>
          </w:p>
        </w:tc>
      </w:tr>
      <w:tr w:rsidR="00CC3368" w:rsidRPr="00A57535" w:rsidTr="00D8476C">
        <w:tc>
          <w:tcPr>
            <w:tcW w:w="2943" w:type="dxa"/>
            <w:vMerge/>
          </w:tcPr>
          <w:p w:rsidR="00CC3368" w:rsidRPr="00A57535" w:rsidRDefault="00CC3368" w:rsidP="00D8476C">
            <w:pPr>
              <w:ind w:firstLine="567"/>
              <w:rPr>
                <w:sz w:val="24"/>
                <w:szCs w:val="24"/>
              </w:rPr>
            </w:pPr>
          </w:p>
        </w:tc>
        <w:tc>
          <w:tcPr>
            <w:tcW w:w="1449" w:type="dxa"/>
          </w:tcPr>
          <w:p w:rsidR="00CC3368" w:rsidRPr="00A57535" w:rsidRDefault="00155CB0" w:rsidP="00D8476C">
            <w:pPr>
              <w:jc w:val="center"/>
              <w:rPr>
                <w:sz w:val="24"/>
                <w:szCs w:val="24"/>
              </w:rPr>
            </w:pPr>
            <w:r w:rsidRPr="00A57535">
              <w:rPr>
                <w:sz w:val="24"/>
                <w:szCs w:val="24"/>
              </w:rPr>
              <w:t>ц</w:t>
            </w:r>
            <w:r w:rsidR="00CC3368" w:rsidRPr="00A57535">
              <w:rPr>
                <w:sz w:val="24"/>
                <w:szCs w:val="24"/>
              </w:rPr>
              <w:t>ипермек</w:t>
            </w:r>
          </w:p>
        </w:tc>
        <w:tc>
          <w:tcPr>
            <w:tcW w:w="1701" w:type="dxa"/>
          </w:tcPr>
          <w:p w:rsidR="00CC3368" w:rsidRPr="00A57535" w:rsidRDefault="00155CB0" w:rsidP="00D8476C">
            <w:pPr>
              <w:jc w:val="center"/>
              <w:rPr>
                <w:sz w:val="24"/>
                <w:szCs w:val="24"/>
              </w:rPr>
            </w:pPr>
            <w:r w:rsidRPr="00A57535">
              <w:rPr>
                <w:sz w:val="24"/>
                <w:szCs w:val="24"/>
              </w:rPr>
              <w:t>г</w:t>
            </w:r>
            <w:r w:rsidR="00CC3368" w:rsidRPr="00A57535">
              <w:rPr>
                <w:sz w:val="24"/>
                <w:szCs w:val="24"/>
              </w:rPr>
              <w:t>лютекс</w:t>
            </w:r>
          </w:p>
        </w:tc>
        <w:tc>
          <w:tcPr>
            <w:tcW w:w="1843" w:type="dxa"/>
          </w:tcPr>
          <w:p w:rsidR="00CC3368" w:rsidRPr="00A57535" w:rsidRDefault="00155CB0" w:rsidP="00D8476C">
            <w:pPr>
              <w:jc w:val="center"/>
              <w:rPr>
                <w:sz w:val="24"/>
                <w:szCs w:val="24"/>
              </w:rPr>
            </w:pPr>
            <w:r w:rsidRPr="00A57535">
              <w:rPr>
                <w:sz w:val="24"/>
                <w:szCs w:val="24"/>
              </w:rPr>
              <w:t>л</w:t>
            </w:r>
            <w:r w:rsidR="00CC3368" w:rsidRPr="00A57535">
              <w:rPr>
                <w:sz w:val="24"/>
                <w:szCs w:val="24"/>
              </w:rPr>
              <w:t>изоформин</w:t>
            </w:r>
          </w:p>
        </w:tc>
        <w:tc>
          <w:tcPr>
            <w:tcW w:w="1553" w:type="dxa"/>
          </w:tcPr>
          <w:p w:rsidR="00CC3368" w:rsidRPr="00A57535" w:rsidRDefault="00155CB0" w:rsidP="00D8476C">
            <w:pPr>
              <w:jc w:val="center"/>
              <w:rPr>
                <w:sz w:val="24"/>
                <w:szCs w:val="24"/>
              </w:rPr>
            </w:pPr>
            <w:r w:rsidRPr="00A57535">
              <w:rPr>
                <w:sz w:val="24"/>
                <w:szCs w:val="24"/>
              </w:rPr>
              <w:t>л</w:t>
            </w:r>
            <w:r w:rsidR="00CC3368" w:rsidRPr="00A57535">
              <w:rPr>
                <w:sz w:val="24"/>
                <w:szCs w:val="24"/>
              </w:rPr>
              <w:t>изол</w:t>
            </w:r>
          </w:p>
        </w:tc>
      </w:tr>
      <w:tr w:rsidR="00CC3368" w:rsidRPr="00A57535" w:rsidTr="00D8476C">
        <w:tc>
          <w:tcPr>
            <w:tcW w:w="2943" w:type="dxa"/>
          </w:tcPr>
          <w:p w:rsidR="00CC3368" w:rsidRPr="00A57535" w:rsidRDefault="00CC3368" w:rsidP="00D8476C">
            <w:pPr>
              <w:rPr>
                <w:sz w:val="24"/>
                <w:szCs w:val="24"/>
                <w:lang w:val="en-US"/>
              </w:rPr>
            </w:pPr>
            <w:r w:rsidRPr="00A57535">
              <w:rPr>
                <w:sz w:val="24"/>
                <w:szCs w:val="24"/>
                <w:lang w:val="en-US"/>
              </w:rPr>
              <w:t>SPF</w:t>
            </w:r>
          </w:p>
        </w:tc>
        <w:tc>
          <w:tcPr>
            <w:tcW w:w="1449" w:type="dxa"/>
          </w:tcPr>
          <w:p w:rsidR="00CC3368" w:rsidRPr="00A57535" w:rsidRDefault="00CC3368" w:rsidP="00D8476C">
            <w:pPr>
              <w:jc w:val="center"/>
              <w:rPr>
                <w:sz w:val="24"/>
                <w:szCs w:val="24"/>
              </w:rPr>
            </w:pPr>
            <w:r w:rsidRPr="00A57535">
              <w:rPr>
                <w:sz w:val="24"/>
                <w:szCs w:val="24"/>
              </w:rPr>
              <w:t>817±44</w:t>
            </w:r>
          </w:p>
        </w:tc>
        <w:tc>
          <w:tcPr>
            <w:tcW w:w="1701" w:type="dxa"/>
          </w:tcPr>
          <w:p w:rsidR="00CC3368" w:rsidRPr="00A57535" w:rsidRDefault="00CC3368" w:rsidP="00D8476C">
            <w:pPr>
              <w:jc w:val="center"/>
              <w:rPr>
                <w:sz w:val="24"/>
                <w:szCs w:val="24"/>
              </w:rPr>
            </w:pPr>
            <w:r w:rsidRPr="00A57535">
              <w:rPr>
                <w:sz w:val="24"/>
                <w:szCs w:val="24"/>
              </w:rPr>
              <w:t>1750±144</w:t>
            </w:r>
          </w:p>
        </w:tc>
        <w:tc>
          <w:tcPr>
            <w:tcW w:w="1843" w:type="dxa"/>
          </w:tcPr>
          <w:p w:rsidR="00CC3368" w:rsidRPr="00A57535" w:rsidRDefault="00CC3368" w:rsidP="00D8476C">
            <w:pPr>
              <w:jc w:val="center"/>
              <w:rPr>
                <w:sz w:val="24"/>
                <w:szCs w:val="24"/>
              </w:rPr>
            </w:pPr>
            <w:r w:rsidRPr="00A57535">
              <w:rPr>
                <w:sz w:val="24"/>
                <w:szCs w:val="24"/>
              </w:rPr>
              <w:t>1800±29</w:t>
            </w:r>
          </w:p>
        </w:tc>
        <w:tc>
          <w:tcPr>
            <w:tcW w:w="1553" w:type="dxa"/>
          </w:tcPr>
          <w:p w:rsidR="00CC3368" w:rsidRPr="00A57535" w:rsidRDefault="00CC3368" w:rsidP="00D8476C">
            <w:pPr>
              <w:jc w:val="center"/>
              <w:rPr>
                <w:sz w:val="24"/>
                <w:szCs w:val="24"/>
              </w:rPr>
            </w:pPr>
            <w:r w:rsidRPr="00A57535">
              <w:rPr>
                <w:sz w:val="24"/>
                <w:szCs w:val="24"/>
              </w:rPr>
              <w:t>767±145</w:t>
            </w:r>
          </w:p>
        </w:tc>
      </w:tr>
      <w:tr w:rsidR="00CC3368" w:rsidRPr="00A57535" w:rsidTr="00D8476C">
        <w:tc>
          <w:tcPr>
            <w:tcW w:w="2943" w:type="dxa"/>
          </w:tcPr>
          <w:p w:rsidR="00CC3368" w:rsidRPr="00A57535" w:rsidRDefault="00CC3368" w:rsidP="00D8476C">
            <w:pPr>
              <w:rPr>
                <w:sz w:val="24"/>
                <w:szCs w:val="24"/>
              </w:rPr>
            </w:pPr>
            <w:r w:rsidRPr="00A57535">
              <w:rPr>
                <w:sz w:val="24"/>
                <w:szCs w:val="24"/>
              </w:rPr>
              <w:t>Конвенциональные</w:t>
            </w:r>
          </w:p>
        </w:tc>
        <w:tc>
          <w:tcPr>
            <w:tcW w:w="1449" w:type="dxa"/>
          </w:tcPr>
          <w:p w:rsidR="00CC3368" w:rsidRPr="00A57535" w:rsidRDefault="00CC3368" w:rsidP="00D8476C">
            <w:pPr>
              <w:jc w:val="center"/>
              <w:rPr>
                <w:sz w:val="24"/>
                <w:szCs w:val="24"/>
              </w:rPr>
            </w:pPr>
            <w:r w:rsidRPr="00A57535">
              <w:rPr>
                <w:sz w:val="24"/>
                <w:szCs w:val="24"/>
              </w:rPr>
              <w:t>1403±290</w:t>
            </w:r>
          </w:p>
        </w:tc>
        <w:tc>
          <w:tcPr>
            <w:tcW w:w="1701" w:type="dxa"/>
          </w:tcPr>
          <w:p w:rsidR="00CC3368" w:rsidRPr="00A57535" w:rsidRDefault="00CC3368" w:rsidP="00D8476C">
            <w:pPr>
              <w:jc w:val="center"/>
              <w:rPr>
                <w:sz w:val="24"/>
                <w:szCs w:val="24"/>
              </w:rPr>
            </w:pPr>
            <w:r w:rsidRPr="00A57535">
              <w:rPr>
                <w:sz w:val="24"/>
                <w:szCs w:val="24"/>
              </w:rPr>
              <w:t>2067±224</w:t>
            </w:r>
          </w:p>
        </w:tc>
        <w:tc>
          <w:tcPr>
            <w:tcW w:w="1843" w:type="dxa"/>
          </w:tcPr>
          <w:p w:rsidR="00CC3368" w:rsidRPr="00A57535" w:rsidRDefault="00CC3368" w:rsidP="00D8476C">
            <w:pPr>
              <w:jc w:val="center"/>
              <w:rPr>
                <w:sz w:val="24"/>
                <w:szCs w:val="24"/>
              </w:rPr>
            </w:pPr>
            <w:r w:rsidRPr="00A57535">
              <w:rPr>
                <w:sz w:val="24"/>
                <w:szCs w:val="24"/>
              </w:rPr>
              <w:t>2333±441</w:t>
            </w:r>
          </w:p>
        </w:tc>
        <w:tc>
          <w:tcPr>
            <w:tcW w:w="1553" w:type="dxa"/>
          </w:tcPr>
          <w:p w:rsidR="00CC3368" w:rsidRPr="00A57535" w:rsidRDefault="00CC3368" w:rsidP="00D8476C">
            <w:pPr>
              <w:jc w:val="center"/>
              <w:rPr>
                <w:sz w:val="24"/>
                <w:szCs w:val="24"/>
              </w:rPr>
            </w:pPr>
            <w:r w:rsidRPr="00A57535">
              <w:rPr>
                <w:sz w:val="24"/>
                <w:szCs w:val="24"/>
              </w:rPr>
              <w:t>1600±306</w:t>
            </w:r>
          </w:p>
        </w:tc>
      </w:tr>
      <w:tr w:rsidR="00CC3368" w:rsidRPr="00A57535" w:rsidTr="00D8476C">
        <w:tc>
          <w:tcPr>
            <w:tcW w:w="2943" w:type="dxa"/>
          </w:tcPr>
          <w:p w:rsidR="00CC3368" w:rsidRPr="00A57535" w:rsidRDefault="00CC3368" w:rsidP="00D8476C">
            <w:pPr>
              <w:rPr>
                <w:sz w:val="24"/>
                <w:szCs w:val="24"/>
              </w:rPr>
            </w:pPr>
            <w:r w:rsidRPr="00A57535">
              <w:rPr>
                <w:sz w:val="24"/>
                <w:szCs w:val="24"/>
                <w:lang w:val="kk-KZ"/>
              </w:rPr>
              <w:t>Соотношение к</w:t>
            </w:r>
            <w:r w:rsidRPr="00A57535">
              <w:rPr>
                <w:sz w:val="24"/>
                <w:szCs w:val="24"/>
              </w:rPr>
              <w:t>онвенциональные</w:t>
            </w:r>
            <w:r w:rsidR="00155CB0" w:rsidRPr="00A57535">
              <w:rPr>
                <w:sz w:val="24"/>
                <w:szCs w:val="24"/>
              </w:rPr>
              <w:t xml:space="preserve"> </w:t>
            </w:r>
            <w:r w:rsidRPr="00A57535">
              <w:rPr>
                <w:sz w:val="24"/>
                <w:szCs w:val="24"/>
              </w:rPr>
              <w:t xml:space="preserve">/ </w:t>
            </w:r>
            <w:r w:rsidRPr="00A57535">
              <w:rPr>
                <w:sz w:val="24"/>
                <w:szCs w:val="24"/>
                <w:lang w:val="en-US"/>
              </w:rPr>
              <w:t>SPF</w:t>
            </w:r>
            <w:r w:rsidRPr="00A57535">
              <w:rPr>
                <w:sz w:val="24"/>
                <w:szCs w:val="24"/>
              </w:rPr>
              <w:t xml:space="preserve"> животные</w:t>
            </w:r>
          </w:p>
        </w:tc>
        <w:tc>
          <w:tcPr>
            <w:tcW w:w="1449" w:type="dxa"/>
          </w:tcPr>
          <w:p w:rsidR="00CC3368" w:rsidRPr="00A57535" w:rsidRDefault="00CC3368" w:rsidP="00D8476C">
            <w:pPr>
              <w:ind w:firstLine="567"/>
              <w:jc w:val="center"/>
              <w:rPr>
                <w:sz w:val="24"/>
                <w:szCs w:val="24"/>
              </w:rPr>
            </w:pPr>
            <w:r w:rsidRPr="00A57535">
              <w:rPr>
                <w:sz w:val="24"/>
                <w:szCs w:val="24"/>
              </w:rPr>
              <w:t>1,7</w:t>
            </w:r>
          </w:p>
        </w:tc>
        <w:tc>
          <w:tcPr>
            <w:tcW w:w="1701" w:type="dxa"/>
          </w:tcPr>
          <w:p w:rsidR="00CC3368" w:rsidRPr="00A57535" w:rsidRDefault="00CC3368" w:rsidP="00D8476C">
            <w:pPr>
              <w:ind w:firstLine="567"/>
              <w:jc w:val="center"/>
              <w:rPr>
                <w:sz w:val="24"/>
                <w:szCs w:val="24"/>
                <w:lang w:val="kk-KZ"/>
              </w:rPr>
            </w:pPr>
            <w:r w:rsidRPr="00A57535">
              <w:rPr>
                <w:sz w:val="24"/>
                <w:szCs w:val="24"/>
                <w:lang w:val="kk-KZ"/>
              </w:rPr>
              <w:t>1,2</w:t>
            </w:r>
          </w:p>
        </w:tc>
        <w:tc>
          <w:tcPr>
            <w:tcW w:w="1843" w:type="dxa"/>
          </w:tcPr>
          <w:p w:rsidR="00CC3368" w:rsidRPr="00A57535" w:rsidRDefault="00CC3368" w:rsidP="00D8476C">
            <w:pPr>
              <w:ind w:firstLine="567"/>
              <w:jc w:val="center"/>
              <w:rPr>
                <w:sz w:val="24"/>
                <w:szCs w:val="24"/>
                <w:lang w:val="kk-KZ"/>
              </w:rPr>
            </w:pPr>
            <w:r w:rsidRPr="00A57535">
              <w:rPr>
                <w:sz w:val="24"/>
                <w:szCs w:val="24"/>
                <w:lang w:val="kk-KZ"/>
              </w:rPr>
              <w:t>1,3</w:t>
            </w:r>
          </w:p>
        </w:tc>
        <w:tc>
          <w:tcPr>
            <w:tcW w:w="1553" w:type="dxa"/>
          </w:tcPr>
          <w:p w:rsidR="00CC3368" w:rsidRPr="00A57535" w:rsidRDefault="00CC3368" w:rsidP="00D8476C">
            <w:pPr>
              <w:ind w:firstLine="567"/>
              <w:jc w:val="center"/>
              <w:rPr>
                <w:sz w:val="24"/>
                <w:szCs w:val="24"/>
                <w:lang w:val="kk-KZ"/>
              </w:rPr>
            </w:pPr>
            <w:r w:rsidRPr="00A57535">
              <w:rPr>
                <w:sz w:val="24"/>
                <w:szCs w:val="24"/>
                <w:lang w:val="kk-KZ"/>
              </w:rPr>
              <w:t>2,0</w:t>
            </w:r>
          </w:p>
        </w:tc>
      </w:tr>
    </w:tbl>
    <w:p w:rsidR="00CC3368" w:rsidRPr="00A57535" w:rsidRDefault="00CC3368" w:rsidP="00CC3368">
      <w:pPr>
        <w:spacing w:line="360" w:lineRule="auto"/>
        <w:ind w:firstLine="567"/>
        <w:rPr>
          <w:sz w:val="24"/>
          <w:szCs w:val="24"/>
        </w:rPr>
      </w:pPr>
    </w:p>
    <w:p w:rsidR="00BC1071" w:rsidRPr="00A57535" w:rsidRDefault="00BC1071" w:rsidP="00C1195E">
      <w:pPr>
        <w:shd w:val="clear" w:color="auto" w:fill="FFFFFF"/>
        <w:autoSpaceDE w:val="0"/>
        <w:autoSpaceDN w:val="0"/>
        <w:adjustRightInd w:val="0"/>
        <w:spacing w:line="360" w:lineRule="auto"/>
        <w:ind w:firstLine="709"/>
        <w:jc w:val="both"/>
        <w:rPr>
          <w:rFonts w:eastAsia="80000009-Identity-H"/>
          <w:sz w:val="24"/>
          <w:szCs w:val="24"/>
          <w:lang w:eastAsia="en-US"/>
        </w:rPr>
      </w:pPr>
      <w:r w:rsidRPr="00A57535">
        <w:rPr>
          <w:sz w:val="24"/>
          <w:szCs w:val="24"/>
        </w:rPr>
        <w:t xml:space="preserve">Оценка острой токсичности показала, что все дезинфицирующие средства относятся к 3 классу опасности химических веществ – умеренно опасные, когда показатель </w:t>
      </w:r>
      <w:r w:rsidRPr="00A57535">
        <w:rPr>
          <w:sz w:val="24"/>
          <w:szCs w:val="24"/>
          <w:lang w:val="en-US"/>
        </w:rPr>
        <w:t>LD</w:t>
      </w:r>
      <w:r w:rsidRPr="00A57535">
        <w:rPr>
          <w:sz w:val="24"/>
          <w:szCs w:val="24"/>
          <w:vertAlign w:val="subscript"/>
        </w:rPr>
        <w:t>50</w:t>
      </w:r>
      <w:r w:rsidRPr="00A57535">
        <w:rPr>
          <w:sz w:val="24"/>
          <w:szCs w:val="24"/>
        </w:rPr>
        <w:t xml:space="preserve"> при введении в желудок составляет от 151 до 5000 мг/кг [</w:t>
      </w:r>
      <w:r w:rsidR="00D600C5" w:rsidRPr="00A57535">
        <w:rPr>
          <w:sz w:val="24"/>
          <w:szCs w:val="24"/>
        </w:rPr>
        <w:t>45</w:t>
      </w:r>
      <w:r w:rsidRPr="00A57535">
        <w:rPr>
          <w:sz w:val="24"/>
          <w:szCs w:val="24"/>
        </w:rPr>
        <w:t xml:space="preserve">]. </w:t>
      </w:r>
    </w:p>
    <w:p w:rsidR="00716FAB" w:rsidRPr="00A57535" w:rsidRDefault="00716FAB" w:rsidP="00C1195E">
      <w:pPr>
        <w:spacing w:line="360" w:lineRule="auto"/>
        <w:ind w:firstLine="709"/>
        <w:jc w:val="both"/>
        <w:rPr>
          <w:sz w:val="24"/>
          <w:szCs w:val="24"/>
        </w:rPr>
      </w:pPr>
      <w:r w:rsidRPr="00A57535">
        <w:rPr>
          <w:sz w:val="24"/>
          <w:szCs w:val="24"/>
        </w:rPr>
        <w:t xml:space="preserve">Выживаемость конвенциональных животных </w:t>
      </w:r>
      <w:r w:rsidRPr="00A57535">
        <w:rPr>
          <w:sz w:val="24"/>
          <w:szCs w:val="24"/>
          <w:lang w:val="kk-KZ"/>
        </w:rPr>
        <w:t>при пероральном введении дезинфицирующих средств выше</w:t>
      </w:r>
      <w:r w:rsidRPr="00A57535">
        <w:rPr>
          <w:sz w:val="24"/>
          <w:szCs w:val="24"/>
        </w:rPr>
        <w:t xml:space="preserve"> в </w:t>
      </w:r>
      <w:r w:rsidRPr="00A57535">
        <w:rPr>
          <w:sz w:val="24"/>
          <w:szCs w:val="24"/>
          <w:lang w:val="kk-KZ"/>
        </w:rPr>
        <w:t>1,2-2,0 раза, причем для дезинфицирующих средств Ципермек и Лизол полученное соотношение достоверно (</w:t>
      </w:r>
      <w:r w:rsidRPr="00A57535">
        <w:rPr>
          <w:sz w:val="24"/>
          <w:szCs w:val="24"/>
        </w:rPr>
        <w:t>Р&lt;0,05). Токсикологическая толерантность</w:t>
      </w:r>
      <w:r w:rsidRPr="00A57535">
        <w:rPr>
          <w:sz w:val="24"/>
          <w:szCs w:val="24"/>
          <w:lang w:val="kk-KZ"/>
        </w:rPr>
        <w:t xml:space="preserve"> конвенциональных животных, по-видимому, связана с общим статусом здоровья, и э</w:t>
      </w:r>
      <w:r w:rsidRPr="00A57535">
        <w:rPr>
          <w:sz w:val="24"/>
          <w:szCs w:val="24"/>
        </w:rPr>
        <w:t xml:space="preserve">то явление может объяснить исследование </w:t>
      </w:r>
      <w:r w:rsidRPr="00A57535">
        <w:rPr>
          <w:i/>
          <w:iCs/>
          <w:sz w:val="24"/>
          <w:szCs w:val="24"/>
        </w:rPr>
        <w:t>Beura</w:t>
      </w:r>
      <w:r w:rsidR="00104CC9" w:rsidRPr="00A57535">
        <w:rPr>
          <w:i/>
          <w:iCs/>
          <w:sz w:val="24"/>
          <w:szCs w:val="24"/>
        </w:rPr>
        <w:t xml:space="preserve"> </w:t>
      </w:r>
      <w:r w:rsidRPr="00A57535">
        <w:rPr>
          <w:sz w:val="24"/>
          <w:szCs w:val="24"/>
        </w:rPr>
        <w:t xml:space="preserve">с соавт., 2016 г., которые </w:t>
      </w:r>
      <w:r w:rsidRPr="00A57535">
        <w:rPr>
          <w:sz w:val="24"/>
          <w:szCs w:val="24"/>
        </w:rPr>
        <w:lastRenderedPageBreak/>
        <w:t>сообщили, что иммунная система «стандартных» SPF взрослых мышей более «незрелая», чем у диких [</w:t>
      </w:r>
      <w:r w:rsidR="00D600C5" w:rsidRPr="00A57535">
        <w:rPr>
          <w:sz w:val="24"/>
          <w:szCs w:val="24"/>
        </w:rPr>
        <w:t>46</w:t>
      </w:r>
      <w:r w:rsidRPr="00A57535">
        <w:rPr>
          <w:sz w:val="24"/>
          <w:szCs w:val="24"/>
        </w:rPr>
        <w:t>]. Метод содержания конвенциональных животных в открытых клетках по сравнению с контролируемыми SPF животными, которых содержат в условиях микроизоляторов и обеспечивают автоклавируемым кормом и подстилом, с одной стороны, приводит к естественному антигенному воздействию на местную кишечную флору, а с другой стороны, может вызвать широкую изменчивость кишечной микросреды и изменить результаты исследования.</w:t>
      </w:r>
    </w:p>
    <w:p w:rsidR="00CC3368" w:rsidRPr="00A57535" w:rsidRDefault="00CC3368" w:rsidP="00C1195E">
      <w:pPr>
        <w:spacing w:line="360" w:lineRule="auto"/>
        <w:ind w:firstLine="709"/>
        <w:jc w:val="both"/>
        <w:rPr>
          <w:sz w:val="24"/>
          <w:szCs w:val="24"/>
        </w:rPr>
      </w:pPr>
      <w:r w:rsidRPr="00A57535">
        <w:rPr>
          <w:sz w:val="24"/>
          <w:szCs w:val="24"/>
        </w:rPr>
        <w:t xml:space="preserve">Сравнительная характеристика острой токсичности дезинфицирующих средств при пероральном введении на модели </w:t>
      </w:r>
      <w:r w:rsidRPr="00A57535">
        <w:rPr>
          <w:sz w:val="24"/>
          <w:szCs w:val="24"/>
          <w:lang w:val="en-US"/>
        </w:rPr>
        <w:t>SPF</w:t>
      </w:r>
      <w:r w:rsidRPr="00A57535">
        <w:rPr>
          <w:sz w:val="24"/>
          <w:szCs w:val="24"/>
        </w:rPr>
        <w:t xml:space="preserve">- и </w:t>
      </w:r>
      <w:r w:rsidRPr="00A57535">
        <w:rPr>
          <w:sz w:val="24"/>
          <w:szCs w:val="24"/>
          <w:lang w:val="kk-KZ"/>
        </w:rPr>
        <w:t xml:space="preserve">конвенциональных лабораторных мышей показало достоверное различие для двух дезинфицирующих средств Лизол и Ципермек: </w:t>
      </w:r>
      <w:r w:rsidRPr="00A57535">
        <w:rPr>
          <w:sz w:val="24"/>
          <w:szCs w:val="24"/>
          <w:lang w:val="en-US"/>
        </w:rPr>
        <w:t>SPF</w:t>
      </w:r>
      <w:r w:rsidRPr="00A57535">
        <w:rPr>
          <w:sz w:val="24"/>
          <w:szCs w:val="24"/>
        </w:rPr>
        <w:t xml:space="preserve"> мыши чувствительнее к дез</w:t>
      </w:r>
      <w:r w:rsidR="00104CC9" w:rsidRPr="00A57535">
        <w:rPr>
          <w:sz w:val="24"/>
          <w:szCs w:val="24"/>
        </w:rPr>
        <w:t xml:space="preserve">инфицирующим </w:t>
      </w:r>
      <w:r w:rsidRPr="00A57535">
        <w:rPr>
          <w:sz w:val="24"/>
          <w:szCs w:val="24"/>
        </w:rPr>
        <w:t xml:space="preserve">средствам по сравнению с конвенциональными животными (показатели </w:t>
      </w:r>
      <w:r w:rsidRPr="00A57535">
        <w:rPr>
          <w:sz w:val="24"/>
          <w:szCs w:val="24"/>
          <w:lang w:val="en-US"/>
        </w:rPr>
        <w:t>LD</w:t>
      </w:r>
      <w:r w:rsidRPr="00A57535">
        <w:rPr>
          <w:sz w:val="24"/>
          <w:szCs w:val="24"/>
        </w:rPr>
        <w:t xml:space="preserve">50 выше для конвенциональных животных и соотношение по сравнению с </w:t>
      </w:r>
      <w:r w:rsidRPr="00A57535">
        <w:rPr>
          <w:sz w:val="24"/>
          <w:szCs w:val="24"/>
          <w:lang w:val="en-US"/>
        </w:rPr>
        <w:t>SPF</w:t>
      </w:r>
      <w:r w:rsidRPr="00A57535">
        <w:rPr>
          <w:sz w:val="24"/>
          <w:szCs w:val="24"/>
        </w:rPr>
        <w:t xml:space="preserve"> животными составляет для Лизола 2,0 и для Ципермека 1,7. </w:t>
      </w:r>
      <w:r w:rsidRPr="00A57535">
        <w:rPr>
          <w:sz w:val="24"/>
          <w:szCs w:val="24"/>
          <w:lang w:val="kk-KZ"/>
        </w:rPr>
        <w:t xml:space="preserve">Показатели </w:t>
      </w:r>
      <w:r w:rsidRPr="00A57535">
        <w:rPr>
          <w:sz w:val="24"/>
          <w:szCs w:val="24"/>
          <w:lang w:val="en-US"/>
        </w:rPr>
        <w:t>LD</w:t>
      </w:r>
      <w:r w:rsidRPr="00A57535">
        <w:rPr>
          <w:sz w:val="24"/>
          <w:szCs w:val="24"/>
        </w:rPr>
        <w:t>50</w:t>
      </w:r>
      <w:r w:rsidRPr="00A57535">
        <w:rPr>
          <w:sz w:val="24"/>
          <w:szCs w:val="24"/>
          <w:lang w:val="kk-KZ"/>
        </w:rPr>
        <w:t xml:space="preserve"> дезинфицирующих средств Глютекс и Лизоформин также выше для конвенциональных животных, но соотношени для обеих категорий животных не достоверна. </w:t>
      </w:r>
      <w:r w:rsidRPr="00A57535">
        <w:rPr>
          <w:sz w:val="24"/>
          <w:szCs w:val="24"/>
        </w:rPr>
        <w:t xml:space="preserve">Полученные результаты показали, что все дезинфицирующие средства, несмотря на разные показатели </w:t>
      </w:r>
      <w:r w:rsidRPr="00A57535">
        <w:rPr>
          <w:spacing w:val="1"/>
          <w:sz w:val="24"/>
          <w:szCs w:val="24"/>
          <w:lang w:val="en-US"/>
        </w:rPr>
        <w:t>LD</w:t>
      </w:r>
      <w:r w:rsidRPr="00A57535">
        <w:rPr>
          <w:spacing w:val="1"/>
          <w:sz w:val="24"/>
          <w:szCs w:val="24"/>
          <w:vertAlign w:val="subscript"/>
          <w:lang w:val="kk-KZ"/>
        </w:rPr>
        <w:t xml:space="preserve">50 </w:t>
      </w:r>
      <w:r w:rsidRPr="00A57535">
        <w:rPr>
          <w:sz w:val="24"/>
          <w:szCs w:val="24"/>
        </w:rPr>
        <w:t xml:space="preserve">относятся к 3 классу опасности химических веществ по </w:t>
      </w:r>
      <w:r w:rsidRPr="00A57535">
        <w:rPr>
          <w:spacing w:val="1"/>
          <w:sz w:val="24"/>
          <w:szCs w:val="24"/>
        </w:rPr>
        <w:t xml:space="preserve">ГОСТ </w:t>
      </w:r>
      <w:r w:rsidRPr="00A57535">
        <w:rPr>
          <w:sz w:val="24"/>
          <w:szCs w:val="24"/>
        </w:rPr>
        <w:t>12.1.007-76 Классификация химических вещес</w:t>
      </w:r>
      <w:r w:rsidR="00EA57C3" w:rsidRPr="00A57535">
        <w:rPr>
          <w:sz w:val="24"/>
          <w:szCs w:val="24"/>
        </w:rPr>
        <w:t>тв – умеренно опасные вещества.</w:t>
      </w:r>
    </w:p>
    <w:p w:rsidR="004A1133" w:rsidRPr="00A57535" w:rsidRDefault="00CC3368" w:rsidP="00C1195E">
      <w:pPr>
        <w:tabs>
          <w:tab w:val="left" w:pos="993"/>
        </w:tabs>
        <w:spacing w:line="360" w:lineRule="auto"/>
        <w:ind w:firstLine="709"/>
        <w:jc w:val="both"/>
        <w:rPr>
          <w:bCs/>
          <w:iCs/>
          <w:sz w:val="24"/>
          <w:szCs w:val="24"/>
          <w:lang w:eastAsia="en-US"/>
        </w:rPr>
      </w:pPr>
      <w:r w:rsidRPr="00A57535">
        <w:rPr>
          <w:spacing w:val="1"/>
          <w:sz w:val="24"/>
          <w:szCs w:val="24"/>
        </w:rPr>
        <w:t xml:space="preserve">Инфекции конвенциональных лабораторных животных оказывают влияние на показатель </w:t>
      </w:r>
      <w:r w:rsidRPr="00A57535">
        <w:rPr>
          <w:sz w:val="24"/>
          <w:szCs w:val="24"/>
        </w:rPr>
        <w:t xml:space="preserve">острой токсичности дезинфицирующего средства – </w:t>
      </w:r>
      <w:r w:rsidRPr="00A57535">
        <w:rPr>
          <w:spacing w:val="1"/>
          <w:sz w:val="24"/>
          <w:szCs w:val="24"/>
          <w:lang w:val="en-US"/>
        </w:rPr>
        <w:t>LD</w:t>
      </w:r>
      <w:r w:rsidRPr="00A57535">
        <w:rPr>
          <w:spacing w:val="1"/>
          <w:sz w:val="24"/>
          <w:szCs w:val="24"/>
          <w:vertAlign w:val="subscript"/>
          <w:lang w:val="kk-KZ"/>
        </w:rPr>
        <w:t xml:space="preserve">50 </w:t>
      </w:r>
      <w:r w:rsidRPr="00A57535">
        <w:rPr>
          <w:sz w:val="24"/>
          <w:szCs w:val="24"/>
        </w:rPr>
        <w:t>при пероральном введении. Н</w:t>
      </w:r>
      <w:r w:rsidRPr="00A57535">
        <w:rPr>
          <w:spacing w:val="1"/>
          <w:sz w:val="24"/>
          <w:szCs w:val="24"/>
          <w:lang w:val="kk-KZ"/>
        </w:rPr>
        <w:t>о для определения</w:t>
      </w:r>
      <w:r w:rsidRPr="00A57535">
        <w:rPr>
          <w:spacing w:val="1"/>
          <w:sz w:val="24"/>
          <w:szCs w:val="24"/>
        </w:rPr>
        <w:t xml:space="preserve"> класса токсичности дезинфицирующих средств по ГОСТ </w:t>
      </w:r>
      <w:r w:rsidRPr="00A57535">
        <w:rPr>
          <w:sz w:val="24"/>
          <w:szCs w:val="24"/>
        </w:rPr>
        <w:t xml:space="preserve">12.1.007-76 </w:t>
      </w:r>
      <w:r w:rsidRPr="00A57535">
        <w:rPr>
          <w:spacing w:val="1"/>
          <w:sz w:val="24"/>
          <w:szCs w:val="24"/>
        </w:rPr>
        <w:t>можно использовать конвенциональных животных</w:t>
      </w:r>
      <w:r w:rsidR="00716FAB" w:rsidRPr="00A57535">
        <w:rPr>
          <w:spacing w:val="1"/>
          <w:sz w:val="24"/>
          <w:szCs w:val="24"/>
        </w:rPr>
        <w:t>,</w:t>
      </w:r>
      <w:r w:rsidRPr="00A57535">
        <w:rPr>
          <w:spacing w:val="1"/>
          <w:sz w:val="24"/>
          <w:szCs w:val="24"/>
        </w:rPr>
        <w:t xml:space="preserve"> так как диапазон показателей </w:t>
      </w:r>
      <w:r w:rsidRPr="00A57535">
        <w:rPr>
          <w:spacing w:val="1"/>
          <w:sz w:val="24"/>
          <w:szCs w:val="24"/>
          <w:lang w:val="en-US"/>
        </w:rPr>
        <w:t>LD</w:t>
      </w:r>
      <w:r w:rsidRPr="00A57535">
        <w:rPr>
          <w:spacing w:val="1"/>
          <w:sz w:val="24"/>
          <w:szCs w:val="24"/>
          <w:vertAlign w:val="subscript"/>
          <w:lang w:val="kk-KZ"/>
        </w:rPr>
        <w:t xml:space="preserve">50 </w:t>
      </w:r>
      <w:r w:rsidRPr="00A57535">
        <w:rPr>
          <w:sz w:val="24"/>
          <w:szCs w:val="24"/>
        </w:rPr>
        <w:t>при пероральном введении</w:t>
      </w:r>
      <w:r w:rsidRPr="00A57535">
        <w:rPr>
          <w:spacing w:val="1"/>
          <w:sz w:val="24"/>
          <w:szCs w:val="24"/>
        </w:rPr>
        <w:t xml:space="preserve">, полученных как от </w:t>
      </w:r>
      <w:r w:rsidRPr="00A57535">
        <w:rPr>
          <w:spacing w:val="1"/>
          <w:sz w:val="24"/>
          <w:szCs w:val="24"/>
          <w:lang w:val="en-US"/>
        </w:rPr>
        <w:t>SPF</w:t>
      </w:r>
      <w:r w:rsidRPr="00A57535">
        <w:rPr>
          <w:spacing w:val="1"/>
          <w:sz w:val="24"/>
          <w:szCs w:val="24"/>
        </w:rPr>
        <w:t xml:space="preserve">, так и от конвенциональных животных входит в регламентированные границы классов ГОСТа. Для определения более точных показателей токсичности необходимо использовать </w:t>
      </w:r>
      <w:r w:rsidRPr="00A57535">
        <w:rPr>
          <w:spacing w:val="1"/>
          <w:sz w:val="24"/>
          <w:szCs w:val="24"/>
          <w:lang w:val="en-US"/>
        </w:rPr>
        <w:t>SPF</w:t>
      </w:r>
      <w:r w:rsidR="00104CC9" w:rsidRPr="00A57535">
        <w:rPr>
          <w:spacing w:val="1"/>
          <w:sz w:val="24"/>
          <w:szCs w:val="24"/>
        </w:rPr>
        <w:t xml:space="preserve"> </w:t>
      </w:r>
      <w:r w:rsidRPr="00A57535">
        <w:rPr>
          <w:spacing w:val="1"/>
          <w:sz w:val="24"/>
          <w:szCs w:val="24"/>
        </w:rPr>
        <w:t>животных, имеющих подтвержденный микробиологический статус здоровья.</w:t>
      </w:r>
      <w:r w:rsidR="004A1133" w:rsidRPr="00A57535">
        <w:rPr>
          <w:bCs/>
          <w:iCs/>
          <w:sz w:val="24"/>
          <w:szCs w:val="24"/>
          <w:lang w:eastAsia="en-US"/>
        </w:rPr>
        <w:t xml:space="preserve"> </w:t>
      </w:r>
    </w:p>
    <w:p w:rsidR="00BA4FAE" w:rsidRPr="00A57535" w:rsidRDefault="00BA4FAE">
      <w:pPr>
        <w:spacing w:after="200" w:line="276" w:lineRule="auto"/>
        <w:rPr>
          <w:b/>
          <w:sz w:val="24"/>
          <w:szCs w:val="24"/>
        </w:rPr>
      </w:pPr>
      <w:r w:rsidRPr="00A57535">
        <w:rPr>
          <w:b/>
          <w:sz w:val="24"/>
          <w:szCs w:val="24"/>
        </w:rPr>
        <w:br w:type="page"/>
      </w:r>
    </w:p>
    <w:p w:rsidR="00CC3368" w:rsidRPr="00A57535" w:rsidRDefault="00CC3368" w:rsidP="007552B3">
      <w:pPr>
        <w:spacing w:line="360" w:lineRule="auto"/>
        <w:ind w:firstLine="709"/>
        <w:jc w:val="both"/>
        <w:rPr>
          <w:b/>
          <w:sz w:val="24"/>
          <w:szCs w:val="24"/>
        </w:rPr>
      </w:pPr>
      <w:r w:rsidRPr="00A57535">
        <w:rPr>
          <w:b/>
          <w:sz w:val="24"/>
          <w:szCs w:val="24"/>
        </w:rPr>
        <w:lastRenderedPageBreak/>
        <w:t>3 Распространение знаний о международных стандартах лабораторного животноводств</w:t>
      </w:r>
      <w:r w:rsidR="00B5265B" w:rsidRPr="00A57535">
        <w:rPr>
          <w:b/>
          <w:sz w:val="24"/>
          <w:szCs w:val="24"/>
        </w:rPr>
        <w:t>а</w:t>
      </w:r>
    </w:p>
    <w:p w:rsidR="00CC3368" w:rsidRPr="00A57535" w:rsidRDefault="00CC3368" w:rsidP="004A1133">
      <w:pPr>
        <w:tabs>
          <w:tab w:val="left" w:pos="709"/>
        </w:tabs>
        <w:spacing w:line="360" w:lineRule="auto"/>
        <w:ind w:firstLine="709"/>
        <w:jc w:val="both"/>
        <w:rPr>
          <w:spacing w:val="2"/>
          <w:sz w:val="24"/>
          <w:szCs w:val="24"/>
        </w:rPr>
      </w:pPr>
    </w:p>
    <w:p w:rsidR="00C054C2" w:rsidRPr="00A57535" w:rsidRDefault="00C054C2" w:rsidP="00C054C2">
      <w:pPr>
        <w:pStyle w:val="Default"/>
        <w:spacing w:line="360" w:lineRule="auto"/>
        <w:ind w:firstLine="709"/>
        <w:jc w:val="both"/>
        <w:rPr>
          <w:rFonts w:ascii="Times New Roman" w:hAnsi="Times New Roman" w:cs="Times New Roman"/>
          <w:color w:val="auto"/>
        </w:rPr>
      </w:pPr>
      <w:r w:rsidRPr="00A57535">
        <w:rPr>
          <w:rFonts w:ascii="Times New Roman" w:hAnsi="Times New Roman" w:cs="Times New Roman"/>
          <w:color w:val="auto"/>
        </w:rPr>
        <w:t xml:space="preserve">В настоящее время общество волнуют этические аспекты использования животных в исследовательских процедурах. Современные тенденции требуют обращения с животными как с разумными существами, а их использование в научно-практических процедурах следует ограничить </w:t>
      </w:r>
      <w:r w:rsidRPr="00A57535">
        <w:rPr>
          <w:rFonts w:ascii="Times New Roman" w:hAnsi="Times New Roman" w:cs="Times New Roman"/>
          <w:color w:val="auto"/>
          <w:lang w:val="kk-KZ"/>
        </w:rPr>
        <w:t>только</w:t>
      </w:r>
      <w:r w:rsidRPr="00A57535">
        <w:rPr>
          <w:rFonts w:ascii="Times New Roman" w:hAnsi="Times New Roman" w:cs="Times New Roman"/>
          <w:color w:val="auto"/>
        </w:rPr>
        <w:t xml:space="preserve"> теми сферами, которые принесут пользу здоровью человека, животных и окружающей среде.  </w:t>
      </w:r>
    </w:p>
    <w:p w:rsidR="00C054C2" w:rsidRPr="00A57535" w:rsidRDefault="00C054C2" w:rsidP="00C054C2">
      <w:pPr>
        <w:pStyle w:val="Default"/>
        <w:spacing w:line="360" w:lineRule="auto"/>
        <w:ind w:firstLine="709"/>
        <w:jc w:val="both"/>
        <w:rPr>
          <w:rFonts w:ascii="Times New Roman" w:hAnsi="Times New Roman" w:cs="Times New Roman"/>
          <w:color w:val="auto"/>
        </w:rPr>
      </w:pPr>
      <w:r w:rsidRPr="00A57535">
        <w:rPr>
          <w:rFonts w:ascii="Times New Roman" w:hAnsi="Times New Roman" w:cs="Times New Roman"/>
          <w:iCs/>
          <w:color w:val="auto"/>
        </w:rPr>
        <w:t xml:space="preserve">В учреждении, где проводят исследования с лабораторными животными, </w:t>
      </w:r>
      <w:r w:rsidRPr="00A57535">
        <w:rPr>
          <w:rFonts w:ascii="Times New Roman" w:hAnsi="Times New Roman" w:cs="Times New Roman"/>
          <w:color w:val="auto"/>
        </w:rPr>
        <w:t xml:space="preserve">разрабатывается Институциональная программа по содержанию и использованию лабораторных животных (ИПСИЛЖ), </w:t>
      </w:r>
      <w:r w:rsidRPr="00A57535">
        <w:rPr>
          <w:rFonts w:ascii="Times New Roman" w:hAnsi="Times New Roman" w:cs="Times New Roman"/>
          <w:iCs/>
          <w:color w:val="auto"/>
        </w:rPr>
        <w:t xml:space="preserve">описывающая условия содержания лабораторных животных, объем ветеринарной помощи, квалификацию и подготовку персонала, вопросы биобезопасности, а также регламенты функционирования этической комиссии по контролю всех аспектов содержания и использованию животных </w:t>
      </w:r>
      <w:r w:rsidRPr="00A57535">
        <w:rPr>
          <w:rFonts w:ascii="Times New Roman" w:hAnsi="Times New Roman" w:cs="Times New Roman"/>
          <w:color w:val="auto"/>
        </w:rPr>
        <w:t>[</w:t>
      </w:r>
      <w:r w:rsidR="00D600C5" w:rsidRPr="00A57535">
        <w:rPr>
          <w:rFonts w:ascii="Times New Roman" w:hAnsi="Times New Roman" w:cs="Times New Roman"/>
          <w:color w:val="auto"/>
        </w:rPr>
        <w:t>47</w:t>
      </w:r>
      <w:r w:rsidR="00487F46" w:rsidRPr="00A57535">
        <w:rPr>
          <w:rFonts w:ascii="Times New Roman" w:hAnsi="Times New Roman" w:cs="Times New Roman"/>
          <w:color w:val="auto"/>
        </w:rPr>
        <w:t xml:space="preserve">, </w:t>
      </w:r>
      <w:r w:rsidR="00D600C5" w:rsidRPr="00A57535">
        <w:rPr>
          <w:rFonts w:ascii="Times New Roman" w:hAnsi="Times New Roman" w:cs="Times New Roman"/>
          <w:color w:val="auto"/>
        </w:rPr>
        <w:t>48</w:t>
      </w:r>
      <w:r w:rsidRPr="00A57535">
        <w:rPr>
          <w:rFonts w:ascii="Times New Roman" w:hAnsi="Times New Roman" w:cs="Times New Roman"/>
          <w:color w:val="auto"/>
        </w:rPr>
        <w:t>]</w:t>
      </w:r>
      <w:r w:rsidRPr="00A57535">
        <w:rPr>
          <w:rFonts w:ascii="Times New Roman" w:hAnsi="Times New Roman" w:cs="Times New Roman"/>
          <w:iCs/>
          <w:color w:val="auto"/>
        </w:rPr>
        <w:t xml:space="preserve">. </w:t>
      </w:r>
      <w:r w:rsidRPr="00A57535">
        <w:rPr>
          <w:rFonts w:ascii="Times New Roman" w:hAnsi="Times New Roman" w:cs="Times New Roman"/>
          <w:color w:val="auto"/>
        </w:rPr>
        <w:t>Базовой основой ИПСИЛЖ является Политика учреждения о признании принципов гуманного обращения с лабораторными животными и их рационального использования во всех сферах деятельности организации. Политика содержит обязательства учреждения по контролю за содержанием и использованием животных, обеспечении животных адекватной ветеринарной помощью и требования к квалификации и обучению персонала [</w:t>
      </w:r>
      <w:r w:rsidR="00D600C5" w:rsidRPr="00A57535">
        <w:rPr>
          <w:rFonts w:ascii="Times New Roman" w:hAnsi="Times New Roman" w:cs="Times New Roman"/>
          <w:color w:val="auto"/>
        </w:rPr>
        <w:t>49</w:t>
      </w:r>
      <w:r w:rsidRPr="00A57535">
        <w:rPr>
          <w:rFonts w:ascii="Times New Roman" w:hAnsi="Times New Roman" w:cs="Times New Roman"/>
          <w:color w:val="auto"/>
        </w:rPr>
        <w:t>].</w:t>
      </w:r>
    </w:p>
    <w:p w:rsidR="00C054C2" w:rsidRPr="00A57535" w:rsidRDefault="00C054C2" w:rsidP="00C054C2">
      <w:pPr>
        <w:pStyle w:val="Default"/>
        <w:spacing w:line="360" w:lineRule="auto"/>
        <w:ind w:firstLine="709"/>
        <w:jc w:val="both"/>
        <w:rPr>
          <w:rFonts w:ascii="Times New Roman" w:hAnsi="Times New Roman" w:cs="Times New Roman"/>
          <w:color w:val="auto"/>
        </w:rPr>
      </w:pPr>
      <w:r w:rsidRPr="00A57535">
        <w:rPr>
          <w:rFonts w:ascii="Times New Roman" w:hAnsi="Times New Roman" w:cs="Times New Roman"/>
          <w:color w:val="auto"/>
        </w:rPr>
        <w:t>Выполнение программы ИПСИЛЖ возлагается на правильно сформированный и функционирующий Комитет по уходу и использованию животных (IACUC) [</w:t>
      </w:r>
      <w:r w:rsidR="00D600C5" w:rsidRPr="00A57535">
        <w:rPr>
          <w:rFonts w:ascii="Times New Roman" w:hAnsi="Times New Roman" w:cs="Times New Roman"/>
          <w:color w:val="auto"/>
        </w:rPr>
        <w:t>50</w:t>
      </w:r>
      <w:r w:rsidRPr="00A57535">
        <w:rPr>
          <w:rFonts w:ascii="Times New Roman" w:hAnsi="Times New Roman" w:cs="Times New Roman"/>
          <w:color w:val="auto"/>
        </w:rPr>
        <w:t xml:space="preserve">]. Роль </w:t>
      </w:r>
      <w:r w:rsidRPr="00A57535">
        <w:rPr>
          <w:rFonts w:ascii="Times New Roman" w:hAnsi="Times New Roman" w:cs="Times New Roman"/>
          <w:color w:val="auto"/>
          <w:lang w:val="en-US"/>
        </w:rPr>
        <w:t>IACUC</w:t>
      </w:r>
      <w:r w:rsidRPr="00A57535">
        <w:rPr>
          <w:rFonts w:ascii="Times New Roman" w:hAnsi="Times New Roman" w:cs="Times New Roman"/>
          <w:color w:val="auto"/>
        </w:rPr>
        <w:t xml:space="preserve"> комитета заключается в проведении этической экспертизы исследований, мониторинге условий содержания животных, и проведении обучения персонала вивария и исследователей.</w:t>
      </w:r>
    </w:p>
    <w:p w:rsidR="00C054C2" w:rsidRPr="00A57535" w:rsidRDefault="00C054C2" w:rsidP="00C054C2">
      <w:pPr>
        <w:pStyle w:val="Default"/>
        <w:spacing w:line="360" w:lineRule="auto"/>
        <w:ind w:firstLine="709"/>
        <w:jc w:val="both"/>
        <w:rPr>
          <w:rFonts w:ascii="Times New Roman" w:hAnsi="Times New Roman" w:cs="Times New Roman"/>
          <w:color w:val="auto"/>
        </w:rPr>
      </w:pPr>
      <w:r w:rsidRPr="00A57535">
        <w:rPr>
          <w:rFonts w:ascii="Times New Roman" w:hAnsi="Times New Roman" w:cs="Times New Roman"/>
          <w:color w:val="auto"/>
        </w:rPr>
        <w:t>Дорожной картой ИПСИЛЖ является Протокол-заявка исследователя на эксперименты с лабораторными животными – это на</w:t>
      </w:r>
      <w:r w:rsidRPr="00A57535">
        <w:rPr>
          <w:rFonts w:ascii="Times New Roman" w:hAnsi="Times New Roman" w:cs="Times New Roman"/>
          <w:iCs/>
          <w:color w:val="auto"/>
        </w:rPr>
        <w:t xml:space="preserve">правляемый в </w:t>
      </w:r>
      <w:r w:rsidRPr="00A57535">
        <w:rPr>
          <w:rFonts w:ascii="Times New Roman" w:hAnsi="Times New Roman" w:cs="Times New Roman"/>
          <w:iCs/>
          <w:color w:val="auto"/>
          <w:lang w:val="en-US"/>
        </w:rPr>
        <w:t>IACUC</w:t>
      </w:r>
      <w:r w:rsidRPr="00A57535">
        <w:rPr>
          <w:rFonts w:ascii="Times New Roman" w:hAnsi="Times New Roman" w:cs="Times New Roman"/>
          <w:iCs/>
          <w:color w:val="auto"/>
        </w:rPr>
        <w:t xml:space="preserve"> запрос на проведение исследования с животными с описанием эксперимента, вида и численности животных, условий содержания, манипуляций, болезненных процедур, способов эвтаназии, а также письменными гарантиями ведущего исследователя </w:t>
      </w:r>
      <w:r w:rsidRPr="00A57535">
        <w:rPr>
          <w:rFonts w:ascii="Times New Roman" w:hAnsi="Times New Roman" w:cs="Times New Roman"/>
          <w:color w:val="auto"/>
        </w:rPr>
        <w:t>[</w:t>
      </w:r>
      <w:r w:rsidR="00D600C5" w:rsidRPr="00A57535">
        <w:rPr>
          <w:rFonts w:ascii="Times New Roman" w:hAnsi="Times New Roman" w:cs="Times New Roman"/>
          <w:color w:val="auto"/>
        </w:rPr>
        <w:t>51</w:t>
      </w:r>
      <w:r w:rsidRPr="00A57535">
        <w:rPr>
          <w:rFonts w:ascii="Times New Roman" w:hAnsi="Times New Roman" w:cs="Times New Roman"/>
          <w:color w:val="auto"/>
        </w:rPr>
        <w:t>]</w:t>
      </w:r>
      <w:r w:rsidRPr="00A57535">
        <w:rPr>
          <w:rFonts w:ascii="Times New Roman" w:hAnsi="Times New Roman" w:cs="Times New Roman"/>
          <w:i/>
          <w:iCs/>
          <w:color w:val="auto"/>
        </w:rPr>
        <w:t xml:space="preserve">. </w:t>
      </w:r>
      <w:r w:rsidRPr="00A57535">
        <w:rPr>
          <w:rFonts w:ascii="Times New Roman" w:hAnsi="Times New Roman" w:cs="Times New Roman"/>
          <w:iCs/>
          <w:color w:val="auto"/>
        </w:rPr>
        <w:t>Протокол-заявка должна обосновать цель эксперимента с животными и показать отс</w:t>
      </w:r>
      <w:r w:rsidR="00EA57C3" w:rsidRPr="00A57535">
        <w:rPr>
          <w:rFonts w:ascii="Times New Roman" w:hAnsi="Times New Roman" w:cs="Times New Roman"/>
          <w:iCs/>
          <w:color w:val="auto"/>
        </w:rPr>
        <w:t>утствие альтернативных методов.</w:t>
      </w:r>
    </w:p>
    <w:p w:rsidR="00C054C2" w:rsidRPr="00A57535" w:rsidRDefault="00C054C2" w:rsidP="00C054C2">
      <w:pPr>
        <w:pStyle w:val="Default"/>
        <w:spacing w:line="360" w:lineRule="auto"/>
        <w:ind w:firstLine="709"/>
        <w:jc w:val="both"/>
        <w:rPr>
          <w:rFonts w:ascii="Times New Roman" w:hAnsi="Times New Roman" w:cs="Times New Roman"/>
          <w:color w:val="auto"/>
        </w:rPr>
      </w:pPr>
      <w:r w:rsidRPr="00A57535">
        <w:rPr>
          <w:rFonts w:ascii="Times New Roman" w:hAnsi="Times New Roman" w:cs="Times New Roman"/>
          <w:color w:val="auto"/>
        </w:rPr>
        <w:t>При создании ИПСИЛЖ в ННЦООИ руководствовались стратегией по разработке такой программы [</w:t>
      </w:r>
      <w:r w:rsidR="00D600C5" w:rsidRPr="00A57535">
        <w:rPr>
          <w:rFonts w:ascii="Times New Roman" w:hAnsi="Times New Roman" w:cs="Times New Roman"/>
          <w:color w:val="auto"/>
        </w:rPr>
        <w:t>52</w:t>
      </w:r>
      <w:r w:rsidRPr="00A57535">
        <w:rPr>
          <w:rFonts w:ascii="Times New Roman" w:hAnsi="Times New Roman" w:cs="Times New Roman"/>
          <w:color w:val="auto"/>
        </w:rPr>
        <w:t xml:space="preserve">], и политикой организации о признании и выполнении принципов «трех </w:t>
      </w:r>
      <w:r w:rsidRPr="00A57535">
        <w:rPr>
          <w:rFonts w:ascii="Times New Roman" w:hAnsi="Times New Roman" w:cs="Times New Roman"/>
          <w:color w:val="auto"/>
          <w:lang w:val="en-US"/>
        </w:rPr>
        <w:t>R</w:t>
      </w:r>
      <w:r w:rsidRPr="00A57535">
        <w:rPr>
          <w:rFonts w:ascii="Times New Roman" w:hAnsi="Times New Roman" w:cs="Times New Roman"/>
          <w:color w:val="auto"/>
        </w:rPr>
        <w:t xml:space="preserve">» и проведение этической экспертизы всех процедур с лабораторными животными. </w:t>
      </w:r>
    </w:p>
    <w:p w:rsidR="00C054C2" w:rsidRPr="00A57535" w:rsidRDefault="00C054C2" w:rsidP="00C054C2">
      <w:pPr>
        <w:autoSpaceDE w:val="0"/>
        <w:autoSpaceDN w:val="0"/>
        <w:adjustRightInd w:val="0"/>
        <w:spacing w:line="360" w:lineRule="auto"/>
        <w:ind w:firstLine="709"/>
        <w:jc w:val="both"/>
        <w:rPr>
          <w:sz w:val="24"/>
          <w:szCs w:val="24"/>
        </w:rPr>
      </w:pPr>
      <w:r w:rsidRPr="00A57535">
        <w:rPr>
          <w:sz w:val="24"/>
          <w:szCs w:val="24"/>
        </w:rPr>
        <w:lastRenderedPageBreak/>
        <w:t xml:space="preserve">Под термином «этическая экспертиза» понимается определение, сформулированное </w:t>
      </w:r>
      <w:r w:rsidRPr="00A57535">
        <w:rPr>
          <w:sz w:val="24"/>
          <w:szCs w:val="24"/>
          <w:lang w:val="en-US"/>
        </w:rPr>
        <w:t>FELASA</w:t>
      </w:r>
      <w:r w:rsidRPr="00A57535">
        <w:rPr>
          <w:sz w:val="24"/>
          <w:szCs w:val="24"/>
        </w:rPr>
        <w:t xml:space="preserve">, </w:t>
      </w:r>
      <w:r w:rsidRPr="00A57535">
        <w:rPr>
          <w:bCs/>
          <w:sz w:val="24"/>
          <w:szCs w:val="24"/>
        </w:rPr>
        <w:t xml:space="preserve">гарантировать адекватное и четкое обоснование для использования животных на всех стадиях научной работы, от первичного планирования до получения результатов и их анализа </w:t>
      </w:r>
      <w:r w:rsidRPr="00A57535">
        <w:rPr>
          <w:sz w:val="24"/>
          <w:szCs w:val="24"/>
        </w:rPr>
        <w:t>[</w:t>
      </w:r>
      <w:r w:rsidR="00D600C5" w:rsidRPr="00A57535">
        <w:rPr>
          <w:sz w:val="24"/>
          <w:szCs w:val="24"/>
        </w:rPr>
        <w:t>53</w:t>
      </w:r>
      <w:r w:rsidRPr="00A57535">
        <w:rPr>
          <w:sz w:val="24"/>
          <w:szCs w:val="24"/>
        </w:rPr>
        <w:t>]</w:t>
      </w:r>
      <w:r w:rsidRPr="00A57535">
        <w:rPr>
          <w:bCs/>
          <w:sz w:val="24"/>
          <w:szCs w:val="24"/>
        </w:rPr>
        <w:t xml:space="preserve">. «Этическая экспертиза» включает в себя рассмотрение следующих вопросов: </w:t>
      </w:r>
    </w:p>
    <w:p w:rsidR="00C054C2" w:rsidRPr="00A57535" w:rsidRDefault="00C054C2" w:rsidP="00AC31E4">
      <w:pPr>
        <w:pStyle w:val="a9"/>
        <w:numPr>
          <w:ilvl w:val="0"/>
          <w:numId w:val="12"/>
        </w:numPr>
        <w:tabs>
          <w:tab w:val="left" w:pos="993"/>
        </w:tabs>
        <w:autoSpaceDE w:val="0"/>
        <w:autoSpaceDN w:val="0"/>
        <w:adjustRightInd w:val="0"/>
        <w:spacing w:line="360" w:lineRule="auto"/>
        <w:ind w:left="0" w:firstLine="709"/>
        <w:jc w:val="both"/>
        <w:rPr>
          <w:sz w:val="24"/>
          <w:szCs w:val="24"/>
        </w:rPr>
      </w:pPr>
      <w:r w:rsidRPr="00A57535">
        <w:rPr>
          <w:bCs/>
          <w:sz w:val="24"/>
          <w:szCs w:val="24"/>
        </w:rPr>
        <w:t>изучение возможности достижения цели с помощью альтернативных методов,</w:t>
      </w:r>
    </w:p>
    <w:p w:rsidR="00C054C2" w:rsidRPr="00A57535" w:rsidRDefault="00C054C2" w:rsidP="00AC31E4">
      <w:pPr>
        <w:pStyle w:val="a9"/>
        <w:numPr>
          <w:ilvl w:val="0"/>
          <w:numId w:val="12"/>
        </w:numPr>
        <w:tabs>
          <w:tab w:val="left" w:pos="993"/>
        </w:tabs>
        <w:autoSpaceDE w:val="0"/>
        <w:autoSpaceDN w:val="0"/>
        <w:adjustRightInd w:val="0"/>
        <w:spacing w:line="360" w:lineRule="auto"/>
        <w:ind w:left="0" w:firstLine="709"/>
        <w:jc w:val="both"/>
        <w:rPr>
          <w:sz w:val="24"/>
          <w:szCs w:val="24"/>
        </w:rPr>
      </w:pPr>
      <w:r w:rsidRPr="00A57535">
        <w:rPr>
          <w:bCs/>
          <w:sz w:val="24"/>
          <w:szCs w:val="24"/>
        </w:rPr>
        <w:t>соблюдение баланса между ожидаемой пользой от проведенного эксперимента и вредом, причиняемым животным,</w:t>
      </w:r>
    </w:p>
    <w:p w:rsidR="00C054C2" w:rsidRPr="00A57535" w:rsidRDefault="00C054C2" w:rsidP="00AC31E4">
      <w:pPr>
        <w:pStyle w:val="a9"/>
        <w:numPr>
          <w:ilvl w:val="0"/>
          <w:numId w:val="12"/>
        </w:numPr>
        <w:tabs>
          <w:tab w:val="left" w:pos="993"/>
        </w:tabs>
        <w:autoSpaceDE w:val="0"/>
        <w:autoSpaceDN w:val="0"/>
        <w:adjustRightInd w:val="0"/>
        <w:spacing w:line="360" w:lineRule="auto"/>
        <w:ind w:left="0" w:firstLine="709"/>
        <w:jc w:val="both"/>
        <w:rPr>
          <w:sz w:val="24"/>
          <w:szCs w:val="24"/>
        </w:rPr>
      </w:pPr>
      <w:r w:rsidRPr="00A57535">
        <w:rPr>
          <w:bCs/>
          <w:sz w:val="24"/>
          <w:szCs w:val="24"/>
        </w:rPr>
        <w:t>вероятность достижения целей исследования при данном дизайне эксперимента, данных условиях содержания животных и квалификации сотрудников,</w:t>
      </w:r>
    </w:p>
    <w:p w:rsidR="00C054C2" w:rsidRPr="00A57535" w:rsidRDefault="00C054C2" w:rsidP="00AC31E4">
      <w:pPr>
        <w:pStyle w:val="a9"/>
        <w:numPr>
          <w:ilvl w:val="0"/>
          <w:numId w:val="12"/>
        </w:numPr>
        <w:tabs>
          <w:tab w:val="left" w:pos="993"/>
        </w:tabs>
        <w:autoSpaceDE w:val="0"/>
        <w:autoSpaceDN w:val="0"/>
        <w:adjustRightInd w:val="0"/>
        <w:spacing w:line="360" w:lineRule="auto"/>
        <w:ind w:left="0" w:firstLine="709"/>
        <w:jc w:val="both"/>
        <w:rPr>
          <w:sz w:val="24"/>
          <w:szCs w:val="24"/>
        </w:rPr>
      </w:pPr>
      <w:r w:rsidRPr="00A57535">
        <w:rPr>
          <w:bCs/>
          <w:sz w:val="24"/>
          <w:szCs w:val="24"/>
        </w:rPr>
        <w:t xml:space="preserve">сведение к минимуму страданий животных, оптимизация стандартов содержания животных и ухода за ними; эффективное обучение персонала и управление всеми сотрудниками, вовлеченными в работу. </w:t>
      </w:r>
    </w:p>
    <w:p w:rsidR="00C054C2" w:rsidRPr="00A57535" w:rsidRDefault="00C054C2" w:rsidP="00C054C2">
      <w:pPr>
        <w:pStyle w:val="Default"/>
        <w:spacing w:line="360" w:lineRule="auto"/>
        <w:ind w:firstLine="709"/>
        <w:jc w:val="both"/>
        <w:rPr>
          <w:rFonts w:ascii="Times New Roman" w:hAnsi="Times New Roman" w:cs="Times New Roman"/>
          <w:color w:val="auto"/>
        </w:rPr>
      </w:pPr>
      <w:r w:rsidRPr="00A57535">
        <w:rPr>
          <w:rFonts w:ascii="Times New Roman" w:hAnsi="Times New Roman" w:cs="Times New Roman"/>
          <w:color w:val="auto"/>
        </w:rPr>
        <w:t>В ИПСИЛЖ ННЦООИ определена политика научного центра, общие положения и определения</w:t>
      </w:r>
      <w:r w:rsidR="008D0570" w:rsidRPr="00A57535">
        <w:rPr>
          <w:rFonts w:ascii="Times New Roman" w:hAnsi="Times New Roman" w:cs="Times New Roman"/>
          <w:color w:val="auto"/>
        </w:rPr>
        <w:t xml:space="preserve">, </w:t>
      </w:r>
      <w:r w:rsidRPr="00A57535">
        <w:rPr>
          <w:rFonts w:ascii="Times New Roman" w:hAnsi="Times New Roman" w:cs="Times New Roman"/>
          <w:color w:val="auto"/>
        </w:rPr>
        <w:t>описан виварн</w:t>
      </w:r>
      <w:r w:rsidR="008D0570" w:rsidRPr="00A57535">
        <w:rPr>
          <w:rFonts w:ascii="Times New Roman" w:hAnsi="Times New Roman" w:cs="Times New Roman"/>
          <w:color w:val="auto"/>
        </w:rPr>
        <w:t xml:space="preserve">ый </w:t>
      </w:r>
      <w:r w:rsidRPr="00A57535">
        <w:rPr>
          <w:rFonts w:ascii="Times New Roman" w:hAnsi="Times New Roman" w:cs="Times New Roman"/>
          <w:color w:val="auto"/>
        </w:rPr>
        <w:t xml:space="preserve">комплекс, инженерно-технические решения, оборудование и квалификация персонала вивария. В отдельной главе регулированы полномочия, функции </w:t>
      </w:r>
      <w:r w:rsidRPr="00A57535">
        <w:rPr>
          <w:rFonts w:ascii="Times New Roman" w:hAnsi="Times New Roman" w:cs="Times New Roman"/>
          <w:color w:val="auto"/>
          <w:lang w:val="en-US"/>
        </w:rPr>
        <w:t>IACUC</w:t>
      </w:r>
      <w:r w:rsidRPr="00A57535">
        <w:rPr>
          <w:rFonts w:ascii="Times New Roman" w:hAnsi="Times New Roman" w:cs="Times New Roman"/>
          <w:color w:val="auto"/>
        </w:rPr>
        <w:t xml:space="preserve">, требования к составу </w:t>
      </w:r>
      <w:r w:rsidRPr="00A57535">
        <w:rPr>
          <w:rFonts w:ascii="Times New Roman" w:hAnsi="Times New Roman" w:cs="Times New Roman"/>
          <w:color w:val="auto"/>
          <w:lang w:val="en-US"/>
        </w:rPr>
        <w:t>IACUC</w:t>
      </w:r>
      <w:r w:rsidRPr="00A57535">
        <w:rPr>
          <w:rFonts w:ascii="Times New Roman" w:hAnsi="Times New Roman" w:cs="Times New Roman"/>
          <w:color w:val="auto"/>
        </w:rPr>
        <w:t xml:space="preserve"> и организация его деятельности. Здесь же описана организация рассмотрения жалоб и предложений в отношении несоблюдения требований к обеспечению благополучия животных. Неотъемлемым приложением ИПСИЛЖ программы является Протокол-заявка на работу с животными.</w:t>
      </w:r>
    </w:p>
    <w:p w:rsidR="00C054C2" w:rsidRPr="00A57535" w:rsidRDefault="00C054C2" w:rsidP="00C054C2">
      <w:pPr>
        <w:pStyle w:val="a9"/>
        <w:autoSpaceDE w:val="0"/>
        <w:autoSpaceDN w:val="0"/>
        <w:adjustRightInd w:val="0"/>
        <w:spacing w:line="360" w:lineRule="auto"/>
        <w:ind w:left="0" w:firstLine="709"/>
        <w:jc w:val="both"/>
        <w:rPr>
          <w:sz w:val="24"/>
          <w:szCs w:val="24"/>
        </w:rPr>
      </w:pPr>
      <w:r w:rsidRPr="00A57535">
        <w:rPr>
          <w:sz w:val="24"/>
          <w:szCs w:val="24"/>
        </w:rPr>
        <w:t>Разработанный Animal Research Protocol рассматривается 2-мя экспертами в течении не более 14 дней и включает следующие разделы</w:t>
      </w:r>
      <w:r w:rsidR="00E14C1F" w:rsidRPr="00A57535">
        <w:rPr>
          <w:sz w:val="24"/>
          <w:szCs w:val="24"/>
        </w:rPr>
        <w:t>.</w:t>
      </w:r>
      <w:r w:rsidRPr="00A57535">
        <w:rPr>
          <w:sz w:val="24"/>
          <w:szCs w:val="24"/>
        </w:rPr>
        <w:t xml:space="preserve"> </w:t>
      </w:r>
    </w:p>
    <w:p w:rsidR="00C054C2" w:rsidRPr="00A57535" w:rsidRDefault="00C054C2" w:rsidP="00AC31E4">
      <w:pPr>
        <w:pStyle w:val="a9"/>
        <w:numPr>
          <w:ilvl w:val="0"/>
          <w:numId w:val="13"/>
        </w:numPr>
        <w:tabs>
          <w:tab w:val="left" w:pos="993"/>
        </w:tabs>
        <w:autoSpaceDE w:val="0"/>
        <w:autoSpaceDN w:val="0"/>
        <w:adjustRightInd w:val="0"/>
        <w:spacing w:line="360" w:lineRule="auto"/>
        <w:ind w:left="0" w:firstLine="709"/>
        <w:jc w:val="both"/>
        <w:rPr>
          <w:sz w:val="24"/>
          <w:szCs w:val="24"/>
        </w:rPr>
      </w:pPr>
      <w:r w:rsidRPr="00A57535">
        <w:rPr>
          <w:sz w:val="24"/>
          <w:szCs w:val="24"/>
        </w:rPr>
        <w:t xml:space="preserve">Основная информация о заявке, </w:t>
      </w:r>
      <w:r w:rsidR="008D0570" w:rsidRPr="00A57535">
        <w:rPr>
          <w:sz w:val="24"/>
          <w:szCs w:val="24"/>
        </w:rPr>
        <w:t xml:space="preserve">об основных исследователях, биобезопасности, финансировании и </w:t>
      </w:r>
      <w:r w:rsidRPr="00A57535">
        <w:rPr>
          <w:sz w:val="24"/>
          <w:szCs w:val="24"/>
        </w:rPr>
        <w:t>краткий обзор и направление исследования.</w:t>
      </w:r>
    </w:p>
    <w:p w:rsidR="00C054C2" w:rsidRPr="00A57535" w:rsidRDefault="00C054C2" w:rsidP="00AC31E4">
      <w:pPr>
        <w:pStyle w:val="a9"/>
        <w:numPr>
          <w:ilvl w:val="0"/>
          <w:numId w:val="13"/>
        </w:numPr>
        <w:tabs>
          <w:tab w:val="left" w:pos="993"/>
        </w:tabs>
        <w:autoSpaceDE w:val="0"/>
        <w:autoSpaceDN w:val="0"/>
        <w:adjustRightInd w:val="0"/>
        <w:spacing w:line="360" w:lineRule="auto"/>
        <w:ind w:left="0" w:firstLine="709"/>
        <w:jc w:val="both"/>
        <w:rPr>
          <w:sz w:val="24"/>
          <w:szCs w:val="24"/>
        </w:rPr>
      </w:pPr>
      <w:r w:rsidRPr="00A57535">
        <w:rPr>
          <w:sz w:val="24"/>
          <w:szCs w:val="24"/>
        </w:rPr>
        <w:t>Методы выполнения экспериментов с лабораторными животными, включая дизайн эксперимента, данные об альтернативных методах, информация о виде животного, количестве, возрасте, поле и весе, описание условий содержания животных, идентификации и ветеринарном надзоре.</w:t>
      </w:r>
    </w:p>
    <w:p w:rsidR="00C054C2" w:rsidRPr="00A57535" w:rsidRDefault="00C054C2" w:rsidP="00AC31E4">
      <w:pPr>
        <w:pStyle w:val="a9"/>
        <w:numPr>
          <w:ilvl w:val="0"/>
          <w:numId w:val="13"/>
        </w:numPr>
        <w:tabs>
          <w:tab w:val="left" w:pos="993"/>
        </w:tabs>
        <w:autoSpaceDE w:val="0"/>
        <w:autoSpaceDN w:val="0"/>
        <w:adjustRightInd w:val="0"/>
        <w:spacing w:line="360" w:lineRule="auto"/>
        <w:ind w:left="0" w:firstLine="709"/>
        <w:jc w:val="both"/>
        <w:rPr>
          <w:sz w:val="24"/>
          <w:szCs w:val="24"/>
        </w:rPr>
      </w:pPr>
      <w:r w:rsidRPr="00A57535">
        <w:rPr>
          <w:sz w:val="24"/>
          <w:szCs w:val="24"/>
        </w:rPr>
        <w:t>Процедуры обращения с животными</w:t>
      </w:r>
      <w:r w:rsidR="001D521B" w:rsidRPr="00A57535">
        <w:rPr>
          <w:sz w:val="24"/>
          <w:szCs w:val="24"/>
        </w:rPr>
        <w:t xml:space="preserve"> с у</w:t>
      </w:r>
      <w:r w:rsidRPr="00A57535">
        <w:rPr>
          <w:sz w:val="24"/>
          <w:szCs w:val="24"/>
        </w:rPr>
        <w:t>каз</w:t>
      </w:r>
      <w:r w:rsidR="001D521B" w:rsidRPr="00A57535">
        <w:rPr>
          <w:sz w:val="24"/>
          <w:szCs w:val="24"/>
        </w:rPr>
        <w:t xml:space="preserve">анием </w:t>
      </w:r>
      <w:r w:rsidRPr="00A57535">
        <w:rPr>
          <w:sz w:val="24"/>
          <w:szCs w:val="24"/>
        </w:rPr>
        <w:t>все</w:t>
      </w:r>
      <w:r w:rsidR="001D521B" w:rsidRPr="00A57535">
        <w:rPr>
          <w:sz w:val="24"/>
          <w:szCs w:val="24"/>
        </w:rPr>
        <w:t xml:space="preserve">х </w:t>
      </w:r>
      <w:r w:rsidRPr="00A57535">
        <w:rPr>
          <w:sz w:val="24"/>
          <w:szCs w:val="24"/>
        </w:rPr>
        <w:t>манипуляци</w:t>
      </w:r>
      <w:r w:rsidR="001D521B" w:rsidRPr="00A57535">
        <w:rPr>
          <w:sz w:val="24"/>
          <w:szCs w:val="24"/>
        </w:rPr>
        <w:t>й</w:t>
      </w:r>
      <w:r w:rsidRPr="00A57535">
        <w:rPr>
          <w:sz w:val="24"/>
          <w:szCs w:val="24"/>
        </w:rPr>
        <w:t xml:space="preserve"> с животными (фиксация, инъекции, сбор образцов, поведенческое тестирование, хирургические процедуры, анестезия/эвтаназия, тесты на токсичность).</w:t>
      </w:r>
    </w:p>
    <w:p w:rsidR="00C054C2" w:rsidRPr="00A57535" w:rsidRDefault="00C054C2" w:rsidP="00AC31E4">
      <w:pPr>
        <w:pStyle w:val="a9"/>
        <w:numPr>
          <w:ilvl w:val="0"/>
          <w:numId w:val="13"/>
        </w:numPr>
        <w:tabs>
          <w:tab w:val="left" w:pos="993"/>
        </w:tabs>
        <w:autoSpaceDE w:val="0"/>
        <w:autoSpaceDN w:val="0"/>
        <w:adjustRightInd w:val="0"/>
        <w:spacing w:line="360" w:lineRule="auto"/>
        <w:ind w:left="0" w:firstLine="709"/>
        <w:jc w:val="both"/>
        <w:rPr>
          <w:sz w:val="24"/>
          <w:szCs w:val="24"/>
        </w:rPr>
      </w:pPr>
      <w:r w:rsidRPr="00A57535">
        <w:rPr>
          <w:sz w:val="24"/>
          <w:szCs w:val="24"/>
        </w:rPr>
        <w:t xml:space="preserve">Классификация </w:t>
      </w:r>
      <w:r w:rsidR="001D521B" w:rsidRPr="00A57535">
        <w:rPr>
          <w:sz w:val="24"/>
          <w:szCs w:val="24"/>
        </w:rPr>
        <w:t>и оценка манипуляций по</w:t>
      </w:r>
      <w:r w:rsidRPr="00A57535">
        <w:rPr>
          <w:sz w:val="24"/>
          <w:szCs w:val="24"/>
        </w:rPr>
        <w:t xml:space="preserve"> </w:t>
      </w:r>
      <w:r w:rsidR="001D521B" w:rsidRPr="00A57535">
        <w:rPr>
          <w:sz w:val="24"/>
          <w:szCs w:val="24"/>
        </w:rPr>
        <w:t xml:space="preserve">степени </w:t>
      </w:r>
      <w:r w:rsidRPr="00A57535">
        <w:rPr>
          <w:sz w:val="24"/>
          <w:szCs w:val="24"/>
        </w:rPr>
        <w:t xml:space="preserve">боли, стресса у животного по категориям В, С, </w:t>
      </w:r>
      <w:r w:rsidRPr="00A57535">
        <w:rPr>
          <w:sz w:val="24"/>
          <w:szCs w:val="24"/>
          <w:lang w:val="en-US"/>
        </w:rPr>
        <w:t>D</w:t>
      </w:r>
      <w:r w:rsidRPr="00A57535">
        <w:rPr>
          <w:sz w:val="24"/>
          <w:szCs w:val="24"/>
        </w:rPr>
        <w:t xml:space="preserve"> и Е, и </w:t>
      </w:r>
      <w:r w:rsidRPr="00A57535">
        <w:rPr>
          <w:bCs/>
          <w:sz w:val="24"/>
          <w:szCs w:val="24"/>
        </w:rPr>
        <w:t>методы уменьшения боли и стресса животного.</w:t>
      </w:r>
    </w:p>
    <w:p w:rsidR="00C054C2" w:rsidRPr="00A57535" w:rsidRDefault="00C054C2" w:rsidP="00AC31E4">
      <w:pPr>
        <w:pStyle w:val="a9"/>
        <w:numPr>
          <w:ilvl w:val="0"/>
          <w:numId w:val="13"/>
        </w:numPr>
        <w:tabs>
          <w:tab w:val="left" w:pos="993"/>
        </w:tabs>
        <w:autoSpaceDE w:val="0"/>
        <w:autoSpaceDN w:val="0"/>
        <w:adjustRightInd w:val="0"/>
        <w:spacing w:line="360" w:lineRule="auto"/>
        <w:ind w:left="0" w:firstLine="709"/>
        <w:jc w:val="both"/>
        <w:rPr>
          <w:sz w:val="24"/>
          <w:szCs w:val="24"/>
        </w:rPr>
      </w:pPr>
      <w:r w:rsidRPr="00A57535">
        <w:rPr>
          <w:bCs/>
          <w:sz w:val="24"/>
          <w:szCs w:val="24"/>
        </w:rPr>
        <w:t>Заверение исследователя о гуманном обращении с животными и их использованию в лабораторных исследованиях с личной подписью.</w:t>
      </w:r>
    </w:p>
    <w:p w:rsidR="003A3878" w:rsidRPr="00A57535" w:rsidRDefault="00C054C2" w:rsidP="00C054C2">
      <w:pPr>
        <w:pStyle w:val="Default"/>
        <w:spacing w:line="360" w:lineRule="auto"/>
        <w:ind w:firstLine="709"/>
        <w:jc w:val="both"/>
        <w:rPr>
          <w:rFonts w:ascii="Times New Roman" w:hAnsi="Times New Roman" w:cs="Times New Roman"/>
          <w:color w:val="auto"/>
        </w:rPr>
      </w:pPr>
      <w:r w:rsidRPr="00A57535">
        <w:rPr>
          <w:rFonts w:ascii="Times New Roman" w:hAnsi="Times New Roman" w:cs="Times New Roman"/>
          <w:color w:val="auto"/>
        </w:rPr>
        <w:lastRenderedPageBreak/>
        <w:t xml:space="preserve">В состав </w:t>
      </w:r>
      <w:r w:rsidRPr="00A57535">
        <w:rPr>
          <w:rFonts w:ascii="Times New Roman" w:hAnsi="Times New Roman" w:cs="Times New Roman"/>
          <w:color w:val="auto"/>
          <w:lang w:val="en-US"/>
        </w:rPr>
        <w:t>IACUC</w:t>
      </w:r>
      <w:r w:rsidRPr="00A57535">
        <w:rPr>
          <w:rFonts w:ascii="Times New Roman" w:hAnsi="Times New Roman" w:cs="Times New Roman"/>
          <w:color w:val="auto"/>
        </w:rPr>
        <w:t xml:space="preserve"> ННЦООИ вошли специалисты трех организаций, использующих лабораторных животных, и общественный представитель, что </w:t>
      </w:r>
      <w:r w:rsidRPr="00A57535">
        <w:rPr>
          <w:rFonts w:ascii="Times New Roman" w:hAnsi="Times New Roman" w:cs="Times New Roman"/>
          <w:bCs/>
          <w:color w:val="auto"/>
        </w:rPr>
        <w:t>гарантировало компетентное рассмотрение протоколов с большим диапазоном тематик.</w:t>
      </w:r>
      <w:r w:rsidRPr="00A57535">
        <w:rPr>
          <w:rFonts w:ascii="Times New Roman" w:hAnsi="Times New Roman" w:cs="Times New Roman"/>
          <w:b/>
          <w:bCs/>
          <w:color w:val="auto"/>
        </w:rPr>
        <w:t xml:space="preserve"> </w:t>
      </w:r>
      <w:r w:rsidRPr="00A57535">
        <w:rPr>
          <w:rFonts w:ascii="Times New Roman" w:hAnsi="Times New Roman" w:cs="Times New Roman"/>
          <w:color w:val="auto"/>
        </w:rPr>
        <w:t xml:space="preserve">В течении 2019-2020 гг. члены </w:t>
      </w:r>
      <w:r w:rsidRPr="00A57535">
        <w:rPr>
          <w:rFonts w:ascii="Times New Roman" w:hAnsi="Times New Roman" w:cs="Times New Roman"/>
          <w:color w:val="auto"/>
          <w:lang w:val="en-US"/>
        </w:rPr>
        <w:t>IACUC</w:t>
      </w:r>
      <w:r w:rsidRPr="00A57535">
        <w:rPr>
          <w:rFonts w:ascii="Times New Roman" w:hAnsi="Times New Roman" w:cs="Times New Roman"/>
          <w:color w:val="auto"/>
        </w:rPr>
        <w:t xml:space="preserve"> рассмотрели 23 протокола-заявки</w:t>
      </w:r>
      <w:r w:rsidR="00DF77BB" w:rsidRPr="00A57535">
        <w:rPr>
          <w:rFonts w:ascii="Times New Roman" w:hAnsi="Times New Roman" w:cs="Times New Roman"/>
          <w:color w:val="auto"/>
        </w:rPr>
        <w:t xml:space="preserve"> </w:t>
      </w:r>
      <w:r w:rsidRPr="00A57535">
        <w:rPr>
          <w:rFonts w:ascii="Times New Roman" w:hAnsi="Times New Roman" w:cs="Times New Roman"/>
          <w:color w:val="auto"/>
        </w:rPr>
        <w:t>с научно-исследовательскими целями, учебным процессом и производс</w:t>
      </w:r>
      <w:r w:rsidR="008D0570" w:rsidRPr="00A57535">
        <w:rPr>
          <w:rFonts w:ascii="Times New Roman" w:hAnsi="Times New Roman" w:cs="Times New Roman"/>
          <w:color w:val="auto"/>
        </w:rPr>
        <w:t>твенной необходимостью</w:t>
      </w:r>
      <w:r w:rsidR="003A3878" w:rsidRPr="00A57535">
        <w:rPr>
          <w:rFonts w:ascii="Times New Roman" w:hAnsi="Times New Roman" w:cs="Times New Roman"/>
          <w:color w:val="auto"/>
        </w:rPr>
        <w:t xml:space="preserve"> (таблица </w:t>
      </w:r>
      <w:r w:rsidR="003667ED" w:rsidRPr="00A57535">
        <w:rPr>
          <w:rFonts w:ascii="Times New Roman" w:hAnsi="Times New Roman" w:cs="Times New Roman"/>
          <w:color w:val="auto"/>
        </w:rPr>
        <w:t>7</w:t>
      </w:r>
      <w:r w:rsidR="003A3878" w:rsidRPr="00A57535">
        <w:rPr>
          <w:rFonts w:ascii="Times New Roman" w:hAnsi="Times New Roman" w:cs="Times New Roman"/>
          <w:color w:val="auto"/>
        </w:rPr>
        <w:t>).</w:t>
      </w:r>
    </w:p>
    <w:p w:rsidR="008B2FBD" w:rsidRPr="00A57535" w:rsidRDefault="008B2FBD" w:rsidP="004A1133">
      <w:pPr>
        <w:pStyle w:val="Default"/>
        <w:spacing w:line="360" w:lineRule="auto"/>
        <w:ind w:firstLine="709"/>
        <w:jc w:val="both"/>
        <w:rPr>
          <w:rFonts w:ascii="Times New Roman" w:hAnsi="Times New Roman" w:cs="Times New Roman"/>
          <w:color w:val="auto"/>
        </w:rPr>
      </w:pPr>
    </w:p>
    <w:p w:rsidR="003A3878" w:rsidRPr="00A57535" w:rsidRDefault="003A3878" w:rsidP="001F137B">
      <w:pPr>
        <w:tabs>
          <w:tab w:val="left" w:pos="2075"/>
          <w:tab w:val="center" w:pos="4677"/>
        </w:tabs>
        <w:spacing w:line="360" w:lineRule="auto"/>
        <w:rPr>
          <w:sz w:val="24"/>
          <w:szCs w:val="24"/>
        </w:rPr>
      </w:pPr>
      <w:r w:rsidRPr="00A57535">
        <w:rPr>
          <w:sz w:val="24"/>
          <w:szCs w:val="24"/>
        </w:rPr>
        <w:t xml:space="preserve">Таблица </w:t>
      </w:r>
      <w:r w:rsidR="003667ED" w:rsidRPr="00A57535">
        <w:rPr>
          <w:sz w:val="24"/>
          <w:szCs w:val="24"/>
        </w:rPr>
        <w:t>7</w:t>
      </w:r>
      <w:r w:rsidR="001F137B" w:rsidRPr="00A57535">
        <w:rPr>
          <w:sz w:val="24"/>
          <w:szCs w:val="24"/>
        </w:rPr>
        <w:t xml:space="preserve"> – </w:t>
      </w:r>
      <w:r w:rsidRPr="00A57535">
        <w:rPr>
          <w:sz w:val="24"/>
          <w:szCs w:val="24"/>
        </w:rPr>
        <w:t>Выдача лабораторных животных в 2019-2020 гг.</w:t>
      </w:r>
    </w:p>
    <w:p w:rsidR="008B2FBD" w:rsidRPr="00A57535" w:rsidRDefault="008B2FBD" w:rsidP="008B2FBD">
      <w:pPr>
        <w:tabs>
          <w:tab w:val="left" w:pos="2075"/>
          <w:tab w:val="center" w:pos="4677"/>
        </w:tabs>
        <w:spacing w:line="360" w:lineRule="auto"/>
        <w:ind w:firstLine="567"/>
        <w:rPr>
          <w:sz w:val="24"/>
          <w:szCs w:val="24"/>
        </w:rPr>
      </w:pPr>
    </w:p>
    <w:tbl>
      <w:tblPr>
        <w:tblW w:w="92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985"/>
        <w:gridCol w:w="2268"/>
        <w:gridCol w:w="1559"/>
        <w:gridCol w:w="1701"/>
        <w:gridCol w:w="1701"/>
      </w:tblGrid>
      <w:tr w:rsidR="00104CC9" w:rsidRPr="00A57535" w:rsidTr="00104CC9">
        <w:tc>
          <w:tcPr>
            <w:tcW w:w="1985" w:type="dxa"/>
            <w:tcBorders>
              <w:top w:val="single" w:sz="4" w:space="0" w:color="auto"/>
              <w:left w:val="single" w:sz="4" w:space="0" w:color="auto"/>
              <w:bottom w:val="single" w:sz="4" w:space="0" w:color="auto"/>
              <w:right w:val="single" w:sz="4" w:space="0" w:color="auto"/>
            </w:tcBorders>
            <w:hideMark/>
          </w:tcPr>
          <w:p w:rsidR="00104CC9" w:rsidRPr="00A57535" w:rsidRDefault="00104CC9" w:rsidP="006A08C5">
            <w:pPr>
              <w:rPr>
                <w:sz w:val="24"/>
                <w:szCs w:val="24"/>
              </w:rPr>
            </w:pPr>
            <w:r w:rsidRPr="00A57535">
              <w:rPr>
                <w:sz w:val="24"/>
                <w:szCs w:val="24"/>
              </w:rPr>
              <w:t>Вид животных</w:t>
            </w:r>
          </w:p>
        </w:tc>
        <w:tc>
          <w:tcPr>
            <w:tcW w:w="2268" w:type="dxa"/>
            <w:tcBorders>
              <w:top w:val="single" w:sz="4" w:space="0" w:color="auto"/>
              <w:left w:val="single" w:sz="4" w:space="0" w:color="auto"/>
              <w:bottom w:val="single" w:sz="4" w:space="0" w:color="auto"/>
              <w:right w:val="single" w:sz="4" w:space="0" w:color="auto"/>
            </w:tcBorders>
            <w:hideMark/>
          </w:tcPr>
          <w:p w:rsidR="00104CC9" w:rsidRPr="00A57535" w:rsidRDefault="00104CC9" w:rsidP="006A08C5">
            <w:pPr>
              <w:rPr>
                <w:sz w:val="24"/>
                <w:szCs w:val="24"/>
              </w:rPr>
            </w:pPr>
            <w:r w:rsidRPr="00A57535">
              <w:rPr>
                <w:sz w:val="24"/>
                <w:szCs w:val="24"/>
              </w:rPr>
              <w:t xml:space="preserve">Производственные цели, </w:t>
            </w:r>
          </w:p>
          <w:p w:rsidR="00104CC9" w:rsidRPr="00A57535" w:rsidRDefault="00104CC9" w:rsidP="006A08C5">
            <w:pPr>
              <w:rPr>
                <w:sz w:val="24"/>
                <w:szCs w:val="24"/>
              </w:rPr>
            </w:pPr>
            <w:r w:rsidRPr="00A57535">
              <w:rPr>
                <w:sz w:val="24"/>
                <w:szCs w:val="24"/>
                <w:lang w:val="en-US"/>
              </w:rPr>
              <w:t>n</w:t>
            </w:r>
            <w:r w:rsidRPr="00A57535">
              <w:rPr>
                <w:sz w:val="24"/>
                <w:szCs w:val="24"/>
              </w:rPr>
              <w:t xml:space="preserve"> (%)</w:t>
            </w:r>
          </w:p>
        </w:tc>
        <w:tc>
          <w:tcPr>
            <w:tcW w:w="1559" w:type="dxa"/>
            <w:tcBorders>
              <w:top w:val="single" w:sz="4" w:space="0" w:color="auto"/>
              <w:left w:val="single" w:sz="4" w:space="0" w:color="auto"/>
              <w:bottom w:val="single" w:sz="4" w:space="0" w:color="auto"/>
              <w:right w:val="single" w:sz="4" w:space="0" w:color="auto"/>
            </w:tcBorders>
            <w:hideMark/>
          </w:tcPr>
          <w:p w:rsidR="00104CC9" w:rsidRPr="00A57535" w:rsidRDefault="00104CC9" w:rsidP="006A08C5">
            <w:pPr>
              <w:rPr>
                <w:sz w:val="24"/>
                <w:szCs w:val="24"/>
              </w:rPr>
            </w:pPr>
            <w:r w:rsidRPr="00A57535">
              <w:rPr>
                <w:sz w:val="24"/>
                <w:szCs w:val="24"/>
              </w:rPr>
              <w:t xml:space="preserve">Обучение, </w:t>
            </w:r>
          </w:p>
          <w:p w:rsidR="00104CC9" w:rsidRPr="00A57535" w:rsidRDefault="00104CC9" w:rsidP="006A08C5">
            <w:pPr>
              <w:rPr>
                <w:sz w:val="24"/>
                <w:szCs w:val="24"/>
              </w:rPr>
            </w:pPr>
            <w:r w:rsidRPr="00A57535">
              <w:rPr>
                <w:sz w:val="24"/>
                <w:szCs w:val="24"/>
                <w:lang w:val="en-US"/>
              </w:rPr>
              <w:t>n</w:t>
            </w:r>
            <w:r w:rsidRPr="00A57535">
              <w:rPr>
                <w:sz w:val="24"/>
                <w:szCs w:val="24"/>
              </w:rPr>
              <w:t xml:space="preserve"> (%)</w:t>
            </w:r>
          </w:p>
        </w:tc>
        <w:tc>
          <w:tcPr>
            <w:tcW w:w="1701" w:type="dxa"/>
            <w:tcBorders>
              <w:top w:val="single" w:sz="4" w:space="0" w:color="auto"/>
              <w:left w:val="single" w:sz="4" w:space="0" w:color="auto"/>
              <w:bottom w:val="single" w:sz="4" w:space="0" w:color="auto"/>
              <w:right w:val="single" w:sz="4" w:space="0" w:color="auto"/>
            </w:tcBorders>
            <w:hideMark/>
          </w:tcPr>
          <w:p w:rsidR="00104CC9" w:rsidRPr="00A57535" w:rsidRDefault="00104CC9" w:rsidP="006A08C5">
            <w:pPr>
              <w:rPr>
                <w:sz w:val="24"/>
                <w:szCs w:val="24"/>
              </w:rPr>
            </w:pPr>
            <w:r w:rsidRPr="00A57535">
              <w:rPr>
                <w:sz w:val="24"/>
                <w:szCs w:val="24"/>
              </w:rPr>
              <w:t>Научные исследования,</w:t>
            </w:r>
          </w:p>
          <w:p w:rsidR="00104CC9" w:rsidRPr="00A57535" w:rsidRDefault="00104CC9" w:rsidP="006A08C5">
            <w:pPr>
              <w:rPr>
                <w:sz w:val="24"/>
                <w:szCs w:val="24"/>
              </w:rPr>
            </w:pPr>
            <w:r w:rsidRPr="00A57535">
              <w:rPr>
                <w:sz w:val="24"/>
                <w:szCs w:val="24"/>
                <w:lang w:val="en-US"/>
              </w:rPr>
              <w:t>n</w:t>
            </w:r>
            <w:r w:rsidRPr="00A57535">
              <w:rPr>
                <w:sz w:val="24"/>
                <w:szCs w:val="24"/>
              </w:rPr>
              <w:t xml:space="preserve"> (%)</w:t>
            </w:r>
          </w:p>
        </w:tc>
        <w:tc>
          <w:tcPr>
            <w:tcW w:w="1701" w:type="dxa"/>
            <w:tcBorders>
              <w:top w:val="single" w:sz="4" w:space="0" w:color="auto"/>
              <w:left w:val="single" w:sz="4" w:space="0" w:color="auto"/>
              <w:bottom w:val="single" w:sz="4" w:space="0" w:color="auto"/>
              <w:right w:val="single" w:sz="4" w:space="0" w:color="auto"/>
            </w:tcBorders>
            <w:hideMark/>
          </w:tcPr>
          <w:p w:rsidR="00104CC9" w:rsidRPr="00A57535" w:rsidRDefault="00104CC9" w:rsidP="006A08C5">
            <w:pPr>
              <w:rPr>
                <w:sz w:val="24"/>
                <w:szCs w:val="24"/>
              </w:rPr>
            </w:pPr>
            <w:r w:rsidRPr="00A57535">
              <w:rPr>
                <w:sz w:val="24"/>
                <w:szCs w:val="24"/>
              </w:rPr>
              <w:t xml:space="preserve">Всего выдано, </w:t>
            </w:r>
            <w:r w:rsidRPr="00A57535">
              <w:rPr>
                <w:sz w:val="24"/>
                <w:szCs w:val="24"/>
                <w:lang w:val="en-US"/>
              </w:rPr>
              <w:t>n</w:t>
            </w:r>
            <w:r w:rsidRPr="00A57535">
              <w:rPr>
                <w:sz w:val="24"/>
                <w:szCs w:val="24"/>
              </w:rPr>
              <w:t xml:space="preserve"> (%)</w:t>
            </w:r>
          </w:p>
        </w:tc>
      </w:tr>
      <w:tr w:rsidR="00104CC9" w:rsidRPr="00A57535" w:rsidTr="00104CC9">
        <w:tc>
          <w:tcPr>
            <w:tcW w:w="1985" w:type="dxa"/>
            <w:tcBorders>
              <w:top w:val="single" w:sz="4" w:space="0" w:color="auto"/>
              <w:left w:val="single" w:sz="4" w:space="0" w:color="auto"/>
              <w:bottom w:val="single" w:sz="4" w:space="0" w:color="auto"/>
              <w:right w:val="single" w:sz="4" w:space="0" w:color="auto"/>
            </w:tcBorders>
            <w:hideMark/>
          </w:tcPr>
          <w:p w:rsidR="00104CC9" w:rsidRPr="00A57535" w:rsidRDefault="00104CC9" w:rsidP="006A08C5">
            <w:pPr>
              <w:rPr>
                <w:sz w:val="24"/>
                <w:szCs w:val="24"/>
                <w:lang w:val="en-US"/>
              </w:rPr>
            </w:pPr>
            <w:r w:rsidRPr="00A57535">
              <w:rPr>
                <w:sz w:val="24"/>
                <w:szCs w:val="24"/>
              </w:rPr>
              <w:t xml:space="preserve">Лабораторные мыши </w:t>
            </w:r>
          </w:p>
        </w:tc>
        <w:tc>
          <w:tcPr>
            <w:tcW w:w="2268" w:type="dxa"/>
            <w:tcBorders>
              <w:top w:val="single" w:sz="4" w:space="0" w:color="auto"/>
              <w:left w:val="single" w:sz="4" w:space="0" w:color="auto"/>
              <w:bottom w:val="single" w:sz="4" w:space="0" w:color="auto"/>
              <w:right w:val="single" w:sz="4" w:space="0" w:color="auto"/>
            </w:tcBorders>
            <w:hideMark/>
          </w:tcPr>
          <w:p w:rsidR="00104CC9" w:rsidRPr="00A57535" w:rsidRDefault="00104CC9" w:rsidP="006A08C5">
            <w:pPr>
              <w:jc w:val="center"/>
              <w:rPr>
                <w:sz w:val="24"/>
                <w:szCs w:val="24"/>
              </w:rPr>
            </w:pPr>
            <w:r w:rsidRPr="00A57535">
              <w:rPr>
                <w:sz w:val="24"/>
                <w:szCs w:val="24"/>
              </w:rPr>
              <w:t>2017 (37,1%)</w:t>
            </w:r>
          </w:p>
        </w:tc>
        <w:tc>
          <w:tcPr>
            <w:tcW w:w="1559" w:type="dxa"/>
            <w:tcBorders>
              <w:top w:val="single" w:sz="4" w:space="0" w:color="auto"/>
              <w:left w:val="single" w:sz="4" w:space="0" w:color="auto"/>
              <w:bottom w:val="single" w:sz="4" w:space="0" w:color="auto"/>
              <w:right w:val="single" w:sz="4" w:space="0" w:color="auto"/>
            </w:tcBorders>
            <w:hideMark/>
          </w:tcPr>
          <w:p w:rsidR="00104CC9" w:rsidRPr="00A57535" w:rsidRDefault="00104CC9" w:rsidP="006A08C5">
            <w:pPr>
              <w:jc w:val="center"/>
              <w:rPr>
                <w:sz w:val="24"/>
                <w:szCs w:val="24"/>
              </w:rPr>
            </w:pPr>
            <w:r w:rsidRPr="00A57535">
              <w:rPr>
                <w:sz w:val="24"/>
                <w:szCs w:val="24"/>
              </w:rPr>
              <w:t>503 (9,3%)</w:t>
            </w:r>
          </w:p>
        </w:tc>
        <w:tc>
          <w:tcPr>
            <w:tcW w:w="1701" w:type="dxa"/>
            <w:tcBorders>
              <w:top w:val="single" w:sz="4" w:space="0" w:color="auto"/>
              <w:left w:val="single" w:sz="4" w:space="0" w:color="auto"/>
              <w:bottom w:val="single" w:sz="4" w:space="0" w:color="auto"/>
              <w:right w:val="single" w:sz="4" w:space="0" w:color="auto"/>
            </w:tcBorders>
          </w:tcPr>
          <w:p w:rsidR="00104CC9" w:rsidRPr="00A57535" w:rsidRDefault="00104CC9" w:rsidP="006A08C5">
            <w:pPr>
              <w:jc w:val="center"/>
              <w:rPr>
                <w:sz w:val="24"/>
                <w:szCs w:val="24"/>
              </w:rPr>
            </w:pPr>
            <w:r w:rsidRPr="00A57535">
              <w:rPr>
                <w:sz w:val="24"/>
                <w:szCs w:val="24"/>
              </w:rPr>
              <w:t>1643 (30,3%)</w:t>
            </w:r>
          </w:p>
          <w:p w:rsidR="00104CC9" w:rsidRPr="00A57535" w:rsidRDefault="00104CC9" w:rsidP="006A08C5">
            <w:pPr>
              <w:jc w:val="center"/>
              <w:rPr>
                <w:sz w:val="24"/>
                <w:szCs w:val="24"/>
              </w:rPr>
            </w:pPr>
          </w:p>
        </w:tc>
        <w:tc>
          <w:tcPr>
            <w:tcW w:w="1701" w:type="dxa"/>
            <w:tcBorders>
              <w:top w:val="single" w:sz="4" w:space="0" w:color="auto"/>
              <w:left w:val="single" w:sz="4" w:space="0" w:color="auto"/>
              <w:bottom w:val="single" w:sz="4" w:space="0" w:color="auto"/>
              <w:right w:val="single" w:sz="4" w:space="0" w:color="auto"/>
            </w:tcBorders>
            <w:hideMark/>
          </w:tcPr>
          <w:p w:rsidR="00104CC9" w:rsidRPr="00A57535" w:rsidRDefault="00104CC9" w:rsidP="006A08C5">
            <w:pPr>
              <w:jc w:val="center"/>
              <w:rPr>
                <w:sz w:val="24"/>
                <w:szCs w:val="24"/>
                <w:lang w:val="en-US"/>
              </w:rPr>
            </w:pPr>
            <w:r w:rsidRPr="00A57535">
              <w:rPr>
                <w:sz w:val="24"/>
                <w:szCs w:val="24"/>
              </w:rPr>
              <w:t>4163 (76,7%)</w:t>
            </w:r>
          </w:p>
        </w:tc>
      </w:tr>
      <w:tr w:rsidR="00104CC9" w:rsidRPr="00A57535" w:rsidTr="00104CC9">
        <w:tc>
          <w:tcPr>
            <w:tcW w:w="1985" w:type="dxa"/>
            <w:tcBorders>
              <w:top w:val="single" w:sz="4" w:space="0" w:color="auto"/>
              <w:left w:val="single" w:sz="4" w:space="0" w:color="auto"/>
              <w:bottom w:val="single" w:sz="4" w:space="0" w:color="auto"/>
              <w:right w:val="single" w:sz="4" w:space="0" w:color="auto"/>
            </w:tcBorders>
            <w:hideMark/>
          </w:tcPr>
          <w:p w:rsidR="00104CC9" w:rsidRPr="00A57535" w:rsidRDefault="00104CC9" w:rsidP="006A08C5">
            <w:pPr>
              <w:rPr>
                <w:sz w:val="24"/>
                <w:szCs w:val="24"/>
                <w:lang w:val="en-US"/>
              </w:rPr>
            </w:pPr>
            <w:r w:rsidRPr="00A57535">
              <w:rPr>
                <w:sz w:val="24"/>
                <w:szCs w:val="24"/>
              </w:rPr>
              <w:t>Лабораторные крысы</w:t>
            </w:r>
          </w:p>
        </w:tc>
        <w:tc>
          <w:tcPr>
            <w:tcW w:w="2268" w:type="dxa"/>
            <w:tcBorders>
              <w:top w:val="single" w:sz="4" w:space="0" w:color="auto"/>
              <w:left w:val="single" w:sz="4" w:space="0" w:color="auto"/>
              <w:bottom w:val="single" w:sz="4" w:space="0" w:color="auto"/>
              <w:right w:val="single" w:sz="4" w:space="0" w:color="auto"/>
            </w:tcBorders>
            <w:hideMark/>
          </w:tcPr>
          <w:p w:rsidR="00104CC9" w:rsidRPr="00A57535" w:rsidRDefault="00104CC9" w:rsidP="006A08C5">
            <w:pPr>
              <w:jc w:val="center"/>
              <w:rPr>
                <w:sz w:val="24"/>
                <w:szCs w:val="24"/>
              </w:rPr>
            </w:pPr>
            <w:r w:rsidRPr="00A57535">
              <w:rPr>
                <w:sz w:val="24"/>
                <w:szCs w:val="24"/>
              </w:rPr>
              <w:t>150 (2,8%)</w:t>
            </w:r>
          </w:p>
        </w:tc>
        <w:tc>
          <w:tcPr>
            <w:tcW w:w="1559" w:type="dxa"/>
            <w:tcBorders>
              <w:top w:val="single" w:sz="4" w:space="0" w:color="auto"/>
              <w:left w:val="single" w:sz="4" w:space="0" w:color="auto"/>
              <w:bottom w:val="single" w:sz="4" w:space="0" w:color="auto"/>
              <w:right w:val="single" w:sz="4" w:space="0" w:color="auto"/>
            </w:tcBorders>
            <w:hideMark/>
          </w:tcPr>
          <w:p w:rsidR="00104CC9" w:rsidRPr="00A57535" w:rsidRDefault="00104CC9" w:rsidP="006A08C5">
            <w:pPr>
              <w:jc w:val="center"/>
              <w:rPr>
                <w:sz w:val="24"/>
                <w:szCs w:val="24"/>
              </w:rPr>
            </w:pPr>
            <w:r w:rsidRPr="00A57535">
              <w:rPr>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104CC9" w:rsidRPr="00A57535" w:rsidRDefault="00104CC9" w:rsidP="006A08C5">
            <w:pPr>
              <w:jc w:val="center"/>
              <w:rPr>
                <w:sz w:val="24"/>
                <w:szCs w:val="24"/>
              </w:rPr>
            </w:pPr>
            <w:r w:rsidRPr="00A57535">
              <w:rPr>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104CC9" w:rsidRPr="00A57535" w:rsidRDefault="00104CC9" w:rsidP="006A08C5">
            <w:pPr>
              <w:jc w:val="center"/>
              <w:rPr>
                <w:sz w:val="24"/>
                <w:szCs w:val="24"/>
              </w:rPr>
            </w:pPr>
            <w:r w:rsidRPr="00A57535">
              <w:rPr>
                <w:sz w:val="24"/>
                <w:szCs w:val="24"/>
              </w:rPr>
              <w:t>150 (2,8%)</w:t>
            </w:r>
          </w:p>
        </w:tc>
      </w:tr>
      <w:tr w:rsidR="00104CC9" w:rsidRPr="00A57535" w:rsidTr="00104CC9">
        <w:tc>
          <w:tcPr>
            <w:tcW w:w="1985" w:type="dxa"/>
            <w:tcBorders>
              <w:top w:val="single" w:sz="4" w:space="0" w:color="auto"/>
              <w:left w:val="single" w:sz="4" w:space="0" w:color="auto"/>
              <w:bottom w:val="single" w:sz="4" w:space="0" w:color="auto"/>
              <w:right w:val="single" w:sz="4" w:space="0" w:color="auto"/>
            </w:tcBorders>
            <w:hideMark/>
          </w:tcPr>
          <w:p w:rsidR="00104CC9" w:rsidRPr="00A57535" w:rsidRDefault="00104CC9" w:rsidP="006A08C5">
            <w:pPr>
              <w:rPr>
                <w:sz w:val="24"/>
                <w:szCs w:val="24"/>
              </w:rPr>
            </w:pPr>
            <w:r w:rsidRPr="00A57535">
              <w:rPr>
                <w:sz w:val="24"/>
                <w:szCs w:val="24"/>
              </w:rPr>
              <w:t>Морские свинки</w:t>
            </w:r>
          </w:p>
        </w:tc>
        <w:tc>
          <w:tcPr>
            <w:tcW w:w="2268" w:type="dxa"/>
            <w:tcBorders>
              <w:top w:val="single" w:sz="4" w:space="0" w:color="auto"/>
              <w:left w:val="single" w:sz="4" w:space="0" w:color="auto"/>
              <w:bottom w:val="single" w:sz="4" w:space="0" w:color="auto"/>
              <w:right w:val="single" w:sz="4" w:space="0" w:color="auto"/>
            </w:tcBorders>
            <w:hideMark/>
          </w:tcPr>
          <w:p w:rsidR="00104CC9" w:rsidRPr="00A57535" w:rsidRDefault="00104CC9" w:rsidP="006A08C5">
            <w:pPr>
              <w:jc w:val="center"/>
              <w:rPr>
                <w:sz w:val="24"/>
                <w:szCs w:val="24"/>
              </w:rPr>
            </w:pPr>
            <w:r w:rsidRPr="00A57535">
              <w:rPr>
                <w:sz w:val="24"/>
                <w:szCs w:val="24"/>
              </w:rPr>
              <w:t>1068 (19,7%)</w:t>
            </w:r>
          </w:p>
        </w:tc>
        <w:tc>
          <w:tcPr>
            <w:tcW w:w="1559" w:type="dxa"/>
            <w:tcBorders>
              <w:top w:val="single" w:sz="4" w:space="0" w:color="auto"/>
              <w:left w:val="single" w:sz="4" w:space="0" w:color="auto"/>
              <w:bottom w:val="single" w:sz="4" w:space="0" w:color="auto"/>
              <w:right w:val="single" w:sz="4" w:space="0" w:color="auto"/>
            </w:tcBorders>
            <w:hideMark/>
          </w:tcPr>
          <w:p w:rsidR="00104CC9" w:rsidRPr="00A57535" w:rsidRDefault="00104CC9" w:rsidP="006A08C5">
            <w:pPr>
              <w:jc w:val="center"/>
              <w:rPr>
                <w:sz w:val="24"/>
                <w:szCs w:val="24"/>
              </w:rPr>
            </w:pPr>
            <w:r w:rsidRPr="00A57535">
              <w:rPr>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104CC9" w:rsidRPr="00A57535" w:rsidRDefault="00104CC9" w:rsidP="006A08C5">
            <w:pPr>
              <w:jc w:val="center"/>
              <w:rPr>
                <w:sz w:val="24"/>
                <w:szCs w:val="24"/>
              </w:rPr>
            </w:pPr>
            <w:r w:rsidRPr="00A57535">
              <w:rPr>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104CC9" w:rsidRPr="00A57535" w:rsidRDefault="00104CC9" w:rsidP="006A08C5">
            <w:pPr>
              <w:jc w:val="center"/>
              <w:rPr>
                <w:sz w:val="24"/>
                <w:szCs w:val="24"/>
              </w:rPr>
            </w:pPr>
            <w:r w:rsidRPr="00A57535">
              <w:rPr>
                <w:sz w:val="24"/>
                <w:szCs w:val="24"/>
              </w:rPr>
              <w:t>1068 (19,7%)</w:t>
            </w:r>
          </w:p>
        </w:tc>
      </w:tr>
      <w:tr w:rsidR="00104CC9" w:rsidRPr="00A57535" w:rsidTr="00104CC9">
        <w:tc>
          <w:tcPr>
            <w:tcW w:w="1985" w:type="dxa"/>
            <w:tcBorders>
              <w:top w:val="single" w:sz="4" w:space="0" w:color="auto"/>
              <w:left w:val="single" w:sz="4" w:space="0" w:color="auto"/>
              <w:bottom w:val="single" w:sz="4" w:space="0" w:color="auto"/>
              <w:right w:val="single" w:sz="4" w:space="0" w:color="auto"/>
            </w:tcBorders>
            <w:hideMark/>
          </w:tcPr>
          <w:p w:rsidR="00104CC9" w:rsidRPr="00A57535" w:rsidRDefault="00104CC9" w:rsidP="006A08C5">
            <w:pPr>
              <w:rPr>
                <w:sz w:val="24"/>
                <w:szCs w:val="24"/>
                <w:lang w:val="en-US"/>
              </w:rPr>
            </w:pPr>
            <w:r w:rsidRPr="00A57535">
              <w:rPr>
                <w:sz w:val="24"/>
                <w:szCs w:val="24"/>
              </w:rPr>
              <w:t>Лабораторные кролики</w:t>
            </w:r>
          </w:p>
        </w:tc>
        <w:tc>
          <w:tcPr>
            <w:tcW w:w="2268" w:type="dxa"/>
            <w:tcBorders>
              <w:top w:val="single" w:sz="4" w:space="0" w:color="auto"/>
              <w:left w:val="single" w:sz="4" w:space="0" w:color="auto"/>
              <w:bottom w:val="single" w:sz="4" w:space="0" w:color="auto"/>
              <w:right w:val="single" w:sz="4" w:space="0" w:color="auto"/>
            </w:tcBorders>
            <w:hideMark/>
          </w:tcPr>
          <w:p w:rsidR="00104CC9" w:rsidRPr="00A57535" w:rsidRDefault="00104CC9" w:rsidP="006A08C5">
            <w:pPr>
              <w:jc w:val="center"/>
              <w:rPr>
                <w:sz w:val="24"/>
                <w:szCs w:val="24"/>
              </w:rPr>
            </w:pPr>
            <w:r w:rsidRPr="00A57535">
              <w:rPr>
                <w:sz w:val="24"/>
                <w:szCs w:val="24"/>
              </w:rPr>
              <w:t>45 (0,8%)</w:t>
            </w:r>
          </w:p>
        </w:tc>
        <w:tc>
          <w:tcPr>
            <w:tcW w:w="1559" w:type="dxa"/>
            <w:tcBorders>
              <w:top w:val="single" w:sz="4" w:space="0" w:color="auto"/>
              <w:left w:val="single" w:sz="4" w:space="0" w:color="auto"/>
              <w:bottom w:val="single" w:sz="4" w:space="0" w:color="auto"/>
              <w:right w:val="single" w:sz="4" w:space="0" w:color="auto"/>
            </w:tcBorders>
            <w:hideMark/>
          </w:tcPr>
          <w:p w:rsidR="00104CC9" w:rsidRPr="00A57535" w:rsidRDefault="00104CC9" w:rsidP="006A08C5">
            <w:pPr>
              <w:jc w:val="center"/>
              <w:rPr>
                <w:sz w:val="24"/>
                <w:szCs w:val="24"/>
              </w:rPr>
            </w:pPr>
            <w:r w:rsidRPr="00A57535">
              <w:rPr>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104CC9" w:rsidRPr="00A57535" w:rsidRDefault="00104CC9" w:rsidP="006A08C5">
            <w:pPr>
              <w:jc w:val="center"/>
              <w:rPr>
                <w:sz w:val="24"/>
                <w:szCs w:val="24"/>
              </w:rPr>
            </w:pPr>
            <w:r w:rsidRPr="00A57535">
              <w:rPr>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104CC9" w:rsidRPr="00A57535" w:rsidRDefault="00104CC9" w:rsidP="006A08C5">
            <w:pPr>
              <w:jc w:val="center"/>
              <w:rPr>
                <w:sz w:val="24"/>
                <w:szCs w:val="24"/>
              </w:rPr>
            </w:pPr>
            <w:r w:rsidRPr="00A57535">
              <w:rPr>
                <w:sz w:val="24"/>
                <w:szCs w:val="24"/>
              </w:rPr>
              <w:t>45 (0,8%)</w:t>
            </w:r>
          </w:p>
        </w:tc>
      </w:tr>
      <w:tr w:rsidR="00104CC9" w:rsidRPr="00A57535" w:rsidTr="00104CC9">
        <w:tc>
          <w:tcPr>
            <w:tcW w:w="1985" w:type="dxa"/>
            <w:tcBorders>
              <w:top w:val="single" w:sz="4" w:space="0" w:color="auto"/>
              <w:left w:val="single" w:sz="4" w:space="0" w:color="auto"/>
              <w:bottom w:val="single" w:sz="4" w:space="0" w:color="auto"/>
              <w:right w:val="single" w:sz="4" w:space="0" w:color="auto"/>
            </w:tcBorders>
            <w:hideMark/>
          </w:tcPr>
          <w:p w:rsidR="00104CC9" w:rsidRPr="00A57535" w:rsidRDefault="00104CC9" w:rsidP="006A08C5">
            <w:pPr>
              <w:rPr>
                <w:sz w:val="24"/>
                <w:szCs w:val="24"/>
              </w:rPr>
            </w:pPr>
            <w:r w:rsidRPr="00A57535">
              <w:rPr>
                <w:sz w:val="24"/>
                <w:szCs w:val="24"/>
              </w:rPr>
              <w:t xml:space="preserve">Всего, </w:t>
            </w:r>
            <w:r w:rsidRPr="00A57535">
              <w:rPr>
                <w:sz w:val="24"/>
                <w:szCs w:val="24"/>
                <w:lang w:val="en-US"/>
              </w:rPr>
              <w:t>n</w:t>
            </w:r>
            <w:r w:rsidRPr="00A57535">
              <w:rPr>
                <w:sz w:val="24"/>
                <w:szCs w:val="24"/>
              </w:rPr>
              <w:t xml:space="preserve"> (%)</w:t>
            </w:r>
          </w:p>
        </w:tc>
        <w:tc>
          <w:tcPr>
            <w:tcW w:w="2268" w:type="dxa"/>
            <w:tcBorders>
              <w:top w:val="single" w:sz="4" w:space="0" w:color="auto"/>
              <w:left w:val="single" w:sz="4" w:space="0" w:color="auto"/>
              <w:bottom w:val="single" w:sz="4" w:space="0" w:color="auto"/>
              <w:right w:val="single" w:sz="4" w:space="0" w:color="auto"/>
            </w:tcBorders>
            <w:hideMark/>
          </w:tcPr>
          <w:p w:rsidR="00104CC9" w:rsidRPr="00A57535" w:rsidRDefault="00104CC9" w:rsidP="006A08C5">
            <w:pPr>
              <w:jc w:val="center"/>
              <w:rPr>
                <w:sz w:val="24"/>
                <w:szCs w:val="24"/>
              </w:rPr>
            </w:pPr>
            <w:r w:rsidRPr="00A57535">
              <w:rPr>
                <w:sz w:val="24"/>
                <w:szCs w:val="24"/>
              </w:rPr>
              <w:t>3280 (60,4%)</w:t>
            </w:r>
          </w:p>
        </w:tc>
        <w:tc>
          <w:tcPr>
            <w:tcW w:w="1559" w:type="dxa"/>
            <w:tcBorders>
              <w:top w:val="single" w:sz="4" w:space="0" w:color="auto"/>
              <w:left w:val="single" w:sz="4" w:space="0" w:color="auto"/>
              <w:bottom w:val="single" w:sz="4" w:space="0" w:color="auto"/>
              <w:right w:val="single" w:sz="4" w:space="0" w:color="auto"/>
            </w:tcBorders>
            <w:hideMark/>
          </w:tcPr>
          <w:p w:rsidR="00104CC9" w:rsidRPr="00A57535" w:rsidRDefault="00104CC9" w:rsidP="006A08C5">
            <w:pPr>
              <w:jc w:val="center"/>
              <w:rPr>
                <w:sz w:val="24"/>
                <w:szCs w:val="24"/>
              </w:rPr>
            </w:pPr>
            <w:r w:rsidRPr="00A57535">
              <w:rPr>
                <w:sz w:val="24"/>
                <w:szCs w:val="24"/>
              </w:rPr>
              <w:t>503 (9,3%)</w:t>
            </w:r>
          </w:p>
        </w:tc>
        <w:tc>
          <w:tcPr>
            <w:tcW w:w="1701" w:type="dxa"/>
            <w:tcBorders>
              <w:top w:val="single" w:sz="4" w:space="0" w:color="auto"/>
              <w:left w:val="single" w:sz="4" w:space="0" w:color="auto"/>
              <w:bottom w:val="single" w:sz="4" w:space="0" w:color="auto"/>
              <w:right w:val="single" w:sz="4" w:space="0" w:color="auto"/>
            </w:tcBorders>
            <w:hideMark/>
          </w:tcPr>
          <w:p w:rsidR="00104CC9" w:rsidRPr="00A57535" w:rsidRDefault="00104CC9" w:rsidP="006A08C5">
            <w:pPr>
              <w:jc w:val="center"/>
              <w:rPr>
                <w:sz w:val="24"/>
                <w:szCs w:val="24"/>
              </w:rPr>
            </w:pPr>
            <w:r w:rsidRPr="00A57535">
              <w:rPr>
                <w:sz w:val="24"/>
                <w:szCs w:val="24"/>
              </w:rPr>
              <w:t>1643 (30,3%)</w:t>
            </w:r>
          </w:p>
        </w:tc>
        <w:tc>
          <w:tcPr>
            <w:tcW w:w="1701" w:type="dxa"/>
            <w:tcBorders>
              <w:top w:val="single" w:sz="4" w:space="0" w:color="auto"/>
              <w:left w:val="single" w:sz="4" w:space="0" w:color="auto"/>
              <w:bottom w:val="single" w:sz="4" w:space="0" w:color="auto"/>
              <w:right w:val="single" w:sz="4" w:space="0" w:color="auto"/>
            </w:tcBorders>
            <w:hideMark/>
          </w:tcPr>
          <w:p w:rsidR="00104CC9" w:rsidRPr="00A57535" w:rsidRDefault="00104CC9" w:rsidP="006A08C5">
            <w:pPr>
              <w:jc w:val="center"/>
              <w:rPr>
                <w:sz w:val="24"/>
                <w:szCs w:val="24"/>
              </w:rPr>
            </w:pPr>
            <w:r w:rsidRPr="00A57535">
              <w:rPr>
                <w:sz w:val="24"/>
                <w:szCs w:val="24"/>
              </w:rPr>
              <w:t>5426</w:t>
            </w:r>
          </w:p>
        </w:tc>
      </w:tr>
    </w:tbl>
    <w:p w:rsidR="003A3878" w:rsidRPr="00A57535" w:rsidRDefault="003A3878" w:rsidP="006A08C5">
      <w:pPr>
        <w:pStyle w:val="Default"/>
        <w:spacing w:line="360" w:lineRule="auto"/>
        <w:ind w:firstLine="567"/>
        <w:rPr>
          <w:rFonts w:ascii="Times New Roman" w:hAnsi="Times New Roman" w:cs="Times New Roman"/>
          <w:b/>
          <w:color w:val="auto"/>
        </w:rPr>
      </w:pPr>
    </w:p>
    <w:p w:rsidR="003A3878" w:rsidRPr="00A57535" w:rsidRDefault="003A3878" w:rsidP="00BA4FAE">
      <w:pPr>
        <w:autoSpaceDE w:val="0"/>
        <w:autoSpaceDN w:val="0"/>
        <w:adjustRightInd w:val="0"/>
        <w:spacing w:line="360" w:lineRule="auto"/>
        <w:ind w:firstLine="709"/>
        <w:jc w:val="both"/>
        <w:rPr>
          <w:rFonts w:eastAsia="TimesNewRoman"/>
          <w:sz w:val="24"/>
          <w:szCs w:val="24"/>
        </w:rPr>
      </w:pPr>
      <w:r w:rsidRPr="00A57535">
        <w:rPr>
          <w:rFonts w:eastAsia="TimesNewRoman"/>
          <w:sz w:val="24"/>
          <w:szCs w:val="24"/>
        </w:rPr>
        <w:t xml:space="preserve">Из 23 поданных </w:t>
      </w:r>
      <w:r w:rsidRPr="00A57535">
        <w:rPr>
          <w:sz w:val="24"/>
          <w:szCs w:val="24"/>
        </w:rPr>
        <w:t xml:space="preserve">в </w:t>
      </w:r>
      <w:r w:rsidRPr="00A57535">
        <w:rPr>
          <w:sz w:val="24"/>
          <w:szCs w:val="24"/>
          <w:lang w:val="en-US"/>
        </w:rPr>
        <w:t>IACUC</w:t>
      </w:r>
      <w:r w:rsidR="004A1133" w:rsidRPr="00A57535">
        <w:rPr>
          <w:sz w:val="24"/>
          <w:szCs w:val="24"/>
        </w:rPr>
        <w:t xml:space="preserve"> </w:t>
      </w:r>
      <w:r w:rsidRPr="00A57535">
        <w:rPr>
          <w:rFonts w:eastAsia="TimesNewRoman"/>
          <w:sz w:val="24"/>
          <w:szCs w:val="24"/>
        </w:rPr>
        <w:t xml:space="preserve">заявок 14 протоколов имели </w:t>
      </w:r>
      <w:r w:rsidRPr="00A57535">
        <w:rPr>
          <w:sz w:val="24"/>
          <w:szCs w:val="24"/>
        </w:rPr>
        <w:t xml:space="preserve">производственные цели </w:t>
      </w:r>
      <w:r w:rsidRPr="00A57535">
        <w:rPr>
          <w:rFonts w:eastAsia="TimesNewRoman"/>
          <w:sz w:val="24"/>
          <w:szCs w:val="24"/>
        </w:rPr>
        <w:t xml:space="preserve">и составили </w:t>
      </w:r>
      <w:r w:rsidRPr="00A57535">
        <w:rPr>
          <w:sz w:val="24"/>
          <w:szCs w:val="24"/>
        </w:rPr>
        <w:t xml:space="preserve">3280 лабораторных животных (60,4 %); 6 заявок имели </w:t>
      </w:r>
      <w:r w:rsidRPr="00A57535">
        <w:rPr>
          <w:rFonts w:eastAsia="TimesNewRoman"/>
          <w:sz w:val="24"/>
          <w:szCs w:val="24"/>
        </w:rPr>
        <w:t xml:space="preserve">научно-исследовательскую цель и включали 1643 животных </w:t>
      </w:r>
      <w:r w:rsidRPr="00A57535">
        <w:rPr>
          <w:sz w:val="24"/>
          <w:szCs w:val="24"/>
        </w:rPr>
        <w:t>(30,3%); 3 заявки были направлены на обучающие цели и составили 503 лабораторных мыши (9,3%).В основном исследователи использовали лабораторных мышей – 4263 головы (78,6%), морских свинок – 1068 (19,7%), крыс – 150 (2,8%) и лабораторных кроликов – 45 голов (0,8%).</w:t>
      </w:r>
    </w:p>
    <w:p w:rsidR="003A3878" w:rsidRPr="00A57535" w:rsidRDefault="003A3878" w:rsidP="00BA4FAE">
      <w:pPr>
        <w:autoSpaceDE w:val="0"/>
        <w:autoSpaceDN w:val="0"/>
        <w:adjustRightInd w:val="0"/>
        <w:spacing w:line="360" w:lineRule="auto"/>
        <w:ind w:firstLine="709"/>
        <w:jc w:val="both"/>
        <w:rPr>
          <w:rFonts w:eastAsiaTheme="minorHAnsi"/>
          <w:sz w:val="24"/>
          <w:szCs w:val="24"/>
        </w:rPr>
      </w:pPr>
      <w:r w:rsidRPr="00A57535">
        <w:rPr>
          <w:rFonts w:eastAsia="TimesNewRoman"/>
          <w:sz w:val="24"/>
          <w:szCs w:val="24"/>
        </w:rPr>
        <w:t xml:space="preserve">Первоначально для экспертизы протоколов </w:t>
      </w:r>
      <w:r w:rsidRPr="00A57535">
        <w:rPr>
          <w:rFonts w:eastAsia="TimesNewRoman"/>
          <w:sz w:val="24"/>
          <w:szCs w:val="24"/>
          <w:lang w:val="en-US"/>
        </w:rPr>
        <w:t>IACUC</w:t>
      </w:r>
      <w:r w:rsidRPr="00A57535">
        <w:rPr>
          <w:rFonts w:eastAsia="TimesNewRoman"/>
          <w:sz w:val="24"/>
          <w:szCs w:val="24"/>
        </w:rPr>
        <w:t xml:space="preserve"> использовал полный формат протокола-заявки, однако </w:t>
      </w:r>
      <w:r w:rsidRPr="00A57535">
        <w:rPr>
          <w:rFonts w:eastAsia="TimesNewRoman"/>
          <w:sz w:val="24"/>
          <w:szCs w:val="24"/>
          <w:lang w:val="en-US"/>
        </w:rPr>
        <w:t>c</w:t>
      </w:r>
      <w:r w:rsidRPr="00A57535">
        <w:rPr>
          <w:rFonts w:eastAsia="TimesNewRoman"/>
          <w:sz w:val="24"/>
          <w:szCs w:val="24"/>
        </w:rPr>
        <w:t xml:space="preserve"> начала 2020 г. для повторяющихся исследований, к которым относились все производственные протокола, был разработан сокращенный вариант протокола-заявки и принята процедура по их ускоренному рассмотрению. </w:t>
      </w:r>
      <w:r w:rsidR="004A79CA" w:rsidRPr="00A57535">
        <w:rPr>
          <w:rFonts w:eastAsia="TimesNewRoman"/>
          <w:sz w:val="24"/>
          <w:szCs w:val="24"/>
        </w:rPr>
        <w:t>П</w:t>
      </w:r>
      <w:r w:rsidR="004A79CA" w:rsidRPr="00A57535">
        <w:rPr>
          <w:sz w:val="24"/>
          <w:szCs w:val="24"/>
        </w:rPr>
        <w:t>роизводственные протоколы регламентированы законодательными нормативными документами</w:t>
      </w:r>
      <w:r w:rsidR="00980B04" w:rsidRPr="00A57535">
        <w:rPr>
          <w:sz w:val="24"/>
          <w:szCs w:val="24"/>
        </w:rPr>
        <w:t xml:space="preserve"> и имели определенную методологию.</w:t>
      </w:r>
      <w:r w:rsidR="00487F46" w:rsidRPr="00A57535">
        <w:rPr>
          <w:sz w:val="24"/>
          <w:szCs w:val="24"/>
        </w:rPr>
        <w:t xml:space="preserve"> </w:t>
      </w:r>
      <w:r w:rsidR="004A79CA" w:rsidRPr="00A57535">
        <w:rPr>
          <w:sz w:val="24"/>
          <w:szCs w:val="24"/>
        </w:rPr>
        <w:t>Например, тесты на острую и хроническую токсичность утверждены приказом Министерства здравоохранения РК №133 от 2008 г. [</w:t>
      </w:r>
      <w:r w:rsidR="00D600C5" w:rsidRPr="00A57535">
        <w:rPr>
          <w:sz w:val="24"/>
          <w:szCs w:val="24"/>
        </w:rPr>
        <w:t>54</w:t>
      </w:r>
      <w:r w:rsidR="004A79CA" w:rsidRPr="00A57535">
        <w:rPr>
          <w:sz w:val="24"/>
          <w:szCs w:val="24"/>
        </w:rPr>
        <w:t>], где определено использование экспериментальных животных (мышей, крыс, морских свинок и кроликов).</w:t>
      </w:r>
      <w:r w:rsidR="00487F46" w:rsidRPr="00A57535">
        <w:rPr>
          <w:sz w:val="24"/>
          <w:szCs w:val="24"/>
        </w:rPr>
        <w:t xml:space="preserve"> </w:t>
      </w:r>
      <w:r w:rsidRPr="00A57535">
        <w:rPr>
          <w:rFonts w:eastAsia="TimesNewRoman"/>
          <w:sz w:val="24"/>
          <w:szCs w:val="24"/>
        </w:rPr>
        <w:t xml:space="preserve">Кроме </w:t>
      </w:r>
      <w:r w:rsidRPr="00A57535">
        <w:rPr>
          <w:sz w:val="24"/>
          <w:szCs w:val="24"/>
        </w:rPr>
        <w:t xml:space="preserve">производственных работ с животными, сокращенный протокол-заявка был применен и для случаев, связанных с ЧС ситуацией, когда требовалось ускоренное рассмотрение заявки, и председатель </w:t>
      </w:r>
      <w:r w:rsidRPr="00A57535">
        <w:rPr>
          <w:sz w:val="24"/>
          <w:szCs w:val="24"/>
          <w:lang w:val="en-US"/>
        </w:rPr>
        <w:t>IACUC</w:t>
      </w:r>
      <w:r w:rsidRPr="00A57535">
        <w:rPr>
          <w:sz w:val="24"/>
          <w:szCs w:val="24"/>
        </w:rPr>
        <w:t xml:space="preserve"> </w:t>
      </w:r>
      <w:r w:rsidRPr="00A57535">
        <w:rPr>
          <w:sz w:val="24"/>
          <w:szCs w:val="24"/>
        </w:rPr>
        <w:lastRenderedPageBreak/>
        <w:t xml:space="preserve">принимал ответственное решение об одобрении экспериментальной работы </w:t>
      </w:r>
      <w:r w:rsidRPr="00A57535">
        <w:rPr>
          <w:sz w:val="24"/>
          <w:szCs w:val="24"/>
          <w:lang w:val="en-US"/>
        </w:rPr>
        <w:t>c</w:t>
      </w:r>
      <w:r w:rsidRPr="00A57535">
        <w:rPr>
          <w:sz w:val="24"/>
          <w:szCs w:val="24"/>
        </w:rPr>
        <w:t xml:space="preserve"> животными. Соответствующие положения были внесены в ИПСИЛЖ программу. </w:t>
      </w:r>
    </w:p>
    <w:p w:rsidR="003A3878" w:rsidRPr="00A57535" w:rsidRDefault="003A3878" w:rsidP="004A1133">
      <w:pPr>
        <w:autoSpaceDE w:val="0"/>
        <w:autoSpaceDN w:val="0"/>
        <w:adjustRightInd w:val="0"/>
        <w:spacing w:line="360" w:lineRule="auto"/>
        <w:ind w:firstLine="709"/>
        <w:jc w:val="both"/>
        <w:rPr>
          <w:sz w:val="24"/>
          <w:szCs w:val="24"/>
        </w:rPr>
      </w:pPr>
      <w:r w:rsidRPr="00A57535">
        <w:rPr>
          <w:rFonts w:eastAsia="TimesNewRoman"/>
          <w:sz w:val="24"/>
          <w:szCs w:val="24"/>
        </w:rPr>
        <w:t xml:space="preserve">В результате </w:t>
      </w:r>
      <w:r w:rsidR="004A79CA" w:rsidRPr="00A57535">
        <w:rPr>
          <w:rFonts w:eastAsia="TimesNewRoman"/>
          <w:sz w:val="24"/>
          <w:szCs w:val="24"/>
        </w:rPr>
        <w:t xml:space="preserve">рассмотрения протоколов </w:t>
      </w:r>
      <w:r w:rsidRPr="00A57535">
        <w:rPr>
          <w:rFonts w:eastAsia="TimesNewRoman"/>
          <w:sz w:val="24"/>
          <w:szCs w:val="24"/>
          <w:lang w:val="en-US"/>
        </w:rPr>
        <w:t>IACUC</w:t>
      </w:r>
      <w:r w:rsidR="004237C1" w:rsidRPr="00A57535">
        <w:rPr>
          <w:rFonts w:eastAsia="TimesNewRoman"/>
          <w:sz w:val="24"/>
          <w:szCs w:val="24"/>
        </w:rPr>
        <w:t xml:space="preserve"> </w:t>
      </w:r>
      <w:r w:rsidR="00980B04" w:rsidRPr="00A57535">
        <w:rPr>
          <w:rFonts w:eastAsia="TimesNewRoman"/>
          <w:sz w:val="24"/>
          <w:szCs w:val="24"/>
        </w:rPr>
        <w:t>столкнулись с</w:t>
      </w:r>
      <w:r w:rsidRPr="00A57535">
        <w:rPr>
          <w:rFonts w:eastAsia="TimesNewRoman"/>
          <w:sz w:val="24"/>
          <w:szCs w:val="24"/>
        </w:rPr>
        <w:t xml:space="preserve"> организационны</w:t>
      </w:r>
      <w:r w:rsidR="00980B04" w:rsidRPr="00A57535">
        <w:rPr>
          <w:rFonts w:eastAsia="TimesNewRoman"/>
          <w:sz w:val="24"/>
          <w:szCs w:val="24"/>
        </w:rPr>
        <w:t>ми</w:t>
      </w:r>
      <w:r w:rsidRPr="00A57535">
        <w:rPr>
          <w:rFonts w:eastAsia="TimesNewRoman"/>
          <w:sz w:val="24"/>
          <w:szCs w:val="24"/>
        </w:rPr>
        <w:t>, тренинговы</w:t>
      </w:r>
      <w:r w:rsidR="00980B04" w:rsidRPr="00A57535">
        <w:rPr>
          <w:rFonts w:eastAsia="TimesNewRoman"/>
          <w:sz w:val="24"/>
          <w:szCs w:val="24"/>
        </w:rPr>
        <w:t>ми</w:t>
      </w:r>
      <w:r w:rsidRPr="00A57535">
        <w:rPr>
          <w:rFonts w:eastAsia="TimesNewRoman"/>
          <w:sz w:val="24"/>
          <w:szCs w:val="24"/>
        </w:rPr>
        <w:t xml:space="preserve"> и </w:t>
      </w:r>
      <w:r w:rsidRPr="00A57535">
        <w:rPr>
          <w:sz w:val="24"/>
          <w:szCs w:val="24"/>
        </w:rPr>
        <w:t>тактически</w:t>
      </w:r>
      <w:r w:rsidR="00980B04" w:rsidRPr="00A57535">
        <w:rPr>
          <w:sz w:val="24"/>
          <w:szCs w:val="24"/>
        </w:rPr>
        <w:t>ми</w:t>
      </w:r>
      <w:r w:rsidRPr="00A57535">
        <w:rPr>
          <w:sz w:val="24"/>
          <w:szCs w:val="24"/>
        </w:rPr>
        <w:t xml:space="preserve"> пробел</w:t>
      </w:r>
      <w:r w:rsidR="00980B04" w:rsidRPr="00A57535">
        <w:rPr>
          <w:sz w:val="24"/>
          <w:szCs w:val="24"/>
        </w:rPr>
        <w:t>ами</w:t>
      </w:r>
      <w:r w:rsidRPr="00A57535">
        <w:rPr>
          <w:sz w:val="24"/>
          <w:szCs w:val="24"/>
        </w:rPr>
        <w:t xml:space="preserve"> программы ИПСИЛЖ.</w:t>
      </w:r>
    </w:p>
    <w:p w:rsidR="003A3878" w:rsidRPr="00A57535" w:rsidRDefault="003A3878" w:rsidP="004A1133">
      <w:pPr>
        <w:autoSpaceDE w:val="0"/>
        <w:autoSpaceDN w:val="0"/>
        <w:adjustRightInd w:val="0"/>
        <w:spacing w:line="360" w:lineRule="auto"/>
        <w:ind w:firstLine="709"/>
        <w:jc w:val="both"/>
        <w:rPr>
          <w:rFonts w:eastAsia="TimesNewRoman"/>
          <w:sz w:val="24"/>
          <w:szCs w:val="24"/>
        </w:rPr>
      </w:pPr>
      <w:r w:rsidRPr="00A57535">
        <w:rPr>
          <w:rFonts w:eastAsia="TimesNewRoman"/>
          <w:sz w:val="24"/>
          <w:szCs w:val="24"/>
        </w:rPr>
        <w:t xml:space="preserve">Организационные пробелы: </w:t>
      </w:r>
      <w:r w:rsidRPr="00A57535">
        <w:rPr>
          <w:sz w:val="24"/>
          <w:szCs w:val="24"/>
        </w:rPr>
        <w:t xml:space="preserve">нарушение сроков рассмотрения протокола-заявки, неправильное заполнение исследователем документации, нарушение </w:t>
      </w:r>
      <w:r w:rsidRPr="00A57535">
        <w:rPr>
          <w:rFonts w:eastAsia="TimesNewRoman"/>
          <w:sz w:val="24"/>
          <w:szCs w:val="24"/>
        </w:rPr>
        <w:t>процедуры оформления и регистрации протокола-заявки и процесса ее рассмотрения.</w:t>
      </w:r>
    </w:p>
    <w:p w:rsidR="003A3878" w:rsidRPr="00A57535" w:rsidRDefault="00980B04" w:rsidP="004A1133">
      <w:pPr>
        <w:autoSpaceDE w:val="0"/>
        <w:autoSpaceDN w:val="0"/>
        <w:adjustRightInd w:val="0"/>
        <w:spacing w:line="360" w:lineRule="auto"/>
        <w:ind w:firstLine="709"/>
        <w:jc w:val="both"/>
        <w:rPr>
          <w:rFonts w:eastAsia="TimesNewRoman"/>
          <w:sz w:val="24"/>
          <w:szCs w:val="24"/>
        </w:rPr>
      </w:pPr>
      <w:r w:rsidRPr="00A57535">
        <w:rPr>
          <w:rFonts w:eastAsia="TimesNewRoman"/>
          <w:sz w:val="24"/>
          <w:szCs w:val="24"/>
        </w:rPr>
        <w:t>Т</w:t>
      </w:r>
      <w:r w:rsidR="003A3878" w:rsidRPr="00A57535">
        <w:rPr>
          <w:rFonts w:eastAsia="TimesNewRoman"/>
          <w:sz w:val="24"/>
          <w:szCs w:val="24"/>
        </w:rPr>
        <w:t xml:space="preserve">ренинговые пробелы: недостаточное обучение членов </w:t>
      </w:r>
      <w:r w:rsidR="003A3878" w:rsidRPr="00A57535">
        <w:rPr>
          <w:rFonts w:eastAsia="TimesNewRoman"/>
          <w:sz w:val="24"/>
          <w:szCs w:val="24"/>
          <w:lang w:val="en-US"/>
        </w:rPr>
        <w:t>IACUC</w:t>
      </w:r>
      <w:r w:rsidR="003A3878" w:rsidRPr="00A57535">
        <w:rPr>
          <w:rFonts w:eastAsia="TimesNewRoman"/>
          <w:sz w:val="24"/>
          <w:szCs w:val="24"/>
        </w:rPr>
        <w:t>, исследователей и персонала вивария, отсутствие тренингового координатора.</w:t>
      </w:r>
    </w:p>
    <w:p w:rsidR="003A3878" w:rsidRPr="00A57535" w:rsidRDefault="003A3878" w:rsidP="004A1133">
      <w:pPr>
        <w:autoSpaceDE w:val="0"/>
        <w:autoSpaceDN w:val="0"/>
        <w:adjustRightInd w:val="0"/>
        <w:spacing w:line="360" w:lineRule="auto"/>
        <w:ind w:firstLine="709"/>
        <w:jc w:val="both"/>
        <w:rPr>
          <w:rFonts w:eastAsia="TimesNewRoman"/>
          <w:sz w:val="24"/>
          <w:szCs w:val="24"/>
        </w:rPr>
      </w:pPr>
      <w:r w:rsidRPr="00A57535">
        <w:rPr>
          <w:rFonts w:eastAsia="TimesNewRoman"/>
          <w:sz w:val="24"/>
          <w:szCs w:val="24"/>
        </w:rPr>
        <w:t>Тактические пробелы: низкая эффективность экспертизы производственных протоколов исследования, конфликт интересов сторон, коммерческая тайна, отсутствие механизма оценки эффективности этической экспертизы.</w:t>
      </w:r>
    </w:p>
    <w:p w:rsidR="00980B04" w:rsidRPr="00A57535" w:rsidRDefault="00980B04" w:rsidP="004A1133">
      <w:pPr>
        <w:autoSpaceDE w:val="0"/>
        <w:autoSpaceDN w:val="0"/>
        <w:adjustRightInd w:val="0"/>
        <w:spacing w:line="360" w:lineRule="auto"/>
        <w:ind w:firstLine="709"/>
        <w:jc w:val="both"/>
        <w:rPr>
          <w:rFonts w:eastAsiaTheme="minorHAnsi"/>
          <w:sz w:val="24"/>
          <w:szCs w:val="24"/>
        </w:rPr>
      </w:pPr>
      <w:r w:rsidRPr="00A57535">
        <w:rPr>
          <w:rFonts w:eastAsia="TimesNewRoman"/>
          <w:sz w:val="24"/>
          <w:szCs w:val="24"/>
        </w:rPr>
        <w:t>Основная</w:t>
      </w:r>
      <w:r w:rsidR="004237C1" w:rsidRPr="00A57535">
        <w:rPr>
          <w:rFonts w:eastAsia="TimesNewRoman"/>
          <w:sz w:val="24"/>
          <w:szCs w:val="24"/>
        </w:rPr>
        <w:t xml:space="preserve"> </w:t>
      </w:r>
      <w:r w:rsidRPr="00A57535">
        <w:rPr>
          <w:rFonts w:eastAsia="TimesNewRoman"/>
          <w:sz w:val="24"/>
          <w:szCs w:val="24"/>
        </w:rPr>
        <w:t xml:space="preserve">проблема, с которой столкнулся </w:t>
      </w:r>
      <w:r w:rsidRPr="00A57535">
        <w:rPr>
          <w:rFonts w:eastAsia="TimesNewRoman"/>
          <w:sz w:val="24"/>
          <w:szCs w:val="24"/>
          <w:lang w:val="en-US"/>
        </w:rPr>
        <w:t>IACUC</w:t>
      </w:r>
      <w:r w:rsidRPr="00A57535">
        <w:rPr>
          <w:rFonts w:eastAsia="TimesNewRoman"/>
          <w:sz w:val="24"/>
          <w:szCs w:val="24"/>
        </w:rPr>
        <w:t xml:space="preserve"> – недостаточная эффективность этической экспертизы производственных протоколов. </w:t>
      </w:r>
      <w:r w:rsidRPr="00A57535">
        <w:rPr>
          <w:sz w:val="24"/>
          <w:szCs w:val="24"/>
        </w:rPr>
        <w:t xml:space="preserve">Обеспечение законодательной легитимности производственных протоколов исследования не оставляло шансов для применения принципов </w:t>
      </w:r>
      <w:r w:rsidR="004237C1" w:rsidRPr="00A57535">
        <w:rPr>
          <w:sz w:val="24"/>
          <w:szCs w:val="24"/>
        </w:rPr>
        <w:t>«</w:t>
      </w:r>
      <w:r w:rsidRPr="00A57535">
        <w:rPr>
          <w:sz w:val="24"/>
          <w:szCs w:val="24"/>
        </w:rPr>
        <w:t>трех</w:t>
      </w:r>
      <w:r w:rsidR="004237C1" w:rsidRPr="00A57535">
        <w:rPr>
          <w:sz w:val="24"/>
          <w:szCs w:val="24"/>
        </w:rPr>
        <w:t xml:space="preserve"> </w:t>
      </w:r>
      <w:r w:rsidRPr="00A57535">
        <w:rPr>
          <w:sz w:val="24"/>
          <w:szCs w:val="24"/>
          <w:lang w:val="en-US"/>
        </w:rPr>
        <w:t>R</w:t>
      </w:r>
      <w:r w:rsidR="004237C1" w:rsidRPr="00A57535">
        <w:rPr>
          <w:sz w:val="24"/>
          <w:szCs w:val="24"/>
        </w:rPr>
        <w:t>»</w:t>
      </w:r>
      <w:r w:rsidRPr="00A57535">
        <w:rPr>
          <w:sz w:val="24"/>
          <w:szCs w:val="24"/>
        </w:rPr>
        <w:t xml:space="preserve">, так как действующие методические документы регламентировали конкретные процедуры с животными и не подлежали изменению. При этом эффективность экспертизы научных протоколов на основе полного Протокола заявки в целом оценивалась достаточно высоко, так как соответствовала целям ИПСИЛЖ программы и принципам «трех </w:t>
      </w:r>
      <w:r w:rsidRPr="00A57535">
        <w:rPr>
          <w:sz w:val="24"/>
          <w:szCs w:val="24"/>
          <w:lang w:val="en-US"/>
        </w:rPr>
        <w:t>R</w:t>
      </w:r>
      <w:r w:rsidRPr="00A57535">
        <w:rPr>
          <w:sz w:val="24"/>
          <w:szCs w:val="24"/>
        </w:rPr>
        <w:t>».</w:t>
      </w:r>
    </w:p>
    <w:p w:rsidR="003A3878" w:rsidRPr="00A57535" w:rsidRDefault="00980B04" w:rsidP="004A1133">
      <w:pPr>
        <w:tabs>
          <w:tab w:val="left" w:pos="2075"/>
          <w:tab w:val="center" w:pos="4677"/>
        </w:tabs>
        <w:spacing w:line="360" w:lineRule="auto"/>
        <w:ind w:firstLine="709"/>
        <w:jc w:val="both"/>
        <w:rPr>
          <w:sz w:val="24"/>
          <w:szCs w:val="24"/>
        </w:rPr>
      </w:pPr>
      <w:r w:rsidRPr="00A57535">
        <w:rPr>
          <w:rFonts w:eastAsia="TimesNewRoman"/>
          <w:sz w:val="24"/>
          <w:szCs w:val="24"/>
        </w:rPr>
        <w:t>П</w:t>
      </w:r>
      <w:r w:rsidR="003A3878" w:rsidRPr="00A57535">
        <w:rPr>
          <w:rFonts w:eastAsia="TimesNewRoman"/>
          <w:sz w:val="24"/>
          <w:szCs w:val="24"/>
        </w:rPr>
        <w:t>робелы по программе обучения ИПСИЛЖ для персонала вивария и исследователей показал</w:t>
      </w:r>
      <w:r w:rsidRPr="00A57535">
        <w:rPr>
          <w:rFonts w:eastAsia="TimesNewRoman"/>
          <w:sz w:val="24"/>
          <w:szCs w:val="24"/>
        </w:rPr>
        <w:t>и</w:t>
      </w:r>
      <w:r w:rsidR="003A3878" w:rsidRPr="00A57535">
        <w:rPr>
          <w:rFonts w:eastAsia="TimesNewRoman"/>
          <w:sz w:val="24"/>
          <w:szCs w:val="24"/>
        </w:rPr>
        <w:t xml:space="preserve"> низк</w:t>
      </w:r>
      <w:r w:rsidRPr="00A57535">
        <w:rPr>
          <w:rFonts w:eastAsia="TimesNewRoman"/>
          <w:sz w:val="24"/>
          <w:szCs w:val="24"/>
        </w:rPr>
        <w:t>ую</w:t>
      </w:r>
      <w:r w:rsidR="004237C1" w:rsidRPr="00A57535">
        <w:rPr>
          <w:rFonts w:eastAsia="TimesNewRoman"/>
          <w:sz w:val="24"/>
          <w:szCs w:val="24"/>
        </w:rPr>
        <w:t xml:space="preserve"> </w:t>
      </w:r>
      <w:r w:rsidR="003A3878" w:rsidRPr="00A57535">
        <w:rPr>
          <w:sz w:val="24"/>
          <w:szCs w:val="24"/>
        </w:rPr>
        <w:t>ответственность сотрудников по вопросам экспериментальной работы, и неспособность некоторых членов IACUC эффективно проверять протоколы</w:t>
      </w:r>
      <w:r w:rsidRPr="00A57535">
        <w:rPr>
          <w:sz w:val="24"/>
          <w:szCs w:val="24"/>
        </w:rPr>
        <w:t xml:space="preserve">. </w:t>
      </w:r>
      <w:r w:rsidR="003A3878" w:rsidRPr="00A57535">
        <w:rPr>
          <w:sz w:val="24"/>
          <w:szCs w:val="24"/>
        </w:rPr>
        <w:t xml:space="preserve">Некоторые исследователи сопротивлялись изменениям, что </w:t>
      </w:r>
      <w:r w:rsidR="003A3878" w:rsidRPr="00A57535">
        <w:rPr>
          <w:rFonts w:eastAsia="TimesNewRoman"/>
          <w:sz w:val="24"/>
          <w:szCs w:val="24"/>
        </w:rPr>
        <w:t>также</w:t>
      </w:r>
      <w:r w:rsidR="003A3878" w:rsidRPr="00A57535">
        <w:rPr>
          <w:sz w:val="24"/>
          <w:szCs w:val="24"/>
        </w:rPr>
        <w:t xml:space="preserve"> свидетельствовало о недостаточном информировании и обучении. Отмечена важная роль тренингового координатора ИПСИЛЖ, в задачи которого входит организация и контроль всех видов тренингов по работе с животными для разных видов персонала, подготовка учебного материала и анализ обратной связи.</w:t>
      </w:r>
    </w:p>
    <w:p w:rsidR="003A3878" w:rsidRPr="00A57535" w:rsidRDefault="003A3878" w:rsidP="004A1133">
      <w:pPr>
        <w:pStyle w:val="Default"/>
        <w:spacing w:line="360" w:lineRule="auto"/>
        <w:ind w:firstLine="709"/>
        <w:jc w:val="both"/>
        <w:rPr>
          <w:rFonts w:ascii="Times New Roman" w:hAnsi="Times New Roman" w:cs="Times New Roman"/>
          <w:color w:val="auto"/>
        </w:rPr>
      </w:pPr>
      <w:r w:rsidRPr="00A57535">
        <w:rPr>
          <w:rFonts w:ascii="Times New Roman" w:hAnsi="Times New Roman" w:cs="Times New Roman"/>
          <w:color w:val="auto"/>
        </w:rPr>
        <w:t xml:space="preserve">При рассмотрении Протоколов-заявок от трех организаций мы столкнулись с необходимостью соблюдения </w:t>
      </w:r>
      <w:r w:rsidR="00AF5BCA" w:rsidRPr="00A57535">
        <w:rPr>
          <w:rFonts w:ascii="Times New Roman" w:hAnsi="Times New Roman" w:cs="Times New Roman"/>
          <w:color w:val="auto"/>
        </w:rPr>
        <w:t>конфиденциальности</w:t>
      </w:r>
      <w:r w:rsidRPr="00A57535">
        <w:rPr>
          <w:rFonts w:ascii="Times New Roman" w:hAnsi="Times New Roman" w:cs="Times New Roman"/>
          <w:color w:val="auto"/>
        </w:rPr>
        <w:t xml:space="preserve"> и обеспечения чистоты экспертизы путем предотвращения конфликта интересов. Поскольку Протокол-заявка содержит достаточно чувствительную информацию для Заказчика, важно чтобы члены Комитета подписывали документ о конфиденциальности информации и неразглашении. Соответствующие положения также были внесены в ИПСИЛЖ программу. </w:t>
      </w:r>
    </w:p>
    <w:p w:rsidR="003A3878" w:rsidRPr="00A57535" w:rsidRDefault="003A3878" w:rsidP="004A1133">
      <w:pPr>
        <w:pStyle w:val="Default"/>
        <w:spacing w:line="360" w:lineRule="auto"/>
        <w:ind w:firstLine="709"/>
        <w:jc w:val="both"/>
        <w:rPr>
          <w:rFonts w:ascii="Times New Roman" w:hAnsi="Times New Roman" w:cs="Times New Roman"/>
          <w:color w:val="auto"/>
        </w:rPr>
      </w:pPr>
      <w:r w:rsidRPr="00A57535">
        <w:rPr>
          <w:rFonts w:ascii="Times New Roman" w:hAnsi="Times New Roman" w:cs="Times New Roman"/>
          <w:color w:val="auto"/>
        </w:rPr>
        <w:lastRenderedPageBreak/>
        <w:t>Таким образом, в процессе внедрения ИПСИЛЖ программы в работу нашей организации мы определили следующие решения по ее совершенствованию:</w:t>
      </w:r>
    </w:p>
    <w:p w:rsidR="003A3878" w:rsidRPr="00A57535" w:rsidRDefault="003A3878" w:rsidP="00AC31E4">
      <w:pPr>
        <w:pStyle w:val="Default"/>
        <w:numPr>
          <w:ilvl w:val="0"/>
          <w:numId w:val="10"/>
        </w:numPr>
        <w:spacing w:line="360" w:lineRule="auto"/>
        <w:ind w:left="0" w:firstLine="709"/>
        <w:jc w:val="both"/>
        <w:rPr>
          <w:rFonts w:ascii="Times New Roman" w:hAnsi="Times New Roman" w:cs="Times New Roman"/>
          <w:color w:val="auto"/>
        </w:rPr>
      </w:pPr>
      <w:r w:rsidRPr="00A57535">
        <w:rPr>
          <w:rFonts w:ascii="Times New Roman" w:hAnsi="Times New Roman" w:cs="Times New Roman"/>
          <w:color w:val="auto"/>
        </w:rPr>
        <w:t>необходимость разработки программы тренингов</w:t>
      </w:r>
      <w:r w:rsidR="00C054C2" w:rsidRPr="00A57535">
        <w:rPr>
          <w:rFonts w:ascii="Times New Roman" w:hAnsi="Times New Roman" w:cs="Times New Roman"/>
          <w:color w:val="auto"/>
        </w:rPr>
        <w:t xml:space="preserve"> д</w:t>
      </w:r>
      <w:r w:rsidRPr="00A57535">
        <w:rPr>
          <w:rFonts w:ascii="Times New Roman" w:hAnsi="Times New Roman" w:cs="Times New Roman"/>
          <w:color w:val="auto"/>
        </w:rPr>
        <w:t xml:space="preserve">ля персонала вивария, для исследователей и для членов </w:t>
      </w:r>
      <w:r w:rsidR="00C054C2" w:rsidRPr="00A57535">
        <w:rPr>
          <w:rFonts w:ascii="Times New Roman" w:hAnsi="Times New Roman" w:cs="Times New Roman"/>
          <w:color w:val="auto"/>
          <w:lang w:val="en-US"/>
        </w:rPr>
        <w:t>ACUC</w:t>
      </w:r>
      <w:r w:rsidR="00C054C2" w:rsidRPr="00A57535">
        <w:rPr>
          <w:rFonts w:ascii="Times New Roman" w:hAnsi="Times New Roman" w:cs="Times New Roman"/>
          <w:color w:val="auto"/>
        </w:rPr>
        <w:t xml:space="preserve"> </w:t>
      </w:r>
      <w:r w:rsidRPr="00A57535">
        <w:rPr>
          <w:rFonts w:ascii="Times New Roman" w:hAnsi="Times New Roman" w:cs="Times New Roman"/>
          <w:color w:val="auto"/>
        </w:rPr>
        <w:t xml:space="preserve">в соответствии с рекомендациями </w:t>
      </w:r>
      <w:r w:rsidRPr="00A57535">
        <w:rPr>
          <w:rFonts w:ascii="Times New Roman" w:hAnsi="Times New Roman" w:cs="Times New Roman"/>
          <w:i/>
          <w:color w:val="auto"/>
          <w:lang w:val="en-US"/>
        </w:rPr>
        <w:t>FELASA</w:t>
      </w:r>
      <w:r w:rsidR="00A7296F" w:rsidRPr="00A57535">
        <w:rPr>
          <w:rFonts w:ascii="Times New Roman" w:hAnsi="Times New Roman" w:cs="Times New Roman"/>
          <w:i/>
          <w:color w:val="auto"/>
        </w:rPr>
        <w:t xml:space="preserve"> </w:t>
      </w:r>
      <w:r w:rsidRPr="00A57535">
        <w:rPr>
          <w:rFonts w:ascii="Times New Roman" w:hAnsi="Times New Roman" w:cs="Times New Roman"/>
          <w:color w:val="auto"/>
        </w:rPr>
        <w:t>[</w:t>
      </w:r>
      <w:r w:rsidR="00D600C5" w:rsidRPr="00A57535">
        <w:rPr>
          <w:rFonts w:ascii="Times New Roman" w:hAnsi="Times New Roman" w:cs="Times New Roman"/>
          <w:color w:val="auto"/>
        </w:rPr>
        <w:t>55</w:t>
      </w:r>
      <w:r w:rsidR="00A7296F" w:rsidRPr="00A57535">
        <w:rPr>
          <w:rFonts w:ascii="Times New Roman" w:hAnsi="Times New Roman" w:cs="Times New Roman"/>
          <w:color w:val="auto"/>
        </w:rPr>
        <w:t xml:space="preserve">, </w:t>
      </w:r>
      <w:r w:rsidR="00D600C5" w:rsidRPr="00A57535">
        <w:rPr>
          <w:rFonts w:ascii="Times New Roman" w:hAnsi="Times New Roman" w:cs="Times New Roman"/>
          <w:color w:val="auto"/>
        </w:rPr>
        <w:t>56</w:t>
      </w:r>
      <w:r w:rsidRPr="00A57535">
        <w:rPr>
          <w:rFonts w:ascii="Times New Roman" w:hAnsi="Times New Roman" w:cs="Times New Roman"/>
          <w:color w:val="auto"/>
        </w:rPr>
        <w:t>],</w:t>
      </w:r>
    </w:p>
    <w:p w:rsidR="003A3878" w:rsidRPr="00A57535" w:rsidRDefault="003A3878" w:rsidP="00AC31E4">
      <w:pPr>
        <w:pStyle w:val="Default"/>
        <w:numPr>
          <w:ilvl w:val="0"/>
          <w:numId w:val="10"/>
        </w:numPr>
        <w:spacing w:line="360" w:lineRule="auto"/>
        <w:ind w:left="0" w:firstLine="709"/>
        <w:jc w:val="both"/>
        <w:rPr>
          <w:rFonts w:ascii="Times New Roman" w:hAnsi="Times New Roman" w:cs="Times New Roman"/>
          <w:color w:val="auto"/>
        </w:rPr>
      </w:pPr>
      <w:r w:rsidRPr="00A57535">
        <w:rPr>
          <w:rFonts w:ascii="Times New Roman" w:hAnsi="Times New Roman" w:cs="Times New Roman"/>
          <w:color w:val="auto"/>
        </w:rPr>
        <w:t>соблюдение конфиденциальности</w:t>
      </w:r>
      <w:r w:rsidR="00AF5BCA" w:rsidRPr="00A57535">
        <w:rPr>
          <w:rFonts w:ascii="Times New Roman" w:hAnsi="Times New Roman" w:cs="Times New Roman"/>
          <w:color w:val="auto"/>
        </w:rPr>
        <w:t xml:space="preserve"> протоколов исследования и </w:t>
      </w:r>
      <w:r w:rsidRPr="00A57535">
        <w:rPr>
          <w:rFonts w:ascii="Times New Roman" w:hAnsi="Times New Roman" w:cs="Times New Roman"/>
          <w:color w:val="auto"/>
        </w:rPr>
        <w:t xml:space="preserve">предотвращение конфликта интересов, </w:t>
      </w:r>
    </w:p>
    <w:p w:rsidR="003A3878" w:rsidRPr="00A57535" w:rsidRDefault="003A3878" w:rsidP="00AC31E4">
      <w:pPr>
        <w:pStyle w:val="Default"/>
        <w:numPr>
          <w:ilvl w:val="0"/>
          <w:numId w:val="10"/>
        </w:numPr>
        <w:spacing w:line="360" w:lineRule="auto"/>
        <w:ind w:left="0" w:firstLine="709"/>
        <w:jc w:val="both"/>
        <w:rPr>
          <w:rFonts w:ascii="Times New Roman" w:hAnsi="Times New Roman" w:cs="Times New Roman"/>
          <w:color w:val="auto"/>
        </w:rPr>
      </w:pPr>
      <w:r w:rsidRPr="00A57535">
        <w:rPr>
          <w:rFonts w:ascii="Times New Roman" w:hAnsi="Times New Roman" w:cs="Times New Roman"/>
          <w:color w:val="auto"/>
        </w:rPr>
        <w:t>определение механизма оценки эффективности этической экспертизы</w:t>
      </w:r>
      <w:r w:rsidR="00A7296F" w:rsidRPr="00A57535">
        <w:rPr>
          <w:rFonts w:ascii="Times New Roman" w:hAnsi="Times New Roman" w:cs="Times New Roman"/>
          <w:color w:val="auto"/>
        </w:rPr>
        <w:t xml:space="preserve"> [</w:t>
      </w:r>
      <w:r w:rsidR="00D600C5" w:rsidRPr="00A57535">
        <w:rPr>
          <w:rFonts w:ascii="Times New Roman" w:hAnsi="Times New Roman" w:cs="Times New Roman"/>
          <w:color w:val="auto"/>
        </w:rPr>
        <w:t>57</w:t>
      </w:r>
      <w:r w:rsidR="00A7296F" w:rsidRPr="00A57535">
        <w:rPr>
          <w:rFonts w:ascii="Times New Roman" w:hAnsi="Times New Roman" w:cs="Times New Roman"/>
          <w:color w:val="auto"/>
        </w:rPr>
        <w:t xml:space="preserve">, </w:t>
      </w:r>
      <w:r w:rsidR="00D600C5" w:rsidRPr="00A57535">
        <w:rPr>
          <w:rFonts w:ascii="Times New Roman" w:hAnsi="Times New Roman" w:cs="Times New Roman"/>
          <w:color w:val="auto"/>
        </w:rPr>
        <w:t>58</w:t>
      </w:r>
      <w:r w:rsidR="00A7296F" w:rsidRPr="00A57535">
        <w:rPr>
          <w:rFonts w:ascii="Times New Roman" w:hAnsi="Times New Roman" w:cs="Times New Roman"/>
          <w:color w:val="auto"/>
        </w:rPr>
        <w:t>]</w:t>
      </w:r>
      <w:r w:rsidRPr="00A57535">
        <w:rPr>
          <w:rFonts w:ascii="Times New Roman" w:hAnsi="Times New Roman" w:cs="Times New Roman"/>
          <w:color w:val="auto"/>
        </w:rPr>
        <w:t>,</w:t>
      </w:r>
    </w:p>
    <w:p w:rsidR="003A3878" w:rsidRPr="00A57535" w:rsidRDefault="003A3878" w:rsidP="006A5BB3">
      <w:pPr>
        <w:pStyle w:val="Default"/>
        <w:numPr>
          <w:ilvl w:val="0"/>
          <w:numId w:val="10"/>
        </w:numPr>
        <w:spacing w:line="360" w:lineRule="auto"/>
        <w:ind w:left="0" w:firstLine="709"/>
        <w:jc w:val="both"/>
        <w:rPr>
          <w:rFonts w:ascii="Times New Roman" w:hAnsi="Times New Roman" w:cs="Times New Roman"/>
          <w:color w:val="auto"/>
        </w:rPr>
      </w:pPr>
      <w:r w:rsidRPr="00A57535">
        <w:rPr>
          <w:rFonts w:ascii="Times New Roman" w:hAnsi="Times New Roman" w:cs="Times New Roman"/>
          <w:color w:val="auto"/>
        </w:rPr>
        <w:t xml:space="preserve">совершенствование документированных процедур с животными с учетом международных стандартов «трех </w:t>
      </w:r>
      <w:r w:rsidRPr="00A57535">
        <w:rPr>
          <w:rFonts w:ascii="Times New Roman" w:hAnsi="Times New Roman" w:cs="Times New Roman"/>
          <w:color w:val="auto"/>
          <w:lang w:val="en-US"/>
        </w:rPr>
        <w:t>R</w:t>
      </w:r>
      <w:r w:rsidRPr="00A57535">
        <w:rPr>
          <w:rFonts w:ascii="Times New Roman" w:hAnsi="Times New Roman" w:cs="Times New Roman"/>
          <w:color w:val="auto"/>
        </w:rPr>
        <w:t>».</w:t>
      </w:r>
    </w:p>
    <w:p w:rsidR="003A3878" w:rsidRPr="00A57535" w:rsidRDefault="003A3878" w:rsidP="006A5BB3">
      <w:pPr>
        <w:pStyle w:val="Default"/>
        <w:spacing w:line="360" w:lineRule="auto"/>
        <w:ind w:firstLine="709"/>
        <w:rPr>
          <w:rFonts w:ascii="Times New Roman" w:hAnsi="Times New Roman" w:cs="Times New Roman"/>
          <w:color w:val="auto"/>
        </w:rPr>
      </w:pPr>
    </w:p>
    <w:p w:rsidR="001553C8" w:rsidRPr="00A57535" w:rsidRDefault="00CC3368" w:rsidP="006A5BB3">
      <w:pPr>
        <w:spacing w:line="360" w:lineRule="auto"/>
        <w:ind w:firstLine="709"/>
        <w:jc w:val="both"/>
        <w:rPr>
          <w:b/>
          <w:sz w:val="24"/>
          <w:szCs w:val="24"/>
        </w:rPr>
      </w:pPr>
      <w:r w:rsidRPr="00A57535">
        <w:rPr>
          <w:b/>
          <w:sz w:val="24"/>
          <w:szCs w:val="24"/>
        </w:rPr>
        <w:t>3.1</w:t>
      </w:r>
      <w:r w:rsidR="004A1133" w:rsidRPr="00A57535">
        <w:rPr>
          <w:b/>
          <w:sz w:val="24"/>
          <w:szCs w:val="24"/>
        </w:rPr>
        <w:t xml:space="preserve"> </w:t>
      </w:r>
      <w:r w:rsidR="00723952" w:rsidRPr="00A57535">
        <w:rPr>
          <w:b/>
          <w:sz w:val="24"/>
          <w:szCs w:val="24"/>
        </w:rPr>
        <w:t>А</w:t>
      </w:r>
      <w:r w:rsidR="001553C8" w:rsidRPr="00A57535">
        <w:rPr>
          <w:b/>
          <w:sz w:val="24"/>
          <w:szCs w:val="24"/>
        </w:rPr>
        <w:t>нализ</w:t>
      </w:r>
      <w:r w:rsidR="00723952" w:rsidRPr="00A57535">
        <w:rPr>
          <w:b/>
          <w:sz w:val="24"/>
          <w:szCs w:val="24"/>
        </w:rPr>
        <w:t xml:space="preserve"> международных и </w:t>
      </w:r>
      <w:r w:rsidR="001553C8" w:rsidRPr="00A57535">
        <w:rPr>
          <w:b/>
          <w:sz w:val="24"/>
          <w:szCs w:val="24"/>
        </w:rPr>
        <w:t>национальных правил РК по лабораторному животноводству</w:t>
      </w:r>
      <w:r w:rsidR="005C5ADC" w:rsidRPr="00A57535">
        <w:rPr>
          <w:b/>
          <w:sz w:val="24"/>
          <w:szCs w:val="24"/>
        </w:rPr>
        <w:t xml:space="preserve"> и разработка руководства</w:t>
      </w:r>
    </w:p>
    <w:p w:rsidR="001553C8" w:rsidRPr="00A57535" w:rsidRDefault="001553C8" w:rsidP="006A5BB3">
      <w:pPr>
        <w:spacing w:line="360" w:lineRule="auto"/>
        <w:ind w:firstLine="709"/>
        <w:jc w:val="both"/>
        <w:rPr>
          <w:sz w:val="24"/>
          <w:szCs w:val="24"/>
        </w:rPr>
      </w:pPr>
    </w:p>
    <w:p w:rsidR="00C60250" w:rsidRPr="00A57535" w:rsidRDefault="00EB5183" w:rsidP="006A5BB3">
      <w:pPr>
        <w:spacing w:line="360" w:lineRule="auto"/>
        <w:ind w:firstLine="709"/>
        <w:jc w:val="both"/>
        <w:rPr>
          <w:sz w:val="24"/>
          <w:szCs w:val="24"/>
        </w:rPr>
      </w:pPr>
      <w:r w:rsidRPr="00A57535">
        <w:rPr>
          <w:bCs/>
          <w:sz w:val="24"/>
          <w:szCs w:val="24"/>
        </w:rPr>
        <w:t>К о</w:t>
      </w:r>
      <w:r w:rsidR="00C60250" w:rsidRPr="00A57535">
        <w:rPr>
          <w:bCs/>
          <w:sz w:val="24"/>
          <w:szCs w:val="24"/>
        </w:rPr>
        <w:t>сновны</w:t>
      </w:r>
      <w:r w:rsidRPr="00A57535">
        <w:rPr>
          <w:bCs/>
          <w:sz w:val="24"/>
          <w:szCs w:val="24"/>
        </w:rPr>
        <w:t>м</w:t>
      </w:r>
      <w:r w:rsidR="007552B3" w:rsidRPr="00A57535">
        <w:rPr>
          <w:bCs/>
          <w:sz w:val="24"/>
          <w:szCs w:val="24"/>
        </w:rPr>
        <w:t xml:space="preserve"> </w:t>
      </w:r>
      <w:r w:rsidR="00AF5BCA" w:rsidRPr="00A57535">
        <w:rPr>
          <w:bCs/>
          <w:sz w:val="24"/>
          <w:szCs w:val="24"/>
        </w:rPr>
        <w:t>стандартам</w:t>
      </w:r>
      <w:r w:rsidR="00393ED6" w:rsidRPr="00A57535">
        <w:rPr>
          <w:bCs/>
          <w:sz w:val="24"/>
          <w:szCs w:val="24"/>
        </w:rPr>
        <w:t xml:space="preserve"> по </w:t>
      </w:r>
      <w:r w:rsidR="00C60250" w:rsidRPr="00A57535">
        <w:rPr>
          <w:bCs/>
          <w:sz w:val="24"/>
          <w:szCs w:val="24"/>
        </w:rPr>
        <w:t xml:space="preserve">использованию лабораторных животных, на которые опирается </w:t>
      </w:r>
      <w:r w:rsidR="00C60250" w:rsidRPr="00A57535">
        <w:rPr>
          <w:sz w:val="24"/>
          <w:szCs w:val="24"/>
        </w:rPr>
        <w:t>международная ассоциация по оценке и аккредитации условий содержания лабораторных животных – AAALAC</w:t>
      </w:r>
      <w:r w:rsidR="007552B3" w:rsidRPr="00A57535">
        <w:rPr>
          <w:sz w:val="24"/>
          <w:szCs w:val="24"/>
        </w:rPr>
        <w:t>,</w:t>
      </w:r>
      <w:r w:rsidR="00C60250" w:rsidRPr="00A57535">
        <w:rPr>
          <w:sz w:val="24"/>
          <w:szCs w:val="24"/>
        </w:rPr>
        <w:t xml:space="preserve"> </w:t>
      </w:r>
      <w:r w:rsidR="00393ED6" w:rsidRPr="00A57535">
        <w:rPr>
          <w:bCs/>
          <w:sz w:val="24"/>
          <w:szCs w:val="24"/>
        </w:rPr>
        <w:t>относятся следующие документы</w:t>
      </w:r>
      <w:r w:rsidR="00C60250" w:rsidRPr="00A57535">
        <w:rPr>
          <w:sz w:val="24"/>
          <w:szCs w:val="24"/>
        </w:rPr>
        <w:t>:</w:t>
      </w:r>
    </w:p>
    <w:p w:rsidR="00C60250" w:rsidRPr="00A57535" w:rsidRDefault="00C60250" w:rsidP="00AC31E4">
      <w:pPr>
        <w:numPr>
          <w:ilvl w:val="0"/>
          <w:numId w:val="19"/>
        </w:numPr>
        <w:tabs>
          <w:tab w:val="left" w:pos="993"/>
        </w:tabs>
        <w:spacing w:line="360" w:lineRule="auto"/>
        <w:ind w:left="0" w:firstLine="709"/>
        <w:jc w:val="both"/>
        <w:rPr>
          <w:sz w:val="24"/>
          <w:szCs w:val="24"/>
        </w:rPr>
      </w:pPr>
      <w:r w:rsidRPr="00A57535">
        <w:rPr>
          <w:sz w:val="24"/>
          <w:szCs w:val="24"/>
        </w:rPr>
        <w:t>Европейская Конвенция о защите позвоночных животных, используемых для экспериментов или в иных научных целях (Страсбург, 18 марта 1986 г.) ETS №123 с пересм</w:t>
      </w:r>
      <w:r w:rsidR="00E14C1F" w:rsidRPr="00A57535">
        <w:rPr>
          <w:sz w:val="24"/>
          <w:szCs w:val="24"/>
        </w:rPr>
        <w:t>отренным Приложением А, 2006 г.</w:t>
      </w:r>
    </w:p>
    <w:p w:rsidR="00C60250" w:rsidRPr="00A57535" w:rsidRDefault="008A0152" w:rsidP="00AC31E4">
      <w:pPr>
        <w:numPr>
          <w:ilvl w:val="0"/>
          <w:numId w:val="19"/>
        </w:numPr>
        <w:tabs>
          <w:tab w:val="left" w:pos="993"/>
        </w:tabs>
        <w:spacing w:line="360" w:lineRule="auto"/>
        <w:ind w:left="0" w:firstLine="709"/>
        <w:jc w:val="both"/>
        <w:rPr>
          <w:sz w:val="24"/>
          <w:szCs w:val="24"/>
        </w:rPr>
      </w:pPr>
      <w:r w:rsidRPr="00A57535">
        <w:rPr>
          <w:sz w:val="24"/>
          <w:szCs w:val="24"/>
        </w:rPr>
        <w:t>Д</w:t>
      </w:r>
      <w:r w:rsidR="00C60250" w:rsidRPr="00A57535">
        <w:rPr>
          <w:sz w:val="24"/>
          <w:szCs w:val="24"/>
        </w:rPr>
        <w:t xml:space="preserve">иректива Европейского парламента и Совета Европейского Союза по охране животных используемых в научных целях №63 от 22 сентября 2010 г. </w:t>
      </w:r>
    </w:p>
    <w:p w:rsidR="00C60250" w:rsidRPr="00A57535" w:rsidRDefault="00C60250" w:rsidP="00AC31E4">
      <w:pPr>
        <w:numPr>
          <w:ilvl w:val="0"/>
          <w:numId w:val="19"/>
        </w:numPr>
        <w:tabs>
          <w:tab w:val="left" w:pos="993"/>
        </w:tabs>
        <w:spacing w:line="360" w:lineRule="auto"/>
        <w:ind w:left="0" w:firstLine="709"/>
        <w:jc w:val="both"/>
        <w:rPr>
          <w:sz w:val="24"/>
          <w:szCs w:val="24"/>
        </w:rPr>
      </w:pPr>
      <w:r w:rsidRPr="00A57535">
        <w:rPr>
          <w:sz w:val="24"/>
          <w:szCs w:val="24"/>
        </w:rPr>
        <w:t>Руководство по использованию и содержанию лабораторных животных, Вашингтон, 2011 г.</w:t>
      </w:r>
    </w:p>
    <w:p w:rsidR="008B67E0" w:rsidRPr="00A57535" w:rsidRDefault="00E90B5A" w:rsidP="004A1133">
      <w:pPr>
        <w:spacing w:line="360" w:lineRule="auto"/>
        <w:ind w:firstLine="709"/>
        <w:jc w:val="both"/>
        <w:rPr>
          <w:rFonts w:eastAsiaTheme="minorHAnsi"/>
          <w:sz w:val="24"/>
          <w:szCs w:val="24"/>
          <w:lang w:eastAsia="en-US"/>
        </w:rPr>
      </w:pPr>
      <w:r w:rsidRPr="00A57535">
        <w:rPr>
          <w:rFonts w:eastAsiaTheme="minorHAnsi"/>
          <w:bCs/>
          <w:sz w:val="24"/>
          <w:szCs w:val="24"/>
          <w:lang w:eastAsia="en-US"/>
        </w:rPr>
        <w:t>Международными стандартами предусмотрена дифференциация процедур с лабораторны</w:t>
      </w:r>
      <w:r w:rsidR="00AF5BCA" w:rsidRPr="00A57535">
        <w:rPr>
          <w:rFonts w:eastAsiaTheme="minorHAnsi"/>
          <w:bCs/>
          <w:sz w:val="24"/>
          <w:szCs w:val="24"/>
          <w:lang w:eastAsia="en-US"/>
        </w:rPr>
        <w:t>ми</w:t>
      </w:r>
      <w:r w:rsidRPr="00A57535">
        <w:rPr>
          <w:rFonts w:eastAsiaTheme="minorHAnsi"/>
          <w:bCs/>
          <w:sz w:val="24"/>
          <w:szCs w:val="24"/>
          <w:lang w:eastAsia="en-US"/>
        </w:rPr>
        <w:t xml:space="preserve"> животны</w:t>
      </w:r>
      <w:r w:rsidR="00AF5BCA" w:rsidRPr="00A57535">
        <w:rPr>
          <w:rFonts w:eastAsiaTheme="minorHAnsi"/>
          <w:bCs/>
          <w:sz w:val="24"/>
          <w:szCs w:val="24"/>
          <w:lang w:eastAsia="en-US"/>
        </w:rPr>
        <w:t>ми</w:t>
      </w:r>
      <w:r w:rsidRPr="00A57535">
        <w:rPr>
          <w:rFonts w:eastAsiaTheme="minorHAnsi"/>
          <w:bCs/>
          <w:sz w:val="24"/>
          <w:szCs w:val="24"/>
          <w:lang w:eastAsia="en-US"/>
        </w:rPr>
        <w:t xml:space="preserve"> по степени тяжести</w:t>
      </w:r>
      <w:r w:rsidR="004237C1" w:rsidRPr="00A57535">
        <w:rPr>
          <w:rFonts w:eastAsiaTheme="minorHAnsi"/>
          <w:bCs/>
          <w:sz w:val="24"/>
          <w:szCs w:val="24"/>
          <w:lang w:eastAsia="en-US"/>
        </w:rPr>
        <w:t xml:space="preserve"> </w:t>
      </w:r>
      <w:r w:rsidR="00AF5BCA" w:rsidRPr="00A57535">
        <w:rPr>
          <w:rFonts w:eastAsiaTheme="minorHAnsi"/>
          <w:sz w:val="24"/>
          <w:szCs w:val="24"/>
          <w:lang w:eastAsia="en-US"/>
        </w:rPr>
        <w:t>боли, страдания и дистресса, а также по степени предполагаемых повреждений, имеющих длительные негативные последствия для здоровья животных</w:t>
      </w:r>
      <w:r w:rsidRPr="00A57535">
        <w:rPr>
          <w:rFonts w:eastAsiaTheme="minorHAnsi"/>
          <w:bCs/>
          <w:sz w:val="24"/>
          <w:szCs w:val="24"/>
          <w:lang w:eastAsia="en-US"/>
        </w:rPr>
        <w:t xml:space="preserve">: </w:t>
      </w:r>
      <w:r w:rsidRPr="00A57535">
        <w:rPr>
          <w:rFonts w:eastAsiaTheme="minorHAnsi"/>
          <w:sz w:val="24"/>
          <w:szCs w:val="24"/>
          <w:lang w:eastAsia="en-US"/>
        </w:rPr>
        <w:t>без выхода из наркоза, легкая степень, умеренная степень и тяжелая</w:t>
      </w:r>
      <w:r w:rsidR="003C334E" w:rsidRPr="00A57535">
        <w:rPr>
          <w:rFonts w:eastAsiaTheme="minorHAnsi"/>
          <w:sz w:val="24"/>
          <w:szCs w:val="24"/>
          <w:lang w:eastAsia="en-US"/>
        </w:rPr>
        <w:t xml:space="preserve"> степень</w:t>
      </w:r>
      <w:r w:rsidRPr="00A57535">
        <w:rPr>
          <w:rFonts w:eastAsiaTheme="minorHAnsi"/>
          <w:sz w:val="24"/>
          <w:szCs w:val="24"/>
          <w:lang w:eastAsia="en-US"/>
        </w:rPr>
        <w:t>.</w:t>
      </w:r>
      <w:r w:rsidR="007552B3" w:rsidRPr="00A57535">
        <w:rPr>
          <w:rFonts w:eastAsiaTheme="minorHAnsi"/>
          <w:sz w:val="24"/>
          <w:szCs w:val="24"/>
          <w:lang w:eastAsia="en-US"/>
        </w:rPr>
        <w:t xml:space="preserve"> </w:t>
      </w:r>
      <w:r w:rsidR="00AF5BCA" w:rsidRPr="00A57535">
        <w:rPr>
          <w:rFonts w:eastAsiaTheme="minorHAnsi"/>
          <w:sz w:val="24"/>
          <w:szCs w:val="24"/>
          <w:lang w:eastAsia="en-US"/>
        </w:rPr>
        <w:t>Ч</w:t>
      </w:r>
      <w:r w:rsidR="00660418" w:rsidRPr="00A57535">
        <w:rPr>
          <w:rFonts w:eastAsiaTheme="minorHAnsi"/>
          <w:sz w:val="24"/>
          <w:szCs w:val="24"/>
          <w:lang w:eastAsia="en-US"/>
        </w:rPr>
        <w:t xml:space="preserve">етко регламентированы методы гуманной эвтаназии для каждого вида животных, которые позволяют быстро </w:t>
      </w:r>
      <w:r w:rsidR="00863546" w:rsidRPr="00A57535">
        <w:rPr>
          <w:rFonts w:eastAsiaTheme="minorHAnsi"/>
          <w:sz w:val="24"/>
          <w:szCs w:val="24"/>
          <w:lang w:eastAsia="en-US"/>
        </w:rPr>
        <w:t xml:space="preserve">и </w:t>
      </w:r>
      <w:r w:rsidR="00660418" w:rsidRPr="00A57535">
        <w:rPr>
          <w:rFonts w:eastAsiaTheme="minorHAnsi"/>
          <w:sz w:val="24"/>
          <w:szCs w:val="24"/>
          <w:lang w:eastAsia="en-US"/>
        </w:rPr>
        <w:t xml:space="preserve">безболезненно для животного вывести его из опыта. В обязательном порядке </w:t>
      </w:r>
      <w:r w:rsidR="00313ABD" w:rsidRPr="00A57535">
        <w:rPr>
          <w:rFonts w:eastAsiaTheme="minorHAnsi"/>
          <w:sz w:val="24"/>
          <w:szCs w:val="24"/>
          <w:lang w:eastAsia="en-US"/>
        </w:rPr>
        <w:t xml:space="preserve">требуется проведение анестезии для процедур, наносящих серьезные травмы и сильную боль животному, например, государства ЕС обязаны гарантировать, что все манипуляции, причиняющие боль, страдание и дистресс животному, </w:t>
      </w:r>
      <w:r w:rsidR="00863546" w:rsidRPr="00A57535">
        <w:rPr>
          <w:rFonts w:eastAsiaTheme="minorHAnsi"/>
          <w:sz w:val="24"/>
          <w:szCs w:val="24"/>
          <w:lang w:eastAsia="en-US"/>
        </w:rPr>
        <w:t>будут</w:t>
      </w:r>
      <w:r w:rsidR="00313ABD" w:rsidRPr="00A57535">
        <w:rPr>
          <w:rFonts w:eastAsiaTheme="minorHAnsi"/>
          <w:sz w:val="24"/>
          <w:szCs w:val="24"/>
          <w:lang w:eastAsia="en-US"/>
        </w:rPr>
        <w:t xml:space="preserve"> выполняться под общей или местной анестезией.</w:t>
      </w:r>
    </w:p>
    <w:p w:rsidR="00723952" w:rsidRPr="00A57535" w:rsidRDefault="00313ABD" w:rsidP="004A1133">
      <w:pPr>
        <w:autoSpaceDE w:val="0"/>
        <w:autoSpaceDN w:val="0"/>
        <w:adjustRightInd w:val="0"/>
        <w:spacing w:line="360" w:lineRule="auto"/>
        <w:ind w:firstLine="709"/>
        <w:jc w:val="both"/>
        <w:rPr>
          <w:rFonts w:eastAsiaTheme="minorHAnsi"/>
          <w:sz w:val="24"/>
          <w:szCs w:val="24"/>
          <w:lang w:eastAsia="en-US"/>
        </w:rPr>
      </w:pPr>
      <w:r w:rsidRPr="00A57535">
        <w:rPr>
          <w:rFonts w:eastAsiaTheme="minorHAnsi"/>
          <w:sz w:val="24"/>
          <w:szCs w:val="24"/>
          <w:lang w:eastAsia="en-US"/>
        </w:rPr>
        <w:t xml:space="preserve">Международные стандарты устанавливают достаточно жесткие требования для поставщиков лабораторных животных. Деятельность таких организаций лицензируется </w:t>
      </w:r>
      <w:r w:rsidRPr="00A57535">
        <w:rPr>
          <w:rFonts w:eastAsiaTheme="minorHAnsi"/>
          <w:sz w:val="24"/>
          <w:szCs w:val="24"/>
          <w:lang w:eastAsia="en-US"/>
        </w:rPr>
        <w:lastRenderedPageBreak/>
        <w:t xml:space="preserve">компетентными органами с </w:t>
      </w:r>
      <w:r w:rsidR="00863546" w:rsidRPr="00A57535">
        <w:rPr>
          <w:rFonts w:eastAsiaTheme="minorHAnsi"/>
          <w:sz w:val="24"/>
          <w:szCs w:val="24"/>
          <w:lang w:eastAsia="en-US"/>
        </w:rPr>
        <w:t xml:space="preserve">мониторингом </w:t>
      </w:r>
      <w:r w:rsidR="00AF5BCA" w:rsidRPr="00A57535">
        <w:rPr>
          <w:rFonts w:eastAsiaTheme="minorHAnsi"/>
          <w:sz w:val="24"/>
          <w:szCs w:val="24"/>
          <w:lang w:eastAsia="en-US"/>
        </w:rPr>
        <w:t xml:space="preserve">их </w:t>
      </w:r>
      <w:r w:rsidR="00863546" w:rsidRPr="00A57535">
        <w:rPr>
          <w:rFonts w:eastAsiaTheme="minorHAnsi"/>
          <w:sz w:val="24"/>
          <w:szCs w:val="24"/>
          <w:lang w:eastAsia="en-US"/>
        </w:rPr>
        <w:t>деятельности</w:t>
      </w:r>
      <w:r w:rsidRPr="00A57535">
        <w:rPr>
          <w:rFonts w:eastAsiaTheme="minorHAnsi"/>
          <w:sz w:val="24"/>
          <w:szCs w:val="24"/>
          <w:lang w:eastAsia="en-US"/>
        </w:rPr>
        <w:t>. Для вивариев регламентировано наличие достаточного штата сотрудников</w:t>
      </w:r>
      <w:r w:rsidR="00863546" w:rsidRPr="00A57535">
        <w:rPr>
          <w:rFonts w:eastAsiaTheme="minorHAnsi"/>
          <w:sz w:val="24"/>
          <w:szCs w:val="24"/>
          <w:lang w:eastAsia="en-US"/>
        </w:rPr>
        <w:t xml:space="preserve"> с </w:t>
      </w:r>
      <w:r w:rsidR="008B67E0" w:rsidRPr="00A57535">
        <w:rPr>
          <w:rFonts w:eastAsiaTheme="minorHAnsi"/>
          <w:sz w:val="24"/>
          <w:szCs w:val="24"/>
          <w:lang w:eastAsia="en-US"/>
        </w:rPr>
        <w:t>соответствующ</w:t>
      </w:r>
      <w:r w:rsidR="00863546" w:rsidRPr="00A57535">
        <w:rPr>
          <w:rFonts w:eastAsiaTheme="minorHAnsi"/>
          <w:sz w:val="24"/>
          <w:szCs w:val="24"/>
          <w:lang w:eastAsia="en-US"/>
        </w:rPr>
        <w:t>им</w:t>
      </w:r>
      <w:r w:rsidR="008B67E0" w:rsidRPr="00A57535">
        <w:rPr>
          <w:rFonts w:eastAsiaTheme="minorHAnsi"/>
          <w:sz w:val="24"/>
          <w:szCs w:val="24"/>
          <w:lang w:eastAsia="en-US"/>
        </w:rPr>
        <w:t xml:space="preserve"> образование</w:t>
      </w:r>
      <w:r w:rsidR="00863546" w:rsidRPr="00A57535">
        <w:rPr>
          <w:rFonts w:eastAsiaTheme="minorHAnsi"/>
          <w:sz w:val="24"/>
          <w:szCs w:val="24"/>
          <w:lang w:eastAsia="en-US"/>
        </w:rPr>
        <w:t>м и</w:t>
      </w:r>
      <w:r w:rsidR="008B67E0" w:rsidRPr="00A57535">
        <w:rPr>
          <w:rFonts w:eastAsiaTheme="minorHAnsi"/>
          <w:sz w:val="24"/>
          <w:szCs w:val="24"/>
          <w:lang w:eastAsia="en-US"/>
        </w:rPr>
        <w:t xml:space="preserve"> и</w:t>
      </w:r>
      <w:r w:rsidR="00863546" w:rsidRPr="00A57535">
        <w:rPr>
          <w:rFonts w:eastAsiaTheme="minorHAnsi"/>
          <w:sz w:val="24"/>
          <w:szCs w:val="24"/>
          <w:lang w:eastAsia="en-US"/>
        </w:rPr>
        <w:t>х</w:t>
      </w:r>
      <w:r w:rsidR="008B67E0" w:rsidRPr="00A57535">
        <w:rPr>
          <w:rFonts w:eastAsiaTheme="minorHAnsi"/>
          <w:sz w:val="24"/>
          <w:szCs w:val="24"/>
          <w:lang w:eastAsia="en-US"/>
        </w:rPr>
        <w:t xml:space="preserve"> профессиона</w:t>
      </w:r>
      <w:r w:rsidR="00863546" w:rsidRPr="00A57535">
        <w:rPr>
          <w:rFonts w:eastAsiaTheme="minorHAnsi"/>
          <w:sz w:val="24"/>
          <w:szCs w:val="24"/>
          <w:lang w:eastAsia="en-US"/>
        </w:rPr>
        <w:t>льн</w:t>
      </w:r>
      <w:r w:rsidR="00AF5BCA" w:rsidRPr="00A57535">
        <w:rPr>
          <w:rFonts w:eastAsiaTheme="minorHAnsi"/>
          <w:sz w:val="24"/>
          <w:szCs w:val="24"/>
          <w:lang w:eastAsia="en-US"/>
        </w:rPr>
        <w:t>ая</w:t>
      </w:r>
      <w:r w:rsidR="00863546" w:rsidRPr="00A57535">
        <w:rPr>
          <w:rFonts w:eastAsiaTheme="minorHAnsi"/>
          <w:sz w:val="24"/>
          <w:szCs w:val="24"/>
          <w:lang w:eastAsia="en-US"/>
        </w:rPr>
        <w:t xml:space="preserve"> подготовк</w:t>
      </w:r>
      <w:r w:rsidR="00AF5BCA" w:rsidRPr="00A57535">
        <w:rPr>
          <w:rFonts w:eastAsiaTheme="minorHAnsi"/>
          <w:sz w:val="24"/>
          <w:szCs w:val="24"/>
          <w:lang w:eastAsia="en-US"/>
        </w:rPr>
        <w:t>а</w:t>
      </w:r>
      <w:r w:rsidR="008B67E0" w:rsidRPr="00A57535">
        <w:rPr>
          <w:rFonts w:eastAsiaTheme="minorHAnsi"/>
          <w:sz w:val="24"/>
          <w:szCs w:val="24"/>
          <w:lang w:eastAsia="en-US"/>
        </w:rPr>
        <w:t xml:space="preserve">. </w:t>
      </w:r>
      <w:r w:rsidR="00AF5BCA" w:rsidRPr="00A57535">
        <w:rPr>
          <w:rFonts w:eastAsiaTheme="minorHAnsi"/>
          <w:sz w:val="24"/>
          <w:szCs w:val="24"/>
          <w:lang w:eastAsia="en-US"/>
        </w:rPr>
        <w:t>Исследователи</w:t>
      </w:r>
      <w:r w:rsidR="008B67E0" w:rsidRPr="00A57535">
        <w:rPr>
          <w:rFonts w:eastAsiaTheme="minorHAnsi"/>
          <w:sz w:val="24"/>
          <w:szCs w:val="24"/>
          <w:lang w:eastAsia="en-US"/>
        </w:rPr>
        <w:t>, планир</w:t>
      </w:r>
      <w:r w:rsidR="00AF5BCA" w:rsidRPr="00A57535">
        <w:rPr>
          <w:rFonts w:eastAsiaTheme="minorHAnsi"/>
          <w:sz w:val="24"/>
          <w:szCs w:val="24"/>
          <w:lang w:eastAsia="en-US"/>
        </w:rPr>
        <w:t>ующие проекты</w:t>
      </w:r>
      <w:r w:rsidR="00A7296F" w:rsidRPr="00A57535">
        <w:rPr>
          <w:rFonts w:eastAsiaTheme="minorHAnsi"/>
          <w:sz w:val="24"/>
          <w:szCs w:val="24"/>
          <w:lang w:eastAsia="en-US"/>
        </w:rPr>
        <w:t xml:space="preserve"> </w:t>
      </w:r>
      <w:r w:rsidR="00863546" w:rsidRPr="00A57535">
        <w:rPr>
          <w:rFonts w:eastAsiaTheme="minorHAnsi"/>
          <w:sz w:val="24"/>
          <w:szCs w:val="24"/>
          <w:lang w:eastAsia="en-US"/>
        </w:rPr>
        <w:t xml:space="preserve">и </w:t>
      </w:r>
      <w:r w:rsidR="008B67E0" w:rsidRPr="00A57535">
        <w:rPr>
          <w:rFonts w:eastAsiaTheme="minorHAnsi"/>
          <w:sz w:val="24"/>
          <w:szCs w:val="24"/>
          <w:lang w:eastAsia="en-US"/>
        </w:rPr>
        <w:t>процедур</w:t>
      </w:r>
      <w:r w:rsidR="00AF5BCA" w:rsidRPr="00A57535">
        <w:rPr>
          <w:rFonts w:eastAsiaTheme="minorHAnsi"/>
          <w:sz w:val="24"/>
          <w:szCs w:val="24"/>
          <w:lang w:eastAsia="en-US"/>
        </w:rPr>
        <w:t>ы</w:t>
      </w:r>
      <w:r w:rsidR="008B67E0" w:rsidRPr="00A57535">
        <w:rPr>
          <w:rFonts w:eastAsiaTheme="minorHAnsi"/>
          <w:sz w:val="24"/>
          <w:szCs w:val="24"/>
          <w:lang w:eastAsia="en-US"/>
        </w:rPr>
        <w:t xml:space="preserve"> с лабораторными животными, должны пройти обучение соответствующей </w:t>
      </w:r>
      <w:r w:rsidR="00723952" w:rsidRPr="00A57535">
        <w:rPr>
          <w:rFonts w:eastAsiaTheme="minorHAnsi"/>
          <w:sz w:val="24"/>
          <w:szCs w:val="24"/>
          <w:lang w:eastAsia="en-US"/>
        </w:rPr>
        <w:t xml:space="preserve">дисциплине </w:t>
      </w:r>
      <w:r w:rsidR="00863546" w:rsidRPr="00A57535">
        <w:rPr>
          <w:rFonts w:eastAsiaTheme="minorHAnsi"/>
          <w:sz w:val="24"/>
          <w:szCs w:val="24"/>
          <w:lang w:eastAsia="en-US"/>
        </w:rPr>
        <w:t xml:space="preserve">и </w:t>
      </w:r>
      <w:r w:rsidR="008B67E0" w:rsidRPr="00A57535">
        <w:rPr>
          <w:rFonts w:eastAsiaTheme="minorHAnsi"/>
          <w:sz w:val="24"/>
          <w:szCs w:val="24"/>
          <w:lang w:eastAsia="en-US"/>
        </w:rPr>
        <w:t>обладать знаниями видовых особенностей животных. Сотрудники, выполняющие манипуляции с животными, уход за животными и эвтаназию животных, должны контролироваться во время выполнения своей работы до тех пор, пока они не достигнут должного уровня компетенции. В обязательном порядке в штате вивария должен быть сотрудник, контролирующий содержание и уход за животными, и отвечающий за своевременное обучение, профессиональную подготовку и непрерывное повышение квалификации персонала. В г</w:t>
      </w:r>
      <w:r w:rsidR="00F20F7A" w:rsidRPr="00A57535">
        <w:rPr>
          <w:rFonts w:eastAsiaTheme="minorHAnsi"/>
          <w:sz w:val="24"/>
          <w:szCs w:val="24"/>
          <w:lang w:eastAsia="en-US"/>
        </w:rPr>
        <w:t>осударства</w:t>
      </w:r>
      <w:r w:rsidR="008B67E0" w:rsidRPr="00A57535">
        <w:rPr>
          <w:rFonts w:eastAsiaTheme="minorHAnsi"/>
          <w:sz w:val="24"/>
          <w:szCs w:val="24"/>
          <w:lang w:eastAsia="en-US"/>
        </w:rPr>
        <w:t>х</w:t>
      </w:r>
      <w:r w:rsidR="00723952" w:rsidRPr="00A57535">
        <w:rPr>
          <w:rFonts w:eastAsiaTheme="minorHAnsi"/>
          <w:sz w:val="24"/>
          <w:szCs w:val="24"/>
          <w:lang w:eastAsia="en-US"/>
        </w:rPr>
        <w:t xml:space="preserve"> ЕС </w:t>
      </w:r>
      <w:r w:rsidR="00F20F7A" w:rsidRPr="00A57535">
        <w:rPr>
          <w:rFonts w:eastAsiaTheme="minorHAnsi"/>
          <w:sz w:val="24"/>
          <w:szCs w:val="24"/>
          <w:lang w:eastAsia="en-US"/>
        </w:rPr>
        <w:t>поставщик</w:t>
      </w:r>
      <w:r w:rsidR="00723952" w:rsidRPr="00A57535">
        <w:rPr>
          <w:rFonts w:eastAsiaTheme="minorHAnsi"/>
          <w:sz w:val="24"/>
          <w:szCs w:val="24"/>
          <w:lang w:eastAsia="en-US"/>
        </w:rPr>
        <w:t>и</w:t>
      </w:r>
      <w:r w:rsidR="00CB0A71" w:rsidRPr="00A57535">
        <w:rPr>
          <w:rFonts w:eastAsiaTheme="minorHAnsi"/>
          <w:sz w:val="24"/>
          <w:szCs w:val="24"/>
          <w:lang w:eastAsia="en-US"/>
        </w:rPr>
        <w:t xml:space="preserve"> </w:t>
      </w:r>
      <w:r w:rsidR="00E62680" w:rsidRPr="00A57535">
        <w:rPr>
          <w:rFonts w:eastAsiaTheme="minorHAnsi"/>
          <w:sz w:val="24"/>
          <w:szCs w:val="24"/>
          <w:lang w:eastAsia="en-US"/>
        </w:rPr>
        <w:t>лабораторных животных долж</w:t>
      </w:r>
      <w:r w:rsidR="00723952" w:rsidRPr="00A57535">
        <w:rPr>
          <w:rFonts w:eastAsiaTheme="minorHAnsi"/>
          <w:sz w:val="24"/>
          <w:szCs w:val="24"/>
          <w:lang w:eastAsia="en-US"/>
        </w:rPr>
        <w:t>на</w:t>
      </w:r>
      <w:r w:rsidR="00CB0A71" w:rsidRPr="00A57535">
        <w:rPr>
          <w:rFonts w:eastAsiaTheme="minorHAnsi"/>
          <w:sz w:val="24"/>
          <w:szCs w:val="24"/>
          <w:lang w:eastAsia="en-US"/>
        </w:rPr>
        <w:t xml:space="preserve"> </w:t>
      </w:r>
      <w:r w:rsidR="00F20F7A" w:rsidRPr="00A57535">
        <w:rPr>
          <w:rFonts w:eastAsiaTheme="minorHAnsi"/>
          <w:sz w:val="24"/>
          <w:szCs w:val="24"/>
          <w:lang w:eastAsia="en-US"/>
        </w:rPr>
        <w:t>име</w:t>
      </w:r>
      <w:r w:rsidR="00E62680" w:rsidRPr="00A57535">
        <w:rPr>
          <w:rFonts w:eastAsiaTheme="minorHAnsi"/>
          <w:sz w:val="24"/>
          <w:szCs w:val="24"/>
          <w:lang w:eastAsia="en-US"/>
        </w:rPr>
        <w:t>ть</w:t>
      </w:r>
      <w:r w:rsidR="00F20F7A" w:rsidRPr="00A57535">
        <w:rPr>
          <w:rFonts w:eastAsiaTheme="minorHAnsi"/>
          <w:sz w:val="24"/>
          <w:szCs w:val="24"/>
          <w:lang w:eastAsia="en-US"/>
        </w:rPr>
        <w:t xml:space="preserve"> в</w:t>
      </w:r>
      <w:r w:rsidR="00823F8F" w:rsidRPr="00A57535">
        <w:rPr>
          <w:rFonts w:eastAsiaTheme="minorHAnsi"/>
          <w:sz w:val="24"/>
          <w:szCs w:val="24"/>
          <w:lang w:eastAsia="en-US"/>
        </w:rPr>
        <w:t xml:space="preserve"> </w:t>
      </w:r>
      <w:r w:rsidR="00F20F7A" w:rsidRPr="00A57535">
        <w:rPr>
          <w:rFonts w:eastAsiaTheme="minorHAnsi"/>
          <w:sz w:val="24"/>
          <w:szCs w:val="24"/>
          <w:lang w:eastAsia="en-US"/>
        </w:rPr>
        <w:t>штате</w:t>
      </w:r>
      <w:r w:rsidR="008B67E0" w:rsidRPr="00A57535">
        <w:rPr>
          <w:rFonts w:eastAsiaTheme="minorHAnsi"/>
          <w:sz w:val="24"/>
          <w:szCs w:val="24"/>
          <w:lang w:eastAsia="en-US"/>
        </w:rPr>
        <w:t xml:space="preserve"> вивария </w:t>
      </w:r>
      <w:r w:rsidR="00F20F7A" w:rsidRPr="00A57535">
        <w:rPr>
          <w:rFonts w:eastAsiaTheme="minorHAnsi"/>
          <w:sz w:val="24"/>
          <w:szCs w:val="24"/>
          <w:lang w:eastAsia="en-US"/>
        </w:rPr>
        <w:t>ветеринарного врача, имеющего опыт работы с лабораторными животны</w:t>
      </w:r>
      <w:r w:rsidR="008B67E0" w:rsidRPr="00A57535">
        <w:rPr>
          <w:rFonts w:eastAsiaTheme="minorHAnsi"/>
          <w:sz w:val="24"/>
          <w:szCs w:val="24"/>
          <w:lang w:eastAsia="en-US"/>
        </w:rPr>
        <w:t xml:space="preserve">ми и несущего ответственность за благосостояние лабораторных животных. Государственные органы регулярно инспектируют виварии на предмет статуса персонала и </w:t>
      </w:r>
      <w:r w:rsidR="00A924BF" w:rsidRPr="00A57535">
        <w:rPr>
          <w:rFonts w:eastAsiaTheme="minorHAnsi"/>
          <w:sz w:val="24"/>
          <w:szCs w:val="24"/>
          <w:lang w:eastAsia="en-US"/>
        </w:rPr>
        <w:t>содержания</w:t>
      </w:r>
      <w:r w:rsidR="004237C1" w:rsidRPr="00A57535">
        <w:rPr>
          <w:rFonts w:eastAsiaTheme="minorHAnsi"/>
          <w:sz w:val="24"/>
          <w:szCs w:val="24"/>
          <w:lang w:eastAsia="en-US"/>
        </w:rPr>
        <w:t xml:space="preserve"> </w:t>
      </w:r>
      <w:r w:rsidR="00E62680" w:rsidRPr="00A57535">
        <w:rPr>
          <w:rFonts w:eastAsiaTheme="minorHAnsi"/>
          <w:sz w:val="24"/>
          <w:szCs w:val="24"/>
          <w:lang w:eastAsia="en-US"/>
        </w:rPr>
        <w:t>виварных помещений</w:t>
      </w:r>
      <w:r w:rsidR="00A924BF" w:rsidRPr="00A57535">
        <w:rPr>
          <w:rFonts w:eastAsiaTheme="minorHAnsi"/>
          <w:sz w:val="24"/>
          <w:szCs w:val="24"/>
          <w:lang w:eastAsia="en-US"/>
        </w:rPr>
        <w:t>.</w:t>
      </w:r>
    </w:p>
    <w:p w:rsidR="00A924BF" w:rsidRPr="00A57535" w:rsidRDefault="00A924BF" w:rsidP="004A1133">
      <w:pPr>
        <w:autoSpaceDE w:val="0"/>
        <w:autoSpaceDN w:val="0"/>
        <w:adjustRightInd w:val="0"/>
        <w:spacing w:line="360" w:lineRule="auto"/>
        <w:ind w:firstLine="709"/>
        <w:jc w:val="both"/>
        <w:rPr>
          <w:rFonts w:eastAsiaTheme="minorHAnsi"/>
          <w:sz w:val="24"/>
          <w:szCs w:val="24"/>
          <w:lang w:eastAsia="en-US"/>
        </w:rPr>
      </w:pPr>
      <w:r w:rsidRPr="00A57535">
        <w:rPr>
          <w:rFonts w:eastAsiaTheme="minorHAnsi"/>
          <w:sz w:val="24"/>
          <w:szCs w:val="24"/>
          <w:lang w:eastAsia="en-US"/>
        </w:rPr>
        <w:t>Авторизация проектов с использованием лабораторных животных является важной частью этической экспертизы и гарантирует, что ни один проект не будет выполняться до тех пор,</w:t>
      </w:r>
      <w:r w:rsidR="00CB0A71" w:rsidRPr="00A57535">
        <w:rPr>
          <w:rFonts w:eastAsiaTheme="minorHAnsi"/>
          <w:sz w:val="24"/>
          <w:szCs w:val="24"/>
          <w:lang w:eastAsia="en-US"/>
        </w:rPr>
        <w:t xml:space="preserve"> </w:t>
      </w:r>
      <w:r w:rsidRPr="00A57535">
        <w:rPr>
          <w:rFonts w:eastAsiaTheme="minorHAnsi"/>
          <w:sz w:val="24"/>
          <w:szCs w:val="24"/>
          <w:lang w:eastAsia="en-US"/>
        </w:rPr>
        <w:t xml:space="preserve">пока не </w:t>
      </w:r>
      <w:r w:rsidR="00E62680" w:rsidRPr="00A57535">
        <w:rPr>
          <w:rFonts w:eastAsiaTheme="minorHAnsi"/>
          <w:sz w:val="24"/>
          <w:szCs w:val="24"/>
          <w:lang w:eastAsia="en-US"/>
        </w:rPr>
        <w:t xml:space="preserve">будет </w:t>
      </w:r>
      <w:r w:rsidRPr="00A57535">
        <w:rPr>
          <w:rFonts w:eastAsiaTheme="minorHAnsi"/>
          <w:sz w:val="24"/>
          <w:szCs w:val="24"/>
          <w:lang w:eastAsia="en-US"/>
        </w:rPr>
        <w:t>получено одобрение компетентного органа</w:t>
      </w:r>
      <w:r w:rsidR="00E62680" w:rsidRPr="00A57535">
        <w:rPr>
          <w:rFonts w:eastAsiaTheme="minorHAnsi"/>
          <w:sz w:val="24"/>
          <w:szCs w:val="24"/>
          <w:lang w:eastAsia="en-US"/>
        </w:rPr>
        <w:t>,</w:t>
      </w:r>
      <w:r w:rsidRPr="00A57535">
        <w:rPr>
          <w:rFonts w:eastAsiaTheme="minorHAnsi"/>
          <w:sz w:val="24"/>
          <w:szCs w:val="24"/>
          <w:lang w:eastAsia="en-US"/>
        </w:rPr>
        <w:t xml:space="preserve"> такого как локальная биоэтическая комиссия. Основная цель рассмотрения проектов – научная обоснованность и возможность применения альтернативных методов, компетенция персонала и </w:t>
      </w:r>
      <w:r w:rsidR="00E62680" w:rsidRPr="00A57535">
        <w:rPr>
          <w:rFonts w:eastAsiaTheme="minorHAnsi"/>
          <w:sz w:val="24"/>
          <w:szCs w:val="24"/>
          <w:lang w:eastAsia="en-US"/>
        </w:rPr>
        <w:t xml:space="preserve">меры по уменьшению </w:t>
      </w:r>
      <w:r w:rsidRPr="00A57535">
        <w:rPr>
          <w:rFonts w:eastAsiaTheme="minorHAnsi"/>
          <w:sz w:val="24"/>
          <w:szCs w:val="24"/>
          <w:lang w:eastAsia="en-US"/>
        </w:rPr>
        <w:t>боли, страданий и дистресса для экспериментальных животных в ходе выполнения процедуры</w:t>
      </w:r>
      <w:r w:rsidR="00837657" w:rsidRPr="00A57535">
        <w:rPr>
          <w:rFonts w:eastAsiaTheme="minorHAnsi"/>
          <w:sz w:val="24"/>
          <w:szCs w:val="24"/>
          <w:lang w:eastAsia="en-US"/>
        </w:rPr>
        <w:t xml:space="preserve"> [</w:t>
      </w:r>
      <w:r w:rsidR="00D600C5" w:rsidRPr="00A57535">
        <w:rPr>
          <w:rFonts w:eastAsiaTheme="minorHAnsi"/>
          <w:sz w:val="24"/>
          <w:szCs w:val="24"/>
          <w:lang w:eastAsia="en-US"/>
        </w:rPr>
        <w:t>59</w:t>
      </w:r>
      <w:r w:rsidR="00837657" w:rsidRPr="00A57535">
        <w:rPr>
          <w:rFonts w:eastAsiaTheme="minorHAnsi"/>
          <w:sz w:val="24"/>
          <w:szCs w:val="24"/>
          <w:lang w:eastAsia="en-US"/>
        </w:rPr>
        <w:t>]</w:t>
      </w:r>
      <w:r w:rsidRPr="00A57535">
        <w:rPr>
          <w:rFonts w:eastAsiaTheme="minorHAnsi"/>
          <w:sz w:val="24"/>
          <w:szCs w:val="24"/>
          <w:lang w:eastAsia="en-US"/>
        </w:rPr>
        <w:t>.</w:t>
      </w:r>
    </w:p>
    <w:p w:rsidR="00E0175E" w:rsidRPr="00A57535" w:rsidRDefault="003C54C8" w:rsidP="007552B3">
      <w:pPr>
        <w:tabs>
          <w:tab w:val="num" w:pos="720"/>
        </w:tabs>
        <w:spacing w:line="360" w:lineRule="auto"/>
        <w:ind w:firstLine="709"/>
        <w:jc w:val="both"/>
        <w:rPr>
          <w:bCs/>
          <w:sz w:val="24"/>
          <w:szCs w:val="24"/>
          <w:shd w:val="clear" w:color="auto" w:fill="FFFFFF"/>
        </w:rPr>
      </w:pPr>
      <w:r w:rsidRPr="00A57535">
        <w:rPr>
          <w:sz w:val="24"/>
          <w:szCs w:val="24"/>
        </w:rPr>
        <w:t>В республике Казахстан правила работы с лабораторными животными регулируются рядом нормативн</w:t>
      </w:r>
      <w:r w:rsidR="00C60250" w:rsidRPr="00A57535">
        <w:rPr>
          <w:sz w:val="24"/>
          <w:szCs w:val="24"/>
        </w:rPr>
        <w:t xml:space="preserve">о-правовых </w:t>
      </w:r>
      <w:r w:rsidRPr="00A57535">
        <w:rPr>
          <w:sz w:val="24"/>
          <w:szCs w:val="24"/>
        </w:rPr>
        <w:t xml:space="preserve">документов: </w:t>
      </w:r>
      <w:r w:rsidR="00E0175E" w:rsidRPr="00A57535">
        <w:rPr>
          <w:sz w:val="24"/>
          <w:szCs w:val="24"/>
        </w:rPr>
        <w:t>1) Кодекс РК о здоровье народа и системе здравоохранения, 2009 г., 2) Приказ М</w:t>
      </w:r>
      <w:r w:rsidR="00FF0BFE" w:rsidRPr="00A57535">
        <w:rPr>
          <w:sz w:val="24"/>
          <w:szCs w:val="24"/>
        </w:rPr>
        <w:t>З</w:t>
      </w:r>
      <w:r w:rsidR="00E0175E" w:rsidRPr="00A57535">
        <w:rPr>
          <w:sz w:val="24"/>
          <w:szCs w:val="24"/>
        </w:rPr>
        <w:t xml:space="preserve"> РК №392 от 27.05.2015 г. «Об утверждении надлежащих фармацевтических практик» (приложение 5 к стандарту </w:t>
      </w:r>
      <w:r w:rsidR="00E0175E" w:rsidRPr="00A57535">
        <w:rPr>
          <w:sz w:val="24"/>
          <w:szCs w:val="24"/>
          <w:lang w:val="en-US"/>
        </w:rPr>
        <w:t>GLP</w:t>
      </w:r>
      <w:r w:rsidR="00E0175E" w:rsidRPr="00A57535">
        <w:rPr>
          <w:sz w:val="24"/>
          <w:szCs w:val="24"/>
        </w:rPr>
        <w:t xml:space="preserve">), 3) </w:t>
      </w:r>
      <w:r w:rsidR="00E0175E" w:rsidRPr="00A57535">
        <w:rPr>
          <w:bCs/>
          <w:sz w:val="24"/>
          <w:szCs w:val="24"/>
          <w:shd w:val="clear" w:color="auto" w:fill="FFFFFF"/>
        </w:rPr>
        <w:t>Приказ М</w:t>
      </w:r>
      <w:r w:rsidR="00FF0BFE" w:rsidRPr="00A57535">
        <w:rPr>
          <w:bCs/>
          <w:sz w:val="24"/>
          <w:szCs w:val="24"/>
          <w:shd w:val="clear" w:color="auto" w:fill="FFFFFF"/>
        </w:rPr>
        <w:t>З</w:t>
      </w:r>
      <w:r w:rsidR="00E0175E" w:rsidRPr="00A57535">
        <w:rPr>
          <w:bCs/>
          <w:sz w:val="24"/>
          <w:szCs w:val="24"/>
          <w:shd w:val="clear" w:color="auto" w:fill="FFFFFF"/>
        </w:rPr>
        <w:t xml:space="preserve"> РК №142 от 02.04.2018 г. «Об утверждении Правил проведения медико-биологических экспериментов, доклинических (неклинических) и клинических исследований, а также требований к доклиническим и клиническим базам», 4) Са</w:t>
      </w:r>
      <w:r w:rsidR="009A7F02" w:rsidRPr="00A57535">
        <w:rPr>
          <w:bCs/>
          <w:sz w:val="24"/>
          <w:szCs w:val="24"/>
          <w:shd w:val="clear" w:color="auto" w:fill="FFFFFF"/>
        </w:rPr>
        <w:t>нитарные правила «</w:t>
      </w:r>
      <w:r w:rsidR="00E0175E" w:rsidRPr="00A57535">
        <w:rPr>
          <w:bCs/>
          <w:sz w:val="24"/>
          <w:szCs w:val="24"/>
          <w:shd w:val="clear" w:color="auto" w:fill="FFFFFF"/>
        </w:rPr>
        <w:t>Санитарные правила по устройству, оборудованию и</w:t>
      </w:r>
      <w:r w:rsidR="004237C1" w:rsidRPr="00A57535">
        <w:rPr>
          <w:bCs/>
          <w:sz w:val="24"/>
          <w:szCs w:val="24"/>
          <w:shd w:val="clear" w:color="auto" w:fill="FFFFFF"/>
        </w:rPr>
        <w:t xml:space="preserve"> </w:t>
      </w:r>
      <w:r w:rsidR="00E0175E" w:rsidRPr="00A57535">
        <w:rPr>
          <w:bCs/>
          <w:sz w:val="24"/>
          <w:szCs w:val="24"/>
          <w:shd w:val="clear" w:color="auto" w:fill="FFFFFF"/>
        </w:rPr>
        <w:t>содержанию  экспериментально-биологических клиник/вивариев</w:t>
      </w:r>
      <w:r w:rsidR="009A7F02" w:rsidRPr="00A57535">
        <w:rPr>
          <w:bCs/>
          <w:sz w:val="24"/>
          <w:szCs w:val="24"/>
          <w:shd w:val="clear" w:color="auto" w:fill="FFFFFF"/>
        </w:rPr>
        <w:t>»</w:t>
      </w:r>
      <w:r w:rsidR="00E0175E" w:rsidRPr="00A57535">
        <w:rPr>
          <w:bCs/>
          <w:sz w:val="24"/>
          <w:szCs w:val="24"/>
          <w:shd w:val="clear" w:color="auto" w:fill="FFFFFF"/>
        </w:rPr>
        <w:t>, 1997</w:t>
      </w:r>
      <w:r w:rsidR="009A7F02" w:rsidRPr="00A57535">
        <w:rPr>
          <w:bCs/>
          <w:sz w:val="24"/>
          <w:szCs w:val="24"/>
          <w:shd w:val="clear" w:color="auto" w:fill="FFFFFF"/>
        </w:rPr>
        <w:t xml:space="preserve"> г., 5) Методические рекомендации «</w:t>
      </w:r>
      <w:r w:rsidR="00E0175E" w:rsidRPr="00A57535">
        <w:rPr>
          <w:bCs/>
          <w:sz w:val="24"/>
          <w:szCs w:val="24"/>
          <w:shd w:val="clear" w:color="auto" w:fill="FFFFFF"/>
        </w:rPr>
        <w:t>Нормативы затрат кормов для лабораторных животных</w:t>
      </w:r>
      <w:r w:rsidR="009A7F02" w:rsidRPr="00A57535">
        <w:rPr>
          <w:bCs/>
          <w:sz w:val="24"/>
          <w:szCs w:val="24"/>
          <w:shd w:val="clear" w:color="auto" w:fill="FFFFFF"/>
        </w:rPr>
        <w:t>»</w:t>
      </w:r>
      <w:r w:rsidR="00C020B3" w:rsidRPr="00A57535">
        <w:rPr>
          <w:bCs/>
          <w:sz w:val="24"/>
          <w:szCs w:val="24"/>
          <w:shd w:val="clear" w:color="auto" w:fill="FFFFFF"/>
        </w:rPr>
        <w:t>,</w:t>
      </w:r>
      <w:r w:rsidR="00E0175E" w:rsidRPr="00A57535">
        <w:rPr>
          <w:bCs/>
          <w:sz w:val="24"/>
          <w:szCs w:val="24"/>
          <w:shd w:val="clear" w:color="auto" w:fill="FFFFFF"/>
        </w:rPr>
        <w:t xml:space="preserve"> 1997 г.</w:t>
      </w:r>
    </w:p>
    <w:p w:rsidR="00082A32" w:rsidRPr="00A57535" w:rsidRDefault="00082A32" w:rsidP="004A1133">
      <w:pPr>
        <w:shd w:val="clear" w:color="auto" w:fill="FFFFFF"/>
        <w:spacing w:line="360" w:lineRule="auto"/>
        <w:ind w:firstLine="709"/>
        <w:jc w:val="both"/>
        <w:textAlignment w:val="baseline"/>
        <w:rPr>
          <w:rStyle w:val="s0"/>
          <w:color w:val="auto"/>
          <w:sz w:val="24"/>
          <w:szCs w:val="24"/>
          <w:bdr w:val="none" w:sz="0" w:space="0" w:color="auto" w:frame="1"/>
        </w:rPr>
      </w:pPr>
      <w:r w:rsidRPr="00A57535">
        <w:rPr>
          <w:sz w:val="24"/>
          <w:szCs w:val="24"/>
        </w:rPr>
        <w:t>В с</w:t>
      </w:r>
      <w:r w:rsidR="001E254F" w:rsidRPr="00A57535">
        <w:rPr>
          <w:sz w:val="24"/>
          <w:szCs w:val="24"/>
        </w:rPr>
        <w:t>тать</w:t>
      </w:r>
      <w:r w:rsidRPr="00A57535">
        <w:rPr>
          <w:sz w:val="24"/>
          <w:szCs w:val="24"/>
        </w:rPr>
        <w:t>е</w:t>
      </w:r>
      <w:r w:rsidR="00BA4FAE" w:rsidRPr="00A57535">
        <w:rPr>
          <w:sz w:val="24"/>
          <w:szCs w:val="24"/>
        </w:rPr>
        <w:t xml:space="preserve"> </w:t>
      </w:r>
      <w:r w:rsidRPr="00A57535">
        <w:rPr>
          <w:sz w:val="24"/>
          <w:szCs w:val="24"/>
        </w:rPr>
        <w:t xml:space="preserve">180, пункт 2, </w:t>
      </w:r>
      <w:r w:rsidR="001E254F" w:rsidRPr="00A57535">
        <w:rPr>
          <w:sz w:val="24"/>
          <w:szCs w:val="24"/>
        </w:rPr>
        <w:t>К</w:t>
      </w:r>
      <w:r w:rsidRPr="00A57535">
        <w:rPr>
          <w:sz w:val="24"/>
          <w:szCs w:val="24"/>
        </w:rPr>
        <w:t xml:space="preserve">одекса о здоровье РК указано, что доклинические </w:t>
      </w:r>
      <w:r w:rsidRPr="00A57535">
        <w:rPr>
          <w:rStyle w:val="s0"/>
          <w:color w:val="auto"/>
          <w:sz w:val="24"/>
          <w:szCs w:val="24"/>
          <w:bdr w:val="none" w:sz="0" w:space="0" w:color="auto" w:frame="1"/>
        </w:rPr>
        <w:t xml:space="preserve">(неклинические) исследования проводятся на лабораторных животных с целью получения научного доказательства безопасности и эффективности методик и химических </w:t>
      </w:r>
      <w:r w:rsidRPr="00A57535">
        <w:rPr>
          <w:rStyle w:val="s0"/>
          <w:color w:val="auto"/>
          <w:sz w:val="24"/>
          <w:szCs w:val="24"/>
          <w:bdr w:val="none" w:sz="0" w:space="0" w:color="auto" w:frame="1"/>
        </w:rPr>
        <w:lastRenderedPageBreak/>
        <w:t xml:space="preserve">препаратов. В статье 181 регламентировано создание </w:t>
      </w:r>
      <w:r w:rsidR="00132972" w:rsidRPr="00A57535">
        <w:rPr>
          <w:rStyle w:val="s0"/>
          <w:color w:val="auto"/>
          <w:sz w:val="24"/>
          <w:szCs w:val="24"/>
          <w:bdr w:val="none" w:sz="0" w:space="0" w:color="auto" w:frame="1"/>
        </w:rPr>
        <w:t xml:space="preserve">Центральной этической комиссии и локальных этических </w:t>
      </w:r>
      <w:r w:rsidRPr="00A57535">
        <w:rPr>
          <w:rStyle w:val="s0"/>
          <w:color w:val="auto"/>
          <w:sz w:val="24"/>
          <w:szCs w:val="24"/>
          <w:bdr w:val="none" w:sz="0" w:space="0" w:color="auto" w:frame="1"/>
        </w:rPr>
        <w:t xml:space="preserve">комиссий по вопросам этики клинических исследований, однако </w:t>
      </w:r>
      <w:r w:rsidR="00132972" w:rsidRPr="00A57535">
        <w:rPr>
          <w:rStyle w:val="s0"/>
          <w:color w:val="auto"/>
          <w:sz w:val="24"/>
          <w:szCs w:val="24"/>
          <w:bdr w:val="none" w:sz="0" w:space="0" w:color="auto" w:frame="1"/>
        </w:rPr>
        <w:t xml:space="preserve">здесь </w:t>
      </w:r>
      <w:r w:rsidRPr="00A57535">
        <w:rPr>
          <w:rStyle w:val="s0"/>
          <w:color w:val="auto"/>
          <w:sz w:val="24"/>
          <w:szCs w:val="24"/>
          <w:bdr w:val="none" w:sz="0" w:space="0" w:color="auto" w:frame="1"/>
        </w:rPr>
        <w:t xml:space="preserve">не указано </w:t>
      </w:r>
      <w:r w:rsidR="00723952" w:rsidRPr="00A57535">
        <w:rPr>
          <w:rStyle w:val="s0"/>
          <w:color w:val="auto"/>
          <w:sz w:val="24"/>
          <w:szCs w:val="24"/>
          <w:bdr w:val="none" w:sz="0" w:space="0" w:color="auto" w:frame="1"/>
        </w:rPr>
        <w:t xml:space="preserve">требование </w:t>
      </w:r>
      <w:r w:rsidRPr="00A57535">
        <w:rPr>
          <w:rStyle w:val="s0"/>
          <w:color w:val="auto"/>
          <w:sz w:val="24"/>
          <w:szCs w:val="24"/>
          <w:bdr w:val="none" w:sz="0" w:space="0" w:color="auto" w:frame="1"/>
        </w:rPr>
        <w:t>о</w:t>
      </w:r>
      <w:r w:rsidR="00132972" w:rsidRPr="00A57535">
        <w:rPr>
          <w:rStyle w:val="s0"/>
          <w:color w:val="auto"/>
          <w:sz w:val="24"/>
          <w:szCs w:val="24"/>
          <w:bdr w:val="none" w:sz="0" w:space="0" w:color="auto" w:frame="1"/>
        </w:rPr>
        <w:t xml:space="preserve">б </w:t>
      </w:r>
      <w:r w:rsidRPr="00A57535">
        <w:rPr>
          <w:rStyle w:val="s0"/>
          <w:color w:val="auto"/>
          <w:sz w:val="24"/>
          <w:szCs w:val="24"/>
          <w:bdr w:val="none" w:sz="0" w:space="0" w:color="auto" w:frame="1"/>
        </w:rPr>
        <w:t>эти</w:t>
      </w:r>
      <w:r w:rsidR="00132972" w:rsidRPr="00A57535">
        <w:rPr>
          <w:rStyle w:val="s0"/>
          <w:color w:val="auto"/>
          <w:sz w:val="24"/>
          <w:szCs w:val="24"/>
          <w:bdr w:val="none" w:sz="0" w:space="0" w:color="auto" w:frame="1"/>
        </w:rPr>
        <w:t>ческой экспертизе исследований п</w:t>
      </w:r>
      <w:r w:rsidRPr="00A57535">
        <w:rPr>
          <w:rStyle w:val="s0"/>
          <w:color w:val="auto"/>
          <w:sz w:val="24"/>
          <w:szCs w:val="24"/>
          <w:bdr w:val="none" w:sz="0" w:space="0" w:color="auto" w:frame="1"/>
        </w:rPr>
        <w:t>ри работе с лабораторными животными.</w:t>
      </w:r>
    </w:p>
    <w:p w:rsidR="00D76FA1" w:rsidRPr="00A57535" w:rsidRDefault="00D76FA1" w:rsidP="004A1133">
      <w:pPr>
        <w:shd w:val="clear" w:color="auto" w:fill="FFFFFF"/>
        <w:spacing w:line="360" w:lineRule="auto"/>
        <w:ind w:firstLine="709"/>
        <w:jc w:val="both"/>
        <w:textAlignment w:val="baseline"/>
        <w:rPr>
          <w:bCs/>
          <w:sz w:val="24"/>
          <w:szCs w:val="24"/>
          <w:shd w:val="clear" w:color="auto" w:fill="FFFFFF"/>
        </w:rPr>
      </w:pPr>
      <w:r w:rsidRPr="00A57535">
        <w:rPr>
          <w:sz w:val="24"/>
          <w:szCs w:val="24"/>
        </w:rPr>
        <w:t xml:space="preserve">Порядок проведения доклинических исследований представлен в </w:t>
      </w:r>
      <w:r w:rsidRPr="00A57535">
        <w:rPr>
          <w:bCs/>
          <w:sz w:val="24"/>
          <w:szCs w:val="24"/>
          <w:shd w:val="clear" w:color="auto" w:fill="FFFFFF"/>
        </w:rPr>
        <w:t xml:space="preserve">приказе МЗ РК №142 и требует обязательного </w:t>
      </w:r>
      <w:r w:rsidR="00B104A3" w:rsidRPr="00A57535">
        <w:rPr>
          <w:bCs/>
          <w:sz w:val="24"/>
          <w:szCs w:val="24"/>
          <w:shd w:val="clear" w:color="auto" w:fill="FFFFFF"/>
        </w:rPr>
        <w:t>разрешения локальной этической комиссии на предмет научной обоснованности использования лабораторных животных и этической приемлемости.</w:t>
      </w:r>
      <w:r w:rsidR="00E90B5A" w:rsidRPr="00A57535">
        <w:rPr>
          <w:bCs/>
          <w:sz w:val="24"/>
          <w:szCs w:val="24"/>
          <w:shd w:val="clear" w:color="auto" w:fill="FFFFFF"/>
        </w:rPr>
        <w:t xml:space="preserve"> Таким образом</w:t>
      </w:r>
      <w:r w:rsidR="00C624BE" w:rsidRPr="00A57535">
        <w:rPr>
          <w:bCs/>
          <w:sz w:val="24"/>
          <w:szCs w:val="24"/>
          <w:shd w:val="clear" w:color="auto" w:fill="FFFFFF"/>
        </w:rPr>
        <w:t>, регламентирована</w:t>
      </w:r>
      <w:r w:rsidR="00E90B5A" w:rsidRPr="00A57535">
        <w:rPr>
          <w:bCs/>
          <w:sz w:val="24"/>
          <w:szCs w:val="24"/>
          <w:shd w:val="clear" w:color="auto" w:fill="FFFFFF"/>
        </w:rPr>
        <w:t xml:space="preserve"> этическ</w:t>
      </w:r>
      <w:r w:rsidR="00C624BE" w:rsidRPr="00A57535">
        <w:rPr>
          <w:bCs/>
          <w:sz w:val="24"/>
          <w:szCs w:val="24"/>
          <w:shd w:val="clear" w:color="auto" w:fill="FFFFFF"/>
        </w:rPr>
        <w:t>ая</w:t>
      </w:r>
      <w:r w:rsidR="00E90B5A" w:rsidRPr="00A57535">
        <w:rPr>
          <w:bCs/>
          <w:sz w:val="24"/>
          <w:szCs w:val="24"/>
          <w:shd w:val="clear" w:color="auto" w:fill="FFFFFF"/>
        </w:rPr>
        <w:t xml:space="preserve"> экспертиз</w:t>
      </w:r>
      <w:r w:rsidR="00C624BE" w:rsidRPr="00A57535">
        <w:rPr>
          <w:bCs/>
          <w:sz w:val="24"/>
          <w:szCs w:val="24"/>
          <w:shd w:val="clear" w:color="auto" w:fill="FFFFFF"/>
        </w:rPr>
        <w:t xml:space="preserve">а доклинических исследований. </w:t>
      </w:r>
    </w:p>
    <w:p w:rsidR="003C54C8" w:rsidRPr="00A57535" w:rsidRDefault="00132972" w:rsidP="004A1133">
      <w:pPr>
        <w:shd w:val="clear" w:color="auto" w:fill="FFFFFF"/>
        <w:spacing w:line="360" w:lineRule="auto"/>
        <w:ind w:firstLine="709"/>
        <w:jc w:val="both"/>
        <w:textAlignment w:val="baseline"/>
        <w:rPr>
          <w:sz w:val="24"/>
          <w:szCs w:val="24"/>
        </w:rPr>
      </w:pPr>
      <w:r w:rsidRPr="00A57535">
        <w:rPr>
          <w:sz w:val="24"/>
          <w:szCs w:val="24"/>
        </w:rPr>
        <w:t>В п</w:t>
      </w:r>
      <w:r w:rsidR="00B104A3" w:rsidRPr="00A57535">
        <w:rPr>
          <w:sz w:val="24"/>
          <w:szCs w:val="24"/>
        </w:rPr>
        <w:t>риказ</w:t>
      </w:r>
      <w:r w:rsidR="003B5288" w:rsidRPr="00A57535">
        <w:rPr>
          <w:sz w:val="24"/>
          <w:szCs w:val="24"/>
        </w:rPr>
        <w:t>е</w:t>
      </w:r>
      <w:r w:rsidR="00B104A3" w:rsidRPr="00A57535">
        <w:rPr>
          <w:sz w:val="24"/>
          <w:szCs w:val="24"/>
        </w:rPr>
        <w:t xml:space="preserve"> МЗ РК №392</w:t>
      </w:r>
      <w:r w:rsidR="00BA4FAE" w:rsidRPr="00A57535">
        <w:rPr>
          <w:sz w:val="24"/>
          <w:szCs w:val="24"/>
        </w:rPr>
        <w:t xml:space="preserve"> «</w:t>
      </w:r>
      <w:r w:rsidRPr="00A57535">
        <w:rPr>
          <w:rStyle w:val="s1"/>
          <w:sz w:val="24"/>
          <w:szCs w:val="24"/>
        </w:rPr>
        <w:t xml:space="preserve">Об утверждении надлежащих фармацевтических практик» </w:t>
      </w:r>
      <w:r w:rsidR="00B104A3" w:rsidRPr="00A57535">
        <w:rPr>
          <w:sz w:val="24"/>
          <w:szCs w:val="24"/>
        </w:rPr>
        <w:t xml:space="preserve">определены </w:t>
      </w:r>
      <w:r w:rsidRPr="00A57535">
        <w:rPr>
          <w:sz w:val="24"/>
          <w:szCs w:val="24"/>
        </w:rPr>
        <w:t xml:space="preserve">требования к качеству биологических тест моделей – к лабораторным животным. </w:t>
      </w:r>
      <w:r w:rsidR="00C624BE" w:rsidRPr="00A57535">
        <w:rPr>
          <w:sz w:val="24"/>
          <w:szCs w:val="24"/>
        </w:rPr>
        <w:t>Д</w:t>
      </w:r>
      <w:r w:rsidR="003B5288" w:rsidRPr="00A57535">
        <w:rPr>
          <w:sz w:val="24"/>
          <w:szCs w:val="24"/>
        </w:rPr>
        <w:t>анны</w:t>
      </w:r>
      <w:r w:rsidR="00D71DE2" w:rsidRPr="00A57535">
        <w:rPr>
          <w:sz w:val="24"/>
          <w:szCs w:val="24"/>
        </w:rPr>
        <w:t>й</w:t>
      </w:r>
      <w:r w:rsidR="003B5288" w:rsidRPr="00A57535">
        <w:rPr>
          <w:sz w:val="24"/>
          <w:szCs w:val="24"/>
        </w:rPr>
        <w:t xml:space="preserve"> приказ</w:t>
      </w:r>
      <w:r w:rsidR="00823F8F" w:rsidRPr="00A57535">
        <w:rPr>
          <w:sz w:val="24"/>
          <w:szCs w:val="24"/>
        </w:rPr>
        <w:t xml:space="preserve"> </w:t>
      </w:r>
      <w:r w:rsidR="003B5288" w:rsidRPr="00A57535">
        <w:rPr>
          <w:sz w:val="24"/>
          <w:szCs w:val="24"/>
        </w:rPr>
        <w:t xml:space="preserve">является единственным национальным стандартом, где </w:t>
      </w:r>
      <w:r w:rsidR="00B104A3" w:rsidRPr="00A57535">
        <w:rPr>
          <w:sz w:val="24"/>
          <w:szCs w:val="24"/>
        </w:rPr>
        <w:t xml:space="preserve">впервые </w:t>
      </w:r>
      <w:r w:rsidRPr="00A57535">
        <w:rPr>
          <w:sz w:val="24"/>
          <w:szCs w:val="24"/>
        </w:rPr>
        <w:t xml:space="preserve">для РК </w:t>
      </w:r>
      <w:r w:rsidR="00B104A3" w:rsidRPr="00A57535">
        <w:rPr>
          <w:sz w:val="24"/>
          <w:szCs w:val="24"/>
        </w:rPr>
        <w:t>регламентировано использование линейных животных для отдельных разделов доклинических исследований, и</w:t>
      </w:r>
      <w:r w:rsidR="00823F8F" w:rsidRPr="00A57535">
        <w:rPr>
          <w:sz w:val="24"/>
          <w:szCs w:val="24"/>
        </w:rPr>
        <w:t xml:space="preserve"> </w:t>
      </w:r>
      <w:r w:rsidR="00B104A3" w:rsidRPr="00A57535">
        <w:rPr>
          <w:sz w:val="24"/>
          <w:szCs w:val="24"/>
        </w:rPr>
        <w:t xml:space="preserve">рекомендуется проведение мониторинга инфекционных </w:t>
      </w:r>
      <w:r w:rsidR="00C624BE" w:rsidRPr="00A57535">
        <w:rPr>
          <w:sz w:val="24"/>
          <w:szCs w:val="24"/>
        </w:rPr>
        <w:t xml:space="preserve">болезней </w:t>
      </w:r>
      <w:r w:rsidR="00B104A3" w:rsidRPr="00A57535">
        <w:rPr>
          <w:sz w:val="24"/>
          <w:szCs w:val="24"/>
        </w:rPr>
        <w:t>у животных</w:t>
      </w:r>
      <w:r w:rsidR="00C624BE" w:rsidRPr="00A57535">
        <w:rPr>
          <w:sz w:val="24"/>
          <w:szCs w:val="24"/>
        </w:rPr>
        <w:t>-доноров и животных</w:t>
      </w:r>
      <w:r w:rsidR="00B104A3" w:rsidRPr="00A57535">
        <w:rPr>
          <w:sz w:val="24"/>
          <w:szCs w:val="24"/>
        </w:rPr>
        <w:t>, используемых в качестве</w:t>
      </w:r>
      <w:r w:rsidR="00C624BE" w:rsidRPr="00A57535">
        <w:rPr>
          <w:sz w:val="24"/>
          <w:szCs w:val="24"/>
        </w:rPr>
        <w:t xml:space="preserve"> сырья. </w:t>
      </w:r>
    </w:p>
    <w:p w:rsidR="00E0175E" w:rsidRPr="00A57535" w:rsidRDefault="00963640" w:rsidP="004A1133">
      <w:pPr>
        <w:spacing w:line="360" w:lineRule="auto"/>
        <w:ind w:firstLine="709"/>
        <w:jc w:val="both"/>
        <w:rPr>
          <w:sz w:val="24"/>
          <w:szCs w:val="24"/>
        </w:rPr>
      </w:pPr>
      <w:r w:rsidRPr="00A57535">
        <w:rPr>
          <w:sz w:val="24"/>
          <w:szCs w:val="24"/>
        </w:rPr>
        <w:t>Санитарные правила «</w:t>
      </w:r>
      <w:r w:rsidR="00132972" w:rsidRPr="00A57535">
        <w:rPr>
          <w:sz w:val="24"/>
          <w:szCs w:val="24"/>
        </w:rPr>
        <w:t>Санитарн</w:t>
      </w:r>
      <w:r w:rsidR="00D71DE2" w:rsidRPr="00A57535">
        <w:rPr>
          <w:sz w:val="24"/>
          <w:szCs w:val="24"/>
        </w:rPr>
        <w:t xml:space="preserve">о-гигиенические </w:t>
      </w:r>
      <w:r w:rsidR="00132972" w:rsidRPr="00A57535">
        <w:rPr>
          <w:sz w:val="24"/>
          <w:szCs w:val="24"/>
        </w:rPr>
        <w:t>требования к помещениям</w:t>
      </w:r>
      <w:r w:rsidR="004237C1" w:rsidRPr="00A57535">
        <w:rPr>
          <w:sz w:val="24"/>
          <w:szCs w:val="24"/>
        </w:rPr>
        <w:t xml:space="preserve"> </w:t>
      </w:r>
      <w:r w:rsidR="00620269" w:rsidRPr="00A57535">
        <w:rPr>
          <w:sz w:val="24"/>
          <w:szCs w:val="24"/>
        </w:rPr>
        <w:t>и</w:t>
      </w:r>
      <w:r w:rsidR="00823F8F" w:rsidRPr="00A57535">
        <w:rPr>
          <w:sz w:val="24"/>
          <w:szCs w:val="24"/>
        </w:rPr>
        <w:t xml:space="preserve"> </w:t>
      </w:r>
      <w:r w:rsidR="00620269" w:rsidRPr="00A57535">
        <w:rPr>
          <w:sz w:val="24"/>
          <w:szCs w:val="24"/>
        </w:rPr>
        <w:t xml:space="preserve">персоналу </w:t>
      </w:r>
      <w:r w:rsidR="00132972" w:rsidRPr="00A57535">
        <w:rPr>
          <w:sz w:val="24"/>
          <w:szCs w:val="24"/>
        </w:rPr>
        <w:t>вивари</w:t>
      </w:r>
      <w:r w:rsidR="00620269" w:rsidRPr="00A57535">
        <w:rPr>
          <w:sz w:val="24"/>
          <w:szCs w:val="24"/>
        </w:rPr>
        <w:t>ев</w:t>
      </w:r>
      <w:r w:rsidR="00132972" w:rsidRPr="00A57535">
        <w:rPr>
          <w:sz w:val="24"/>
          <w:szCs w:val="24"/>
        </w:rPr>
        <w:t xml:space="preserve">, </w:t>
      </w:r>
      <w:r w:rsidR="00620269" w:rsidRPr="00A57535">
        <w:rPr>
          <w:sz w:val="24"/>
          <w:szCs w:val="24"/>
        </w:rPr>
        <w:t>к</w:t>
      </w:r>
      <w:r w:rsidR="00132972" w:rsidRPr="00A57535">
        <w:rPr>
          <w:sz w:val="24"/>
          <w:szCs w:val="24"/>
        </w:rPr>
        <w:t xml:space="preserve"> содержани</w:t>
      </w:r>
      <w:r w:rsidR="00620269" w:rsidRPr="00A57535">
        <w:rPr>
          <w:sz w:val="24"/>
          <w:szCs w:val="24"/>
        </w:rPr>
        <w:t>ю</w:t>
      </w:r>
      <w:r w:rsidR="00132972" w:rsidRPr="00A57535">
        <w:rPr>
          <w:sz w:val="24"/>
          <w:szCs w:val="24"/>
        </w:rPr>
        <w:t xml:space="preserve"> и </w:t>
      </w:r>
      <w:r w:rsidR="00620269" w:rsidRPr="00A57535">
        <w:rPr>
          <w:sz w:val="24"/>
          <w:szCs w:val="24"/>
        </w:rPr>
        <w:t xml:space="preserve">правилам </w:t>
      </w:r>
      <w:r w:rsidR="00132972" w:rsidRPr="00A57535">
        <w:rPr>
          <w:sz w:val="24"/>
          <w:szCs w:val="24"/>
        </w:rPr>
        <w:t>рутинно</w:t>
      </w:r>
      <w:r w:rsidR="00620269" w:rsidRPr="00A57535">
        <w:rPr>
          <w:sz w:val="24"/>
          <w:szCs w:val="24"/>
        </w:rPr>
        <w:t>го</w:t>
      </w:r>
      <w:r w:rsidR="00132972" w:rsidRPr="00A57535">
        <w:rPr>
          <w:sz w:val="24"/>
          <w:szCs w:val="24"/>
        </w:rPr>
        <w:t xml:space="preserve"> ухода за животными представлены в санитарных правилах по устройству, оборудованию и содержанию экспериментально-биологических клиник (вивариев)</w:t>
      </w:r>
      <w:r w:rsidRPr="00A57535">
        <w:rPr>
          <w:sz w:val="24"/>
          <w:szCs w:val="24"/>
        </w:rPr>
        <w:t>»</w:t>
      </w:r>
      <w:r w:rsidR="00132972" w:rsidRPr="00A57535">
        <w:rPr>
          <w:sz w:val="24"/>
          <w:szCs w:val="24"/>
        </w:rPr>
        <w:t xml:space="preserve"> от 19.06.1997 г.</w:t>
      </w:r>
      <w:r w:rsidR="00620269" w:rsidRPr="00A57535">
        <w:rPr>
          <w:sz w:val="24"/>
          <w:szCs w:val="24"/>
        </w:rPr>
        <w:t xml:space="preserve"> в настоящее время не имеет </w:t>
      </w:r>
      <w:r w:rsidR="00E70EE5" w:rsidRPr="00A57535">
        <w:rPr>
          <w:sz w:val="24"/>
          <w:szCs w:val="24"/>
        </w:rPr>
        <w:t xml:space="preserve">легитимный </w:t>
      </w:r>
      <w:r w:rsidR="00620269" w:rsidRPr="00A57535">
        <w:rPr>
          <w:sz w:val="24"/>
          <w:szCs w:val="24"/>
        </w:rPr>
        <w:t xml:space="preserve">статус, его положения </w:t>
      </w:r>
      <w:r w:rsidR="00E70EE5" w:rsidRPr="00A57535">
        <w:rPr>
          <w:sz w:val="24"/>
          <w:szCs w:val="24"/>
        </w:rPr>
        <w:t>устарели и нуждаются в пересмотре</w:t>
      </w:r>
      <w:r w:rsidRPr="00A57535">
        <w:rPr>
          <w:sz w:val="24"/>
          <w:szCs w:val="24"/>
        </w:rPr>
        <w:t xml:space="preserve"> в части </w:t>
      </w:r>
      <w:r w:rsidR="00BE7684" w:rsidRPr="00A57535">
        <w:rPr>
          <w:sz w:val="24"/>
          <w:szCs w:val="24"/>
        </w:rPr>
        <w:t>нормы площадей помещений и клеточного оборудования</w:t>
      </w:r>
      <w:r w:rsidR="00907996" w:rsidRPr="00A57535">
        <w:rPr>
          <w:sz w:val="24"/>
          <w:szCs w:val="24"/>
        </w:rPr>
        <w:t xml:space="preserve">, </w:t>
      </w:r>
      <w:r w:rsidR="00E96E8D" w:rsidRPr="00A57535">
        <w:rPr>
          <w:sz w:val="24"/>
          <w:szCs w:val="24"/>
        </w:rPr>
        <w:t>по кормлени</w:t>
      </w:r>
      <w:r w:rsidRPr="00A57535">
        <w:rPr>
          <w:sz w:val="24"/>
          <w:szCs w:val="24"/>
        </w:rPr>
        <w:t>ю</w:t>
      </w:r>
      <w:r w:rsidR="00E96E8D" w:rsidRPr="00A57535">
        <w:rPr>
          <w:sz w:val="24"/>
          <w:szCs w:val="24"/>
        </w:rPr>
        <w:t xml:space="preserve"> и использовани</w:t>
      </w:r>
      <w:r w:rsidRPr="00A57535">
        <w:rPr>
          <w:sz w:val="24"/>
          <w:szCs w:val="24"/>
        </w:rPr>
        <w:t>ю</w:t>
      </w:r>
      <w:r w:rsidR="00E96E8D" w:rsidRPr="00A57535">
        <w:rPr>
          <w:sz w:val="24"/>
          <w:szCs w:val="24"/>
        </w:rPr>
        <w:t xml:space="preserve"> новых подстилочных материалов</w:t>
      </w:r>
      <w:r w:rsidR="00BE7684" w:rsidRPr="00A57535">
        <w:rPr>
          <w:sz w:val="24"/>
          <w:szCs w:val="24"/>
        </w:rPr>
        <w:t xml:space="preserve">. </w:t>
      </w:r>
      <w:r w:rsidR="00324C89" w:rsidRPr="00A57535">
        <w:rPr>
          <w:sz w:val="24"/>
          <w:szCs w:val="24"/>
        </w:rPr>
        <w:t>В санитарных правилах о</w:t>
      </w:r>
      <w:r w:rsidR="00BE7684" w:rsidRPr="00A57535">
        <w:rPr>
          <w:sz w:val="24"/>
          <w:szCs w:val="24"/>
        </w:rPr>
        <w:t>тсутствуют требования к защитной одежде персонала вивария и требования к подготовке</w:t>
      </w:r>
      <w:r w:rsidR="00C020B3" w:rsidRPr="00A57535">
        <w:rPr>
          <w:sz w:val="24"/>
          <w:szCs w:val="24"/>
        </w:rPr>
        <w:t xml:space="preserve"> персонала</w:t>
      </w:r>
      <w:r w:rsidR="00BE7684" w:rsidRPr="00A57535">
        <w:rPr>
          <w:sz w:val="24"/>
          <w:szCs w:val="24"/>
        </w:rPr>
        <w:t xml:space="preserve">. </w:t>
      </w:r>
    </w:p>
    <w:p w:rsidR="00C60250" w:rsidRPr="00A57535" w:rsidRDefault="00FF0BFE" w:rsidP="004A1133">
      <w:pPr>
        <w:spacing w:line="360" w:lineRule="auto"/>
        <w:ind w:firstLine="709"/>
        <w:jc w:val="both"/>
        <w:rPr>
          <w:iCs/>
          <w:sz w:val="24"/>
          <w:szCs w:val="24"/>
        </w:rPr>
      </w:pPr>
      <w:r w:rsidRPr="00A57535">
        <w:rPr>
          <w:iCs/>
          <w:sz w:val="24"/>
          <w:szCs w:val="24"/>
        </w:rPr>
        <w:t>Таким образов, обзор к</w:t>
      </w:r>
      <w:r w:rsidR="005741BC" w:rsidRPr="00A57535">
        <w:rPr>
          <w:iCs/>
          <w:sz w:val="24"/>
          <w:szCs w:val="24"/>
        </w:rPr>
        <w:t>азахстанских правил</w:t>
      </w:r>
      <w:r w:rsidRPr="00A57535">
        <w:rPr>
          <w:iCs/>
          <w:sz w:val="24"/>
          <w:szCs w:val="24"/>
        </w:rPr>
        <w:t xml:space="preserve"> показал, что</w:t>
      </w:r>
      <w:r w:rsidR="00823F8F" w:rsidRPr="00A57535">
        <w:rPr>
          <w:iCs/>
          <w:sz w:val="24"/>
          <w:szCs w:val="24"/>
        </w:rPr>
        <w:t xml:space="preserve"> </w:t>
      </w:r>
      <w:r w:rsidR="005741BC" w:rsidRPr="00A57535">
        <w:rPr>
          <w:rFonts w:eastAsia="Calibri"/>
          <w:sz w:val="24"/>
          <w:szCs w:val="24"/>
        </w:rPr>
        <w:t>должным образом не выражены принципы гуманного отношения к животным, отсутствуют требования для эвтаназии/аналгезии/анестезии животных и дифференциация экспериментов по категориям стресса, недостаточно определены требования к качеству лабораторных животных, не отслеживается здоровье «чистых» лабораторных животных</w:t>
      </w:r>
      <w:r w:rsidRPr="00A57535">
        <w:rPr>
          <w:rFonts w:eastAsia="Calibri"/>
          <w:sz w:val="24"/>
          <w:szCs w:val="24"/>
        </w:rPr>
        <w:t xml:space="preserve">, </w:t>
      </w:r>
      <w:r w:rsidR="00723952" w:rsidRPr="00A57535">
        <w:rPr>
          <w:rFonts w:eastAsia="Calibri"/>
          <w:sz w:val="24"/>
          <w:szCs w:val="24"/>
        </w:rPr>
        <w:t>требования к п</w:t>
      </w:r>
      <w:r w:rsidR="005741BC" w:rsidRPr="00A57535">
        <w:rPr>
          <w:rFonts w:eastAsia="Calibri"/>
          <w:sz w:val="24"/>
          <w:szCs w:val="24"/>
        </w:rPr>
        <w:t>одготовк</w:t>
      </w:r>
      <w:r w:rsidR="00723952" w:rsidRPr="00A57535">
        <w:rPr>
          <w:rFonts w:eastAsia="Calibri"/>
          <w:sz w:val="24"/>
          <w:szCs w:val="24"/>
        </w:rPr>
        <w:t>е</w:t>
      </w:r>
      <w:r w:rsidR="005741BC" w:rsidRPr="00A57535">
        <w:rPr>
          <w:rFonts w:eastAsia="Calibri"/>
          <w:sz w:val="24"/>
          <w:szCs w:val="24"/>
        </w:rPr>
        <w:t xml:space="preserve"> персонала вивариев нуждается в совершенствовании и регулировании. </w:t>
      </w:r>
    </w:p>
    <w:p w:rsidR="00C52CFB" w:rsidRPr="00A57535" w:rsidRDefault="005741BC" w:rsidP="004A1133">
      <w:pPr>
        <w:spacing w:line="360" w:lineRule="auto"/>
        <w:ind w:firstLine="709"/>
        <w:jc w:val="both"/>
        <w:rPr>
          <w:sz w:val="24"/>
          <w:szCs w:val="24"/>
        </w:rPr>
      </w:pPr>
      <w:r w:rsidRPr="00A57535">
        <w:rPr>
          <w:sz w:val="24"/>
          <w:szCs w:val="24"/>
        </w:rPr>
        <w:t xml:space="preserve">В многочисленных </w:t>
      </w:r>
      <w:r w:rsidR="00F13600" w:rsidRPr="00A57535">
        <w:rPr>
          <w:sz w:val="24"/>
          <w:szCs w:val="24"/>
        </w:rPr>
        <w:t xml:space="preserve">казахстанских </w:t>
      </w:r>
      <w:r w:rsidRPr="00A57535">
        <w:rPr>
          <w:sz w:val="24"/>
          <w:szCs w:val="24"/>
        </w:rPr>
        <w:t xml:space="preserve">вивариях проводятся как практические исследования, так и научные эксперименты с использованием </w:t>
      </w:r>
      <w:r w:rsidR="00F13600" w:rsidRPr="00A57535">
        <w:rPr>
          <w:sz w:val="24"/>
          <w:szCs w:val="24"/>
        </w:rPr>
        <w:t>беспородных</w:t>
      </w:r>
      <w:r w:rsidR="00BA4FAE" w:rsidRPr="00A57535">
        <w:rPr>
          <w:sz w:val="24"/>
          <w:szCs w:val="24"/>
        </w:rPr>
        <w:t xml:space="preserve"> </w:t>
      </w:r>
      <w:r w:rsidR="00F13600" w:rsidRPr="00A57535">
        <w:rPr>
          <w:sz w:val="24"/>
          <w:szCs w:val="24"/>
        </w:rPr>
        <w:t xml:space="preserve">лабораторных животных, не </w:t>
      </w:r>
      <w:r w:rsidR="00C020B3" w:rsidRPr="00A57535">
        <w:rPr>
          <w:sz w:val="24"/>
          <w:szCs w:val="24"/>
        </w:rPr>
        <w:t xml:space="preserve">имеющих </w:t>
      </w:r>
      <w:r w:rsidR="00B71024" w:rsidRPr="00A57535">
        <w:rPr>
          <w:sz w:val="24"/>
          <w:szCs w:val="24"/>
        </w:rPr>
        <w:t>паспорта микробиологической чистоты.</w:t>
      </w:r>
      <w:r w:rsidR="00F13600" w:rsidRPr="00A57535">
        <w:rPr>
          <w:sz w:val="24"/>
          <w:szCs w:val="24"/>
        </w:rPr>
        <w:t xml:space="preserve"> Л</w:t>
      </w:r>
      <w:r w:rsidR="00C52CFB" w:rsidRPr="00A57535">
        <w:rPr>
          <w:sz w:val="24"/>
          <w:szCs w:val="24"/>
        </w:rPr>
        <w:t xml:space="preserve">абораторные животные содержатся в открытых клеточных системах, в невентилируемых помещениях, в </w:t>
      </w:r>
      <w:r w:rsidR="009E41A1" w:rsidRPr="00A57535">
        <w:rPr>
          <w:sz w:val="24"/>
          <w:szCs w:val="24"/>
        </w:rPr>
        <w:t xml:space="preserve">условиях </w:t>
      </w:r>
      <w:r w:rsidR="00C52CFB" w:rsidRPr="00A57535">
        <w:rPr>
          <w:sz w:val="24"/>
          <w:szCs w:val="24"/>
        </w:rPr>
        <w:t>неконтролируемых физических пар</w:t>
      </w:r>
      <w:r w:rsidR="009E41A1" w:rsidRPr="00A57535">
        <w:rPr>
          <w:sz w:val="24"/>
          <w:szCs w:val="24"/>
        </w:rPr>
        <w:t>а</w:t>
      </w:r>
      <w:r w:rsidR="00C52CFB" w:rsidRPr="00A57535">
        <w:rPr>
          <w:sz w:val="24"/>
          <w:szCs w:val="24"/>
        </w:rPr>
        <w:t>метр</w:t>
      </w:r>
      <w:r w:rsidR="009E41A1" w:rsidRPr="00A57535">
        <w:rPr>
          <w:sz w:val="24"/>
          <w:szCs w:val="24"/>
        </w:rPr>
        <w:t>ов</w:t>
      </w:r>
      <w:r w:rsidR="00C52CFB" w:rsidRPr="00A57535">
        <w:rPr>
          <w:sz w:val="24"/>
          <w:szCs w:val="24"/>
        </w:rPr>
        <w:t>.</w:t>
      </w:r>
      <w:r w:rsidR="00BA4FAE" w:rsidRPr="00A57535">
        <w:rPr>
          <w:sz w:val="24"/>
          <w:szCs w:val="24"/>
        </w:rPr>
        <w:t xml:space="preserve"> </w:t>
      </w:r>
      <w:r w:rsidR="009E41A1" w:rsidRPr="00A57535">
        <w:rPr>
          <w:sz w:val="24"/>
          <w:szCs w:val="24"/>
        </w:rPr>
        <w:t xml:space="preserve">Как </w:t>
      </w:r>
      <w:r w:rsidR="00E60CFF" w:rsidRPr="00A57535">
        <w:rPr>
          <w:sz w:val="24"/>
          <w:szCs w:val="24"/>
        </w:rPr>
        <w:t>правило,</w:t>
      </w:r>
      <w:r w:rsidR="009E41A1" w:rsidRPr="00A57535">
        <w:rPr>
          <w:sz w:val="24"/>
          <w:szCs w:val="24"/>
        </w:rPr>
        <w:t xml:space="preserve"> для них используется недорогой </w:t>
      </w:r>
      <w:r w:rsidR="009E41A1" w:rsidRPr="00A57535">
        <w:rPr>
          <w:sz w:val="24"/>
          <w:szCs w:val="24"/>
        </w:rPr>
        <w:lastRenderedPageBreak/>
        <w:t>подстилочный материал, типа древесные опилки (отходы столярных цехов), водопроводн</w:t>
      </w:r>
      <w:r w:rsidR="00F13600" w:rsidRPr="00A57535">
        <w:rPr>
          <w:sz w:val="24"/>
          <w:szCs w:val="24"/>
        </w:rPr>
        <w:t>ая</w:t>
      </w:r>
      <w:r w:rsidR="009E41A1" w:rsidRPr="00A57535">
        <w:rPr>
          <w:sz w:val="24"/>
          <w:szCs w:val="24"/>
        </w:rPr>
        <w:t xml:space="preserve"> вод</w:t>
      </w:r>
      <w:r w:rsidR="00F13600" w:rsidRPr="00A57535">
        <w:rPr>
          <w:sz w:val="24"/>
          <w:szCs w:val="24"/>
        </w:rPr>
        <w:t>а</w:t>
      </w:r>
      <w:r w:rsidR="009E41A1" w:rsidRPr="00A57535">
        <w:rPr>
          <w:sz w:val="24"/>
          <w:szCs w:val="24"/>
        </w:rPr>
        <w:t xml:space="preserve"> и комбинированное кормление, состоящее из комбикорма и добавок в виде зерновых субкультур (овес, пшеница, кукуруза), овощей, семечек, творога, хлебных сухарей и др. Данный тип кормления относится к нестандартным, так как зависит от традиций</w:t>
      </w:r>
      <w:r w:rsidR="00C020B3" w:rsidRPr="00A57535">
        <w:rPr>
          <w:sz w:val="24"/>
          <w:szCs w:val="24"/>
        </w:rPr>
        <w:t xml:space="preserve"> и </w:t>
      </w:r>
      <w:r w:rsidR="009E41A1" w:rsidRPr="00A57535">
        <w:rPr>
          <w:sz w:val="24"/>
          <w:szCs w:val="24"/>
        </w:rPr>
        <w:t>обстоятельств каждого отдельного вивария.</w:t>
      </w:r>
    </w:p>
    <w:p w:rsidR="009E41A1" w:rsidRPr="00A57535" w:rsidRDefault="009E41A1" w:rsidP="004A1133">
      <w:pPr>
        <w:spacing w:line="360" w:lineRule="auto"/>
        <w:ind w:firstLine="709"/>
        <w:jc w:val="both"/>
        <w:rPr>
          <w:sz w:val="24"/>
          <w:szCs w:val="24"/>
        </w:rPr>
      </w:pPr>
      <w:r w:rsidRPr="00A57535">
        <w:rPr>
          <w:sz w:val="24"/>
          <w:szCs w:val="24"/>
        </w:rPr>
        <w:t xml:space="preserve">Персонал казахстанских вивариев не проходит специальное обучение, а только входной инструктаж для выполнения должностных обязанностей, </w:t>
      </w:r>
      <w:r w:rsidR="000D5A11" w:rsidRPr="00A57535">
        <w:rPr>
          <w:sz w:val="24"/>
          <w:szCs w:val="24"/>
        </w:rPr>
        <w:t xml:space="preserve">и </w:t>
      </w:r>
      <w:r w:rsidRPr="00A57535">
        <w:rPr>
          <w:sz w:val="24"/>
          <w:szCs w:val="24"/>
        </w:rPr>
        <w:t xml:space="preserve">обеспечивается специальной защитной одеждой, состав которой не регламентирован и варьирует в разных структурах и ведомствах. В большинстве организаций, имеющих виварии отсутствует политика, </w:t>
      </w:r>
      <w:r w:rsidR="000D5A11" w:rsidRPr="00A57535">
        <w:rPr>
          <w:sz w:val="24"/>
          <w:szCs w:val="24"/>
        </w:rPr>
        <w:t>направленнаяна гуманное и рациональное использование лабораторных животных, а этическая экспертиза сводится к формальному оформлению разрешения. Имеются многочисленные случаи, когда рассмотрение протокола исследования не проводится</w:t>
      </w:r>
      <w:r w:rsidR="00F13600" w:rsidRPr="00A57535">
        <w:rPr>
          <w:sz w:val="24"/>
          <w:szCs w:val="24"/>
        </w:rPr>
        <w:t xml:space="preserve"> [</w:t>
      </w:r>
      <w:r w:rsidR="00A7296F" w:rsidRPr="00A57535">
        <w:rPr>
          <w:sz w:val="24"/>
          <w:szCs w:val="24"/>
        </w:rPr>
        <w:t>4</w:t>
      </w:r>
      <w:r w:rsidR="00F13600" w:rsidRPr="00A57535">
        <w:rPr>
          <w:sz w:val="24"/>
          <w:szCs w:val="24"/>
        </w:rPr>
        <w:t>]</w:t>
      </w:r>
      <w:r w:rsidR="000D5A11" w:rsidRPr="00A57535">
        <w:rPr>
          <w:sz w:val="24"/>
          <w:szCs w:val="24"/>
        </w:rPr>
        <w:t>.</w:t>
      </w:r>
    </w:p>
    <w:p w:rsidR="00C251AB" w:rsidRPr="00A57535" w:rsidRDefault="000D5A11" w:rsidP="004A1133">
      <w:pPr>
        <w:tabs>
          <w:tab w:val="left" w:pos="709"/>
        </w:tabs>
        <w:spacing w:line="360" w:lineRule="auto"/>
        <w:ind w:firstLine="709"/>
        <w:jc w:val="both"/>
        <w:rPr>
          <w:sz w:val="24"/>
          <w:szCs w:val="24"/>
        </w:rPr>
      </w:pPr>
      <w:r w:rsidRPr="00A57535">
        <w:rPr>
          <w:sz w:val="24"/>
          <w:szCs w:val="24"/>
        </w:rPr>
        <w:t>Полностью отсутствуют требования к гуманной эвтаназии и умерщвлени</w:t>
      </w:r>
      <w:r w:rsidR="00C020B3" w:rsidRPr="00A57535">
        <w:rPr>
          <w:sz w:val="24"/>
          <w:szCs w:val="24"/>
        </w:rPr>
        <w:t>е</w:t>
      </w:r>
      <w:r w:rsidRPr="00A57535">
        <w:rPr>
          <w:sz w:val="24"/>
          <w:szCs w:val="24"/>
        </w:rPr>
        <w:t xml:space="preserve"> животных про</w:t>
      </w:r>
      <w:r w:rsidR="00C020B3" w:rsidRPr="00A57535">
        <w:rPr>
          <w:sz w:val="24"/>
          <w:szCs w:val="24"/>
        </w:rPr>
        <w:t xml:space="preserve">водится неэтическими способами. </w:t>
      </w:r>
      <w:r w:rsidRPr="00A57535">
        <w:rPr>
          <w:sz w:val="24"/>
          <w:szCs w:val="24"/>
        </w:rPr>
        <w:t>Подавляющее число процедур и манипуляци</w:t>
      </w:r>
      <w:r w:rsidR="00C020B3" w:rsidRPr="00A57535">
        <w:rPr>
          <w:sz w:val="24"/>
          <w:szCs w:val="24"/>
        </w:rPr>
        <w:t>й</w:t>
      </w:r>
      <w:r w:rsidRPr="00A57535">
        <w:rPr>
          <w:sz w:val="24"/>
          <w:szCs w:val="24"/>
        </w:rPr>
        <w:t xml:space="preserve">, причиняющие боль и страдание </w:t>
      </w:r>
      <w:r w:rsidR="006E3DC1" w:rsidRPr="00A57535">
        <w:rPr>
          <w:sz w:val="24"/>
          <w:szCs w:val="24"/>
        </w:rPr>
        <w:t>животному</w:t>
      </w:r>
      <w:r w:rsidRPr="00A57535">
        <w:rPr>
          <w:sz w:val="24"/>
          <w:szCs w:val="24"/>
        </w:rPr>
        <w:t>, проводятся без анестезии и анальгезии.</w:t>
      </w:r>
      <w:r w:rsidR="006E3DC1" w:rsidRPr="00A57535">
        <w:rPr>
          <w:sz w:val="24"/>
          <w:szCs w:val="24"/>
        </w:rPr>
        <w:t xml:space="preserve"> Конечно, имеется ряд организаций, где работает локальная этическая комиссия, проводится надлежащая анестезия</w:t>
      </w:r>
      <w:r w:rsidR="00C020B3" w:rsidRPr="00A57535">
        <w:rPr>
          <w:sz w:val="24"/>
          <w:szCs w:val="24"/>
        </w:rPr>
        <w:t>,</w:t>
      </w:r>
      <w:r w:rsidR="006E3DC1" w:rsidRPr="00A57535">
        <w:rPr>
          <w:sz w:val="24"/>
          <w:szCs w:val="24"/>
        </w:rPr>
        <w:t xml:space="preserve"> анальгезия</w:t>
      </w:r>
      <w:r w:rsidR="00C020B3" w:rsidRPr="00A57535">
        <w:rPr>
          <w:sz w:val="24"/>
          <w:szCs w:val="24"/>
        </w:rPr>
        <w:t xml:space="preserve"> и</w:t>
      </w:r>
      <w:r w:rsidR="006E3DC1" w:rsidRPr="00A57535">
        <w:rPr>
          <w:sz w:val="24"/>
          <w:szCs w:val="24"/>
        </w:rPr>
        <w:t xml:space="preserve"> эвтаназия животных, однако такое положение имеет частный характер и часто связано с выполнением международных проектов. </w:t>
      </w:r>
    </w:p>
    <w:p w:rsidR="00C020B3" w:rsidRPr="00A57535" w:rsidRDefault="00C020B3" w:rsidP="004A1133">
      <w:pPr>
        <w:tabs>
          <w:tab w:val="left" w:pos="709"/>
        </w:tabs>
        <w:spacing w:line="360" w:lineRule="auto"/>
        <w:ind w:firstLine="709"/>
        <w:jc w:val="both"/>
        <w:rPr>
          <w:sz w:val="24"/>
          <w:szCs w:val="24"/>
        </w:rPr>
      </w:pPr>
      <w:r w:rsidRPr="00A57535">
        <w:rPr>
          <w:sz w:val="24"/>
          <w:szCs w:val="24"/>
        </w:rPr>
        <w:t>В целом, картина содержания лабораторных животных в казахстанских вивариях создает предпосылки для использования нестандартных биологических моделей, что может оказать влияние на экспериментальные результаты, а также не соответствует международным  требованиях содержания и благополучия лабораторных животных.</w:t>
      </w:r>
    </w:p>
    <w:p w:rsidR="00C251AB" w:rsidRPr="00A57535" w:rsidRDefault="00C020B3" w:rsidP="004A1133">
      <w:pPr>
        <w:tabs>
          <w:tab w:val="left" w:pos="709"/>
        </w:tabs>
        <w:spacing w:line="360" w:lineRule="auto"/>
        <w:ind w:firstLine="709"/>
        <w:jc w:val="both"/>
        <w:rPr>
          <w:sz w:val="24"/>
          <w:szCs w:val="24"/>
        </w:rPr>
      </w:pPr>
      <w:r w:rsidRPr="00A57535">
        <w:rPr>
          <w:sz w:val="24"/>
          <w:szCs w:val="24"/>
        </w:rPr>
        <w:t>С</w:t>
      </w:r>
      <w:r w:rsidR="00C251AB" w:rsidRPr="00A57535">
        <w:rPr>
          <w:sz w:val="24"/>
          <w:szCs w:val="24"/>
        </w:rPr>
        <w:t xml:space="preserve"> учетом международных стандартов лабораторного животноводства предложены рекомендации по совершенствованию экспериментальных исследований с лабораторными животными:</w:t>
      </w:r>
      <w:r w:rsidR="00237162" w:rsidRPr="00A57535">
        <w:rPr>
          <w:sz w:val="24"/>
          <w:szCs w:val="24"/>
        </w:rPr>
        <w:t xml:space="preserve"> г</w:t>
      </w:r>
      <w:r w:rsidR="00C251AB" w:rsidRPr="00A57535">
        <w:rPr>
          <w:sz w:val="24"/>
          <w:szCs w:val="24"/>
        </w:rPr>
        <w:t>армонизировать национальные нормативные правила по содержанию и использованию лабораторных животных в соответствие с международными стандартами</w:t>
      </w:r>
      <w:r w:rsidR="00237162" w:rsidRPr="00A57535">
        <w:rPr>
          <w:sz w:val="24"/>
          <w:szCs w:val="24"/>
        </w:rPr>
        <w:t>; р</w:t>
      </w:r>
      <w:r w:rsidR="00C251AB" w:rsidRPr="00A57535">
        <w:rPr>
          <w:sz w:val="24"/>
          <w:szCs w:val="24"/>
        </w:rPr>
        <w:t xml:space="preserve">егламентировать </w:t>
      </w:r>
      <w:r w:rsidR="002A4966" w:rsidRPr="00A57535">
        <w:rPr>
          <w:sz w:val="24"/>
          <w:szCs w:val="24"/>
        </w:rPr>
        <w:t xml:space="preserve">развитие концепции </w:t>
      </w:r>
      <w:r w:rsidR="00C251AB" w:rsidRPr="00A57535">
        <w:rPr>
          <w:sz w:val="24"/>
          <w:szCs w:val="24"/>
        </w:rPr>
        <w:t>этической экспертизы протоколов исследований с лабораторными животными на государственном уровне</w:t>
      </w:r>
      <w:r w:rsidR="00237162" w:rsidRPr="00A57535">
        <w:rPr>
          <w:sz w:val="24"/>
          <w:szCs w:val="24"/>
        </w:rPr>
        <w:t>; у</w:t>
      </w:r>
      <w:r w:rsidR="00C251AB" w:rsidRPr="00A57535">
        <w:rPr>
          <w:sz w:val="24"/>
          <w:szCs w:val="24"/>
        </w:rPr>
        <w:t>силить требования к качеству здоровья лабораторных животных, и к ветеринарно-зоотехническим и санитарно-гигиенически</w:t>
      </w:r>
      <w:r w:rsidR="002A4966" w:rsidRPr="00A57535">
        <w:rPr>
          <w:sz w:val="24"/>
          <w:szCs w:val="24"/>
        </w:rPr>
        <w:t>м</w:t>
      </w:r>
      <w:r w:rsidR="00C251AB" w:rsidRPr="00A57535">
        <w:rPr>
          <w:sz w:val="24"/>
          <w:szCs w:val="24"/>
        </w:rPr>
        <w:t xml:space="preserve"> мероприятиям</w:t>
      </w:r>
      <w:r w:rsidR="00CB0A71" w:rsidRPr="00A57535">
        <w:rPr>
          <w:sz w:val="24"/>
          <w:szCs w:val="24"/>
        </w:rPr>
        <w:t xml:space="preserve"> </w:t>
      </w:r>
      <w:r w:rsidR="00C251AB" w:rsidRPr="00A57535">
        <w:rPr>
          <w:sz w:val="24"/>
          <w:szCs w:val="24"/>
        </w:rPr>
        <w:t>в вивариях</w:t>
      </w:r>
      <w:r w:rsidR="00237162" w:rsidRPr="00A57535">
        <w:rPr>
          <w:sz w:val="24"/>
          <w:szCs w:val="24"/>
        </w:rPr>
        <w:t>; р</w:t>
      </w:r>
      <w:r w:rsidR="00C251AB" w:rsidRPr="00A57535">
        <w:rPr>
          <w:sz w:val="24"/>
          <w:szCs w:val="24"/>
        </w:rPr>
        <w:t>азработать</w:t>
      </w:r>
      <w:r w:rsidR="002A4966" w:rsidRPr="00A57535">
        <w:rPr>
          <w:sz w:val="24"/>
          <w:szCs w:val="24"/>
        </w:rPr>
        <w:t xml:space="preserve"> и внедрить</w:t>
      </w:r>
      <w:r w:rsidR="00C251AB" w:rsidRPr="00A57535">
        <w:rPr>
          <w:sz w:val="24"/>
          <w:szCs w:val="24"/>
        </w:rPr>
        <w:t xml:space="preserve"> многоуровневую программу повышения квалификации для исследователей и для членов этических комитетов</w:t>
      </w:r>
      <w:r w:rsidR="00237162" w:rsidRPr="00A57535">
        <w:rPr>
          <w:sz w:val="24"/>
          <w:szCs w:val="24"/>
        </w:rPr>
        <w:t>; р</w:t>
      </w:r>
      <w:r w:rsidR="00C251AB" w:rsidRPr="00A57535">
        <w:rPr>
          <w:sz w:val="24"/>
          <w:szCs w:val="24"/>
        </w:rPr>
        <w:t xml:space="preserve">азвивать международное сотрудничество по лабораторному животноводству, </w:t>
      </w:r>
      <w:r w:rsidR="002A4966" w:rsidRPr="00A57535">
        <w:rPr>
          <w:sz w:val="24"/>
          <w:szCs w:val="24"/>
        </w:rPr>
        <w:t xml:space="preserve">участие и/или проведение </w:t>
      </w:r>
      <w:r w:rsidR="00C251AB" w:rsidRPr="00A57535">
        <w:rPr>
          <w:sz w:val="24"/>
          <w:szCs w:val="24"/>
        </w:rPr>
        <w:t>конференции специалистов</w:t>
      </w:r>
      <w:r w:rsidR="002A4966" w:rsidRPr="00A57535">
        <w:rPr>
          <w:sz w:val="24"/>
          <w:szCs w:val="24"/>
        </w:rPr>
        <w:t xml:space="preserve"> вивариев и</w:t>
      </w:r>
      <w:r w:rsidR="00CB0A71" w:rsidRPr="00A57535">
        <w:rPr>
          <w:sz w:val="24"/>
          <w:szCs w:val="24"/>
        </w:rPr>
        <w:t xml:space="preserve"> </w:t>
      </w:r>
      <w:r w:rsidR="002A4966" w:rsidRPr="00A57535">
        <w:rPr>
          <w:sz w:val="24"/>
          <w:szCs w:val="24"/>
        </w:rPr>
        <w:t xml:space="preserve">членов </w:t>
      </w:r>
      <w:r w:rsidR="002A4966" w:rsidRPr="00A57535">
        <w:rPr>
          <w:sz w:val="24"/>
          <w:szCs w:val="24"/>
          <w:lang w:val="en-US"/>
        </w:rPr>
        <w:t>IACUC</w:t>
      </w:r>
      <w:r w:rsidR="00C251AB" w:rsidRPr="00A57535">
        <w:rPr>
          <w:sz w:val="24"/>
          <w:szCs w:val="24"/>
        </w:rPr>
        <w:t>.</w:t>
      </w:r>
    </w:p>
    <w:p w:rsidR="005C5ADC" w:rsidRPr="00A57535" w:rsidRDefault="005C5ADC" w:rsidP="005C5ADC">
      <w:pPr>
        <w:pStyle w:val="a5"/>
        <w:tabs>
          <w:tab w:val="left" w:pos="993"/>
        </w:tabs>
        <w:spacing w:before="0" w:beforeAutospacing="0" w:after="0" w:afterAutospacing="0" w:line="360" w:lineRule="auto"/>
        <w:ind w:firstLine="709"/>
        <w:jc w:val="both"/>
      </w:pPr>
      <w:r w:rsidRPr="00A57535">
        <w:lastRenderedPageBreak/>
        <w:t xml:space="preserve">В рамках проекта разработано «Руководство </w:t>
      </w:r>
      <w:r w:rsidRPr="00A57535">
        <w:rPr>
          <w:bCs/>
        </w:rPr>
        <w:t xml:space="preserve">по </w:t>
      </w:r>
      <w:r w:rsidRPr="00A57535">
        <w:t xml:space="preserve">устройству, оборудованию и содержанию экспериментально-биологических клиник (вивариев) и организации работы с экспериментальными животными» с учетом современных требований лабораторного животноводства, с обновленными нормативами по зонированию помещений, клеточному оборудованию, по кормам и подстилочному материалу, по подготовке персонала вивариев. Руководство содержит современные требования к качеству лабораторных животных, описывает процедуры мониторинга здоровья животных и мониторинга среды содержания, и включает следующие разделы: </w:t>
      </w:r>
    </w:p>
    <w:p w:rsidR="005C5ADC" w:rsidRPr="00A57535" w:rsidRDefault="005C5ADC" w:rsidP="00AC31E4">
      <w:pPr>
        <w:pStyle w:val="a5"/>
        <w:numPr>
          <w:ilvl w:val="0"/>
          <w:numId w:val="14"/>
        </w:numPr>
        <w:tabs>
          <w:tab w:val="left" w:pos="993"/>
        </w:tabs>
        <w:spacing w:before="0" w:beforeAutospacing="0" w:after="0" w:afterAutospacing="0" w:line="360" w:lineRule="auto"/>
        <w:ind w:left="0" w:firstLine="709"/>
        <w:jc w:val="both"/>
      </w:pPr>
      <w:r w:rsidRPr="00A57535">
        <w:t xml:space="preserve">Категории качества лабораторных животных и их использование в исследованиях. Мониторинг здоровья лабораторных животных и контроль среды содержания. </w:t>
      </w:r>
    </w:p>
    <w:p w:rsidR="005C5ADC" w:rsidRPr="00A57535" w:rsidRDefault="005C5ADC" w:rsidP="00AC31E4">
      <w:pPr>
        <w:pStyle w:val="a5"/>
        <w:numPr>
          <w:ilvl w:val="0"/>
          <w:numId w:val="14"/>
        </w:numPr>
        <w:tabs>
          <w:tab w:val="left" w:pos="993"/>
        </w:tabs>
        <w:spacing w:before="0" w:beforeAutospacing="0" w:after="0" w:afterAutospacing="0" w:line="360" w:lineRule="auto"/>
        <w:ind w:left="0" w:firstLine="709"/>
        <w:jc w:val="both"/>
      </w:pPr>
      <w:r w:rsidRPr="00A57535">
        <w:t>Устройство и оборудование экспериментального вивария и питомника. Барьерная и микроизоляторная система содержания животных. Мойка и дезинфекция в виварии.</w:t>
      </w:r>
    </w:p>
    <w:p w:rsidR="005C5ADC" w:rsidRPr="00A57535" w:rsidRDefault="005C5ADC" w:rsidP="00AC31E4">
      <w:pPr>
        <w:pStyle w:val="a5"/>
        <w:numPr>
          <w:ilvl w:val="0"/>
          <w:numId w:val="14"/>
        </w:numPr>
        <w:tabs>
          <w:tab w:val="left" w:pos="993"/>
        </w:tabs>
        <w:spacing w:before="0" w:beforeAutospacing="0" w:after="0" w:afterAutospacing="0" w:line="360" w:lineRule="auto"/>
        <w:ind w:left="0" w:firstLine="709"/>
        <w:jc w:val="both"/>
      </w:pPr>
      <w:r w:rsidRPr="00A57535">
        <w:t xml:space="preserve">Программа подготовки персонала для работы с лабораторными животными. </w:t>
      </w:r>
    </w:p>
    <w:p w:rsidR="005C5ADC" w:rsidRPr="00A57535" w:rsidRDefault="005C5ADC" w:rsidP="00AC31E4">
      <w:pPr>
        <w:pStyle w:val="a5"/>
        <w:numPr>
          <w:ilvl w:val="0"/>
          <w:numId w:val="14"/>
        </w:numPr>
        <w:tabs>
          <w:tab w:val="left" w:pos="993"/>
        </w:tabs>
        <w:spacing w:before="0" w:beforeAutospacing="0" w:after="0" w:afterAutospacing="0" w:line="360" w:lineRule="auto"/>
        <w:ind w:left="0" w:firstLine="709"/>
        <w:jc w:val="both"/>
      </w:pPr>
      <w:r w:rsidRPr="00A57535">
        <w:t xml:space="preserve">Благополучие лабораторных животных и этическая экспертиза протоколов исследования. Организация работы  </w:t>
      </w:r>
      <w:r w:rsidRPr="00A57535">
        <w:rPr>
          <w:lang w:val="en-US"/>
        </w:rPr>
        <w:t>IACUC</w:t>
      </w:r>
      <w:r w:rsidRPr="00A57535">
        <w:t>.</w:t>
      </w:r>
    </w:p>
    <w:p w:rsidR="005C5ADC" w:rsidRPr="00A57535" w:rsidRDefault="005C5ADC" w:rsidP="00AC31E4">
      <w:pPr>
        <w:pStyle w:val="a5"/>
        <w:numPr>
          <w:ilvl w:val="0"/>
          <w:numId w:val="14"/>
        </w:numPr>
        <w:tabs>
          <w:tab w:val="left" w:pos="993"/>
        </w:tabs>
        <w:spacing w:before="0" w:beforeAutospacing="0" w:after="0" w:afterAutospacing="0" w:line="360" w:lineRule="auto"/>
        <w:ind w:left="0" w:firstLine="709"/>
        <w:jc w:val="both"/>
      </w:pPr>
      <w:r w:rsidRPr="00A57535">
        <w:t>Документация в виварии. Примеры СОП, бланков для организации процессов.</w:t>
      </w:r>
    </w:p>
    <w:p w:rsidR="005C5ADC" w:rsidRPr="00A57535" w:rsidRDefault="005C5ADC" w:rsidP="00AC31E4">
      <w:pPr>
        <w:pStyle w:val="a5"/>
        <w:numPr>
          <w:ilvl w:val="0"/>
          <w:numId w:val="14"/>
        </w:numPr>
        <w:tabs>
          <w:tab w:val="left" w:pos="993"/>
        </w:tabs>
        <w:spacing w:before="0" w:beforeAutospacing="0" w:after="0" w:afterAutospacing="0" w:line="360" w:lineRule="auto"/>
        <w:ind w:left="0" w:firstLine="709"/>
        <w:jc w:val="both"/>
      </w:pPr>
      <w:r w:rsidRPr="00A57535">
        <w:t>Приложения: 1) Нормы размещения животных в клетках, 2) Ведомость движения лабораторных/экспериментальных животных по виварию, 3) Нормативы затрат кормов для лабораторных животных, 4) Нормативы расхода дезинфектантов, средств гигиены и СИЗ, 5) Состав защитной/технологической одежды для сотрудников экспериментального вивария и вивария для разведения лабораторных животных, 6) Шаблоны актов, бланков, журналов регистрации, листов и др.</w:t>
      </w:r>
    </w:p>
    <w:p w:rsidR="005C5ADC" w:rsidRPr="00A57535" w:rsidRDefault="005C5ADC" w:rsidP="005C5ADC">
      <w:pPr>
        <w:pStyle w:val="af3"/>
        <w:tabs>
          <w:tab w:val="left" w:pos="993"/>
        </w:tabs>
        <w:spacing w:line="360" w:lineRule="auto"/>
        <w:ind w:firstLine="709"/>
        <w:jc w:val="both"/>
        <w:rPr>
          <w:rFonts w:ascii="Times New Roman" w:hAnsi="Times New Roman"/>
          <w:sz w:val="24"/>
          <w:szCs w:val="24"/>
          <w:lang w:val="ru-RU"/>
        </w:rPr>
      </w:pPr>
      <w:r w:rsidRPr="00A57535">
        <w:rPr>
          <w:rFonts w:ascii="Times New Roman" w:hAnsi="Times New Roman"/>
          <w:sz w:val="24"/>
          <w:szCs w:val="24"/>
          <w:lang w:val="ru-RU"/>
        </w:rPr>
        <w:t>В Руководстве впервые даны определения вивариев в зависимости от их функциональной направленности:</w:t>
      </w:r>
    </w:p>
    <w:p w:rsidR="005C5ADC" w:rsidRPr="00A57535" w:rsidRDefault="005C5ADC" w:rsidP="005C5ADC">
      <w:pPr>
        <w:tabs>
          <w:tab w:val="left" w:pos="993"/>
        </w:tabs>
        <w:spacing w:line="360" w:lineRule="auto"/>
        <w:ind w:firstLine="709"/>
        <w:jc w:val="both"/>
        <w:rPr>
          <w:sz w:val="24"/>
          <w:szCs w:val="24"/>
        </w:rPr>
      </w:pPr>
      <w:r w:rsidRPr="00A57535">
        <w:rPr>
          <w:sz w:val="24"/>
          <w:szCs w:val="24"/>
        </w:rPr>
        <w:t>Виварий для разведения лабораторных животных (питомник) – подразделение, где содержатся и размножаются разные виды лабораторных животных для последующей экспедиции и для экспериментов.</w:t>
      </w:r>
    </w:p>
    <w:p w:rsidR="005C5ADC" w:rsidRPr="00A57535" w:rsidRDefault="005C5ADC" w:rsidP="005C5ADC">
      <w:pPr>
        <w:tabs>
          <w:tab w:val="left" w:pos="993"/>
        </w:tabs>
        <w:spacing w:line="360" w:lineRule="auto"/>
        <w:ind w:firstLine="709"/>
        <w:jc w:val="both"/>
        <w:rPr>
          <w:sz w:val="24"/>
          <w:szCs w:val="24"/>
        </w:rPr>
      </w:pPr>
      <w:r w:rsidRPr="00A57535">
        <w:rPr>
          <w:sz w:val="24"/>
          <w:szCs w:val="24"/>
        </w:rPr>
        <w:t>Виварий экспериментальный – подразделение, где проводятся экспериментальные работы (заразные и незаразные), связанные с лабораторными или дикими животными.</w:t>
      </w:r>
    </w:p>
    <w:p w:rsidR="005C5ADC" w:rsidRPr="00A57535" w:rsidRDefault="005C5ADC" w:rsidP="005C5ADC">
      <w:pPr>
        <w:tabs>
          <w:tab w:val="left" w:pos="993"/>
        </w:tabs>
        <w:spacing w:line="360" w:lineRule="auto"/>
        <w:ind w:firstLine="709"/>
        <w:jc w:val="both"/>
        <w:rPr>
          <w:sz w:val="24"/>
          <w:szCs w:val="24"/>
        </w:rPr>
      </w:pPr>
      <w:r w:rsidRPr="00A57535">
        <w:rPr>
          <w:sz w:val="24"/>
          <w:szCs w:val="24"/>
        </w:rPr>
        <w:t xml:space="preserve">Регламентирован состояв помещений чистой и грязной зон для экспериментального вивария и для питомника. </w:t>
      </w:r>
    </w:p>
    <w:p w:rsidR="005C5ADC" w:rsidRPr="00A57535" w:rsidRDefault="005C5ADC" w:rsidP="005C5ADC">
      <w:pPr>
        <w:tabs>
          <w:tab w:val="left" w:pos="993"/>
        </w:tabs>
        <w:spacing w:line="360" w:lineRule="auto"/>
        <w:ind w:firstLine="709"/>
        <w:jc w:val="both"/>
        <w:rPr>
          <w:sz w:val="24"/>
          <w:szCs w:val="24"/>
        </w:rPr>
      </w:pPr>
      <w:r w:rsidRPr="00A57535">
        <w:rPr>
          <w:sz w:val="24"/>
          <w:szCs w:val="24"/>
        </w:rPr>
        <w:t>С</w:t>
      </w:r>
      <w:r w:rsidRPr="00A57535">
        <w:rPr>
          <w:bCs/>
          <w:sz w:val="24"/>
          <w:szCs w:val="24"/>
        </w:rPr>
        <w:t xml:space="preserve">остав «чистых» помещений </w:t>
      </w:r>
      <w:r w:rsidRPr="00A57535">
        <w:rPr>
          <w:sz w:val="24"/>
          <w:szCs w:val="24"/>
        </w:rPr>
        <w:t xml:space="preserve">питомника </w:t>
      </w:r>
      <w:r w:rsidRPr="00A57535">
        <w:rPr>
          <w:bCs/>
          <w:sz w:val="24"/>
          <w:szCs w:val="24"/>
        </w:rPr>
        <w:t>предусматривает</w:t>
      </w:r>
      <w:r w:rsidRPr="00A57535">
        <w:rPr>
          <w:sz w:val="24"/>
          <w:szCs w:val="24"/>
        </w:rPr>
        <w:t>:</w:t>
      </w:r>
    </w:p>
    <w:p w:rsidR="005C5ADC" w:rsidRPr="00A57535" w:rsidRDefault="005C5ADC" w:rsidP="00AC31E4">
      <w:pPr>
        <w:numPr>
          <w:ilvl w:val="0"/>
          <w:numId w:val="3"/>
        </w:numPr>
        <w:tabs>
          <w:tab w:val="left" w:pos="993"/>
        </w:tabs>
        <w:spacing w:line="360" w:lineRule="auto"/>
        <w:ind w:left="0" w:firstLine="709"/>
        <w:jc w:val="both"/>
        <w:rPr>
          <w:sz w:val="24"/>
          <w:szCs w:val="24"/>
        </w:rPr>
      </w:pPr>
      <w:r w:rsidRPr="00A57535">
        <w:rPr>
          <w:sz w:val="24"/>
          <w:szCs w:val="24"/>
        </w:rPr>
        <w:t>сан. пропускник для персонала для одевания технологической одежды;</w:t>
      </w:r>
    </w:p>
    <w:p w:rsidR="005C5ADC" w:rsidRPr="00A57535" w:rsidRDefault="005C5ADC" w:rsidP="00AC31E4">
      <w:pPr>
        <w:numPr>
          <w:ilvl w:val="0"/>
          <w:numId w:val="3"/>
        </w:numPr>
        <w:tabs>
          <w:tab w:val="left" w:pos="993"/>
        </w:tabs>
        <w:spacing w:line="360" w:lineRule="auto"/>
        <w:ind w:left="0" w:firstLine="709"/>
        <w:jc w:val="both"/>
        <w:rPr>
          <w:sz w:val="24"/>
          <w:szCs w:val="24"/>
        </w:rPr>
      </w:pPr>
      <w:r w:rsidRPr="00A57535">
        <w:rPr>
          <w:sz w:val="24"/>
          <w:szCs w:val="24"/>
        </w:rPr>
        <w:lastRenderedPageBreak/>
        <w:t>помещения приёма, карантина и адаптации вновь поступающих животных;</w:t>
      </w:r>
    </w:p>
    <w:p w:rsidR="005C5ADC" w:rsidRPr="00A57535" w:rsidRDefault="005C5ADC" w:rsidP="00AC31E4">
      <w:pPr>
        <w:numPr>
          <w:ilvl w:val="0"/>
          <w:numId w:val="3"/>
        </w:numPr>
        <w:tabs>
          <w:tab w:val="left" w:pos="993"/>
        </w:tabs>
        <w:spacing w:line="360" w:lineRule="auto"/>
        <w:ind w:left="0" w:firstLine="709"/>
        <w:jc w:val="both"/>
        <w:rPr>
          <w:sz w:val="24"/>
          <w:szCs w:val="24"/>
        </w:rPr>
      </w:pPr>
      <w:r w:rsidRPr="00A57535">
        <w:rPr>
          <w:sz w:val="24"/>
          <w:szCs w:val="24"/>
        </w:rPr>
        <w:t>помещения для лабораторных животных;</w:t>
      </w:r>
    </w:p>
    <w:p w:rsidR="005C5ADC" w:rsidRPr="00A57535" w:rsidRDefault="005C5ADC" w:rsidP="00AC31E4">
      <w:pPr>
        <w:numPr>
          <w:ilvl w:val="0"/>
          <w:numId w:val="3"/>
        </w:numPr>
        <w:tabs>
          <w:tab w:val="left" w:pos="993"/>
        </w:tabs>
        <w:spacing w:line="360" w:lineRule="auto"/>
        <w:ind w:left="0" w:firstLine="709"/>
        <w:jc w:val="both"/>
        <w:rPr>
          <w:sz w:val="24"/>
          <w:szCs w:val="24"/>
        </w:rPr>
      </w:pPr>
      <w:r w:rsidRPr="00A57535">
        <w:rPr>
          <w:sz w:val="24"/>
          <w:szCs w:val="24"/>
        </w:rPr>
        <w:t>помещение для манипуляций и взятия проб для исследований и диагностики;</w:t>
      </w:r>
    </w:p>
    <w:p w:rsidR="005C5ADC" w:rsidRPr="00A57535" w:rsidRDefault="005C5ADC" w:rsidP="00AC31E4">
      <w:pPr>
        <w:numPr>
          <w:ilvl w:val="0"/>
          <w:numId w:val="3"/>
        </w:numPr>
        <w:tabs>
          <w:tab w:val="left" w:pos="993"/>
        </w:tabs>
        <w:spacing w:line="360" w:lineRule="auto"/>
        <w:ind w:left="0" w:firstLine="709"/>
        <w:jc w:val="both"/>
        <w:rPr>
          <w:sz w:val="24"/>
          <w:szCs w:val="24"/>
        </w:rPr>
      </w:pPr>
      <w:r w:rsidRPr="00A57535">
        <w:rPr>
          <w:sz w:val="24"/>
          <w:szCs w:val="24"/>
        </w:rPr>
        <w:t>помещения хранения чистого (обеззараженного) инвентаря для ухода за животными (клеток, поилок, посуды для кормов, оборудования);</w:t>
      </w:r>
    </w:p>
    <w:p w:rsidR="005C5ADC" w:rsidRPr="00A57535" w:rsidRDefault="005C5ADC" w:rsidP="00AC31E4">
      <w:pPr>
        <w:numPr>
          <w:ilvl w:val="0"/>
          <w:numId w:val="3"/>
        </w:numPr>
        <w:tabs>
          <w:tab w:val="left" w:pos="993"/>
        </w:tabs>
        <w:spacing w:line="360" w:lineRule="auto"/>
        <w:ind w:left="0" w:firstLine="709"/>
        <w:jc w:val="both"/>
        <w:rPr>
          <w:sz w:val="24"/>
          <w:szCs w:val="24"/>
        </w:rPr>
      </w:pPr>
      <w:r w:rsidRPr="00A57535">
        <w:rPr>
          <w:sz w:val="24"/>
          <w:szCs w:val="24"/>
        </w:rPr>
        <w:t xml:space="preserve"> помещения для хранения и приготовления кормов для животных;</w:t>
      </w:r>
    </w:p>
    <w:p w:rsidR="005C5ADC" w:rsidRPr="00A57535" w:rsidRDefault="005C5ADC" w:rsidP="00AC31E4">
      <w:pPr>
        <w:numPr>
          <w:ilvl w:val="0"/>
          <w:numId w:val="3"/>
        </w:numPr>
        <w:tabs>
          <w:tab w:val="left" w:pos="993"/>
        </w:tabs>
        <w:spacing w:line="360" w:lineRule="auto"/>
        <w:ind w:left="0" w:firstLine="709"/>
        <w:jc w:val="both"/>
        <w:rPr>
          <w:sz w:val="24"/>
          <w:szCs w:val="24"/>
        </w:rPr>
      </w:pPr>
      <w:r w:rsidRPr="00A57535">
        <w:rPr>
          <w:iCs/>
          <w:sz w:val="24"/>
          <w:szCs w:val="24"/>
        </w:rPr>
        <w:t>операционная для экспериментальных работ (при необходимости);</w:t>
      </w:r>
    </w:p>
    <w:p w:rsidR="005C5ADC" w:rsidRPr="00A57535" w:rsidRDefault="005C5ADC" w:rsidP="005C5ADC">
      <w:pPr>
        <w:pStyle w:val="a5"/>
        <w:tabs>
          <w:tab w:val="left" w:pos="993"/>
        </w:tabs>
        <w:spacing w:before="0" w:beforeAutospacing="0" w:after="0" w:afterAutospacing="0" w:line="360" w:lineRule="auto"/>
        <w:ind w:firstLine="709"/>
        <w:jc w:val="both"/>
      </w:pPr>
      <w:r w:rsidRPr="00A57535">
        <w:t>В составе «грязных» помещений питомника предусматриваются:</w:t>
      </w:r>
    </w:p>
    <w:p w:rsidR="005C5ADC" w:rsidRPr="00A57535" w:rsidRDefault="005C5ADC" w:rsidP="00AC31E4">
      <w:pPr>
        <w:pStyle w:val="a5"/>
        <w:numPr>
          <w:ilvl w:val="0"/>
          <w:numId w:val="4"/>
        </w:numPr>
        <w:tabs>
          <w:tab w:val="left" w:pos="709"/>
          <w:tab w:val="left" w:pos="993"/>
        </w:tabs>
        <w:spacing w:before="0" w:beforeAutospacing="0" w:after="0" w:afterAutospacing="0" w:line="360" w:lineRule="auto"/>
        <w:ind w:left="0" w:firstLine="709"/>
        <w:jc w:val="both"/>
      </w:pPr>
      <w:r w:rsidRPr="00A57535">
        <w:t>помещения изоляторов, предназначенные для содержания подозрительных по инфекционным заболеваниям животных или больных животных.</w:t>
      </w:r>
    </w:p>
    <w:p w:rsidR="005C5ADC" w:rsidRPr="00A57535" w:rsidRDefault="005C5ADC" w:rsidP="00AC31E4">
      <w:pPr>
        <w:pStyle w:val="a5"/>
        <w:numPr>
          <w:ilvl w:val="0"/>
          <w:numId w:val="4"/>
        </w:numPr>
        <w:tabs>
          <w:tab w:val="left" w:pos="709"/>
          <w:tab w:val="left" w:pos="993"/>
        </w:tabs>
        <w:spacing w:before="0" w:beforeAutospacing="0" w:after="0" w:afterAutospacing="0" w:line="360" w:lineRule="auto"/>
        <w:ind w:left="0" w:firstLine="709"/>
        <w:jc w:val="both"/>
      </w:pPr>
      <w:r w:rsidRPr="00A57535">
        <w:t>помещение для мойки и дезинфекции оборудования и инвентаря,</w:t>
      </w:r>
    </w:p>
    <w:p w:rsidR="005C5ADC" w:rsidRPr="00A57535" w:rsidRDefault="005C5ADC" w:rsidP="00AC31E4">
      <w:pPr>
        <w:pStyle w:val="a5"/>
        <w:numPr>
          <w:ilvl w:val="0"/>
          <w:numId w:val="4"/>
        </w:numPr>
        <w:tabs>
          <w:tab w:val="left" w:pos="709"/>
          <w:tab w:val="left" w:pos="993"/>
        </w:tabs>
        <w:spacing w:before="0" w:beforeAutospacing="0" w:after="0" w:afterAutospacing="0" w:line="360" w:lineRule="auto"/>
        <w:ind w:left="0" w:firstLine="709"/>
        <w:jc w:val="both"/>
      </w:pPr>
      <w:r w:rsidRPr="00A57535">
        <w:t>холодильное помещение или камера для сбора и хранения трупов животных, отходов,</w:t>
      </w:r>
    </w:p>
    <w:p w:rsidR="005C5ADC" w:rsidRPr="00A57535" w:rsidRDefault="005C5ADC" w:rsidP="00AC31E4">
      <w:pPr>
        <w:pStyle w:val="a5"/>
        <w:numPr>
          <w:ilvl w:val="0"/>
          <w:numId w:val="4"/>
        </w:numPr>
        <w:tabs>
          <w:tab w:val="left" w:pos="709"/>
          <w:tab w:val="left" w:pos="993"/>
        </w:tabs>
        <w:spacing w:before="0" w:beforeAutospacing="0" w:after="0" w:afterAutospacing="0" w:line="360" w:lineRule="auto"/>
        <w:ind w:left="0" w:firstLine="709"/>
        <w:jc w:val="both"/>
      </w:pPr>
      <w:r w:rsidRPr="00A57535">
        <w:t>помещения для персонала вивария (душевая, туалет и гардеробная).</w:t>
      </w:r>
    </w:p>
    <w:p w:rsidR="005C5ADC" w:rsidRPr="00A57535" w:rsidRDefault="005C5ADC" w:rsidP="005C5ADC">
      <w:pPr>
        <w:pStyle w:val="a5"/>
        <w:tabs>
          <w:tab w:val="left" w:pos="993"/>
        </w:tabs>
        <w:spacing w:before="0" w:beforeAutospacing="0" w:after="0" w:afterAutospacing="0" w:line="360" w:lineRule="auto"/>
        <w:ind w:firstLine="709"/>
        <w:jc w:val="both"/>
      </w:pPr>
      <w:r w:rsidRPr="00A57535">
        <w:t>Отдельно от виварной зоны располагаются административно-бытовые помещения: кабинет для работы с документами, прачечная, технический узел для кондиционеров, вентиляционных, электротехнических и других специальных установок, склады. Состав помещений для экспериментального вивария отличается, и представлен в Руководстве.</w:t>
      </w:r>
    </w:p>
    <w:p w:rsidR="005C5ADC" w:rsidRPr="00A57535" w:rsidRDefault="005C5ADC" w:rsidP="005C5ADC">
      <w:pPr>
        <w:pStyle w:val="af3"/>
        <w:tabs>
          <w:tab w:val="left" w:pos="993"/>
        </w:tabs>
        <w:spacing w:line="360" w:lineRule="auto"/>
        <w:ind w:firstLine="709"/>
        <w:jc w:val="both"/>
        <w:rPr>
          <w:rFonts w:ascii="Times New Roman" w:hAnsi="Times New Roman"/>
          <w:sz w:val="24"/>
          <w:szCs w:val="24"/>
          <w:lang w:val="ru-RU"/>
        </w:rPr>
      </w:pPr>
      <w:r w:rsidRPr="00A57535">
        <w:rPr>
          <w:rFonts w:ascii="Times New Roman" w:hAnsi="Times New Roman"/>
          <w:sz w:val="24"/>
          <w:szCs w:val="24"/>
          <w:lang w:val="ru-RU"/>
        </w:rPr>
        <w:t xml:space="preserve">Данное Руководство окажет методологическую поддержку организациям  РК, работающим с лабораторными животными, при организации вивария в соответствии с международными стандартами. </w:t>
      </w:r>
    </w:p>
    <w:p w:rsidR="005C5ADC" w:rsidRPr="00A57535" w:rsidRDefault="005C5ADC" w:rsidP="005C5ADC">
      <w:pPr>
        <w:pStyle w:val="af3"/>
        <w:tabs>
          <w:tab w:val="left" w:pos="993"/>
        </w:tabs>
        <w:spacing w:line="360" w:lineRule="auto"/>
        <w:ind w:firstLine="709"/>
        <w:jc w:val="both"/>
        <w:rPr>
          <w:rFonts w:ascii="Times New Roman" w:hAnsi="Times New Roman"/>
          <w:sz w:val="24"/>
          <w:szCs w:val="24"/>
          <w:lang w:val="ru-RU"/>
        </w:rPr>
      </w:pPr>
      <w:r w:rsidRPr="00A57535">
        <w:rPr>
          <w:rFonts w:ascii="Times New Roman" w:hAnsi="Times New Roman"/>
          <w:sz w:val="24"/>
          <w:szCs w:val="24"/>
          <w:lang w:val="ru-RU"/>
        </w:rPr>
        <w:t xml:space="preserve">На </w:t>
      </w:r>
      <w:r w:rsidRPr="00A57535">
        <w:rPr>
          <w:rFonts w:ascii="Times New Roman" w:hAnsi="Times New Roman"/>
          <w:lang w:val="ru-RU"/>
        </w:rPr>
        <w:t>«</w:t>
      </w:r>
      <w:r w:rsidRPr="00A57535">
        <w:rPr>
          <w:rFonts w:ascii="Times New Roman" w:hAnsi="Times New Roman"/>
          <w:sz w:val="24"/>
          <w:szCs w:val="24"/>
          <w:lang w:val="ru-RU"/>
        </w:rPr>
        <w:t xml:space="preserve">Руководство </w:t>
      </w:r>
      <w:r w:rsidRPr="00A57535">
        <w:rPr>
          <w:rFonts w:ascii="Times New Roman" w:hAnsi="Times New Roman"/>
          <w:bCs/>
          <w:sz w:val="24"/>
          <w:szCs w:val="24"/>
          <w:lang w:val="ru-RU"/>
        </w:rPr>
        <w:t xml:space="preserve">по </w:t>
      </w:r>
      <w:r w:rsidRPr="00A57535">
        <w:rPr>
          <w:rFonts w:ascii="Times New Roman" w:hAnsi="Times New Roman"/>
          <w:sz w:val="24"/>
          <w:szCs w:val="24"/>
          <w:lang w:val="ru-RU"/>
        </w:rPr>
        <w:t xml:space="preserve">устройству, оборудованию и содержанию экспериментально-биологических клиник (вивариев) и организации работы с экспериментальными животными» </w:t>
      </w:r>
      <w:r w:rsidR="00D21ACC" w:rsidRPr="00A57535">
        <w:rPr>
          <w:rFonts w:ascii="Times New Roman" w:hAnsi="Times New Roman"/>
          <w:sz w:val="24"/>
          <w:szCs w:val="24"/>
          <w:lang w:val="ru-RU"/>
        </w:rPr>
        <w:t>получено</w:t>
      </w:r>
      <w:r w:rsidRPr="00A57535">
        <w:rPr>
          <w:rFonts w:ascii="Times New Roman" w:hAnsi="Times New Roman"/>
          <w:sz w:val="24"/>
          <w:szCs w:val="24"/>
          <w:lang w:val="ru-RU"/>
        </w:rPr>
        <w:t xml:space="preserve"> свидетельство об авторском праве. </w:t>
      </w:r>
    </w:p>
    <w:p w:rsidR="005C5ADC" w:rsidRPr="00A57535" w:rsidRDefault="005C5ADC" w:rsidP="004A1133">
      <w:pPr>
        <w:tabs>
          <w:tab w:val="left" w:pos="709"/>
        </w:tabs>
        <w:spacing w:line="360" w:lineRule="auto"/>
        <w:ind w:firstLine="709"/>
        <w:jc w:val="both"/>
        <w:rPr>
          <w:sz w:val="24"/>
          <w:szCs w:val="24"/>
        </w:rPr>
      </w:pPr>
    </w:p>
    <w:p w:rsidR="00E7784F" w:rsidRPr="00A57535" w:rsidRDefault="00E7784F" w:rsidP="004A1133">
      <w:pPr>
        <w:spacing w:line="360" w:lineRule="auto"/>
        <w:ind w:firstLine="709"/>
        <w:rPr>
          <w:b/>
          <w:sz w:val="24"/>
          <w:szCs w:val="24"/>
        </w:rPr>
      </w:pPr>
      <w:r w:rsidRPr="00A57535">
        <w:rPr>
          <w:b/>
          <w:sz w:val="24"/>
          <w:szCs w:val="24"/>
        </w:rPr>
        <w:t xml:space="preserve">3.2 Организация и проведение республиканского семинара по лабораторному животноводству для специалистов РК </w:t>
      </w:r>
    </w:p>
    <w:p w:rsidR="00E7784F" w:rsidRPr="00A57535" w:rsidRDefault="00E7784F" w:rsidP="004A1133">
      <w:pPr>
        <w:spacing w:line="360" w:lineRule="auto"/>
        <w:ind w:firstLine="709"/>
        <w:rPr>
          <w:bCs/>
          <w:iCs/>
          <w:sz w:val="24"/>
          <w:szCs w:val="24"/>
          <w:lang w:eastAsia="en-US"/>
        </w:rPr>
      </w:pPr>
    </w:p>
    <w:p w:rsidR="000C1327" w:rsidRPr="00A57535" w:rsidRDefault="00E7784F" w:rsidP="007552B3">
      <w:pPr>
        <w:shd w:val="clear" w:color="auto" w:fill="FFFFFF"/>
        <w:spacing w:line="360" w:lineRule="auto"/>
        <w:ind w:firstLine="709"/>
        <w:jc w:val="both"/>
        <w:rPr>
          <w:sz w:val="24"/>
          <w:szCs w:val="24"/>
        </w:rPr>
      </w:pPr>
      <w:r w:rsidRPr="00A57535">
        <w:rPr>
          <w:bCs/>
          <w:iCs/>
          <w:sz w:val="24"/>
          <w:szCs w:val="24"/>
          <w:lang w:eastAsia="en-US"/>
        </w:rPr>
        <w:t>Р</w:t>
      </w:r>
      <w:r w:rsidRPr="00A57535">
        <w:rPr>
          <w:bCs/>
          <w:iCs/>
          <w:sz w:val="24"/>
          <w:szCs w:val="24"/>
          <w:lang w:val="kk-KZ" w:eastAsia="en-US"/>
        </w:rPr>
        <w:t xml:space="preserve">аспространяются знания о международных стандартах лабораторного животноводства для повышения компетентности специалистов РК по лабораторному животноводству. 19-20 апреля 2019 года на базе Конгресса Казахстанской ассоциации медицинской лабораторной диагностики </w:t>
      </w:r>
      <w:r w:rsidR="000C1327" w:rsidRPr="00A57535">
        <w:rPr>
          <w:bCs/>
          <w:iCs/>
          <w:sz w:val="24"/>
          <w:szCs w:val="24"/>
          <w:lang w:val="kk-KZ" w:eastAsia="en-US"/>
        </w:rPr>
        <w:t>(</w:t>
      </w:r>
      <w:hyperlink r:id="rId19" w:history="1">
        <w:r w:rsidR="000C1327" w:rsidRPr="00A57535">
          <w:rPr>
            <w:rStyle w:val="af5"/>
            <w:bCs/>
            <w:iCs/>
            <w:color w:val="auto"/>
            <w:sz w:val="24"/>
            <w:szCs w:val="24"/>
            <w:lang w:val="en-US" w:eastAsia="en-US"/>
          </w:rPr>
          <w:t>www</w:t>
        </w:r>
        <w:r w:rsidR="000C1327" w:rsidRPr="00A57535">
          <w:rPr>
            <w:rStyle w:val="af5"/>
            <w:bCs/>
            <w:iCs/>
            <w:color w:val="auto"/>
            <w:sz w:val="24"/>
            <w:szCs w:val="24"/>
            <w:lang w:eastAsia="en-US"/>
          </w:rPr>
          <w:t>.</w:t>
        </w:r>
        <w:r w:rsidR="000C1327" w:rsidRPr="00A57535">
          <w:rPr>
            <w:rStyle w:val="af5"/>
            <w:bCs/>
            <w:iCs/>
            <w:color w:val="auto"/>
            <w:sz w:val="24"/>
            <w:szCs w:val="24"/>
            <w:lang w:val="en-US" w:eastAsia="en-US"/>
          </w:rPr>
          <w:t>kamld</w:t>
        </w:r>
        <w:r w:rsidR="000C1327" w:rsidRPr="00A57535">
          <w:rPr>
            <w:rStyle w:val="af5"/>
            <w:bCs/>
            <w:iCs/>
            <w:color w:val="auto"/>
            <w:sz w:val="24"/>
            <w:szCs w:val="24"/>
            <w:lang w:eastAsia="en-US"/>
          </w:rPr>
          <w:t>.</w:t>
        </w:r>
        <w:r w:rsidR="000C1327" w:rsidRPr="00A57535">
          <w:rPr>
            <w:rStyle w:val="af5"/>
            <w:bCs/>
            <w:iCs/>
            <w:color w:val="auto"/>
            <w:sz w:val="24"/>
            <w:szCs w:val="24"/>
            <w:lang w:val="en-US" w:eastAsia="en-US"/>
          </w:rPr>
          <w:t>kz</w:t>
        </w:r>
      </w:hyperlink>
      <w:r w:rsidR="000C1327" w:rsidRPr="00A57535">
        <w:rPr>
          <w:bCs/>
          <w:iCs/>
          <w:sz w:val="24"/>
          <w:szCs w:val="24"/>
          <w:lang w:val="kk-KZ" w:eastAsia="en-US"/>
        </w:rPr>
        <w:t>)</w:t>
      </w:r>
      <w:r w:rsidR="004237C1" w:rsidRPr="00A57535">
        <w:rPr>
          <w:bCs/>
          <w:iCs/>
          <w:sz w:val="24"/>
          <w:szCs w:val="24"/>
          <w:lang w:val="kk-KZ" w:eastAsia="en-US"/>
        </w:rPr>
        <w:t xml:space="preserve"> </w:t>
      </w:r>
      <w:r w:rsidRPr="00A57535">
        <w:rPr>
          <w:bCs/>
          <w:iCs/>
          <w:sz w:val="24"/>
          <w:szCs w:val="24"/>
          <w:lang w:val="kk-KZ" w:eastAsia="en-US"/>
        </w:rPr>
        <w:t>организована отдельная сессия «</w:t>
      </w:r>
      <w:r w:rsidRPr="00A57535">
        <w:rPr>
          <w:sz w:val="24"/>
          <w:szCs w:val="24"/>
        </w:rPr>
        <w:t xml:space="preserve">Перспективы использования лабораторных животных в РК: настоящее и будущее», где представлен доклад </w:t>
      </w:r>
      <w:r w:rsidR="0005656C" w:rsidRPr="00A57535">
        <w:rPr>
          <w:sz w:val="24"/>
          <w:szCs w:val="24"/>
        </w:rPr>
        <w:t>«</w:t>
      </w:r>
      <w:r w:rsidR="0005656C" w:rsidRPr="00A57535">
        <w:rPr>
          <w:rFonts w:eastAsia="Batang"/>
          <w:sz w:val="24"/>
          <w:szCs w:val="24"/>
        </w:rPr>
        <w:t xml:space="preserve">Категории качества лабораторных животных. Мониторинг здоровья лабораторных </w:t>
      </w:r>
      <w:r w:rsidR="00132D11" w:rsidRPr="00A57535">
        <w:rPr>
          <w:rFonts w:eastAsia="Batang"/>
          <w:sz w:val="24"/>
          <w:szCs w:val="24"/>
        </w:rPr>
        <w:t xml:space="preserve">животных </w:t>
      </w:r>
      <w:r w:rsidR="0005656C" w:rsidRPr="00A57535">
        <w:rPr>
          <w:rFonts w:eastAsia="Batang"/>
          <w:sz w:val="24"/>
          <w:szCs w:val="24"/>
          <w:lang w:val="en-US"/>
        </w:rPr>
        <w:t>SPF</w:t>
      </w:r>
      <w:r w:rsidR="0005656C" w:rsidRPr="00A57535">
        <w:rPr>
          <w:rFonts w:eastAsia="Batang"/>
          <w:sz w:val="24"/>
          <w:szCs w:val="24"/>
        </w:rPr>
        <w:t xml:space="preserve"> категории». </w:t>
      </w:r>
      <w:r w:rsidRPr="00A57535">
        <w:rPr>
          <w:sz w:val="24"/>
          <w:szCs w:val="24"/>
        </w:rPr>
        <w:t xml:space="preserve">На сессии выступил приглашенный </w:t>
      </w:r>
      <w:r w:rsidR="0005656C" w:rsidRPr="00A57535">
        <w:rPr>
          <w:sz w:val="24"/>
          <w:szCs w:val="24"/>
        </w:rPr>
        <w:t xml:space="preserve">с нашей </w:t>
      </w:r>
      <w:r w:rsidR="0005656C" w:rsidRPr="00A57535">
        <w:rPr>
          <w:sz w:val="24"/>
          <w:szCs w:val="24"/>
        </w:rPr>
        <w:lastRenderedPageBreak/>
        <w:t xml:space="preserve">стороны </w:t>
      </w:r>
      <w:r w:rsidRPr="00A57535">
        <w:rPr>
          <w:sz w:val="24"/>
          <w:szCs w:val="24"/>
        </w:rPr>
        <w:t xml:space="preserve">президент </w:t>
      </w:r>
      <w:r w:rsidRPr="00A57535">
        <w:rPr>
          <w:sz w:val="24"/>
          <w:szCs w:val="24"/>
          <w:lang w:val="en-US"/>
        </w:rPr>
        <w:t>Rus</w:t>
      </w:r>
      <w:r w:rsidRPr="00A57535">
        <w:rPr>
          <w:sz w:val="24"/>
          <w:szCs w:val="24"/>
        </w:rPr>
        <w:t>-</w:t>
      </w:r>
      <w:r w:rsidRPr="00A57535">
        <w:rPr>
          <w:sz w:val="24"/>
          <w:szCs w:val="24"/>
          <w:lang w:val="en-US"/>
        </w:rPr>
        <w:t>LASA</w:t>
      </w:r>
      <w:r w:rsidR="004237C1" w:rsidRPr="00A57535">
        <w:rPr>
          <w:sz w:val="24"/>
          <w:szCs w:val="24"/>
        </w:rPr>
        <w:t xml:space="preserve"> </w:t>
      </w:r>
      <w:r w:rsidR="000C1327" w:rsidRPr="00A57535">
        <w:rPr>
          <w:sz w:val="24"/>
          <w:szCs w:val="24"/>
        </w:rPr>
        <w:t>(</w:t>
      </w:r>
      <w:r w:rsidR="000C1327" w:rsidRPr="00A57535">
        <w:rPr>
          <w:i/>
          <w:sz w:val="24"/>
          <w:szCs w:val="24"/>
        </w:rPr>
        <w:t xml:space="preserve">российское общество по работе с экспериментальными животными, </w:t>
      </w:r>
      <w:hyperlink r:id="rId20" w:history="1">
        <w:r w:rsidR="000C1327" w:rsidRPr="00A57535">
          <w:rPr>
            <w:rStyle w:val="af5"/>
            <w:i/>
            <w:color w:val="auto"/>
            <w:sz w:val="24"/>
            <w:szCs w:val="24"/>
            <w:lang w:val="en-US"/>
          </w:rPr>
          <w:t>www</w:t>
        </w:r>
        <w:r w:rsidR="000C1327" w:rsidRPr="00A57535">
          <w:rPr>
            <w:rStyle w:val="af5"/>
            <w:i/>
            <w:color w:val="auto"/>
            <w:sz w:val="24"/>
            <w:szCs w:val="24"/>
          </w:rPr>
          <w:t>.</w:t>
        </w:r>
        <w:r w:rsidR="000C1327" w:rsidRPr="00A57535">
          <w:rPr>
            <w:rStyle w:val="af5"/>
            <w:i/>
            <w:color w:val="auto"/>
            <w:sz w:val="24"/>
            <w:szCs w:val="24"/>
            <w:lang w:val="en-US"/>
          </w:rPr>
          <w:t>ruslasa</w:t>
        </w:r>
        <w:r w:rsidR="000C1327" w:rsidRPr="00A57535">
          <w:rPr>
            <w:rStyle w:val="af5"/>
            <w:i/>
            <w:color w:val="auto"/>
            <w:sz w:val="24"/>
            <w:szCs w:val="24"/>
          </w:rPr>
          <w:t>.</w:t>
        </w:r>
        <w:r w:rsidR="000C1327" w:rsidRPr="00A57535">
          <w:rPr>
            <w:rStyle w:val="af5"/>
            <w:i/>
            <w:color w:val="auto"/>
            <w:sz w:val="24"/>
            <w:szCs w:val="24"/>
            <w:lang w:val="en-US"/>
          </w:rPr>
          <w:t>ru</w:t>
        </w:r>
      </w:hyperlink>
      <w:r w:rsidR="000C1327" w:rsidRPr="00A57535">
        <w:rPr>
          <w:sz w:val="24"/>
          <w:szCs w:val="24"/>
        </w:rPr>
        <w:t>) Владимир Попов (</w:t>
      </w:r>
      <w:r w:rsidR="00B23123" w:rsidRPr="00A57535">
        <w:rPr>
          <w:sz w:val="24"/>
          <w:szCs w:val="24"/>
        </w:rPr>
        <w:t>рисунок</w:t>
      </w:r>
      <w:r w:rsidR="000C1327" w:rsidRPr="00A57535">
        <w:rPr>
          <w:sz w:val="24"/>
          <w:szCs w:val="24"/>
        </w:rPr>
        <w:t xml:space="preserve"> 2)</w:t>
      </w:r>
      <w:r w:rsidR="004237C1" w:rsidRPr="00A57535">
        <w:rPr>
          <w:sz w:val="24"/>
          <w:szCs w:val="24"/>
        </w:rPr>
        <w:t xml:space="preserve"> </w:t>
      </w:r>
      <w:r w:rsidR="000C1327" w:rsidRPr="00A57535">
        <w:rPr>
          <w:sz w:val="24"/>
          <w:szCs w:val="24"/>
          <w:lang w:val="kk-KZ"/>
        </w:rPr>
        <w:t xml:space="preserve">с докладом </w:t>
      </w:r>
      <w:r w:rsidR="00132D11" w:rsidRPr="00A57535">
        <w:rPr>
          <w:sz w:val="24"/>
          <w:szCs w:val="24"/>
          <w:lang w:val="kk-KZ"/>
        </w:rPr>
        <w:t xml:space="preserve">о </w:t>
      </w:r>
      <w:r w:rsidR="000C1327" w:rsidRPr="00A57535">
        <w:rPr>
          <w:rFonts w:eastAsia="Batang"/>
          <w:sz w:val="24"/>
          <w:szCs w:val="24"/>
        </w:rPr>
        <w:t>Деятельност</w:t>
      </w:r>
      <w:r w:rsidR="00132D11" w:rsidRPr="00A57535">
        <w:rPr>
          <w:rFonts w:eastAsia="Batang"/>
          <w:sz w:val="24"/>
          <w:szCs w:val="24"/>
        </w:rPr>
        <w:t>и</w:t>
      </w:r>
      <w:r w:rsidR="004237C1" w:rsidRPr="00A57535">
        <w:rPr>
          <w:rFonts w:eastAsia="Batang"/>
          <w:sz w:val="24"/>
          <w:szCs w:val="24"/>
        </w:rPr>
        <w:t xml:space="preserve"> </w:t>
      </w:r>
      <w:r w:rsidR="000C1327" w:rsidRPr="00A57535">
        <w:rPr>
          <w:sz w:val="24"/>
          <w:szCs w:val="24"/>
        </w:rPr>
        <w:t>Ассоциаци</w:t>
      </w:r>
      <w:r w:rsidR="00132D11" w:rsidRPr="00A57535">
        <w:rPr>
          <w:sz w:val="24"/>
          <w:szCs w:val="24"/>
        </w:rPr>
        <w:t>й</w:t>
      </w:r>
      <w:r w:rsidR="000C1327" w:rsidRPr="00A57535">
        <w:rPr>
          <w:sz w:val="24"/>
          <w:szCs w:val="24"/>
        </w:rPr>
        <w:t xml:space="preserve"> специалистов по лабораторным животным. Также были представлены доклады </w:t>
      </w:r>
      <w:r w:rsidR="0005656C" w:rsidRPr="00A57535">
        <w:rPr>
          <w:sz w:val="24"/>
          <w:szCs w:val="24"/>
        </w:rPr>
        <w:t>по нормативно-правовым требованиям к доклиническим исследованиям, по этической экспертиз</w:t>
      </w:r>
      <w:r w:rsidR="00132D11" w:rsidRPr="00A57535">
        <w:rPr>
          <w:sz w:val="24"/>
          <w:szCs w:val="24"/>
        </w:rPr>
        <w:t>е</w:t>
      </w:r>
      <w:r w:rsidR="0005656C" w:rsidRPr="00A57535">
        <w:rPr>
          <w:sz w:val="24"/>
          <w:szCs w:val="24"/>
        </w:rPr>
        <w:t xml:space="preserve"> работ с животными, по экспериментальным моделям опухолеобразования и др. </w:t>
      </w:r>
      <w:r w:rsidR="006B6DA1" w:rsidRPr="00A57535">
        <w:rPr>
          <w:sz w:val="24"/>
          <w:szCs w:val="24"/>
        </w:rPr>
        <w:t>На встрече присутствовали 37 специалистов виварной службы Республики Казахстан из научно-исследовательских и образовательных учреждений.</w:t>
      </w:r>
      <w:r w:rsidR="00BA4FAE" w:rsidRPr="00A57535">
        <w:rPr>
          <w:sz w:val="24"/>
          <w:szCs w:val="24"/>
        </w:rPr>
        <w:t xml:space="preserve"> </w:t>
      </w:r>
      <w:r w:rsidR="000C1327" w:rsidRPr="00A57535">
        <w:rPr>
          <w:sz w:val="24"/>
          <w:szCs w:val="24"/>
        </w:rPr>
        <w:t>Полная программа</w:t>
      </w:r>
      <w:r w:rsidR="00132D11" w:rsidRPr="00A57535">
        <w:rPr>
          <w:sz w:val="24"/>
          <w:szCs w:val="24"/>
        </w:rPr>
        <w:t xml:space="preserve"> сессии</w:t>
      </w:r>
      <w:r w:rsidR="00BA4FAE" w:rsidRPr="00A57535">
        <w:rPr>
          <w:sz w:val="24"/>
          <w:szCs w:val="24"/>
        </w:rPr>
        <w:t xml:space="preserve"> </w:t>
      </w:r>
      <w:r w:rsidR="000C1327" w:rsidRPr="00A57535">
        <w:rPr>
          <w:sz w:val="24"/>
          <w:szCs w:val="24"/>
        </w:rPr>
        <w:t xml:space="preserve">в </w:t>
      </w:r>
      <w:r w:rsidR="0005656C" w:rsidRPr="00A57535">
        <w:rPr>
          <w:sz w:val="24"/>
          <w:szCs w:val="24"/>
        </w:rPr>
        <w:t>приложении В.</w:t>
      </w:r>
    </w:p>
    <w:p w:rsidR="000C1327" w:rsidRPr="00A57535" w:rsidRDefault="000C1327" w:rsidP="00E7784F">
      <w:pPr>
        <w:spacing w:line="360" w:lineRule="auto"/>
        <w:ind w:firstLine="567"/>
        <w:jc w:val="both"/>
        <w:rPr>
          <w:sz w:val="24"/>
          <w:szCs w:val="24"/>
        </w:rPr>
      </w:pPr>
    </w:p>
    <w:p w:rsidR="00E7784F" w:rsidRPr="00A57535" w:rsidRDefault="000C1327" w:rsidP="00FA6C09">
      <w:pPr>
        <w:spacing w:after="200" w:line="276" w:lineRule="auto"/>
        <w:ind w:firstLine="709"/>
        <w:jc w:val="center"/>
        <w:rPr>
          <w:sz w:val="24"/>
          <w:szCs w:val="24"/>
        </w:rPr>
      </w:pPr>
      <w:r w:rsidRPr="00A57535">
        <w:rPr>
          <w:noProof/>
          <w:sz w:val="24"/>
          <w:szCs w:val="24"/>
        </w:rPr>
        <w:drawing>
          <wp:inline distT="0" distB="0" distL="0" distR="0">
            <wp:extent cx="5438775" cy="3625850"/>
            <wp:effectExtent l="0" t="0" r="9525" b="0"/>
            <wp:docPr id="1" name="Рисунок 1" descr="F:\FB_IMG_1603255114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FB_IMG_1603255114937.jpg"/>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43294" cy="3628862"/>
                    </a:xfrm>
                    <a:prstGeom prst="rect">
                      <a:avLst/>
                    </a:prstGeom>
                    <a:noFill/>
                    <a:ln>
                      <a:noFill/>
                    </a:ln>
                  </pic:spPr>
                </pic:pic>
              </a:graphicData>
            </a:graphic>
          </wp:inline>
        </w:drawing>
      </w:r>
    </w:p>
    <w:p w:rsidR="000C1327" w:rsidRPr="00A57535" w:rsidRDefault="000C1327" w:rsidP="00092265">
      <w:pPr>
        <w:ind w:firstLine="709"/>
        <w:jc w:val="center"/>
        <w:rPr>
          <w:sz w:val="24"/>
          <w:szCs w:val="24"/>
        </w:rPr>
      </w:pPr>
      <w:r w:rsidRPr="00A57535">
        <w:rPr>
          <w:sz w:val="24"/>
          <w:szCs w:val="24"/>
        </w:rPr>
        <w:t>Рисунок 2</w:t>
      </w:r>
      <w:r w:rsidR="006B6DA1" w:rsidRPr="00A57535">
        <w:rPr>
          <w:sz w:val="24"/>
          <w:szCs w:val="24"/>
        </w:rPr>
        <w:t xml:space="preserve"> – </w:t>
      </w:r>
      <w:r w:rsidR="00132D11" w:rsidRPr="00A57535">
        <w:rPr>
          <w:sz w:val="24"/>
          <w:szCs w:val="24"/>
        </w:rPr>
        <w:t>Участники сессии по лабораторным животным на конференции КАМЛД</w:t>
      </w:r>
    </w:p>
    <w:p w:rsidR="000C1327" w:rsidRPr="00A57535" w:rsidRDefault="000C1327" w:rsidP="00E7784F">
      <w:pPr>
        <w:spacing w:line="360" w:lineRule="auto"/>
        <w:ind w:firstLine="567"/>
        <w:rPr>
          <w:sz w:val="24"/>
          <w:szCs w:val="24"/>
        </w:rPr>
      </w:pPr>
    </w:p>
    <w:p w:rsidR="007552B3" w:rsidRPr="00A57535" w:rsidRDefault="00132D11" w:rsidP="00FA6C09">
      <w:pPr>
        <w:spacing w:line="360" w:lineRule="auto"/>
        <w:ind w:firstLine="708"/>
        <w:jc w:val="both"/>
        <w:rPr>
          <w:sz w:val="24"/>
          <w:szCs w:val="24"/>
        </w:rPr>
      </w:pPr>
      <w:r w:rsidRPr="00A57535">
        <w:rPr>
          <w:sz w:val="24"/>
          <w:szCs w:val="24"/>
          <w:lang w:val="kk-KZ"/>
        </w:rPr>
        <w:t>Также 28 августа 2020 г. проведен онлайн-</w:t>
      </w:r>
      <w:r w:rsidR="000C1327" w:rsidRPr="00A57535">
        <w:rPr>
          <w:sz w:val="24"/>
          <w:szCs w:val="24"/>
          <w:lang w:val="kk-KZ"/>
        </w:rPr>
        <w:t xml:space="preserve">семинар </w:t>
      </w:r>
      <w:r w:rsidRPr="00A57535">
        <w:rPr>
          <w:sz w:val="24"/>
          <w:szCs w:val="24"/>
        </w:rPr>
        <w:t>«Организация вивария для проведения доклинических исследований</w:t>
      </w:r>
      <w:r w:rsidRPr="00A57535">
        <w:rPr>
          <w:b/>
          <w:iCs/>
          <w:sz w:val="24"/>
          <w:szCs w:val="24"/>
        </w:rPr>
        <w:t xml:space="preserve">» </w:t>
      </w:r>
      <w:r w:rsidR="000C1327" w:rsidRPr="00A57535">
        <w:rPr>
          <w:sz w:val="24"/>
          <w:szCs w:val="24"/>
          <w:lang w:val="kk-KZ"/>
        </w:rPr>
        <w:t xml:space="preserve">для специалистов виварной службы РК. </w:t>
      </w:r>
      <w:r w:rsidRPr="00A57535">
        <w:rPr>
          <w:sz w:val="24"/>
          <w:szCs w:val="24"/>
          <w:lang w:val="kk-KZ"/>
        </w:rPr>
        <w:t xml:space="preserve">Программа семинара включала </w:t>
      </w:r>
      <w:r w:rsidRPr="00A57535">
        <w:rPr>
          <w:sz w:val="24"/>
          <w:szCs w:val="24"/>
        </w:rPr>
        <w:t xml:space="preserve">презентации по стандартам </w:t>
      </w:r>
      <w:r w:rsidRPr="00A57535">
        <w:rPr>
          <w:sz w:val="24"/>
          <w:szCs w:val="24"/>
          <w:lang w:val="en-US"/>
        </w:rPr>
        <w:t>GLP</w:t>
      </w:r>
      <w:r w:rsidRPr="00A57535">
        <w:rPr>
          <w:sz w:val="24"/>
          <w:szCs w:val="24"/>
        </w:rPr>
        <w:t xml:space="preserve"> и технологии чистых помещений (ИСО 14-644), по</w:t>
      </w:r>
      <w:r w:rsidR="00BA4FAE" w:rsidRPr="00A57535">
        <w:rPr>
          <w:sz w:val="24"/>
          <w:szCs w:val="24"/>
        </w:rPr>
        <w:t xml:space="preserve"> </w:t>
      </w:r>
      <w:r w:rsidRPr="00A57535">
        <w:rPr>
          <w:rStyle w:val="hps"/>
          <w:sz w:val="24"/>
          <w:szCs w:val="24"/>
        </w:rPr>
        <w:t>требованиям и</w:t>
      </w:r>
      <w:r w:rsidR="00BA4FAE" w:rsidRPr="00A57535">
        <w:rPr>
          <w:rStyle w:val="hps"/>
          <w:sz w:val="24"/>
          <w:szCs w:val="24"/>
        </w:rPr>
        <w:t xml:space="preserve"> </w:t>
      </w:r>
      <w:r w:rsidRPr="00A57535">
        <w:rPr>
          <w:rStyle w:val="hps"/>
          <w:sz w:val="24"/>
          <w:szCs w:val="24"/>
        </w:rPr>
        <w:t>нормам</w:t>
      </w:r>
      <w:r w:rsidRPr="00A57535">
        <w:rPr>
          <w:sz w:val="24"/>
          <w:szCs w:val="24"/>
        </w:rPr>
        <w:t xml:space="preserve"> проектирования/</w:t>
      </w:r>
      <w:r w:rsidR="00BA4FAE" w:rsidRPr="00A57535">
        <w:rPr>
          <w:sz w:val="24"/>
          <w:szCs w:val="24"/>
        </w:rPr>
        <w:t xml:space="preserve"> </w:t>
      </w:r>
      <w:r w:rsidRPr="00A57535">
        <w:rPr>
          <w:sz w:val="24"/>
          <w:szCs w:val="24"/>
        </w:rPr>
        <w:t>реконструкции/строительства вивариев, по этической экспертизу</w:t>
      </w:r>
      <w:r w:rsidRPr="00A57535">
        <w:rPr>
          <w:rStyle w:val="hps"/>
          <w:sz w:val="24"/>
          <w:szCs w:val="24"/>
        </w:rPr>
        <w:t xml:space="preserve"> с правилами </w:t>
      </w:r>
      <w:r w:rsidR="00BA4FAE" w:rsidRPr="00A57535">
        <w:rPr>
          <w:rStyle w:val="hps"/>
          <w:sz w:val="24"/>
          <w:szCs w:val="24"/>
        </w:rPr>
        <w:t>«</w:t>
      </w:r>
      <w:r w:rsidRPr="00A57535">
        <w:rPr>
          <w:rStyle w:val="hps"/>
          <w:sz w:val="24"/>
          <w:szCs w:val="24"/>
        </w:rPr>
        <w:t>трех</w:t>
      </w:r>
      <w:r w:rsidR="00BA4FAE" w:rsidRPr="00A57535">
        <w:rPr>
          <w:rStyle w:val="hps"/>
          <w:sz w:val="24"/>
          <w:szCs w:val="24"/>
        </w:rPr>
        <w:t xml:space="preserve"> </w:t>
      </w:r>
      <w:r w:rsidRPr="00A57535">
        <w:rPr>
          <w:rStyle w:val="hps"/>
          <w:sz w:val="24"/>
          <w:szCs w:val="24"/>
          <w:lang w:val="en-US"/>
        </w:rPr>
        <w:t>R</w:t>
      </w:r>
      <w:r w:rsidR="00BA4FAE" w:rsidRPr="00A57535">
        <w:rPr>
          <w:rStyle w:val="hps"/>
          <w:sz w:val="24"/>
          <w:szCs w:val="24"/>
        </w:rPr>
        <w:t>»</w:t>
      </w:r>
      <w:r w:rsidRPr="00A57535">
        <w:rPr>
          <w:rStyle w:val="hps"/>
          <w:sz w:val="24"/>
          <w:szCs w:val="24"/>
        </w:rPr>
        <w:t xml:space="preserve">, по </w:t>
      </w:r>
      <w:r w:rsidRPr="00A57535">
        <w:rPr>
          <w:sz w:val="24"/>
          <w:szCs w:val="24"/>
        </w:rPr>
        <w:t xml:space="preserve">современным технологиям и оборудованию для содержания животных, по вопросам санитарии и безопасности персонала при работе с животными. Во время семинара </w:t>
      </w:r>
      <w:r w:rsidR="000C1327" w:rsidRPr="00A57535">
        <w:rPr>
          <w:sz w:val="24"/>
          <w:szCs w:val="24"/>
          <w:lang w:val="kk-KZ"/>
        </w:rPr>
        <w:t xml:space="preserve">проведен круглый стол </w:t>
      </w:r>
      <w:r w:rsidR="000C1327" w:rsidRPr="00A57535">
        <w:rPr>
          <w:sz w:val="24"/>
          <w:szCs w:val="24"/>
        </w:rPr>
        <w:t xml:space="preserve">«Мониторинг здоровья лабораторных животных и мониторинг среды содержания лабораторных животных» </w:t>
      </w:r>
      <w:r w:rsidR="006B6DA1" w:rsidRPr="00A57535">
        <w:rPr>
          <w:sz w:val="24"/>
          <w:szCs w:val="24"/>
        </w:rPr>
        <w:t>с дискуссией и обсуждением</w:t>
      </w:r>
      <w:r w:rsidR="000C1327" w:rsidRPr="00A57535">
        <w:rPr>
          <w:sz w:val="24"/>
          <w:szCs w:val="24"/>
        </w:rPr>
        <w:t>.</w:t>
      </w:r>
      <w:r w:rsidR="007552B3" w:rsidRPr="00A57535">
        <w:rPr>
          <w:sz w:val="24"/>
          <w:szCs w:val="24"/>
        </w:rPr>
        <w:br w:type="page"/>
      </w:r>
    </w:p>
    <w:p w:rsidR="00556D3B" w:rsidRPr="00A57535" w:rsidRDefault="003C6FAE" w:rsidP="00401825">
      <w:pPr>
        <w:spacing w:line="360" w:lineRule="auto"/>
        <w:ind w:firstLine="709"/>
        <w:jc w:val="center"/>
        <w:rPr>
          <w:b/>
          <w:sz w:val="24"/>
          <w:szCs w:val="24"/>
        </w:rPr>
      </w:pPr>
      <w:r w:rsidRPr="00A57535">
        <w:rPr>
          <w:b/>
          <w:sz w:val="24"/>
          <w:szCs w:val="24"/>
        </w:rPr>
        <w:lastRenderedPageBreak/>
        <w:t xml:space="preserve">ЗАКЛЮЧЕНИЕ </w:t>
      </w:r>
    </w:p>
    <w:p w:rsidR="00556D3B" w:rsidRPr="00A57535" w:rsidRDefault="00556D3B" w:rsidP="00401825">
      <w:pPr>
        <w:spacing w:line="360" w:lineRule="auto"/>
        <w:ind w:firstLine="709"/>
        <w:jc w:val="both"/>
        <w:rPr>
          <w:sz w:val="24"/>
          <w:szCs w:val="24"/>
        </w:rPr>
      </w:pPr>
    </w:p>
    <w:p w:rsidR="00401825" w:rsidRPr="00A57535" w:rsidRDefault="00401825" w:rsidP="00401825">
      <w:pPr>
        <w:pStyle w:val="Default"/>
        <w:spacing w:line="360" w:lineRule="auto"/>
        <w:ind w:firstLine="709"/>
        <w:jc w:val="both"/>
        <w:rPr>
          <w:rFonts w:ascii="Times New Roman" w:hAnsi="Times New Roman" w:cs="Times New Roman"/>
          <w:color w:val="auto"/>
        </w:rPr>
      </w:pPr>
      <w:r w:rsidRPr="00A57535">
        <w:rPr>
          <w:rFonts w:ascii="Times New Roman" w:hAnsi="Times New Roman" w:cs="Times New Roman"/>
          <w:color w:val="auto"/>
        </w:rPr>
        <w:t xml:space="preserve">Деятельность организаций выполняющих экспериментальную работу с животными должна осуществляться в соответствии с действующим национальным законодательством и опираться на международные стандарты «трех </w:t>
      </w:r>
      <w:r w:rsidRPr="00A57535">
        <w:rPr>
          <w:rFonts w:ascii="Times New Roman" w:hAnsi="Times New Roman" w:cs="Times New Roman"/>
          <w:color w:val="auto"/>
          <w:lang w:val="en-US"/>
        </w:rPr>
        <w:t>R</w:t>
      </w:r>
      <w:r w:rsidRPr="00A57535">
        <w:rPr>
          <w:rFonts w:ascii="Times New Roman" w:hAnsi="Times New Roman" w:cs="Times New Roman"/>
          <w:color w:val="auto"/>
        </w:rPr>
        <w:t>». К учреждениям, работающим с лабораторными животными, предъявляются высокие санитарно-гигиенические требования и  серьезные морально-правовые аспекты работы персонала. Отсутствие гармонизированных с международными аналогами национальных нормативных требований существенно снижает процесс надлежащей экспертизы экспериментальных работ с животными, обуславливает недостаточное финансирование для надлежащего состояния помещений экспериментальных вивариев, питомников лабораторных животных, что может привести к неблагоприятным последствиям для лабораторных животных, для сотрудников и окружающей среды. Для эволюционирования этического мышления необходимо регламентировать проведение этической экспертизы перед каждым использованием экспериментальных животных на государственном уровне.</w:t>
      </w:r>
    </w:p>
    <w:p w:rsidR="00401825" w:rsidRPr="00A57535" w:rsidRDefault="00401825" w:rsidP="00401825">
      <w:pPr>
        <w:spacing w:line="360" w:lineRule="auto"/>
        <w:ind w:firstLine="709"/>
        <w:jc w:val="both"/>
        <w:rPr>
          <w:sz w:val="24"/>
          <w:szCs w:val="24"/>
        </w:rPr>
      </w:pPr>
      <w:r w:rsidRPr="00A57535">
        <w:rPr>
          <w:sz w:val="24"/>
          <w:szCs w:val="24"/>
        </w:rPr>
        <w:t>Международные стандарты применения лабораторных животных основаны на принципах</w:t>
      </w:r>
      <w:r w:rsidRPr="00A57535">
        <w:rPr>
          <w:b/>
          <w:sz w:val="24"/>
          <w:szCs w:val="24"/>
        </w:rPr>
        <w:t xml:space="preserve"> </w:t>
      </w:r>
      <w:r w:rsidRPr="00A57535">
        <w:rPr>
          <w:sz w:val="24"/>
          <w:szCs w:val="24"/>
        </w:rPr>
        <w:t>гуманного отношения к животным, соблюдении биоэтических норм и заверении в ответственности за проводимую деятельность с лабораторными животными</w:t>
      </w:r>
      <w:r w:rsidRPr="00A57535">
        <w:rPr>
          <w:iCs/>
          <w:sz w:val="24"/>
          <w:szCs w:val="24"/>
        </w:rPr>
        <w:t xml:space="preserve">. </w:t>
      </w:r>
      <w:r w:rsidRPr="00A57535">
        <w:rPr>
          <w:sz w:val="24"/>
          <w:szCs w:val="24"/>
        </w:rPr>
        <w:t xml:space="preserve">Принципы «трех R» позволяют достичь достоверные и воспроизводимые экспериментальные результаты с использованием минимального количества животных; при этом крайне важно использовать лабораторных животных, стандартизованных по генотипу, микрофлоре, экологическим параметрам и качественных по гигиеническому статусу. Современные лаборатории применяют генетически определенных (линейных) лабораторных животных </w:t>
      </w:r>
      <w:r w:rsidRPr="00A57535">
        <w:rPr>
          <w:rFonts w:eastAsiaTheme="minorHAnsi"/>
          <w:sz w:val="24"/>
          <w:szCs w:val="24"/>
          <w:lang w:eastAsia="en-US"/>
        </w:rPr>
        <w:t>SPF-категории, которые содержатся в барьерной системе в чистых помещениях и для них требуется периодическое подтверждение микробиологического и генетического статуса</w:t>
      </w:r>
      <w:r w:rsidRPr="00A57535">
        <w:rPr>
          <w:sz w:val="24"/>
          <w:szCs w:val="24"/>
        </w:rPr>
        <w:t>.</w:t>
      </w:r>
      <w:r w:rsidRPr="00A57535">
        <w:rPr>
          <w:rFonts w:eastAsiaTheme="minorHAnsi"/>
          <w:sz w:val="24"/>
          <w:szCs w:val="24"/>
          <w:lang w:eastAsia="en-US"/>
        </w:rPr>
        <w:t xml:space="preserve"> </w:t>
      </w:r>
    </w:p>
    <w:p w:rsidR="00401825" w:rsidRPr="00A57535" w:rsidRDefault="00401825" w:rsidP="00401825">
      <w:pPr>
        <w:pStyle w:val="a9"/>
        <w:tabs>
          <w:tab w:val="left" w:pos="993"/>
        </w:tabs>
        <w:spacing w:line="360" w:lineRule="auto"/>
        <w:ind w:left="0" w:firstLine="709"/>
        <w:jc w:val="both"/>
        <w:rPr>
          <w:spacing w:val="2"/>
          <w:sz w:val="24"/>
          <w:szCs w:val="24"/>
        </w:rPr>
      </w:pPr>
      <w:r w:rsidRPr="00A57535">
        <w:rPr>
          <w:sz w:val="24"/>
          <w:szCs w:val="24"/>
        </w:rPr>
        <w:t>В</w:t>
      </w:r>
      <w:r w:rsidRPr="00A57535">
        <w:rPr>
          <w:rFonts w:eastAsia="Calibri"/>
          <w:sz w:val="24"/>
          <w:szCs w:val="24"/>
        </w:rPr>
        <w:t xml:space="preserve"> Казахстане благополучие и условия использования лабораторных животных не соответствуют международным стандартам: должным образом не выражены принципы гуманного отношения к животным (принципы «трех </w:t>
      </w:r>
      <w:r w:rsidRPr="00A57535">
        <w:rPr>
          <w:rFonts w:eastAsia="Calibri"/>
          <w:sz w:val="24"/>
          <w:szCs w:val="24"/>
          <w:lang w:val="en-US"/>
        </w:rPr>
        <w:t>R</w:t>
      </w:r>
      <w:r w:rsidRPr="00A57535">
        <w:rPr>
          <w:rFonts w:eastAsia="Calibri"/>
          <w:sz w:val="24"/>
          <w:szCs w:val="24"/>
        </w:rPr>
        <w:t xml:space="preserve">») и отсутствует этическая экспертиза исследований с животными, недостаточно определены требования к качеству лабораторных животных, отсутствуют правила для эвтаназии/аналгезии животных и дифференциация экспериментов по категориям стресса, не проводится мониторинг здоровья лабораторных животных. </w:t>
      </w:r>
      <w:r w:rsidRPr="00A57535">
        <w:rPr>
          <w:sz w:val="24"/>
          <w:szCs w:val="24"/>
        </w:rPr>
        <w:t xml:space="preserve">В многочисленных вивариях используют так называемых «беспородных» лабораторных животных, которые содержатся в ненадлежащих условиях и не могут соответствовать международным стандартам, </w:t>
      </w:r>
      <w:r w:rsidRPr="00A57535">
        <w:rPr>
          <w:sz w:val="24"/>
          <w:szCs w:val="24"/>
        </w:rPr>
        <w:lastRenderedPageBreak/>
        <w:t>предъявляемым к биологическим тест-моделям. С</w:t>
      </w:r>
      <w:r w:rsidRPr="00A57535">
        <w:rPr>
          <w:rFonts w:eastAsia="Calibri"/>
          <w:sz w:val="24"/>
          <w:szCs w:val="24"/>
        </w:rPr>
        <w:t>отрудники вивариев не обеспечены специальной подготовкой, в том числе по вопросам биобезопасности при работе с экспериментальными животными, не имеется учебных программ повышения постдипломной квалификации по лабораторному животноводству</w:t>
      </w:r>
      <w:r w:rsidRPr="00A57535">
        <w:rPr>
          <w:sz w:val="24"/>
          <w:szCs w:val="24"/>
        </w:rPr>
        <w:t>.</w:t>
      </w:r>
    </w:p>
    <w:p w:rsidR="00401825" w:rsidRPr="00A57535" w:rsidRDefault="00401825" w:rsidP="00401825">
      <w:pPr>
        <w:spacing w:line="360" w:lineRule="auto"/>
        <w:ind w:firstLine="709"/>
        <w:jc w:val="both"/>
        <w:rPr>
          <w:sz w:val="24"/>
          <w:szCs w:val="28"/>
        </w:rPr>
      </w:pPr>
      <w:r w:rsidRPr="00A57535">
        <w:rPr>
          <w:sz w:val="24"/>
          <w:szCs w:val="28"/>
        </w:rPr>
        <w:t>В рамках проекта в</w:t>
      </w:r>
      <w:r w:rsidRPr="00A57535">
        <w:rPr>
          <w:sz w:val="24"/>
          <w:szCs w:val="24"/>
        </w:rPr>
        <w:t xml:space="preserve"> питомнике ННЦООИ организовано производство 4</w:t>
      </w:r>
      <w:r w:rsidR="007A0DCE" w:rsidRPr="00A57535">
        <w:rPr>
          <w:sz w:val="24"/>
          <w:szCs w:val="24"/>
        </w:rPr>
        <w:t>-х</w:t>
      </w:r>
      <w:r w:rsidRPr="00A57535">
        <w:rPr>
          <w:sz w:val="24"/>
          <w:szCs w:val="24"/>
        </w:rPr>
        <w:t xml:space="preserve"> лини</w:t>
      </w:r>
      <w:r w:rsidR="007A0DCE" w:rsidRPr="00A57535">
        <w:rPr>
          <w:sz w:val="24"/>
          <w:szCs w:val="24"/>
        </w:rPr>
        <w:t>й</w:t>
      </w:r>
      <w:r w:rsidRPr="00A57535">
        <w:rPr>
          <w:sz w:val="24"/>
          <w:szCs w:val="24"/>
        </w:rPr>
        <w:t xml:space="preserve"> SPF лабораторных животных, актуальных для Республики Казахстан: 1) аутбредные мыши линии </w:t>
      </w:r>
      <w:r w:rsidRPr="00A57535">
        <w:rPr>
          <w:sz w:val="24"/>
          <w:szCs w:val="24"/>
          <w:lang w:val="en-US"/>
        </w:rPr>
        <w:t>ICR</w:t>
      </w:r>
      <w:r w:rsidRPr="00A57535">
        <w:rPr>
          <w:sz w:val="24"/>
          <w:szCs w:val="24"/>
        </w:rPr>
        <w:t xml:space="preserve">, 2) аутбредные крысы линии </w:t>
      </w:r>
      <w:r w:rsidRPr="00A57535">
        <w:rPr>
          <w:sz w:val="24"/>
          <w:szCs w:val="24"/>
          <w:lang w:val="en-US"/>
        </w:rPr>
        <w:t>Sprague</w:t>
      </w:r>
      <w:r w:rsidRPr="00A57535">
        <w:rPr>
          <w:sz w:val="24"/>
          <w:szCs w:val="24"/>
        </w:rPr>
        <w:t xml:space="preserve"> </w:t>
      </w:r>
      <w:r w:rsidRPr="00A57535">
        <w:rPr>
          <w:sz w:val="24"/>
          <w:szCs w:val="24"/>
          <w:lang w:val="en-US"/>
        </w:rPr>
        <w:t>Dawley</w:t>
      </w:r>
      <w:r w:rsidRPr="00A57535">
        <w:rPr>
          <w:sz w:val="24"/>
          <w:szCs w:val="24"/>
        </w:rPr>
        <w:t xml:space="preserve"> </w:t>
      </w:r>
      <w:r w:rsidRPr="00A57535">
        <w:rPr>
          <w:sz w:val="24"/>
          <w:szCs w:val="24"/>
          <w:lang w:val="en-US"/>
        </w:rPr>
        <w:t>SD</w:t>
      </w:r>
      <w:r w:rsidRPr="00A57535">
        <w:rPr>
          <w:sz w:val="24"/>
          <w:szCs w:val="24"/>
        </w:rPr>
        <w:t xml:space="preserve">, 3) инбредные мыши линии </w:t>
      </w:r>
      <w:r w:rsidRPr="00A57535">
        <w:rPr>
          <w:sz w:val="24"/>
          <w:szCs w:val="24"/>
          <w:lang w:val="en-US"/>
        </w:rPr>
        <w:t>C</w:t>
      </w:r>
      <w:r w:rsidRPr="00A57535">
        <w:rPr>
          <w:sz w:val="24"/>
          <w:szCs w:val="24"/>
        </w:rPr>
        <w:t>57</w:t>
      </w:r>
      <w:r w:rsidRPr="00A57535">
        <w:rPr>
          <w:sz w:val="24"/>
          <w:szCs w:val="24"/>
          <w:lang w:val="en-US"/>
        </w:rPr>
        <w:t>BL</w:t>
      </w:r>
      <w:r w:rsidRPr="00A57535">
        <w:rPr>
          <w:sz w:val="24"/>
          <w:szCs w:val="24"/>
        </w:rPr>
        <w:t xml:space="preserve">/6, 4) инбредные мыши линии </w:t>
      </w:r>
      <w:r w:rsidRPr="00A57535">
        <w:rPr>
          <w:sz w:val="24"/>
          <w:szCs w:val="24"/>
          <w:lang w:val="en-US"/>
        </w:rPr>
        <w:t>BALB</w:t>
      </w:r>
      <w:r w:rsidRPr="00A57535">
        <w:rPr>
          <w:sz w:val="24"/>
          <w:szCs w:val="24"/>
        </w:rPr>
        <w:t>/</w:t>
      </w:r>
      <w:r w:rsidRPr="00A57535">
        <w:rPr>
          <w:sz w:val="24"/>
          <w:szCs w:val="24"/>
          <w:lang w:val="en-US"/>
        </w:rPr>
        <w:t>c</w:t>
      </w:r>
      <w:r w:rsidRPr="00A57535">
        <w:rPr>
          <w:sz w:val="24"/>
          <w:szCs w:val="24"/>
        </w:rPr>
        <w:t>.</w:t>
      </w:r>
      <w:r w:rsidRPr="00A57535">
        <w:rPr>
          <w:sz w:val="24"/>
          <w:szCs w:val="28"/>
        </w:rPr>
        <w:t xml:space="preserve"> Животные разводятся по правилам сохранения генетической однородности и микробиологического </w:t>
      </w:r>
      <w:r w:rsidRPr="00A57535">
        <w:rPr>
          <w:sz w:val="24"/>
          <w:szCs w:val="28"/>
          <w:lang w:val="en-US"/>
        </w:rPr>
        <w:t>SPF</w:t>
      </w:r>
      <w:r w:rsidRPr="00A57535">
        <w:rPr>
          <w:sz w:val="24"/>
          <w:szCs w:val="28"/>
        </w:rPr>
        <w:t xml:space="preserve"> статуса.</w:t>
      </w:r>
    </w:p>
    <w:p w:rsidR="00401825" w:rsidRPr="00A57535" w:rsidRDefault="00401825" w:rsidP="00401825">
      <w:pPr>
        <w:spacing w:line="360" w:lineRule="auto"/>
        <w:ind w:firstLine="709"/>
        <w:jc w:val="both"/>
        <w:rPr>
          <w:sz w:val="24"/>
          <w:szCs w:val="24"/>
        </w:rPr>
      </w:pPr>
      <w:r w:rsidRPr="00A57535">
        <w:rPr>
          <w:sz w:val="24"/>
          <w:szCs w:val="24"/>
        </w:rPr>
        <w:t xml:space="preserve">Разработана учебная программа «Организация работы вивария для разведения и содержания конвенциональных лабораторных животных и </w:t>
      </w:r>
      <w:r w:rsidRPr="00A57535">
        <w:rPr>
          <w:sz w:val="24"/>
          <w:szCs w:val="24"/>
          <w:lang w:val="en-US"/>
        </w:rPr>
        <w:t>SPF</w:t>
      </w:r>
      <w:r w:rsidRPr="00A57535">
        <w:rPr>
          <w:sz w:val="24"/>
          <w:szCs w:val="24"/>
        </w:rPr>
        <w:t>-категории» и проведено обучение персонала SPF вивария ННЦООИ. Разработана и внедрена программа СОП: общие, ветеринарные, по разведению линейных животных, санитарно-гигиенические, инженерно-технические, биоэтические, СОП связанные с безопасностью.</w:t>
      </w:r>
    </w:p>
    <w:p w:rsidR="00401825" w:rsidRPr="00A57535" w:rsidRDefault="00401825" w:rsidP="00401825">
      <w:pPr>
        <w:tabs>
          <w:tab w:val="left" w:pos="851"/>
        </w:tabs>
        <w:spacing w:line="360" w:lineRule="auto"/>
        <w:ind w:firstLine="709"/>
        <w:jc w:val="both"/>
        <w:rPr>
          <w:sz w:val="24"/>
          <w:szCs w:val="24"/>
        </w:rPr>
      </w:pPr>
      <w:r w:rsidRPr="00A57535">
        <w:rPr>
          <w:sz w:val="24"/>
          <w:szCs w:val="24"/>
        </w:rPr>
        <w:t xml:space="preserve">Для сохранения микробиологического статуса лабораторных животных в питомнике ННЦООИ внедрены ряд технологических решений «чистых помещений»: а) обеспечение повышенного давления воздуха в комнатах с </w:t>
      </w:r>
      <w:r w:rsidRPr="00A57535">
        <w:rPr>
          <w:sz w:val="24"/>
          <w:szCs w:val="24"/>
          <w:lang w:val="en-US"/>
        </w:rPr>
        <w:t>SPF</w:t>
      </w:r>
      <w:r w:rsidRPr="00A57535">
        <w:rPr>
          <w:sz w:val="24"/>
          <w:szCs w:val="24"/>
        </w:rPr>
        <w:t xml:space="preserve"> лабораторными животными с </w:t>
      </w:r>
      <w:r w:rsidRPr="00A57535">
        <w:rPr>
          <w:sz w:val="24"/>
          <w:szCs w:val="24"/>
          <w:lang w:val="kk-KZ"/>
        </w:rPr>
        <w:t xml:space="preserve">двухступенчатой фильтрацией приточного воздуха </w:t>
      </w:r>
      <w:r w:rsidRPr="00A57535">
        <w:rPr>
          <w:sz w:val="24"/>
          <w:szCs w:val="24"/>
        </w:rPr>
        <w:t>(</w:t>
      </w:r>
      <w:r w:rsidRPr="00A57535">
        <w:rPr>
          <w:sz w:val="24"/>
          <w:szCs w:val="24"/>
          <w:lang w:val="en-US"/>
        </w:rPr>
        <w:t>G</w:t>
      </w:r>
      <w:r w:rsidRPr="00A57535">
        <w:rPr>
          <w:sz w:val="24"/>
          <w:szCs w:val="24"/>
        </w:rPr>
        <w:t>4-</w:t>
      </w:r>
      <w:r w:rsidRPr="00A57535">
        <w:rPr>
          <w:sz w:val="24"/>
          <w:szCs w:val="24"/>
          <w:lang w:val="en-US"/>
        </w:rPr>
        <w:t>F</w:t>
      </w:r>
      <w:r w:rsidRPr="00A57535">
        <w:rPr>
          <w:sz w:val="24"/>
          <w:szCs w:val="24"/>
        </w:rPr>
        <w:t>7), б) содержание</w:t>
      </w:r>
      <w:r w:rsidR="007A0DCE" w:rsidRPr="00A57535">
        <w:rPr>
          <w:sz w:val="24"/>
          <w:szCs w:val="24"/>
        </w:rPr>
        <w:t xml:space="preserve"> </w:t>
      </w:r>
      <w:r w:rsidRPr="00A57535">
        <w:rPr>
          <w:sz w:val="24"/>
          <w:szCs w:val="24"/>
          <w:lang w:val="en-US"/>
        </w:rPr>
        <w:t>SPF</w:t>
      </w:r>
      <w:r w:rsidRPr="00A57535">
        <w:rPr>
          <w:sz w:val="24"/>
          <w:szCs w:val="24"/>
        </w:rPr>
        <w:t xml:space="preserve"> грызунов</w:t>
      </w:r>
      <w:r w:rsidR="007A0DCE" w:rsidRPr="00A57535">
        <w:rPr>
          <w:sz w:val="24"/>
          <w:szCs w:val="24"/>
        </w:rPr>
        <w:t xml:space="preserve"> </w:t>
      </w:r>
      <w:r w:rsidRPr="00A57535">
        <w:rPr>
          <w:sz w:val="24"/>
          <w:szCs w:val="24"/>
          <w:lang w:val="kk-KZ"/>
        </w:rPr>
        <w:t>в</w:t>
      </w:r>
      <w:r w:rsidRPr="00A57535">
        <w:rPr>
          <w:sz w:val="24"/>
          <w:szCs w:val="24"/>
        </w:rPr>
        <w:t xml:space="preserve"> индивидуально вентилируемы</w:t>
      </w:r>
      <w:r w:rsidRPr="00A57535">
        <w:rPr>
          <w:sz w:val="24"/>
          <w:szCs w:val="24"/>
          <w:lang w:val="kk-KZ"/>
        </w:rPr>
        <w:t>х</w:t>
      </w:r>
      <w:r w:rsidR="007A0DCE" w:rsidRPr="00A57535">
        <w:rPr>
          <w:sz w:val="24"/>
          <w:szCs w:val="24"/>
          <w:lang w:val="kk-KZ"/>
        </w:rPr>
        <w:t xml:space="preserve"> </w:t>
      </w:r>
      <w:r w:rsidRPr="00A57535">
        <w:rPr>
          <w:sz w:val="24"/>
          <w:szCs w:val="24"/>
          <w:lang w:val="kk-KZ"/>
        </w:rPr>
        <w:t>комплексах в микроизоляторах</w:t>
      </w:r>
      <w:r w:rsidRPr="00A57535">
        <w:rPr>
          <w:sz w:val="24"/>
          <w:szCs w:val="24"/>
        </w:rPr>
        <w:t xml:space="preserve">, в) </w:t>
      </w:r>
      <w:r w:rsidRPr="00A57535">
        <w:rPr>
          <w:sz w:val="24"/>
          <w:szCs w:val="24"/>
          <w:lang w:val="kk-KZ"/>
        </w:rPr>
        <w:t>пере</w:t>
      </w:r>
      <w:r w:rsidRPr="00A57535">
        <w:rPr>
          <w:sz w:val="24"/>
          <w:szCs w:val="24"/>
        </w:rPr>
        <w:t xml:space="preserve">садка </w:t>
      </w:r>
      <w:r w:rsidRPr="00A57535">
        <w:rPr>
          <w:sz w:val="24"/>
          <w:szCs w:val="24"/>
          <w:lang w:val="en-US"/>
        </w:rPr>
        <w:t>SPF</w:t>
      </w:r>
      <w:r w:rsidRPr="00A57535">
        <w:rPr>
          <w:sz w:val="24"/>
          <w:szCs w:val="24"/>
        </w:rPr>
        <w:t xml:space="preserve"> животных из грязных клеток в чистые </w:t>
      </w:r>
      <w:r w:rsidRPr="00A57535">
        <w:rPr>
          <w:sz w:val="24"/>
          <w:szCs w:val="24"/>
          <w:lang w:val="kk-KZ"/>
        </w:rPr>
        <w:t xml:space="preserve">в </w:t>
      </w:r>
      <w:r w:rsidRPr="00A57535">
        <w:rPr>
          <w:sz w:val="24"/>
          <w:szCs w:val="24"/>
        </w:rPr>
        <w:t>ламинарн</w:t>
      </w:r>
      <w:r w:rsidRPr="00A57535">
        <w:rPr>
          <w:sz w:val="24"/>
          <w:szCs w:val="24"/>
          <w:lang w:val="kk-KZ"/>
        </w:rPr>
        <w:t xml:space="preserve">ом </w:t>
      </w:r>
      <w:r w:rsidRPr="00A57535">
        <w:rPr>
          <w:sz w:val="24"/>
          <w:szCs w:val="24"/>
        </w:rPr>
        <w:t xml:space="preserve">шкафу с </w:t>
      </w:r>
      <w:r w:rsidRPr="00A57535">
        <w:rPr>
          <w:sz w:val="24"/>
          <w:szCs w:val="24"/>
          <w:lang w:val="en-US"/>
        </w:rPr>
        <w:t>HEPA</w:t>
      </w:r>
      <w:r w:rsidR="007A0DCE" w:rsidRPr="00A57535">
        <w:rPr>
          <w:sz w:val="24"/>
          <w:szCs w:val="24"/>
        </w:rPr>
        <w:t xml:space="preserve"> </w:t>
      </w:r>
      <w:r w:rsidRPr="00A57535">
        <w:rPr>
          <w:sz w:val="24"/>
          <w:szCs w:val="24"/>
        </w:rPr>
        <w:t xml:space="preserve">фильтром, г) стерилизация клеток и клеточных аксессуаров, корма, подстила, и воды, д) использование персоналом технологической защитной одежды, снижающей распространение частиц, е) </w:t>
      </w:r>
      <w:r w:rsidRPr="00A57535">
        <w:rPr>
          <w:iCs/>
          <w:sz w:val="24"/>
          <w:szCs w:val="24"/>
        </w:rPr>
        <w:t>обеззараживание крупногабаритного оборудования в дезинфекционной камере, ж) внедрение современной клининговой технологии (Моп-технологии).</w:t>
      </w:r>
    </w:p>
    <w:p w:rsidR="00401825" w:rsidRPr="00A57535" w:rsidRDefault="00401825" w:rsidP="00401825">
      <w:pPr>
        <w:spacing w:line="360" w:lineRule="auto"/>
        <w:ind w:firstLine="709"/>
        <w:jc w:val="both"/>
        <w:rPr>
          <w:sz w:val="24"/>
          <w:szCs w:val="24"/>
        </w:rPr>
      </w:pPr>
      <w:r w:rsidRPr="00A57535">
        <w:rPr>
          <w:sz w:val="24"/>
          <w:szCs w:val="24"/>
        </w:rPr>
        <w:t>Впервые в Казахстане организовано проведение ежегодного мониторинга здоровья лабораторных животных из питомника ННЦООИ и мониторинга окружающей среды в виварии.</w:t>
      </w:r>
    </w:p>
    <w:p w:rsidR="00401825" w:rsidRPr="00A57535" w:rsidRDefault="00401825" w:rsidP="00401825">
      <w:pPr>
        <w:pStyle w:val="Default"/>
        <w:spacing w:line="360" w:lineRule="auto"/>
        <w:ind w:firstLine="709"/>
        <w:jc w:val="both"/>
        <w:rPr>
          <w:rFonts w:ascii="Times New Roman" w:hAnsi="Times New Roman" w:cs="Times New Roman"/>
          <w:bCs/>
          <w:color w:val="auto"/>
        </w:rPr>
      </w:pPr>
      <w:r w:rsidRPr="00A57535">
        <w:rPr>
          <w:rFonts w:ascii="Times New Roman" w:hAnsi="Times New Roman" w:cs="Times New Roman"/>
          <w:color w:val="auto"/>
        </w:rPr>
        <w:t xml:space="preserve">Внедрена ИПСИЛЖ и организована работа </w:t>
      </w:r>
      <w:r w:rsidRPr="00A57535">
        <w:rPr>
          <w:rFonts w:ascii="Times New Roman" w:hAnsi="Times New Roman" w:cs="Times New Roman"/>
          <w:color w:val="auto"/>
          <w:lang w:val="en-US"/>
        </w:rPr>
        <w:t>IACUC</w:t>
      </w:r>
      <w:r w:rsidRPr="00A57535">
        <w:rPr>
          <w:rFonts w:ascii="Times New Roman" w:hAnsi="Times New Roman" w:cs="Times New Roman"/>
          <w:color w:val="auto"/>
        </w:rPr>
        <w:t xml:space="preserve"> для соблюдения принципов рационального использования животных, оптимизации работы по охране труда и защите сотрудников, и защиты благополучия лабораторных животных. Продолжается работа по совершенствованию </w:t>
      </w:r>
      <w:r w:rsidRPr="00A57535">
        <w:rPr>
          <w:rFonts w:ascii="Times New Roman" w:hAnsi="Times New Roman" w:cs="Times New Roman"/>
          <w:bCs/>
          <w:color w:val="auto"/>
        </w:rPr>
        <w:t xml:space="preserve">ИПСИЛЖ по усилению средствами воздействия, гарантирующими исполнение решений и придающими вес рекомендациям. </w:t>
      </w:r>
    </w:p>
    <w:p w:rsidR="00CB0A71" w:rsidRPr="00A57535" w:rsidRDefault="00CB0A71" w:rsidP="00CB0A71">
      <w:pPr>
        <w:pStyle w:val="a5"/>
        <w:shd w:val="clear" w:color="auto" w:fill="FFFFFF"/>
        <w:tabs>
          <w:tab w:val="left" w:pos="709"/>
          <w:tab w:val="left" w:pos="851"/>
          <w:tab w:val="left" w:pos="993"/>
        </w:tabs>
        <w:suppressAutoHyphens/>
        <w:spacing w:before="0" w:beforeAutospacing="0" w:after="0" w:afterAutospacing="0" w:line="360" w:lineRule="auto"/>
        <w:ind w:firstLine="709"/>
        <w:jc w:val="both"/>
        <w:rPr>
          <w:spacing w:val="2"/>
        </w:rPr>
      </w:pPr>
      <w:r w:rsidRPr="00A57535">
        <w:rPr>
          <w:spacing w:val="2"/>
        </w:rPr>
        <w:t>Разработано руководство по лабораторному животноводству в РК, где представлены требования к проектированию вивариев и установке современного</w:t>
      </w:r>
      <w:r w:rsidR="004237C1" w:rsidRPr="00A57535">
        <w:rPr>
          <w:spacing w:val="2"/>
        </w:rPr>
        <w:t xml:space="preserve"> </w:t>
      </w:r>
      <w:r w:rsidRPr="00A57535">
        <w:rPr>
          <w:spacing w:val="2"/>
        </w:rPr>
        <w:t xml:space="preserve">виварного оборудования, требования к подготовке персонала вивариев и </w:t>
      </w:r>
      <w:r w:rsidRPr="00A57535">
        <w:rPr>
          <w:spacing w:val="2"/>
        </w:rPr>
        <w:lastRenderedPageBreak/>
        <w:t xml:space="preserve">экспериментаторов, предложения по совершенствованию санитарных и этических правил содержания лабораторных животных, проекты таких документов, как ИПСИЛЖ, проект протокола заявки исследования и правила работы </w:t>
      </w:r>
      <w:r w:rsidRPr="00A57535">
        <w:rPr>
          <w:spacing w:val="2"/>
          <w:lang w:val="en-US"/>
        </w:rPr>
        <w:t>IACUC</w:t>
      </w:r>
      <w:r w:rsidRPr="00A57535">
        <w:rPr>
          <w:spacing w:val="2"/>
        </w:rPr>
        <w:t xml:space="preserve">. </w:t>
      </w:r>
    </w:p>
    <w:p w:rsidR="00401825" w:rsidRPr="00A57535" w:rsidRDefault="00401825" w:rsidP="00401825">
      <w:pPr>
        <w:pStyle w:val="a9"/>
        <w:tabs>
          <w:tab w:val="left" w:pos="993"/>
        </w:tabs>
        <w:spacing w:line="360" w:lineRule="auto"/>
        <w:ind w:left="0" w:firstLine="709"/>
        <w:jc w:val="both"/>
        <w:rPr>
          <w:spacing w:val="2"/>
          <w:sz w:val="24"/>
          <w:szCs w:val="24"/>
        </w:rPr>
      </w:pPr>
      <w:r w:rsidRPr="00A57535">
        <w:rPr>
          <w:spacing w:val="2"/>
          <w:sz w:val="24"/>
          <w:szCs w:val="24"/>
        </w:rPr>
        <w:t xml:space="preserve">На базе </w:t>
      </w:r>
      <w:r w:rsidRPr="00A57535">
        <w:rPr>
          <w:spacing w:val="2"/>
          <w:sz w:val="24"/>
          <w:szCs w:val="24"/>
          <w:lang w:val="en-US"/>
        </w:rPr>
        <w:t>SPF</w:t>
      </w:r>
      <w:r w:rsidRPr="00A57535">
        <w:rPr>
          <w:spacing w:val="2"/>
          <w:sz w:val="24"/>
          <w:szCs w:val="24"/>
        </w:rPr>
        <w:t xml:space="preserve"> вивария и питомника ННЦООИ можно проводить подготовку высококвалифицированного персонала, осваивать новые методы в ветеринарной науке по разведению лабораторных животных, апробировать и использовать новые технологии по генетическому и микробиологическому контролю, криоконсервации эмбрионов, редеривации, внедрять альтернативные технологии, что в перспективе планирует ННЦООИ.</w:t>
      </w:r>
    </w:p>
    <w:p w:rsidR="00401825" w:rsidRPr="00A57535" w:rsidRDefault="00401825" w:rsidP="00401825">
      <w:pPr>
        <w:tabs>
          <w:tab w:val="left" w:pos="709"/>
        </w:tabs>
        <w:spacing w:line="360" w:lineRule="auto"/>
        <w:ind w:firstLine="709"/>
        <w:jc w:val="both"/>
        <w:rPr>
          <w:sz w:val="24"/>
          <w:szCs w:val="24"/>
        </w:rPr>
      </w:pPr>
      <w:r w:rsidRPr="00A57535">
        <w:rPr>
          <w:sz w:val="24"/>
          <w:szCs w:val="24"/>
        </w:rPr>
        <w:t>С учетом международных стандартов лабораторного животноводства предложены рекомендации по совершенствованию экспериментальных исследований с лабораторными животными в РК:</w:t>
      </w:r>
    </w:p>
    <w:p w:rsidR="00401825" w:rsidRPr="00A57535" w:rsidRDefault="00401825" w:rsidP="00AC31E4">
      <w:pPr>
        <w:pStyle w:val="a9"/>
        <w:numPr>
          <w:ilvl w:val="0"/>
          <w:numId w:val="2"/>
        </w:numPr>
        <w:tabs>
          <w:tab w:val="left" w:pos="851"/>
        </w:tabs>
        <w:spacing w:line="360" w:lineRule="auto"/>
        <w:ind w:left="0" w:firstLine="709"/>
        <w:jc w:val="both"/>
        <w:rPr>
          <w:sz w:val="24"/>
          <w:szCs w:val="24"/>
        </w:rPr>
      </w:pPr>
      <w:r w:rsidRPr="00A57535">
        <w:rPr>
          <w:sz w:val="24"/>
          <w:szCs w:val="24"/>
        </w:rPr>
        <w:t>Гармонизировать национальные нормативные правила по содержанию и использованию лабораторных животных в соответствие с международными стандартами.</w:t>
      </w:r>
    </w:p>
    <w:p w:rsidR="00401825" w:rsidRPr="00A57535" w:rsidRDefault="00401825" w:rsidP="00AC31E4">
      <w:pPr>
        <w:pStyle w:val="a9"/>
        <w:numPr>
          <w:ilvl w:val="0"/>
          <w:numId w:val="2"/>
        </w:numPr>
        <w:tabs>
          <w:tab w:val="left" w:pos="851"/>
        </w:tabs>
        <w:spacing w:line="360" w:lineRule="auto"/>
        <w:ind w:left="0" w:firstLine="709"/>
        <w:jc w:val="both"/>
        <w:rPr>
          <w:sz w:val="24"/>
          <w:szCs w:val="24"/>
        </w:rPr>
      </w:pPr>
      <w:r w:rsidRPr="00A57535">
        <w:rPr>
          <w:sz w:val="24"/>
          <w:szCs w:val="24"/>
        </w:rPr>
        <w:t>Регламентировать развитие концепции этической экспертизы протоколов исследований с лабораторными животными на государственном уровне (создание системы оценки качества этической экспертизы, подготовка экспертов, создание профессиональных объединений и форумов).</w:t>
      </w:r>
    </w:p>
    <w:p w:rsidR="00401825" w:rsidRPr="00A57535" w:rsidRDefault="00401825" w:rsidP="00AC31E4">
      <w:pPr>
        <w:pStyle w:val="a9"/>
        <w:numPr>
          <w:ilvl w:val="0"/>
          <w:numId w:val="2"/>
        </w:numPr>
        <w:tabs>
          <w:tab w:val="left" w:pos="851"/>
        </w:tabs>
        <w:spacing w:line="360" w:lineRule="auto"/>
        <w:ind w:left="0" w:firstLine="709"/>
        <w:jc w:val="both"/>
        <w:rPr>
          <w:sz w:val="24"/>
          <w:szCs w:val="24"/>
        </w:rPr>
      </w:pPr>
      <w:r w:rsidRPr="00A57535">
        <w:rPr>
          <w:sz w:val="24"/>
          <w:szCs w:val="24"/>
        </w:rPr>
        <w:t xml:space="preserve"> Усилить требования к качеству здоровья лабораторных животных, и к ветеринарно-зоотехническим и санитарно-гигиеническим мероприятиям в вивариях.</w:t>
      </w:r>
    </w:p>
    <w:p w:rsidR="00401825" w:rsidRPr="00A57535" w:rsidRDefault="00401825" w:rsidP="00AC31E4">
      <w:pPr>
        <w:pStyle w:val="a9"/>
        <w:numPr>
          <w:ilvl w:val="0"/>
          <w:numId w:val="2"/>
        </w:numPr>
        <w:tabs>
          <w:tab w:val="left" w:pos="851"/>
        </w:tabs>
        <w:spacing w:line="360" w:lineRule="auto"/>
        <w:ind w:left="0" w:firstLine="709"/>
        <w:jc w:val="both"/>
        <w:rPr>
          <w:sz w:val="24"/>
          <w:szCs w:val="24"/>
        </w:rPr>
      </w:pPr>
      <w:r w:rsidRPr="00A57535">
        <w:rPr>
          <w:sz w:val="24"/>
          <w:szCs w:val="24"/>
        </w:rPr>
        <w:t>Разработать и внедрить многоуровневую программу повышения квалификации для исследователей и для членов этических комитетов.</w:t>
      </w:r>
    </w:p>
    <w:p w:rsidR="00401825" w:rsidRPr="00A57535" w:rsidRDefault="00401825" w:rsidP="00AC31E4">
      <w:pPr>
        <w:pStyle w:val="a9"/>
        <w:numPr>
          <w:ilvl w:val="0"/>
          <w:numId w:val="2"/>
        </w:numPr>
        <w:tabs>
          <w:tab w:val="left" w:pos="851"/>
        </w:tabs>
        <w:spacing w:line="360" w:lineRule="auto"/>
        <w:ind w:left="0" w:firstLine="709"/>
        <w:jc w:val="both"/>
        <w:rPr>
          <w:sz w:val="24"/>
          <w:szCs w:val="24"/>
        </w:rPr>
      </w:pPr>
      <w:r w:rsidRPr="00A57535">
        <w:rPr>
          <w:sz w:val="24"/>
          <w:szCs w:val="24"/>
        </w:rPr>
        <w:t xml:space="preserve">Развивать международное сотрудничество по лабораторному животноводству, участие и/или проведение конференции специалистов вивариев и членов </w:t>
      </w:r>
      <w:r w:rsidRPr="00A57535">
        <w:rPr>
          <w:sz w:val="24"/>
          <w:szCs w:val="24"/>
          <w:lang w:val="en-US"/>
        </w:rPr>
        <w:t>IACUC</w:t>
      </w:r>
      <w:r w:rsidRPr="00A57535">
        <w:rPr>
          <w:sz w:val="24"/>
          <w:szCs w:val="24"/>
        </w:rPr>
        <w:t>.</w:t>
      </w:r>
    </w:p>
    <w:p w:rsidR="003C6FAE" w:rsidRPr="00A57535" w:rsidRDefault="00401825" w:rsidP="00154CA7">
      <w:pPr>
        <w:tabs>
          <w:tab w:val="left" w:pos="709"/>
        </w:tabs>
        <w:spacing w:line="360" w:lineRule="auto"/>
        <w:ind w:firstLine="709"/>
        <w:jc w:val="both"/>
        <w:rPr>
          <w:sz w:val="24"/>
          <w:szCs w:val="24"/>
        </w:rPr>
      </w:pPr>
      <w:r w:rsidRPr="00A57535">
        <w:rPr>
          <w:sz w:val="24"/>
          <w:szCs w:val="24"/>
        </w:rPr>
        <w:t>Организация</w:t>
      </w:r>
      <w:r w:rsidRPr="00A57535">
        <w:rPr>
          <w:spacing w:val="2"/>
          <w:sz w:val="24"/>
          <w:szCs w:val="24"/>
        </w:rPr>
        <w:t xml:space="preserve"> в Республике Казахстан </w:t>
      </w:r>
      <w:r w:rsidRPr="00A57535">
        <w:rPr>
          <w:spacing w:val="2"/>
          <w:sz w:val="24"/>
          <w:szCs w:val="24"/>
          <w:lang w:val="en-US"/>
        </w:rPr>
        <w:t>SPF</w:t>
      </w:r>
      <w:r w:rsidRPr="00A57535">
        <w:rPr>
          <w:spacing w:val="2"/>
          <w:sz w:val="24"/>
          <w:szCs w:val="24"/>
        </w:rPr>
        <w:t xml:space="preserve"> вивария и использование казахстанскими учеными и специалистами </w:t>
      </w:r>
      <w:r w:rsidRPr="00A57535">
        <w:rPr>
          <w:sz w:val="24"/>
          <w:szCs w:val="24"/>
        </w:rPr>
        <w:t xml:space="preserve">SPF животных </w:t>
      </w:r>
      <w:r w:rsidRPr="00A57535">
        <w:rPr>
          <w:spacing w:val="2"/>
          <w:sz w:val="24"/>
          <w:szCs w:val="24"/>
        </w:rPr>
        <w:t>позволит поднять качество лабораторной экспертизы и научно-практических работ и достичь международных стандартов в выполнении экспериментальных исследований.</w:t>
      </w:r>
      <w:r w:rsidRPr="00A57535">
        <w:rPr>
          <w:sz w:val="24"/>
          <w:szCs w:val="24"/>
        </w:rPr>
        <w:t xml:space="preserve"> </w:t>
      </w:r>
      <w:r w:rsidRPr="00A57535">
        <w:rPr>
          <w:sz w:val="24"/>
        </w:rPr>
        <w:t>Развитие лабораторного животноводства Республики Казахстан в соответствие с международными стандартами и развитие биомедицинских наук и фармацевтической промышленности соответствуют направлениям государственной Программы развития Денсаулык и Программы развития МЗ РК на 2018-2020 годы.</w:t>
      </w:r>
    </w:p>
    <w:p w:rsidR="007F786B" w:rsidRPr="00A57535" w:rsidRDefault="00231752" w:rsidP="007F786B">
      <w:pPr>
        <w:spacing w:line="360" w:lineRule="auto"/>
        <w:ind w:firstLine="709"/>
        <w:jc w:val="center"/>
        <w:rPr>
          <w:b/>
          <w:sz w:val="24"/>
          <w:szCs w:val="24"/>
        </w:rPr>
      </w:pPr>
      <w:r w:rsidRPr="00A57535">
        <w:rPr>
          <w:sz w:val="24"/>
          <w:szCs w:val="24"/>
        </w:rPr>
        <w:br w:type="page"/>
      </w:r>
      <w:r w:rsidR="007F786B" w:rsidRPr="00A57535">
        <w:rPr>
          <w:b/>
          <w:sz w:val="24"/>
          <w:szCs w:val="24"/>
        </w:rPr>
        <w:lastRenderedPageBreak/>
        <w:t>СПИСОК ИСПОЛЬЗОВАННЫХ ИСТОЧНИКОВ</w:t>
      </w:r>
    </w:p>
    <w:p w:rsidR="007F786B" w:rsidRPr="00A57535" w:rsidRDefault="007F786B" w:rsidP="007F786B">
      <w:pPr>
        <w:pStyle w:val="ab"/>
        <w:spacing w:after="0" w:line="360" w:lineRule="auto"/>
        <w:ind w:firstLine="709"/>
        <w:jc w:val="center"/>
        <w:rPr>
          <w:sz w:val="24"/>
          <w:szCs w:val="24"/>
        </w:rPr>
      </w:pPr>
    </w:p>
    <w:p w:rsidR="007F786B" w:rsidRPr="00A57535" w:rsidRDefault="007F786B" w:rsidP="007F786B">
      <w:pPr>
        <w:pStyle w:val="a9"/>
        <w:numPr>
          <w:ilvl w:val="0"/>
          <w:numId w:val="7"/>
        </w:numPr>
        <w:tabs>
          <w:tab w:val="left" w:pos="993"/>
        </w:tabs>
        <w:spacing w:line="360" w:lineRule="auto"/>
        <w:ind w:left="0" w:firstLine="709"/>
        <w:jc w:val="both"/>
        <w:rPr>
          <w:sz w:val="24"/>
          <w:szCs w:val="24"/>
        </w:rPr>
      </w:pPr>
      <w:r w:rsidRPr="00A57535">
        <w:rPr>
          <w:sz w:val="24"/>
          <w:szCs w:val="24"/>
        </w:rPr>
        <w:t>Каркищенко Н.Н. Основы биомоделирования. – Москва: Межакадемическое изд-во ВПК, 2005. – 607 с.</w:t>
      </w:r>
    </w:p>
    <w:p w:rsidR="007F786B" w:rsidRPr="00A57535" w:rsidRDefault="007F786B" w:rsidP="007F786B">
      <w:pPr>
        <w:pStyle w:val="a9"/>
        <w:numPr>
          <w:ilvl w:val="0"/>
          <w:numId w:val="7"/>
        </w:numPr>
        <w:tabs>
          <w:tab w:val="left" w:pos="993"/>
        </w:tabs>
        <w:spacing w:line="360" w:lineRule="auto"/>
        <w:ind w:left="0" w:firstLine="709"/>
        <w:jc w:val="both"/>
        <w:rPr>
          <w:sz w:val="24"/>
          <w:szCs w:val="24"/>
        </w:rPr>
      </w:pPr>
      <w:r w:rsidRPr="00A57535">
        <w:rPr>
          <w:sz w:val="24"/>
          <w:szCs w:val="24"/>
        </w:rPr>
        <w:t>Каркищенко Н.Н., Грачев С.В. Руководство по лабораторным животным и альтернативным моделям в биомедицинских технологиях. – Москва: Профиль 2С, 2010. – 358 с.</w:t>
      </w:r>
    </w:p>
    <w:p w:rsidR="007F786B" w:rsidRPr="00A57535" w:rsidRDefault="007F786B" w:rsidP="007F786B">
      <w:pPr>
        <w:pStyle w:val="a9"/>
        <w:numPr>
          <w:ilvl w:val="0"/>
          <w:numId w:val="7"/>
        </w:numPr>
        <w:tabs>
          <w:tab w:val="left" w:pos="993"/>
        </w:tabs>
        <w:spacing w:line="360" w:lineRule="auto"/>
        <w:ind w:left="0" w:firstLine="709"/>
        <w:jc w:val="both"/>
        <w:rPr>
          <w:sz w:val="24"/>
          <w:szCs w:val="24"/>
          <w:lang w:val="en-US"/>
        </w:rPr>
      </w:pPr>
      <w:r w:rsidRPr="00A57535">
        <w:rPr>
          <w:sz w:val="24"/>
          <w:szCs w:val="24"/>
          <w:lang w:val="en-US"/>
        </w:rPr>
        <w:t xml:space="preserve">W.M.S. Russell and R.L.Burch. The Principles of Humane Experimental Technique. – London: Methuen &amp; Co.  </w:t>
      </w:r>
      <w:r w:rsidRPr="00A57535">
        <w:rPr>
          <w:sz w:val="24"/>
          <w:szCs w:val="24"/>
        </w:rPr>
        <w:t>–</w:t>
      </w:r>
      <w:r w:rsidRPr="00A57535">
        <w:rPr>
          <w:sz w:val="24"/>
          <w:szCs w:val="24"/>
          <w:lang w:val="en-US"/>
        </w:rPr>
        <w:t xml:space="preserve">1959. – 238 </w:t>
      </w:r>
      <w:r w:rsidRPr="00A57535">
        <w:rPr>
          <w:sz w:val="24"/>
          <w:szCs w:val="24"/>
        </w:rPr>
        <w:t>р</w:t>
      </w:r>
      <w:r w:rsidRPr="00A57535">
        <w:rPr>
          <w:sz w:val="24"/>
          <w:szCs w:val="24"/>
          <w:lang w:val="en-US"/>
        </w:rPr>
        <w:t xml:space="preserve">. </w:t>
      </w:r>
    </w:p>
    <w:p w:rsidR="007F786B" w:rsidRPr="00A57535" w:rsidRDefault="007F786B" w:rsidP="007F786B">
      <w:pPr>
        <w:pStyle w:val="a9"/>
        <w:numPr>
          <w:ilvl w:val="0"/>
          <w:numId w:val="7"/>
        </w:numPr>
        <w:tabs>
          <w:tab w:val="left" w:pos="993"/>
        </w:tabs>
        <w:spacing w:line="360" w:lineRule="auto"/>
        <w:ind w:left="0" w:firstLine="709"/>
        <w:jc w:val="both"/>
        <w:rPr>
          <w:sz w:val="24"/>
          <w:szCs w:val="24"/>
        </w:rPr>
      </w:pPr>
      <w:r w:rsidRPr="00A57535">
        <w:rPr>
          <w:sz w:val="24"/>
          <w:szCs w:val="24"/>
        </w:rPr>
        <w:t xml:space="preserve">Турегелдиева Д. А., Бугыбаева Д. А., Семенюк В. М., Ковалева Г. Г. Вопросы нормативного регулирования лабораторного животноводства в РК // Сборник материалов 5-ой ежегодной конференции Ассоциации биобезопасности Центральной Азии </w:t>
      </w:r>
      <w:r w:rsidR="006A5BB3" w:rsidRPr="00A57535">
        <w:rPr>
          <w:sz w:val="24"/>
          <w:szCs w:val="24"/>
        </w:rPr>
        <w:t xml:space="preserve">и Кавказа, Тбилиси, апрель 2014 </w:t>
      </w:r>
      <w:r w:rsidRPr="00A57535">
        <w:rPr>
          <w:sz w:val="24"/>
          <w:szCs w:val="24"/>
        </w:rPr>
        <w:t>г</w:t>
      </w:r>
      <w:r w:rsidR="006A5BB3" w:rsidRPr="00A57535">
        <w:rPr>
          <w:sz w:val="24"/>
          <w:szCs w:val="24"/>
        </w:rPr>
        <w:t>.</w:t>
      </w:r>
    </w:p>
    <w:p w:rsidR="007F786B" w:rsidRPr="00A57535" w:rsidRDefault="007F786B" w:rsidP="007F786B">
      <w:pPr>
        <w:pStyle w:val="a9"/>
        <w:numPr>
          <w:ilvl w:val="0"/>
          <w:numId w:val="7"/>
        </w:numPr>
        <w:tabs>
          <w:tab w:val="left" w:pos="993"/>
        </w:tabs>
        <w:spacing w:line="360" w:lineRule="auto"/>
        <w:ind w:left="0" w:firstLine="709"/>
        <w:jc w:val="both"/>
        <w:rPr>
          <w:sz w:val="24"/>
          <w:szCs w:val="24"/>
        </w:rPr>
      </w:pPr>
      <w:r w:rsidRPr="00A57535">
        <w:rPr>
          <w:sz w:val="24"/>
          <w:szCs w:val="24"/>
        </w:rPr>
        <w:t>Руководство по содержанию и уходу за лабораторными животными (Статья № 5 Европейской Конвенции об охране позвоночных животных, используемых для экспериментов или в иных научных целях (</w:t>
      </w:r>
      <w:r w:rsidRPr="00A57535">
        <w:rPr>
          <w:sz w:val="24"/>
          <w:szCs w:val="24"/>
          <w:lang w:val="en-US"/>
        </w:rPr>
        <w:t>ETS</w:t>
      </w:r>
      <w:r w:rsidRPr="00A57535">
        <w:rPr>
          <w:sz w:val="24"/>
          <w:szCs w:val="24"/>
        </w:rPr>
        <w:t xml:space="preserve"> № 123). Приложение А. Санкт-Петербург, 2014. – С.</w:t>
      </w:r>
      <w:r w:rsidR="006A5BB3" w:rsidRPr="00A57535">
        <w:rPr>
          <w:sz w:val="24"/>
          <w:szCs w:val="24"/>
          <w:lang w:val="en-US"/>
        </w:rPr>
        <w:t xml:space="preserve"> </w:t>
      </w:r>
      <w:r w:rsidRPr="00A57535">
        <w:rPr>
          <w:sz w:val="24"/>
          <w:szCs w:val="24"/>
        </w:rPr>
        <w:t xml:space="preserve">98. </w:t>
      </w:r>
    </w:p>
    <w:p w:rsidR="007F786B" w:rsidRPr="00A57535" w:rsidRDefault="007F786B" w:rsidP="007F786B">
      <w:pPr>
        <w:pStyle w:val="a9"/>
        <w:numPr>
          <w:ilvl w:val="0"/>
          <w:numId w:val="7"/>
        </w:numPr>
        <w:tabs>
          <w:tab w:val="left" w:pos="993"/>
        </w:tabs>
        <w:spacing w:line="360" w:lineRule="auto"/>
        <w:ind w:left="0" w:firstLine="709"/>
        <w:jc w:val="both"/>
        <w:rPr>
          <w:sz w:val="24"/>
          <w:szCs w:val="24"/>
        </w:rPr>
      </w:pPr>
      <w:r w:rsidRPr="00A57535">
        <w:rPr>
          <w:sz w:val="24"/>
          <w:szCs w:val="24"/>
        </w:rPr>
        <w:t>Директива 2010/63/</w:t>
      </w:r>
      <w:r w:rsidRPr="00A57535">
        <w:rPr>
          <w:sz w:val="24"/>
          <w:szCs w:val="24"/>
          <w:lang w:val="en-US"/>
        </w:rPr>
        <w:t>EU</w:t>
      </w:r>
      <w:r w:rsidRPr="00A57535">
        <w:rPr>
          <w:sz w:val="24"/>
          <w:szCs w:val="24"/>
        </w:rPr>
        <w:t xml:space="preserve"> Европейского парламента и Совета Европейского Союза по охране животных используемых в научных целях. – Санкт-Петербург, 2012. – С.50.</w:t>
      </w:r>
    </w:p>
    <w:p w:rsidR="007F786B" w:rsidRPr="00A57535" w:rsidRDefault="007F786B" w:rsidP="007F786B">
      <w:pPr>
        <w:pStyle w:val="a9"/>
        <w:numPr>
          <w:ilvl w:val="0"/>
          <w:numId w:val="7"/>
        </w:numPr>
        <w:tabs>
          <w:tab w:val="left" w:pos="993"/>
        </w:tabs>
        <w:spacing w:line="360" w:lineRule="auto"/>
        <w:ind w:left="0" w:firstLine="709"/>
        <w:jc w:val="both"/>
        <w:rPr>
          <w:sz w:val="24"/>
          <w:szCs w:val="24"/>
        </w:rPr>
      </w:pPr>
      <w:r w:rsidRPr="00A57535">
        <w:rPr>
          <w:sz w:val="24"/>
          <w:szCs w:val="24"/>
        </w:rPr>
        <w:t xml:space="preserve">Турегелдиева Д.А., Семенюк В.М. Устойчивое развитие питомника лабораторных животных </w:t>
      </w:r>
      <w:r w:rsidRPr="00A57535">
        <w:rPr>
          <w:sz w:val="24"/>
          <w:szCs w:val="24"/>
          <w:lang w:val="en-US"/>
        </w:rPr>
        <w:t>SPF</w:t>
      </w:r>
      <w:r w:rsidRPr="00A57535">
        <w:rPr>
          <w:sz w:val="24"/>
          <w:szCs w:val="24"/>
        </w:rPr>
        <w:t>-категории ННЦООИ им. М. Айкимбаева // Окружающая среда и здоровье населения. –</w:t>
      </w:r>
      <w:r w:rsidRPr="00A57535">
        <w:rPr>
          <w:rStyle w:val="shorttext"/>
          <w:sz w:val="24"/>
          <w:szCs w:val="24"/>
        </w:rPr>
        <w:t>2016. – № 1. – С. 39-44.</w:t>
      </w:r>
    </w:p>
    <w:p w:rsidR="007F786B" w:rsidRPr="00A57535" w:rsidRDefault="007F786B" w:rsidP="007F786B">
      <w:pPr>
        <w:pStyle w:val="a9"/>
        <w:numPr>
          <w:ilvl w:val="0"/>
          <w:numId w:val="7"/>
        </w:numPr>
        <w:tabs>
          <w:tab w:val="left" w:pos="993"/>
        </w:tabs>
        <w:spacing w:line="360" w:lineRule="auto"/>
        <w:ind w:left="0" w:firstLine="709"/>
        <w:jc w:val="both"/>
        <w:rPr>
          <w:sz w:val="24"/>
          <w:szCs w:val="24"/>
        </w:rPr>
      </w:pPr>
      <w:r w:rsidRPr="00A57535">
        <w:rPr>
          <w:sz w:val="24"/>
          <w:szCs w:val="24"/>
          <w:lang w:val="kk-KZ"/>
        </w:rPr>
        <w:t>Бекмухамбетов Е</w:t>
      </w:r>
      <w:r w:rsidRPr="00A57535">
        <w:rPr>
          <w:sz w:val="24"/>
          <w:szCs w:val="24"/>
        </w:rPr>
        <w:t xml:space="preserve">.Ж., Джаркенов Т.А., Искакова С.С. Международный стандарт </w:t>
      </w:r>
      <w:r w:rsidRPr="00A57535">
        <w:rPr>
          <w:sz w:val="24"/>
          <w:szCs w:val="24"/>
          <w:lang w:val="en-US"/>
        </w:rPr>
        <w:t>GLP</w:t>
      </w:r>
      <w:r w:rsidRPr="00A57535">
        <w:rPr>
          <w:sz w:val="24"/>
          <w:szCs w:val="24"/>
        </w:rPr>
        <w:t xml:space="preserve"> и перспективы его внедрения в научные исследования Казахстана. Проблемная статья// Медицинский журнал Западного Казахстана. –2009. – № 1 (21). – С. 7-8.</w:t>
      </w:r>
    </w:p>
    <w:p w:rsidR="007F786B" w:rsidRPr="00A57535" w:rsidRDefault="007F786B" w:rsidP="007F786B">
      <w:pPr>
        <w:pStyle w:val="a9"/>
        <w:numPr>
          <w:ilvl w:val="0"/>
          <w:numId w:val="7"/>
        </w:numPr>
        <w:tabs>
          <w:tab w:val="left" w:pos="993"/>
        </w:tabs>
        <w:spacing w:line="360" w:lineRule="auto"/>
        <w:ind w:left="0" w:firstLine="709"/>
        <w:jc w:val="both"/>
        <w:rPr>
          <w:sz w:val="24"/>
          <w:szCs w:val="24"/>
          <w:lang w:val="en-US"/>
        </w:rPr>
      </w:pPr>
      <w:r w:rsidRPr="00A57535">
        <w:rPr>
          <w:bCs/>
          <w:sz w:val="24"/>
          <w:szCs w:val="24"/>
          <w:lang w:val="en-US"/>
        </w:rPr>
        <w:t xml:space="preserve">International guiding principless for biomedical research involving animals. </w:t>
      </w:r>
      <w:r w:rsidRPr="00A57535">
        <w:rPr>
          <w:sz w:val="24"/>
          <w:szCs w:val="24"/>
          <w:lang w:val="en-US"/>
        </w:rPr>
        <w:t>Council for International organization of medical sciences (</w:t>
      </w:r>
      <w:r w:rsidRPr="00A57535">
        <w:rPr>
          <w:bCs/>
          <w:sz w:val="24"/>
          <w:szCs w:val="24"/>
          <w:lang w:val="en-US"/>
        </w:rPr>
        <w:t>CIMS</w:t>
      </w:r>
      <w:r w:rsidRPr="00A57535">
        <w:rPr>
          <w:sz w:val="24"/>
          <w:szCs w:val="24"/>
          <w:lang w:val="en-US"/>
        </w:rPr>
        <w:t>) and the International Council for laboratory animal science</w:t>
      </w:r>
      <w:r w:rsidRPr="00A57535">
        <w:rPr>
          <w:bCs/>
          <w:sz w:val="24"/>
          <w:szCs w:val="24"/>
          <w:lang w:val="en-US"/>
        </w:rPr>
        <w:t xml:space="preserve"> (ICLAS)</w:t>
      </w:r>
      <w:r w:rsidR="006A5BB3" w:rsidRPr="00A57535">
        <w:rPr>
          <w:bCs/>
          <w:sz w:val="24"/>
          <w:szCs w:val="24"/>
          <w:lang w:val="en-US"/>
        </w:rPr>
        <w:t xml:space="preserve"> </w:t>
      </w:r>
      <w:r w:rsidRPr="00A57535">
        <w:rPr>
          <w:sz w:val="24"/>
          <w:szCs w:val="24"/>
          <w:lang w:val="en-US"/>
        </w:rPr>
        <w:t>–2012. – P. 4</w:t>
      </w:r>
      <w:r w:rsidRPr="00A57535">
        <w:rPr>
          <w:lang w:val="en-US"/>
        </w:rPr>
        <w:t xml:space="preserve">. </w:t>
      </w:r>
    </w:p>
    <w:p w:rsidR="007F786B" w:rsidRPr="00A57535" w:rsidRDefault="007F786B" w:rsidP="007F786B">
      <w:pPr>
        <w:pStyle w:val="a9"/>
        <w:numPr>
          <w:ilvl w:val="0"/>
          <w:numId w:val="7"/>
        </w:numPr>
        <w:tabs>
          <w:tab w:val="left" w:pos="993"/>
        </w:tabs>
        <w:spacing w:line="360" w:lineRule="auto"/>
        <w:ind w:left="0" w:firstLine="709"/>
        <w:jc w:val="both"/>
        <w:rPr>
          <w:sz w:val="24"/>
          <w:szCs w:val="24"/>
        </w:rPr>
      </w:pPr>
      <w:r w:rsidRPr="00A57535">
        <w:rPr>
          <w:sz w:val="24"/>
          <w:szCs w:val="24"/>
        </w:rPr>
        <w:t xml:space="preserve">Раскоша О.В., Кичигин А.И. Основные принципы надлежащей лабораторной практики (НЛП, </w:t>
      </w:r>
      <w:r w:rsidRPr="00A57535">
        <w:rPr>
          <w:sz w:val="24"/>
          <w:szCs w:val="24"/>
          <w:lang w:val="en-US"/>
        </w:rPr>
        <w:t>GLP</w:t>
      </w:r>
      <w:r w:rsidRPr="00A57535">
        <w:rPr>
          <w:sz w:val="24"/>
          <w:szCs w:val="24"/>
        </w:rPr>
        <w:t>) при обустройстве вивария и организации научных исследований // Вестник ИБ КОМИ НЦ УрО РАН. –</w:t>
      </w:r>
      <w:r w:rsidR="006A5BB3" w:rsidRPr="00A57535">
        <w:rPr>
          <w:sz w:val="24"/>
          <w:szCs w:val="24"/>
        </w:rPr>
        <w:t xml:space="preserve"> </w:t>
      </w:r>
      <w:r w:rsidRPr="00A57535">
        <w:rPr>
          <w:sz w:val="24"/>
          <w:szCs w:val="24"/>
        </w:rPr>
        <w:t>2016. – № 3. – С. 19-25.</w:t>
      </w:r>
    </w:p>
    <w:p w:rsidR="007F786B" w:rsidRPr="00A57535" w:rsidRDefault="00B0440B" w:rsidP="007F786B">
      <w:pPr>
        <w:pStyle w:val="a9"/>
        <w:numPr>
          <w:ilvl w:val="0"/>
          <w:numId w:val="7"/>
        </w:numPr>
        <w:tabs>
          <w:tab w:val="left" w:pos="993"/>
        </w:tabs>
        <w:spacing w:line="360" w:lineRule="auto"/>
        <w:ind w:left="0" w:firstLine="709"/>
        <w:jc w:val="both"/>
        <w:rPr>
          <w:rStyle w:val="cit"/>
          <w:sz w:val="24"/>
          <w:szCs w:val="24"/>
          <w:lang w:val="en-US"/>
        </w:rPr>
      </w:pPr>
      <w:hyperlink r:id="rId22" w:history="1">
        <w:r w:rsidR="007F786B" w:rsidRPr="00A57535">
          <w:rPr>
            <w:rStyle w:val="af5"/>
            <w:color w:val="auto"/>
            <w:sz w:val="24"/>
            <w:szCs w:val="24"/>
            <w:u w:val="none"/>
            <w:lang w:val="en-US"/>
          </w:rPr>
          <w:t>James F Crow</w:t>
        </w:r>
      </w:hyperlink>
      <w:r w:rsidR="007F786B" w:rsidRPr="00A57535">
        <w:rPr>
          <w:rStyle w:val="authors-list-item"/>
          <w:sz w:val="24"/>
          <w:szCs w:val="24"/>
          <w:lang w:val="en-US"/>
        </w:rPr>
        <w:t xml:space="preserve">. </w:t>
      </w:r>
      <w:r w:rsidR="007F786B" w:rsidRPr="00A57535">
        <w:rPr>
          <w:sz w:val="24"/>
          <w:szCs w:val="24"/>
          <w:lang w:val="en-US"/>
        </w:rPr>
        <w:t>C. C. Little, cancer and inbred mice // Genetics</w:t>
      </w:r>
      <w:r w:rsidR="007F786B" w:rsidRPr="00A57535">
        <w:rPr>
          <w:rStyle w:val="period"/>
          <w:sz w:val="24"/>
          <w:szCs w:val="24"/>
          <w:lang w:val="en-US"/>
        </w:rPr>
        <w:t>.</w:t>
      </w:r>
      <w:r w:rsidR="00591162" w:rsidRPr="00A57535">
        <w:rPr>
          <w:rStyle w:val="period"/>
          <w:sz w:val="24"/>
          <w:szCs w:val="24"/>
          <w:lang w:val="en-US"/>
        </w:rPr>
        <w:t xml:space="preserve"> –</w:t>
      </w:r>
      <w:r w:rsidR="007F786B" w:rsidRPr="00A57535">
        <w:rPr>
          <w:rStyle w:val="period"/>
          <w:sz w:val="24"/>
          <w:szCs w:val="24"/>
          <w:lang w:val="en-US"/>
        </w:rPr>
        <w:t xml:space="preserve"> </w:t>
      </w:r>
      <w:r w:rsidR="007F786B" w:rsidRPr="00A57535">
        <w:rPr>
          <w:rStyle w:val="cit"/>
          <w:sz w:val="24"/>
          <w:szCs w:val="24"/>
          <w:lang w:val="en-US"/>
        </w:rPr>
        <w:t>2002 Aug;161(4):1357-61</w:t>
      </w:r>
    </w:p>
    <w:p w:rsidR="007F786B" w:rsidRPr="00A57535" w:rsidRDefault="00591162" w:rsidP="007F786B">
      <w:pPr>
        <w:pStyle w:val="a9"/>
        <w:numPr>
          <w:ilvl w:val="0"/>
          <w:numId w:val="7"/>
        </w:numPr>
        <w:tabs>
          <w:tab w:val="left" w:pos="993"/>
        </w:tabs>
        <w:spacing w:line="360" w:lineRule="auto"/>
        <w:ind w:left="0" w:firstLine="709"/>
        <w:jc w:val="both"/>
        <w:rPr>
          <w:sz w:val="24"/>
          <w:szCs w:val="24"/>
          <w:lang w:val="en-US"/>
        </w:rPr>
      </w:pPr>
      <w:r w:rsidRPr="00A57535">
        <w:rPr>
          <w:sz w:val="24"/>
          <w:szCs w:val="24"/>
          <w:lang w:val="en-US"/>
        </w:rPr>
        <w:t>Boveris, A., Turrens, J.F. (1980) in Chemical and biochemical aspects of superoxide and superoxide dismutase, Vol I, eds. Bannister, J.V., (Elsevier, Amsterdam), P. 84-91.</w:t>
      </w:r>
    </w:p>
    <w:p w:rsidR="007F786B" w:rsidRPr="00A57535" w:rsidRDefault="007F786B" w:rsidP="007F786B">
      <w:pPr>
        <w:pStyle w:val="a9"/>
        <w:numPr>
          <w:ilvl w:val="0"/>
          <w:numId w:val="7"/>
        </w:numPr>
        <w:tabs>
          <w:tab w:val="left" w:pos="993"/>
        </w:tabs>
        <w:spacing w:line="360" w:lineRule="auto"/>
        <w:ind w:left="0" w:firstLine="709"/>
        <w:jc w:val="both"/>
        <w:rPr>
          <w:sz w:val="24"/>
          <w:szCs w:val="24"/>
        </w:rPr>
      </w:pPr>
      <w:r w:rsidRPr="00A57535">
        <w:rPr>
          <w:sz w:val="24"/>
          <w:szCs w:val="24"/>
          <w:lang w:val="en-US"/>
        </w:rPr>
        <w:lastRenderedPageBreak/>
        <w:t xml:space="preserve">Capecchi, M. R. </w:t>
      </w:r>
      <w:hyperlink r:id="rId23" w:tgtFrame="_blank" w:history="1">
        <w:r w:rsidRPr="00A57535">
          <w:rPr>
            <w:rStyle w:val="af5"/>
            <w:color w:val="auto"/>
            <w:sz w:val="24"/>
            <w:szCs w:val="24"/>
            <w:u w:val="none"/>
            <w:lang w:val="en-US"/>
          </w:rPr>
          <w:t>Gene targeting in mice: functional analysis of the mammalian genome for the twenty-first century.</w:t>
        </w:r>
      </w:hyperlink>
      <w:r w:rsidRPr="00A57535">
        <w:rPr>
          <w:sz w:val="24"/>
          <w:szCs w:val="24"/>
          <w:lang w:val="en-US"/>
        </w:rPr>
        <w:t xml:space="preserve"> </w:t>
      </w:r>
      <w:r w:rsidRPr="00A57535">
        <w:rPr>
          <w:rStyle w:val="af7"/>
          <w:i w:val="0"/>
          <w:sz w:val="24"/>
          <w:szCs w:val="24"/>
          <w:lang w:val="en-US"/>
        </w:rPr>
        <w:t>Nat. Rev. Genetics</w:t>
      </w:r>
      <w:r w:rsidRPr="00A57535">
        <w:rPr>
          <w:i/>
          <w:sz w:val="24"/>
          <w:szCs w:val="24"/>
          <w:lang w:val="en-US"/>
        </w:rPr>
        <w:t>.</w:t>
      </w:r>
      <w:r w:rsidRPr="00A57535">
        <w:rPr>
          <w:sz w:val="24"/>
          <w:szCs w:val="24"/>
          <w:lang w:val="en-US"/>
        </w:rPr>
        <w:t xml:space="preserve"> </w:t>
      </w:r>
      <w:r w:rsidRPr="00A57535">
        <w:rPr>
          <w:rStyle w:val="af6"/>
          <w:b w:val="0"/>
          <w:sz w:val="24"/>
          <w:szCs w:val="24"/>
          <w:lang w:val="en-US"/>
        </w:rPr>
        <w:t>6</w:t>
      </w:r>
      <w:r w:rsidRPr="00A57535">
        <w:rPr>
          <w:sz w:val="24"/>
          <w:szCs w:val="24"/>
          <w:lang w:val="en-US"/>
        </w:rPr>
        <w:t>, 507-512 (2005).</w:t>
      </w:r>
      <w:r w:rsidRPr="00A57535">
        <w:rPr>
          <w:iCs/>
          <w:sz w:val="24"/>
          <w:szCs w:val="24"/>
          <w:lang w:val="en-US" w:eastAsia="en-US"/>
        </w:rPr>
        <w:t xml:space="preserve">William R. Shek, Abigail L. Smith, Kathleen R. Pritchett-Corning. Chapter 11 – </w:t>
      </w:r>
      <w:r w:rsidRPr="00A57535">
        <w:rPr>
          <w:sz w:val="24"/>
          <w:szCs w:val="24"/>
          <w:lang w:eastAsia="en-US"/>
        </w:rPr>
        <w:t>М</w:t>
      </w:r>
      <w:r w:rsidRPr="00A57535">
        <w:rPr>
          <w:sz w:val="24"/>
          <w:szCs w:val="24"/>
          <w:lang w:val="en-US" w:eastAsia="en-US"/>
        </w:rPr>
        <w:t xml:space="preserve">icrobiological Quality Control for Laboratory Rodents and Lagomorphs Laboratory animal medicine. </w:t>
      </w:r>
      <w:r w:rsidRPr="00A57535">
        <w:rPr>
          <w:iCs/>
          <w:sz w:val="24"/>
          <w:szCs w:val="24"/>
          <w:lang w:val="en-US" w:eastAsia="en-US"/>
        </w:rPr>
        <w:t xml:space="preserve">Laboratory Animal Medicine. 3d Edition – London: </w:t>
      </w:r>
      <w:r w:rsidRPr="00A57535">
        <w:rPr>
          <w:sz w:val="24"/>
          <w:szCs w:val="24"/>
          <w:lang w:val="en-US" w:eastAsia="en-US"/>
        </w:rPr>
        <w:t>Elsevier – 2015. –</w:t>
      </w:r>
      <w:r w:rsidRPr="00A57535">
        <w:rPr>
          <w:sz w:val="24"/>
          <w:szCs w:val="24"/>
          <w:lang w:val="en-US"/>
        </w:rPr>
        <w:t xml:space="preserve"> P. 463-510</w:t>
      </w:r>
      <w:r w:rsidRPr="00A57535">
        <w:rPr>
          <w:sz w:val="24"/>
          <w:szCs w:val="24"/>
        </w:rPr>
        <w:t>.</w:t>
      </w:r>
    </w:p>
    <w:p w:rsidR="007F786B" w:rsidRPr="00A57535" w:rsidRDefault="007F786B" w:rsidP="007F786B">
      <w:pPr>
        <w:pStyle w:val="a9"/>
        <w:numPr>
          <w:ilvl w:val="0"/>
          <w:numId w:val="7"/>
        </w:numPr>
        <w:tabs>
          <w:tab w:val="left" w:pos="993"/>
        </w:tabs>
        <w:spacing w:line="360" w:lineRule="auto"/>
        <w:ind w:left="0" w:firstLine="709"/>
        <w:jc w:val="both"/>
        <w:rPr>
          <w:sz w:val="24"/>
          <w:szCs w:val="24"/>
          <w:lang w:val="en-US"/>
        </w:rPr>
      </w:pPr>
      <w:r w:rsidRPr="00A57535">
        <w:rPr>
          <w:iCs/>
          <w:sz w:val="24"/>
          <w:szCs w:val="24"/>
          <w:lang w:val="en-US" w:eastAsia="en-US"/>
        </w:rPr>
        <w:t xml:space="preserve">William R. Shek, Abigail L. Smith, Kathleen R. Pritchett-Corning. Chapter 11 – </w:t>
      </w:r>
      <w:r w:rsidRPr="00A57535">
        <w:rPr>
          <w:sz w:val="24"/>
          <w:szCs w:val="24"/>
          <w:lang w:eastAsia="en-US"/>
        </w:rPr>
        <w:t>М</w:t>
      </w:r>
      <w:r w:rsidRPr="00A57535">
        <w:rPr>
          <w:sz w:val="24"/>
          <w:szCs w:val="24"/>
          <w:lang w:val="en-US" w:eastAsia="en-US"/>
        </w:rPr>
        <w:t xml:space="preserve">icrobiological Quality Control for Laboratory Rodents and Lagomorphs Laboratory animal medicine. </w:t>
      </w:r>
      <w:r w:rsidRPr="00A57535">
        <w:rPr>
          <w:iCs/>
          <w:sz w:val="24"/>
          <w:szCs w:val="24"/>
          <w:lang w:val="en-US" w:eastAsia="en-US"/>
        </w:rPr>
        <w:t xml:space="preserve">Laboratory Animal Medicine. 3d Edition – London: </w:t>
      </w:r>
      <w:r w:rsidRPr="00A57535">
        <w:rPr>
          <w:sz w:val="24"/>
          <w:szCs w:val="24"/>
          <w:lang w:val="en-US" w:eastAsia="en-US"/>
        </w:rPr>
        <w:t>Elsevier – 2015. –</w:t>
      </w:r>
      <w:r w:rsidRPr="00A57535">
        <w:rPr>
          <w:sz w:val="24"/>
          <w:szCs w:val="24"/>
          <w:lang w:val="en-US"/>
        </w:rPr>
        <w:t xml:space="preserve"> P. 463-510.</w:t>
      </w:r>
    </w:p>
    <w:p w:rsidR="007F786B" w:rsidRPr="00A57535" w:rsidRDefault="007F786B" w:rsidP="007F786B">
      <w:pPr>
        <w:pStyle w:val="a9"/>
        <w:numPr>
          <w:ilvl w:val="0"/>
          <w:numId w:val="7"/>
        </w:numPr>
        <w:spacing w:line="360" w:lineRule="auto"/>
        <w:ind w:left="0" w:firstLine="709"/>
        <w:jc w:val="both"/>
        <w:rPr>
          <w:sz w:val="24"/>
          <w:szCs w:val="24"/>
          <w:lang w:val="en-US"/>
        </w:rPr>
      </w:pPr>
      <w:r w:rsidRPr="00A57535">
        <w:rPr>
          <w:sz w:val="24"/>
          <w:szCs w:val="24"/>
          <w:lang w:val="en-US"/>
        </w:rPr>
        <w:t xml:space="preserve">Target Identification and Validation in Drug Discovery. – New York: Springer Science+Business Media. – 2013. – 368 </w:t>
      </w:r>
      <w:r w:rsidRPr="00A57535">
        <w:rPr>
          <w:sz w:val="24"/>
          <w:szCs w:val="24"/>
        </w:rPr>
        <w:t>р</w:t>
      </w:r>
      <w:r w:rsidRPr="00A57535">
        <w:rPr>
          <w:sz w:val="24"/>
          <w:szCs w:val="24"/>
          <w:lang w:val="en-US"/>
        </w:rPr>
        <w:t>.</w:t>
      </w:r>
    </w:p>
    <w:p w:rsidR="007F786B" w:rsidRPr="00A57535" w:rsidRDefault="007F786B" w:rsidP="007F786B">
      <w:pPr>
        <w:pStyle w:val="ab"/>
        <w:numPr>
          <w:ilvl w:val="0"/>
          <w:numId w:val="7"/>
        </w:numPr>
        <w:tabs>
          <w:tab w:val="left" w:pos="993"/>
        </w:tabs>
        <w:spacing w:after="0" w:line="360" w:lineRule="auto"/>
        <w:ind w:left="0" w:firstLine="709"/>
        <w:jc w:val="both"/>
        <w:rPr>
          <w:sz w:val="24"/>
          <w:szCs w:val="24"/>
        </w:rPr>
      </w:pPr>
      <w:r w:rsidRPr="00A57535">
        <w:rPr>
          <w:sz w:val="24"/>
          <w:szCs w:val="24"/>
        </w:rPr>
        <w:t xml:space="preserve">Турегелдиева Д.А., </w:t>
      </w:r>
      <w:r w:rsidRPr="00A57535">
        <w:rPr>
          <w:rStyle w:val="af6"/>
          <w:b w:val="0"/>
          <w:sz w:val="24"/>
          <w:szCs w:val="24"/>
        </w:rPr>
        <w:t>Семенюк В.М., Мухамбетова А.К., Утепова И.Б., Исмакова А.М., Сармантаева К.Б., Гениевская Л.П.</w:t>
      </w:r>
      <w:r w:rsidRPr="00A57535">
        <w:rPr>
          <w:snapToGrid w:val="0"/>
          <w:sz w:val="24"/>
          <w:szCs w:val="24"/>
        </w:rPr>
        <w:t xml:space="preserve"> Мониторинг здоровья лабораторных животных </w:t>
      </w:r>
      <w:r w:rsidR="006A5BB3" w:rsidRPr="00A57535">
        <w:rPr>
          <w:snapToGrid w:val="0"/>
          <w:sz w:val="24"/>
          <w:szCs w:val="24"/>
        </w:rPr>
        <w:t xml:space="preserve"> </w:t>
      </w:r>
      <w:r w:rsidRPr="00A57535">
        <w:rPr>
          <w:snapToGrid w:val="0"/>
          <w:sz w:val="24"/>
          <w:szCs w:val="24"/>
        </w:rPr>
        <w:t xml:space="preserve">// Вестник КазНМУ им. С. Д. Асфендиярова. </w:t>
      </w:r>
      <w:r w:rsidRPr="00A57535">
        <w:rPr>
          <w:sz w:val="24"/>
          <w:szCs w:val="24"/>
        </w:rPr>
        <w:t>–</w:t>
      </w:r>
      <w:r w:rsidR="006A5BB3" w:rsidRPr="00A57535">
        <w:rPr>
          <w:sz w:val="24"/>
          <w:szCs w:val="24"/>
          <w:lang w:val="en-US"/>
        </w:rPr>
        <w:t xml:space="preserve"> </w:t>
      </w:r>
      <w:r w:rsidRPr="00A57535">
        <w:rPr>
          <w:snapToGrid w:val="0"/>
          <w:sz w:val="24"/>
          <w:szCs w:val="24"/>
        </w:rPr>
        <w:t xml:space="preserve">2017. </w:t>
      </w:r>
      <w:r w:rsidRPr="00A57535">
        <w:rPr>
          <w:sz w:val="24"/>
          <w:szCs w:val="24"/>
        </w:rPr>
        <w:t xml:space="preserve">– </w:t>
      </w:r>
      <w:r w:rsidRPr="00A57535">
        <w:rPr>
          <w:snapToGrid w:val="0"/>
          <w:sz w:val="24"/>
          <w:szCs w:val="24"/>
        </w:rPr>
        <w:t xml:space="preserve"> № 3. </w:t>
      </w:r>
      <w:r w:rsidRPr="00A57535">
        <w:rPr>
          <w:sz w:val="24"/>
          <w:szCs w:val="24"/>
        </w:rPr>
        <w:t xml:space="preserve">– </w:t>
      </w:r>
      <w:r w:rsidRPr="00A57535">
        <w:rPr>
          <w:snapToGrid w:val="0"/>
          <w:sz w:val="24"/>
          <w:szCs w:val="24"/>
        </w:rPr>
        <w:t>С. 207-210.</w:t>
      </w:r>
    </w:p>
    <w:p w:rsidR="007F786B" w:rsidRPr="00A57535" w:rsidRDefault="007F786B" w:rsidP="007F786B">
      <w:pPr>
        <w:pStyle w:val="a9"/>
        <w:numPr>
          <w:ilvl w:val="0"/>
          <w:numId w:val="7"/>
        </w:numPr>
        <w:tabs>
          <w:tab w:val="left" w:pos="993"/>
        </w:tabs>
        <w:spacing w:line="360" w:lineRule="auto"/>
        <w:ind w:left="0" w:firstLine="709"/>
        <w:jc w:val="both"/>
        <w:rPr>
          <w:sz w:val="24"/>
          <w:szCs w:val="24"/>
        </w:rPr>
      </w:pPr>
      <w:r w:rsidRPr="00A57535">
        <w:rPr>
          <w:sz w:val="24"/>
          <w:szCs w:val="24"/>
        </w:rPr>
        <w:t>Каркищенко В.Н., Шмидт Е.Ф., Брайцева Е.В. Исследователи предпочитают мышей BALB/c // Биомедицина. –</w:t>
      </w:r>
      <w:r w:rsidR="006A5BB3" w:rsidRPr="00A57535">
        <w:rPr>
          <w:sz w:val="24"/>
          <w:szCs w:val="24"/>
        </w:rPr>
        <w:t xml:space="preserve"> </w:t>
      </w:r>
      <w:r w:rsidRPr="00A57535">
        <w:rPr>
          <w:sz w:val="24"/>
          <w:szCs w:val="24"/>
        </w:rPr>
        <w:t xml:space="preserve">2007. –  № 6. – С. 57–70. </w:t>
      </w:r>
    </w:p>
    <w:p w:rsidR="007F786B" w:rsidRPr="00A57535" w:rsidRDefault="007F786B" w:rsidP="007F786B">
      <w:pPr>
        <w:pStyle w:val="a9"/>
        <w:numPr>
          <w:ilvl w:val="0"/>
          <w:numId w:val="7"/>
        </w:numPr>
        <w:tabs>
          <w:tab w:val="left" w:pos="993"/>
        </w:tabs>
        <w:spacing w:line="360" w:lineRule="auto"/>
        <w:ind w:left="0" w:firstLine="709"/>
        <w:jc w:val="both"/>
        <w:rPr>
          <w:sz w:val="24"/>
          <w:szCs w:val="24"/>
        </w:rPr>
      </w:pPr>
      <w:r w:rsidRPr="00A57535">
        <w:rPr>
          <w:sz w:val="24"/>
          <w:szCs w:val="24"/>
        </w:rPr>
        <w:t>Шмидт Е.Ф. Изменчивость предпочтения алкоголя у лабораторных мышей в зависимости от генотипа и среды // Биомедицина. – 2005. – № 1. – С. 81-85.</w:t>
      </w:r>
    </w:p>
    <w:p w:rsidR="007F786B" w:rsidRPr="00A57535" w:rsidRDefault="007F786B" w:rsidP="007F786B">
      <w:pPr>
        <w:pStyle w:val="a9"/>
        <w:numPr>
          <w:ilvl w:val="0"/>
          <w:numId w:val="7"/>
        </w:numPr>
        <w:tabs>
          <w:tab w:val="left" w:pos="993"/>
        </w:tabs>
        <w:spacing w:line="360" w:lineRule="auto"/>
        <w:ind w:left="0" w:firstLine="709"/>
        <w:jc w:val="both"/>
        <w:rPr>
          <w:sz w:val="24"/>
          <w:szCs w:val="24"/>
        </w:rPr>
      </w:pPr>
      <w:r w:rsidRPr="00A57535">
        <w:rPr>
          <w:sz w:val="24"/>
          <w:szCs w:val="24"/>
        </w:rPr>
        <w:t>Бландова З.К., Душкин В.А., Малашенко А.М., Шмидт Е.Ф. Линии лабораторных животных для медико–биологических исследований // Наука –1983. – № 5. – С.54-59.</w:t>
      </w:r>
    </w:p>
    <w:p w:rsidR="007F786B" w:rsidRPr="00A57535" w:rsidRDefault="007F786B" w:rsidP="007F786B">
      <w:pPr>
        <w:pStyle w:val="a9"/>
        <w:numPr>
          <w:ilvl w:val="0"/>
          <w:numId w:val="7"/>
        </w:numPr>
        <w:tabs>
          <w:tab w:val="left" w:pos="993"/>
        </w:tabs>
        <w:spacing w:line="360" w:lineRule="auto"/>
        <w:ind w:left="0" w:firstLine="709"/>
        <w:jc w:val="both"/>
        <w:rPr>
          <w:sz w:val="24"/>
          <w:szCs w:val="24"/>
        </w:rPr>
      </w:pPr>
      <w:r w:rsidRPr="00A57535">
        <w:rPr>
          <w:sz w:val="24"/>
          <w:szCs w:val="24"/>
        </w:rPr>
        <w:t xml:space="preserve">В.Н. Каркищенко, Е.В. Брайцева. Новые биомодели для оценки высоковирулентных штаммов чумы </w:t>
      </w:r>
      <w:r w:rsidRPr="00A57535">
        <w:rPr>
          <w:i/>
          <w:sz w:val="24"/>
          <w:szCs w:val="24"/>
        </w:rPr>
        <w:t>Yersinia</w:t>
      </w:r>
      <w:r w:rsidR="006A5BB3" w:rsidRPr="00A57535">
        <w:rPr>
          <w:i/>
          <w:sz w:val="24"/>
          <w:szCs w:val="24"/>
        </w:rPr>
        <w:t xml:space="preserve"> </w:t>
      </w:r>
      <w:r w:rsidRPr="00A57535">
        <w:rPr>
          <w:i/>
          <w:sz w:val="24"/>
          <w:szCs w:val="24"/>
          <w:lang w:val="en-US"/>
        </w:rPr>
        <w:t>pestis</w:t>
      </w:r>
      <w:r w:rsidRPr="00A57535">
        <w:rPr>
          <w:sz w:val="24"/>
          <w:szCs w:val="24"/>
        </w:rPr>
        <w:t xml:space="preserve"> // Биомедицина. – 2005. – № 1.</w:t>
      </w:r>
      <w:r w:rsidR="00851563" w:rsidRPr="00A57535">
        <w:rPr>
          <w:sz w:val="24"/>
          <w:szCs w:val="24"/>
        </w:rPr>
        <w:t xml:space="preserve"> – </w:t>
      </w:r>
      <w:r w:rsidRPr="00A57535">
        <w:rPr>
          <w:sz w:val="24"/>
          <w:szCs w:val="24"/>
        </w:rPr>
        <w:t>С. 67-75.</w:t>
      </w:r>
    </w:p>
    <w:p w:rsidR="007F786B" w:rsidRPr="00A57535" w:rsidRDefault="007F786B" w:rsidP="007F786B">
      <w:pPr>
        <w:pStyle w:val="a9"/>
        <w:numPr>
          <w:ilvl w:val="0"/>
          <w:numId w:val="7"/>
        </w:numPr>
        <w:shd w:val="clear" w:color="auto" w:fill="FFFFFF"/>
        <w:tabs>
          <w:tab w:val="left" w:pos="993"/>
        </w:tabs>
        <w:spacing w:line="360" w:lineRule="auto"/>
        <w:ind w:left="0" w:firstLine="709"/>
        <w:jc w:val="both"/>
        <w:outlineLvl w:val="0"/>
        <w:rPr>
          <w:rStyle w:val="s1"/>
          <w:caps/>
          <w:kern w:val="36"/>
          <w:sz w:val="24"/>
          <w:szCs w:val="24"/>
        </w:rPr>
      </w:pPr>
      <w:r w:rsidRPr="00A57535">
        <w:rPr>
          <w:sz w:val="24"/>
          <w:szCs w:val="24"/>
        </w:rPr>
        <w:t xml:space="preserve">Межгосударственный стандарт </w:t>
      </w:r>
      <w:r w:rsidRPr="00A57535">
        <w:rPr>
          <w:rFonts w:eastAsiaTheme="minorHAnsi"/>
          <w:sz w:val="24"/>
          <w:szCs w:val="24"/>
        </w:rPr>
        <w:t>ГОСТ 33215</w:t>
      </w:r>
      <w:r w:rsidR="00851563" w:rsidRPr="00A57535">
        <w:rPr>
          <w:rFonts w:eastAsiaTheme="minorHAnsi"/>
          <w:sz w:val="24"/>
          <w:szCs w:val="24"/>
        </w:rPr>
        <w:t>-</w:t>
      </w:r>
      <w:r w:rsidRPr="00A57535">
        <w:rPr>
          <w:rFonts w:eastAsiaTheme="minorHAnsi"/>
          <w:sz w:val="24"/>
          <w:szCs w:val="24"/>
        </w:rPr>
        <w:t>2014 Руководство по содержанию и уходу за лабораторными животными. Правила оборудования помещений и организации процедура</w:t>
      </w:r>
      <w:r w:rsidRPr="00A57535">
        <w:rPr>
          <w:rFonts w:eastAsiaTheme="minorHAnsi"/>
          <w:bCs/>
          <w:sz w:val="24"/>
          <w:szCs w:val="24"/>
        </w:rPr>
        <w:t>ми.</w:t>
      </w:r>
      <w:r w:rsidR="00851563" w:rsidRPr="00A57535">
        <w:rPr>
          <w:rFonts w:eastAsiaTheme="minorHAnsi"/>
          <w:bCs/>
          <w:sz w:val="24"/>
          <w:szCs w:val="24"/>
        </w:rPr>
        <w:t xml:space="preserve"> –</w:t>
      </w:r>
      <w:r w:rsidRPr="00A57535">
        <w:rPr>
          <w:rFonts w:eastAsiaTheme="minorHAnsi"/>
          <w:bCs/>
          <w:sz w:val="24"/>
          <w:szCs w:val="24"/>
        </w:rPr>
        <w:t xml:space="preserve"> Москва, 2014 г</w:t>
      </w:r>
      <w:r w:rsidRPr="00A57535">
        <w:rPr>
          <w:rStyle w:val="s1"/>
          <w:bCs/>
          <w:sz w:val="24"/>
          <w:szCs w:val="24"/>
          <w:shd w:val="clear" w:color="auto" w:fill="FFFFFF"/>
        </w:rPr>
        <w:t>.</w:t>
      </w:r>
    </w:p>
    <w:p w:rsidR="007F786B" w:rsidRPr="00A57535" w:rsidRDefault="007F786B" w:rsidP="007F786B">
      <w:pPr>
        <w:pStyle w:val="a9"/>
        <w:numPr>
          <w:ilvl w:val="0"/>
          <w:numId w:val="7"/>
        </w:numPr>
        <w:shd w:val="clear" w:color="auto" w:fill="FFFFFF"/>
        <w:tabs>
          <w:tab w:val="left" w:pos="993"/>
        </w:tabs>
        <w:spacing w:line="360" w:lineRule="auto"/>
        <w:ind w:left="0" w:firstLine="709"/>
        <w:jc w:val="both"/>
        <w:outlineLvl w:val="0"/>
        <w:rPr>
          <w:rStyle w:val="s1"/>
          <w:caps/>
          <w:kern w:val="36"/>
          <w:sz w:val="24"/>
          <w:szCs w:val="24"/>
        </w:rPr>
      </w:pPr>
      <w:r w:rsidRPr="00A57535">
        <w:rPr>
          <w:sz w:val="24"/>
          <w:szCs w:val="24"/>
        </w:rPr>
        <w:t xml:space="preserve">Межгосударственный стандарт </w:t>
      </w:r>
      <w:r w:rsidR="00851563" w:rsidRPr="00A57535">
        <w:rPr>
          <w:rFonts w:eastAsiaTheme="minorHAnsi"/>
          <w:sz w:val="24"/>
          <w:szCs w:val="24"/>
        </w:rPr>
        <w:t>ГОСТ 33216-</w:t>
      </w:r>
      <w:r w:rsidRPr="00A57535">
        <w:rPr>
          <w:rFonts w:eastAsiaTheme="minorHAnsi"/>
          <w:sz w:val="24"/>
          <w:szCs w:val="24"/>
        </w:rPr>
        <w:t xml:space="preserve">2014 Руководство по содержанию и уходу за лабораторными животными. </w:t>
      </w:r>
      <w:r w:rsidRPr="00A57535">
        <w:rPr>
          <w:rFonts w:eastAsiaTheme="minorHAnsi"/>
          <w:bCs/>
          <w:sz w:val="24"/>
          <w:szCs w:val="24"/>
        </w:rPr>
        <w:t xml:space="preserve">Правила содержания и ухода за лабораторными грызунами и кроликами. </w:t>
      </w:r>
      <w:r w:rsidR="00851563" w:rsidRPr="00A57535">
        <w:rPr>
          <w:rFonts w:eastAsiaTheme="minorHAnsi"/>
          <w:bCs/>
          <w:sz w:val="24"/>
          <w:szCs w:val="24"/>
        </w:rPr>
        <w:t xml:space="preserve">– </w:t>
      </w:r>
      <w:r w:rsidRPr="00A57535">
        <w:rPr>
          <w:rFonts w:eastAsiaTheme="minorHAnsi"/>
          <w:bCs/>
          <w:sz w:val="24"/>
          <w:szCs w:val="24"/>
        </w:rPr>
        <w:t>Москва, 2014 г.</w:t>
      </w:r>
    </w:p>
    <w:p w:rsidR="007F786B" w:rsidRPr="00A57535" w:rsidRDefault="007F786B" w:rsidP="007F786B">
      <w:pPr>
        <w:pStyle w:val="a9"/>
        <w:numPr>
          <w:ilvl w:val="0"/>
          <w:numId w:val="7"/>
        </w:numPr>
        <w:shd w:val="clear" w:color="auto" w:fill="FFFFFF"/>
        <w:tabs>
          <w:tab w:val="left" w:pos="993"/>
        </w:tabs>
        <w:spacing w:line="360" w:lineRule="auto"/>
        <w:ind w:left="0" w:firstLine="709"/>
        <w:jc w:val="both"/>
        <w:outlineLvl w:val="0"/>
        <w:rPr>
          <w:rStyle w:val="s1"/>
          <w:caps/>
          <w:kern w:val="36"/>
          <w:sz w:val="24"/>
          <w:szCs w:val="24"/>
        </w:rPr>
      </w:pPr>
      <w:r w:rsidRPr="00A57535">
        <w:rPr>
          <w:rStyle w:val="s1"/>
          <w:bCs/>
          <w:sz w:val="24"/>
          <w:szCs w:val="24"/>
          <w:shd w:val="clear" w:color="auto" w:fill="FFFFFF"/>
        </w:rPr>
        <w:t>ГОСТ ИСО 14644-1-2002 Чистые помещения и связанные с ними контролируемые среды. Часть 1</w:t>
      </w:r>
      <w:r w:rsidR="00851563" w:rsidRPr="00A57535">
        <w:rPr>
          <w:rStyle w:val="s1"/>
          <w:bCs/>
          <w:sz w:val="24"/>
          <w:szCs w:val="24"/>
          <w:shd w:val="clear" w:color="auto" w:fill="FFFFFF"/>
        </w:rPr>
        <w:t>.</w:t>
      </w:r>
      <w:r w:rsidRPr="00A57535">
        <w:rPr>
          <w:sz w:val="24"/>
          <w:szCs w:val="24"/>
        </w:rPr>
        <w:t xml:space="preserve"> </w:t>
      </w:r>
      <w:r w:rsidRPr="00A57535">
        <w:rPr>
          <w:rStyle w:val="s1"/>
          <w:bCs/>
          <w:sz w:val="24"/>
          <w:szCs w:val="24"/>
          <w:shd w:val="clear" w:color="auto" w:fill="FFFFFF"/>
        </w:rPr>
        <w:t>Классификация чистоты воздуха.</w:t>
      </w:r>
      <w:r w:rsidRPr="00A57535">
        <w:rPr>
          <w:sz w:val="24"/>
          <w:szCs w:val="24"/>
        </w:rPr>
        <w:t>– М.: ИПК Издательство стандартов, 2003</w:t>
      </w:r>
      <w:r w:rsidRPr="00A57535">
        <w:rPr>
          <w:rStyle w:val="s1"/>
          <w:bCs/>
          <w:sz w:val="24"/>
          <w:szCs w:val="24"/>
          <w:shd w:val="clear" w:color="auto" w:fill="FFFFFF"/>
        </w:rPr>
        <w:t xml:space="preserve">. </w:t>
      </w:r>
      <w:r w:rsidRPr="00A57535">
        <w:rPr>
          <w:sz w:val="24"/>
          <w:szCs w:val="24"/>
        </w:rPr>
        <w:t xml:space="preserve">– </w:t>
      </w:r>
      <w:r w:rsidRPr="00A57535">
        <w:rPr>
          <w:rStyle w:val="s1"/>
          <w:bCs/>
          <w:sz w:val="24"/>
          <w:szCs w:val="24"/>
          <w:shd w:val="clear" w:color="auto" w:fill="FFFFFF"/>
        </w:rPr>
        <w:t>С. 15.</w:t>
      </w:r>
    </w:p>
    <w:p w:rsidR="007F786B" w:rsidRPr="00A57535" w:rsidRDefault="007F786B" w:rsidP="007F786B">
      <w:pPr>
        <w:pStyle w:val="a9"/>
        <w:numPr>
          <w:ilvl w:val="0"/>
          <w:numId w:val="7"/>
        </w:numPr>
        <w:shd w:val="clear" w:color="auto" w:fill="FFFFFF"/>
        <w:tabs>
          <w:tab w:val="left" w:pos="993"/>
        </w:tabs>
        <w:spacing w:line="360" w:lineRule="auto"/>
        <w:ind w:left="0" w:firstLine="709"/>
        <w:jc w:val="both"/>
        <w:outlineLvl w:val="0"/>
        <w:rPr>
          <w:rStyle w:val="s1"/>
          <w:caps/>
          <w:kern w:val="36"/>
          <w:sz w:val="24"/>
          <w:szCs w:val="24"/>
        </w:rPr>
      </w:pPr>
      <w:r w:rsidRPr="00A57535">
        <w:rPr>
          <w:rStyle w:val="s1"/>
          <w:bCs/>
          <w:sz w:val="24"/>
          <w:szCs w:val="24"/>
          <w:shd w:val="clear" w:color="auto" w:fill="FFFFFF"/>
        </w:rPr>
        <w:t xml:space="preserve">ГОСТ Р ИСО 14644-2-2011 Чистые помещения и связанные с ними контролируемые среды. Часть 2. Требования к контролю и мониторингу для </w:t>
      </w:r>
      <w:r w:rsidRPr="00A57535">
        <w:rPr>
          <w:rStyle w:val="s1"/>
          <w:bCs/>
          <w:sz w:val="24"/>
          <w:szCs w:val="24"/>
          <w:shd w:val="clear" w:color="auto" w:fill="FFFFFF"/>
        </w:rPr>
        <w:lastRenderedPageBreak/>
        <w:t>подтверждения постоянного соответствия ISO 14644-1. – Госстандарт России. – Москва, 2011. – 124 с.</w:t>
      </w:r>
    </w:p>
    <w:p w:rsidR="007F786B" w:rsidRPr="00A57535" w:rsidRDefault="007F786B" w:rsidP="007F786B">
      <w:pPr>
        <w:pStyle w:val="a9"/>
        <w:numPr>
          <w:ilvl w:val="0"/>
          <w:numId w:val="7"/>
        </w:numPr>
        <w:shd w:val="clear" w:color="auto" w:fill="FFFFFF"/>
        <w:tabs>
          <w:tab w:val="left" w:pos="993"/>
        </w:tabs>
        <w:spacing w:line="360" w:lineRule="auto"/>
        <w:ind w:left="0" w:firstLine="709"/>
        <w:jc w:val="both"/>
        <w:outlineLvl w:val="0"/>
        <w:rPr>
          <w:rStyle w:val="s1"/>
          <w:caps/>
          <w:kern w:val="36"/>
          <w:sz w:val="24"/>
          <w:szCs w:val="24"/>
        </w:rPr>
      </w:pPr>
      <w:r w:rsidRPr="00A57535">
        <w:rPr>
          <w:spacing w:val="2"/>
          <w:sz w:val="24"/>
          <w:szCs w:val="24"/>
        </w:rPr>
        <w:t xml:space="preserve">ГОСТ Р ИСО 14644-3-2007 Чистые помещения и связанные с ними контролируемые среды. Часть 3. Методы испытаний. </w:t>
      </w:r>
      <w:r w:rsidRPr="00A57535">
        <w:rPr>
          <w:rStyle w:val="s1"/>
          <w:bCs/>
          <w:sz w:val="24"/>
          <w:szCs w:val="24"/>
          <w:shd w:val="clear" w:color="auto" w:fill="FFFFFF"/>
        </w:rPr>
        <w:t>–</w:t>
      </w:r>
      <w:r w:rsidR="00A25D44" w:rsidRPr="00A57535">
        <w:rPr>
          <w:rStyle w:val="s1"/>
          <w:bCs/>
          <w:sz w:val="24"/>
          <w:szCs w:val="24"/>
          <w:shd w:val="clear" w:color="auto" w:fill="FFFFFF"/>
          <w:lang w:val="en-US"/>
        </w:rPr>
        <w:t xml:space="preserve"> </w:t>
      </w:r>
      <w:r w:rsidRPr="00A57535">
        <w:rPr>
          <w:sz w:val="24"/>
          <w:szCs w:val="24"/>
        </w:rPr>
        <w:t>М.: Стандартинформ, 2008.</w:t>
      </w:r>
      <w:r w:rsidR="00A25D44" w:rsidRPr="00A57535">
        <w:rPr>
          <w:sz w:val="24"/>
          <w:szCs w:val="24"/>
          <w:lang w:val="en-US"/>
        </w:rPr>
        <w:t xml:space="preserve"> </w:t>
      </w:r>
      <w:r w:rsidRPr="00A57535">
        <w:rPr>
          <w:sz w:val="24"/>
          <w:szCs w:val="24"/>
        </w:rPr>
        <w:t>– 110</w:t>
      </w:r>
      <w:r w:rsidR="00A25D44" w:rsidRPr="00A57535">
        <w:rPr>
          <w:sz w:val="24"/>
          <w:szCs w:val="24"/>
          <w:lang w:val="en-US"/>
        </w:rPr>
        <w:t xml:space="preserve"> </w:t>
      </w:r>
      <w:r w:rsidRPr="00A57535">
        <w:rPr>
          <w:sz w:val="24"/>
          <w:szCs w:val="24"/>
        </w:rPr>
        <w:t>с</w:t>
      </w:r>
      <w:r w:rsidRPr="00A57535">
        <w:rPr>
          <w:rStyle w:val="s1"/>
          <w:bCs/>
          <w:sz w:val="24"/>
          <w:szCs w:val="24"/>
          <w:shd w:val="clear" w:color="auto" w:fill="FFFFFF"/>
        </w:rPr>
        <w:t>.</w:t>
      </w:r>
    </w:p>
    <w:p w:rsidR="007F786B" w:rsidRPr="00A57535" w:rsidRDefault="007F786B" w:rsidP="007F786B">
      <w:pPr>
        <w:pStyle w:val="a9"/>
        <w:numPr>
          <w:ilvl w:val="0"/>
          <w:numId w:val="7"/>
        </w:numPr>
        <w:shd w:val="clear" w:color="auto" w:fill="FFFFFF"/>
        <w:tabs>
          <w:tab w:val="left" w:pos="993"/>
        </w:tabs>
        <w:spacing w:line="360" w:lineRule="auto"/>
        <w:ind w:left="0" w:firstLine="709"/>
        <w:jc w:val="both"/>
        <w:outlineLvl w:val="0"/>
        <w:rPr>
          <w:caps/>
          <w:kern w:val="36"/>
          <w:sz w:val="24"/>
          <w:szCs w:val="24"/>
        </w:rPr>
      </w:pPr>
      <w:r w:rsidRPr="00A57535">
        <w:rPr>
          <w:spacing w:val="2"/>
          <w:sz w:val="24"/>
          <w:szCs w:val="24"/>
        </w:rPr>
        <w:t xml:space="preserve">ГОСТ Р ИСО </w:t>
      </w:r>
      <w:r w:rsidRPr="00A57535">
        <w:rPr>
          <w:kern w:val="36"/>
          <w:sz w:val="24"/>
          <w:szCs w:val="24"/>
        </w:rPr>
        <w:t xml:space="preserve">14644-4-2002 </w:t>
      </w:r>
      <w:r w:rsidRPr="00A57535">
        <w:rPr>
          <w:rStyle w:val="ecatbody"/>
          <w:sz w:val="24"/>
          <w:szCs w:val="24"/>
        </w:rPr>
        <w:t>Чистые помещения и связанные с ними контролируемые среды. Часть 4. Проектирование, строительство и ввод в эксплуатацию</w:t>
      </w:r>
      <w:r w:rsidRPr="00A57535">
        <w:rPr>
          <w:kern w:val="36"/>
          <w:sz w:val="24"/>
          <w:szCs w:val="24"/>
        </w:rPr>
        <w:t>.</w:t>
      </w:r>
      <w:r w:rsidRPr="00A57535">
        <w:rPr>
          <w:rStyle w:val="s1"/>
          <w:bCs/>
          <w:sz w:val="24"/>
          <w:szCs w:val="24"/>
          <w:shd w:val="clear" w:color="auto" w:fill="FFFFFF"/>
        </w:rPr>
        <w:t>–</w:t>
      </w:r>
      <w:r w:rsidRPr="00A57535">
        <w:rPr>
          <w:sz w:val="24"/>
          <w:szCs w:val="24"/>
        </w:rPr>
        <w:t>М.: Стандартинформ, 2010. – 36 с</w:t>
      </w:r>
      <w:r w:rsidRPr="00A57535">
        <w:rPr>
          <w:rStyle w:val="s1"/>
          <w:bCs/>
          <w:sz w:val="24"/>
          <w:szCs w:val="24"/>
          <w:shd w:val="clear" w:color="auto" w:fill="FFFFFF"/>
        </w:rPr>
        <w:t>.</w:t>
      </w:r>
    </w:p>
    <w:p w:rsidR="007F786B" w:rsidRPr="00A57535" w:rsidRDefault="007F786B" w:rsidP="007F786B">
      <w:pPr>
        <w:pStyle w:val="a9"/>
        <w:numPr>
          <w:ilvl w:val="0"/>
          <w:numId w:val="7"/>
        </w:numPr>
        <w:shd w:val="clear" w:color="auto" w:fill="FFFFFF"/>
        <w:tabs>
          <w:tab w:val="left" w:pos="993"/>
        </w:tabs>
        <w:spacing w:line="360" w:lineRule="auto"/>
        <w:ind w:left="0" w:firstLine="709"/>
        <w:jc w:val="both"/>
        <w:outlineLvl w:val="0"/>
        <w:rPr>
          <w:rStyle w:val="s1"/>
          <w:caps/>
          <w:kern w:val="36"/>
          <w:sz w:val="24"/>
          <w:szCs w:val="24"/>
        </w:rPr>
      </w:pPr>
      <w:r w:rsidRPr="00A57535">
        <w:rPr>
          <w:bCs/>
          <w:kern w:val="36"/>
          <w:sz w:val="24"/>
          <w:szCs w:val="24"/>
        </w:rPr>
        <w:t>ГОСТ Р ИСО 14644-5-2005 Чистые помещения и связанные с ними контролируемые среды. Часть 5. Эксплуатация.</w:t>
      </w:r>
      <w:r w:rsidRPr="00A57535">
        <w:rPr>
          <w:rStyle w:val="s1"/>
          <w:bCs/>
          <w:sz w:val="24"/>
          <w:szCs w:val="24"/>
          <w:shd w:val="clear" w:color="auto" w:fill="FFFFFF"/>
        </w:rPr>
        <w:t xml:space="preserve"> –</w:t>
      </w:r>
      <w:r w:rsidR="00A25D44" w:rsidRPr="00A57535">
        <w:rPr>
          <w:rStyle w:val="s1"/>
          <w:bCs/>
          <w:sz w:val="24"/>
          <w:szCs w:val="24"/>
          <w:shd w:val="clear" w:color="auto" w:fill="FFFFFF"/>
          <w:lang w:val="en-US"/>
        </w:rPr>
        <w:t xml:space="preserve"> </w:t>
      </w:r>
      <w:r w:rsidRPr="00A57535">
        <w:rPr>
          <w:sz w:val="24"/>
          <w:szCs w:val="24"/>
        </w:rPr>
        <w:t>М.: Стандартинформ, 2005. – 32 с</w:t>
      </w:r>
      <w:r w:rsidRPr="00A57535">
        <w:rPr>
          <w:rStyle w:val="s1"/>
          <w:bCs/>
          <w:sz w:val="24"/>
          <w:szCs w:val="24"/>
          <w:shd w:val="clear" w:color="auto" w:fill="FFFFFF"/>
        </w:rPr>
        <w:t>.</w:t>
      </w:r>
    </w:p>
    <w:p w:rsidR="007F786B" w:rsidRPr="00A57535" w:rsidRDefault="007F786B" w:rsidP="007F786B">
      <w:pPr>
        <w:pStyle w:val="a9"/>
        <w:numPr>
          <w:ilvl w:val="0"/>
          <w:numId w:val="7"/>
        </w:numPr>
        <w:shd w:val="clear" w:color="auto" w:fill="FFFFFF"/>
        <w:tabs>
          <w:tab w:val="left" w:pos="993"/>
        </w:tabs>
        <w:spacing w:line="360" w:lineRule="auto"/>
        <w:ind w:left="0" w:firstLine="709"/>
        <w:jc w:val="both"/>
        <w:outlineLvl w:val="0"/>
        <w:rPr>
          <w:caps/>
          <w:kern w:val="36"/>
          <w:sz w:val="24"/>
          <w:szCs w:val="24"/>
        </w:rPr>
      </w:pPr>
      <w:r w:rsidRPr="00A57535">
        <w:rPr>
          <w:rStyle w:val="s1"/>
          <w:bCs/>
          <w:sz w:val="24"/>
          <w:szCs w:val="24"/>
          <w:shd w:val="clear" w:color="auto" w:fill="FFFFFF"/>
        </w:rPr>
        <w:t>ГОСТ Р ИСО 14644-7-2007 Чистые помещения и связанные с ними контролируемые среды. Часть 7. Изолирующие устройства (укрытия с чистым воздухом, боксы, перчаточные, изоляторы и мини-окружения). –</w:t>
      </w:r>
      <w:r w:rsidR="00A25D44" w:rsidRPr="00A57535">
        <w:rPr>
          <w:rStyle w:val="s1"/>
          <w:bCs/>
          <w:sz w:val="24"/>
          <w:szCs w:val="24"/>
          <w:shd w:val="clear" w:color="auto" w:fill="FFFFFF"/>
        </w:rPr>
        <w:t xml:space="preserve"> </w:t>
      </w:r>
      <w:r w:rsidRPr="00A57535">
        <w:rPr>
          <w:sz w:val="24"/>
          <w:szCs w:val="24"/>
        </w:rPr>
        <w:t>М.: Стандартинформ, 2007. – 36 с</w:t>
      </w:r>
      <w:r w:rsidRPr="00A57535">
        <w:rPr>
          <w:rStyle w:val="s1"/>
          <w:bCs/>
          <w:sz w:val="24"/>
          <w:szCs w:val="24"/>
          <w:shd w:val="clear" w:color="auto" w:fill="FFFFFF"/>
        </w:rPr>
        <w:t>.</w:t>
      </w:r>
    </w:p>
    <w:p w:rsidR="007F786B" w:rsidRPr="00A57535" w:rsidRDefault="007F786B" w:rsidP="007F786B">
      <w:pPr>
        <w:pStyle w:val="a9"/>
        <w:numPr>
          <w:ilvl w:val="0"/>
          <w:numId w:val="7"/>
        </w:numPr>
        <w:shd w:val="clear" w:color="auto" w:fill="FFFFFF"/>
        <w:tabs>
          <w:tab w:val="left" w:pos="993"/>
        </w:tabs>
        <w:spacing w:line="360" w:lineRule="auto"/>
        <w:ind w:left="0" w:firstLine="709"/>
        <w:jc w:val="both"/>
        <w:outlineLvl w:val="0"/>
        <w:rPr>
          <w:caps/>
          <w:kern w:val="36"/>
          <w:sz w:val="24"/>
          <w:szCs w:val="24"/>
        </w:rPr>
      </w:pPr>
      <w:r w:rsidRPr="00A57535">
        <w:rPr>
          <w:spacing w:val="2"/>
          <w:sz w:val="24"/>
          <w:szCs w:val="24"/>
        </w:rPr>
        <w:t xml:space="preserve">ГОСТ Р ИСО </w:t>
      </w:r>
      <w:r w:rsidRPr="00A57535">
        <w:rPr>
          <w:rStyle w:val="s1"/>
          <w:bCs/>
          <w:sz w:val="24"/>
          <w:szCs w:val="24"/>
          <w:shd w:val="clear" w:color="auto" w:fill="FFFFFF"/>
        </w:rPr>
        <w:t>14644-8-2011 Чистые помещения и связанные с ними контролируемые среды. Часть 8.  Классификация чистоты воздуха по концентрации химических загрязнений. –</w:t>
      </w:r>
      <w:r w:rsidR="00A25D44" w:rsidRPr="00A57535">
        <w:rPr>
          <w:rStyle w:val="s1"/>
          <w:bCs/>
          <w:sz w:val="24"/>
          <w:szCs w:val="24"/>
          <w:shd w:val="clear" w:color="auto" w:fill="FFFFFF"/>
        </w:rPr>
        <w:t xml:space="preserve"> </w:t>
      </w:r>
      <w:r w:rsidRPr="00A57535">
        <w:rPr>
          <w:sz w:val="24"/>
          <w:szCs w:val="24"/>
        </w:rPr>
        <w:t>М.: Стандартинформ, 2014. – 20 с</w:t>
      </w:r>
      <w:r w:rsidRPr="00A57535">
        <w:rPr>
          <w:rStyle w:val="s1"/>
          <w:bCs/>
          <w:sz w:val="24"/>
          <w:szCs w:val="24"/>
          <w:shd w:val="clear" w:color="auto" w:fill="FFFFFF"/>
        </w:rPr>
        <w:t>.</w:t>
      </w:r>
    </w:p>
    <w:p w:rsidR="007F786B" w:rsidRPr="00A57535" w:rsidRDefault="007F786B" w:rsidP="007F786B">
      <w:pPr>
        <w:pStyle w:val="a9"/>
        <w:numPr>
          <w:ilvl w:val="0"/>
          <w:numId w:val="7"/>
        </w:numPr>
        <w:tabs>
          <w:tab w:val="left" w:pos="709"/>
          <w:tab w:val="left" w:pos="993"/>
        </w:tabs>
        <w:autoSpaceDE w:val="0"/>
        <w:autoSpaceDN w:val="0"/>
        <w:adjustRightInd w:val="0"/>
        <w:spacing w:line="360" w:lineRule="auto"/>
        <w:ind w:left="0" w:firstLine="709"/>
        <w:jc w:val="both"/>
        <w:rPr>
          <w:sz w:val="24"/>
          <w:szCs w:val="24"/>
          <w:lang w:val="en-US"/>
        </w:rPr>
      </w:pPr>
      <w:r w:rsidRPr="00A57535">
        <w:rPr>
          <w:sz w:val="24"/>
          <w:szCs w:val="24"/>
          <w:lang w:val="en-US" w:eastAsia="en-US"/>
        </w:rPr>
        <w:t xml:space="preserve">David Neil and Donald McKay with the collaboration of the CCAC Facilities Standards Subcommittee. </w:t>
      </w:r>
      <w:r w:rsidRPr="00A57535">
        <w:rPr>
          <w:bCs/>
          <w:sz w:val="24"/>
          <w:szCs w:val="24"/>
          <w:lang w:val="en-US" w:eastAsia="en-US"/>
        </w:rPr>
        <w:t xml:space="preserve">Guidelines on: laboratory animal facilities </w:t>
      </w:r>
      <w:r w:rsidRPr="00A57535">
        <w:rPr>
          <w:sz w:val="24"/>
          <w:szCs w:val="24"/>
          <w:lang w:val="en-US"/>
        </w:rPr>
        <w:t>–</w:t>
      </w:r>
      <w:r w:rsidRPr="00A57535">
        <w:rPr>
          <w:bCs/>
          <w:sz w:val="24"/>
          <w:szCs w:val="24"/>
          <w:lang w:val="en-US" w:eastAsia="en-US"/>
        </w:rPr>
        <w:t xml:space="preserve"> characteristics, design and development. </w:t>
      </w:r>
      <w:r w:rsidRPr="00A57535">
        <w:rPr>
          <w:sz w:val="24"/>
          <w:szCs w:val="24"/>
          <w:lang w:val="en-US"/>
        </w:rPr>
        <w:t>–</w:t>
      </w:r>
      <w:r w:rsidR="00A25D44" w:rsidRPr="00A57535">
        <w:rPr>
          <w:sz w:val="24"/>
          <w:szCs w:val="24"/>
          <w:lang w:val="en-US"/>
        </w:rPr>
        <w:t xml:space="preserve"> </w:t>
      </w:r>
      <w:r w:rsidRPr="00A57535">
        <w:rPr>
          <w:sz w:val="24"/>
          <w:szCs w:val="24"/>
          <w:lang w:val="en-US" w:eastAsia="en-US"/>
        </w:rPr>
        <w:t xml:space="preserve">Ottawa on Canada: </w:t>
      </w:r>
      <w:r w:rsidRPr="00A57535">
        <w:rPr>
          <w:bCs/>
          <w:sz w:val="24"/>
          <w:szCs w:val="24"/>
          <w:lang w:val="en-US" w:eastAsia="en-US"/>
        </w:rPr>
        <w:t xml:space="preserve"> Canadian Council on Animal Care, 2003. </w:t>
      </w:r>
      <w:r w:rsidRPr="00A57535">
        <w:rPr>
          <w:sz w:val="24"/>
          <w:szCs w:val="24"/>
          <w:lang w:val="en-US"/>
        </w:rPr>
        <w:t>–</w:t>
      </w:r>
      <w:r w:rsidR="00A25D44" w:rsidRPr="00A57535">
        <w:rPr>
          <w:sz w:val="24"/>
          <w:szCs w:val="24"/>
          <w:lang w:val="en-US"/>
        </w:rPr>
        <w:t xml:space="preserve"> </w:t>
      </w:r>
      <w:r w:rsidRPr="00A57535">
        <w:rPr>
          <w:bCs/>
          <w:sz w:val="24"/>
          <w:szCs w:val="24"/>
          <w:lang w:eastAsia="en-US"/>
        </w:rPr>
        <w:t>Р</w:t>
      </w:r>
      <w:r w:rsidRPr="00A57535">
        <w:rPr>
          <w:bCs/>
          <w:sz w:val="24"/>
          <w:szCs w:val="24"/>
          <w:lang w:val="en-US" w:eastAsia="en-US"/>
        </w:rPr>
        <w:t>.106.</w:t>
      </w:r>
    </w:p>
    <w:p w:rsidR="007F786B" w:rsidRPr="00A57535" w:rsidRDefault="007F786B" w:rsidP="007F786B">
      <w:pPr>
        <w:pStyle w:val="a9"/>
        <w:numPr>
          <w:ilvl w:val="0"/>
          <w:numId w:val="7"/>
        </w:numPr>
        <w:tabs>
          <w:tab w:val="left" w:pos="993"/>
        </w:tabs>
        <w:spacing w:line="360" w:lineRule="auto"/>
        <w:ind w:left="0" w:firstLine="709"/>
        <w:jc w:val="both"/>
        <w:rPr>
          <w:sz w:val="24"/>
          <w:szCs w:val="24"/>
        </w:rPr>
      </w:pPr>
      <w:r w:rsidRPr="00A57535">
        <w:rPr>
          <w:bCs/>
          <w:sz w:val="24"/>
          <w:szCs w:val="24"/>
        </w:rPr>
        <w:t xml:space="preserve">Уайт В. Технология чистых помещений. Основы проектирования, испытаний и эксплуатации. </w:t>
      </w:r>
      <w:r w:rsidRPr="00A57535">
        <w:rPr>
          <w:sz w:val="24"/>
          <w:szCs w:val="24"/>
        </w:rPr>
        <w:t xml:space="preserve">– </w:t>
      </w:r>
      <w:r w:rsidRPr="00A57535">
        <w:rPr>
          <w:bCs/>
          <w:sz w:val="24"/>
          <w:szCs w:val="24"/>
        </w:rPr>
        <w:t xml:space="preserve">М., 2002 г. </w:t>
      </w:r>
      <w:r w:rsidRPr="00A57535">
        <w:rPr>
          <w:sz w:val="24"/>
          <w:szCs w:val="24"/>
        </w:rPr>
        <w:t>–</w:t>
      </w:r>
      <w:r w:rsidR="00A25D44" w:rsidRPr="00A57535">
        <w:rPr>
          <w:sz w:val="24"/>
          <w:szCs w:val="24"/>
        </w:rPr>
        <w:t xml:space="preserve"> </w:t>
      </w:r>
      <w:r w:rsidRPr="00A57535">
        <w:rPr>
          <w:bCs/>
          <w:sz w:val="24"/>
          <w:szCs w:val="24"/>
        </w:rPr>
        <w:t xml:space="preserve">304 с. </w:t>
      </w:r>
    </w:p>
    <w:p w:rsidR="007F786B" w:rsidRPr="00A57535" w:rsidRDefault="007F786B" w:rsidP="007F786B">
      <w:pPr>
        <w:pStyle w:val="a9"/>
        <w:numPr>
          <w:ilvl w:val="0"/>
          <w:numId w:val="7"/>
        </w:numPr>
        <w:shd w:val="clear" w:color="auto" w:fill="FFFFFF"/>
        <w:tabs>
          <w:tab w:val="left" w:pos="993"/>
        </w:tabs>
        <w:spacing w:line="360" w:lineRule="auto"/>
        <w:ind w:left="0" w:firstLine="709"/>
        <w:jc w:val="both"/>
        <w:outlineLvl w:val="0"/>
        <w:rPr>
          <w:caps/>
          <w:kern w:val="36"/>
          <w:sz w:val="24"/>
          <w:szCs w:val="24"/>
        </w:rPr>
      </w:pPr>
      <w:r w:rsidRPr="00A57535">
        <w:rPr>
          <w:bCs/>
          <w:sz w:val="24"/>
          <w:szCs w:val="24"/>
          <w:shd w:val="clear" w:color="auto" w:fill="FFFFFF"/>
        </w:rPr>
        <w:t>ГОСТ Р 1822-1-2011</w:t>
      </w:r>
      <w:r w:rsidR="00A25D44" w:rsidRPr="00A57535">
        <w:rPr>
          <w:bCs/>
          <w:sz w:val="24"/>
          <w:szCs w:val="24"/>
          <w:shd w:val="clear" w:color="auto" w:fill="FFFFFF"/>
        </w:rPr>
        <w:t xml:space="preserve"> </w:t>
      </w:r>
      <w:r w:rsidRPr="00A57535">
        <w:rPr>
          <w:bCs/>
          <w:sz w:val="24"/>
          <w:szCs w:val="24"/>
          <w:shd w:val="clear" w:color="auto" w:fill="FFFFFF"/>
        </w:rPr>
        <w:t>Высокоэффективные фильтры очистки воздуха (EPA, HEPA и ULPA) Часть 1</w:t>
      </w:r>
      <w:r w:rsidR="00A25D44" w:rsidRPr="00A57535">
        <w:rPr>
          <w:bCs/>
          <w:sz w:val="24"/>
          <w:szCs w:val="24"/>
          <w:shd w:val="clear" w:color="auto" w:fill="FFFFFF"/>
        </w:rPr>
        <w:t>.</w:t>
      </w:r>
      <w:r w:rsidRPr="00A57535">
        <w:rPr>
          <w:bCs/>
          <w:sz w:val="24"/>
          <w:szCs w:val="24"/>
          <w:shd w:val="clear" w:color="auto" w:fill="FFFFFF"/>
        </w:rPr>
        <w:t xml:space="preserve"> Классификация, методы испытаний и маркировка.</w:t>
      </w:r>
      <w:r w:rsidRPr="00A57535">
        <w:rPr>
          <w:rStyle w:val="s1"/>
          <w:bCs/>
          <w:sz w:val="24"/>
          <w:szCs w:val="24"/>
          <w:shd w:val="clear" w:color="auto" w:fill="FFFFFF"/>
        </w:rPr>
        <w:t xml:space="preserve"> –</w:t>
      </w:r>
      <w:r w:rsidR="00A25D44" w:rsidRPr="00A57535">
        <w:rPr>
          <w:rStyle w:val="s1"/>
          <w:bCs/>
          <w:sz w:val="24"/>
          <w:szCs w:val="24"/>
          <w:shd w:val="clear" w:color="auto" w:fill="FFFFFF"/>
          <w:lang w:val="en-US"/>
        </w:rPr>
        <w:t xml:space="preserve"> </w:t>
      </w:r>
      <w:r w:rsidRPr="00A57535">
        <w:rPr>
          <w:sz w:val="24"/>
          <w:szCs w:val="24"/>
        </w:rPr>
        <w:t>М.: Стандартинформ, 2011. – 20 с</w:t>
      </w:r>
      <w:r w:rsidRPr="00A57535">
        <w:rPr>
          <w:rStyle w:val="s1"/>
          <w:bCs/>
          <w:sz w:val="24"/>
          <w:szCs w:val="24"/>
          <w:shd w:val="clear" w:color="auto" w:fill="FFFFFF"/>
        </w:rPr>
        <w:t>.</w:t>
      </w:r>
    </w:p>
    <w:p w:rsidR="007F786B" w:rsidRPr="00A57535" w:rsidRDefault="007F786B" w:rsidP="007F786B">
      <w:pPr>
        <w:pStyle w:val="a9"/>
        <w:numPr>
          <w:ilvl w:val="0"/>
          <w:numId w:val="7"/>
        </w:numPr>
        <w:tabs>
          <w:tab w:val="left" w:pos="709"/>
          <w:tab w:val="left" w:pos="993"/>
        </w:tabs>
        <w:autoSpaceDE w:val="0"/>
        <w:autoSpaceDN w:val="0"/>
        <w:adjustRightInd w:val="0"/>
        <w:spacing w:line="360" w:lineRule="auto"/>
        <w:ind w:left="0" w:firstLine="709"/>
        <w:jc w:val="both"/>
        <w:rPr>
          <w:sz w:val="24"/>
          <w:szCs w:val="24"/>
        </w:rPr>
      </w:pPr>
      <w:r w:rsidRPr="00A57535">
        <w:rPr>
          <w:sz w:val="24"/>
          <w:szCs w:val="24"/>
          <w:lang w:eastAsia="en-US"/>
        </w:rPr>
        <w:t>Руководство по содержанию и использованию лабораторных животных Национальный научно-исследовательский совет Комиссия по наукам о жизни Институт ресурсов лабораторных животных. NationalАсаdемуPress – Вашингтон, 1996. –</w:t>
      </w:r>
      <w:r w:rsidR="00A25D44" w:rsidRPr="00A57535">
        <w:rPr>
          <w:sz w:val="24"/>
          <w:szCs w:val="24"/>
          <w:lang w:val="en-US" w:eastAsia="en-US"/>
        </w:rPr>
        <w:t xml:space="preserve"> </w:t>
      </w:r>
      <w:r w:rsidRPr="00A57535">
        <w:rPr>
          <w:sz w:val="24"/>
          <w:szCs w:val="24"/>
          <w:lang w:eastAsia="en-US"/>
        </w:rPr>
        <w:t>138 с.</w:t>
      </w:r>
    </w:p>
    <w:p w:rsidR="007F786B" w:rsidRPr="00A57535" w:rsidRDefault="007F786B" w:rsidP="007F786B">
      <w:pPr>
        <w:pStyle w:val="a9"/>
        <w:numPr>
          <w:ilvl w:val="0"/>
          <w:numId w:val="7"/>
        </w:numPr>
        <w:tabs>
          <w:tab w:val="left" w:pos="993"/>
        </w:tabs>
        <w:spacing w:line="360" w:lineRule="auto"/>
        <w:ind w:left="0" w:firstLine="709"/>
        <w:jc w:val="both"/>
        <w:rPr>
          <w:sz w:val="24"/>
          <w:szCs w:val="24"/>
        </w:rPr>
      </w:pPr>
      <w:r w:rsidRPr="00A57535">
        <w:rPr>
          <w:sz w:val="24"/>
          <w:szCs w:val="24"/>
        </w:rPr>
        <w:t>Руководство по уходу и использованию лабораторных животных (8-е издание) / пер. с англ.; под ред. И.В. Белозерцевой, Д.В. Блинова, М.С. Красильщиковой. – М.: Ирбис. – 2017.– 304 с.</w:t>
      </w:r>
    </w:p>
    <w:p w:rsidR="007F786B" w:rsidRPr="00A57535" w:rsidRDefault="007F786B" w:rsidP="007F786B">
      <w:pPr>
        <w:pStyle w:val="a9"/>
        <w:numPr>
          <w:ilvl w:val="0"/>
          <w:numId w:val="7"/>
        </w:numPr>
        <w:tabs>
          <w:tab w:val="left" w:pos="993"/>
        </w:tabs>
        <w:spacing w:line="360" w:lineRule="auto"/>
        <w:ind w:left="0" w:firstLine="709"/>
        <w:jc w:val="both"/>
        <w:rPr>
          <w:sz w:val="24"/>
          <w:szCs w:val="24"/>
          <w:lang w:val="en-US"/>
        </w:rPr>
      </w:pPr>
      <w:r w:rsidRPr="00A57535">
        <w:rPr>
          <w:sz w:val="24"/>
          <w:szCs w:val="24"/>
          <w:lang w:val="en-US"/>
        </w:rPr>
        <w:t>Mahler M., Berard M., Feinstein R., Gallagher A., Illgen-Wilcke B., Pritchett-Corning K., Raspa M. Working Party Report: FELASA recommendations for the health monitoring of mouse, rat, hamster, guinea pig and rabbit colonies in breeding and experimental units // Laboratory Animals. – 2014. – Vol. 48(3). –</w:t>
      </w:r>
      <w:r w:rsidR="00A25D44" w:rsidRPr="00A57535">
        <w:rPr>
          <w:sz w:val="24"/>
          <w:szCs w:val="24"/>
          <w:lang w:val="en-US"/>
        </w:rPr>
        <w:t xml:space="preserve"> </w:t>
      </w:r>
      <w:r w:rsidRPr="00A57535">
        <w:rPr>
          <w:sz w:val="24"/>
          <w:szCs w:val="24"/>
          <w:lang w:val="en-US"/>
        </w:rPr>
        <w:t xml:space="preserve">P. 178-192. </w:t>
      </w:r>
    </w:p>
    <w:p w:rsidR="007F786B" w:rsidRPr="00A57535" w:rsidRDefault="007F786B" w:rsidP="007F786B">
      <w:pPr>
        <w:pStyle w:val="a9"/>
        <w:numPr>
          <w:ilvl w:val="0"/>
          <w:numId w:val="7"/>
        </w:numPr>
        <w:tabs>
          <w:tab w:val="left" w:pos="709"/>
          <w:tab w:val="left" w:pos="851"/>
          <w:tab w:val="left" w:pos="993"/>
        </w:tabs>
        <w:autoSpaceDE w:val="0"/>
        <w:autoSpaceDN w:val="0"/>
        <w:adjustRightInd w:val="0"/>
        <w:spacing w:line="360" w:lineRule="auto"/>
        <w:ind w:left="0" w:firstLine="709"/>
        <w:jc w:val="both"/>
        <w:rPr>
          <w:sz w:val="24"/>
          <w:szCs w:val="24"/>
          <w:lang w:eastAsia="en-US"/>
        </w:rPr>
      </w:pPr>
      <w:r w:rsidRPr="00A57535">
        <w:rPr>
          <w:sz w:val="24"/>
          <w:szCs w:val="24"/>
          <w:lang w:eastAsia="en-US"/>
        </w:rPr>
        <w:lastRenderedPageBreak/>
        <w:t>Руководство по использованию лабораторных животных для научных и учебных целей в ПСПбГМУ им. И.П. Павлова. И.В. Белозерцева, О.А. Драволина, М.В. Тур; под.</w:t>
      </w:r>
      <w:r w:rsidR="00696292" w:rsidRPr="00A57535">
        <w:rPr>
          <w:sz w:val="24"/>
          <w:szCs w:val="24"/>
          <w:lang w:eastAsia="en-US"/>
        </w:rPr>
        <w:t xml:space="preserve"> </w:t>
      </w:r>
      <w:r w:rsidRPr="00A57535">
        <w:rPr>
          <w:sz w:val="24"/>
          <w:szCs w:val="24"/>
          <w:lang w:eastAsia="en-US"/>
        </w:rPr>
        <w:t>ред. Э.Э.</w:t>
      </w:r>
      <w:r w:rsidR="00696292" w:rsidRPr="00A57535">
        <w:rPr>
          <w:sz w:val="24"/>
          <w:szCs w:val="24"/>
          <w:lang w:val="en-US" w:eastAsia="en-US"/>
        </w:rPr>
        <w:t xml:space="preserve"> </w:t>
      </w:r>
      <w:r w:rsidRPr="00A57535">
        <w:rPr>
          <w:sz w:val="24"/>
          <w:szCs w:val="24"/>
          <w:lang w:eastAsia="en-US"/>
        </w:rPr>
        <w:t xml:space="preserve">Звартау, </w:t>
      </w:r>
      <w:r w:rsidRPr="00A57535">
        <w:rPr>
          <w:sz w:val="24"/>
          <w:szCs w:val="24"/>
        </w:rPr>
        <w:t>–</w:t>
      </w:r>
      <w:r w:rsidRPr="00A57535">
        <w:rPr>
          <w:sz w:val="24"/>
          <w:szCs w:val="24"/>
          <w:lang w:eastAsia="en-US"/>
        </w:rPr>
        <w:t xml:space="preserve"> Изд. 2-е. </w:t>
      </w:r>
      <w:r w:rsidRPr="00A57535">
        <w:rPr>
          <w:sz w:val="24"/>
          <w:szCs w:val="24"/>
        </w:rPr>
        <w:t>–</w:t>
      </w:r>
      <w:r w:rsidRPr="00A57535">
        <w:rPr>
          <w:sz w:val="24"/>
          <w:szCs w:val="24"/>
          <w:lang w:eastAsia="en-US"/>
        </w:rPr>
        <w:t xml:space="preserve"> СПб.: Издательство CПбГМУ.</w:t>
      </w:r>
      <w:r w:rsidRPr="00A57535">
        <w:rPr>
          <w:sz w:val="24"/>
          <w:szCs w:val="24"/>
        </w:rPr>
        <w:t xml:space="preserve"> –</w:t>
      </w:r>
      <w:r w:rsidRPr="00A57535">
        <w:rPr>
          <w:sz w:val="24"/>
          <w:szCs w:val="24"/>
          <w:lang w:eastAsia="en-US"/>
        </w:rPr>
        <w:t xml:space="preserve"> 2014. – 80 с. </w:t>
      </w:r>
    </w:p>
    <w:p w:rsidR="007F786B" w:rsidRPr="00A57535" w:rsidRDefault="00B0440B" w:rsidP="007F786B">
      <w:pPr>
        <w:pStyle w:val="a9"/>
        <w:numPr>
          <w:ilvl w:val="0"/>
          <w:numId w:val="7"/>
        </w:numPr>
        <w:tabs>
          <w:tab w:val="left" w:pos="709"/>
          <w:tab w:val="left" w:pos="851"/>
          <w:tab w:val="left" w:pos="993"/>
        </w:tabs>
        <w:autoSpaceDE w:val="0"/>
        <w:autoSpaceDN w:val="0"/>
        <w:adjustRightInd w:val="0"/>
        <w:spacing w:line="360" w:lineRule="auto"/>
        <w:ind w:left="0" w:firstLine="709"/>
        <w:jc w:val="both"/>
        <w:rPr>
          <w:rStyle w:val="cit"/>
          <w:sz w:val="24"/>
          <w:szCs w:val="24"/>
          <w:lang w:val="en-US"/>
        </w:rPr>
      </w:pPr>
      <w:hyperlink r:id="rId24" w:history="1">
        <w:r w:rsidR="007F786B" w:rsidRPr="00A57535">
          <w:rPr>
            <w:rStyle w:val="af5"/>
            <w:color w:val="auto"/>
            <w:sz w:val="24"/>
            <w:szCs w:val="24"/>
            <w:u w:val="none"/>
            <w:lang w:val="en-US"/>
          </w:rPr>
          <w:t>James O Marx</w:t>
        </w:r>
      </w:hyperlink>
      <w:r w:rsidR="007F786B" w:rsidRPr="00A57535">
        <w:rPr>
          <w:sz w:val="24"/>
          <w:szCs w:val="24"/>
          <w:lang w:val="en-US"/>
        </w:rPr>
        <w:t xml:space="preserve">, </w:t>
      </w:r>
      <w:hyperlink r:id="rId25" w:history="1">
        <w:r w:rsidR="007F786B" w:rsidRPr="00A57535">
          <w:rPr>
            <w:rStyle w:val="af5"/>
            <w:color w:val="auto"/>
            <w:sz w:val="24"/>
            <w:szCs w:val="24"/>
            <w:u w:val="none"/>
            <w:lang w:val="en-US"/>
          </w:rPr>
          <w:t>Diane J Gaertner</w:t>
        </w:r>
      </w:hyperlink>
      <w:r w:rsidR="007F786B" w:rsidRPr="00A57535">
        <w:rPr>
          <w:sz w:val="24"/>
          <w:szCs w:val="24"/>
          <w:lang w:val="en-US"/>
        </w:rPr>
        <w:t xml:space="preserve">, </w:t>
      </w:r>
      <w:hyperlink r:id="rId26" w:history="1">
        <w:r w:rsidR="007F786B" w:rsidRPr="00A57535">
          <w:rPr>
            <w:rStyle w:val="af5"/>
            <w:color w:val="auto"/>
            <w:sz w:val="24"/>
            <w:szCs w:val="24"/>
            <w:u w:val="none"/>
            <w:lang w:val="en-US"/>
          </w:rPr>
          <w:t>Abigail L Smith</w:t>
        </w:r>
      </w:hyperlink>
      <w:r w:rsidR="007F786B" w:rsidRPr="00A57535">
        <w:rPr>
          <w:sz w:val="24"/>
          <w:szCs w:val="24"/>
          <w:lang w:val="en-US"/>
        </w:rPr>
        <w:t xml:space="preserve">. Results of Survey Regarding Prevalence of Adventitial Infections in Mice and Rats at Biomedical Research Facilities // </w:t>
      </w:r>
      <w:hyperlink r:id="rId27" w:history="1">
        <w:r w:rsidR="007F786B" w:rsidRPr="00A57535">
          <w:rPr>
            <w:rStyle w:val="af5"/>
            <w:color w:val="auto"/>
            <w:sz w:val="24"/>
            <w:szCs w:val="24"/>
            <w:u w:val="none"/>
            <w:lang w:val="en-US"/>
          </w:rPr>
          <w:t>J Am Assoc Lab Anim Sci</w:t>
        </w:r>
      </w:hyperlink>
      <w:r w:rsidR="007F786B" w:rsidRPr="00A57535">
        <w:rPr>
          <w:rStyle w:val="cit"/>
          <w:sz w:val="24"/>
          <w:szCs w:val="24"/>
          <w:lang w:val="en-US"/>
        </w:rPr>
        <w:t>. 2017 Sep; 56(5): 527–533.</w:t>
      </w:r>
    </w:p>
    <w:p w:rsidR="007F786B" w:rsidRPr="00A57535" w:rsidRDefault="007F786B" w:rsidP="007F786B">
      <w:pPr>
        <w:pStyle w:val="a9"/>
        <w:numPr>
          <w:ilvl w:val="0"/>
          <w:numId w:val="7"/>
        </w:numPr>
        <w:tabs>
          <w:tab w:val="left" w:pos="709"/>
          <w:tab w:val="left" w:pos="851"/>
          <w:tab w:val="left" w:pos="993"/>
        </w:tabs>
        <w:autoSpaceDE w:val="0"/>
        <w:autoSpaceDN w:val="0"/>
        <w:adjustRightInd w:val="0"/>
        <w:spacing w:line="360" w:lineRule="auto"/>
        <w:ind w:left="0" w:firstLine="709"/>
        <w:jc w:val="both"/>
        <w:rPr>
          <w:sz w:val="24"/>
          <w:szCs w:val="24"/>
          <w:lang w:val="en-US"/>
        </w:rPr>
      </w:pPr>
      <w:r w:rsidRPr="00A57535">
        <w:rPr>
          <w:sz w:val="24"/>
          <w:szCs w:val="24"/>
          <w:lang w:val="en-US"/>
        </w:rPr>
        <w:t>Implications of infectious agents on results of animal experiments. Report of the Working Group on Hygiene of the Gesellschaft für Versuchstierkunde--Society for Laboratory Animal Science (GV-SOLAS) // Lab Anim 1999; 33 Suppl 1:S39-87.</w:t>
      </w:r>
    </w:p>
    <w:p w:rsidR="007F786B" w:rsidRPr="00A57535" w:rsidRDefault="007F786B" w:rsidP="007F786B">
      <w:pPr>
        <w:pStyle w:val="a9"/>
        <w:numPr>
          <w:ilvl w:val="0"/>
          <w:numId w:val="7"/>
        </w:numPr>
        <w:tabs>
          <w:tab w:val="left" w:pos="709"/>
          <w:tab w:val="left" w:pos="851"/>
          <w:tab w:val="left" w:pos="993"/>
        </w:tabs>
        <w:autoSpaceDE w:val="0"/>
        <w:autoSpaceDN w:val="0"/>
        <w:adjustRightInd w:val="0"/>
        <w:spacing w:line="360" w:lineRule="auto"/>
        <w:ind w:left="0" w:firstLine="709"/>
        <w:jc w:val="both"/>
        <w:rPr>
          <w:sz w:val="24"/>
          <w:szCs w:val="24"/>
          <w:lang w:val="en-US"/>
        </w:rPr>
      </w:pPr>
      <w:r w:rsidRPr="00A57535">
        <w:rPr>
          <w:bCs/>
          <w:sz w:val="24"/>
          <w:szCs w:val="24"/>
        </w:rPr>
        <w:t>Методические указания по проведению лабораторных предрегистрационных испытаний средств дезинфекции, дезинсекции и дератизации. Приказ МЗ РК №133 от</w:t>
      </w:r>
      <w:r w:rsidRPr="00A57535">
        <w:rPr>
          <w:spacing w:val="-3"/>
          <w:sz w:val="24"/>
          <w:szCs w:val="24"/>
        </w:rPr>
        <w:t xml:space="preserve"> </w:t>
      </w:r>
      <w:r w:rsidRPr="00A57535">
        <w:rPr>
          <w:sz w:val="24"/>
          <w:szCs w:val="24"/>
          <w:lang w:val="kk-KZ"/>
        </w:rPr>
        <w:t>4 ноября 2008 г</w:t>
      </w:r>
      <w:r w:rsidRPr="00A57535">
        <w:rPr>
          <w:sz w:val="24"/>
          <w:szCs w:val="24"/>
          <w:lang w:val="en-US"/>
        </w:rPr>
        <w:t>.</w:t>
      </w:r>
    </w:p>
    <w:p w:rsidR="007F786B" w:rsidRPr="00A57535" w:rsidRDefault="007F786B" w:rsidP="007F786B">
      <w:pPr>
        <w:pStyle w:val="a9"/>
        <w:numPr>
          <w:ilvl w:val="0"/>
          <w:numId w:val="7"/>
        </w:numPr>
        <w:tabs>
          <w:tab w:val="left" w:pos="709"/>
          <w:tab w:val="left" w:pos="851"/>
          <w:tab w:val="left" w:pos="993"/>
        </w:tabs>
        <w:autoSpaceDE w:val="0"/>
        <w:autoSpaceDN w:val="0"/>
        <w:adjustRightInd w:val="0"/>
        <w:spacing w:line="360" w:lineRule="auto"/>
        <w:ind w:left="0" w:firstLine="709"/>
        <w:jc w:val="both"/>
        <w:rPr>
          <w:sz w:val="24"/>
          <w:szCs w:val="24"/>
          <w:lang w:val="en-US"/>
        </w:rPr>
      </w:pPr>
      <w:r w:rsidRPr="00A57535">
        <w:rPr>
          <w:bCs/>
          <w:sz w:val="24"/>
          <w:szCs w:val="24"/>
          <w:lang w:val="en-US"/>
        </w:rPr>
        <w:t>Turner P. V., Brab Th., Pekow C., Vasbinde M. A. Administration of substances to laboratory animals: routes of administration and factors to consider // J. Am. Assoc. Lab. Anim. Sci. – 2011. – Vol. 50.</w:t>
      </w:r>
      <w:r w:rsidRPr="00A57535">
        <w:rPr>
          <w:sz w:val="24"/>
          <w:szCs w:val="24"/>
          <w:lang w:val="en-US"/>
        </w:rPr>
        <w:t xml:space="preserve"> – No. 5. – P. 600-613.</w:t>
      </w:r>
    </w:p>
    <w:p w:rsidR="007F786B" w:rsidRPr="00A57535" w:rsidRDefault="007F786B" w:rsidP="007F786B">
      <w:pPr>
        <w:pStyle w:val="a9"/>
        <w:numPr>
          <w:ilvl w:val="0"/>
          <w:numId w:val="7"/>
        </w:numPr>
        <w:tabs>
          <w:tab w:val="left" w:pos="709"/>
          <w:tab w:val="left" w:pos="851"/>
          <w:tab w:val="left" w:pos="993"/>
        </w:tabs>
        <w:autoSpaceDE w:val="0"/>
        <w:autoSpaceDN w:val="0"/>
        <w:adjustRightInd w:val="0"/>
        <w:spacing w:line="360" w:lineRule="auto"/>
        <w:ind w:left="0" w:firstLine="709"/>
        <w:jc w:val="both"/>
        <w:rPr>
          <w:sz w:val="24"/>
          <w:szCs w:val="24"/>
          <w:lang w:val="en-US"/>
        </w:rPr>
      </w:pPr>
      <w:r w:rsidRPr="00A57535">
        <w:rPr>
          <w:sz w:val="24"/>
          <w:szCs w:val="24"/>
          <w:lang w:val="en-US"/>
        </w:rPr>
        <w:t>Wang R. F., Campbell W. L, Cao W. W., Colvert R. M., Holland M. A., Cerniglia C. E. Diagnosis of mouse hepatitis virus contamination in mouse population by using nude mice and RT-PCR // Mol. Cell. Probes. – 1999. – Vol. 13. – No. 1. – P. 29-33.</w:t>
      </w:r>
    </w:p>
    <w:p w:rsidR="007F786B" w:rsidRPr="00A57535" w:rsidRDefault="007F786B" w:rsidP="007F786B">
      <w:pPr>
        <w:pStyle w:val="a9"/>
        <w:numPr>
          <w:ilvl w:val="0"/>
          <w:numId w:val="7"/>
        </w:numPr>
        <w:tabs>
          <w:tab w:val="left" w:pos="709"/>
          <w:tab w:val="left" w:pos="851"/>
          <w:tab w:val="left" w:pos="993"/>
        </w:tabs>
        <w:autoSpaceDE w:val="0"/>
        <w:autoSpaceDN w:val="0"/>
        <w:adjustRightInd w:val="0"/>
        <w:spacing w:line="360" w:lineRule="auto"/>
        <w:ind w:left="0" w:firstLine="709"/>
        <w:jc w:val="both"/>
        <w:rPr>
          <w:sz w:val="24"/>
          <w:szCs w:val="24"/>
          <w:lang w:val="en-US"/>
        </w:rPr>
      </w:pPr>
      <w:r w:rsidRPr="00A57535">
        <w:rPr>
          <w:sz w:val="24"/>
          <w:szCs w:val="24"/>
          <w:lang w:val="en-US"/>
        </w:rPr>
        <w:t xml:space="preserve">Nicklas W., Homberger F. R., Illgen-Wilcke B., Jacobi K., Kraft V., Kunstyr I., Mahler M., Meyer H. Pohlmeyer-Esch G. Implications of infectious agen ts on results of animal experiments. Report of the Working Group on Hygiene of the Gesellschaft fur Versuchstierkunde–Society for Laboratory Animal Science (GV-SOLAS) // Lab. </w:t>
      </w:r>
      <w:r w:rsidRPr="00A57535">
        <w:rPr>
          <w:sz w:val="24"/>
          <w:szCs w:val="24"/>
        </w:rPr>
        <w:t>Anim. – 1999. - Vol. 33. – Suppl. 1S. – P. 39–8</w:t>
      </w:r>
      <w:r w:rsidRPr="00A57535">
        <w:rPr>
          <w:sz w:val="24"/>
          <w:szCs w:val="24"/>
          <w:lang w:val="en-US"/>
        </w:rPr>
        <w:t>7.</w:t>
      </w:r>
    </w:p>
    <w:p w:rsidR="007F786B" w:rsidRPr="00A57535" w:rsidRDefault="007F786B" w:rsidP="007F786B">
      <w:pPr>
        <w:pStyle w:val="a9"/>
        <w:numPr>
          <w:ilvl w:val="0"/>
          <w:numId w:val="7"/>
        </w:numPr>
        <w:tabs>
          <w:tab w:val="left" w:pos="709"/>
          <w:tab w:val="left" w:pos="851"/>
          <w:tab w:val="left" w:pos="993"/>
        </w:tabs>
        <w:autoSpaceDE w:val="0"/>
        <w:autoSpaceDN w:val="0"/>
        <w:adjustRightInd w:val="0"/>
        <w:spacing w:line="360" w:lineRule="auto"/>
        <w:ind w:left="0" w:firstLine="709"/>
        <w:jc w:val="both"/>
        <w:rPr>
          <w:sz w:val="24"/>
          <w:szCs w:val="24"/>
          <w:lang w:val="en-US"/>
        </w:rPr>
      </w:pPr>
      <w:r w:rsidRPr="00A57535">
        <w:rPr>
          <w:sz w:val="24"/>
          <w:szCs w:val="24"/>
          <w:lang w:val="en-US"/>
        </w:rPr>
        <w:t>Baker D. G. Natural pathogens of laboratory mice, rats, and rabbits and their effects on research // Clin. Microbiol. Rev. – 1998. – Vol. 11. – No. 2. – P. 231-266.</w:t>
      </w:r>
    </w:p>
    <w:p w:rsidR="007F786B" w:rsidRPr="00A57535" w:rsidRDefault="00696292" w:rsidP="007F786B">
      <w:pPr>
        <w:pStyle w:val="a9"/>
        <w:numPr>
          <w:ilvl w:val="0"/>
          <w:numId w:val="7"/>
        </w:numPr>
        <w:tabs>
          <w:tab w:val="left" w:pos="709"/>
          <w:tab w:val="left" w:pos="851"/>
          <w:tab w:val="left" w:pos="993"/>
        </w:tabs>
        <w:autoSpaceDE w:val="0"/>
        <w:autoSpaceDN w:val="0"/>
        <w:adjustRightInd w:val="0"/>
        <w:spacing w:line="360" w:lineRule="auto"/>
        <w:ind w:left="0" w:firstLine="709"/>
        <w:jc w:val="both"/>
        <w:rPr>
          <w:sz w:val="24"/>
          <w:szCs w:val="24"/>
        </w:rPr>
      </w:pPr>
      <w:r w:rsidRPr="00A57535">
        <w:rPr>
          <w:sz w:val="24"/>
          <w:szCs w:val="24"/>
        </w:rPr>
        <w:t>Арзамасцев Е.В., Гуськова Т.А., Березовская И.</w:t>
      </w:r>
      <w:r w:rsidR="007F786B" w:rsidRPr="00A57535">
        <w:rPr>
          <w:sz w:val="24"/>
          <w:szCs w:val="24"/>
        </w:rPr>
        <w:t xml:space="preserve">В. и др. Методические указания по изучению общетоксического действия фармакологических веществ: руководство по экспериментальному (доклиническому) изучению новых фармакологических веществ. </w:t>
      </w:r>
      <w:r w:rsidRPr="00A57535">
        <w:rPr>
          <w:sz w:val="24"/>
          <w:szCs w:val="24"/>
        </w:rPr>
        <w:t xml:space="preserve">– </w:t>
      </w:r>
      <w:r w:rsidR="007F786B" w:rsidRPr="00A57535">
        <w:rPr>
          <w:sz w:val="24"/>
          <w:szCs w:val="24"/>
        </w:rPr>
        <w:t xml:space="preserve">М., 2005. </w:t>
      </w:r>
      <w:r w:rsidRPr="00A57535">
        <w:rPr>
          <w:sz w:val="24"/>
          <w:szCs w:val="24"/>
        </w:rPr>
        <w:t xml:space="preserve">– </w:t>
      </w:r>
      <w:r w:rsidR="007F786B" w:rsidRPr="00A57535">
        <w:rPr>
          <w:sz w:val="24"/>
          <w:szCs w:val="24"/>
        </w:rPr>
        <w:t>С. 41</w:t>
      </w:r>
      <w:r w:rsidRPr="00A57535">
        <w:rPr>
          <w:sz w:val="24"/>
          <w:szCs w:val="24"/>
        </w:rPr>
        <w:t>-</w:t>
      </w:r>
      <w:r w:rsidR="007F786B" w:rsidRPr="00A57535">
        <w:rPr>
          <w:sz w:val="24"/>
          <w:szCs w:val="24"/>
        </w:rPr>
        <w:t>54.</w:t>
      </w:r>
    </w:p>
    <w:p w:rsidR="007F786B" w:rsidRPr="00A57535" w:rsidRDefault="007F786B" w:rsidP="007F786B">
      <w:pPr>
        <w:pStyle w:val="a9"/>
        <w:numPr>
          <w:ilvl w:val="0"/>
          <w:numId w:val="7"/>
        </w:numPr>
        <w:tabs>
          <w:tab w:val="left" w:pos="709"/>
          <w:tab w:val="left" w:pos="851"/>
          <w:tab w:val="left" w:pos="993"/>
        </w:tabs>
        <w:autoSpaceDE w:val="0"/>
        <w:autoSpaceDN w:val="0"/>
        <w:adjustRightInd w:val="0"/>
        <w:spacing w:line="360" w:lineRule="auto"/>
        <w:ind w:left="0" w:firstLine="709"/>
        <w:jc w:val="both"/>
        <w:rPr>
          <w:sz w:val="24"/>
          <w:szCs w:val="24"/>
        </w:rPr>
      </w:pPr>
      <w:r w:rsidRPr="00A57535">
        <w:rPr>
          <w:sz w:val="24"/>
          <w:szCs w:val="24"/>
        </w:rPr>
        <w:t>Межгосударств</w:t>
      </w:r>
      <w:r w:rsidR="00696292" w:rsidRPr="00A57535">
        <w:rPr>
          <w:sz w:val="24"/>
          <w:szCs w:val="24"/>
        </w:rPr>
        <w:t>енный стандарт ГОСТ 12.1.007-76</w:t>
      </w:r>
      <w:r w:rsidRPr="00A57535">
        <w:rPr>
          <w:sz w:val="24"/>
          <w:szCs w:val="24"/>
        </w:rPr>
        <w:t xml:space="preserve"> Система стандартов безопасности труда. Вредные вещества. Классификация и общие требования безопасности. </w:t>
      </w:r>
      <w:r w:rsidR="00696292" w:rsidRPr="00A57535">
        <w:rPr>
          <w:sz w:val="24"/>
          <w:szCs w:val="24"/>
        </w:rPr>
        <w:t xml:space="preserve">– </w:t>
      </w:r>
      <w:r w:rsidRPr="00A57535">
        <w:rPr>
          <w:sz w:val="24"/>
          <w:szCs w:val="24"/>
        </w:rPr>
        <w:t>Москва, Стандартинформ, 2007 г.</w:t>
      </w:r>
    </w:p>
    <w:p w:rsidR="007F786B" w:rsidRPr="00A57535" w:rsidRDefault="007F786B" w:rsidP="007F786B">
      <w:pPr>
        <w:pStyle w:val="a9"/>
        <w:numPr>
          <w:ilvl w:val="0"/>
          <w:numId w:val="7"/>
        </w:numPr>
        <w:tabs>
          <w:tab w:val="left" w:pos="709"/>
          <w:tab w:val="left" w:pos="851"/>
          <w:tab w:val="left" w:pos="993"/>
        </w:tabs>
        <w:autoSpaceDE w:val="0"/>
        <w:autoSpaceDN w:val="0"/>
        <w:adjustRightInd w:val="0"/>
        <w:spacing w:line="360" w:lineRule="auto"/>
        <w:ind w:left="0" w:firstLine="709"/>
        <w:jc w:val="both"/>
        <w:rPr>
          <w:sz w:val="24"/>
          <w:szCs w:val="24"/>
          <w:lang w:val="en-US"/>
        </w:rPr>
      </w:pPr>
      <w:r w:rsidRPr="00A57535">
        <w:rPr>
          <w:rFonts w:eastAsiaTheme="minorHAnsi"/>
          <w:sz w:val="24"/>
          <w:szCs w:val="24"/>
          <w:lang w:val="en-US" w:eastAsia="en-US"/>
        </w:rPr>
        <w:t>Beura L. K, Hamilton S. E, Bi K, et al. Normalizing the environment recapitulates adult human i</w:t>
      </w:r>
      <w:r w:rsidR="00696292" w:rsidRPr="00A57535">
        <w:rPr>
          <w:rFonts w:eastAsiaTheme="minorHAnsi"/>
          <w:sz w:val="24"/>
          <w:szCs w:val="24"/>
          <w:lang w:val="en-US" w:eastAsia="en-US"/>
        </w:rPr>
        <w:t>mmune traits in laboratory mice //</w:t>
      </w:r>
      <w:r w:rsidRPr="00A57535">
        <w:rPr>
          <w:rFonts w:eastAsiaTheme="minorHAnsi"/>
          <w:sz w:val="24"/>
          <w:szCs w:val="24"/>
          <w:lang w:val="en-US" w:eastAsia="en-US"/>
        </w:rPr>
        <w:t xml:space="preserve"> Nature</w:t>
      </w:r>
      <w:r w:rsidR="00696292" w:rsidRPr="00A57535">
        <w:rPr>
          <w:rFonts w:eastAsiaTheme="minorHAnsi"/>
          <w:sz w:val="24"/>
          <w:szCs w:val="24"/>
          <w:lang w:val="en-US" w:eastAsia="en-US"/>
        </w:rPr>
        <w:t>. –</w:t>
      </w:r>
      <w:r w:rsidRPr="00A57535">
        <w:rPr>
          <w:rFonts w:eastAsiaTheme="minorHAnsi"/>
          <w:sz w:val="24"/>
          <w:szCs w:val="24"/>
          <w:lang w:val="en-US" w:eastAsia="en-US"/>
        </w:rPr>
        <w:t xml:space="preserve"> 2016</w:t>
      </w:r>
      <w:r w:rsidR="00696292" w:rsidRPr="00A57535">
        <w:rPr>
          <w:rFonts w:eastAsiaTheme="minorHAnsi"/>
          <w:sz w:val="24"/>
          <w:szCs w:val="24"/>
          <w:lang w:val="en-US" w:eastAsia="en-US"/>
        </w:rPr>
        <w:t>. –</w:t>
      </w:r>
      <w:r w:rsidRPr="00A57535">
        <w:rPr>
          <w:rFonts w:eastAsiaTheme="minorHAnsi"/>
          <w:sz w:val="24"/>
          <w:szCs w:val="24"/>
          <w:lang w:val="en-US" w:eastAsia="en-US"/>
        </w:rPr>
        <w:t xml:space="preserve"> 532:512–6.</w:t>
      </w:r>
    </w:p>
    <w:p w:rsidR="007F786B" w:rsidRPr="00A57535" w:rsidRDefault="00B0440B" w:rsidP="007F786B">
      <w:pPr>
        <w:pStyle w:val="a9"/>
        <w:numPr>
          <w:ilvl w:val="0"/>
          <w:numId w:val="7"/>
        </w:numPr>
        <w:tabs>
          <w:tab w:val="left" w:pos="709"/>
          <w:tab w:val="left" w:pos="851"/>
          <w:tab w:val="left" w:pos="993"/>
        </w:tabs>
        <w:autoSpaceDE w:val="0"/>
        <w:autoSpaceDN w:val="0"/>
        <w:adjustRightInd w:val="0"/>
        <w:spacing w:line="360" w:lineRule="auto"/>
        <w:ind w:left="0" w:firstLine="709"/>
        <w:jc w:val="both"/>
        <w:rPr>
          <w:rStyle w:val="af5"/>
          <w:color w:val="auto"/>
          <w:sz w:val="24"/>
          <w:szCs w:val="24"/>
          <w:u w:val="none"/>
          <w:lang w:val="en-US"/>
        </w:rPr>
      </w:pPr>
      <w:hyperlink r:id="rId28" w:history="1">
        <w:r w:rsidR="007F786B" w:rsidRPr="00A57535">
          <w:rPr>
            <w:rStyle w:val="af5"/>
            <w:iCs/>
            <w:color w:val="auto"/>
            <w:sz w:val="24"/>
            <w:szCs w:val="24"/>
            <w:lang w:val="fr-FR"/>
          </w:rPr>
          <w:t>https://olaw.nih.gov/sites/default/files/Guide-for-the-Care-and-Use-of-Laboratory-Animals.pdf</w:t>
        </w:r>
      </w:hyperlink>
    </w:p>
    <w:p w:rsidR="007F786B" w:rsidRPr="00A57535" w:rsidRDefault="007F786B" w:rsidP="007F786B">
      <w:pPr>
        <w:pStyle w:val="a9"/>
        <w:numPr>
          <w:ilvl w:val="0"/>
          <w:numId w:val="7"/>
        </w:numPr>
        <w:tabs>
          <w:tab w:val="left" w:pos="709"/>
          <w:tab w:val="left" w:pos="851"/>
          <w:tab w:val="left" w:pos="993"/>
        </w:tabs>
        <w:autoSpaceDE w:val="0"/>
        <w:autoSpaceDN w:val="0"/>
        <w:adjustRightInd w:val="0"/>
        <w:spacing w:line="360" w:lineRule="auto"/>
        <w:ind w:left="0" w:firstLine="709"/>
        <w:jc w:val="both"/>
        <w:rPr>
          <w:sz w:val="24"/>
          <w:szCs w:val="24"/>
        </w:rPr>
      </w:pPr>
      <w:r w:rsidRPr="00A57535">
        <w:rPr>
          <w:iCs/>
          <w:sz w:val="24"/>
          <w:szCs w:val="24"/>
        </w:rPr>
        <w:t xml:space="preserve">Лабораторные животные (Положение и руководство) / под ред. и при участии чл.-корр. РАМН Н.Н.Каркищенко. </w:t>
      </w:r>
      <w:r w:rsidRPr="00A57535">
        <w:rPr>
          <w:i/>
          <w:iCs/>
          <w:sz w:val="24"/>
          <w:szCs w:val="24"/>
        </w:rPr>
        <w:t xml:space="preserve">– </w:t>
      </w:r>
      <w:r w:rsidRPr="00A57535">
        <w:rPr>
          <w:iCs/>
          <w:sz w:val="24"/>
          <w:szCs w:val="24"/>
        </w:rPr>
        <w:t>М.: Межакадемическое изд-во «ВПК»,</w:t>
      </w:r>
      <w:r w:rsidRPr="00A57535">
        <w:rPr>
          <w:i/>
          <w:iCs/>
          <w:sz w:val="24"/>
          <w:szCs w:val="24"/>
        </w:rPr>
        <w:t xml:space="preserve"> </w:t>
      </w:r>
      <w:r w:rsidRPr="00A57535">
        <w:rPr>
          <w:iCs/>
          <w:sz w:val="24"/>
          <w:szCs w:val="24"/>
        </w:rPr>
        <w:t>2003.</w:t>
      </w:r>
      <w:r w:rsidR="00696292" w:rsidRPr="00A57535">
        <w:rPr>
          <w:iCs/>
          <w:sz w:val="24"/>
          <w:szCs w:val="24"/>
        </w:rPr>
        <w:t xml:space="preserve"> – 138 с.</w:t>
      </w:r>
    </w:p>
    <w:p w:rsidR="007F786B" w:rsidRPr="00A57535" w:rsidRDefault="00B0440B" w:rsidP="007F786B">
      <w:pPr>
        <w:pStyle w:val="a9"/>
        <w:numPr>
          <w:ilvl w:val="0"/>
          <w:numId w:val="7"/>
        </w:numPr>
        <w:tabs>
          <w:tab w:val="left" w:pos="709"/>
          <w:tab w:val="left" w:pos="851"/>
          <w:tab w:val="left" w:pos="993"/>
        </w:tabs>
        <w:autoSpaceDE w:val="0"/>
        <w:autoSpaceDN w:val="0"/>
        <w:adjustRightInd w:val="0"/>
        <w:spacing w:line="360" w:lineRule="auto"/>
        <w:ind w:left="0" w:firstLine="709"/>
        <w:jc w:val="both"/>
        <w:rPr>
          <w:rStyle w:val="af5"/>
          <w:color w:val="auto"/>
          <w:sz w:val="24"/>
          <w:szCs w:val="24"/>
          <w:u w:val="none"/>
        </w:rPr>
      </w:pPr>
      <w:hyperlink r:id="rId29" w:history="1">
        <w:r w:rsidR="007F786B" w:rsidRPr="00A57535">
          <w:rPr>
            <w:rStyle w:val="af5"/>
            <w:color w:val="auto"/>
            <w:sz w:val="24"/>
            <w:szCs w:val="24"/>
          </w:rPr>
          <w:t>https://cyberleninka.ru/article/n/eticheskie-i-pravovye-aspekty-provedeniya-eksperimentalnyh-biomeditsinskih-issledovaniy-in-vivo-chast-i/viewer</w:t>
        </w:r>
      </w:hyperlink>
    </w:p>
    <w:p w:rsidR="007F786B" w:rsidRPr="00A57535" w:rsidRDefault="00B0440B" w:rsidP="007F786B">
      <w:pPr>
        <w:pStyle w:val="a9"/>
        <w:numPr>
          <w:ilvl w:val="0"/>
          <w:numId w:val="7"/>
        </w:numPr>
        <w:tabs>
          <w:tab w:val="left" w:pos="709"/>
          <w:tab w:val="left" w:pos="851"/>
          <w:tab w:val="left" w:pos="993"/>
        </w:tabs>
        <w:autoSpaceDE w:val="0"/>
        <w:autoSpaceDN w:val="0"/>
        <w:adjustRightInd w:val="0"/>
        <w:spacing w:line="360" w:lineRule="auto"/>
        <w:ind w:left="0" w:firstLine="709"/>
        <w:jc w:val="both"/>
        <w:rPr>
          <w:rStyle w:val="af5"/>
          <w:color w:val="auto"/>
          <w:sz w:val="24"/>
          <w:szCs w:val="24"/>
          <w:u w:val="none"/>
        </w:rPr>
      </w:pPr>
      <w:hyperlink r:id="rId30" w:history="1">
        <w:r w:rsidR="007F786B" w:rsidRPr="00A57535">
          <w:rPr>
            <w:rStyle w:val="af5"/>
            <w:color w:val="auto"/>
            <w:sz w:val="24"/>
            <w:szCs w:val="24"/>
          </w:rPr>
          <w:t>https://olaw.nih.gov/sites/default/files/GuideBook.pdf</w:t>
        </w:r>
      </w:hyperlink>
    </w:p>
    <w:p w:rsidR="007F786B" w:rsidRPr="00A57535" w:rsidRDefault="00B0440B" w:rsidP="007F786B">
      <w:pPr>
        <w:pStyle w:val="a9"/>
        <w:numPr>
          <w:ilvl w:val="0"/>
          <w:numId w:val="7"/>
        </w:numPr>
        <w:tabs>
          <w:tab w:val="left" w:pos="709"/>
          <w:tab w:val="left" w:pos="851"/>
          <w:tab w:val="left" w:pos="993"/>
        </w:tabs>
        <w:autoSpaceDE w:val="0"/>
        <w:autoSpaceDN w:val="0"/>
        <w:adjustRightInd w:val="0"/>
        <w:spacing w:line="360" w:lineRule="auto"/>
        <w:ind w:left="0" w:firstLine="709"/>
        <w:jc w:val="both"/>
        <w:rPr>
          <w:rStyle w:val="af5"/>
          <w:color w:val="auto"/>
          <w:sz w:val="24"/>
          <w:szCs w:val="24"/>
          <w:u w:val="none"/>
        </w:rPr>
      </w:pPr>
      <w:hyperlink r:id="rId31" w:history="1">
        <w:r w:rsidR="007F786B" w:rsidRPr="00A57535">
          <w:rPr>
            <w:rStyle w:val="af5"/>
            <w:color w:val="auto"/>
            <w:sz w:val="24"/>
            <w:szCs w:val="24"/>
          </w:rPr>
          <w:t>https://grants.nih.gov/grants/OLAW/references/PHSPolicyLabAnimals.pdf</w:t>
        </w:r>
      </w:hyperlink>
    </w:p>
    <w:p w:rsidR="007F786B" w:rsidRPr="00A57535" w:rsidRDefault="007F786B" w:rsidP="007F786B">
      <w:pPr>
        <w:pStyle w:val="a9"/>
        <w:numPr>
          <w:ilvl w:val="0"/>
          <w:numId w:val="7"/>
        </w:numPr>
        <w:tabs>
          <w:tab w:val="left" w:pos="709"/>
          <w:tab w:val="left" w:pos="851"/>
          <w:tab w:val="left" w:pos="993"/>
        </w:tabs>
        <w:autoSpaceDE w:val="0"/>
        <w:autoSpaceDN w:val="0"/>
        <w:adjustRightInd w:val="0"/>
        <w:spacing w:line="360" w:lineRule="auto"/>
        <w:ind w:left="0" w:firstLine="709"/>
        <w:jc w:val="both"/>
        <w:rPr>
          <w:sz w:val="24"/>
          <w:szCs w:val="24"/>
        </w:rPr>
      </w:pPr>
      <w:r w:rsidRPr="00A57535">
        <w:rPr>
          <w:bCs/>
          <w:sz w:val="24"/>
          <w:szCs w:val="24"/>
          <w:lang w:eastAsia="en-US"/>
        </w:rPr>
        <w:t xml:space="preserve">Белозерцева И.В. Становление деятельности комиссии </w:t>
      </w:r>
      <w:r w:rsidRPr="00A57535">
        <w:rPr>
          <w:bCs/>
          <w:sz w:val="24"/>
          <w:szCs w:val="24"/>
          <w:lang w:val="en-US" w:eastAsia="en-US"/>
        </w:rPr>
        <w:t>IACUC</w:t>
      </w:r>
      <w:r w:rsidRPr="00A57535">
        <w:rPr>
          <w:bCs/>
          <w:sz w:val="24"/>
          <w:szCs w:val="24"/>
          <w:lang w:eastAsia="en-US"/>
        </w:rPr>
        <w:t xml:space="preserve"> В ПСПбГМУ им. И</w:t>
      </w:r>
      <w:r w:rsidRPr="00A57535">
        <w:rPr>
          <w:bCs/>
          <w:sz w:val="24"/>
          <w:szCs w:val="24"/>
          <w:lang w:val="en-US" w:eastAsia="en-US"/>
        </w:rPr>
        <w:t>.</w:t>
      </w:r>
      <w:r w:rsidRPr="00A57535">
        <w:rPr>
          <w:bCs/>
          <w:sz w:val="24"/>
          <w:szCs w:val="24"/>
          <w:lang w:eastAsia="en-US"/>
        </w:rPr>
        <w:t>П</w:t>
      </w:r>
      <w:r w:rsidRPr="00A57535">
        <w:rPr>
          <w:bCs/>
          <w:sz w:val="24"/>
          <w:szCs w:val="24"/>
          <w:lang w:val="en-US" w:eastAsia="en-US"/>
        </w:rPr>
        <w:t>.</w:t>
      </w:r>
      <w:r w:rsidRPr="00A57535">
        <w:rPr>
          <w:bCs/>
          <w:sz w:val="24"/>
          <w:szCs w:val="24"/>
          <w:lang w:eastAsia="en-US"/>
        </w:rPr>
        <w:t>Павлова</w:t>
      </w:r>
      <w:r w:rsidRPr="00A57535">
        <w:rPr>
          <w:bCs/>
          <w:sz w:val="24"/>
          <w:szCs w:val="24"/>
          <w:lang w:val="en-US" w:eastAsia="en-US"/>
        </w:rPr>
        <w:t xml:space="preserve">: per asperaadhorizontem // Russian Scientist. </w:t>
      </w:r>
      <w:r w:rsidRPr="00A57535">
        <w:rPr>
          <w:sz w:val="24"/>
          <w:szCs w:val="24"/>
          <w:lang w:val="en-US"/>
        </w:rPr>
        <w:t xml:space="preserve">– </w:t>
      </w:r>
      <w:r w:rsidRPr="00A57535">
        <w:rPr>
          <w:bCs/>
          <w:sz w:val="24"/>
          <w:szCs w:val="24"/>
          <w:lang w:val="en-US" w:eastAsia="en-US"/>
        </w:rPr>
        <w:t xml:space="preserve">2017. </w:t>
      </w:r>
      <w:r w:rsidRPr="00A57535">
        <w:rPr>
          <w:sz w:val="24"/>
          <w:szCs w:val="24"/>
          <w:lang w:val="en-US"/>
        </w:rPr>
        <w:t xml:space="preserve">– </w:t>
      </w:r>
      <w:r w:rsidRPr="00A57535">
        <w:rPr>
          <w:bCs/>
          <w:sz w:val="24"/>
          <w:szCs w:val="24"/>
          <w:lang w:eastAsia="en-US"/>
        </w:rPr>
        <w:t>Т</w:t>
      </w:r>
      <w:r w:rsidRPr="00A57535">
        <w:rPr>
          <w:bCs/>
          <w:sz w:val="24"/>
          <w:szCs w:val="24"/>
          <w:lang w:val="en-US" w:eastAsia="en-US"/>
        </w:rPr>
        <w:t>.1.</w:t>
      </w:r>
      <w:r w:rsidRPr="00A57535">
        <w:rPr>
          <w:sz w:val="24"/>
          <w:szCs w:val="24"/>
          <w:lang w:val="en-US"/>
        </w:rPr>
        <w:t xml:space="preserve">– </w:t>
      </w:r>
      <w:r w:rsidRPr="00A57535">
        <w:rPr>
          <w:sz w:val="24"/>
          <w:szCs w:val="24"/>
        </w:rPr>
        <w:t>С</w:t>
      </w:r>
      <w:r w:rsidRPr="00A57535">
        <w:rPr>
          <w:bCs/>
          <w:sz w:val="24"/>
          <w:szCs w:val="24"/>
          <w:lang w:val="en-US" w:eastAsia="en-US"/>
        </w:rPr>
        <w:t>. 10-11</w:t>
      </w:r>
      <w:r w:rsidRPr="00A57535">
        <w:rPr>
          <w:bCs/>
          <w:sz w:val="24"/>
          <w:szCs w:val="24"/>
          <w:lang w:eastAsia="en-US"/>
        </w:rPr>
        <w:t>.</w:t>
      </w:r>
    </w:p>
    <w:p w:rsidR="007F786B" w:rsidRPr="00A57535" w:rsidRDefault="00B0440B" w:rsidP="007F786B">
      <w:pPr>
        <w:pStyle w:val="a9"/>
        <w:numPr>
          <w:ilvl w:val="0"/>
          <w:numId w:val="7"/>
        </w:numPr>
        <w:tabs>
          <w:tab w:val="left" w:pos="709"/>
          <w:tab w:val="left" w:pos="851"/>
          <w:tab w:val="left" w:pos="993"/>
        </w:tabs>
        <w:autoSpaceDE w:val="0"/>
        <w:autoSpaceDN w:val="0"/>
        <w:adjustRightInd w:val="0"/>
        <w:spacing w:line="360" w:lineRule="auto"/>
        <w:ind w:left="0" w:firstLine="709"/>
        <w:jc w:val="both"/>
        <w:rPr>
          <w:rStyle w:val="af5"/>
          <w:color w:val="auto"/>
          <w:sz w:val="24"/>
          <w:szCs w:val="24"/>
          <w:u w:val="none"/>
        </w:rPr>
      </w:pPr>
      <w:hyperlink r:id="rId32" w:history="1">
        <w:r w:rsidR="007F786B" w:rsidRPr="00A57535">
          <w:rPr>
            <w:rStyle w:val="af5"/>
            <w:color w:val="auto"/>
            <w:sz w:val="24"/>
            <w:szCs w:val="24"/>
            <w:lang w:val="en-US"/>
          </w:rPr>
          <w:t>https</w:t>
        </w:r>
        <w:r w:rsidR="007F786B" w:rsidRPr="00A57535">
          <w:rPr>
            <w:rStyle w:val="af5"/>
            <w:color w:val="auto"/>
            <w:sz w:val="24"/>
            <w:szCs w:val="24"/>
          </w:rPr>
          <w:t>://</w:t>
        </w:r>
        <w:r w:rsidR="007F786B" w:rsidRPr="00A57535">
          <w:rPr>
            <w:rStyle w:val="af5"/>
            <w:color w:val="auto"/>
            <w:sz w:val="24"/>
            <w:szCs w:val="24"/>
            <w:lang w:val="en-US"/>
          </w:rPr>
          <w:t>pubmed</w:t>
        </w:r>
        <w:r w:rsidR="007F786B" w:rsidRPr="00A57535">
          <w:rPr>
            <w:rStyle w:val="af5"/>
            <w:color w:val="auto"/>
            <w:sz w:val="24"/>
            <w:szCs w:val="24"/>
          </w:rPr>
          <w:t>.</w:t>
        </w:r>
        <w:r w:rsidR="007F786B" w:rsidRPr="00A57535">
          <w:rPr>
            <w:rStyle w:val="af5"/>
            <w:color w:val="auto"/>
            <w:sz w:val="24"/>
            <w:szCs w:val="24"/>
            <w:lang w:val="en-US"/>
          </w:rPr>
          <w:t>ncbi</w:t>
        </w:r>
        <w:r w:rsidR="007F786B" w:rsidRPr="00A57535">
          <w:rPr>
            <w:rStyle w:val="af5"/>
            <w:color w:val="auto"/>
            <w:sz w:val="24"/>
            <w:szCs w:val="24"/>
          </w:rPr>
          <w:t>.</w:t>
        </w:r>
        <w:r w:rsidR="007F786B" w:rsidRPr="00A57535">
          <w:rPr>
            <w:rStyle w:val="af5"/>
            <w:color w:val="auto"/>
            <w:sz w:val="24"/>
            <w:szCs w:val="24"/>
            <w:lang w:val="en-US"/>
          </w:rPr>
          <w:t>nlm</w:t>
        </w:r>
        <w:r w:rsidR="007F786B" w:rsidRPr="00A57535">
          <w:rPr>
            <w:rStyle w:val="af5"/>
            <w:color w:val="auto"/>
            <w:sz w:val="24"/>
            <w:szCs w:val="24"/>
          </w:rPr>
          <w:t>.</w:t>
        </w:r>
        <w:r w:rsidR="007F786B" w:rsidRPr="00A57535">
          <w:rPr>
            <w:rStyle w:val="af5"/>
            <w:color w:val="auto"/>
            <w:sz w:val="24"/>
            <w:szCs w:val="24"/>
            <w:lang w:val="en-US"/>
          </w:rPr>
          <w:t>nih</w:t>
        </w:r>
        <w:r w:rsidR="007F786B" w:rsidRPr="00A57535">
          <w:rPr>
            <w:rStyle w:val="af5"/>
            <w:color w:val="auto"/>
            <w:sz w:val="24"/>
            <w:szCs w:val="24"/>
          </w:rPr>
          <w:t>.</w:t>
        </w:r>
        <w:r w:rsidR="007F786B" w:rsidRPr="00A57535">
          <w:rPr>
            <w:rStyle w:val="af5"/>
            <w:color w:val="auto"/>
            <w:sz w:val="24"/>
            <w:szCs w:val="24"/>
            <w:lang w:val="en-US"/>
          </w:rPr>
          <w:t>gov</w:t>
        </w:r>
        <w:r w:rsidR="007F786B" w:rsidRPr="00A57535">
          <w:rPr>
            <w:rStyle w:val="af5"/>
            <w:color w:val="auto"/>
            <w:sz w:val="24"/>
            <w:szCs w:val="24"/>
          </w:rPr>
          <w:t>/17430615/</w:t>
        </w:r>
      </w:hyperlink>
    </w:p>
    <w:p w:rsidR="007F786B" w:rsidRPr="00A57535" w:rsidRDefault="007F786B" w:rsidP="007F786B">
      <w:pPr>
        <w:pStyle w:val="a9"/>
        <w:numPr>
          <w:ilvl w:val="0"/>
          <w:numId w:val="7"/>
        </w:numPr>
        <w:tabs>
          <w:tab w:val="left" w:pos="709"/>
          <w:tab w:val="left" w:pos="851"/>
          <w:tab w:val="left" w:pos="993"/>
        </w:tabs>
        <w:autoSpaceDE w:val="0"/>
        <w:autoSpaceDN w:val="0"/>
        <w:adjustRightInd w:val="0"/>
        <w:spacing w:line="360" w:lineRule="auto"/>
        <w:ind w:left="0" w:firstLine="709"/>
        <w:jc w:val="both"/>
        <w:rPr>
          <w:sz w:val="24"/>
          <w:szCs w:val="24"/>
        </w:rPr>
      </w:pPr>
      <w:r w:rsidRPr="00A57535">
        <w:rPr>
          <w:bCs/>
          <w:sz w:val="24"/>
          <w:szCs w:val="24"/>
        </w:rPr>
        <w:t>Методические указания по проведению лабораторных предрегистрационных испытаний средств дезинфекции, дезинсекции и дератизации. Приказ МЗ РК №133 от</w:t>
      </w:r>
      <w:r w:rsidRPr="00A57535">
        <w:rPr>
          <w:spacing w:val="-3"/>
          <w:sz w:val="24"/>
          <w:szCs w:val="24"/>
        </w:rPr>
        <w:t xml:space="preserve"> </w:t>
      </w:r>
      <w:r w:rsidRPr="00A57535">
        <w:rPr>
          <w:sz w:val="24"/>
          <w:szCs w:val="24"/>
          <w:lang w:val="kk-KZ"/>
        </w:rPr>
        <w:t>4 ноября 2008 г.</w:t>
      </w:r>
    </w:p>
    <w:p w:rsidR="007F786B" w:rsidRPr="00A57535" w:rsidRDefault="007F786B" w:rsidP="007F786B">
      <w:pPr>
        <w:pStyle w:val="a9"/>
        <w:numPr>
          <w:ilvl w:val="0"/>
          <w:numId w:val="7"/>
        </w:numPr>
        <w:tabs>
          <w:tab w:val="left" w:pos="709"/>
          <w:tab w:val="left" w:pos="851"/>
          <w:tab w:val="left" w:pos="993"/>
        </w:tabs>
        <w:autoSpaceDE w:val="0"/>
        <w:autoSpaceDN w:val="0"/>
        <w:adjustRightInd w:val="0"/>
        <w:spacing w:line="360" w:lineRule="auto"/>
        <w:ind w:left="0" w:firstLine="709"/>
        <w:jc w:val="both"/>
        <w:rPr>
          <w:sz w:val="24"/>
          <w:szCs w:val="24"/>
          <w:lang w:val="en-US"/>
        </w:rPr>
      </w:pPr>
      <w:r w:rsidRPr="00A57535">
        <w:rPr>
          <w:sz w:val="24"/>
          <w:szCs w:val="24"/>
          <w:lang w:val="en-US"/>
        </w:rPr>
        <w:t xml:space="preserve">Federation of European Laboratory Animal Science Associations. FELASA guidelines for education of specialists in laboratory animals science (Category D) // Lab. Anim. </w:t>
      </w:r>
      <w:r w:rsidR="008D72F6" w:rsidRPr="00A57535">
        <w:rPr>
          <w:sz w:val="24"/>
          <w:szCs w:val="24"/>
          <w:lang w:val="en-US"/>
        </w:rPr>
        <w:t xml:space="preserve">– </w:t>
      </w:r>
      <w:r w:rsidRPr="00A57535">
        <w:rPr>
          <w:sz w:val="24"/>
          <w:szCs w:val="24"/>
          <w:lang w:val="en-US"/>
        </w:rPr>
        <w:t>1999</w:t>
      </w:r>
      <w:r w:rsidR="008D72F6" w:rsidRPr="00A57535">
        <w:rPr>
          <w:sz w:val="24"/>
          <w:szCs w:val="24"/>
          <w:lang w:val="en-US"/>
        </w:rPr>
        <w:t>. – No</w:t>
      </w:r>
      <w:r w:rsidRPr="00A57535">
        <w:rPr>
          <w:sz w:val="24"/>
          <w:szCs w:val="24"/>
          <w:lang w:val="en-US"/>
        </w:rPr>
        <w:t xml:space="preserve"> 33</w:t>
      </w:r>
      <w:r w:rsidR="008D72F6" w:rsidRPr="00A57535">
        <w:rPr>
          <w:sz w:val="24"/>
          <w:szCs w:val="24"/>
          <w:lang w:val="en-US"/>
        </w:rPr>
        <w:t>. –</w:t>
      </w:r>
      <w:r w:rsidRPr="00A57535">
        <w:rPr>
          <w:sz w:val="24"/>
          <w:szCs w:val="24"/>
          <w:lang w:val="en-US"/>
        </w:rPr>
        <w:t xml:space="preserve"> </w:t>
      </w:r>
      <w:r w:rsidR="008D72F6" w:rsidRPr="00A57535">
        <w:rPr>
          <w:sz w:val="24"/>
          <w:szCs w:val="24"/>
          <w:lang w:val="en-US"/>
        </w:rPr>
        <w:t>P</w:t>
      </w:r>
      <w:r w:rsidRPr="00A57535">
        <w:rPr>
          <w:sz w:val="24"/>
          <w:szCs w:val="24"/>
          <w:lang w:val="en-US"/>
        </w:rPr>
        <w:t>.1-15.</w:t>
      </w:r>
    </w:p>
    <w:p w:rsidR="007F786B" w:rsidRPr="00A57535" w:rsidRDefault="007F786B" w:rsidP="007F786B">
      <w:pPr>
        <w:pStyle w:val="a9"/>
        <w:numPr>
          <w:ilvl w:val="0"/>
          <w:numId w:val="7"/>
        </w:numPr>
        <w:tabs>
          <w:tab w:val="left" w:pos="709"/>
          <w:tab w:val="left" w:pos="851"/>
          <w:tab w:val="left" w:pos="993"/>
        </w:tabs>
        <w:autoSpaceDE w:val="0"/>
        <w:autoSpaceDN w:val="0"/>
        <w:adjustRightInd w:val="0"/>
        <w:spacing w:line="360" w:lineRule="auto"/>
        <w:ind w:left="0" w:firstLine="709"/>
        <w:jc w:val="both"/>
        <w:rPr>
          <w:sz w:val="24"/>
          <w:szCs w:val="24"/>
          <w:lang w:val="en-US"/>
        </w:rPr>
      </w:pPr>
      <w:r w:rsidRPr="00A57535">
        <w:rPr>
          <w:sz w:val="24"/>
          <w:szCs w:val="24"/>
          <w:lang w:val="en-US"/>
        </w:rPr>
        <w:t xml:space="preserve">FELASA recommendations for the education and training of persons carrying out animal experiments (Category B). Report of the Federation of European Laboratory Science Associations Working Group on Education of Person carrying out animal experiments (Category B) – Nevalainen T. et. </w:t>
      </w:r>
      <w:r w:rsidR="008D72F6" w:rsidRPr="00A57535">
        <w:rPr>
          <w:sz w:val="24"/>
          <w:szCs w:val="24"/>
          <w:lang w:val="en-US"/>
        </w:rPr>
        <w:t>a</w:t>
      </w:r>
      <w:r w:rsidRPr="00A57535">
        <w:rPr>
          <w:sz w:val="24"/>
          <w:szCs w:val="24"/>
          <w:lang w:val="en-US"/>
        </w:rPr>
        <w:t>l.</w:t>
      </w:r>
      <w:r w:rsidR="008D72F6" w:rsidRPr="00A57535">
        <w:rPr>
          <w:sz w:val="24"/>
          <w:szCs w:val="24"/>
          <w:lang w:val="en-US"/>
        </w:rPr>
        <w:t xml:space="preserve"> // Laboratory animals. –</w:t>
      </w:r>
      <w:r w:rsidRPr="00A57535">
        <w:rPr>
          <w:sz w:val="24"/>
          <w:szCs w:val="24"/>
          <w:lang w:val="en-US"/>
        </w:rPr>
        <w:t xml:space="preserve"> 2000</w:t>
      </w:r>
      <w:r w:rsidR="008D72F6" w:rsidRPr="00A57535">
        <w:rPr>
          <w:sz w:val="24"/>
          <w:szCs w:val="24"/>
          <w:lang w:val="en-US"/>
        </w:rPr>
        <w:t>. – Vol.</w:t>
      </w:r>
      <w:r w:rsidRPr="00A57535">
        <w:rPr>
          <w:sz w:val="24"/>
          <w:szCs w:val="24"/>
          <w:lang w:val="en-US"/>
        </w:rPr>
        <w:t xml:space="preserve"> 34</w:t>
      </w:r>
      <w:r w:rsidR="008D72F6" w:rsidRPr="00A57535">
        <w:rPr>
          <w:sz w:val="24"/>
          <w:szCs w:val="24"/>
          <w:lang w:val="en-US"/>
        </w:rPr>
        <w:t>. –</w:t>
      </w:r>
      <w:r w:rsidRPr="00A57535">
        <w:rPr>
          <w:sz w:val="24"/>
          <w:szCs w:val="24"/>
          <w:lang w:val="en-US"/>
        </w:rPr>
        <w:t xml:space="preserve"> № 3</w:t>
      </w:r>
      <w:r w:rsidR="008D72F6" w:rsidRPr="00A57535">
        <w:rPr>
          <w:sz w:val="24"/>
          <w:szCs w:val="24"/>
          <w:lang w:val="en-US"/>
        </w:rPr>
        <w:t>. –</w:t>
      </w:r>
      <w:r w:rsidRPr="00A57535">
        <w:rPr>
          <w:sz w:val="24"/>
          <w:szCs w:val="24"/>
          <w:lang w:val="en-US"/>
        </w:rPr>
        <w:t xml:space="preserve"> </w:t>
      </w:r>
      <w:r w:rsidR="008D72F6" w:rsidRPr="00A57535">
        <w:rPr>
          <w:sz w:val="24"/>
          <w:szCs w:val="24"/>
          <w:lang w:val="en-US"/>
        </w:rPr>
        <w:t>P</w:t>
      </w:r>
      <w:r w:rsidRPr="00A57535">
        <w:rPr>
          <w:sz w:val="24"/>
          <w:szCs w:val="24"/>
          <w:lang w:val="en-US"/>
        </w:rPr>
        <w:t>. 229-235.</w:t>
      </w:r>
    </w:p>
    <w:p w:rsidR="007F786B" w:rsidRPr="00A57535" w:rsidRDefault="00B0440B" w:rsidP="007F786B">
      <w:pPr>
        <w:pStyle w:val="a9"/>
        <w:numPr>
          <w:ilvl w:val="0"/>
          <w:numId w:val="7"/>
        </w:numPr>
        <w:tabs>
          <w:tab w:val="left" w:pos="709"/>
          <w:tab w:val="left" w:pos="851"/>
          <w:tab w:val="left" w:pos="993"/>
        </w:tabs>
        <w:autoSpaceDE w:val="0"/>
        <w:autoSpaceDN w:val="0"/>
        <w:adjustRightInd w:val="0"/>
        <w:spacing w:line="360" w:lineRule="auto"/>
        <w:ind w:left="0" w:firstLine="709"/>
        <w:jc w:val="both"/>
        <w:rPr>
          <w:rStyle w:val="af5"/>
          <w:color w:val="auto"/>
          <w:sz w:val="24"/>
          <w:szCs w:val="24"/>
          <w:u w:val="none"/>
          <w:lang w:val="en-US"/>
        </w:rPr>
      </w:pPr>
      <w:hyperlink r:id="rId33" w:history="1">
        <w:r w:rsidR="007F786B" w:rsidRPr="00A57535">
          <w:rPr>
            <w:rStyle w:val="af5"/>
            <w:color w:val="auto"/>
            <w:sz w:val="24"/>
            <w:szCs w:val="24"/>
            <w:lang w:val="en-US"/>
          </w:rPr>
          <w:t>https://journals.plos.org/plosbiology/article?id=10.1371/journal.pbio.3000410</w:t>
        </w:r>
      </w:hyperlink>
    </w:p>
    <w:p w:rsidR="007F786B" w:rsidRPr="00A57535" w:rsidRDefault="007F786B" w:rsidP="007F786B">
      <w:pPr>
        <w:pStyle w:val="a9"/>
        <w:numPr>
          <w:ilvl w:val="0"/>
          <w:numId w:val="7"/>
        </w:numPr>
        <w:tabs>
          <w:tab w:val="left" w:pos="709"/>
          <w:tab w:val="left" w:pos="851"/>
          <w:tab w:val="left" w:pos="993"/>
        </w:tabs>
        <w:autoSpaceDE w:val="0"/>
        <w:autoSpaceDN w:val="0"/>
        <w:adjustRightInd w:val="0"/>
        <w:spacing w:line="360" w:lineRule="auto"/>
        <w:ind w:left="0" w:firstLine="709"/>
        <w:jc w:val="both"/>
        <w:rPr>
          <w:sz w:val="24"/>
          <w:szCs w:val="24"/>
          <w:lang w:val="en-US"/>
        </w:rPr>
      </w:pPr>
      <w:r w:rsidRPr="00A57535">
        <w:rPr>
          <w:sz w:val="24"/>
          <w:szCs w:val="24"/>
          <w:lang w:val="en-US"/>
        </w:rPr>
        <w:t xml:space="preserve">Landis, S. C., Amara, S. G., Asadullah, K., Austin, C. P., Blumenstein, R.,Bradley, E. W., Silberberg, S. D. (2012). A call for transparent reporting to optimize the predictive value of preclinical research. Nature, 490(7419), 187–191. </w:t>
      </w:r>
      <w:hyperlink r:id="rId34" w:history="1">
        <w:r w:rsidRPr="00A57535">
          <w:rPr>
            <w:rStyle w:val="af5"/>
            <w:color w:val="auto"/>
            <w:sz w:val="24"/>
            <w:szCs w:val="24"/>
            <w:lang w:val="en-US"/>
          </w:rPr>
          <w:t>https://doi.org/10.1038/nature11556</w:t>
        </w:r>
      </w:hyperlink>
      <w:r w:rsidRPr="00A57535">
        <w:rPr>
          <w:sz w:val="24"/>
          <w:szCs w:val="24"/>
          <w:lang w:val="en-US"/>
        </w:rPr>
        <w:t xml:space="preserve"> PubMed PMID: 23060188; PubMed Central PMCID: PMC3511845.</w:t>
      </w:r>
    </w:p>
    <w:p w:rsidR="007F786B" w:rsidRPr="00A57535" w:rsidRDefault="007F786B" w:rsidP="007F786B">
      <w:pPr>
        <w:pStyle w:val="a9"/>
        <w:numPr>
          <w:ilvl w:val="0"/>
          <w:numId w:val="7"/>
        </w:numPr>
        <w:tabs>
          <w:tab w:val="left" w:pos="709"/>
          <w:tab w:val="left" w:pos="851"/>
          <w:tab w:val="left" w:pos="993"/>
        </w:tabs>
        <w:autoSpaceDE w:val="0"/>
        <w:autoSpaceDN w:val="0"/>
        <w:adjustRightInd w:val="0"/>
        <w:spacing w:line="360" w:lineRule="auto"/>
        <w:ind w:left="0" w:firstLine="709"/>
        <w:jc w:val="both"/>
        <w:rPr>
          <w:sz w:val="24"/>
          <w:szCs w:val="24"/>
        </w:rPr>
      </w:pPr>
      <w:r w:rsidRPr="00A57535">
        <w:rPr>
          <w:sz w:val="24"/>
          <w:szCs w:val="24"/>
        </w:rPr>
        <w:t xml:space="preserve">Даиров А.К., Турегелдиева Д.А., Адекенов С.М. </w:t>
      </w:r>
      <w:r w:rsidRPr="00A57535">
        <w:rPr>
          <w:sz w:val="24"/>
          <w:szCs w:val="24"/>
          <w:lang w:val="kk-KZ"/>
        </w:rPr>
        <w:t>Разведени</w:t>
      </w:r>
      <w:r w:rsidRPr="00A57535">
        <w:rPr>
          <w:sz w:val="24"/>
          <w:szCs w:val="24"/>
        </w:rPr>
        <w:t>е</w:t>
      </w:r>
      <w:r w:rsidRPr="00A57535">
        <w:rPr>
          <w:sz w:val="24"/>
          <w:szCs w:val="24"/>
          <w:lang w:val="kk-KZ"/>
        </w:rPr>
        <w:t xml:space="preserve"> и содержание конвенциональных лабораторных животных и </w:t>
      </w:r>
      <w:r w:rsidRPr="00A57535">
        <w:rPr>
          <w:sz w:val="24"/>
          <w:szCs w:val="24"/>
          <w:lang w:val="en-US"/>
        </w:rPr>
        <w:t>SPF</w:t>
      </w:r>
      <w:r w:rsidRPr="00A57535">
        <w:rPr>
          <w:sz w:val="24"/>
          <w:szCs w:val="24"/>
        </w:rPr>
        <w:t>-категории</w:t>
      </w:r>
      <w:r w:rsidRPr="00A57535">
        <w:rPr>
          <w:sz w:val="24"/>
          <w:szCs w:val="24"/>
          <w:lang w:val="kk-KZ"/>
        </w:rPr>
        <w:t xml:space="preserve"> по стандартам </w:t>
      </w:r>
      <w:r w:rsidRPr="00A57535">
        <w:rPr>
          <w:sz w:val="24"/>
          <w:szCs w:val="24"/>
          <w:lang w:val="en-US"/>
        </w:rPr>
        <w:t>GLP</w:t>
      </w:r>
      <w:r w:rsidRPr="00A57535">
        <w:rPr>
          <w:sz w:val="24"/>
          <w:szCs w:val="24"/>
        </w:rPr>
        <w:t xml:space="preserve"> // Фармацевтический бюллетень. – </w:t>
      </w:r>
      <w:r w:rsidR="0019280A" w:rsidRPr="00A57535">
        <w:rPr>
          <w:sz w:val="24"/>
          <w:szCs w:val="24"/>
        </w:rPr>
        <w:t xml:space="preserve">2017. – </w:t>
      </w:r>
      <w:r w:rsidRPr="00A57535">
        <w:rPr>
          <w:sz w:val="24"/>
          <w:szCs w:val="24"/>
        </w:rPr>
        <w:t>№1-4</w:t>
      </w:r>
      <w:r w:rsidR="0019280A" w:rsidRPr="00A57535">
        <w:rPr>
          <w:sz w:val="24"/>
          <w:szCs w:val="24"/>
        </w:rPr>
        <w:t xml:space="preserve">. – </w:t>
      </w:r>
      <w:r w:rsidR="0019280A" w:rsidRPr="00A57535">
        <w:rPr>
          <w:sz w:val="24"/>
          <w:szCs w:val="24"/>
          <w:lang w:val="en-US"/>
        </w:rPr>
        <w:t>C</w:t>
      </w:r>
      <w:r w:rsidRPr="00A57535">
        <w:rPr>
          <w:sz w:val="24"/>
          <w:szCs w:val="24"/>
        </w:rPr>
        <w:t>. 36-45.</w:t>
      </w:r>
    </w:p>
    <w:p w:rsidR="007F786B" w:rsidRPr="00A57535" w:rsidRDefault="007F786B" w:rsidP="007F786B">
      <w:pPr>
        <w:spacing w:after="200" w:line="360" w:lineRule="auto"/>
        <w:ind w:firstLine="709"/>
        <w:rPr>
          <w:sz w:val="24"/>
          <w:szCs w:val="24"/>
        </w:rPr>
      </w:pPr>
      <w:r w:rsidRPr="00A57535">
        <w:rPr>
          <w:sz w:val="24"/>
          <w:szCs w:val="24"/>
        </w:rPr>
        <w:br w:type="page"/>
      </w:r>
    </w:p>
    <w:p w:rsidR="007F786B" w:rsidRPr="00A57535" w:rsidRDefault="007F786B" w:rsidP="007F786B">
      <w:pPr>
        <w:spacing w:line="360" w:lineRule="auto"/>
        <w:ind w:firstLine="567"/>
        <w:jc w:val="center"/>
        <w:rPr>
          <w:b/>
          <w:sz w:val="24"/>
          <w:szCs w:val="24"/>
        </w:rPr>
      </w:pPr>
      <w:r w:rsidRPr="00A57535">
        <w:rPr>
          <w:b/>
          <w:sz w:val="24"/>
          <w:szCs w:val="24"/>
        </w:rPr>
        <w:lastRenderedPageBreak/>
        <w:t>ПРИЛОЖЕНИЕ А</w:t>
      </w:r>
    </w:p>
    <w:p w:rsidR="007F786B" w:rsidRPr="00A57535" w:rsidRDefault="007F786B" w:rsidP="007F786B">
      <w:pPr>
        <w:spacing w:line="360" w:lineRule="auto"/>
        <w:ind w:firstLine="567"/>
        <w:jc w:val="center"/>
        <w:rPr>
          <w:sz w:val="24"/>
          <w:szCs w:val="24"/>
        </w:rPr>
      </w:pPr>
    </w:p>
    <w:p w:rsidR="007F786B" w:rsidRPr="00A57535" w:rsidRDefault="007F786B" w:rsidP="007F786B">
      <w:pPr>
        <w:spacing w:line="360" w:lineRule="auto"/>
        <w:ind w:firstLine="567"/>
        <w:jc w:val="center"/>
        <w:rPr>
          <w:sz w:val="24"/>
          <w:szCs w:val="24"/>
          <w:lang w:val="kk-KZ"/>
        </w:rPr>
      </w:pPr>
      <w:r w:rsidRPr="00A57535">
        <w:rPr>
          <w:sz w:val="24"/>
          <w:szCs w:val="24"/>
          <w:lang w:val="kk-KZ"/>
        </w:rPr>
        <w:t>Отчет патентного поиска</w:t>
      </w:r>
    </w:p>
    <w:p w:rsidR="007F786B" w:rsidRPr="00A57535" w:rsidRDefault="007F786B" w:rsidP="007F786B">
      <w:pPr>
        <w:tabs>
          <w:tab w:val="left" w:pos="3940"/>
          <w:tab w:val="center" w:pos="4819"/>
        </w:tabs>
        <w:spacing w:line="360" w:lineRule="auto"/>
        <w:ind w:firstLine="567"/>
        <w:rPr>
          <w:sz w:val="24"/>
          <w:szCs w:val="24"/>
          <w:lang w:val="kk-KZ"/>
        </w:rPr>
      </w:pPr>
      <w:r w:rsidRPr="00A57535">
        <w:rPr>
          <w:sz w:val="24"/>
          <w:szCs w:val="24"/>
          <w:lang w:val="kk-KZ"/>
        </w:rPr>
        <w:tab/>
      </w:r>
      <w:r w:rsidRPr="00A57535">
        <w:rPr>
          <w:sz w:val="24"/>
          <w:szCs w:val="24"/>
          <w:lang w:val="kk-KZ"/>
        </w:rPr>
        <w:tab/>
      </w:r>
    </w:p>
    <w:p w:rsidR="007F786B" w:rsidRPr="00A57535" w:rsidRDefault="007F786B" w:rsidP="007F786B">
      <w:pPr>
        <w:tabs>
          <w:tab w:val="left" w:pos="3940"/>
          <w:tab w:val="center" w:pos="4819"/>
        </w:tabs>
        <w:spacing w:line="360" w:lineRule="auto"/>
        <w:ind w:firstLine="567"/>
        <w:rPr>
          <w:sz w:val="24"/>
          <w:szCs w:val="24"/>
          <w:lang w:val="kk-KZ"/>
        </w:rPr>
      </w:pPr>
    </w:p>
    <w:p w:rsidR="007F786B" w:rsidRPr="00A57535" w:rsidRDefault="007F786B" w:rsidP="007F786B">
      <w:pPr>
        <w:tabs>
          <w:tab w:val="left" w:pos="3940"/>
          <w:tab w:val="center" w:pos="4819"/>
        </w:tabs>
        <w:spacing w:line="360" w:lineRule="auto"/>
        <w:ind w:firstLine="567"/>
        <w:rPr>
          <w:sz w:val="24"/>
          <w:szCs w:val="24"/>
          <w:lang w:val="kk-KZ"/>
        </w:rPr>
      </w:pPr>
    </w:p>
    <w:p w:rsidR="007F786B" w:rsidRPr="00A57535" w:rsidRDefault="007F786B" w:rsidP="007F786B">
      <w:pPr>
        <w:tabs>
          <w:tab w:val="left" w:pos="3940"/>
          <w:tab w:val="center" w:pos="4819"/>
        </w:tabs>
        <w:spacing w:line="360" w:lineRule="auto"/>
        <w:ind w:firstLine="567"/>
        <w:rPr>
          <w:sz w:val="24"/>
          <w:szCs w:val="24"/>
          <w:lang w:val="kk-KZ"/>
        </w:rPr>
      </w:pPr>
    </w:p>
    <w:p w:rsidR="007F786B" w:rsidRPr="00A57535" w:rsidRDefault="007F786B" w:rsidP="007F786B">
      <w:pPr>
        <w:tabs>
          <w:tab w:val="left" w:pos="3940"/>
          <w:tab w:val="center" w:pos="4819"/>
        </w:tabs>
        <w:spacing w:line="360" w:lineRule="auto"/>
        <w:ind w:firstLine="567"/>
        <w:rPr>
          <w:sz w:val="24"/>
          <w:szCs w:val="24"/>
          <w:lang w:val="kk-KZ"/>
        </w:rPr>
      </w:pPr>
    </w:p>
    <w:p w:rsidR="007F786B" w:rsidRPr="00A57535" w:rsidRDefault="007F786B" w:rsidP="007F786B">
      <w:pPr>
        <w:keepNext/>
        <w:spacing w:line="360" w:lineRule="auto"/>
        <w:ind w:firstLine="567"/>
        <w:jc w:val="center"/>
        <w:outlineLvl w:val="6"/>
        <w:rPr>
          <w:sz w:val="24"/>
          <w:szCs w:val="24"/>
          <w:lang w:val="kk-KZ"/>
        </w:rPr>
      </w:pPr>
      <w:r w:rsidRPr="00A57535">
        <w:rPr>
          <w:bCs/>
          <w:sz w:val="24"/>
          <w:szCs w:val="24"/>
          <w:lang w:val="kk-KZ"/>
        </w:rPr>
        <w:t>ОТЧЕТ</w:t>
      </w:r>
    </w:p>
    <w:p w:rsidR="007F786B" w:rsidRPr="00A57535" w:rsidRDefault="007F786B" w:rsidP="007F786B">
      <w:pPr>
        <w:keepNext/>
        <w:spacing w:line="360" w:lineRule="auto"/>
        <w:ind w:firstLine="567"/>
        <w:outlineLvl w:val="6"/>
        <w:rPr>
          <w:sz w:val="24"/>
          <w:szCs w:val="24"/>
          <w:lang w:val="kk-KZ"/>
        </w:rPr>
      </w:pPr>
    </w:p>
    <w:p w:rsidR="007F786B" w:rsidRPr="00A57535" w:rsidRDefault="007F786B" w:rsidP="007F786B">
      <w:pPr>
        <w:spacing w:line="360" w:lineRule="auto"/>
        <w:ind w:firstLine="567"/>
        <w:jc w:val="both"/>
        <w:rPr>
          <w:sz w:val="24"/>
          <w:szCs w:val="24"/>
        </w:rPr>
      </w:pPr>
      <w:r w:rsidRPr="00A57535">
        <w:rPr>
          <w:sz w:val="24"/>
          <w:szCs w:val="24"/>
        </w:rPr>
        <w:t>О патентных исследованиях по выполнению научно-исследовательской работы по бюджетной программе: 217 «Развитие науки», подпрограмме 102 «Грантовое финансирование научных исследований», специфике 156 «Оплата консалтинговых услуг и исследований» по приоритету: «Наука о жизни и здоровье» по проекту АР05134541 «Совершенствование экспериментальных исследований с лабораторными животными в</w:t>
      </w:r>
      <w:r w:rsidRPr="00A57535">
        <w:rPr>
          <w:sz w:val="24"/>
          <w:szCs w:val="24"/>
          <w:lang w:val="kk-KZ"/>
        </w:rPr>
        <w:t xml:space="preserve"> Республике Казахстан</w:t>
      </w:r>
      <w:r w:rsidRPr="00A57535">
        <w:rPr>
          <w:sz w:val="24"/>
          <w:szCs w:val="24"/>
        </w:rPr>
        <w:t>», Патентным Законом Республики Казахстан и СТ РК ГОСТ Р 15.011-2005 «Система разработки и постановки продукции на производство. Патентные исследования. Содержание и порядок проведения».</w:t>
      </w:r>
    </w:p>
    <w:p w:rsidR="007F786B" w:rsidRPr="00A57535" w:rsidRDefault="007F786B" w:rsidP="007F786B">
      <w:pPr>
        <w:spacing w:line="360" w:lineRule="auto"/>
        <w:ind w:firstLine="567"/>
        <w:jc w:val="both"/>
        <w:rPr>
          <w:sz w:val="24"/>
          <w:szCs w:val="24"/>
        </w:rPr>
      </w:pPr>
    </w:p>
    <w:p w:rsidR="007F786B" w:rsidRPr="00A57535" w:rsidRDefault="007F786B" w:rsidP="007F786B">
      <w:pPr>
        <w:spacing w:line="360" w:lineRule="auto"/>
        <w:ind w:firstLine="567"/>
        <w:jc w:val="center"/>
        <w:rPr>
          <w:sz w:val="24"/>
          <w:szCs w:val="24"/>
        </w:rPr>
      </w:pPr>
    </w:p>
    <w:p w:rsidR="007F786B" w:rsidRPr="00A57535" w:rsidRDefault="007F786B" w:rsidP="007F786B">
      <w:pPr>
        <w:spacing w:line="360" w:lineRule="auto"/>
        <w:ind w:firstLine="567"/>
        <w:jc w:val="both"/>
        <w:rPr>
          <w:sz w:val="24"/>
          <w:szCs w:val="24"/>
        </w:rPr>
      </w:pPr>
    </w:p>
    <w:p w:rsidR="007F786B" w:rsidRPr="00A57535" w:rsidRDefault="007F786B" w:rsidP="007F786B">
      <w:pPr>
        <w:spacing w:line="360" w:lineRule="auto"/>
        <w:ind w:firstLine="567"/>
        <w:jc w:val="both"/>
        <w:rPr>
          <w:sz w:val="24"/>
          <w:szCs w:val="24"/>
        </w:rPr>
      </w:pPr>
    </w:p>
    <w:p w:rsidR="007F786B" w:rsidRPr="00A57535" w:rsidRDefault="007F786B" w:rsidP="007F786B">
      <w:pPr>
        <w:spacing w:line="360" w:lineRule="auto"/>
        <w:ind w:firstLine="567"/>
        <w:jc w:val="both"/>
        <w:rPr>
          <w:sz w:val="24"/>
          <w:szCs w:val="24"/>
        </w:rPr>
      </w:pPr>
    </w:p>
    <w:p w:rsidR="007F786B" w:rsidRPr="00A57535" w:rsidRDefault="007F786B" w:rsidP="007F786B">
      <w:pPr>
        <w:ind w:firstLine="539"/>
        <w:jc w:val="both"/>
        <w:rPr>
          <w:sz w:val="24"/>
          <w:szCs w:val="24"/>
        </w:rPr>
        <w:sectPr w:rsidR="007F786B" w:rsidRPr="00A57535" w:rsidSect="00035A07">
          <w:footerReference w:type="default" r:id="rId35"/>
          <w:pgSz w:w="11906" w:h="16838"/>
          <w:pgMar w:top="1134" w:right="851" w:bottom="1134" w:left="1701" w:header="709" w:footer="709" w:gutter="0"/>
          <w:cols w:space="708"/>
          <w:docGrid w:linePitch="360"/>
        </w:sectPr>
      </w:pPr>
    </w:p>
    <w:p w:rsidR="007F786B" w:rsidRPr="00A57535" w:rsidRDefault="007F786B" w:rsidP="007F786B">
      <w:pPr>
        <w:rPr>
          <w:sz w:val="24"/>
        </w:rPr>
      </w:pPr>
      <w:r w:rsidRPr="00A57535">
        <w:rPr>
          <w:sz w:val="24"/>
        </w:rPr>
        <w:lastRenderedPageBreak/>
        <w:t>Таблица А.1 – Количество  опубликованных охранных документов по годам (изобретательская активность)</w:t>
      </w:r>
    </w:p>
    <w:p w:rsidR="007F786B" w:rsidRPr="00A57535" w:rsidRDefault="007F786B" w:rsidP="007F786B">
      <w:pPr>
        <w:rPr>
          <w:sz w:val="24"/>
        </w:rPr>
      </w:pPr>
    </w:p>
    <w:tbl>
      <w:tblPr>
        <w:tblStyle w:val="af0"/>
        <w:tblW w:w="0" w:type="auto"/>
        <w:tblLook w:val="04A0"/>
      </w:tblPr>
      <w:tblGrid>
        <w:gridCol w:w="7479"/>
        <w:gridCol w:w="1843"/>
        <w:gridCol w:w="1418"/>
        <w:gridCol w:w="992"/>
        <w:gridCol w:w="1134"/>
        <w:gridCol w:w="992"/>
        <w:gridCol w:w="928"/>
      </w:tblGrid>
      <w:tr w:rsidR="007F786B" w:rsidRPr="00A57535" w:rsidTr="0043284B">
        <w:tc>
          <w:tcPr>
            <w:tcW w:w="7479" w:type="dxa"/>
            <w:vMerge w:val="restart"/>
            <w:vAlign w:val="center"/>
          </w:tcPr>
          <w:p w:rsidR="007F786B" w:rsidRPr="00A57535" w:rsidRDefault="007F786B" w:rsidP="0043284B">
            <w:pPr>
              <w:jc w:val="center"/>
              <w:rPr>
                <w:sz w:val="24"/>
                <w:szCs w:val="24"/>
              </w:rPr>
            </w:pPr>
            <w:r w:rsidRPr="00A57535">
              <w:rPr>
                <w:sz w:val="24"/>
                <w:szCs w:val="24"/>
              </w:rPr>
              <w:t>Объект техники и его составные части</w:t>
            </w:r>
          </w:p>
        </w:tc>
        <w:tc>
          <w:tcPr>
            <w:tcW w:w="1843" w:type="dxa"/>
            <w:vMerge w:val="restart"/>
          </w:tcPr>
          <w:p w:rsidR="007F786B" w:rsidRPr="00A57535" w:rsidRDefault="007F786B" w:rsidP="0043284B">
            <w:pPr>
              <w:jc w:val="center"/>
              <w:rPr>
                <w:sz w:val="24"/>
                <w:szCs w:val="24"/>
              </w:rPr>
            </w:pPr>
            <w:r w:rsidRPr="00A57535">
              <w:rPr>
                <w:sz w:val="24"/>
                <w:szCs w:val="24"/>
              </w:rPr>
              <w:t>Страна подачи заявки</w:t>
            </w:r>
          </w:p>
        </w:tc>
        <w:tc>
          <w:tcPr>
            <w:tcW w:w="5464" w:type="dxa"/>
            <w:gridSpan w:val="5"/>
          </w:tcPr>
          <w:p w:rsidR="007F786B" w:rsidRPr="00A57535" w:rsidRDefault="007F786B" w:rsidP="0043284B">
            <w:pPr>
              <w:suppressAutoHyphens/>
              <w:spacing w:before="100" w:after="120" w:line="360" w:lineRule="auto"/>
              <w:rPr>
                <w:bCs/>
                <w:sz w:val="24"/>
                <w:szCs w:val="24"/>
                <w:lang w:eastAsia="zh-CN"/>
              </w:rPr>
            </w:pPr>
            <w:r w:rsidRPr="00A57535">
              <w:rPr>
                <w:sz w:val="24"/>
                <w:szCs w:val="24"/>
              </w:rPr>
              <w:t>Количество патентов, опубликованных заявок по годам подачи заявки (исключая патенты-аналоги)</w:t>
            </w:r>
          </w:p>
        </w:tc>
      </w:tr>
      <w:tr w:rsidR="007F786B" w:rsidRPr="00A57535" w:rsidTr="0043284B">
        <w:tc>
          <w:tcPr>
            <w:tcW w:w="7479" w:type="dxa"/>
            <w:vMerge/>
          </w:tcPr>
          <w:p w:rsidR="007F786B" w:rsidRPr="00A57535" w:rsidRDefault="007F786B" w:rsidP="0043284B">
            <w:pPr>
              <w:jc w:val="center"/>
              <w:rPr>
                <w:sz w:val="24"/>
                <w:szCs w:val="24"/>
              </w:rPr>
            </w:pPr>
          </w:p>
        </w:tc>
        <w:tc>
          <w:tcPr>
            <w:tcW w:w="1843" w:type="dxa"/>
            <w:vMerge/>
          </w:tcPr>
          <w:p w:rsidR="007F786B" w:rsidRPr="00A57535" w:rsidRDefault="007F786B" w:rsidP="0043284B">
            <w:pPr>
              <w:jc w:val="center"/>
              <w:rPr>
                <w:sz w:val="24"/>
                <w:szCs w:val="24"/>
              </w:rPr>
            </w:pPr>
          </w:p>
        </w:tc>
        <w:tc>
          <w:tcPr>
            <w:tcW w:w="1418" w:type="dxa"/>
          </w:tcPr>
          <w:p w:rsidR="007F786B" w:rsidRPr="00A57535" w:rsidRDefault="007F786B" w:rsidP="0043284B">
            <w:pPr>
              <w:jc w:val="center"/>
              <w:rPr>
                <w:sz w:val="24"/>
                <w:szCs w:val="24"/>
                <w:lang w:val="en-US"/>
              </w:rPr>
            </w:pPr>
            <w:r w:rsidRPr="00A57535">
              <w:rPr>
                <w:sz w:val="24"/>
                <w:szCs w:val="24"/>
                <w:lang w:val="en-US"/>
              </w:rPr>
              <w:t>2014</w:t>
            </w:r>
          </w:p>
        </w:tc>
        <w:tc>
          <w:tcPr>
            <w:tcW w:w="992" w:type="dxa"/>
          </w:tcPr>
          <w:p w:rsidR="007F786B" w:rsidRPr="00A57535" w:rsidRDefault="007F786B" w:rsidP="0043284B">
            <w:pPr>
              <w:jc w:val="center"/>
              <w:rPr>
                <w:sz w:val="24"/>
                <w:szCs w:val="24"/>
                <w:lang w:val="en-US"/>
              </w:rPr>
            </w:pPr>
            <w:r w:rsidRPr="00A57535">
              <w:rPr>
                <w:sz w:val="24"/>
                <w:szCs w:val="24"/>
                <w:lang w:val="en-US"/>
              </w:rPr>
              <w:t>2015</w:t>
            </w:r>
          </w:p>
        </w:tc>
        <w:tc>
          <w:tcPr>
            <w:tcW w:w="1134" w:type="dxa"/>
          </w:tcPr>
          <w:p w:rsidR="007F786B" w:rsidRPr="00A57535" w:rsidRDefault="007F786B" w:rsidP="0043284B">
            <w:pPr>
              <w:jc w:val="center"/>
              <w:rPr>
                <w:sz w:val="24"/>
                <w:szCs w:val="24"/>
              </w:rPr>
            </w:pPr>
            <w:r w:rsidRPr="00A57535">
              <w:rPr>
                <w:sz w:val="24"/>
                <w:szCs w:val="24"/>
              </w:rPr>
              <w:t>2016</w:t>
            </w:r>
          </w:p>
        </w:tc>
        <w:tc>
          <w:tcPr>
            <w:tcW w:w="992" w:type="dxa"/>
          </w:tcPr>
          <w:p w:rsidR="007F786B" w:rsidRPr="00A57535" w:rsidRDefault="007F786B" w:rsidP="0043284B">
            <w:pPr>
              <w:jc w:val="center"/>
              <w:rPr>
                <w:sz w:val="24"/>
                <w:szCs w:val="24"/>
              </w:rPr>
            </w:pPr>
            <w:r w:rsidRPr="00A57535">
              <w:rPr>
                <w:sz w:val="24"/>
                <w:szCs w:val="24"/>
              </w:rPr>
              <w:t>2017</w:t>
            </w:r>
          </w:p>
        </w:tc>
        <w:tc>
          <w:tcPr>
            <w:tcW w:w="928" w:type="dxa"/>
          </w:tcPr>
          <w:p w:rsidR="007F786B" w:rsidRPr="00A57535" w:rsidRDefault="007F786B" w:rsidP="0043284B">
            <w:pPr>
              <w:jc w:val="center"/>
              <w:rPr>
                <w:sz w:val="24"/>
                <w:szCs w:val="24"/>
              </w:rPr>
            </w:pPr>
            <w:r w:rsidRPr="00A57535">
              <w:rPr>
                <w:sz w:val="24"/>
                <w:szCs w:val="24"/>
              </w:rPr>
              <w:t>2018</w:t>
            </w:r>
          </w:p>
        </w:tc>
      </w:tr>
      <w:tr w:rsidR="007F786B" w:rsidRPr="00A57535" w:rsidTr="0043284B">
        <w:tc>
          <w:tcPr>
            <w:tcW w:w="7479" w:type="dxa"/>
          </w:tcPr>
          <w:p w:rsidR="007F786B" w:rsidRPr="00A57535" w:rsidRDefault="007F786B" w:rsidP="0043284B">
            <w:pPr>
              <w:jc w:val="center"/>
              <w:rPr>
                <w:sz w:val="24"/>
                <w:szCs w:val="24"/>
              </w:rPr>
            </w:pPr>
            <w:r w:rsidRPr="00A57535">
              <w:rPr>
                <w:sz w:val="24"/>
                <w:szCs w:val="24"/>
              </w:rPr>
              <w:t>1</w:t>
            </w:r>
          </w:p>
        </w:tc>
        <w:tc>
          <w:tcPr>
            <w:tcW w:w="1843" w:type="dxa"/>
          </w:tcPr>
          <w:p w:rsidR="007F786B" w:rsidRPr="00A57535" w:rsidRDefault="007F786B" w:rsidP="0043284B">
            <w:pPr>
              <w:jc w:val="center"/>
              <w:rPr>
                <w:sz w:val="24"/>
                <w:szCs w:val="24"/>
              </w:rPr>
            </w:pPr>
            <w:r w:rsidRPr="00A57535">
              <w:rPr>
                <w:sz w:val="24"/>
                <w:szCs w:val="24"/>
              </w:rPr>
              <w:t>2</w:t>
            </w:r>
          </w:p>
        </w:tc>
        <w:tc>
          <w:tcPr>
            <w:tcW w:w="1418" w:type="dxa"/>
          </w:tcPr>
          <w:p w:rsidR="007F786B" w:rsidRPr="00A57535" w:rsidRDefault="007F786B" w:rsidP="0043284B">
            <w:pPr>
              <w:jc w:val="center"/>
              <w:rPr>
                <w:sz w:val="24"/>
                <w:szCs w:val="24"/>
              </w:rPr>
            </w:pPr>
            <w:r w:rsidRPr="00A57535">
              <w:rPr>
                <w:sz w:val="24"/>
                <w:szCs w:val="24"/>
              </w:rPr>
              <w:t>3</w:t>
            </w:r>
          </w:p>
        </w:tc>
        <w:tc>
          <w:tcPr>
            <w:tcW w:w="992" w:type="dxa"/>
          </w:tcPr>
          <w:p w:rsidR="007F786B" w:rsidRPr="00A57535" w:rsidRDefault="007F786B" w:rsidP="0043284B">
            <w:pPr>
              <w:jc w:val="center"/>
              <w:rPr>
                <w:sz w:val="24"/>
                <w:szCs w:val="24"/>
              </w:rPr>
            </w:pPr>
            <w:r w:rsidRPr="00A57535">
              <w:rPr>
                <w:sz w:val="24"/>
                <w:szCs w:val="24"/>
              </w:rPr>
              <w:t>4</w:t>
            </w:r>
          </w:p>
        </w:tc>
        <w:tc>
          <w:tcPr>
            <w:tcW w:w="1134" w:type="dxa"/>
          </w:tcPr>
          <w:p w:rsidR="007F786B" w:rsidRPr="00A57535" w:rsidRDefault="007F786B" w:rsidP="0043284B">
            <w:pPr>
              <w:jc w:val="center"/>
              <w:rPr>
                <w:sz w:val="24"/>
                <w:szCs w:val="24"/>
              </w:rPr>
            </w:pPr>
            <w:r w:rsidRPr="00A57535">
              <w:rPr>
                <w:sz w:val="24"/>
                <w:szCs w:val="24"/>
              </w:rPr>
              <w:t>5</w:t>
            </w:r>
          </w:p>
        </w:tc>
        <w:tc>
          <w:tcPr>
            <w:tcW w:w="992" w:type="dxa"/>
          </w:tcPr>
          <w:p w:rsidR="007F786B" w:rsidRPr="00A57535" w:rsidRDefault="007F786B" w:rsidP="0043284B">
            <w:pPr>
              <w:jc w:val="center"/>
              <w:rPr>
                <w:sz w:val="24"/>
                <w:szCs w:val="24"/>
              </w:rPr>
            </w:pPr>
            <w:r w:rsidRPr="00A57535">
              <w:rPr>
                <w:sz w:val="24"/>
                <w:szCs w:val="24"/>
              </w:rPr>
              <w:t>6</w:t>
            </w:r>
          </w:p>
        </w:tc>
        <w:tc>
          <w:tcPr>
            <w:tcW w:w="928" w:type="dxa"/>
          </w:tcPr>
          <w:p w:rsidR="007F786B" w:rsidRPr="00A57535" w:rsidRDefault="007F786B" w:rsidP="0043284B">
            <w:pPr>
              <w:jc w:val="center"/>
              <w:rPr>
                <w:sz w:val="24"/>
                <w:szCs w:val="24"/>
              </w:rPr>
            </w:pPr>
            <w:r w:rsidRPr="00A57535">
              <w:rPr>
                <w:sz w:val="24"/>
                <w:szCs w:val="24"/>
              </w:rPr>
              <w:t>7</w:t>
            </w:r>
          </w:p>
        </w:tc>
      </w:tr>
      <w:tr w:rsidR="007F786B" w:rsidRPr="00A57535" w:rsidTr="0043284B">
        <w:tc>
          <w:tcPr>
            <w:tcW w:w="7479" w:type="dxa"/>
          </w:tcPr>
          <w:p w:rsidR="007F786B" w:rsidRPr="00A57535" w:rsidRDefault="007F786B" w:rsidP="0043284B">
            <w:pPr>
              <w:pStyle w:val="1"/>
              <w:pBdr>
                <w:bottom w:val="dotted" w:sz="6" w:space="2" w:color="2B5B86"/>
              </w:pBdr>
              <w:shd w:val="clear" w:color="auto" w:fill="FFFFFF"/>
              <w:spacing w:before="0" w:beforeAutospacing="0" w:after="0" w:afterAutospacing="0"/>
              <w:outlineLvl w:val="0"/>
              <w:rPr>
                <w:b w:val="0"/>
                <w:bCs w:val="0"/>
                <w:sz w:val="24"/>
                <w:szCs w:val="24"/>
              </w:rPr>
            </w:pPr>
            <w:r w:rsidRPr="00A57535">
              <w:rPr>
                <w:b w:val="0"/>
                <w:bCs w:val="0"/>
                <w:sz w:val="24"/>
                <w:szCs w:val="24"/>
              </w:rPr>
              <w:t>Способ моделирования приобретенной токсической гемолитической анемии в эксперименте</w:t>
            </w:r>
          </w:p>
          <w:p w:rsidR="007F786B" w:rsidRPr="00A57535" w:rsidRDefault="007F786B" w:rsidP="0043284B">
            <w:pPr>
              <w:suppressAutoHyphens/>
              <w:rPr>
                <w:bCs/>
                <w:sz w:val="24"/>
                <w:szCs w:val="24"/>
                <w:lang w:eastAsia="zh-CN"/>
              </w:rPr>
            </w:pPr>
          </w:p>
        </w:tc>
        <w:tc>
          <w:tcPr>
            <w:tcW w:w="1843" w:type="dxa"/>
          </w:tcPr>
          <w:p w:rsidR="007F786B" w:rsidRPr="00A57535" w:rsidRDefault="007F786B" w:rsidP="0043284B">
            <w:pPr>
              <w:suppressAutoHyphens/>
              <w:spacing w:before="100" w:after="120" w:line="360" w:lineRule="auto"/>
              <w:jc w:val="center"/>
              <w:rPr>
                <w:bCs/>
                <w:sz w:val="24"/>
                <w:szCs w:val="24"/>
                <w:lang w:val="en-US" w:eastAsia="zh-CN"/>
              </w:rPr>
            </w:pPr>
            <w:r w:rsidRPr="00A57535">
              <w:rPr>
                <w:bCs/>
                <w:sz w:val="24"/>
                <w:szCs w:val="24"/>
                <w:lang w:val="en-US" w:eastAsia="zh-CN"/>
              </w:rPr>
              <w:t>RU</w:t>
            </w:r>
          </w:p>
        </w:tc>
        <w:tc>
          <w:tcPr>
            <w:tcW w:w="1418" w:type="dxa"/>
          </w:tcPr>
          <w:p w:rsidR="007F786B" w:rsidRPr="00A57535" w:rsidRDefault="007F786B" w:rsidP="0043284B">
            <w:pPr>
              <w:suppressAutoHyphens/>
              <w:spacing w:before="100" w:after="120" w:line="360" w:lineRule="auto"/>
              <w:rPr>
                <w:bCs/>
                <w:sz w:val="24"/>
                <w:szCs w:val="24"/>
                <w:lang w:val="en-US" w:eastAsia="zh-CN"/>
              </w:rPr>
            </w:pPr>
            <w:r w:rsidRPr="00A57535">
              <w:rPr>
                <w:bCs/>
                <w:sz w:val="24"/>
                <w:szCs w:val="24"/>
                <w:lang w:val="en-US" w:eastAsia="zh-CN"/>
              </w:rPr>
              <w:t>1</w:t>
            </w:r>
          </w:p>
        </w:tc>
        <w:tc>
          <w:tcPr>
            <w:tcW w:w="992" w:type="dxa"/>
          </w:tcPr>
          <w:p w:rsidR="007F786B" w:rsidRPr="00A57535" w:rsidRDefault="007F786B" w:rsidP="0043284B">
            <w:pPr>
              <w:suppressAutoHyphens/>
              <w:spacing w:before="100" w:after="120" w:line="360" w:lineRule="auto"/>
              <w:rPr>
                <w:bCs/>
                <w:sz w:val="24"/>
                <w:szCs w:val="24"/>
                <w:lang w:eastAsia="zh-CN"/>
              </w:rPr>
            </w:pPr>
          </w:p>
        </w:tc>
        <w:tc>
          <w:tcPr>
            <w:tcW w:w="1134" w:type="dxa"/>
          </w:tcPr>
          <w:p w:rsidR="007F786B" w:rsidRPr="00A57535" w:rsidRDefault="007F786B" w:rsidP="0043284B">
            <w:pPr>
              <w:suppressAutoHyphens/>
              <w:spacing w:before="100" w:after="120" w:line="360" w:lineRule="auto"/>
              <w:rPr>
                <w:bCs/>
                <w:sz w:val="24"/>
                <w:szCs w:val="24"/>
                <w:lang w:eastAsia="zh-CN"/>
              </w:rPr>
            </w:pPr>
          </w:p>
        </w:tc>
        <w:tc>
          <w:tcPr>
            <w:tcW w:w="992" w:type="dxa"/>
          </w:tcPr>
          <w:p w:rsidR="007F786B" w:rsidRPr="00A57535" w:rsidRDefault="007F786B" w:rsidP="0043284B">
            <w:pPr>
              <w:suppressAutoHyphens/>
              <w:spacing w:before="100" w:after="120" w:line="360" w:lineRule="auto"/>
              <w:rPr>
                <w:bCs/>
                <w:sz w:val="24"/>
                <w:szCs w:val="24"/>
                <w:lang w:eastAsia="zh-CN"/>
              </w:rPr>
            </w:pPr>
          </w:p>
        </w:tc>
        <w:tc>
          <w:tcPr>
            <w:tcW w:w="928" w:type="dxa"/>
          </w:tcPr>
          <w:p w:rsidR="007F786B" w:rsidRPr="00A57535" w:rsidRDefault="007F786B" w:rsidP="0043284B">
            <w:pPr>
              <w:suppressAutoHyphens/>
              <w:spacing w:before="100" w:after="120" w:line="360" w:lineRule="auto"/>
              <w:rPr>
                <w:bCs/>
                <w:sz w:val="24"/>
                <w:szCs w:val="24"/>
                <w:lang w:eastAsia="zh-CN"/>
              </w:rPr>
            </w:pPr>
          </w:p>
        </w:tc>
      </w:tr>
    </w:tbl>
    <w:p w:rsidR="007F786B" w:rsidRPr="00A57535" w:rsidRDefault="007F786B" w:rsidP="007F786B">
      <w:pPr>
        <w:spacing w:after="200" w:line="276" w:lineRule="auto"/>
        <w:rPr>
          <w:b/>
          <w:sz w:val="24"/>
          <w:szCs w:val="24"/>
        </w:rPr>
      </w:pPr>
    </w:p>
    <w:p w:rsidR="007F786B" w:rsidRPr="00A57535" w:rsidRDefault="007F786B" w:rsidP="007F786B">
      <w:pPr>
        <w:suppressAutoHyphens/>
        <w:spacing w:before="100" w:after="120" w:line="360" w:lineRule="auto"/>
        <w:rPr>
          <w:bCs/>
          <w:sz w:val="24"/>
          <w:szCs w:val="24"/>
          <w:lang w:val="en-US" w:eastAsia="zh-CN"/>
        </w:rPr>
      </w:pPr>
      <w:r w:rsidRPr="00A57535">
        <w:rPr>
          <w:bCs/>
          <w:sz w:val="24"/>
          <w:szCs w:val="24"/>
          <w:lang w:eastAsia="zh-CN"/>
        </w:rPr>
        <w:t>Таблица А.2 – Взаимное патентование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135"/>
        <w:gridCol w:w="716"/>
        <w:gridCol w:w="716"/>
        <w:gridCol w:w="716"/>
        <w:gridCol w:w="716"/>
        <w:gridCol w:w="716"/>
        <w:gridCol w:w="716"/>
        <w:gridCol w:w="656"/>
        <w:gridCol w:w="656"/>
        <w:gridCol w:w="2295"/>
        <w:gridCol w:w="2228"/>
        <w:gridCol w:w="1520"/>
      </w:tblGrid>
      <w:tr w:rsidR="007F786B" w:rsidRPr="00A57535" w:rsidTr="0043284B">
        <w:trPr>
          <w:cantSplit/>
        </w:trPr>
        <w:tc>
          <w:tcPr>
            <w:tcW w:w="0" w:type="auto"/>
            <w:vMerge w:val="restart"/>
            <w:tcBorders>
              <w:top w:val="single" w:sz="4" w:space="0" w:color="auto"/>
              <w:left w:val="single" w:sz="4" w:space="0" w:color="auto"/>
              <w:bottom w:val="single" w:sz="4" w:space="0" w:color="auto"/>
              <w:right w:val="single" w:sz="4" w:space="0" w:color="auto"/>
            </w:tcBorders>
          </w:tcPr>
          <w:p w:rsidR="007F786B" w:rsidRPr="00A57535" w:rsidRDefault="007F786B" w:rsidP="0043284B">
            <w:pPr>
              <w:suppressAutoHyphens/>
              <w:spacing w:before="100" w:after="120" w:line="480" w:lineRule="auto"/>
              <w:ind w:left="148" w:hanging="8"/>
              <w:jc w:val="center"/>
              <w:rPr>
                <w:sz w:val="24"/>
                <w:szCs w:val="24"/>
                <w:lang w:eastAsia="zh-CN"/>
              </w:rPr>
            </w:pPr>
            <w:r w:rsidRPr="00A57535">
              <w:rPr>
                <w:sz w:val="24"/>
                <w:szCs w:val="24"/>
                <w:lang w:eastAsia="zh-CN"/>
              </w:rPr>
              <w:t>Национальная принадлежность заявителя</w:t>
            </w:r>
          </w:p>
        </w:tc>
        <w:tc>
          <w:tcPr>
            <w:tcW w:w="0" w:type="auto"/>
            <w:gridSpan w:val="8"/>
            <w:tcBorders>
              <w:top w:val="single" w:sz="4" w:space="0" w:color="auto"/>
              <w:left w:val="single" w:sz="4" w:space="0" w:color="auto"/>
              <w:bottom w:val="single" w:sz="4" w:space="0" w:color="auto"/>
              <w:right w:val="single" w:sz="4" w:space="0" w:color="auto"/>
            </w:tcBorders>
          </w:tcPr>
          <w:p w:rsidR="007F786B" w:rsidRPr="00A57535" w:rsidRDefault="007F786B" w:rsidP="0043284B">
            <w:pPr>
              <w:suppressAutoHyphens/>
              <w:spacing w:before="100" w:after="120" w:line="360" w:lineRule="auto"/>
              <w:ind w:left="148" w:hanging="8"/>
              <w:jc w:val="center"/>
              <w:rPr>
                <w:sz w:val="24"/>
                <w:szCs w:val="24"/>
                <w:lang w:eastAsia="zh-CN"/>
              </w:rPr>
            </w:pPr>
            <w:r w:rsidRPr="00A57535">
              <w:rPr>
                <w:sz w:val="24"/>
                <w:szCs w:val="24"/>
                <w:lang w:eastAsia="zh-CN"/>
              </w:rPr>
              <w:t>Страна патентования</w:t>
            </w:r>
          </w:p>
        </w:tc>
        <w:tc>
          <w:tcPr>
            <w:tcW w:w="4524" w:type="dxa"/>
            <w:gridSpan w:val="2"/>
            <w:tcBorders>
              <w:top w:val="single" w:sz="4" w:space="0" w:color="auto"/>
              <w:left w:val="single" w:sz="4" w:space="0" w:color="auto"/>
              <w:bottom w:val="single" w:sz="4" w:space="0" w:color="auto"/>
              <w:right w:val="single" w:sz="4" w:space="0" w:color="auto"/>
            </w:tcBorders>
          </w:tcPr>
          <w:p w:rsidR="007F786B" w:rsidRPr="00A57535" w:rsidRDefault="007F786B" w:rsidP="0043284B">
            <w:pPr>
              <w:suppressAutoHyphens/>
              <w:spacing w:before="100" w:after="120" w:line="360" w:lineRule="auto"/>
              <w:ind w:left="148" w:hanging="8"/>
              <w:jc w:val="center"/>
              <w:rPr>
                <w:sz w:val="24"/>
                <w:szCs w:val="24"/>
                <w:lang w:eastAsia="zh-CN"/>
              </w:rPr>
            </w:pPr>
            <w:r w:rsidRPr="00A57535">
              <w:rPr>
                <w:sz w:val="24"/>
                <w:szCs w:val="24"/>
                <w:lang w:eastAsia="zh-CN"/>
              </w:rPr>
              <w:t>Количество патентов</w:t>
            </w:r>
          </w:p>
        </w:tc>
        <w:tc>
          <w:tcPr>
            <w:tcW w:w="1520" w:type="dxa"/>
            <w:tcBorders>
              <w:top w:val="single" w:sz="4" w:space="0" w:color="auto"/>
              <w:left w:val="single" w:sz="4" w:space="0" w:color="auto"/>
              <w:bottom w:val="single" w:sz="4" w:space="0" w:color="auto"/>
              <w:right w:val="single" w:sz="4" w:space="0" w:color="auto"/>
            </w:tcBorders>
          </w:tcPr>
          <w:p w:rsidR="007F786B" w:rsidRPr="00A57535" w:rsidRDefault="007F786B" w:rsidP="0043284B">
            <w:pPr>
              <w:suppressAutoHyphens/>
              <w:spacing w:before="100" w:after="120" w:line="360" w:lineRule="auto"/>
              <w:jc w:val="center"/>
              <w:rPr>
                <w:sz w:val="24"/>
                <w:szCs w:val="24"/>
                <w:lang w:eastAsia="zh-CN"/>
              </w:rPr>
            </w:pPr>
            <w:r w:rsidRPr="00A57535">
              <w:rPr>
                <w:sz w:val="24"/>
                <w:szCs w:val="24"/>
                <w:lang w:eastAsia="zh-CN"/>
              </w:rPr>
              <w:t>Всего</w:t>
            </w:r>
          </w:p>
        </w:tc>
      </w:tr>
      <w:tr w:rsidR="007F786B" w:rsidRPr="00A57535" w:rsidTr="0043284B">
        <w:trPr>
          <w:cantSplit/>
        </w:trPr>
        <w:tc>
          <w:tcPr>
            <w:tcW w:w="0" w:type="auto"/>
            <w:vMerge/>
            <w:tcBorders>
              <w:top w:val="single" w:sz="4" w:space="0" w:color="auto"/>
              <w:left w:val="single" w:sz="4" w:space="0" w:color="auto"/>
              <w:bottom w:val="single" w:sz="4" w:space="0" w:color="auto"/>
              <w:right w:val="single" w:sz="4" w:space="0" w:color="auto"/>
            </w:tcBorders>
          </w:tcPr>
          <w:p w:rsidR="007F786B" w:rsidRPr="00A57535" w:rsidRDefault="007F786B" w:rsidP="0043284B">
            <w:pPr>
              <w:suppressAutoHyphens/>
              <w:spacing w:before="100" w:after="120" w:line="360" w:lineRule="auto"/>
              <w:ind w:left="148" w:hanging="8"/>
              <w:jc w:val="center"/>
              <w:rPr>
                <w:sz w:val="24"/>
                <w:szCs w:val="24"/>
                <w:lang w:eastAsia="zh-CN"/>
              </w:rPr>
            </w:pPr>
          </w:p>
        </w:tc>
        <w:tc>
          <w:tcPr>
            <w:tcW w:w="0" w:type="auto"/>
            <w:tcBorders>
              <w:top w:val="single" w:sz="4" w:space="0" w:color="auto"/>
              <w:left w:val="single" w:sz="4" w:space="0" w:color="auto"/>
              <w:bottom w:val="single" w:sz="4" w:space="0" w:color="auto"/>
              <w:right w:val="single" w:sz="4" w:space="0" w:color="auto"/>
            </w:tcBorders>
          </w:tcPr>
          <w:p w:rsidR="007F786B" w:rsidRPr="00A57535" w:rsidRDefault="007F786B" w:rsidP="0043284B">
            <w:pPr>
              <w:suppressAutoHyphens/>
              <w:spacing w:before="100" w:after="120" w:line="360" w:lineRule="auto"/>
              <w:ind w:left="148" w:hanging="8"/>
              <w:jc w:val="center"/>
              <w:rPr>
                <w:sz w:val="24"/>
                <w:szCs w:val="24"/>
                <w:lang w:eastAsia="zh-CN"/>
              </w:rPr>
            </w:pPr>
          </w:p>
        </w:tc>
        <w:tc>
          <w:tcPr>
            <w:tcW w:w="0" w:type="auto"/>
            <w:tcBorders>
              <w:top w:val="single" w:sz="4" w:space="0" w:color="auto"/>
              <w:left w:val="single" w:sz="4" w:space="0" w:color="auto"/>
              <w:bottom w:val="single" w:sz="4" w:space="0" w:color="auto"/>
              <w:right w:val="single" w:sz="4" w:space="0" w:color="auto"/>
            </w:tcBorders>
          </w:tcPr>
          <w:p w:rsidR="007F786B" w:rsidRPr="00A57535" w:rsidRDefault="007F786B" w:rsidP="0043284B">
            <w:pPr>
              <w:suppressAutoHyphens/>
              <w:spacing w:before="100" w:after="120" w:line="360" w:lineRule="auto"/>
              <w:ind w:left="148" w:hanging="8"/>
              <w:jc w:val="center"/>
              <w:rPr>
                <w:sz w:val="24"/>
                <w:szCs w:val="24"/>
                <w:lang w:eastAsia="zh-CN"/>
              </w:rPr>
            </w:pPr>
          </w:p>
        </w:tc>
        <w:tc>
          <w:tcPr>
            <w:tcW w:w="0" w:type="auto"/>
            <w:tcBorders>
              <w:top w:val="single" w:sz="4" w:space="0" w:color="auto"/>
              <w:left w:val="single" w:sz="4" w:space="0" w:color="auto"/>
              <w:bottom w:val="single" w:sz="4" w:space="0" w:color="auto"/>
              <w:right w:val="single" w:sz="4" w:space="0" w:color="auto"/>
            </w:tcBorders>
          </w:tcPr>
          <w:p w:rsidR="007F786B" w:rsidRPr="00A57535" w:rsidRDefault="007F786B" w:rsidP="0043284B">
            <w:pPr>
              <w:suppressAutoHyphens/>
              <w:spacing w:before="100" w:after="120" w:line="360" w:lineRule="auto"/>
              <w:ind w:left="148" w:hanging="8"/>
              <w:jc w:val="center"/>
              <w:rPr>
                <w:sz w:val="24"/>
                <w:szCs w:val="24"/>
                <w:lang w:eastAsia="zh-CN"/>
              </w:rPr>
            </w:pPr>
          </w:p>
        </w:tc>
        <w:tc>
          <w:tcPr>
            <w:tcW w:w="0" w:type="auto"/>
            <w:tcBorders>
              <w:top w:val="single" w:sz="4" w:space="0" w:color="auto"/>
              <w:left w:val="single" w:sz="4" w:space="0" w:color="auto"/>
              <w:bottom w:val="single" w:sz="4" w:space="0" w:color="auto"/>
              <w:right w:val="single" w:sz="4" w:space="0" w:color="auto"/>
            </w:tcBorders>
          </w:tcPr>
          <w:p w:rsidR="007F786B" w:rsidRPr="00A57535" w:rsidRDefault="007F786B" w:rsidP="0043284B">
            <w:pPr>
              <w:suppressAutoHyphens/>
              <w:spacing w:before="100" w:after="120" w:line="360" w:lineRule="auto"/>
              <w:ind w:left="148" w:hanging="8"/>
              <w:jc w:val="center"/>
              <w:rPr>
                <w:sz w:val="24"/>
                <w:szCs w:val="24"/>
                <w:lang w:eastAsia="zh-CN"/>
              </w:rPr>
            </w:pPr>
          </w:p>
        </w:tc>
        <w:tc>
          <w:tcPr>
            <w:tcW w:w="0" w:type="auto"/>
            <w:tcBorders>
              <w:top w:val="single" w:sz="4" w:space="0" w:color="auto"/>
              <w:left w:val="single" w:sz="4" w:space="0" w:color="auto"/>
              <w:bottom w:val="single" w:sz="4" w:space="0" w:color="auto"/>
              <w:right w:val="single" w:sz="4" w:space="0" w:color="auto"/>
            </w:tcBorders>
          </w:tcPr>
          <w:p w:rsidR="007F786B" w:rsidRPr="00A57535" w:rsidRDefault="007F786B" w:rsidP="0043284B">
            <w:pPr>
              <w:suppressAutoHyphens/>
              <w:spacing w:before="100" w:after="120" w:line="360" w:lineRule="auto"/>
              <w:ind w:left="148" w:hanging="8"/>
              <w:jc w:val="center"/>
              <w:rPr>
                <w:sz w:val="24"/>
                <w:szCs w:val="24"/>
                <w:lang w:eastAsia="zh-CN"/>
              </w:rPr>
            </w:pPr>
          </w:p>
        </w:tc>
        <w:tc>
          <w:tcPr>
            <w:tcW w:w="0" w:type="auto"/>
            <w:tcBorders>
              <w:top w:val="single" w:sz="4" w:space="0" w:color="auto"/>
              <w:left w:val="single" w:sz="4" w:space="0" w:color="auto"/>
              <w:bottom w:val="single" w:sz="4" w:space="0" w:color="auto"/>
              <w:right w:val="single" w:sz="4" w:space="0" w:color="auto"/>
            </w:tcBorders>
          </w:tcPr>
          <w:p w:rsidR="007F786B" w:rsidRPr="00A57535" w:rsidRDefault="007F786B" w:rsidP="0043284B">
            <w:pPr>
              <w:suppressAutoHyphens/>
              <w:spacing w:before="100" w:after="120" w:line="360" w:lineRule="auto"/>
              <w:ind w:left="148" w:hanging="8"/>
              <w:jc w:val="center"/>
              <w:rPr>
                <w:sz w:val="24"/>
                <w:szCs w:val="24"/>
                <w:lang w:eastAsia="zh-CN"/>
              </w:rPr>
            </w:pPr>
          </w:p>
        </w:tc>
        <w:tc>
          <w:tcPr>
            <w:tcW w:w="0" w:type="auto"/>
            <w:tcBorders>
              <w:top w:val="single" w:sz="4" w:space="0" w:color="auto"/>
              <w:left w:val="single" w:sz="4" w:space="0" w:color="auto"/>
              <w:bottom w:val="single" w:sz="4" w:space="0" w:color="auto"/>
              <w:right w:val="single" w:sz="4" w:space="0" w:color="auto"/>
            </w:tcBorders>
          </w:tcPr>
          <w:p w:rsidR="007F786B" w:rsidRPr="00A57535" w:rsidRDefault="007F786B" w:rsidP="0043284B">
            <w:pPr>
              <w:suppressAutoHyphens/>
              <w:spacing w:before="100" w:after="120" w:line="360" w:lineRule="auto"/>
              <w:ind w:left="148" w:hanging="8"/>
              <w:jc w:val="center"/>
              <w:rPr>
                <w:sz w:val="24"/>
                <w:szCs w:val="24"/>
                <w:lang w:eastAsia="zh-CN"/>
              </w:rPr>
            </w:pPr>
          </w:p>
        </w:tc>
        <w:tc>
          <w:tcPr>
            <w:tcW w:w="0" w:type="auto"/>
            <w:tcBorders>
              <w:top w:val="single" w:sz="4" w:space="0" w:color="auto"/>
              <w:left w:val="single" w:sz="4" w:space="0" w:color="auto"/>
              <w:bottom w:val="single" w:sz="4" w:space="0" w:color="auto"/>
              <w:right w:val="single" w:sz="4" w:space="0" w:color="auto"/>
            </w:tcBorders>
          </w:tcPr>
          <w:p w:rsidR="007F786B" w:rsidRPr="00A57535" w:rsidRDefault="007F786B" w:rsidP="0043284B">
            <w:pPr>
              <w:suppressAutoHyphens/>
              <w:spacing w:before="100" w:after="120" w:line="360" w:lineRule="auto"/>
              <w:ind w:left="148" w:hanging="8"/>
              <w:jc w:val="center"/>
              <w:rPr>
                <w:sz w:val="24"/>
                <w:szCs w:val="24"/>
                <w:lang w:eastAsia="zh-CN"/>
              </w:rPr>
            </w:pPr>
          </w:p>
        </w:tc>
        <w:tc>
          <w:tcPr>
            <w:tcW w:w="0" w:type="auto"/>
            <w:tcBorders>
              <w:top w:val="single" w:sz="4" w:space="0" w:color="auto"/>
              <w:left w:val="single" w:sz="4" w:space="0" w:color="auto"/>
              <w:bottom w:val="single" w:sz="4" w:space="0" w:color="auto"/>
              <w:right w:val="single" w:sz="4" w:space="0" w:color="auto"/>
            </w:tcBorders>
          </w:tcPr>
          <w:p w:rsidR="007F786B" w:rsidRPr="00A57535" w:rsidRDefault="007F786B" w:rsidP="0043284B">
            <w:pPr>
              <w:suppressAutoHyphens/>
              <w:spacing w:before="100" w:after="120" w:line="480" w:lineRule="auto"/>
              <w:ind w:left="148" w:hanging="8"/>
              <w:jc w:val="center"/>
              <w:rPr>
                <w:sz w:val="24"/>
                <w:szCs w:val="24"/>
                <w:lang w:eastAsia="zh-CN"/>
              </w:rPr>
            </w:pPr>
            <w:r w:rsidRPr="00A57535">
              <w:rPr>
                <w:sz w:val="24"/>
                <w:szCs w:val="24"/>
                <w:lang w:eastAsia="zh-CN"/>
              </w:rPr>
              <w:t>Национальных патентов</w:t>
            </w:r>
          </w:p>
        </w:tc>
        <w:tc>
          <w:tcPr>
            <w:tcW w:w="2228" w:type="dxa"/>
            <w:tcBorders>
              <w:top w:val="single" w:sz="4" w:space="0" w:color="auto"/>
              <w:left w:val="single" w:sz="4" w:space="0" w:color="auto"/>
              <w:bottom w:val="single" w:sz="4" w:space="0" w:color="auto"/>
              <w:right w:val="single" w:sz="4" w:space="0" w:color="auto"/>
            </w:tcBorders>
          </w:tcPr>
          <w:p w:rsidR="007F786B" w:rsidRPr="00A57535" w:rsidRDefault="007F786B" w:rsidP="0043284B">
            <w:pPr>
              <w:suppressAutoHyphens/>
              <w:spacing w:before="100" w:after="120" w:line="480" w:lineRule="auto"/>
              <w:ind w:left="71"/>
              <w:jc w:val="center"/>
              <w:rPr>
                <w:sz w:val="24"/>
                <w:szCs w:val="24"/>
                <w:lang w:eastAsia="zh-CN"/>
              </w:rPr>
            </w:pPr>
            <w:r w:rsidRPr="00A57535">
              <w:rPr>
                <w:sz w:val="24"/>
                <w:szCs w:val="24"/>
                <w:lang w:eastAsia="zh-CN"/>
              </w:rPr>
              <w:t>Запатентовано в других странах</w:t>
            </w:r>
          </w:p>
        </w:tc>
        <w:tc>
          <w:tcPr>
            <w:tcW w:w="1520" w:type="dxa"/>
            <w:tcBorders>
              <w:top w:val="single" w:sz="4" w:space="0" w:color="auto"/>
              <w:left w:val="single" w:sz="4" w:space="0" w:color="auto"/>
              <w:bottom w:val="single" w:sz="4" w:space="0" w:color="auto"/>
              <w:right w:val="single" w:sz="4" w:space="0" w:color="auto"/>
            </w:tcBorders>
          </w:tcPr>
          <w:p w:rsidR="007F786B" w:rsidRPr="00A57535" w:rsidRDefault="007F786B" w:rsidP="0043284B">
            <w:pPr>
              <w:suppressAutoHyphens/>
              <w:spacing w:before="100" w:after="120" w:line="360" w:lineRule="auto"/>
              <w:ind w:left="283"/>
              <w:jc w:val="center"/>
              <w:rPr>
                <w:sz w:val="24"/>
                <w:szCs w:val="24"/>
                <w:lang w:eastAsia="zh-CN"/>
              </w:rPr>
            </w:pPr>
          </w:p>
        </w:tc>
      </w:tr>
      <w:tr w:rsidR="007F786B" w:rsidRPr="00A57535" w:rsidTr="0043284B">
        <w:trPr>
          <w:cantSplit/>
        </w:trPr>
        <w:tc>
          <w:tcPr>
            <w:tcW w:w="0" w:type="auto"/>
            <w:tcBorders>
              <w:top w:val="single" w:sz="4" w:space="0" w:color="auto"/>
              <w:left w:val="single" w:sz="4" w:space="0" w:color="auto"/>
              <w:bottom w:val="single" w:sz="4" w:space="0" w:color="auto"/>
              <w:right w:val="single" w:sz="4" w:space="0" w:color="auto"/>
            </w:tcBorders>
          </w:tcPr>
          <w:p w:rsidR="007F786B" w:rsidRPr="00A57535" w:rsidRDefault="007F786B" w:rsidP="0043284B">
            <w:pPr>
              <w:suppressAutoHyphens/>
              <w:spacing w:before="100" w:after="120" w:line="360" w:lineRule="auto"/>
              <w:ind w:left="148" w:hanging="8"/>
              <w:jc w:val="center"/>
              <w:rPr>
                <w:sz w:val="24"/>
                <w:szCs w:val="24"/>
                <w:lang w:eastAsia="zh-CN"/>
              </w:rPr>
            </w:pPr>
            <w:r w:rsidRPr="00A57535">
              <w:rPr>
                <w:sz w:val="24"/>
                <w:szCs w:val="24"/>
                <w:lang w:eastAsia="zh-CN"/>
              </w:rPr>
              <w:t>1</w:t>
            </w:r>
          </w:p>
        </w:tc>
        <w:tc>
          <w:tcPr>
            <w:tcW w:w="0" w:type="auto"/>
            <w:tcBorders>
              <w:top w:val="single" w:sz="4" w:space="0" w:color="auto"/>
              <w:left w:val="single" w:sz="4" w:space="0" w:color="auto"/>
              <w:bottom w:val="single" w:sz="4" w:space="0" w:color="auto"/>
              <w:right w:val="single" w:sz="4" w:space="0" w:color="auto"/>
            </w:tcBorders>
          </w:tcPr>
          <w:p w:rsidR="007F786B" w:rsidRPr="00A57535" w:rsidRDefault="007F786B" w:rsidP="0043284B">
            <w:pPr>
              <w:suppressAutoHyphens/>
              <w:spacing w:before="100" w:after="120" w:line="360" w:lineRule="auto"/>
              <w:ind w:left="148" w:hanging="8"/>
              <w:jc w:val="center"/>
              <w:rPr>
                <w:sz w:val="24"/>
                <w:szCs w:val="24"/>
                <w:lang w:eastAsia="zh-CN"/>
              </w:rPr>
            </w:pPr>
            <w:r w:rsidRPr="00A57535">
              <w:rPr>
                <w:sz w:val="24"/>
                <w:szCs w:val="24"/>
                <w:lang w:eastAsia="zh-CN"/>
              </w:rPr>
              <w:t>2.1.</w:t>
            </w:r>
          </w:p>
        </w:tc>
        <w:tc>
          <w:tcPr>
            <w:tcW w:w="0" w:type="auto"/>
            <w:tcBorders>
              <w:top w:val="single" w:sz="4" w:space="0" w:color="auto"/>
              <w:left w:val="single" w:sz="4" w:space="0" w:color="auto"/>
              <w:bottom w:val="single" w:sz="4" w:space="0" w:color="auto"/>
              <w:right w:val="single" w:sz="4" w:space="0" w:color="auto"/>
            </w:tcBorders>
          </w:tcPr>
          <w:p w:rsidR="007F786B" w:rsidRPr="00A57535" w:rsidRDefault="007F786B" w:rsidP="0043284B">
            <w:pPr>
              <w:suppressAutoHyphens/>
              <w:spacing w:before="100" w:after="120" w:line="360" w:lineRule="auto"/>
              <w:ind w:left="148" w:hanging="8"/>
              <w:jc w:val="center"/>
              <w:rPr>
                <w:sz w:val="24"/>
                <w:szCs w:val="24"/>
                <w:lang w:eastAsia="zh-CN"/>
              </w:rPr>
            </w:pPr>
            <w:r w:rsidRPr="00A57535">
              <w:rPr>
                <w:sz w:val="24"/>
                <w:szCs w:val="24"/>
                <w:lang w:eastAsia="zh-CN"/>
              </w:rPr>
              <w:t>2.2.</w:t>
            </w:r>
          </w:p>
        </w:tc>
        <w:tc>
          <w:tcPr>
            <w:tcW w:w="0" w:type="auto"/>
            <w:tcBorders>
              <w:top w:val="single" w:sz="4" w:space="0" w:color="auto"/>
              <w:left w:val="single" w:sz="4" w:space="0" w:color="auto"/>
              <w:bottom w:val="single" w:sz="4" w:space="0" w:color="auto"/>
              <w:right w:val="single" w:sz="4" w:space="0" w:color="auto"/>
            </w:tcBorders>
          </w:tcPr>
          <w:p w:rsidR="007F786B" w:rsidRPr="00A57535" w:rsidRDefault="007F786B" w:rsidP="0043284B">
            <w:pPr>
              <w:suppressAutoHyphens/>
              <w:spacing w:before="100" w:after="120" w:line="360" w:lineRule="auto"/>
              <w:ind w:left="148" w:hanging="8"/>
              <w:jc w:val="center"/>
              <w:rPr>
                <w:sz w:val="24"/>
                <w:szCs w:val="24"/>
                <w:lang w:eastAsia="zh-CN"/>
              </w:rPr>
            </w:pPr>
            <w:r w:rsidRPr="00A57535">
              <w:rPr>
                <w:sz w:val="24"/>
                <w:szCs w:val="24"/>
                <w:lang w:eastAsia="zh-CN"/>
              </w:rPr>
              <w:t>2.3.</w:t>
            </w:r>
          </w:p>
        </w:tc>
        <w:tc>
          <w:tcPr>
            <w:tcW w:w="0" w:type="auto"/>
            <w:tcBorders>
              <w:top w:val="single" w:sz="4" w:space="0" w:color="auto"/>
              <w:left w:val="single" w:sz="4" w:space="0" w:color="auto"/>
              <w:bottom w:val="single" w:sz="4" w:space="0" w:color="auto"/>
              <w:right w:val="single" w:sz="4" w:space="0" w:color="auto"/>
            </w:tcBorders>
          </w:tcPr>
          <w:p w:rsidR="007F786B" w:rsidRPr="00A57535" w:rsidRDefault="007F786B" w:rsidP="0043284B">
            <w:pPr>
              <w:suppressAutoHyphens/>
              <w:spacing w:before="100" w:after="120" w:line="360" w:lineRule="auto"/>
              <w:ind w:left="148" w:hanging="8"/>
              <w:jc w:val="center"/>
              <w:rPr>
                <w:sz w:val="24"/>
                <w:szCs w:val="24"/>
                <w:lang w:eastAsia="zh-CN"/>
              </w:rPr>
            </w:pPr>
            <w:r w:rsidRPr="00A57535">
              <w:rPr>
                <w:sz w:val="24"/>
                <w:szCs w:val="24"/>
                <w:lang w:eastAsia="zh-CN"/>
              </w:rPr>
              <w:t>2.4.</w:t>
            </w:r>
          </w:p>
        </w:tc>
        <w:tc>
          <w:tcPr>
            <w:tcW w:w="0" w:type="auto"/>
            <w:tcBorders>
              <w:top w:val="single" w:sz="4" w:space="0" w:color="auto"/>
              <w:left w:val="single" w:sz="4" w:space="0" w:color="auto"/>
              <w:bottom w:val="single" w:sz="4" w:space="0" w:color="auto"/>
              <w:right w:val="single" w:sz="4" w:space="0" w:color="auto"/>
            </w:tcBorders>
          </w:tcPr>
          <w:p w:rsidR="007F786B" w:rsidRPr="00A57535" w:rsidRDefault="007F786B" w:rsidP="0043284B">
            <w:pPr>
              <w:suppressAutoHyphens/>
              <w:spacing w:before="100" w:after="120" w:line="360" w:lineRule="auto"/>
              <w:ind w:left="148" w:hanging="8"/>
              <w:jc w:val="center"/>
              <w:rPr>
                <w:sz w:val="24"/>
                <w:szCs w:val="24"/>
                <w:lang w:eastAsia="zh-CN"/>
              </w:rPr>
            </w:pPr>
            <w:r w:rsidRPr="00A57535">
              <w:rPr>
                <w:sz w:val="24"/>
                <w:szCs w:val="24"/>
                <w:lang w:eastAsia="zh-CN"/>
              </w:rPr>
              <w:t>2.5.</w:t>
            </w:r>
          </w:p>
        </w:tc>
        <w:tc>
          <w:tcPr>
            <w:tcW w:w="0" w:type="auto"/>
            <w:tcBorders>
              <w:top w:val="single" w:sz="4" w:space="0" w:color="auto"/>
              <w:left w:val="single" w:sz="4" w:space="0" w:color="auto"/>
              <w:bottom w:val="single" w:sz="4" w:space="0" w:color="auto"/>
              <w:right w:val="single" w:sz="4" w:space="0" w:color="auto"/>
            </w:tcBorders>
          </w:tcPr>
          <w:p w:rsidR="007F786B" w:rsidRPr="00A57535" w:rsidRDefault="007F786B" w:rsidP="0043284B">
            <w:pPr>
              <w:suppressAutoHyphens/>
              <w:spacing w:before="100" w:after="120" w:line="360" w:lineRule="auto"/>
              <w:ind w:left="148" w:hanging="8"/>
              <w:jc w:val="center"/>
              <w:rPr>
                <w:sz w:val="24"/>
                <w:szCs w:val="24"/>
                <w:lang w:eastAsia="zh-CN"/>
              </w:rPr>
            </w:pPr>
            <w:r w:rsidRPr="00A57535">
              <w:rPr>
                <w:sz w:val="24"/>
                <w:szCs w:val="24"/>
                <w:lang w:eastAsia="zh-CN"/>
              </w:rPr>
              <w:t>2.6.</w:t>
            </w:r>
          </w:p>
        </w:tc>
        <w:tc>
          <w:tcPr>
            <w:tcW w:w="0" w:type="auto"/>
            <w:tcBorders>
              <w:top w:val="single" w:sz="4" w:space="0" w:color="auto"/>
              <w:left w:val="single" w:sz="4" w:space="0" w:color="auto"/>
              <w:bottom w:val="single" w:sz="4" w:space="0" w:color="auto"/>
              <w:right w:val="single" w:sz="4" w:space="0" w:color="auto"/>
            </w:tcBorders>
          </w:tcPr>
          <w:p w:rsidR="007F786B" w:rsidRPr="00A57535" w:rsidRDefault="007F786B" w:rsidP="0043284B">
            <w:pPr>
              <w:suppressAutoHyphens/>
              <w:spacing w:before="100" w:after="120" w:line="360" w:lineRule="auto"/>
              <w:ind w:left="148" w:hanging="8"/>
              <w:jc w:val="center"/>
              <w:rPr>
                <w:sz w:val="24"/>
                <w:szCs w:val="24"/>
                <w:lang w:eastAsia="zh-CN"/>
              </w:rPr>
            </w:pPr>
            <w:r w:rsidRPr="00A57535">
              <w:rPr>
                <w:sz w:val="24"/>
                <w:szCs w:val="24"/>
                <w:lang w:eastAsia="zh-CN"/>
              </w:rPr>
              <w:t>2.7</w:t>
            </w:r>
          </w:p>
        </w:tc>
        <w:tc>
          <w:tcPr>
            <w:tcW w:w="0" w:type="auto"/>
            <w:tcBorders>
              <w:top w:val="single" w:sz="4" w:space="0" w:color="auto"/>
              <w:left w:val="single" w:sz="4" w:space="0" w:color="auto"/>
              <w:bottom w:val="single" w:sz="4" w:space="0" w:color="auto"/>
              <w:right w:val="single" w:sz="4" w:space="0" w:color="auto"/>
            </w:tcBorders>
          </w:tcPr>
          <w:p w:rsidR="007F786B" w:rsidRPr="00A57535" w:rsidRDefault="007F786B" w:rsidP="0043284B">
            <w:pPr>
              <w:suppressAutoHyphens/>
              <w:spacing w:before="100" w:after="120" w:line="360" w:lineRule="auto"/>
              <w:ind w:left="148" w:hanging="8"/>
              <w:jc w:val="center"/>
              <w:rPr>
                <w:sz w:val="24"/>
                <w:szCs w:val="24"/>
                <w:lang w:eastAsia="zh-CN"/>
              </w:rPr>
            </w:pPr>
            <w:r w:rsidRPr="00A57535">
              <w:rPr>
                <w:sz w:val="24"/>
                <w:szCs w:val="24"/>
                <w:lang w:eastAsia="zh-CN"/>
              </w:rPr>
              <w:t>2.8</w:t>
            </w:r>
          </w:p>
        </w:tc>
        <w:tc>
          <w:tcPr>
            <w:tcW w:w="0" w:type="auto"/>
            <w:tcBorders>
              <w:top w:val="single" w:sz="4" w:space="0" w:color="auto"/>
              <w:left w:val="single" w:sz="4" w:space="0" w:color="auto"/>
              <w:bottom w:val="single" w:sz="4" w:space="0" w:color="auto"/>
              <w:right w:val="single" w:sz="4" w:space="0" w:color="auto"/>
            </w:tcBorders>
          </w:tcPr>
          <w:p w:rsidR="007F786B" w:rsidRPr="00A57535" w:rsidRDefault="007F786B" w:rsidP="0043284B">
            <w:pPr>
              <w:suppressAutoHyphens/>
              <w:spacing w:before="100" w:after="120" w:line="360" w:lineRule="auto"/>
              <w:ind w:left="148" w:hanging="8"/>
              <w:jc w:val="center"/>
              <w:rPr>
                <w:sz w:val="24"/>
                <w:szCs w:val="24"/>
                <w:lang w:eastAsia="zh-CN"/>
              </w:rPr>
            </w:pPr>
            <w:r w:rsidRPr="00A57535">
              <w:rPr>
                <w:sz w:val="24"/>
                <w:szCs w:val="24"/>
                <w:lang w:eastAsia="zh-CN"/>
              </w:rPr>
              <w:t>3</w:t>
            </w:r>
          </w:p>
        </w:tc>
        <w:tc>
          <w:tcPr>
            <w:tcW w:w="2228" w:type="dxa"/>
            <w:tcBorders>
              <w:top w:val="single" w:sz="4" w:space="0" w:color="auto"/>
              <w:left w:val="single" w:sz="4" w:space="0" w:color="auto"/>
              <w:bottom w:val="single" w:sz="4" w:space="0" w:color="auto"/>
              <w:right w:val="single" w:sz="4" w:space="0" w:color="auto"/>
            </w:tcBorders>
          </w:tcPr>
          <w:p w:rsidR="007F786B" w:rsidRPr="00A57535" w:rsidRDefault="007F786B" w:rsidP="0043284B">
            <w:pPr>
              <w:suppressAutoHyphens/>
              <w:spacing w:before="100" w:after="120" w:line="360" w:lineRule="auto"/>
              <w:ind w:left="283"/>
              <w:jc w:val="center"/>
              <w:rPr>
                <w:sz w:val="24"/>
                <w:szCs w:val="24"/>
                <w:lang w:eastAsia="zh-CN"/>
              </w:rPr>
            </w:pPr>
            <w:r w:rsidRPr="00A57535">
              <w:rPr>
                <w:sz w:val="24"/>
                <w:szCs w:val="24"/>
                <w:lang w:eastAsia="zh-CN"/>
              </w:rPr>
              <w:t>4</w:t>
            </w:r>
          </w:p>
        </w:tc>
        <w:tc>
          <w:tcPr>
            <w:tcW w:w="1520" w:type="dxa"/>
            <w:tcBorders>
              <w:top w:val="single" w:sz="4" w:space="0" w:color="auto"/>
              <w:left w:val="single" w:sz="4" w:space="0" w:color="auto"/>
              <w:bottom w:val="single" w:sz="4" w:space="0" w:color="auto"/>
              <w:right w:val="single" w:sz="4" w:space="0" w:color="auto"/>
            </w:tcBorders>
          </w:tcPr>
          <w:p w:rsidR="007F786B" w:rsidRPr="00A57535" w:rsidRDefault="007F786B" w:rsidP="0043284B">
            <w:pPr>
              <w:suppressAutoHyphens/>
              <w:spacing w:before="100" w:after="120" w:line="360" w:lineRule="auto"/>
              <w:ind w:left="136"/>
              <w:jc w:val="center"/>
              <w:rPr>
                <w:sz w:val="24"/>
                <w:szCs w:val="24"/>
                <w:lang w:eastAsia="zh-CN"/>
              </w:rPr>
            </w:pPr>
            <w:r w:rsidRPr="00A57535">
              <w:rPr>
                <w:sz w:val="24"/>
                <w:szCs w:val="24"/>
                <w:lang w:eastAsia="zh-CN"/>
              </w:rPr>
              <w:t>5</w:t>
            </w:r>
          </w:p>
        </w:tc>
      </w:tr>
      <w:tr w:rsidR="007F786B" w:rsidRPr="00A57535" w:rsidTr="0043284B">
        <w:trPr>
          <w:cantSplit/>
        </w:trPr>
        <w:tc>
          <w:tcPr>
            <w:tcW w:w="0" w:type="auto"/>
            <w:tcBorders>
              <w:top w:val="single" w:sz="4" w:space="0" w:color="auto"/>
              <w:left w:val="single" w:sz="4" w:space="0" w:color="auto"/>
              <w:bottom w:val="single" w:sz="4" w:space="0" w:color="auto"/>
              <w:right w:val="single" w:sz="4" w:space="0" w:color="auto"/>
            </w:tcBorders>
          </w:tcPr>
          <w:p w:rsidR="007F786B" w:rsidRPr="00A57535" w:rsidRDefault="007F786B" w:rsidP="0043284B">
            <w:pPr>
              <w:suppressAutoHyphens/>
              <w:spacing w:before="100" w:after="120" w:line="360" w:lineRule="auto"/>
              <w:ind w:left="148" w:hanging="8"/>
              <w:jc w:val="center"/>
              <w:rPr>
                <w:sz w:val="24"/>
                <w:szCs w:val="24"/>
                <w:lang w:eastAsia="zh-CN"/>
              </w:rPr>
            </w:pPr>
          </w:p>
        </w:tc>
        <w:tc>
          <w:tcPr>
            <w:tcW w:w="0" w:type="auto"/>
            <w:tcBorders>
              <w:top w:val="single" w:sz="4" w:space="0" w:color="auto"/>
              <w:left w:val="single" w:sz="4" w:space="0" w:color="auto"/>
              <w:bottom w:val="single" w:sz="4" w:space="0" w:color="auto"/>
              <w:right w:val="single" w:sz="4" w:space="0" w:color="auto"/>
            </w:tcBorders>
          </w:tcPr>
          <w:p w:rsidR="007F786B" w:rsidRPr="00A57535" w:rsidRDefault="007F786B" w:rsidP="0043284B">
            <w:pPr>
              <w:suppressAutoHyphens/>
              <w:spacing w:before="100" w:after="120" w:line="360" w:lineRule="auto"/>
              <w:ind w:left="148" w:hanging="8"/>
              <w:jc w:val="center"/>
              <w:rPr>
                <w:sz w:val="24"/>
                <w:szCs w:val="24"/>
                <w:lang w:eastAsia="zh-CN"/>
              </w:rPr>
            </w:pPr>
          </w:p>
        </w:tc>
        <w:tc>
          <w:tcPr>
            <w:tcW w:w="0" w:type="auto"/>
            <w:tcBorders>
              <w:top w:val="single" w:sz="4" w:space="0" w:color="auto"/>
              <w:left w:val="single" w:sz="4" w:space="0" w:color="auto"/>
              <w:bottom w:val="single" w:sz="4" w:space="0" w:color="auto"/>
              <w:right w:val="single" w:sz="4" w:space="0" w:color="auto"/>
            </w:tcBorders>
          </w:tcPr>
          <w:p w:rsidR="007F786B" w:rsidRPr="00A57535" w:rsidRDefault="007F786B" w:rsidP="0043284B">
            <w:pPr>
              <w:suppressAutoHyphens/>
              <w:spacing w:before="100" w:after="120" w:line="360" w:lineRule="auto"/>
              <w:ind w:left="148" w:hanging="8"/>
              <w:jc w:val="center"/>
              <w:rPr>
                <w:sz w:val="24"/>
                <w:szCs w:val="24"/>
                <w:lang w:eastAsia="zh-CN"/>
              </w:rPr>
            </w:pPr>
          </w:p>
        </w:tc>
        <w:tc>
          <w:tcPr>
            <w:tcW w:w="0" w:type="auto"/>
            <w:tcBorders>
              <w:top w:val="single" w:sz="4" w:space="0" w:color="auto"/>
              <w:left w:val="single" w:sz="4" w:space="0" w:color="auto"/>
              <w:bottom w:val="single" w:sz="4" w:space="0" w:color="auto"/>
              <w:right w:val="single" w:sz="4" w:space="0" w:color="auto"/>
            </w:tcBorders>
          </w:tcPr>
          <w:p w:rsidR="007F786B" w:rsidRPr="00A57535" w:rsidRDefault="007F786B" w:rsidP="0043284B">
            <w:pPr>
              <w:suppressAutoHyphens/>
              <w:spacing w:before="100" w:after="120" w:line="360" w:lineRule="auto"/>
              <w:ind w:left="148" w:hanging="8"/>
              <w:jc w:val="center"/>
              <w:rPr>
                <w:sz w:val="24"/>
                <w:szCs w:val="24"/>
                <w:lang w:eastAsia="zh-CN"/>
              </w:rPr>
            </w:pPr>
          </w:p>
        </w:tc>
        <w:tc>
          <w:tcPr>
            <w:tcW w:w="0" w:type="auto"/>
            <w:tcBorders>
              <w:top w:val="single" w:sz="4" w:space="0" w:color="auto"/>
              <w:left w:val="single" w:sz="4" w:space="0" w:color="auto"/>
              <w:bottom w:val="single" w:sz="4" w:space="0" w:color="auto"/>
              <w:right w:val="single" w:sz="4" w:space="0" w:color="auto"/>
            </w:tcBorders>
          </w:tcPr>
          <w:p w:rsidR="007F786B" w:rsidRPr="00A57535" w:rsidRDefault="007F786B" w:rsidP="0043284B">
            <w:pPr>
              <w:suppressAutoHyphens/>
              <w:spacing w:before="100" w:after="120" w:line="360" w:lineRule="auto"/>
              <w:ind w:left="148" w:hanging="8"/>
              <w:jc w:val="center"/>
              <w:rPr>
                <w:sz w:val="24"/>
                <w:szCs w:val="24"/>
                <w:lang w:eastAsia="zh-CN"/>
              </w:rPr>
            </w:pPr>
          </w:p>
        </w:tc>
        <w:tc>
          <w:tcPr>
            <w:tcW w:w="0" w:type="auto"/>
            <w:tcBorders>
              <w:top w:val="single" w:sz="4" w:space="0" w:color="auto"/>
              <w:left w:val="single" w:sz="4" w:space="0" w:color="auto"/>
              <w:bottom w:val="single" w:sz="4" w:space="0" w:color="auto"/>
              <w:right w:val="single" w:sz="4" w:space="0" w:color="auto"/>
            </w:tcBorders>
          </w:tcPr>
          <w:p w:rsidR="007F786B" w:rsidRPr="00A57535" w:rsidRDefault="007F786B" w:rsidP="0043284B">
            <w:pPr>
              <w:suppressAutoHyphens/>
              <w:spacing w:before="100" w:after="120" w:line="360" w:lineRule="auto"/>
              <w:ind w:left="148" w:hanging="8"/>
              <w:jc w:val="center"/>
              <w:rPr>
                <w:sz w:val="24"/>
                <w:szCs w:val="24"/>
                <w:lang w:eastAsia="zh-CN"/>
              </w:rPr>
            </w:pPr>
          </w:p>
        </w:tc>
        <w:tc>
          <w:tcPr>
            <w:tcW w:w="0" w:type="auto"/>
            <w:tcBorders>
              <w:top w:val="single" w:sz="4" w:space="0" w:color="auto"/>
              <w:left w:val="single" w:sz="4" w:space="0" w:color="auto"/>
              <w:bottom w:val="single" w:sz="4" w:space="0" w:color="auto"/>
              <w:right w:val="single" w:sz="4" w:space="0" w:color="auto"/>
            </w:tcBorders>
          </w:tcPr>
          <w:p w:rsidR="007F786B" w:rsidRPr="00A57535" w:rsidRDefault="007F786B" w:rsidP="0043284B">
            <w:pPr>
              <w:suppressAutoHyphens/>
              <w:spacing w:before="100" w:after="120" w:line="360" w:lineRule="auto"/>
              <w:ind w:left="148" w:hanging="8"/>
              <w:jc w:val="center"/>
              <w:rPr>
                <w:sz w:val="24"/>
                <w:szCs w:val="24"/>
                <w:lang w:eastAsia="zh-CN"/>
              </w:rPr>
            </w:pPr>
          </w:p>
        </w:tc>
        <w:tc>
          <w:tcPr>
            <w:tcW w:w="0" w:type="auto"/>
            <w:tcBorders>
              <w:top w:val="single" w:sz="4" w:space="0" w:color="auto"/>
              <w:left w:val="single" w:sz="4" w:space="0" w:color="auto"/>
              <w:bottom w:val="single" w:sz="4" w:space="0" w:color="auto"/>
              <w:right w:val="single" w:sz="4" w:space="0" w:color="auto"/>
            </w:tcBorders>
          </w:tcPr>
          <w:p w:rsidR="007F786B" w:rsidRPr="00A57535" w:rsidRDefault="007F786B" w:rsidP="0043284B">
            <w:pPr>
              <w:suppressAutoHyphens/>
              <w:spacing w:before="100" w:after="120" w:line="360" w:lineRule="auto"/>
              <w:ind w:left="148" w:hanging="8"/>
              <w:jc w:val="center"/>
              <w:rPr>
                <w:sz w:val="24"/>
                <w:szCs w:val="24"/>
                <w:lang w:eastAsia="zh-CN"/>
              </w:rPr>
            </w:pPr>
          </w:p>
        </w:tc>
        <w:tc>
          <w:tcPr>
            <w:tcW w:w="0" w:type="auto"/>
            <w:tcBorders>
              <w:top w:val="single" w:sz="4" w:space="0" w:color="auto"/>
              <w:left w:val="single" w:sz="4" w:space="0" w:color="auto"/>
              <w:bottom w:val="single" w:sz="4" w:space="0" w:color="auto"/>
              <w:right w:val="single" w:sz="4" w:space="0" w:color="auto"/>
            </w:tcBorders>
          </w:tcPr>
          <w:p w:rsidR="007F786B" w:rsidRPr="00A57535" w:rsidRDefault="007F786B" w:rsidP="0043284B">
            <w:pPr>
              <w:suppressAutoHyphens/>
              <w:spacing w:before="100" w:after="120" w:line="360" w:lineRule="auto"/>
              <w:ind w:left="148" w:hanging="8"/>
              <w:jc w:val="center"/>
              <w:rPr>
                <w:sz w:val="24"/>
                <w:szCs w:val="24"/>
                <w:lang w:eastAsia="zh-CN"/>
              </w:rPr>
            </w:pPr>
          </w:p>
        </w:tc>
        <w:tc>
          <w:tcPr>
            <w:tcW w:w="0" w:type="auto"/>
            <w:tcBorders>
              <w:top w:val="single" w:sz="4" w:space="0" w:color="auto"/>
              <w:left w:val="single" w:sz="4" w:space="0" w:color="auto"/>
              <w:bottom w:val="single" w:sz="4" w:space="0" w:color="auto"/>
              <w:right w:val="single" w:sz="4" w:space="0" w:color="auto"/>
            </w:tcBorders>
          </w:tcPr>
          <w:p w:rsidR="007F786B" w:rsidRPr="00A57535" w:rsidRDefault="007F786B" w:rsidP="0043284B">
            <w:pPr>
              <w:suppressAutoHyphens/>
              <w:spacing w:before="100" w:after="120" w:line="360" w:lineRule="auto"/>
              <w:ind w:left="148" w:hanging="8"/>
              <w:jc w:val="center"/>
              <w:rPr>
                <w:sz w:val="24"/>
                <w:szCs w:val="24"/>
                <w:lang w:eastAsia="zh-CN"/>
              </w:rPr>
            </w:pPr>
          </w:p>
        </w:tc>
        <w:tc>
          <w:tcPr>
            <w:tcW w:w="2228" w:type="dxa"/>
            <w:tcBorders>
              <w:top w:val="single" w:sz="4" w:space="0" w:color="auto"/>
              <w:left w:val="single" w:sz="4" w:space="0" w:color="auto"/>
              <w:bottom w:val="single" w:sz="4" w:space="0" w:color="auto"/>
              <w:right w:val="single" w:sz="4" w:space="0" w:color="auto"/>
            </w:tcBorders>
          </w:tcPr>
          <w:p w:rsidR="007F786B" w:rsidRPr="00A57535" w:rsidRDefault="007F786B" w:rsidP="0043284B">
            <w:pPr>
              <w:suppressAutoHyphens/>
              <w:spacing w:before="100" w:after="120" w:line="360" w:lineRule="auto"/>
              <w:ind w:left="283"/>
              <w:jc w:val="center"/>
              <w:rPr>
                <w:sz w:val="24"/>
                <w:szCs w:val="24"/>
                <w:lang w:eastAsia="zh-CN"/>
              </w:rPr>
            </w:pPr>
          </w:p>
        </w:tc>
        <w:tc>
          <w:tcPr>
            <w:tcW w:w="1520" w:type="dxa"/>
            <w:tcBorders>
              <w:top w:val="single" w:sz="4" w:space="0" w:color="auto"/>
              <w:left w:val="single" w:sz="4" w:space="0" w:color="auto"/>
              <w:bottom w:val="single" w:sz="4" w:space="0" w:color="auto"/>
              <w:right w:val="single" w:sz="4" w:space="0" w:color="auto"/>
            </w:tcBorders>
          </w:tcPr>
          <w:p w:rsidR="007F786B" w:rsidRPr="00A57535" w:rsidRDefault="007F786B" w:rsidP="0043284B">
            <w:pPr>
              <w:suppressAutoHyphens/>
              <w:spacing w:before="100" w:after="120" w:line="360" w:lineRule="auto"/>
              <w:ind w:left="136"/>
              <w:jc w:val="center"/>
              <w:rPr>
                <w:sz w:val="24"/>
                <w:szCs w:val="24"/>
                <w:lang w:eastAsia="zh-CN"/>
              </w:rPr>
            </w:pPr>
          </w:p>
        </w:tc>
      </w:tr>
    </w:tbl>
    <w:p w:rsidR="007F786B" w:rsidRPr="00A57535" w:rsidRDefault="007F786B" w:rsidP="007F786B"/>
    <w:p w:rsidR="007F786B" w:rsidRPr="00A57535" w:rsidRDefault="007F786B" w:rsidP="007F786B">
      <w:pPr>
        <w:spacing w:after="120"/>
        <w:jc w:val="center"/>
        <w:rPr>
          <w:sz w:val="24"/>
          <w:szCs w:val="24"/>
        </w:rPr>
      </w:pPr>
      <w:r w:rsidRPr="00A57535">
        <w:rPr>
          <w:sz w:val="24"/>
          <w:szCs w:val="24"/>
        </w:rPr>
        <w:t>Н Е     О Б Н А Р У Ж Е Н О</w:t>
      </w:r>
    </w:p>
    <w:p w:rsidR="007F786B" w:rsidRPr="00A57535" w:rsidRDefault="007F786B" w:rsidP="007F786B">
      <w:pPr>
        <w:rPr>
          <w:sz w:val="24"/>
          <w:szCs w:val="24"/>
        </w:rPr>
      </w:pPr>
    </w:p>
    <w:p w:rsidR="007F786B" w:rsidRPr="00A57535" w:rsidRDefault="007F786B" w:rsidP="007F786B">
      <w:pPr>
        <w:rPr>
          <w:sz w:val="24"/>
          <w:szCs w:val="24"/>
        </w:rPr>
      </w:pPr>
    </w:p>
    <w:p w:rsidR="007F786B" w:rsidRPr="00A57535" w:rsidRDefault="007F786B" w:rsidP="007F786B">
      <w:pPr>
        <w:spacing w:after="120"/>
        <w:jc w:val="both"/>
        <w:rPr>
          <w:sz w:val="24"/>
          <w:szCs w:val="24"/>
        </w:rPr>
        <w:sectPr w:rsidR="007F786B" w:rsidRPr="00A57535" w:rsidSect="00C52917">
          <w:pgSz w:w="16838" w:h="11906" w:orient="landscape"/>
          <w:pgMar w:top="1701" w:right="1134" w:bottom="851" w:left="1134" w:header="709" w:footer="709" w:gutter="0"/>
          <w:cols w:space="708"/>
          <w:docGrid w:linePitch="360"/>
        </w:sectPr>
      </w:pPr>
    </w:p>
    <w:p w:rsidR="007F786B" w:rsidRPr="00A57535" w:rsidRDefault="007F786B" w:rsidP="007F786B">
      <w:pPr>
        <w:spacing w:after="120"/>
        <w:jc w:val="both"/>
        <w:rPr>
          <w:sz w:val="24"/>
          <w:szCs w:val="24"/>
        </w:rPr>
      </w:pPr>
      <w:r w:rsidRPr="00A57535">
        <w:rPr>
          <w:sz w:val="24"/>
          <w:szCs w:val="24"/>
        </w:rPr>
        <w:lastRenderedPageBreak/>
        <w:t>Таблица А.3 – География патентования объектов промышленной собственности исследуемыми фирмами (по патентам-аналогам)</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862"/>
        <w:gridCol w:w="2625"/>
        <w:gridCol w:w="1724"/>
        <w:gridCol w:w="1385"/>
        <w:gridCol w:w="1444"/>
        <w:gridCol w:w="1328"/>
        <w:gridCol w:w="550"/>
        <w:gridCol w:w="497"/>
        <w:gridCol w:w="467"/>
        <w:gridCol w:w="473"/>
        <w:gridCol w:w="473"/>
        <w:gridCol w:w="473"/>
        <w:gridCol w:w="485"/>
      </w:tblGrid>
      <w:tr w:rsidR="007F786B" w:rsidRPr="00A57535" w:rsidTr="0043284B">
        <w:tc>
          <w:tcPr>
            <w:tcW w:w="968" w:type="pct"/>
            <w:tcBorders>
              <w:top w:val="single" w:sz="4" w:space="0" w:color="auto"/>
              <w:left w:val="single" w:sz="4" w:space="0" w:color="auto"/>
              <w:bottom w:val="single" w:sz="4" w:space="0" w:color="auto"/>
              <w:right w:val="single" w:sz="4" w:space="0" w:color="auto"/>
            </w:tcBorders>
            <w:vAlign w:val="center"/>
          </w:tcPr>
          <w:p w:rsidR="007F786B" w:rsidRPr="00A57535" w:rsidRDefault="007F786B" w:rsidP="0043284B">
            <w:pPr>
              <w:jc w:val="center"/>
              <w:rPr>
                <w:sz w:val="24"/>
                <w:szCs w:val="24"/>
              </w:rPr>
            </w:pPr>
            <w:r w:rsidRPr="00A57535">
              <w:rPr>
                <w:sz w:val="24"/>
                <w:szCs w:val="24"/>
              </w:rPr>
              <w:t>Наименование фирмы патентовладельца</w:t>
            </w:r>
          </w:p>
        </w:tc>
        <w:tc>
          <w:tcPr>
            <w:tcW w:w="888" w:type="pct"/>
            <w:tcBorders>
              <w:top w:val="single" w:sz="4" w:space="0" w:color="auto"/>
              <w:left w:val="single" w:sz="4" w:space="0" w:color="auto"/>
              <w:bottom w:val="single" w:sz="4" w:space="0" w:color="auto"/>
              <w:right w:val="single" w:sz="4" w:space="0" w:color="auto"/>
            </w:tcBorders>
            <w:vAlign w:val="center"/>
          </w:tcPr>
          <w:p w:rsidR="007F786B" w:rsidRPr="00A57535" w:rsidRDefault="007F786B" w:rsidP="0043284B">
            <w:pPr>
              <w:jc w:val="center"/>
              <w:rPr>
                <w:sz w:val="24"/>
                <w:szCs w:val="24"/>
              </w:rPr>
            </w:pPr>
            <w:r w:rsidRPr="00A57535">
              <w:rPr>
                <w:sz w:val="24"/>
                <w:szCs w:val="24"/>
              </w:rPr>
              <w:t>Наименование технического решения (изобретения)</w:t>
            </w:r>
          </w:p>
        </w:tc>
        <w:tc>
          <w:tcPr>
            <w:tcW w:w="583" w:type="pct"/>
            <w:tcBorders>
              <w:top w:val="single" w:sz="4" w:space="0" w:color="auto"/>
              <w:left w:val="single" w:sz="4" w:space="0" w:color="auto"/>
              <w:bottom w:val="single" w:sz="4" w:space="0" w:color="auto"/>
              <w:right w:val="single" w:sz="4" w:space="0" w:color="auto"/>
            </w:tcBorders>
            <w:vAlign w:val="center"/>
          </w:tcPr>
          <w:p w:rsidR="007F786B" w:rsidRPr="00A57535" w:rsidRDefault="007F786B" w:rsidP="0043284B">
            <w:pPr>
              <w:jc w:val="center"/>
              <w:rPr>
                <w:sz w:val="24"/>
                <w:szCs w:val="24"/>
              </w:rPr>
            </w:pPr>
            <w:r w:rsidRPr="00A57535">
              <w:rPr>
                <w:sz w:val="24"/>
                <w:szCs w:val="24"/>
              </w:rPr>
              <w:t>Номер первичной заявки</w:t>
            </w:r>
          </w:p>
        </w:tc>
        <w:tc>
          <w:tcPr>
            <w:tcW w:w="468" w:type="pct"/>
            <w:tcBorders>
              <w:top w:val="single" w:sz="4" w:space="0" w:color="auto"/>
              <w:left w:val="single" w:sz="4" w:space="0" w:color="auto"/>
              <w:bottom w:val="single" w:sz="4" w:space="0" w:color="auto"/>
              <w:right w:val="single" w:sz="4" w:space="0" w:color="auto"/>
            </w:tcBorders>
            <w:vAlign w:val="center"/>
          </w:tcPr>
          <w:p w:rsidR="007F786B" w:rsidRPr="00A57535" w:rsidRDefault="007F786B" w:rsidP="0043284B">
            <w:pPr>
              <w:jc w:val="center"/>
              <w:rPr>
                <w:sz w:val="24"/>
                <w:szCs w:val="24"/>
              </w:rPr>
            </w:pPr>
            <w:r w:rsidRPr="00A57535">
              <w:rPr>
                <w:sz w:val="24"/>
                <w:szCs w:val="24"/>
              </w:rPr>
              <w:t>Дата приоритета</w:t>
            </w:r>
          </w:p>
        </w:tc>
        <w:tc>
          <w:tcPr>
            <w:tcW w:w="488" w:type="pct"/>
            <w:tcBorders>
              <w:top w:val="single" w:sz="4" w:space="0" w:color="auto"/>
              <w:left w:val="single" w:sz="4" w:space="0" w:color="auto"/>
              <w:bottom w:val="single" w:sz="4" w:space="0" w:color="auto"/>
              <w:right w:val="single" w:sz="4" w:space="0" w:color="auto"/>
            </w:tcBorders>
            <w:vAlign w:val="center"/>
          </w:tcPr>
          <w:p w:rsidR="007F786B" w:rsidRPr="00A57535" w:rsidRDefault="007F786B" w:rsidP="0043284B">
            <w:pPr>
              <w:jc w:val="center"/>
              <w:rPr>
                <w:sz w:val="24"/>
                <w:szCs w:val="24"/>
              </w:rPr>
            </w:pPr>
            <w:r w:rsidRPr="00A57535">
              <w:rPr>
                <w:sz w:val="24"/>
                <w:szCs w:val="24"/>
              </w:rPr>
              <w:t>Дата публикации первичной заявки</w:t>
            </w:r>
          </w:p>
        </w:tc>
        <w:tc>
          <w:tcPr>
            <w:tcW w:w="1605" w:type="pct"/>
            <w:gridSpan w:val="8"/>
            <w:tcBorders>
              <w:top w:val="single" w:sz="4" w:space="0" w:color="auto"/>
              <w:left w:val="single" w:sz="4" w:space="0" w:color="auto"/>
              <w:bottom w:val="single" w:sz="4" w:space="0" w:color="auto"/>
              <w:right w:val="single" w:sz="4" w:space="0" w:color="auto"/>
            </w:tcBorders>
            <w:vAlign w:val="center"/>
          </w:tcPr>
          <w:p w:rsidR="007F786B" w:rsidRPr="00A57535" w:rsidRDefault="007F786B" w:rsidP="0043284B">
            <w:pPr>
              <w:jc w:val="center"/>
              <w:rPr>
                <w:sz w:val="24"/>
                <w:szCs w:val="24"/>
              </w:rPr>
            </w:pPr>
            <w:r w:rsidRPr="00A57535">
              <w:rPr>
                <w:sz w:val="24"/>
                <w:szCs w:val="24"/>
              </w:rPr>
              <w:t>Номера выданных патентов (поданных заявок) по странам выдачи</w:t>
            </w:r>
          </w:p>
        </w:tc>
      </w:tr>
      <w:tr w:rsidR="007F786B" w:rsidRPr="00A57535" w:rsidTr="0043284B">
        <w:trPr>
          <w:cantSplit/>
        </w:trPr>
        <w:tc>
          <w:tcPr>
            <w:tcW w:w="968" w:type="pct"/>
            <w:tcBorders>
              <w:top w:val="single" w:sz="4" w:space="0" w:color="auto"/>
              <w:left w:val="single" w:sz="4" w:space="0" w:color="auto"/>
              <w:bottom w:val="single" w:sz="4" w:space="0" w:color="auto"/>
              <w:right w:val="single" w:sz="4" w:space="0" w:color="auto"/>
            </w:tcBorders>
          </w:tcPr>
          <w:p w:rsidR="007F786B" w:rsidRPr="00A57535" w:rsidRDefault="007F786B" w:rsidP="0043284B">
            <w:pPr>
              <w:jc w:val="center"/>
              <w:rPr>
                <w:sz w:val="24"/>
                <w:szCs w:val="24"/>
              </w:rPr>
            </w:pPr>
            <w:r w:rsidRPr="00A57535">
              <w:rPr>
                <w:sz w:val="24"/>
                <w:szCs w:val="24"/>
              </w:rPr>
              <w:t>1</w:t>
            </w:r>
          </w:p>
        </w:tc>
        <w:tc>
          <w:tcPr>
            <w:tcW w:w="888" w:type="pct"/>
            <w:tcBorders>
              <w:top w:val="single" w:sz="4" w:space="0" w:color="auto"/>
              <w:left w:val="single" w:sz="4" w:space="0" w:color="auto"/>
              <w:bottom w:val="single" w:sz="4" w:space="0" w:color="auto"/>
              <w:right w:val="single" w:sz="4" w:space="0" w:color="auto"/>
            </w:tcBorders>
          </w:tcPr>
          <w:p w:rsidR="007F786B" w:rsidRPr="00A57535" w:rsidRDefault="007F786B" w:rsidP="0043284B">
            <w:pPr>
              <w:jc w:val="center"/>
              <w:rPr>
                <w:sz w:val="24"/>
                <w:szCs w:val="24"/>
              </w:rPr>
            </w:pPr>
            <w:r w:rsidRPr="00A57535">
              <w:rPr>
                <w:sz w:val="24"/>
                <w:szCs w:val="24"/>
              </w:rPr>
              <w:t>2</w:t>
            </w:r>
          </w:p>
        </w:tc>
        <w:tc>
          <w:tcPr>
            <w:tcW w:w="583" w:type="pct"/>
            <w:tcBorders>
              <w:top w:val="single" w:sz="4" w:space="0" w:color="auto"/>
              <w:left w:val="single" w:sz="4" w:space="0" w:color="auto"/>
              <w:bottom w:val="single" w:sz="4" w:space="0" w:color="auto"/>
              <w:right w:val="single" w:sz="4" w:space="0" w:color="auto"/>
            </w:tcBorders>
          </w:tcPr>
          <w:p w:rsidR="007F786B" w:rsidRPr="00A57535" w:rsidRDefault="007F786B" w:rsidP="0043284B">
            <w:pPr>
              <w:jc w:val="center"/>
              <w:rPr>
                <w:sz w:val="24"/>
                <w:szCs w:val="24"/>
              </w:rPr>
            </w:pPr>
            <w:r w:rsidRPr="00A57535">
              <w:rPr>
                <w:sz w:val="24"/>
                <w:szCs w:val="24"/>
              </w:rPr>
              <w:t>3</w:t>
            </w:r>
          </w:p>
        </w:tc>
        <w:tc>
          <w:tcPr>
            <w:tcW w:w="468" w:type="pct"/>
            <w:tcBorders>
              <w:top w:val="single" w:sz="4" w:space="0" w:color="auto"/>
              <w:left w:val="single" w:sz="4" w:space="0" w:color="auto"/>
              <w:bottom w:val="single" w:sz="4" w:space="0" w:color="auto"/>
              <w:right w:val="single" w:sz="4" w:space="0" w:color="auto"/>
            </w:tcBorders>
          </w:tcPr>
          <w:p w:rsidR="007F786B" w:rsidRPr="00A57535" w:rsidRDefault="007F786B" w:rsidP="0043284B">
            <w:pPr>
              <w:jc w:val="center"/>
              <w:rPr>
                <w:sz w:val="24"/>
                <w:szCs w:val="24"/>
              </w:rPr>
            </w:pPr>
            <w:r w:rsidRPr="00A57535">
              <w:rPr>
                <w:sz w:val="24"/>
                <w:szCs w:val="24"/>
              </w:rPr>
              <w:t>4</w:t>
            </w:r>
          </w:p>
        </w:tc>
        <w:tc>
          <w:tcPr>
            <w:tcW w:w="488" w:type="pct"/>
            <w:tcBorders>
              <w:top w:val="single" w:sz="4" w:space="0" w:color="auto"/>
              <w:left w:val="single" w:sz="4" w:space="0" w:color="auto"/>
              <w:bottom w:val="single" w:sz="4" w:space="0" w:color="auto"/>
              <w:right w:val="single" w:sz="4" w:space="0" w:color="auto"/>
            </w:tcBorders>
          </w:tcPr>
          <w:p w:rsidR="007F786B" w:rsidRPr="00A57535" w:rsidRDefault="007F786B" w:rsidP="0043284B">
            <w:pPr>
              <w:jc w:val="center"/>
              <w:rPr>
                <w:sz w:val="24"/>
                <w:szCs w:val="24"/>
              </w:rPr>
            </w:pPr>
            <w:r w:rsidRPr="00A57535">
              <w:rPr>
                <w:sz w:val="24"/>
                <w:szCs w:val="24"/>
              </w:rPr>
              <w:t>5</w:t>
            </w:r>
          </w:p>
        </w:tc>
        <w:tc>
          <w:tcPr>
            <w:tcW w:w="449" w:type="pct"/>
            <w:tcBorders>
              <w:top w:val="single" w:sz="4" w:space="0" w:color="auto"/>
              <w:left w:val="single" w:sz="4" w:space="0" w:color="auto"/>
              <w:bottom w:val="single" w:sz="4" w:space="0" w:color="auto"/>
              <w:right w:val="single" w:sz="4" w:space="0" w:color="auto"/>
            </w:tcBorders>
          </w:tcPr>
          <w:p w:rsidR="007F786B" w:rsidRPr="00A57535" w:rsidRDefault="007F786B" w:rsidP="0043284B">
            <w:pPr>
              <w:jc w:val="center"/>
              <w:rPr>
                <w:sz w:val="24"/>
                <w:szCs w:val="24"/>
              </w:rPr>
            </w:pPr>
            <w:r w:rsidRPr="00A57535">
              <w:rPr>
                <w:sz w:val="24"/>
                <w:szCs w:val="24"/>
              </w:rPr>
              <w:t>6</w:t>
            </w:r>
          </w:p>
        </w:tc>
        <w:tc>
          <w:tcPr>
            <w:tcW w:w="186" w:type="pct"/>
            <w:tcBorders>
              <w:top w:val="single" w:sz="4" w:space="0" w:color="auto"/>
              <w:left w:val="single" w:sz="4" w:space="0" w:color="auto"/>
              <w:bottom w:val="single" w:sz="4" w:space="0" w:color="auto"/>
              <w:right w:val="single" w:sz="4" w:space="0" w:color="auto"/>
            </w:tcBorders>
          </w:tcPr>
          <w:p w:rsidR="007F786B" w:rsidRPr="00A57535" w:rsidRDefault="007F786B" w:rsidP="0043284B">
            <w:pPr>
              <w:jc w:val="center"/>
              <w:rPr>
                <w:sz w:val="24"/>
                <w:szCs w:val="24"/>
              </w:rPr>
            </w:pPr>
            <w:r w:rsidRPr="00A57535">
              <w:rPr>
                <w:sz w:val="24"/>
                <w:szCs w:val="24"/>
              </w:rPr>
              <w:t>7</w:t>
            </w:r>
          </w:p>
        </w:tc>
        <w:tc>
          <w:tcPr>
            <w:tcW w:w="168" w:type="pct"/>
            <w:tcBorders>
              <w:top w:val="single" w:sz="4" w:space="0" w:color="auto"/>
              <w:left w:val="single" w:sz="4" w:space="0" w:color="auto"/>
              <w:bottom w:val="single" w:sz="4" w:space="0" w:color="auto"/>
              <w:right w:val="single" w:sz="4" w:space="0" w:color="auto"/>
            </w:tcBorders>
          </w:tcPr>
          <w:p w:rsidR="007F786B" w:rsidRPr="00A57535" w:rsidRDefault="007F786B" w:rsidP="0043284B">
            <w:pPr>
              <w:jc w:val="center"/>
              <w:rPr>
                <w:sz w:val="24"/>
                <w:szCs w:val="24"/>
              </w:rPr>
            </w:pPr>
            <w:r w:rsidRPr="00A57535">
              <w:rPr>
                <w:sz w:val="24"/>
                <w:szCs w:val="24"/>
              </w:rPr>
              <w:t>8</w:t>
            </w:r>
          </w:p>
        </w:tc>
        <w:tc>
          <w:tcPr>
            <w:tcW w:w="158" w:type="pct"/>
            <w:tcBorders>
              <w:top w:val="single" w:sz="4" w:space="0" w:color="auto"/>
              <w:left w:val="single" w:sz="4" w:space="0" w:color="auto"/>
              <w:bottom w:val="single" w:sz="4" w:space="0" w:color="auto"/>
              <w:right w:val="single" w:sz="4" w:space="0" w:color="auto"/>
            </w:tcBorders>
          </w:tcPr>
          <w:p w:rsidR="007F786B" w:rsidRPr="00A57535" w:rsidRDefault="007F786B" w:rsidP="0043284B">
            <w:pPr>
              <w:jc w:val="center"/>
              <w:rPr>
                <w:sz w:val="24"/>
                <w:szCs w:val="24"/>
              </w:rPr>
            </w:pPr>
            <w:r w:rsidRPr="00A57535">
              <w:rPr>
                <w:sz w:val="24"/>
                <w:szCs w:val="24"/>
              </w:rPr>
              <w:t>9</w:t>
            </w:r>
          </w:p>
        </w:tc>
        <w:tc>
          <w:tcPr>
            <w:tcW w:w="160" w:type="pct"/>
            <w:tcBorders>
              <w:top w:val="single" w:sz="4" w:space="0" w:color="auto"/>
              <w:left w:val="single" w:sz="4" w:space="0" w:color="auto"/>
              <w:bottom w:val="single" w:sz="4" w:space="0" w:color="auto"/>
              <w:right w:val="single" w:sz="4" w:space="0" w:color="auto"/>
            </w:tcBorders>
          </w:tcPr>
          <w:p w:rsidR="007F786B" w:rsidRPr="00A57535" w:rsidRDefault="007F786B" w:rsidP="0043284B">
            <w:pPr>
              <w:jc w:val="center"/>
              <w:rPr>
                <w:sz w:val="24"/>
                <w:szCs w:val="24"/>
              </w:rPr>
            </w:pPr>
            <w:r w:rsidRPr="00A57535">
              <w:rPr>
                <w:sz w:val="24"/>
                <w:szCs w:val="24"/>
              </w:rPr>
              <w:t>10</w:t>
            </w:r>
          </w:p>
        </w:tc>
        <w:tc>
          <w:tcPr>
            <w:tcW w:w="160" w:type="pct"/>
            <w:tcBorders>
              <w:top w:val="single" w:sz="4" w:space="0" w:color="auto"/>
              <w:left w:val="single" w:sz="4" w:space="0" w:color="auto"/>
              <w:bottom w:val="single" w:sz="4" w:space="0" w:color="auto"/>
              <w:right w:val="single" w:sz="4" w:space="0" w:color="auto"/>
            </w:tcBorders>
          </w:tcPr>
          <w:p w:rsidR="007F786B" w:rsidRPr="00A57535" w:rsidRDefault="007F786B" w:rsidP="0043284B">
            <w:pPr>
              <w:jc w:val="center"/>
              <w:rPr>
                <w:sz w:val="24"/>
                <w:szCs w:val="24"/>
              </w:rPr>
            </w:pPr>
            <w:r w:rsidRPr="00A57535">
              <w:rPr>
                <w:sz w:val="24"/>
                <w:szCs w:val="24"/>
              </w:rPr>
              <w:t>11</w:t>
            </w:r>
          </w:p>
        </w:tc>
        <w:tc>
          <w:tcPr>
            <w:tcW w:w="160" w:type="pct"/>
            <w:tcBorders>
              <w:top w:val="single" w:sz="4" w:space="0" w:color="auto"/>
              <w:left w:val="single" w:sz="4" w:space="0" w:color="auto"/>
              <w:bottom w:val="single" w:sz="4" w:space="0" w:color="auto"/>
              <w:right w:val="single" w:sz="4" w:space="0" w:color="auto"/>
            </w:tcBorders>
          </w:tcPr>
          <w:p w:rsidR="007F786B" w:rsidRPr="00A57535" w:rsidRDefault="007F786B" w:rsidP="0043284B">
            <w:pPr>
              <w:jc w:val="center"/>
              <w:rPr>
                <w:sz w:val="24"/>
                <w:szCs w:val="24"/>
              </w:rPr>
            </w:pPr>
            <w:r w:rsidRPr="00A57535">
              <w:rPr>
                <w:sz w:val="24"/>
                <w:szCs w:val="24"/>
              </w:rPr>
              <w:t>12</w:t>
            </w:r>
          </w:p>
        </w:tc>
        <w:tc>
          <w:tcPr>
            <w:tcW w:w="162" w:type="pct"/>
            <w:tcBorders>
              <w:top w:val="single" w:sz="4" w:space="0" w:color="auto"/>
              <w:left w:val="single" w:sz="4" w:space="0" w:color="auto"/>
              <w:bottom w:val="single" w:sz="4" w:space="0" w:color="auto"/>
              <w:right w:val="single" w:sz="4" w:space="0" w:color="auto"/>
            </w:tcBorders>
          </w:tcPr>
          <w:p w:rsidR="007F786B" w:rsidRPr="00A57535" w:rsidRDefault="007F786B" w:rsidP="0043284B">
            <w:pPr>
              <w:jc w:val="center"/>
              <w:rPr>
                <w:sz w:val="24"/>
                <w:szCs w:val="24"/>
              </w:rPr>
            </w:pPr>
            <w:r w:rsidRPr="00A57535">
              <w:rPr>
                <w:sz w:val="24"/>
                <w:szCs w:val="24"/>
              </w:rPr>
              <w:t>13</w:t>
            </w:r>
          </w:p>
        </w:tc>
      </w:tr>
      <w:tr w:rsidR="007F786B" w:rsidRPr="00A57535" w:rsidTr="0043284B">
        <w:trPr>
          <w:cantSplit/>
        </w:trPr>
        <w:tc>
          <w:tcPr>
            <w:tcW w:w="968" w:type="pct"/>
            <w:tcBorders>
              <w:top w:val="single" w:sz="4" w:space="0" w:color="auto"/>
              <w:left w:val="single" w:sz="4" w:space="0" w:color="auto"/>
              <w:bottom w:val="single" w:sz="4" w:space="0" w:color="auto"/>
              <w:right w:val="single" w:sz="4" w:space="0" w:color="auto"/>
            </w:tcBorders>
          </w:tcPr>
          <w:p w:rsidR="007F786B" w:rsidRPr="00A57535" w:rsidRDefault="007F786B" w:rsidP="0043284B">
            <w:pPr>
              <w:rPr>
                <w:sz w:val="24"/>
                <w:szCs w:val="24"/>
              </w:rPr>
            </w:pPr>
            <w:r w:rsidRPr="00A57535">
              <w:rPr>
                <w:sz w:val="24"/>
                <w:szCs w:val="24"/>
                <w:shd w:val="clear" w:color="auto" w:fill="FFFFFF"/>
              </w:rPr>
              <w:t>Государственное бюджетное образовательное учреждение высшего профессионального образования "Пермская государственная медицинская академия имени академика Е.А. Вагнера" Министерства здравоохранения Российской Федерации</w:t>
            </w:r>
          </w:p>
        </w:tc>
        <w:tc>
          <w:tcPr>
            <w:tcW w:w="888" w:type="pct"/>
            <w:tcBorders>
              <w:top w:val="single" w:sz="4" w:space="0" w:color="auto"/>
              <w:left w:val="single" w:sz="4" w:space="0" w:color="auto"/>
              <w:bottom w:val="single" w:sz="4" w:space="0" w:color="auto"/>
              <w:right w:val="single" w:sz="4" w:space="0" w:color="auto"/>
            </w:tcBorders>
          </w:tcPr>
          <w:p w:rsidR="007F786B" w:rsidRPr="00A57535" w:rsidRDefault="007F786B" w:rsidP="0043284B">
            <w:pPr>
              <w:pStyle w:val="1"/>
              <w:pBdr>
                <w:bottom w:val="dotted" w:sz="6" w:space="2" w:color="2B5B86"/>
              </w:pBdr>
              <w:shd w:val="clear" w:color="auto" w:fill="FFFFFF"/>
              <w:spacing w:before="0" w:beforeAutospacing="0" w:after="0" w:afterAutospacing="0"/>
              <w:rPr>
                <w:b w:val="0"/>
                <w:bCs w:val="0"/>
                <w:sz w:val="24"/>
                <w:szCs w:val="24"/>
              </w:rPr>
            </w:pPr>
            <w:r w:rsidRPr="00A57535">
              <w:rPr>
                <w:b w:val="0"/>
                <w:bCs w:val="0"/>
                <w:sz w:val="24"/>
                <w:szCs w:val="24"/>
              </w:rPr>
              <w:t>Способ моделирования приобретенной токсической гемолитической анемии в эксперименте</w:t>
            </w:r>
          </w:p>
          <w:p w:rsidR="007F786B" w:rsidRPr="00A57535" w:rsidRDefault="007F786B" w:rsidP="0043284B">
            <w:pPr>
              <w:rPr>
                <w:sz w:val="24"/>
                <w:szCs w:val="24"/>
              </w:rPr>
            </w:pPr>
          </w:p>
        </w:tc>
        <w:tc>
          <w:tcPr>
            <w:tcW w:w="583" w:type="pct"/>
            <w:tcBorders>
              <w:top w:val="single" w:sz="4" w:space="0" w:color="auto"/>
              <w:left w:val="single" w:sz="4" w:space="0" w:color="auto"/>
              <w:bottom w:val="single" w:sz="4" w:space="0" w:color="auto"/>
              <w:right w:val="single" w:sz="4" w:space="0" w:color="auto"/>
            </w:tcBorders>
          </w:tcPr>
          <w:p w:rsidR="007F786B" w:rsidRPr="00A57535" w:rsidRDefault="007F786B" w:rsidP="0043284B">
            <w:pPr>
              <w:jc w:val="center"/>
              <w:rPr>
                <w:sz w:val="24"/>
                <w:szCs w:val="24"/>
              </w:rPr>
            </w:pPr>
            <w:r w:rsidRPr="00A57535">
              <w:rPr>
                <w:sz w:val="24"/>
                <w:szCs w:val="24"/>
              </w:rPr>
              <w:t>2013132288/14</w:t>
            </w:r>
          </w:p>
        </w:tc>
        <w:tc>
          <w:tcPr>
            <w:tcW w:w="468" w:type="pct"/>
            <w:tcBorders>
              <w:top w:val="single" w:sz="4" w:space="0" w:color="auto"/>
              <w:left w:val="single" w:sz="4" w:space="0" w:color="auto"/>
              <w:bottom w:val="single" w:sz="4" w:space="0" w:color="auto"/>
              <w:right w:val="single" w:sz="4" w:space="0" w:color="auto"/>
            </w:tcBorders>
          </w:tcPr>
          <w:p w:rsidR="007F786B" w:rsidRPr="00A57535" w:rsidRDefault="007F786B" w:rsidP="0043284B">
            <w:pPr>
              <w:jc w:val="center"/>
              <w:rPr>
                <w:sz w:val="24"/>
                <w:szCs w:val="24"/>
              </w:rPr>
            </w:pPr>
            <w:r w:rsidRPr="00A57535">
              <w:rPr>
                <w:sz w:val="24"/>
                <w:szCs w:val="24"/>
              </w:rPr>
              <w:t>11.07.2013</w:t>
            </w:r>
          </w:p>
        </w:tc>
        <w:tc>
          <w:tcPr>
            <w:tcW w:w="488" w:type="pct"/>
            <w:tcBorders>
              <w:top w:val="single" w:sz="4" w:space="0" w:color="auto"/>
              <w:left w:val="single" w:sz="4" w:space="0" w:color="auto"/>
              <w:bottom w:val="single" w:sz="4" w:space="0" w:color="auto"/>
              <w:right w:val="single" w:sz="4" w:space="0" w:color="auto"/>
            </w:tcBorders>
          </w:tcPr>
          <w:p w:rsidR="007F786B" w:rsidRPr="00A57535" w:rsidRDefault="007F786B" w:rsidP="0043284B">
            <w:pPr>
              <w:jc w:val="center"/>
              <w:rPr>
                <w:sz w:val="24"/>
                <w:szCs w:val="24"/>
              </w:rPr>
            </w:pPr>
            <w:r w:rsidRPr="00A57535">
              <w:rPr>
                <w:sz w:val="24"/>
                <w:szCs w:val="24"/>
              </w:rPr>
              <w:t>20.09.2014</w:t>
            </w:r>
          </w:p>
        </w:tc>
        <w:tc>
          <w:tcPr>
            <w:tcW w:w="449" w:type="pct"/>
            <w:tcBorders>
              <w:top w:val="single" w:sz="4" w:space="0" w:color="auto"/>
              <w:left w:val="single" w:sz="4" w:space="0" w:color="auto"/>
              <w:bottom w:val="single" w:sz="4" w:space="0" w:color="auto"/>
              <w:right w:val="single" w:sz="4" w:space="0" w:color="auto"/>
            </w:tcBorders>
          </w:tcPr>
          <w:p w:rsidR="007F786B" w:rsidRPr="00A57535" w:rsidRDefault="007F786B" w:rsidP="0043284B">
            <w:pPr>
              <w:jc w:val="center"/>
              <w:rPr>
                <w:bCs/>
                <w:sz w:val="24"/>
                <w:szCs w:val="24"/>
                <w:bdr w:val="none" w:sz="0" w:space="0" w:color="auto" w:frame="1"/>
              </w:rPr>
            </w:pPr>
            <w:r w:rsidRPr="00A57535">
              <w:rPr>
                <w:bCs/>
                <w:sz w:val="24"/>
                <w:szCs w:val="24"/>
                <w:bdr w:val="none" w:sz="0" w:space="0" w:color="auto" w:frame="1"/>
              </w:rPr>
              <w:t>2528976</w:t>
            </w:r>
          </w:p>
          <w:p w:rsidR="007F786B" w:rsidRPr="00A57535" w:rsidRDefault="007F786B" w:rsidP="0043284B">
            <w:pPr>
              <w:jc w:val="center"/>
              <w:rPr>
                <w:sz w:val="24"/>
                <w:szCs w:val="24"/>
              </w:rPr>
            </w:pPr>
            <w:r w:rsidRPr="00A57535">
              <w:rPr>
                <w:sz w:val="24"/>
                <w:szCs w:val="24"/>
              </w:rPr>
              <w:t>C1</w:t>
            </w:r>
          </w:p>
        </w:tc>
        <w:tc>
          <w:tcPr>
            <w:tcW w:w="186" w:type="pct"/>
            <w:tcBorders>
              <w:top w:val="single" w:sz="4" w:space="0" w:color="auto"/>
              <w:left w:val="single" w:sz="4" w:space="0" w:color="auto"/>
              <w:bottom w:val="single" w:sz="4" w:space="0" w:color="auto"/>
              <w:right w:val="single" w:sz="4" w:space="0" w:color="auto"/>
            </w:tcBorders>
          </w:tcPr>
          <w:p w:rsidR="007F786B" w:rsidRPr="00A57535" w:rsidRDefault="007F786B" w:rsidP="0043284B">
            <w:pPr>
              <w:jc w:val="center"/>
              <w:rPr>
                <w:sz w:val="24"/>
                <w:szCs w:val="24"/>
              </w:rPr>
            </w:pPr>
            <w:r w:rsidRPr="00A57535">
              <w:rPr>
                <w:sz w:val="24"/>
                <w:szCs w:val="24"/>
              </w:rPr>
              <w:t>RU</w:t>
            </w:r>
          </w:p>
        </w:tc>
        <w:tc>
          <w:tcPr>
            <w:tcW w:w="168" w:type="pct"/>
            <w:tcBorders>
              <w:top w:val="single" w:sz="4" w:space="0" w:color="auto"/>
              <w:left w:val="single" w:sz="4" w:space="0" w:color="auto"/>
              <w:bottom w:val="single" w:sz="4" w:space="0" w:color="auto"/>
              <w:right w:val="single" w:sz="4" w:space="0" w:color="auto"/>
            </w:tcBorders>
          </w:tcPr>
          <w:p w:rsidR="007F786B" w:rsidRPr="00A57535" w:rsidRDefault="007F786B" w:rsidP="0043284B">
            <w:pPr>
              <w:jc w:val="center"/>
              <w:rPr>
                <w:sz w:val="24"/>
                <w:szCs w:val="24"/>
              </w:rPr>
            </w:pPr>
          </w:p>
        </w:tc>
        <w:tc>
          <w:tcPr>
            <w:tcW w:w="158" w:type="pct"/>
            <w:tcBorders>
              <w:top w:val="single" w:sz="4" w:space="0" w:color="auto"/>
              <w:left w:val="single" w:sz="4" w:space="0" w:color="auto"/>
              <w:bottom w:val="single" w:sz="4" w:space="0" w:color="auto"/>
              <w:right w:val="single" w:sz="4" w:space="0" w:color="auto"/>
            </w:tcBorders>
          </w:tcPr>
          <w:p w:rsidR="007F786B" w:rsidRPr="00A57535" w:rsidRDefault="007F786B" w:rsidP="0043284B">
            <w:pPr>
              <w:jc w:val="center"/>
              <w:rPr>
                <w:sz w:val="24"/>
                <w:szCs w:val="24"/>
              </w:rPr>
            </w:pPr>
          </w:p>
        </w:tc>
        <w:tc>
          <w:tcPr>
            <w:tcW w:w="160" w:type="pct"/>
            <w:tcBorders>
              <w:top w:val="single" w:sz="4" w:space="0" w:color="auto"/>
              <w:left w:val="single" w:sz="4" w:space="0" w:color="auto"/>
              <w:bottom w:val="single" w:sz="4" w:space="0" w:color="auto"/>
              <w:right w:val="single" w:sz="4" w:space="0" w:color="auto"/>
            </w:tcBorders>
          </w:tcPr>
          <w:p w:rsidR="007F786B" w:rsidRPr="00A57535" w:rsidRDefault="007F786B" w:rsidP="0043284B">
            <w:pPr>
              <w:jc w:val="center"/>
              <w:rPr>
                <w:sz w:val="24"/>
                <w:szCs w:val="24"/>
              </w:rPr>
            </w:pPr>
          </w:p>
        </w:tc>
        <w:tc>
          <w:tcPr>
            <w:tcW w:w="160" w:type="pct"/>
            <w:tcBorders>
              <w:top w:val="single" w:sz="4" w:space="0" w:color="auto"/>
              <w:left w:val="single" w:sz="4" w:space="0" w:color="auto"/>
              <w:bottom w:val="single" w:sz="4" w:space="0" w:color="auto"/>
              <w:right w:val="single" w:sz="4" w:space="0" w:color="auto"/>
            </w:tcBorders>
          </w:tcPr>
          <w:p w:rsidR="007F786B" w:rsidRPr="00A57535" w:rsidRDefault="007F786B" w:rsidP="0043284B">
            <w:pPr>
              <w:jc w:val="center"/>
              <w:rPr>
                <w:sz w:val="24"/>
                <w:szCs w:val="24"/>
              </w:rPr>
            </w:pPr>
          </w:p>
        </w:tc>
        <w:tc>
          <w:tcPr>
            <w:tcW w:w="160" w:type="pct"/>
            <w:tcBorders>
              <w:top w:val="single" w:sz="4" w:space="0" w:color="auto"/>
              <w:left w:val="single" w:sz="4" w:space="0" w:color="auto"/>
              <w:bottom w:val="single" w:sz="4" w:space="0" w:color="auto"/>
              <w:right w:val="single" w:sz="4" w:space="0" w:color="auto"/>
            </w:tcBorders>
          </w:tcPr>
          <w:p w:rsidR="007F786B" w:rsidRPr="00A57535" w:rsidRDefault="007F786B" w:rsidP="0043284B">
            <w:pPr>
              <w:jc w:val="center"/>
              <w:rPr>
                <w:sz w:val="24"/>
                <w:szCs w:val="24"/>
              </w:rPr>
            </w:pPr>
          </w:p>
        </w:tc>
        <w:tc>
          <w:tcPr>
            <w:tcW w:w="162" w:type="pct"/>
            <w:tcBorders>
              <w:top w:val="single" w:sz="4" w:space="0" w:color="auto"/>
              <w:left w:val="single" w:sz="4" w:space="0" w:color="auto"/>
              <w:bottom w:val="single" w:sz="4" w:space="0" w:color="auto"/>
              <w:right w:val="single" w:sz="4" w:space="0" w:color="auto"/>
            </w:tcBorders>
          </w:tcPr>
          <w:p w:rsidR="007F786B" w:rsidRPr="00A57535" w:rsidRDefault="007F786B" w:rsidP="0043284B">
            <w:pPr>
              <w:jc w:val="center"/>
              <w:rPr>
                <w:sz w:val="24"/>
                <w:szCs w:val="24"/>
              </w:rPr>
            </w:pPr>
          </w:p>
        </w:tc>
      </w:tr>
    </w:tbl>
    <w:p w:rsidR="007F786B" w:rsidRPr="00A57535" w:rsidRDefault="007F786B" w:rsidP="007F786B">
      <w:pPr>
        <w:rPr>
          <w:sz w:val="24"/>
          <w:szCs w:val="24"/>
        </w:rPr>
      </w:pPr>
    </w:p>
    <w:p w:rsidR="007F786B" w:rsidRPr="00A57535" w:rsidRDefault="007F786B" w:rsidP="007F786B">
      <w:pPr>
        <w:rPr>
          <w:sz w:val="24"/>
          <w:szCs w:val="24"/>
        </w:rPr>
      </w:pPr>
    </w:p>
    <w:p w:rsidR="007F786B" w:rsidRPr="00A57535" w:rsidRDefault="007F786B" w:rsidP="007F786B">
      <w:pPr>
        <w:rPr>
          <w:sz w:val="24"/>
          <w:szCs w:val="24"/>
        </w:rPr>
      </w:pPr>
    </w:p>
    <w:p w:rsidR="007F786B" w:rsidRPr="00A57535" w:rsidRDefault="007F786B" w:rsidP="007F786B">
      <w:pPr>
        <w:jc w:val="center"/>
        <w:rPr>
          <w:sz w:val="24"/>
        </w:rPr>
        <w:sectPr w:rsidR="007F786B" w:rsidRPr="00A57535" w:rsidSect="00C52917">
          <w:pgSz w:w="16838" w:h="11906" w:orient="landscape"/>
          <w:pgMar w:top="1701" w:right="1134" w:bottom="851" w:left="1134" w:header="709" w:footer="709" w:gutter="0"/>
          <w:cols w:space="708"/>
          <w:docGrid w:linePitch="360"/>
        </w:sectPr>
      </w:pPr>
    </w:p>
    <w:p w:rsidR="007F786B" w:rsidRPr="00A57535" w:rsidRDefault="007F786B" w:rsidP="007F786B">
      <w:pPr>
        <w:jc w:val="center"/>
        <w:rPr>
          <w:sz w:val="24"/>
        </w:rPr>
      </w:pPr>
      <w:r w:rsidRPr="00A57535">
        <w:rPr>
          <w:sz w:val="24"/>
        </w:rPr>
        <w:lastRenderedPageBreak/>
        <w:t>ОСНОВНАЯ ЧАСТЬ ОТЧЕТА О  ПАТЕНТНЫХ ИССЛЕДОВАНИЯХ</w:t>
      </w:r>
    </w:p>
    <w:p w:rsidR="007F786B" w:rsidRPr="00A57535" w:rsidRDefault="007F786B" w:rsidP="007F786B">
      <w:pPr>
        <w:jc w:val="center"/>
        <w:rPr>
          <w:sz w:val="24"/>
        </w:rPr>
      </w:pPr>
      <w:r w:rsidRPr="00A57535">
        <w:rPr>
          <w:sz w:val="24"/>
        </w:rPr>
        <w:t>А.4 Технический уровень и тенденции развития объекта хозяйственной деятельности</w:t>
      </w:r>
    </w:p>
    <w:p w:rsidR="007F786B" w:rsidRPr="00A57535" w:rsidRDefault="007F786B" w:rsidP="007F786B">
      <w:pPr>
        <w:jc w:val="center"/>
        <w:rPr>
          <w:b/>
          <w:sz w:val="24"/>
        </w:rPr>
      </w:pPr>
      <w:r w:rsidRPr="00A57535">
        <w:rPr>
          <w:sz w:val="24"/>
        </w:rPr>
        <w:t>Форма А.4.1 Показатели технического уровня объекта техники</w:t>
      </w:r>
    </w:p>
    <w:tbl>
      <w:tblPr>
        <w:tblW w:w="1474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698"/>
        <w:gridCol w:w="1841"/>
        <w:gridCol w:w="4825"/>
        <w:gridCol w:w="567"/>
        <w:gridCol w:w="567"/>
        <w:gridCol w:w="567"/>
        <w:gridCol w:w="567"/>
        <w:gridCol w:w="567"/>
        <w:gridCol w:w="560"/>
        <w:gridCol w:w="854"/>
        <w:gridCol w:w="853"/>
        <w:gridCol w:w="1276"/>
      </w:tblGrid>
      <w:tr w:rsidR="007F786B" w:rsidRPr="00A57535" w:rsidTr="0043284B">
        <w:trPr>
          <w:cantSplit/>
        </w:trPr>
        <w:tc>
          <w:tcPr>
            <w:tcW w:w="1698" w:type="dxa"/>
            <w:vMerge w:val="restart"/>
            <w:tcBorders>
              <w:top w:val="single" w:sz="4" w:space="0" w:color="auto"/>
              <w:left w:val="single" w:sz="4" w:space="0" w:color="auto"/>
              <w:bottom w:val="single" w:sz="4" w:space="0" w:color="auto"/>
              <w:right w:val="single" w:sz="4" w:space="0" w:color="auto"/>
            </w:tcBorders>
          </w:tcPr>
          <w:p w:rsidR="007F786B" w:rsidRPr="00A57535" w:rsidRDefault="007F786B" w:rsidP="0043284B">
            <w:pPr>
              <w:jc w:val="center"/>
              <w:rPr>
                <w:sz w:val="24"/>
                <w:szCs w:val="24"/>
              </w:rPr>
            </w:pPr>
          </w:p>
          <w:p w:rsidR="007F786B" w:rsidRPr="00A57535" w:rsidRDefault="007F786B" w:rsidP="0043284B">
            <w:pPr>
              <w:jc w:val="center"/>
              <w:rPr>
                <w:sz w:val="24"/>
                <w:szCs w:val="24"/>
              </w:rPr>
            </w:pPr>
          </w:p>
          <w:p w:rsidR="007F786B" w:rsidRPr="00A57535" w:rsidRDefault="007F786B" w:rsidP="0043284B">
            <w:pPr>
              <w:jc w:val="center"/>
              <w:rPr>
                <w:sz w:val="24"/>
                <w:szCs w:val="24"/>
              </w:rPr>
            </w:pPr>
          </w:p>
          <w:p w:rsidR="007F786B" w:rsidRPr="00A57535" w:rsidRDefault="007F786B" w:rsidP="0043284B">
            <w:pPr>
              <w:jc w:val="center"/>
              <w:rPr>
                <w:sz w:val="24"/>
                <w:szCs w:val="24"/>
              </w:rPr>
            </w:pPr>
          </w:p>
          <w:p w:rsidR="007F786B" w:rsidRPr="00A57535" w:rsidRDefault="007F786B" w:rsidP="0043284B">
            <w:pPr>
              <w:jc w:val="center"/>
              <w:rPr>
                <w:sz w:val="24"/>
                <w:szCs w:val="24"/>
              </w:rPr>
            </w:pPr>
            <w:r w:rsidRPr="00A57535">
              <w:rPr>
                <w:sz w:val="24"/>
                <w:szCs w:val="24"/>
              </w:rPr>
              <w:t>Наименование</w:t>
            </w:r>
          </w:p>
          <w:p w:rsidR="007F786B" w:rsidRPr="00A57535" w:rsidRDefault="007F786B" w:rsidP="0043284B">
            <w:pPr>
              <w:jc w:val="center"/>
              <w:rPr>
                <w:sz w:val="24"/>
                <w:szCs w:val="24"/>
              </w:rPr>
            </w:pPr>
          </w:p>
          <w:p w:rsidR="007F786B" w:rsidRPr="00A57535" w:rsidRDefault="007F786B" w:rsidP="0043284B">
            <w:pPr>
              <w:jc w:val="center"/>
              <w:rPr>
                <w:sz w:val="24"/>
                <w:szCs w:val="24"/>
              </w:rPr>
            </w:pPr>
            <w:r w:rsidRPr="00A57535">
              <w:rPr>
                <w:sz w:val="24"/>
                <w:szCs w:val="24"/>
              </w:rPr>
              <w:t>показателей</w:t>
            </w:r>
          </w:p>
        </w:tc>
        <w:tc>
          <w:tcPr>
            <w:tcW w:w="13044" w:type="dxa"/>
            <w:gridSpan w:val="11"/>
            <w:tcBorders>
              <w:top w:val="single" w:sz="4" w:space="0" w:color="auto"/>
              <w:left w:val="single" w:sz="4" w:space="0" w:color="auto"/>
              <w:bottom w:val="single" w:sz="4" w:space="0" w:color="auto"/>
              <w:right w:val="single" w:sz="4" w:space="0" w:color="auto"/>
            </w:tcBorders>
          </w:tcPr>
          <w:p w:rsidR="007F786B" w:rsidRPr="00A57535" w:rsidRDefault="007F786B" w:rsidP="0043284B">
            <w:pPr>
              <w:jc w:val="center"/>
              <w:rPr>
                <w:sz w:val="24"/>
                <w:szCs w:val="24"/>
              </w:rPr>
            </w:pPr>
            <w:r w:rsidRPr="00A57535">
              <w:rPr>
                <w:sz w:val="24"/>
                <w:szCs w:val="24"/>
              </w:rPr>
              <w:t>Значение показателей</w:t>
            </w:r>
          </w:p>
        </w:tc>
      </w:tr>
      <w:tr w:rsidR="007F786B" w:rsidRPr="00A57535" w:rsidTr="0043284B">
        <w:trPr>
          <w:cantSplit/>
        </w:trPr>
        <w:tc>
          <w:tcPr>
            <w:tcW w:w="1698" w:type="dxa"/>
            <w:vMerge/>
            <w:tcBorders>
              <w:top w:val="single" w:sz="4" w:space="0" w:color="auto"/>
              <w:left w:val="single" w:sz="4" w:space="0" w:color="auto"/>
              <w:bottom w:val="single" w:sz="4" w:space="0" w:color="auto"/>
              <w:right w:val="single" w:sz="4" w:space="0" w:color="auto"/>
            </w:tcBorders>
          </w:tcPr>
          <w:p w:rsidR="007F786B" w:rsidRPr="00A57535" w:rsidRDefault="007F786B" w:rsidP="0043284B">
            <w:pPr>
              <w:jc w:val="center"/>
              <w:rPr>
                <w:sz w:val="24"/>
                <w:szCs w:val="24"/>
              </w:rPr>
            </w:pPr>
          </w:p>
        </w:tc>
        <w:tc>
          <w:tcPr>
            <w:tcW w:w="1841" w:type="dxa"/>
            <w:vMerge w:val="restart"/>
            <w:tcBorders>
              <w:top w:val="single" w:sz="4" w:space="0" w:color="auto"/>
              <w:left w:val="single" w:sz="4" w:space="0" w:color="auto"/>
              <w:bottom w:val="single" w:sz="4" w:space="0" w:color="auto"/>
              <w:right w:val="single" w:sz="4" w:space="0" w:color="auto"/>
            </w:tcBorders>
          </w:tcPr>
          <w:p w:rsidR="007F786B" w:rsidRPr="00A57535" w:rsidRDefault="007F786B" w:rsidP="0043284B">
            <w:pPr>
              <w:jc w:val="center"/>
              <w:rPr>
                <w:sz w:val="24"/>
                <w:szCs w:val="24"/>
              </w:rPr>
            </w:pPr>
            <w:r w:rsidRPr="00A57535">
              <w:rPr>
                <w:bCs/>
                <w:sz w:val="24"/>
                <w:szCs w:val="24"/>
              </w:rPr>
              <w:t>Объект разработки на 2018 год «Способ моделирования приобретенной токсической гемолитической анемии в эксперименте»</w:t>
            </w:r>
          </w:p>
        </w:tc>
        <w:tc>
          <w:tcPr>
            <w:tcW w:w="8220" w:type="dxa"/>
            <w:gridSpan w:val="7"/>
            <w:tcBorders>
              <w:top w:val="single" w:sz="4" w:space="0" w:color="auto"/>
              <w:left w:val="single" w:sz="4" w:space="0" w:color="auto"/>
              <w:bottom w:val="single" w:sz="4" w:space="0" w:color="auto"/>
              <w:right w:val="single" w:sz="4" w:space="0" w:color="auto"/>
            </w:tcBorders>
          </w:tcPr>
          <w:p w:rsidR="007F786B" w:rsidRPr="00A57535" w:rsidRDefault="007F786B" w:rsidP="0043284B">
            <w:pPr>
              <w:jc w:val="center"/>
              <w:rPr>
                <w:sz w:val="24"/>
                <w:szCs w:val="24"/>
              </w:rPr>
            </w:pPr>
            <w:r w:rsidRPr="00A57535">
              <w:rPr>
                <w:sz w:val="24"/>
                <w:szCs w:val="24"/>
              </w:rPr>
              <w:t>Отечественные и зарубежные объекты аналогичного назначения (с указанием моделей, фирм, стран, года известности)</w:t>
            </w:r>
          </w:p>
        </w:tc>
        <w:tc>
          <w:tcPr>
            <w:tcW w:w="854" w:type="dxa"/>
            <w:vMerge w:val="restart"/>
            <w:tcBorders>
              <w:top w:val="single" w:sz="4" w:space="0" w:color="auto"/>
              <w:left w:val="single" w:sz="4" w:space="0" w:color="auto"/>
              <w:bottom w:val="single" w:sz="4" w:space="0" w:color="auto"/>
              <w:right w:val="single" w:sz="4" w:space="0" w:color="auto"/>
            </w:tcBorders>
          </w:tcPr>
          <w:p w:rsidR="007F786B" w:rsidRPr="00A57535" w:rsidRDefault="007F786B" w:rsidP="0043284B">
            <w:pPr>
              <w:jc w:val="center"/>
              <w:rPr>
                <w:sz w:val="24"/>
                <w:szCs w:val="24"/>
              </w:rPr>
            </w:pPr>
            <w:r w:rsidRPr="00A57535">
              <w:rPr>
                <w:sz w:val="24"/>
                <w:szCs w:val="24"/>
              </w:rPr>
              <w:t>Объект по госу-дар-ствен-ному стан-дарту</w:t>
            </w:r>
          </w:p>
        </w:tc>
        <w:tc>
          <w:tcPr>
            <w:tcW w:w="853" w:type="dxa"/>
            <w:vMerge w:val="restart"/>
            <w:tcBorders>
              <w:top w:val="single" w:sz="4" w:space="0" w:color="auto"/>
              <w:left w:val="single" w:sz="4" w:space="0" w:color="auto"/>
              <w:bottom w:val="single" w:sz="4" w:space="0" w:color="auto"/>
              <w:right w:val="single" w:sz="4" w:space="0" w:color="auto"/>
            </w:tcBorders>
          </w:tcPr>
          <w:p w:rsidR="007F786B" w:rsidRPr="00A57535" w:rsidRDefault="007F786B" w:rsidP="0043284B">
            <w:pPr>
              <w:jc w:val="center"/>
              <w:rPr>
                <w:sz w:val="24"/>
                <w:szCs w:val="24"/>
              </w:rPr>
            </w:pPr>
            <w:r w:rsidRPr="00A57535">
              <w:rPr>
                <w:sz w:val="24"/>
                <w:szCs w:val="24"/>
              </w:rPr>
              <w:t>Меж-дуна-род-ные и на-цио-наль-ные стан-дар-ты</w:t>
            </w:r>
          </w:p>
        </w:tc>
        <w:tc>
          <w:tcPr>
            <w:tcW w:w="1276" w:type="dxa"/>
            <w:vMerge w:val="restart"/>
            <w:tcBorders>
              <w:top w:val="single" w:sz="4" w:space="0" w:color="auto"/>
              <w:left w:val="single" w:sz="4" w:space="0" w:color="auto"/>
              <w:bottom w:val="single" w:sz="4" w:space="0" w:color="auto"/>
              <w:right w:val="single" w:sz="4" w:space="0" w:color="auto"/>
            </w:tcBorders>
          </w:tcPr>
          <w:p w:rsidR="007F786B" w:rsidRPr="00A57535" w:rsidRDefault="007F786B" w:rsidP="0043284B">
            <w:pPr>
              <w:jc w:val="center"/>
              <w:rPr>
                <w:sz w:val="24"/>
                <w:szCs w:val="24"/>
              </w:rPr>
            </w:pPr>
            <w:r w:rsidRPr="00A57535">
              <w:rPr>
                <w:sz w:val="24"/>
                <w:szCs w:val="24"/>
              </w:rPr>
              <w:t>Прогноз на</w:t>
            </w:r>
          </w:p>
          <w:p w:rsidR="007F786B" w:rsidRPr="00A57535" w:rsidRDefault="007F786B" w:rsidP="0043284B">
            <w:pPr>
              <w:jc w:val="center"/>
              <w:rPr>
                <w:sz w:val="24"/>
                <w:szCs w:val="24"/>
              </w:rPr>
            </w:pPr>
            <w:r w:rsidRPr="00A57535">
              <w:rPr>
                <w:sz w:val="24"/>
                <w:szCs w:val="24"/>
              </w:rPr>
              <w:t>2020 г.</w:t>
            </w:r>
          </w:p>
          <w:p w:rsidR="007F786B" w:rsidRPr="00A57535" w:rsidRDefault="007F786B" w:rsidP="0043284B">
            <w:pPr>
              <w:jc w:val="center"/>
              <w:rPr>
                <w:sz w:val="24"/>
                <w:szCs w:val="24"/>
              </w:rPr>
            </w:pPr>
            <w:r w:rsidRPr="00A57535">
              <w:rPr>
                <w:bCs/>
                <w:sz w:val="24"/>
                <w:szCs w:val="24"/>
              </w:rPr>
              <w:t>«Способ моделирования приобретенной токсической гемолитической анемии в эксперименте»</w:t>
            </w:r>
          </w:p>
        </w:tc>
      </w:tr>
      <w:tr w:rsidR="007F786B" w:rsidRPr="00A57535" w:rsidTr="0043284B">
        <w:trPr>
          <w:cantSplit/>
          <w:trHeight w:val="2779"/>
        </w:trPr>
        <w:tc>
          <w:tcPr>
            <w:tcW w:w="1698" w:type="dxa"/>
            <w:vMerge/>
            <w:tcBorders>
              <w:top w:val="single" w:sz="4" w:space="0" w:color="auto"/>
              <w:left w:val="single" w:sz="4" w:space="0" w:color="auto"/>
              <w:bottom w:val="single" w:sz="4" w:space="0" w:color="auto"/>
              <w:right w:val="single" w:sz="4" w:space="0" w:color="auto"/>
            </w:tcBorders>
          </w:tcPr>
          <w:p w:rsidR="007F786B" w:rsidRPr="00A57535" w:rsidRDefault="007F786B" w:rsidP="0043284B">
            <w:pPr>
              <w:jc w:val="both"/>
              <w:rPr>
                <w:sz w:val="24"/>
                <w:szCs w:val="24"/>
              </w:rPr>
            </w:pPr>
          </w:p>
        </w:tc>
        <w:tc>
          <w:tcPr>
            <w:tcW w:w="1841" w:type="dxa"/>
            <w:vMerge/>
            <w:tcBorders>
              <w:top w:val="single" w:sz="4" w:space="0" w:color="auto"/>
              <w:left w:val="single" w:sz="4" w:space="0" w:color="auto"/>
              <w:bottom w:val="single" w:sz="4" w:space="0" w:color="auto"/>
              <w:right w:val="single" w:sz="4" w:space="0" w:color="auto"/>
            </w:tcBorders>
          </w:tcPr>
          <w:p w:rsidR="007F786B" w:rsidRPr="00A57535" w:rsidRDefault="007F786B" w:rsidP="0043284B">
            <w:pPr>
              <w:jc w:val="both"/>
              <w:rPr>
                <w:sz w:val="24"/>
                <w:szCs w:val="24"/>
              </w:rPr>
            </w:pPr>
          </w:p>
        </w:tc>
        <w:tc>
          <w:tcPr>
            <w:tcW w:w="4825" w:type="dxa"/>
            <w:tcBorders>
              <w:top w:val="single" w:sz="4" w:space="0" w:color="auto"/>
              <w:left w:val="single" w:sz="4" w:space="0" w:color="auto"/>
              <w:bottom w:val="single" w:sz="4" w:space="0" w:color="auto"/>
              <w:right w:val="single" w:sz="4" w:space="0" w:color="auto"/>
            </w:tcBorders>
          </w:tcPr>
          <w:p w:rsidR="007F786B" w:rsidRPr="00A57535" w:rsidRDefault="007F786B" w:rsidP="0043284B">
            <w:pPr>
              <w:rPr>
                <w:sz w:val="24"/>
                <w:szCs w:val="24"/>
                <w:shd w:val="clear" w:color="auto" w:fill="FFFFFF"/>
              </w:rPr>
            </w:pPr>
            <w:r w:rsidRPr="00A57535">
              <w:rPr>
                <w:b/>
                <w:bCs/>
                <w:sz w:val="24"/>
                <w:szCs w:val="24"/>
              </w:rPr>
              <w:t>«</w:t>
            </w:r>
            <w:r w:rsidRPr="00A57535">
              <w:rPr>
                <w:bCs/>
                <w:sz w:val="24"/>
                <w:szCs w:val="24"/>
              </w:rPr>
              <w:t>Способ моделирования приобретенной токсической гемолитической анемии в эксперименте</w:t>
            </w:r>
            <w:r w:rsidRPr="00A57535">
              <w:rPr>
                <w:b/>
                <w:bCs/>
                <w:sz w:val="24"/>
                <w:szCs w:val="24"/>
              </w:rPr>
              <w:t xml:space="preserve">», </w:t>
            </w:r>
            <w:r w:rsidRPr="00A57535">
              <w:rPr>
                <w:bCs/>
                <w:sz w:val="24"/>
                <w:szCs w:val="24"/>
              </w:rPr>
              <w:t xml:space="preserve">патент </w:t>
            </w:r>
            <w:r w:rsidRPr="00A57535">
              <w:rPr>
                <w:sz w:val="24"/>
                <w:szCs w:val="24"/>
                <w:lang w:val="en-US"/>
              </w:rPr>
              <w:t>RU</w:t>
            </w:r>
            <w:r w:rsidRPr="00A57535">
              <w:rPr>
                <w:bCs/>
                <w:sz w:val="24"/>
                <w:szCs w:val="24"/>
                <w:bdr w:val="none" w:sz="0" w:space="0" w:color="auto" w:frame="1"/>
              </w:rPr>
              <w:t xml:space="preserve">2528976, патентообладатель </w:t>
            </w:r>
            <w:r w:rsidRPr="00A57535">
              <w:rPr>
                <w:sz w:val="24"/>
                <w:szCs w:val="24"/>
                <w:shd w:val="clear" w:color="auto" w:fill="FFFFFF"/>
              </w:rPr>
              <w:t>Государственное бюджетное образовательное учреждение высшего профессионального образования "Пермская государственная медицинская академия имени академика Е.А. Вагнера"</w:t>
            </w:r>
          </w:p>
          <w:p w:rsidR="007F786B" w:rsidRPr="00A57535" w:rsidRDefault="007F786B" w:rsidP="0043284B">
            <w:pPr>
              <w:rPr>
                <w:sz w:val="24"/>
                <w:szCs w:val="24"/>
              </w:rPr>
            </w:pPr>
            <w:r w:rsidRPr="00A57535">
              <w:rPr>
                <w:sz w:val="24"/>
                <w:szCs w:val="24"/>
                <w:bdr w:val="none" w:sz="0" w:space="0" w:color="auto" w:frame="1"/>
                <w:shd w:val="clear" w:color="auto" w:fill="FFFFFF"/>
              </w:rPr>
              <w:t>Косарева Полина Владимировна (RU)</w:t>
            </w:r>
            <w:r w:rsidRPr="00A57535">
              <w:rPr>
                <w:sz w:val="24"/>
                <w:szCs w:val="24"/>
                <w:shd w:val="clear" w:color="auto" w:fill="FFFFFF"/>
              </w:rPr>
              <w:t>, </w:t>
            </w:r>
            <w:r w:rsidRPr="00A57535">
              <w:rPr>
                <w:sz w:val="24"/>
                <w:szCs w:val="24"/>
                <w:bdr w:val="none" w:sz="0" w:space="0" w:color="auto" w:frame="1"/>
                <w:shd w:val="clear" w:color="auto" w:fill="FFFFFF"/>
              </w:rPr>
              <w:t>Маткина Оксана Владимировна (RU)</w:t>
            </w:r>
            <w:r w:rsidRPr="00A57535">
              <w:rPr>
                <w:sz w:val="24"/>
                <w:szCs w:val="24"/>
                <w:shd w:val="clear" w:color="auto" w:fill="FFFFFF"/>
              </w:rPr>
              <w:t>, </w:t>
            </w:r>
            <w:r w:rsidRPr="00A57535">
              <w:rPr>
                <w:sz w:val="24"/>
                <w:szCs w:val="24"/>
                <w:bdr w:val="none" w:sz="0" w:space="0" w:color="auto" w:frame="1"/>
                <w:shd w:val="clear" w:color="auto" w:fill="FFFFFF"/>
              </w:rPr>
              <w:t>Самоделкин Евгений Иванович (RU)</w:t>
            </w:r>
            <w:r w:rsidRPr="00A57535">
              <w:rPr>
                <w:sz w:val="24"/>
                <w:szCs w:val="24"/>
                <w:shd w:val="clear" w:color="auto" w:fill="FFFFFF"/>
              </w:rPr>
              <w:t>, </w:t>
            </w:r>
            <w:r w:rsidRPr="00A57535">
              <w:rPr>
                <w:sz w:val="24"/>
                <w:szCs w:val="24"/>
                <w:bdr w:val="none" w:sz="0" w:space="0" w:color="auto" w:frame="1"/>
                <w:shd w:val="clear" w:color="auto" w:fill="FFFFFF"/>
              </w:rPr>
              <w:t>Сивакова Людмила Владимировна (RU)</w:t>
            </w:r>
            <w:r w:rsidRPr="00A57535">
              <w:rPr>
                <w:sz w:val="24"/>
                <w:szCs w:val="24"/>
                <w:shd w:val="clear" w:color="auto" w:fill="FFFFFF"/>
              </w:rPr>
              <w:t>, </w:t>
            </w:r>
            <w:r w:rsidRPr="00A57535">
              <w:rPr>
                <w:sz w:val="24"/>
                <w:szCs w:val="24"/>
                <w:bdr w:val="none" w:sz="0" w:space="0" w:color="auto" w:frame="1"/>
                <w:shd w:val="clear" w:color="auto" w:fill="FFFFFF"/>
              </w:rPr>
              <w:t>Хоринко Виталий Петрович (RU)</w:t>
            </w:r>
            <w:r w:rsidRPr="00A57535">
              <w:rPr>
                <w:sz w:val="24"/>
                <w:szCs w:val="24"/>
                <w:shd w:val="clear" w:color="auto" w:fill="FFFFFF"/>
              </w:rPr>
              <w:t>, </w:t>
            </w:r>
            <w:r w:rsidRPr="00A57535">
              <w:rPr>
                <w:sz w:val="24"/>
                <w:szCs w:val="24"/>
                <w:bdr w:val="none" w:sz="0" w:space="0" w:color="auto" w:frame="1"/>
                <w:shd w:val="clear" w:color="auto" w:fill="FFFFFF"/>
              </w:rPr>
              <w:t>Черешнев Валерий Александрович (RU)</w:t>
            </w:r>
            <w:r w:rsidRPr="00A57535">
              <w:rPr>
                <w:sz w:val="24"/>
                <w:szCs w:val="24"/>
                <w:shd w:val="clear" w:color="auto" w:fill="FFFFFF"/>
              </w:rPr>
              <w:t>, </w:t>
            </w:r>
            <w:r w:rsidRPr="00A57535">
              <w:rPr>
                <w:sz w:val="24"/>
                <w:szCs w:val="24"/>
                <w:bdr w:val="none" w:sz="0" w:space="0" w:color="auto" w:frame="1"/>
                <w:shd w:val="clear" w:color="auto" w:fill="FFFFFF"/>
              </w:rPr>
              <w:t>Шилов Юрий Иванович (RU)</w:t>
            </w:r>
          </w:p>
        </w:tc>
        <w:tc>
          <w:tcPr>
            <w:tcW w:w="567" w:type="dxa"/>
            <w:tcBorders>
              <w:top w:val="single" w:sz="4" w:space="0" w:color="auto"/>
              <w:left w:val="single" w:sz="4" w:space="0" w:color="auto"/>
              <w:bottom w:val="single" w:sz="4" w:space="0" w:color="auto"/>
              <w:right w:val="single" w:sz="4" w:space="0" w:color="auto"/>
            </w:tcBorders>
          </w:tcPr>
          <w:p w:rsidR="007F786B" w:rsidRPr="00A57535" w:rsidRDefault="007F786B" w:rsidP="0043284B">
            <w:pPr>
              <w:jc w:val="center"/>
              <w:rPr>
                <w:sz w:val="24"/>
                <w:szCs w:val="24"/>
              </w:rPr>
            </w:pPr>
          </w:p>
        </w:tc>
        <w:tc>
          <w:tcPr>
            <w:tcW w:w="567" w:type="dxa"/>
            <w:tcBorders>
              <w:top w:val="single" w:sz="4" w:space="0" w:color="auto"/>
              <w:left w:val="single" w:sz="4" w:space="0" w:color="auto"/>
              <w:bottom w:val="single" w:sz="4" w:space="0" w:color="auto"/>
              <w:right w:val="single" w:sz="4" w:space="0" w:color="auto"/>
            </w:tcBorders>
          </w:tcPr>
          <w:p w:rsidR="007F786B" w:rsidRPr="00A57535" w:rsidRDefault="007F786B" w:rsidP="0043284B">
            <w:pPr>
              <w:jc w:val="center"/>
              <w:rPr>
                <w:sz w:val="24"/>
                <w:szCs w:val="24"/>
              </w:rPr>
            </w:pPr>
          </w:p>
        </w:tc>
        <w:tc>
          <w:tcPr>
            <w:tcW w:w="567" w:type="dxa"/>
            <w:tcBorders>
              <w:top w:val="single" w:sz="4" w:space="0" w:color="auto"/>
              <w:left w:val="single" w:sz="4" w:space="0" w:color="auto"/>
              <w:bottom w:val="single" w:sz="4" w:space="0" w:color="auto"/>
              <w:right w:val="single" w:sz="4" w:space="0" w:color="auto"/>
            </w:tcBorders>
          </w:tcPr>
          <w:p w:rsidR="007F786B" w:rsidRPr="00A57535" w:rsidRDefault="007F786B" w:rsidP="0043284B">
            <w:pPr>
              <w:jc w:val="center"/>
              <w:rPr>
                <w:sz w:val="24"/>
                <w:szCs w:val="24"/>
              </w:rPr>
            </w:pPr>
          </w:p>
        </w:tc>
        <w:tc>
          <w:tcPr>
            <w:tcW w:w="567" w:type="dxa"/>
            <w:tcBorders>
              <w:top w:val="single" w:sz="4" w:space="0" w:color="auto"/>
              <w:left w:val="single" w:sz="4" w:space="0" w:color="auto"/>
              <w:bottom w:val="single" w:sz="4" w:space="0" w:color="auto"/>
              <w:right w:val="single" w:sz="4" w:space="0" w:color="auto"/>
            </w:tcBorders>
          </w:tcPr>
          <w:p w:rsidR="007F786B" w:rsidRPr="00A57535" w:rsidRDefault="007F786B" w:rsidP="0043284B">
            <w:pPr>
              <w:jc w:val="center"/>
              <w:rPr>
                <w:sz w:val="24"/>
                <w:szCs w:val="24"/>
              </w:rPr>
            </w:pPr>
          </w:p>
        </w:tc>
        <w:tc>
          <w:tcPr>
            <w:tcW w:w="567" w:type="dxa"/>
            <w:tcBorders>
              <w:top w:val="single" w:sz="4" w:space="0" w:color="auto"/>
              <w:left w:val="single" w:sz="4" w:space="0" w:color="auto"/>
              <w:bottom w:val="single" w:sz="4" w:space="0" w:color="auto"/>
              <w:right w:val="single" w:sz="4" w:space="0" w:color="auto"/>
            </w:tcBorders>
          </w:tcPr>
          <w:p w:rsidR="007F786B" w:rsidRPr="00A57535" w:rsidRDefault="007F786B" w:rsidP="0043284B">
            <w:pPr>
              <w:jc w:val="center"/>
              <w:rPr>
                <w:sz w:val="24"/>
                <w:szCs w:val="24"/>
              </w:rPr>
            </w:pPr>
          </w:p>
        </w:tc>
        <w:tc>
          <w:tcPr>
            <w:tcW w:w="560" w:type="dxa"/>
            <w:tcBorders>
              <w:top w:val="single" w:sz="4" w:space="0" w:color="auto"/>
              <w:left w:val="single" w:sz="4" w:space="0" w:color="auto"/>
              <w:bottom w:val="single" w:sz="4" w:space="0" w:color="auto"/>
              <w:right w:val="single" w:sz="4" w:space="0" w:color="auto"/>
            </w:tcBorders>
          </w:tcPr>
          <w:p w:rsidR="007F786B" w:rsidRPr="00A57535" w:rsidRDefault="007F786B" w:rsidP="0043284B">
            <w:pPr>
              <w:jc w:val="center"/>
              <w:rPr>
                <w:sz w:val="24"/>
                <w:szCs w:val="24"/>
              </w:rPr>
            </w:pPr>
          </w:p>
        </w:tc>
        <w:tc>
          <w:tcPr>
            <w:tcW w:w="854" w:type="dxa"/>
            <w:vMerge/>
            <w:tcBorders>
              <w:top w:val="single" w:sz="4" w:space="0" w:color="auto"/>
              <w:left w:val="single" w:sz="4" w:space="0" w:color="auto"/>
              <w:bottom w:val="single" w:sz="4" w:space="0" w:color="auto"/>
              <w:right w:val="single" w:sz="4" w:space="0" w:color="auto"/>
            </w:tcBorders>
          </w:tcPr>
          <w:p w:rsidR="007F786B" w:rsidRPr="00A57535" w:rsidRDefault="007F786B" w:rsidP="0043284B">
            <w:pPr>
              <w:jc w:val="both"/>
              <w:rPr>
                <w:sz w:val="24"/>
                <w:szCs w:val="24"/>
              </w:rPr>
            </w:pPr>
          </w:p>
        </w:tc>
        <w:tc>
          <w:tcPr>
            <w:tcW w:w="853" w:type="dxa"/>
            <w:vMerge/>
            <w:tcBorders>
              <w:top w:val="single" w:sz="4" w:space="0" w:color="auto"/>
              <w:left w:val="single" w:sz="4" w:space="0" w:color="auto"/>
              <w:bottom w:val="single" w:sz="4" w:space="0" w:color="auto"/>
              <w:right w:val="single" w:sz="4" w:space="0" w:color="auto"/>
            </w:tcBorders>
          </w:tcPr>
          <w:p w:rsidR="007F786B" w:rsidRPr="00A57535" w:rsidRDefault="007F786B" w:rsidP="0043284B">
            <w:pPr>
              <w:jc w:val="both"/>
              <w:rPr>
                <w:sz w:val="24"/>
                <w:szCs w:val="24"/>
              </w:rPr>
            </w:pPr>
          </w:p>
        </w:tc>
        <w:tc>
          <w:tcPr>
            <w:tcW w:w="1276" w:type="dxa"/>
            <w:vMerge/>
            <w:tcBorders>
              <w:top w:val="single" w:sz="4" w:space="0" w:color="auto"/>
              <w:left w:val="single" w:sz="4" w:space="0" w:color="auto"/>
              <w:bottom w:val="single" w:sz="4" w:space="0" w:color="auto"/>
              <w:right w:val="single" w:sz="4" w:space="0" w:color="auto"/>
            </w:tcBorders>
          </w:tcPr>
          <w:p w:rsidR="007F786B" w:rsidRPr="00A57535" w:rsidRDefault="007F786B" w:rsidP="0043284B">
            <w:pPr>
              <w:jc w:val="both"/>
              <w:rPr>
                <w:sz w:val="24"/>
                <w:szCs w:val="24"/>
              </w:rPr>
            </w:pPr>
          </w:p>
        </w:tc>
      </w:tr>
      <w:tr w:rsidR="007F786B" w:rsidRPr="00A57535" w:rsidTr="0043284B">
        <w:trPr>
          <w:cantSplit/>
        </w:trPr>
        <w:tc>
          <w:tcPr>
            <w:tcW w:w="1698" w:type="dxa"/>
            <w:tcBorders>
              <w:top w:val="single" w:sz="4" w:space="0" w:color="auto"/>
              <w:left w:val="single" w:sz="4" w:space="0" w:color="auto"/>
              <w:bottom w:val="single" w:sz="4" w:space="0" w:color="auto"/>
              <w:right w:val="single" w:sz="4" w:space="0" w:color="auto"/>
            </w:tcBorders>
          </w:tcPr>
          <w:p w:rsidR="007F786B" w:rsidRPr="00A57535" w:rsidRDefault="007F786B" w:rsidP="0043284B">
            <w:pPr>
              <w:jc w:val="center"/>
              <w:rPr>
                <w:sz w:val="24"/>
                <w:szCs w:val="24"/>
              </w:rPr>
            </w:pPr>
            <w:r w:rsidRPr="00A57535">
              <w:rPr>
                <w:sz w:val="24"/>
                <w:szCs w:val="24"/>
              </w:rPr>
              <w:t>1</w:t>
            </w:r>
          </w:p>
        </w:tc>
        <w:tc>
          <w:tcPr>
            <w:tcW w:w="1841" w:type="dxa"/>
            <w:tcBorders>
              <w:top w:val="single" w:sz="4" w:space="0" w:color="auto"/>
              <w:left w:val="single" w:sz="4" w:space="0" w:color="auto"/>
              <w:bottom w:val="single" w:sz="4" w:space="0" w:color="auto"/>
              <w:right w:val="single" w:sz="4" w:space="0" w:color="auto"/>
            </w:tcBorders>
          </w:tcPr>
          <w:p w:rsidR="007F786B" w:rsidRPr="00A57535" w:rsidRDefault="007F786B" w:rsidP="0043284B">
            <w:pPr>
              <w:jc w:val="center"/>
              <w:rPr>
                <w:sz w:val="24"/>
                <w:szCs w:val="24"/>
              </w:rPr>
            </w:pPr>
            <w:r w:rsidRPr="00A57535">
              <w:rPr>
                <w:sz w:val="24"/>
                <w:szCs w:val="24"/>
              </w:rPr>
              <w:t>2</w:t>
            </w:r>
          </w:p>
        </w:tc>
        <w:tc>
          <w:tcPr>
            <w:tcW w:w="4825" w:type="dxa"/>
            <w:tcBorders>
              <w:top w:val="single" w:sz="4" w:space="0" w:color="auto"/>
              <w:left w:val="single" w:sz="4" w:space="0" w:color="auto"/>
              <w:bottom w:val="single" w:sz="4" w:space="0" w:color="auto"/>
              <w:right w:val="single" w:sz="4" w:space="0" w:color="auto"/>
            </w:tcBorders>
          </w:tcPr>
          <w:p w:rsidR="007F786B" w:rsidRPr="00A57535" w:rsidRDefault="007F786B" w:rsidP="0043284B">
            <w:pPr>
              <w:jc w:val="center"/>
              <w:rPr>
                <w:sz w:val="24"/>
                <w:szCs w:val="24"/>
              </w:rPr>
            </w:pPr>
            <w:r w:rsidRPr="00A57535">
              <w:rPr>
                <w:sz w:val="24"/>
                <w:szCs w:val="24"/>
              </w:rPr>
              <w:t>3.1</w:t>
            </w:r>
          </w:p>
        </w:tc>
        <w:tc>
          <w:tcPr>
            <w:tcW w:w="567" w:type="dxa"/>
            <w:tcBorders>
              <w:top w:val="single" w:sz="4" w:space="0" w:color="auto"/>
              <w:left w:val="single" w:sz="4" w:space="0" w:color="auto"/>
              <w:bottom w:val="single" w:sz="4" w:space="0" w:color="auto"/>
              <w:right w:val="single" w:sz="4" w:space="0" w:color="auto"/>
            </w:tcBorders>
          </w:tcPr>
          <w:p w:rsidR="007F786B" w:rsidRPr="00A57535" w:rsidRDefault="007F786B" w:rsidP="0043284B">
            <w:pPr>
              <w:jc w:val="center"/>
              <w:rPr>
                <w:sz w:val="24"/>
                <w:szCs w:val="24"/>
              </w:rPr>
            </w:pPr>
            <w:r w:rsidRPr="00A57535">
              <w:rPr>
                <w:sz w:val="24"/>
                <w:szCs w:val="24"/>
              </w:rPr>
              <w:t>3.2</w:t>
            </w:r>
          </w:p>
        </w:tc>
        <w:tc>
          <w:tcPr>
            <w:tcW w:w="567" w:type="dxa"/>
            <w:tcBorders>
              <w:top w:val="single" w:sz="4" w:space="0" w:color="auto"/>
              <w:left w:val="single" w:sz="4" w:space="0" w:color="auto"/>
              <w:bottom w:val="single" w:sz="4" w:space="0" w:color="auto"/>
              <w:right w:val="single" w:sz="4" w:space="0" w:color="auto"/>
            </w:tcBorders>
          </w:tcPr>
          <w:p w:rsidR="007F786B" w:rsidRPr="00A57535" w:rsidRDefault="007F786B" w:rsidP="0043284B">
            <w:pPr>
              <w:jc w:val="center"/>
              <w:rPr>
                <w:sz w:val="24"/>
                <w:szCs w:val="24"/>
              </w:rPr>
            </w:pPr>
            <w:r w:rsidRPr="00A57535">
              <w:rPr>
                <w:sz w:val="24"/>
                <w:szCs w:val="24"/>
              </w:rPr>
              <w:t>3.3</w:t>
            </w:r>
          </w:p>
        </w:tc>
        <w:tc>
          <w:tcPr>
            <w:tcW w:w="567" w:type="dxa"/>
            <w:tcBorders>
              <w:top w:val="single" w:sz="4" w:space="0" w:color="auto"/>
              <w:left w:val="single" w:sz="4" w:space="0" w:color="auto"/>
              <w:bottom w:val="single" w:sz="4" w:space="0" w:color="auto"/>
              <w:right w:val="single" w:sz="4" w:space="0" w:color="auto"/>
            </w:tcBorders>
          </w:tcPr>
          <w:p w:rsidR="007F786B" w:rsidRPr="00A57535" w:rsidRDefault="007F786B" w:rsidP="0043284B">
            <w:pPr>
              <w:jc w:val="center"/>
              <w:rPr>
                <w:sz w:val="24"/>
                <w:szCs w:val="24"/>
              </w:rPr>
            </w:pPr>
            <w:r w:rsidRPr="00A57535">
              <w:rPr>
                <w:sz w:val="24"/>
                <w:szCs w:val="24"/>
              </w:rPr>
              <w:t>3.4</w:t>
            </w:r>
          </w:p>
        </w:tc>
        <w:tc>
          <w:tcPr>
            <w:tcW w:w="567" w:type="dxa"/>
            <w:tcBorders>
              <w:top w:val="single" w:sz="4" w:space="0" w:color="auto"/>
              <w:left w:val="single" w:sz="4" w:space="0" w:color="auto"/>
              <w:bottom w:val="single" w:sz="4" w:space="0" w:color="auto"/>
              <w:right w:val="single" w:sz="4" w:space="0" w:color="auto"/>
            </w:tcBorders>
          </w:tcPr>
          <w:p w:rsidR="007F786B" w:rsidRPr="00A57535" w:rsidRDefault="007F786B" w:rsidP="0043284B">
            <w:pPr>
              <w:jc w:val="center"/>
              <w:rPr>
                <w:sz w:val="24"/>
                <w:szCs w:val="24"/>
              </w:rPr>
            </w:pPr>
            <w:r w:rsidRPr="00A57535">
              <w:rPr>
                <w:sz w:val="24"/>
                <w:szCs w:val="24"/>
              </w:rPr>
              <w:t>3.5</w:t>
            </w:r>
          </w:p>
        </w:tc>
        <w:tc>
          <w:tcPr>
            <w:tcW w:w="567" w:type="dxa"/>
            <w:tcBorders>
              <w:top w:val="single" w:sz="4" w:space="0" w:color="auto"/>
              <w:left w:val="single" w:sz="4" w:space="0" w:color="auto"/>
              <w:bottom w:val="single" w:sz="4" w:space="0" w:color="auto"/>
              <w:right w:val="single" w:sz="4" w:space="0" w:color="auto"/>
            </w:tcBorders>
          </w:tcPr>
          <w:p w:rsidR="007F786B" w:rsidRPr="00A57535" w:rsidRDefault="007F786B" w:rsidP="0043284B">
            <w:pPr>
              <w:jc w:val="center"/>
              <w:rPr>
                <w:sz w:val="24"/>
                <w:szCs w:val="24"/>
              </w:rPr>
            </w:pPr>
            <w:r w:rsidRPr="00A57535">
              <w:rPr>
                <w:sz w:val="24"/>
                <w:szCs w:val="24"/>
              </w:rPr>
              <w:t>3.6</w:t>
            </w:r>
          </w:p>
        </w:tc>
        <w:tc>
          <w:tcPr>
            <w:tcW w:w="560" w:type="dxa"/>
            <w:tcBorders>
              <w:top w:val="single" w:sz="4" w:space="0" w:color="auto"/>
              <w:left w:val="single" w:sz="4" w:space="0" w:color="auto"/>
              <w:bottom w:val="single" w:sz="4" w:space="0" w:color="auto"/>
              <w:right w:val="single" w:sz="4" w:space="0" w:color="auto"/>
            </w:tcBorders>
          </w:tcPr>
          <w:p w:rsidR="007F786B" w:rsidRPr="00A57535" w:rsidRDefault="007F786B" w:rsidP="0043284B">
            <w:pPr>
              <w:jc w:val="center"/>
              <w:rPr>
                <w:sz w:val="24"/>
                <w:szCs w:val="24"/>
              </w:rPr>
            </w:pPr>
            <w:r w:rsidRPr="00A57535">
              <w:rPr>
                <w:sz w:val="24"/>
                <w:szCs w:val="24"/>
              </w:rPr>
              <w:t>3.7</w:t>
            </w:r>
          </w:p>
        </w:tc>
        <w:tc>
          <w:tcPr>
            <w:tcW w:w="854" w:type="dxa"/>
            <w:tcBorders>
              <w:top w:val="single" w:sz="4" w:space="0" w:color="auto"/>
              <w:left w:val="single" w:sz="4" w:space="0" w:color="auto"/>
              <w:bottom w:val="single" w:sz="4" w:space="0" w:color="auto"/>
              <w:right w:val="single" w:sz="4" w:space="0" w:color="auto"/>
            </w:tcBorders>
          </w:tcPr>
          <w:p w:rsidR="007F786B" w:rsidRPr="00A57535" w:rsidRDefault="007F786B" w:rsidP="0043284B">
            <w:pPr>
              <w:jc w:val="center"/>
              <w:rPr>
                <w:sz w:val="24"/>
                <w:szCs w:val="24"/>
              </w:rPr>
            </w:pPr>
            <w:r w:rsidRPr="00A57535">
              <w:rPr>
                <w:sz w:val="24"/>
                <w:szCs w:val="24"/>
              </w:rPr>
              <w:t>4</w:t>
            </w:r>
          </w:p>
        </w:tc>
        <w:tc>
          <w:tcPr>
            <w:tcW w:w="853" w:type="dxa"/>
            <w:tcBorders>
              <w:top w:val="single" w:sz="4" w:space="0" w:color="auto"/>
              <w:left w:val="single" w:sz="4" w:space="0" w:color="auto"/>
              <w:bottom w:val="single" w:sz="4" w:space="0" w:color="auto"/>
              <w:right w:val="single" w:sz="4" w:space="0" w:color="auto"/>
            </w:tcBorders>
          </w:tcPr>
          <w:p w:rsidR="007F786B" w:rsidRPr="00A57535" w:rsidRDefault="007F786B" w:rsidP="0043284B">
            <w:pPr>
              <w:jc w:val="center"/>
              <w:rPr>
                <w:sz w:val="24"/>
                <w:szCs w:val="24"/>
              </w:rPr>
            </w:pPr>
            <w:r w:rsidRPr="00A57535">
              <w:rPr>
                <w:sz w:val="24"/>
                <w:szCs w:val="24"/>
              </w:rPr>
              <w:t>5</w:t>
            </w:r>
          </w:p>
        </w:tc>
        <w:tc>
          <w:tcPr>
            <w:tcW w:w="1276" w:type="dxa"/>
            <w:tcBorders>
              <w:top w:val="single" w:sz="4" w:space="0" w:color="auto"/>
              <w:left w:val="single" w:sz="4" w:space="0" w:color="auto"/>
              <w:bottom w:val="single" w:sz="4" w:space="0" w:color="auto"/>
              <w:right w:val="single" w:sz="4" w:space="0" w:color="auto"/>
            </w:tcBorders>
          </w:tcPr>
          <w:p w:rsidR="007F786B" w:rsidRPr="00A57535" w:rsidRDefault="007F786B" w:rsidP="0043284B">
            <w:pPr>
              <w:jc w:val="center"/>
              <w:rPr>
                <w:sz w:val="24"/>
                <w:szCs w:val="24"/>
              </w:rPr>
            </w:pPr>
            <w:r w:rsidRPr="00A57535">
              <w:rPr>
                <w:sz w:val="24"/>
                <w:szCs w:val="24"/>
              </w:rPr>
              <w:t>6</w:t>
            </w:r>
          </w:p>
        </w:tc>
      </w:tr>
      <w:tr w:rsidR="007F786B" w:rsidRPr="00A57535" w:rsidTr="0043284B">
        <w:trPr>
          <w:cantSplit/>
        </w:trPr>
        <w:tc>
          <w:tcPr>
            <w:tcW w:w="1698" w:type="dxa"/>
            <w:tcBorders>
              <w:top w:val="single" w:sz="4" w:space="0" w:color="auto"/>
              <w:left w:val="single" w:sz="4" w:space="0" w:color="auto"/>
              <w:bottom w:val="single" w:sz="4" w:space="0" w:color="auto"/>
              <w:right w:val="single" w:sz="4" w:space="0" w:color="auto"/>
            </w:tcBorders>
          </w:tcPr>
          <w:p w:rsidR="007F786B" w:rsidRPr="00A57535" w:rsidRDefault="007F786B" w:rsidP="0043284B">
            <w:pPr>
              <w:jc w:val="center"/>
              <w:rPr>
                <w:sz w:val="24"/>
                <w:szCs w:val="24"/>
              </w:rPr>
            </w:pPr>
            <w:r w:rsidRPr="00A57535">
              <w:rPr>
                <w:sz w:val="24"/>
                <w:szCs w:val="24"/>
              </w:rPr>
              <w:t>Количество эритроцитов</w:t>
            </w:r>
          </w:p>
        </w:tc>
        <w:tc>
          <w:tcPr>
            <w:tcW w:w="1841" w:type="dxa"/>
            <w:tcBorders>
              <w:top w:val="single" w:sz="4" w:space="0" w:color="auto"/>
              <w:left w:val="single" w:sz="4" w:space="0" w:color="auto"/>
              <w:bottom w:val="single" w:sz="4" w:space="0" w:color="auto"/>
              <w:right w:val="single" w:sz="4" w:space="0" w:color="auto"/>
            </w:tcBorders>
          </w:tcPr>
          <w:p w:rsidR="007F786B" w:rsidRPr="00A57535" w:rsidRDefault="007F786B" w:rsidP="0043284B">
            <w:pPr>
              <w:jc w:val="center"/>
              <w:rPr>
                <w:sz w:val="24"/>
                <w:szCs w:val="24"/>
              </w:rPr>
            </w:pPr>
            <w:r w:rsidRPr="00A57535">
              <w:rPr>
                <w:sz w:val="24"/>
                <w:szCs w:val="24"/>
              </w:rPr>
              <w:t>Высокий -3,182·109 в 1 мкл крови</w:t>
            </w:r>
          </w:p>
        </w:tc>
        <w:tc>
          <w:tcPr>
            <w:tcW w:w="4825" w:type="dxa"/>
            <w:tcBorders>
              <w:top w:val="single" w:sz="4" w:space="0" w:color="auto"/>
              <w:left w:val="single" w:sz="4" w:space="0" w:color="auto"/>
              <w:bottom w:val="single" w:sz="4" w:space="0" w:color="auto"/>
              <w:right w:val="single" w:sz="4" w:space="0" w:color="auto"/>
            </w:tcBorders>
          </w:tcPr>
          <w:p w:rsidR="007F786B" w:rsidRPr="00A57535" w:rsidRDefault="007F786B" w:rsidP="0043284B">
            <w:pPr>
              <w:jc w:val="center"/>
              <w:rPr>
                <w:sz w:val="24"/>
                <w:szCs w:val="24"/>
              </w:rPr>
            </w:pPr>
            <w:r w:rsidRPr="00A57535">
              <w:rPr>
                <w:sz w:val="24"/>
                <w:szCs w:val="24"/>
              </w:rPr>
              <w:t>Низкий - 6,779·109 в 1 мкл крови</w:t>
            </w:r>
          </w:p>
        </w:tc>
        <w:tc>
          <w:tcPr>
            <w:tcW w:w="567" w:type="dxa"/>
            <w:tcBorders>
              <w:top w:val="single" w:sz="4" w:space="0" w:color="auto"/>
              <w:left w:val="single" w:sz="4" w:space="0" w:color="auto"/>
              <w:bottom w:val="single" w:sz="4" w:space="0" w:color="auto"/>
              <w:right w:val="single" w:sz="4" w:space="0" w:color="auto"/>
            </w:tcBorders>
          </w:tcPr>
          <w:p w:rsidR="007F786B" w:rsidRPr="00A57535" w:rsidRDefault="007F786B" w:rsidP="0043284B">
            <w:pPr>
              <w:jc w:val="center"/>
              <w:rPr>
                <w:sz w:val="24"/>
                <w:szCs w:val="24"/>
              </w:rPr>
            </w:pPr>
          </w:p>
        </w:tc>
        <w:tc>
          <w:tcPr>
            <w:tcW w:w="567" w:type="dxa"/>
            <w:tcBorders>
              <w:top w:val="single" w:sz="4" w:space="0" w:color="auto"/>
              <w:left w:val="single" w:sz="4" w:space="0" w:color="auto"/>
              <w:bottom w:val="single" w:sz="4" w:space="0" w:color="auto"/>
              <w:right w:val="single" w:sz="4" w:space="0" w:color="auto"/>
            </w:tcBorders>
          </w:tcPr>
          <w:p w:rsidR="007F786B" w:rsidRPr="00A57535" w:rsidRDefault="007F786B" w:rsidP="0043284B">
            <w:pPr>
              <w:jc w:val="center"/>
              <w:rPr>
                <w:sz w:val="24"/>
                <w:szCs w:val="24"/>
              </w:rPr>
            </w:pPr>
          </w:p>
        </w:tc>
        <w:tc>
          <w:tcPr>
            <w:tcW w:w="567" w:type="dxa"/>
            <w:tcBorders>
              <w:top w:val="single" w:sz="4" w:space="0" w:color="auto"/>
              <w:left w:val="single" w:sz="4" w:space="0" w:color="auto"/>
              <w:bottom w:val="single" w:sz="4" w:space="0" w:color="auto"/>
              <w:right w:val="single" w:sz="4" w:space="0" w:color="auto"/>
            </w:tcBorders>
          </w:tcPr>
          <w:p w:rsidR="007F786B" w:rsidRPr="00A57535" w:rsidRDefault="007F786B" w:rsidP="0043284B">
            <w:pPr>
              <w:jc w:val="center"/>
              <w:rPr>
                <w:sz w:val="24"/>
                <w:szCs w:val="24"/>
              </w:rPr>
            </w:pPr>
          </w:p>
        </w:tc>
        <w:tc>
          <w:tcPr>
            <w:tcW w:w="567" w:type="dxa"/>
            <w:tcBorders>
              <w:top w:val="single" w:sz="4" w:space="0" w:color="auto"/>
              <w:left w:val="single" w:sz="4" w:space="0" w:color="auto"/>
              <w:bottom w:val="single" w:sz="4" w:space="0" w:color="auto"/>
              <w:right w:val="single" w:sz="4" w:space="0" w:color="auto"/>
            </w:tcBorders>
          </w:tcPr>
          <w:p w:rsidR="007F786B" w:rsidRPr="00A57535" w:rsidRDefault="007F786B" w:rsidP="0043284B">
            <w:pPr>
              <w:jc w:val="center"/>
              <w:rPr>
                <w:sz w:val="24"/>
                <w:szCs w:val="24"/>
              </w:rPr>
            </w:pPr>
          </w:p>
        </w:tc>
        <w:tc>
          <w:tcPr>
            <w:tcW w:w="567" w:type="dxa"/>
            <w:tcBorders>
              <w:top w:val="single" w:sz="4" w:space="0" w:color="auto"/>
              <w:left w:val="single" w:sz="4" w:space="0" w:color="auto"/>
              <w:bottom w:val="single" w:sz="4" w:space="0" w:color="auto"/>
              <w:right w:val="single" w:sz="4" w:space="0" w:color="auto"/>
            </w:tcBorders>
          </w:tcPr>
          <w:p w:rsidR="007F786B" w:rsidRPr="00A57535" w:rsidRDefault="007F786B" w:rsidP="0043284B">
            <w:pPr>
              <w:jc w:val="center"/>
              <w:rPr>
                <w:sz w:val="24"/>
                <w:szCs w:val="24"/>
              </w:rPr>
            </w:pPr>
          </w:p>
        </w:tc>
        <w:tc>
          <w:tcPr>
            <w:tcW w:w="560" w:type="dxa"/>
            <w:tcBorders>
              <w:top w:val="single" w:sz="4" w:space="0" w:color="auto"/>
              <w:left w:val="single" w:sz="4" w:space="0" w:color="auto"/>
              <w:bottom w:val="single" w:sz="4" w:space="0" w:color="auto"/>
              <w:right w:val="single" w:sz="4" w:space="0" w:color="auto"/>
            </w:tcBorders>
          </w:tcPr>
          <w:p w:rsidR="007F786B" w:rsidRPr="00A57535" w:rsidRDefault="007F786B" w:rsidP="0043284B">
            <w:pPr>
              <w:jc w:val="center"/>
              <w:rPr>
                <w:sz w:val="24"/>
                <w:szCs w:val="24"/>
              </w:rPr>
            </w:pPr>
          </w:p>
        </w:tc>
        <w:tc>
          <w:tcPr>
            <w:tcW w:w="854" w:type="dxa"/>
            <w:tcBorders>
              <w:top w:val="single" w:sz="4" w:space="0" w:color="auto"/>
              <w:left w:val="single" w:sz="4" w:space="0" w:color="auto"/>
              <w:bottom w:val="single" w:sz="4" w:space="0" w:color="auto"/>
              <w:right w:val="single" w:sz="4" w:space="0" w:color="auto"/>
            </w:tcBorders>
          </w:tcPr>
          <w:p w:rsidR="007F786B" w:rsidRPr="00A57535" w:rsidRDefault="007F786B" w:rsidP="0043284B">
            <w:pPr>
              <w:ind w:right="-108"/>
              <w:jc w:val="center"/>
              <w:rPr>
                <w:sz w:val="24"/>
                <w:szCs w:val="24"/>
              </w:rPr>
            </w:pPr>
          </w:p>
        </w:tc>
        <w:tc>
          <w:tcPr>
            <w:tcW w:w="853" w:type="dxa"/>
            <w:tcBorders>
              <w:top w:val="single" w:sz="4" w:space="0" w:color="auto"/>
              <w:left w:val="single" w:sz="4" w:space="0" w:color="auto"/>
              <w:bottom w:val="single" w:sz="4" w:space="0" w:color="auto"/>
              <w:right w:val="single" w:sz="4" w:space="0" w:color="auto"/>
            </w:tcBorders>
          </w:tcPr>
          <w:p w:rsidR="007F786B" w:rsidRPr="00A57535" w:rsidRDefault="007F786B" w:rsidP="0043284B">
            <w:pPr>
              <w:jc w:val="center"/>
              <w:rPr>
                <w:sz w:val="24"/>
                <w:szCs w:val="24"/>
              </w:rPr>
            </w:pPr>
          </w:p>
        </w:tc>
        <w:tc>
          <w:tcPr>
            <w:tcW w:w="1276" w:type="dxa"/>
            <w:tcBorders>
              <w:top w:val="single" w:sz="4" w:space="0" w:color="auto"/>
              <w:left w:val="single" w:sz="4" w:space="0" w:color="auto"/>
              <w:bottom w:val="single" w:sz="4" w:space="0" w:color="auto"/>
              <w:right w:val="single" w:sz="4" w:space="0" w:color="auto"/>
            </w:tcBorders>
          </w:tcPr>
          <w:p w:rsidR="007F786B" w:rsidRPr="00A57535" w:rsidRDefault="007F786B" w:rsidP="0043284B">
            <w:pPr>
              <w:jc w:val="center"/>
              <w:rPr>
                <w:sz w:val="24"/>
                <w:szCs w:val="24"/>
              </w:rPr>
            </w:pPr>
          </w:p>
        </w:tc>
      </w:tr>
      <w:tr w:rsidR="007F786B" w:rsidRPr="00A57535" w:rsidTr="0043284B">
        <w:trPr>
          <w:cantSplit/>
        </w:trPr>
        <w:tc>
          <w:tcPr>
            <w:tcW w:w="1698" w:type="dxa"/>
            <w:tcBorders>
              <w:top w:val="single" w:sz="4" w:space="0" w:color="auto"/>
              <w:left w:val="single" w:sz="4" w:space="0" w:color="auto"/>
              <w:bottom w:val="single" w:sz="4" w:space="0" w:color="auto"/>
              <w:right w:val="single" w:sz="4" w:space="0" w:color="auto"/>
            </w:tcBorders>
          </w:tcPr>
          <w:p w:rsidR="007F786B" w:rsidRPr="00A57535" w:rsidRDefault="007F786B" w:rsidP="0043284B">
            <w:pPr>
              <w:jc w:val="center"/>
              <w:rPr>
                <w:sz w:val="24"/>
                <w:szCs w:val="24"/>
              </w:rPr>
            </w:pPr>
            <w:r w:rsidRPr="00A57535">
              <w:rPr>
                <w:sz w:val="24"/>
                <w:szCs w:val="24"/>
              </w:rPr>
              <w:t>Концентрация гемоглобина</w:t>
            </w:r>
          </w:p>
        </w:tc>
        <w:tc>
          <w:tcPr>
            <w:tcW w:w="1841" w:type="dxa"/>
            <w:tcBorders>
              <w:top w:val="single" w:sz="4" w:space="0" w:color="auto"/>
              <w:left w:val="single" w:sz="4" w:space="0" w:color="auto"/>
              <w:bottom w:val="single" w:sz="4" w:space="0" w:color="auto"/>
              <w:right w:val="single" w:sz="4" w:space="0" w:color="auto"/>
            </w:tcBorders>
          </w:tcPr>
          <w:p w:rsidR="007F786B" w:rsidRPr="00A57535" w:rsidRDefault="007F786B" w:rsidP="0043284B">
            <w:pPr>
              <w:jc w:val="center"/>
              <w:rPr>
                <w:sz w:val="24"/>
                <w:szCs w:val="24"/>
              </w:rPr>
            </w:pPr>
            <w:r w:rsidRPr="00A57535">
              <w:rPr>
                <w:sz w:val="24"/>
                <w:szCs w:val="24"/>
              </w:rPr>
              <w:t>Высокий - 81 г/л</w:t>
            </w:r>
          </w:p>
        </w:tc>
        <w:tc>
          <w:tcPr>
            <w:tcW w:w="4825" w:type="dxa"/>
            <w:tcBorders>
              <w:top w:val="single" w:sz="4" w:space="0" w:color="auto"/>
              <w:left w:val="single" w:sz="4" w:space="0" w:color="auto"/>
              <w:bottom w:val="single" w:sz="4" w:space="0" w:color="auto"/>
              <w:right w:val="single" w:sz="4" w:space="0" w:color="auto"/>
            </w:tcBorders>
          </w:tcPr>
          <w:p w:rsidR="007F786B" w:rsidRPr="00A57535" w:rsidRDefault="007F786B" w:rsidP="0043284B">
            <w:pPr>
              <w:jc w:val="center"/>
              <w:rPr>
                <w:sz w:val="24"/>
                <w:szCs w:val="24"/>
              </w:rPr>
            </w:pPr>
            <w:r w:rsidRPr="00A57535">
              <w:rPr>
                <w:sz w:val="24"/>
                <w:szCs w:val="24"/>
              </w:rPr>
              <w:t>Низкий - 138 г/л</w:t>
            </w:r>
          </w:p>
        </w:tc>
        <w:tc>
          <w:tcPr>
            <w:tcW w:w="567" w:type="dxa"/>
            <w:tcBorders>
              <w:top w:val="single" w:sz="4" w:space="0" w:color="auto"/>
              <w:left w:val="single" w:sz="4" w:space="0" w:color="auto"/>
              <w:bottom w:val="single" w:sz="4" w:space="0" w:color="auto"/>
              <w:right w:val="single" w:sz="4" w:space="0" w:color="auto"/>
            </w:tcBorders>
          </w:tcPr>
          <w:p w:rsidR="007F786B" w:rsidRPr="00A57535" w:rsidRDefault="007F786B" w:rsidP="0043284B">
            <w:pPr>
              <w:jc w:val="center"/>
              <w:rPr>
                <w:sz w:val="24"/>
                <w:szCs w:val="24"/>
              </w:rPr>
            </w:pPr>
          </w:p>
        </w:tc>
        <w:tc>
          <w:tcPr>
            <w:tcW w:w="567" w:type="dxa"/>
            <w:tcBorders>
              <w:top w:val="single" w:sz="4" w:space="0" w:color="auto"/>
              <w:left w:val="single" w:sz="4" w:space="0" w:color="auto"/>
              <w:bottom w:val="single" w:sz="4" w:space="0" w:color="auto"/>
              <w:right w:val="single" w:sz="4" w:space="0" w:color="auto"/>
            </w:tcBorders>
          </w:tcPr>
          <w:p w:rsidR="007F786B" w:rsidRPr="00A57535" w:rsidRDefault="007F786B" w:rsidP="0043284B">
            <w:pPr>
              <w:jc w:val="center"/>
              <w:rPr>
                <w:sz w:val="24"/>
                <w:szCs w:val="24"/>
              </w:rPr>
            </w:pPr>
          </w:p>
        </w:tc>
        <w:tc>
          <w:tcPr>
            <w:tcW w:w="567" w:type="dxa"/>
            <w:tcBorders>
              <w:top w:val="single" w:sz="4" w:space="0" w:color="auto"/>
              <w:left w:val="single" w:sz="4" w:space="0" w:color="auto"/>
              <w:bottom w:val="single" w:sz="4" w:space="0" w:color="auto"/>
              <w:right w:val="single" w:sz="4" w:space="0" w:color="auto"/>
            </w:tcBorders>
          </w:tcPr>
          <w:p w:rsidR="007F786B" w:rsidRPr="00A57535" w:rsidRDefault="007F786B" w:rsidP="0043284B">
            <w:pPr>
              <w:jc w:val="center"/>
              <w:rPr>
                <w:sz w:val="24"/>
                <w:szCs w:val="24"/>
              </w:rPr>
            </w:pPr>
          </w:p>
        </w:tc>
        <w:tc>
          <w:tcPr>
            <w:tcW w:w="567" w:type="dxa"/>
            <w:tcBorders>
              <w:top w:val="single" w:sz="4" w:space="0" w:color="auto"/>
              <w:left w:val="single" w:sz="4" w:space="0" w:color="auto"/>
              <w:bottom w:val="single" w:sz="4" w:space="0" w:color="auto"/>
              <w:right w:val="single" w:sz="4" w:space="0" w:color="auto"/>
            </w:tcBorders>
          </w:tcPr>
          <w:p w:rsidR="007F786B" w:rsidRPr="00A57535" w:rsidRDefault="007F786B" w:rsidP="0043284B">
            <w:pPr>
              <w:jc w:val="center"/>
              <w:rPr>
                <w:sz w:val="24"/>
                <w:szCs w:val="24"/>
              </w:rPr>
            </w:pPr>
          </w:p>
        </w:tc>
        <w:tc>
          <w:tcPr>
            <w:tcW w:w="567" w:type="dxa"/>
            <w:tcBorders>
              <w:top w:val="single" w:sz="4" w:space="0" w:color="auto"/>
              <w:left w:val="single" w:sz="4" w:space="0" w:color="auto"/>
              <w:bottom w:val="single" w:sz="4" w:space="0" w:color="auto"/>
              <w:right w:val="single" w:sz="4" w:space="0" w:color="auto"/>
            </w:tcBorders>
          </w:tcPr>
          <w:p w:rsidR="007F786B" w:rsidRPr="00A57535" w:rsidRDefault="007F786B" w:rsidP="0043284B">
            <w:pPr>
              <w:jc w:val="center"/>
              <w:rPr>
                <w:sz w:val="24"/>
                <w:szCs w:val="24"/>
              </w:rPr>
            </w:pPr>
          </w:p>
        </w:tc>
        <w:tc>
          <w:tcPr>
            <w:tcW w:w="560" w:type="dxa"/>
            <w:tcBorders>
              <w:top w:val="single" w:sz="4" w:space="0" w:color="auto"/>
              <w:left w:val="single" w:sz="4" w:space="0" w:color="auto"/>
              <w:bottom w:val="single" w:sz="4" w:space="0" w:color="auto"/>
              <w:right w:val="single" w:sz="4" w:space="0" w:color="auto"/>
            </w:tcBorders>
          </w:tcPr>
          <w:p w:rsidR="007F786B" w:rsidRPr="00A57535" w:rsidRDefault="007F786B" w:rsidP="0043284B">
            <w:pPr>
              <w:jc w:val="center"/>
              <w:rPr>
                <w:sz w:val="24"/>
                <w:szCs w:val="24"/>
              </w:rPr>
            </w:pPr>
          </w:p>
        </w:tc>
        <w:tc>
          <w:tcPr>
            <w:tcW w:w="854" w:type="dxa"/>
            <w:tcBorders>
              <w:top w:val="single" w:sz="4" w:space="0" w:color="auto"/>
              <w:left w:val="single" w:sz="4" w:space="0" w:color="auto"/>
              <w:bottom w:val="single" w:sz="4" w:space="0" w:color="auto"/>
              <w:right w:val="single" w:sz="4" w:space="0" w:color="auto"/>
            </w:tcBorders>
          </w:tcPr>
          <w:p w:rsidR="007F786B" w:rsidRPr="00A57535" w:rsidRDefault="007F786B" w:rsidP="0043284B">
            <w:pPr>
              <w:ind w:right="-108"/>
              <w:jc w:val="center"/>
              <w:rPr>
                <w:sz w:val="24"/>
                <w:szCs w:val="24"/>
              </w:rPr>
            </w:pPr>
          </w:p>
        </w:tc>
        <w:tc>
          <w:tcPr>
            <w:tcW w:w="853" w:type="dxa"/>
            <w:tcBorders>
              <w:top w:val="single" w:sz="4" w:space="0" w:color="auto"/>
              <w:left w:val="single" w:sz="4" w:space="0" w:color="auto"/>
              <w:bottom w:val="single" w:sz="4" w:space="0" w:color="auto"/>
              <w:right w:val="single" w:sz="4" w:space="0" w:color="auto"/>
            </w:tcBorders>
          </w:tcPr>
          <w:p w:rsidR="007F786B" w:rsidRPr="00A57535" w:rsidRDefault="007F786B" w:rsidP="0043284B">
            <w:pPr>
              <w:jc w:val="center"/>
              <w:rPr>
                <w:sz w:val="24"/>
                <w:szCs w:val="24"/>
              </w:rPr>
            </w:pPr>
          </w:p>
        </w:tc>
        <w:tc>
          <w:tcPr>
            <w:tcW w:w="1276" w:type="dxa"/>
            <w:tcBorders>
              <w:top w:val="single" w:sz="4" w:space="0" w:color="auto"/>
              <w:left w:val="single" w:sz="4" w:space="0" w:color="auto"/>
              <w:bottom w:val="single" w:sz="4" w:space="0" w:color="auto"/>
              <w:right w:val="single" w:sz="4" w:space="0" w:color="auto"/>
            </w:tcBorders>
          </w:tcPr>
          <w:p w:rsidR="007F786B" w:rsidRPr="00A57535" w:rsidRDefault="007F786B" w:rsidP="0043284B">
            <w:pPr>
              <w:jc w:val="center"/>
              <w:rPr>
                <w:sz w:val="24"/>
                <w:szCs w:val="24"/>
              </w:rPr>
            </w:pPr>
          </w:p>
        </w:tc>
      </w:tr>
    </w:tbl>
    <w:p w:rsidR="007F786B" w:rsidRPr="00A57535" w:rsidRDefault="007F786B" w:rsidP="007F786B">
      <w:pPr>
        <w:rPr>
          <w:sz w:val="24"/>
          <w:szCs w:val="24"/>
        </w:rPr>
      </w:pPr>
    </w:p>
    <w:p w:rsidR="007F786B" w:rsidRPr="00A57535" w:rsidRDefault="007F786B" w:rsidP="007F786B">
      <w:pPr>
        <w:rPr>
          <w:sz w:val="24"/>
          <w:szCs w:val="24"/>
        </w:rPr>
      </w:pPr>
    </w:p>
    <w:p w:rsidR="007F786B" w:rsidRPr="00A57535" w:rsidRDefault="007F786B" w:rsidP="007F786B">
      <w:pPr>
        <w:rPr>
          <w:sz w:val="24"/>
          <w:szCs w:val="24"/>
        </w:rPr>
      </w:pPr>
    </w:p>
    <w:p w:rsidR="007F786B" w:rsidRPr="00A57535" w:rsidRDefault="007F786B" w:rsidP="007F786B">
      <w:pPr>
        <w:rPr>
          <w:sz w:val="24"/>
          <w:szCs w:val="24"/>
        </w:rPr>
        <w:sectPr w:rsidR="007F786B" w:rsidRPr="00A57535" w:rsidSect="00C52917">
          <w:pgSz w:w="16838" w:h="11906" w:orient="landscape"/>
          <w:pgMar w:top="1701" w:right="1134" w:bottom="851" w:left="1134" w:header="709" w:footer="709" w:gutter="0"/>
          <w:cols w:space="708"/>
          <w:docGrid w:linePitch="360"/>
        </w:sectPr>
      </w:pPr>
    </w:p>
    <w:p w:rsidR="007F786B" w:rsidRPr="00A57535" w:rsidRDefault="007F786B" w:rsidP="007F786B">
      <w:pPr>
        <w:spacing w:line="360" w:lineRule="auto"/>
        <w:ind w:firstLine="567"/>
        <w:jc w:val="center"/>
        <w:rPr>
          <w:b/>
          <w:sz w:val="24"/>
          <w:szCs w:val="24"/>
        </w:rPr>
      </w:pPr>
      <w:r w:rsidRPr="00A57535">
        <w:rPr>
          <w:b/>
          <w:sz w:val="24"/>
          <w:szCs w:val="24"/>
        </w:rPr>
        <w:lastRenderedPageBreak/>
        <w:t>ПРИЛОЖЕНИЕ Б</w:t>
      </w:r>
    </w:p>
    <w:p w:rsidR="007F786B" w:rsidRPr="00A57535" w:rsidRDefault="007F786B" w:rsidP="007F786B">
      <w:pPr>
        <w:spacing w:line="360" w:lineRule="auto"/>
        <w:ind w:firstLine="567"/>
        <w:jc w:val="center"/>
        <w:rPr>
          <w:sz w:val="24"/>
          <w:szCs w:val="24"/>
        </w:rPr>
      </w:pPr>
    </w:p>
    <w:p w:rsidR="007F786B" w:rsidRPr="00A57535" w:rsidRDefault="007F786B" w:rsidP="007F786B">
      <w:pPr>
        <w:spacing w:line="360" w:lineRule="auto"/>
        <w:ind w:firstLine="567"/>
        <w:jc w:val="center"/>
        <w:rPr>
          <w:sz w:val="24"/>
          <w:szCs w:val="24"/>
        </w:rPr>
      </w:pPr>
      <w:r w:rsidRPr="00A57535">
        <w:rPr>
          <w:sz w:val="24"/>
          <w:szCs w:val="24"/>
        </w:rPr>
        <w:t>Список опубликованных работ за 2018-2020 годы</w:t>
      </w:r>
    </w:p>
    <w:p w:rsidR="007F786B" w:rsidRPr="00A57535" w:rsidRDefault="007F786B" w:rsidP="007F786B">
      <w:pPr>
        <w:spacing w:line="360" w:lineRule="auto"/>
        <w:ind w:firstLine="567"/>
        <w:jc w:val="center"/>
        <w:rPr>
          <w:sz w:val="24"/>
          <w:szCs w:val="24"/>
        </w:rPr>
      </w:pPr>
    </w:p>
    <w:p w:rsidR="007F786B" w:rsidRPr="00A57535" w:rsidRDefault="007F786B" w:rsidP="00A57535">
      <w:pPr>
        <w:pStyle w:val="a9"/>
        <w:numPr>
          <w:ilvl w:val="0"/>
          <w:numId w:val="22"/>
        </w:numPr>
        <w:tabs>
          <w:tab w:val="left" w:pos="851"/>
          <w:tab w:val="left" w:pos="993"/>
        </w:tabs>
        <w:spacing w:line="360" w:lineRule="auto"/>
        <w:ind w:left="0" w:firstLine="709"/>
        <w:jc w:val="both"/>
        <w:rPr>
          <w:sz w:val="24"/>
          <w:szCs w:val="24"/>
        </w:rPr>
      </w:pPr>
      <w:r w:rsidRPr="00A57535">
        <w:rPr>
          <w:sz w:val="24"/>
          <w:szCs w:val="24"/>
        </w:rPr>
        <w:t>Турегелдиева Д.А., Ковалева Г.Г., Катарбаев А.К., Бугыбаева Д.А., Семенюк В.М. Эффективность препарата Тонзилгон при острых кишечных инфекциях на модели SPF (Specific Pathogen Free) лабораторных животных // Медицина. – 2018. – № 8/194. – С. 56-61.</w:t>
      </w:r>
    </w:p>
    <w:p w:rsidR="007F786B" w:rsidRPr="00A57535" w:rsidRDefault="007F786B" w:rsidP="00A57535">
      <w:pPr>
        <w:pStyle w:val="a9"/>
        <w:numPr>
          <w:ilvl w:val="0"/>
          <w:numId w:val="22"/>
        </w:numPr>
        <w:tabs>
          <w:tab w:val="left" w:pos="851"/>
          <w:tab w:val="left" w:pos="993"/>
        </w:tabs>
        <w:spacing w:line="360" w:lineRule="auto"/>
        <w:ind w:left="0" w:firstLine="709"/>
        <w:jc w:val="both"/>
        <w:rPr>
          <w:sz w:val="24"/>
          <w:szCs w:val="24"/>
        </w:rPr>
      </w:pPr>
      <w:r w:rsidRPr="00A57535">
        <w:rPr>
          <w:sz w:val="24"/>
          <w:szCs w:val="24"/>
        </w:rPr>
        <w:t>Турегелдиева Д.А., Ковалева Г.Г., Семенюк В.М. и др. Оценка острой токсичности дезинфицирующих средств при пероральном введении на SPF- и конвенциональных лабораторных мышах // East European Scientific Journal. – 2019. – № 8/48. – Vol. 1. – P. 59-62.</w:t>
      </w:r>
    </w:p>
    <w:p w:rsidR="00A57535" w:rsidRPr="00A57535" w:rsidRDefault="00A57535" w:rsidP="00A57535">
      <w:pPr>
        <w:pStyle w:val="a9"/>
        <w:numPr>
          <w:ilvl w:val="0"/>
          <w:numId w:val="22"/>
        </w:numPr>
        <w:spacing w:line="360" w:lineRule="auto"/>
        <w:ind w:left="0" w:firstLine="709"/>
        <w:jc w:val="both"/>
      </w:pPr>
      <w:r w:rsidRPr="00A57535">
        <w:rPr>
          <w:rFonts w:eastAsia="Calibri"/>
          <w:sz w:val="24"/>
          <w:szCs w:val="24"/>
        </w:rPr>
        <w:t>Свидетельство на объект авторского права № 12930 от 30 октября 2020 г. «Руководство по устройству, оборудованию и содержанию экспериментально-биологических клиник (вивириев) и организации работы с экспериментальными животными». Автор: Турегелдиева Д.А.</w:t>
      </w:r>
    </w:p>
    <w:p w:rsidR="007F786B" w:rsidRPr="00A57535" w:rsidRDefault="007F786B" w:rsidP="00A57535">
      <w:pPr>
        <w:pStyle w:val="a9"/>
        <w:tabs>
          <w:tab w:val="left" w:pos="851"/>
        </w:tabs>
        <w:spacing w:line="360" w:lineRule="auto"/>
        <w:ind w:left="0" w:firstLine="709"/>
        <w:jc w:val="both"/>
        <w:rPr>
          <w:b/>
          <w:sz w:val="24"/>
          <w:szCs w:val="24"/>
        </w:rPr>
      </w:pPr>
    </w:p>
    <w:p w:rsidR="007F786B" w:rsidRPr="00A57535" w:rsidRDefault="007F786B" w:rsidP="00A57535">
      <w:pPr>
        <w:tabs>
          <w:tab w:val="left" w:pos="851"/>
        </w:tabs>
        <w:spacing w:line="360" w:lineRule="auto"/>
        <w:ind w:firstLine="709"/>
        <w:jc w:val="both"/>
        <w:rPr>
          <w:sz w:val="24"/>
          <w:szCs w:val="24"/>
        </w:rPr>
      </w:pPr>
      <w:r w:rsidRPr="00A57535">
        <w:rPr>
          <w:sz w:val="24"/>
          <w:szCs w:val="24"/>
        </w:rPr>
        <w:t xml:space="preserve">Подано в печать: </w:t>
      </w:r>
    </w:p>
    <w:p w:rsidR="007F786B" w:rsidRPr="00A57535" w:rsidRDefault="007F786B" w:rsidP="00A57535">
      <w:pPr>
        <w:pStyle w:val="a9"/>
        <w:numPr>
          <w:ilvl w:val="0"/>
          <w:numId w:val="23"/>
        </w:numPr>
        <w:tabs>
          <w:tab w:val="left" w:pos="851"/>
          <w:tab w:val="left" w:pos="993"/>
        </w:tabs>
        <w:spacing w:line="360" w:lineRule="auto"/>
        <w:ind w:left="0" w:firstLine="709"/>
        <w:jc w:val="both"/>
        <w:rPr>
          <w:sz w:val="24"/>
          <w:szCs w:val="24"/>
        </w:rPr>
      </w:pPr>
      <w:r w:rsidRPr="00A57535">
        <w:rPr>
          <w:sz w:val="24"/>
          <w:szCs w:val="24"/>
        </w:rPr>
        <w:t>Турегелдиева Д.А., Исламов Р.А., Рысбекова А.К., Семенюк В.М., Жамбырбаева Л.С., Паневина А.В. Влияние нестерильного корма и подстила на распространение некоторых патогенов среди Balb/c мышей в SPF виварии.</w:t>
      </w:r>
    </w:p>
    <w:p w:rsidR="007F786B" w:rsidRPr="00A57535" w:rsidRDefault="007F786B" w:rsidP="00A57535">
      <w:pPr>
        <w:pStyle w:val="a9"/>
        <w:numPr>
          <w:ilvl w:val="0"/>
          <w:numId w:val="23"/>
        </w:numPr>
        <w:tabs>
          <w:tab w:val="left" w:pos="851"/>
          <w:tab w:val="left" w:pos="993"/>
        </w:tabs>
        <w:spacing w:line="360" w:lineRule="auto"/>
        <w:ind w:left="0" w:firstLine="709"/>
        <w:jc w:val="both"/>
        <w:rPr>
          <w:b/>
          <w:sz w:val="24"/>
          <w:szCs w:val="24"/>
        </w:rPr>
      </w:pPr>
      <w:r w:rsidRPr="00A57535">
        <w:rPr>
          <w:sz w:val="24"/>
          <w:szCs w:val="24"/>
        </w:rPr>
        <w:t>Турегелдиева Д. А., Пономарева Т. С., Исламов Р. А., Семенюк В. М., Ковалева Г. Г. Развитие Институциональной программы по содержанию и использованию лабораторных животных.</w:t>
      </w:r>
    </w:p>
    <w:p w:rsidR="007F786B" w:rsidRPr="00A57535" w:rsidRDefault="007F786B" w:rsidP="007F786B">
      <w:pPr>
        <w:spacing w:line="360" w:lineRule="auto"/>
        <w:ind w:firstLine="567"/>
        <w:rPr>
          <w:sz w:val="24"/>
          <w:szCs w:val="24"/>
        </w:rPr>
      </w:pPr>
    </w:p>
    <w:p w:rsidR="007F786B" w:rsidRPr="00A57535" w:rsidRDefault="007F786B" w:rsidP="007F786B">
      <w:pPr>
        <w:spacing w:line="360" w:lineRule="auto"/>
        <w:ind w:firstLine="567"/>
        <w:rPr>
          <w:sz w:val="24"/>
          <w:szCs w:val="24"/>
        </w:rPr>
      </w:pPr>
      <w:r w:rsidRPr="00A57535">
        <w:rPr>
          <w:sz w:val="24"/>
          <w:szCs w:val="24"/>
        </w:rPr>
        <w:br w:type="page"/>
      </w:r>
    </w:p>
    <w:p w:rsidR="007F786B" w:rsidRPr="00A57535" w:rsidRDefault="007F786B" w:rsidP="007F786B">
      <w:pPr>
        <w:spacing w:line="360" w:lineRule="auto"/>
        <w:ind w:firstLine="567"/>
        <w:jc w:val="center"/>
        <w:rPr>
          <w:b/>
          <w:sz w:val="24"/>
          <w:szCs w:val="24"/>
        </w:rPr>
      </w:pPr>
      <w:r w:rsidRPr="00A57535">
        <w:rPr>
          <w:b/>
          <w:sz w:val="24"/>
          <w:szCs w:val="24"/>
        </w:rPr>
        <w:lastRenderedPageBreak/>
        <w:t>ПРИЛОЖЕНИЕ В</w:t>
      </w:r>
    </w:p>
    <w:p w:rsidR="007F786B" w:rsidRPr="00A57535" w:rsidRDefault="007F786B" w:rsidP="007F786B">
      <w:pPr>
        <w:spacing w:line="360" w:lineRule="auto"/>
        <w:ind w:firstLine="567"/>
        <w:jc w:val="center"/>
        <w:rPr>
          <w:sz w:val="24"/>
          <w:szCs w:val="24"/>
        </w:rPr>
      </w:pPr>
    </w:p>
    <w:p w:rsidR="007F786B" w:rsidRPr="00A57535" w:rsidRDefault="007F786B" w:rsidP="007F786B">
      <w:pPr>
        <w:spacing w:line="360" w:lineRule="auto"/>
        <w:ind w:firstLine="567"/>
        <w:jc w:val="center"/>
        <w:rPr>
          <w:sz w:val="24"/>
          <w:szCs w:val="24"/>
        </w:rPr>
      </w:pPr>
      <w:r w:rsidRPr="00A57535">
        <w:rPr>
          <w:sz w:val="24"/>
          <w:szCs w:val="24"/>
        </w:rPr>
        <w:t>Копии подтверждающих материалов</w:t>
      </w:r>
    </w:p>
    <w:p w:rsidR="007F786B" w:rsidRDefault="007F786B" w:rsidP="007F786B">
      <w:pPr>
        <w:spacing w:line="360" w:lineRule="auto"/>
        <w:ind w:firstLine="567"/>
        <w:jc w:val="center"/>
        <w:rPr>
          <w:sz w:val="24"/>
          <w:szCs w:val="24"/>
        </w:rPr>
      </w:pPr>
    </w:p>
    <w:p w:rsidR="007F786B" w:rsidRPr="00A57535" w:rsidRDefault="007F786B" w:rsidP="007F786B">
      <w:pPr>
        <w:spacing w:line="360" w:lineRule="auto"/>
        <w:jc w:val="center"/>
        <w:rPr>
          <w:sz w:val="24"/>
          <w:szCs w:val="24"/>
        </w:rPr>
      </w:pPr>
      <w:r w:rsidRPr="00A57535">
        <w:rPr>
          <w:sz w:val="24"/>
          <w:szCs w:val="24"/>
        </w:rPr>
        <w:t xml:space="preserve">Сертификат </w:t>
      </w:r>
      <w:r w:rsidRPr="00A57535">
        <w:rPr>
          <w:sz w:val="24"/>
          <w:szCs w:val="24"/>
          <w:lang w:val="en-US"/>
        </w:rPr>
        <w:t>SPF</w:t>
      </w:r>
      <w:r w:rsidRPr="00A57535">
        <w:rPr>
          <w:sz w:val="24"/>
          <w:szCs w:val="24"/>
        </w:rPr>
        <w:t xml:space="preserve"> статуса крыс </w:t>
      </w:r>
      <w:r w:rsidRPr="00A57535">
        <w:rPr>
          <w:sz w:val="24"/>
          <w:szCs w:val="24"/>
          <w:lang w:val="en-US"/>
        </w:rPr>
        <w:t>Sprague</w:t>
      </w:r>
      <w:r w:rsidRPr="00A57535">
        <w:rPr>
          <w:sz w:val="24"/>
          <w:szCs w:val="24"/>
        </w:rPr>
        <w:t xml:space="preserve"> </w:t>
      </w:r>
      <w:r w:rsidRPr="00A57535">
        <w:rPr>
          <w:sz w:val="24"/>
          <w:szCs w:val="24"/>
          <w:lang w:val="en-US"/>
        </w:rPr>
        <w:t>Dawley</w:t>
      </w:r>
      <w:r w:rsidRPr="00A57535">
        <w:rPr>
          <w:sz w:val="24"/>
          <w:szCs w:val="24"/>
        </w:rPr>
        <w:t xml:space="preserve"> производства </w:t>
      </w:r>
      <w:r w:rsidRPr="00A57535">
        <w:rPr>
          <w:sz w:val="24"/>
          <w:szCs w:val="24"/>
          <w:lang w:val="en-US"/>
        </w:rPr>
        <w:t>Envigo</w:t>
      </w:r>
    </w:p>
    <w:p w:rsidR="007F786B" w:rsidRPr="00A57535" w:rsidRDefault="007F786B" w:rsidP="007F786B">
      <w:pPr>
        <w:spacing w:line="360" w:lineRule="auto"/>
        <w:ind w:firstLine="567"/>
        <w:jc w:val="center"/>
        <w:rPr>
          <w:sz w:val="24"/>
          <w:szCs w:val="24"/>
        </w:rPr>
      </w:pPr>
    </w:p>
    <w:p w:rsidR="007F786B" w:rsidRPr="00A57535" w:rsidRDefault="007F786B" w:rsidP="007F786B">
      <w:pPr>
        <w:spacing w:line="360" w:lineRule="auto"/>
        <w:ind w:firstLine="567"/>
        <w:jc w:val="center"/>
        <w:rPr>
          <w:sz w:val="24"/>
          <w:szCs w:val="24"/>
        </w:rPr>
      </w:pPr>
      <w:r w:rsidRPr="00A57535">
        <w:rPr>
          <w:b/>
          <w:noProof/>
          <w:sz w:val="24"/>
          <w:szCs w:val="24"/>
        </w:rPr>
        <w:drawing>
          <wp:inline distT="0" distB="0" distL="0" distR="0">
            <wp:extent cx="4638810" cy="6552683"/>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36789" cy="6549828"/>
                    </a:xfrm>
                    <a:prstGeom prst="rect">
                      <a:avLst/>
                    </a:prstGeom>
                    <a:noFill/>
                    <a:ln>
                      <a:noFill/>
                    </a:ln>
                  </pic:spPr>
                </pic:pic>
              </a:graphicData>
            </a:graphic>
          </wp:inline>
        </w:drawing>
      </w:r>
    </w:p>
    <w:p w:rsidR="007F786B" w:rsidRPr="00A57535" w:rsidRDefault="007F786B" w:rsidP="007F786B">
      <w:pPr>
        <w:spacing w:after="200" w:line="276" w:lineRule="auto"/>
        <w:jc w:val="center"/>
        <w:rPr>
          <w:sz w:val="24"/>
          <w:szCs w:val="24"/>
        </w:rPr>
      </w:pPr>
    </w:p>
    <w:p w:rsidR="007F786B" w:rsidRPr="00A57535" w:rsidRDefault="007F786B" w:rsidP="007F786B">
      <w:pPr>
        <w:spacing w:after="200" w:line="276" w:lineRule="auto"/>
        <w:rPr>
          <w:sz w:val="24"/>
          <w:szCs w:val="24"/>
        </w:rPr>
      </w:pPr>
      <w:r w:rsidRPr="00A57535">
        <w:rPr>
          <w:sz w:val="24"/>
          <w:szCs w:val="24"/>
        </w:rPr>
        <w:br w:type="page"/>
      </w:r>
    </w:p>
    <w:p w:rsidR="007F786B" w:rsidRPr="00A57535" w:rsidRDefault="007F786B" w:rsidP="007F786B">
      <w:pPr>
        <w:spacing w:line="360" w:lineRule="auto"/>
        <w:ind w:firstLine="567"/>
        <w:jc w:val="center"/>
        <w:rPr>
          <w:sz w:val="24"/>
          <w:szCs w:val="24"/>
        </w:rPr>
      </w:pPr>
      <w:r w:rsidRPr="00A57535">
        <w:rPr>
          <w:sz w:val="24"/>
          <w:szCs w:val="24"/>
        </w:rPr>
        <w:lastRenderedPageBreak/>
        <w:t xml:space="preserve">Сертификат </w:t>
      </w:r>
      <w:r w:rsidRPr="00A57535">
        <w:rPr>
          <w:sz w:val="24"/>
          <w:szCs w:val="24"/>
          <w:lang w:val="en-US"/>
        </w:rPr>
        <w:t>SPF</w:t>
      </w:r>
      <w:r w:rsidRPr="00A57535">
        <w:rPr>
          <w:sz w:val="24"/>
          <w:szCs w:val="24"/>
        </w:rPr>
        <w:t xml:space="preserve"> статуса крыс </w:t>
      </w:r>
      <w:r w:rsidRPr="00A57535">
        <w:rPr>
          <w:sz w:val="24"/>
          <w:szCs w:val="24"/>
          <w:lang w:val="en-US"/>
        </w:rPr>
        <w:t>Sprague</w:t>
      </w:r>
      <w:r w:rsidRPr="00A57535">
        <w:rPr>
          <w:sz w:val="24"/>
          <w:szCs w:val="24"/>
        </w:rPr>
        <w:t xml:space="preserve"> </w:t>
      </w:r>
      <w:r w:rsidRPr="00A57535">
        <w:rPr>
          <w:sz w:val="24"/>
          <w:szCs w:val="24"/>
          <w:lang w:val="en-US"/>
        </w:rPr>
        <w:t>Dawley</w:t>
      </w:r>
      <w:r w:rsidRPr="00A57535">
        <w:rPr>
          <w:sz w:val="24"/>
          <w:szCs w:val="24"/>
        </w:rPr>
        <w:t xml:space="preserve"> (продолжение)</w:t>
      </w:r>
    </w:p>
    <w:p w:rsidR="007F786B" w:rsidRPr="00A57535" w:rsidRDefault="007F786B" w:rsidP="007F786B">
      <w:pPr>
        <w:spacing w:line="360" w:lineRule="auto"/>
        <w:ind w:firstLine="567"/>
        <w:jc w:val="center"/>
        <w:rPr>
          <w:sz w:val="24"/>
          <w:szCs w:val="24"/>
        </w:rPr>
      </w:pPr>
      <w:r w:rsidRPr="00A57535">
        <w:rPr>
          <w:b/>
          <w:noProof/>
          <w:sz w:val="24"/>
          <w:szCs w:val="24"/>
        </w:rPr>
        <w:drawing>
          <wp:inline distT="0" distB="0" distL="0" distR="0">
            <wp:extent cx="4722484" cy="6761876"/>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29062" cy="6771295"/>
                    </a:xfrm>
                    <a:prstGeom prst="rect">
                      <a:avLst/>
                    </a:prstGeom>
                    <a:noFill/>
                    <a:ln>
                      <a:noFill/>
                    </a:ln>
                  </pic:spPr>
                </pic:pic>
              </a:graphicData>
            </a:graphic>
          </wp:inline>
        </w:drawing>
      </w:r>
    </w:p>
    <w:p w:rsidR="007F786B" w:rsidRPr="00A57535" w:rsidRDefault="007F786B" w:rsidP="007F786B">
      <w:pPr>
        <w:spacing w:after="200" w:line="276" w:lineRule="auto"/>
        <w:rPr>
          <w:sz w:val="24"/>
          <w:szCs w:val="24"/>
        </w:rPr>
      </w:pPr>
    </w:p>
    <w:p w:rsidR="007F786B" w:rsidRPr="00A57535" w:rsidRDefault="007F786B" w:rsidP="007F786B">
      <w:pPr>
        <w:spacing w:after="200" w:line="276" w:lineRule="auto"/>
        <w:jc w:val="center"/>
        <w:rPr>
          <w:sz w:val="24"/>
          <w:szCs w:val="24"/>
        </w:rPr>
      </w:pPr>
    </w:p>
    <w:p w:rsidR="007F786B" w:rsidRPr="00A57535" w:rsidRDefault="007F786B" w:rsidP="007F786B">
      <w:pPr>
        <w:spacing w:after="200" w:line="276" w:lineRule="auto"/>
        <w:rPr>
          <w:sz w:val="24"/>
          <w:szCs w:val="24"/>
        </w:rPr>
      </w:pPr>
      <w:r w:rsidRPr="00A57535">
        <w:rPr>
          <w:sz w:val="24"/>
          <w:szCs w:val="24"/>
        </w:rPr>
        <w:br w:type="page"/>
      </w:r>
    </w:p>
    <w:p w:rsidR="007F786B" w:rsidRPr="00A57535" w:rsidRDefault="007F786B" w:rsidP="007F786B">
      <w:pPr>
        <w:spacing w:after="200" w:line="276" w:lineRule="auto"/>
        <w:jc w:val="center"/>
        <w:rPr>
          <w:sz w:val="24"/>
          <w:szCs w:val="24"/>
        </w:rPr>
      </w:pPr>
      <w:r w:rsidRPr="00A57535">
        <w:rPr>
          <w:sz w:val="24"/>
          <w:szCs w:val="24"/>
        </w:rPr>
        <w:lastRenderedPageBreak/>
        <w:t xml:space="preserve">Сертификат </w:t>
      </w:r>
      <w:r w:rsidRPr="00A57535">
        <w:rPr>
          <w:sz w:val="24"/>
          <w:szCs w:val="24"/>
          <w:lang w:val="en-US"/>
        </w:rPr>
        <w:t>SPF</w:t>
      </w:r>
      <w:r w:rsidRPr="00A57535">
        <w:rPr>
          <w:sz w:val="24"/>
          <w:szCs w:val="24"/>
        </w:rPr>
        <w:t xml:space="preserve"> статуса мышей </w:t>
      </w:r>
      <w:r w:rsidRPr="00A57535">
        <w:rPr>
          <w:sz w:val="24"/>
          <w:szCs w:val="24"/>
          <w:lang w:val="en-US"/>
        </w:rPr>
        <w:t>BALB</w:t>
      </w:r>
      <w:r w:rsidRPr="00A57535">
        <w:rPr>
          <w:sz w:val="24"/>
          <w:szCs w:val="24"/>
        </w:rPr>
        <w:t>/</w:t>
      </w:r>
      <w:r w:rsidRPr="00A57535">
        <w:rPr>
          <w:sz w:val="24"/>
          <w:szCs w:val="24"/>
          <w:lang w:val="en-US"/>
        </w:rPr>
        <w:t>c</w:t>
      </w:r>
      <w:r w:rsidRPr="00A57535">
        <w:rPr>
          <w:sz w:val="24"/>
          <w:szCs w:val="24"/>
        </w:rPr>
        <w:t xml:space="preserve">, </w:t>
      </w:r>
      <w:r w:rsidRPr="00A57535">
        <w:rPr>
          <w:sz w:val="24"/>
          <w:szCs w:val="24"/>
          <w:lang w:val="en-US"/>
        </w:rPr>
        <w:t>C</w:t>
      </w:r>
      <w:r w:rsidRPr="00A57535">
        <w:rPr>
          <w:sz w:val="24"/>
          <w:szCs w:val="24"/>
        </w:rPr>
        <w:t>57</w:t>
      </w:r>
      <w:r w:rsidRPr="00A57535">
        <w:rPr>
          <w:sz w:val="24"/>
          <w:szCs w:val="24"/>
          <w:lang w:val="en-US"/>
        </w:rPr>
        <w:t>BL</w:t>
      </w:r>
      <w:r w:rsidRPr="00A57535">
        <w:rPr>
          <w:sz w:val="24"/>
          <w:szCs w:val="24"/>
        </w:rPr>
        <w:t>/6</w:t>
      </w:r>
      <w:r w:rsidRPr="00A57535">
        <w:rPr>
          <w:sz w:val="24"/>
          <w:szCs w:val="24"/>
          <w:lang w:val="en-US"/>
        </w:rPr>
        <w:t>J</w:t>
      </w:r>
      <w:r w:rsidRPr="00A57535">
        <w:rPr>
          <w:sz w:val="24"/>
          <w:szCs w:val="24"/>
        </w:rPr>
        <w:t xml:space="preserve">, </w:t>
      </w:r>
      <w:r w:rsidRPr="00A57535">
        <w:rPr>
          <w:sz w:val="24"/>
          <w:szCs w:val="24"/>
          <w:lang w:val="en-US"/>
        </w:rPr>
        <w:t>ISR</w:t>
      </w:r>
      <w:r w:rsidRPr="00A57535">
        <w:rPr>
          <w:sz w:val="24"/>
          <w:szCs w:val="24"/>
        </w:rPr>
        <w:t>(</w:t>
      </w:r>
      <w:r w:rsidRPr="00A57535">
        <w:rPr>
          <w:sz w:val="24"/>
          <w:szCs w:val="24"/>
          <w:lang w:val="en-US"/>
        </w:rPr>
        <w:t>CD</w:t>
      </w:r>
      <w:r w:rsidRPr="00A57535">
        <w:rPr>
          <w:sz w:val="24"/>
          <w:szCs w:val="24"/>
        </w:rPr>
        <w:t xml:space="preserve">-1) производства </w:t>
      </w:r>
      <w:r w:rsidRPr="00A57535">
        <w:rPr>
          <w:sz w:val="24"/>
          <w:szCs w:val="24"/>
          <w:lang w:val="en-US"/>
        </w:rPr>
        <w:t>Envigo</w:t>
      </w:r>
    </w:p>
    <w:p w:rsidR="007F786B" w:rsidRPr="00A57535" w:rsidRDefault="007F786B" w:rsidP="007F786B">
      <w:pPr>
        <w:spacing w:after="200" w:line="276" w:lineRule="auto"/>
        <w:jc w:val="center"/>
        <w:rPr>
          <w:sz w:val="24"/>
          <w:szCs w:val="24"/>
        </w:rPr>
      </w:pPr>
    </w:p>
    <w:p w:rsidR="007F786B" w:rsidRPr="00A57535" w:rsidRDefault="007F786B" w:rsidP="007F786B">
      <w:pPr>
        <w:spacing w:after="200" w:line="276" w:lineRule="auto"/>
        <w:jc w:val="center"/>
        <w:rPr>
          <w:sz w:val="24"/>
          <w:szCs w:val="24"/>
        </w:rPr>
      </w:pPr>
      <w:r w:rsidRPr="00A57535">
        <w:rPr>
          <w:b/>
          <w:noProof/>
          <w:sz w:val="24"/>
          <w:szCs w:val="24"/>
        </w:rPr>
        <w:drawing>
          <wp:inline distT="0" distB="0" distL="0" distR="0">
            <wp:extent cx="4946273" cy="708091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49522" cy="7085567"/>
                    </a:xfrm>
                    <a:prstGeom prst="rect">
                      <a:avLst/>
                    </a:prstGeom>
                    <a:noFill/>
                    <a:ln>
                      <a:noFill/>
                    </a:ln>
                  </pic:spPr>
                </pic:pic>
              </a:graphicData>
            </a:graphic>
          </wp:inline>
        </w:drawing>
      </w:r>
    </w:p>
    <w:p w:rsidR="007F786B" w:rsidRPr="00A57535" w:rsidRDefault="007F786B" w:rsidP="007F786B">
      <w:pPr>
        <w:tabs>
          <w:tab w:val="left" w:pos="851"/>
        </w:tabs>
        <w:spacing w:line="360" w:lineRule="auto"/>
        <w:jc w:val="center"/>
        <w:rPr>
          <w:b/>
          <w:sz w:val="24"/>
          <w:szCs w:val="24"/>
        </w:rPr>
      </w:pPr>
    </w:p>
    <w:p w:rsidR="007F786B" w:rsidRPr="00A57535" w:rsidRDefault="007F786B" w:rsidP="007F786B">
      <w:pPr>
        <w:spacing w:line="360" w:lineRule="auto"/>
        <w:jc w:val="both"/>
        <w:rPr>
          <w:sz w:val="24"/>
          <w:szCs w:val="24"/>
        </w:rPr>
      </w:pPr>
    </w:p>
    <w:p w:rsidR="007F786B" w:rsidRPr="00A57535" w:rsidRDefault="007F786B" w:rsidP="007F786B">
      <w:pPr>
        <w:spacing w:after="200" w:line="276" w:lineRule="auto"/>
        <w:jc w:val="center"/>
        <w:rPr>
          <w:sz w:val="24"/>
          <w:szCs w:val="24"/>
        </w:rPr>
      </w:pPr>
    </w:p>
    <w:p w:rsidR="007F786B" w:rsidRPr="00A57535" w:rsidRDefault="007F786B" w:rsidP="007F786B">
      <w:pPr>
        <w:spacing w:line="360" w:lineRule="auto"/>
        <w:ind w:firstLine="567"/>
        <w:jc w:val="center"/>
        <w:rPr>
          <w:sz w:val="24"/>
          <w:szCs w:val="24"/>
        </w:rPr>
      </w:pPr>
    </w:p>
    <w:p w:rsidR="007F786B" w:rsidRPr="00A57535" w:rsidRDefault="007F786B" w:rsidP="007F786B">
      <w:pPr>
        <w:spacing w:after="200" w:line="276" w:lineRule="auto"/>
        <w:rPr>
          <w:sz w:val="24"/>
          <w:szCs w:val="24"/>
        </w:rPr>
      </w:pPr>
      <w:r w:rsidRPr="00A57535">
        <w:rPr>
          <w:sz w:val="24"/>
          <w:szCs w:val="24"/>
        </w:rPr>
        <w:br w:type="page"/>
      </w:r>
    </w:p>
    <w:p w:rsidR="007F786B" w:rsidRPr="00A57535" w:rsidRDefault="007F786B" w:rsidP="007F786B">
      <w:pPr>
        <w:jc w:val="center"/>
        <w:rPr>
          <w:sz w:val="24"/>
          <w:szCs w:val="24"/>
        </w:rPr>
      </w:pPr>
      <w:r w:rsidRPr="00A57535">
        <w:rPr>
          <w:sz w:val="24"/>
          <w:szCs w:val="24"/>
        </w:rPr>
        <w:lastRenderedPageBreak/>
        <w:t xml:space="preserve">Сертификат </w:t>
      </w:r>
      <w:r w:rsidRPr="00A57535">
        <w:rPr>
          <w:sz w:val="24"/>
          <w:szCs w:val="24"/>
          <w:lang w:val="en-US"/>
        </w:rPr>
        <w:t>SPF</w:t>
      </w:r>
      <w:r w:rsidRPr="00A57535">
        <w:rPr>
          <w:sz w:val="24"/>
          <w:szCs w:val="24"/>
        </w:rPr>
        <w:t xml:space="preserve"> статуса мышей </w:t>
      </w:r>
      <w:r w:rsidRPr="00A57535">
        <w:rPr>
          <w:sz w:val="24"/>
          <w:szCs w:val="24"/>
          <w:lang w:val="en-US"/>
        </w:rPr>
        <w:t>BALB</w:t>
      </w:r>
      <w:r w:rsidRPr="00A57535">
        <w:rPr>
          <w:sz w:val="24"/>
          <w:szCs w:val="24"/>
        </w:rPr>
        <w:t>/</w:t>
      </w:r>
      <w:r w:rsidRPr="00A57535">
        <w:rPr>
          <w:sz w:val="24"/>
          <w:szCs w:val="24"/>
          <w:lang w:val="en-US"/>
        </w:rPr>
        <w:t>c</w:t>
      </w:r>
      <w:r w:rsidRPr="00A57535">
        <w:rPr>
          <w:sz w:val="24"/>
          <w:szCs w:val="24"/>
        </w:rPr>
        <w:t xml:space="preserve">, </w:t>
      </w:r>
      <w:r w:rsidRPr="00A57535">
        <w:rPr>
          <w:sz w:val="24"/>
          <w:szCs w:val="24"/>
          <w:lang w:val="en-US"/>
        </w:rPr>
        <w:t>C</w:t>
      </w:r>
      <w:r w:rsidRPr="00A57535">
        <w:rPr>
          <w:sz w:val="24"/>
          <w:szCs w:val="24"/>
        </w:rPr>
        <w:t>57</w:t>
      </w:r>
      <w:r w:rsidRPr="00A57535">
        <w:rPr>
          <w:sz w:val="24"/>
          <w:szCs w:val="24"/>
          <w:lang w:val="en-US"/>
        </w:rPr>
        <w:t>BL</w:t>
      </w:r>
      <w:r w:rsidRPr="00A57535">
        <w:rPr>
          <w:sz w:val="24"/>
          <w:szCs w:val="24"/>
        </w:rPr>
        <w:t>/6</w:t>
      </w:r>
      <w:r w:rsidRPr="00A57535">
        <w:rPr>
          <w:sz w:val="24"/>
          <w:szCs w:val="24"/>
          <w:lang w:val="en-US"/>
        </w:rPr>
        <w:t>J</w:t>
      </w:r>
      <w:r w:rsidRPr="00A57535">
        <w:rPr>
          <w:sz w:val="24"/>
          <w:szCs w:val="24"/>
        </w:rPr>
        <w:t xml:space="preserve">, </w:t>
      </w:r>
      <w:r w:rsidRPr="00A57535">
        <w:rPr>
          <w:sz w:val="24"/>
          <w:szCs w:val="24"/>
          <w:lang w:val="en-US"/>
        </w:rPr>
        <w:t>ISR</w:t>
      </w:r>
      <w:r w:rsidRPr="00A57535">
        <w:rPr>
          <w:sz w:val="24"/>
          <w:szCs w:val="24"/>
        </w:rPr>
        <w:t>(</w:t>
      </w:r>
      <w:r w:rsidRPr="00A57535">
        <w:rPr>
          <w:sz w:val="24"/>
          <w:szCs w:val="24"/>
          <w:lang w:val="en-US"/>
        </w:rPr>
        <w:t>CD</w:t>
      </w:r>
      <w:r w:rsidRPr="00A57535">
        <w:rPr>
          <w:sz w:val="24"/>
          <w:szCs w:val="24"/>
        </w:rPr>
        <w:t xml:space="preserve">-1) производства </w:t>
      </w:r>
      <w:r w:rsidRPr="00A57535">
        <w:rPr>
          <w:sz w:val="24"/>
          <w:szCs w:val="24"/>
          <w:lang w:val="en-US"/>
        </w:rPr>
        <w:t>Envigo</w:t>
      </w:r>
      <w:r w:rsidRPr="00A57535">
        <w:rPr>
          <w:sz w:val="24"/>
          <w:szCs w:val="24"/>
        </w:rPr>
        <w:t xml:space="preserve"> (продолжение)</w:t>
      </w:r>
    </w:p>
    <w:p w:rsidR="007F786B" w:rsidRPr="00A57535" w:rsidRDefault="007F786B" w:rsidP="007F786B">
      <w:pPr>
        <w:spacing w:line="360" w:lineRule="auto"/>
        <w:ind w:firstLine="567"/>
        <w:jc w:val="center"/>
        <w:rPr>
          <w:b/>
          <w:sz w:val="24"/>
          <w:szCs w:val="24"/>
        </w:rPr>
      </w:pPr>
    </w:p>
    <w:p w:rsidR="007F786B" w:rsidRPr="00A57535" w:rsidRDefault="007F786B" w:rsidP="007F786B">
      <w:pPr>
        <w:spacing w:line="360" w:lineRule="auto"/>
        <w:ind w:firstLine="567"/>
        <w:jc w:val="center"/>
        <w:rPr>
          <w:sz w:val="24"/>
          <w:szCs w:val="24"/>
        </w:rPr>
      </w:pPr>
      <w:r w:rsidRPr="00A57535">
        <w:rPr>
          <w:b/>
          <w:noProof/>
          <w:sz w:val="24"/>
          <w:szCs w:val="24"/>
        </w:rPr>
        <w:drawing>
          <wp:inline distT="0" distB="0" distL="0" distR="0">
            <wp:extent cx="4884281" cy="698182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85002" cy="6982855"/>
                    </a:xfrm>
                    <a:prstGeom prst="rect">
                      <a:avLst/>
                    </a:prstGeom>
                    <a:noFill/>
                    <a:ln>
                      <a:noFill/>
                    </a:ln>
                  </pic:spPr>
                </pic:pic>
              </a:graphicData>
            </a:graphic>
          </wp:inline>
        </w:drawing>
      </w:r>
    </w:p>
    <w:p w:rsidR="007F786B" w:rsidRPr="00A57535" w:rsidRDefault="007F786B" w:rsidP="007F786B">
      <w:pPr>
        <w:spacing w:line="360" w:lineRule="auto"/>
        <w:ind w:firstLine="567"/>
        <w:jc w:val="center"/>
        <w:rPr>
          <w:sz w:val="24"/>
          <w:szCs w:val="24"/>
        </w:rPr>
      </w:pPr>
    </w:p>
    <w:p w:rsidR="007F786B" w:rsidRPr="00A57535" w:rsidRDefault="007F786B" w:rsidP="007F786B">
      <w:pPr>
        <w:spacing w:line="360" w:lineRule="auto"/>
        <w:ind w:firstLine="567"/>
        <w:jc w:val="center"/>
        <w:rPr>
          <w:sz w:val="24"/>
          <w:szCs w:val="24"/>
        </w:rPr>
      </w:pPr>
    </w:p>
    <w:p w:rsidR="007F786B" w:rsidRPr="00A57535" w:rsidRDefault="007F786B" w:rsidP="007F786B">
      <w:pPr>
        <w:spacing w:after="200" w:line="276" w:lineRule="auto"/>
        <w:rPr>
          <w:sz w:val="24"/>
          <w:szCs w:val="24"/>
        </w:rPr>
      </w:pPr>
      <w:r w:rsidRPr="00A57535">
        <w:rPr>
          <w:sz w:val="24"/>
          <w:szCs w:val="24"/>
        </w:rPr>
        <w:br w:type="page"/>
      </w:r>
    </w:p>
    <w:p w:rsidR="007F786B" w:rsidRPr="00A57535" w:rsidRDefault="007F786B" w:rsidP="007F786B">
      <w:pPr>
        <w:spacing w:line="360" w:lineRule="auto"/>
        <w:ind w:firstLine="567"/>
        <w:jc w:val="center"/>
        <w:rPr>
          <w:b/>
          <w:sz w:val="24"/>
          <w:szCs w:val="24"/>
        </w:rPr>
      </w:pPr>
      <w:r w:rsidRPr="00A57535">
        <w:rPr>
          <w:sz w:val="24"/>
          <w:szCs w:val="24"/>
        </w:rPr>
        <w:lastRenderedPageBreak/>
        <w:t xml:space="preserve">Генеральная уборка и стерилизация </w:t>
      </w:r>
      <w:r w:rsidRPr="00A57535">
        <w:rPr>
          <w:sz w:val="24"/>
          <w:szCs w:val="24"/>
          <w:lang w:val="en-US"/>
        </w:rPr>
        <w:t>VHP</w:t>
      </w:r>
      <w:r w:rsidRPr="00A57535">
        <w:rPr>
          <w:sz w:val="24"/>
          <w:szCs w:val="24"/>
        </w:rPr>
        <w:t xml:space="preserve"> аппаратом помещений виварной зоны</w:t>
      </w:r>
    </w:p>
    <w:p w:rsidR="007F786B" w:rsidRPr="00A57535" w:rsidRDefault="007F786B" w:rsidP="007F786B">
      <w:pPr>
        <w:spacing w:line="360" w:lineRule="auto"/>
        <w:jc w:val="center"/>
        <w:rPr>
          <w:b/>
          <w:sz w:val="24"/>
          <w:szCs w:val="24"/>
        </w:rPr>
      </w:pPr>
    </w:p>
    <w:p w:rsidR="007F786B" w:rsidRPr="00A57535" w:rsidRDefault="007F786B" w:rsidP="007F786B">
      <w:pPr>
        <w:spacing w:after="200" w:line="276" w:lineRule="auto"/>
        <w:jc w:val="center"/>
        <w:rPr>
          <w:sz w:val="24"/>
          <w:szCs w:val="24"/>
        </w:rPr>
      </w:pPr>
      <w:r w:rsidRPr="00A57535">
        <w:rPr>
          <w:noProof/>
          <w:sz w:val="24"/>
          <w:szCs w:val="24"/>
        </w:rPr>
        <w:drawing>
          <wp:inline distT="0" distB="0" distL="0" distR="0">
            <wp:extent cx="5724525" cy="2518049"/>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32974" cy="2521766"/>
                    </a:xfrm>
                    <a:prstGeom prst="rect">
                      <a:avLst/>
                    </a:prstGeom>
                    <a:noFill/>
                  </pic:spPr>
                </pic:pic>
              </a:graphicData>
            </a:graphic>
          </wp:inline>
        </w:drawing>
      </w:r>
    </w:p>
    <w:p w:rsidR="007F786B" w:rsidRPr="00A57535" w:rsidRDefault="007F786B" w:rsidP="007F786B">
      <w:pPr>
        <w:spacing w:after="200" w:line="276" w:lineRule="auto"/>
        <w:jc w:val="center"/>
        <w:rPr>
          <w:sz w:val="24"/>
          <w:szCs w:val="24"/>
        </w:rPr>
      </w:pPr>
    </w:p>
    <w:p w:rsidR="007F786B" w:rsidRPr="00A57535" w:rsidRDefault="007F786B" w:rsidP="007F786B">
      <w:pPr>
        <w:spacing w:after="200" w:line="276" w:lineRule="auto"/>
        <w:jc w:val="center"/>
        <w:rPr>
          <w:sz w:val="24"/>
          <w:szCs w:val="24"/>
        </w:rPr>
      </w:pPr>
      <w:r w:rsidRPr="00A57535">
        <w:rPr>
          <w:noProof/>
          <w:sz w:val="24"/>
          <w:szCs w:val="24"/>
        </w:rPr>
        <w:drawing>
          <wp:inline distT="0" distB="0" distL="0" distR="0">
            <wp:extent cx="5686425" cy="2442821"/>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88879" cy="2443875"/>
                    </a:xfrm>
                    <a:prstGeom prst="rect">
                      <a:avLst/>
                    </a:prstGeom>
                    <a:noFill/>
                  </pic:spPr>
                </pic:pic>
              </a:graphicData>
            </a:graphic>
          </wp:inline>
        </w:drawing>
      </w:r>
    </w:p>
    <w:p w:rsidR="007F786B" w:rsidRPr="00A57535" w:rsidRDefault="007F786B" w:rsidP="007F786B">
      <w:pPr>
        <w:spacing w:after="200" w:line="276" w:lineRule="auto"/>
        <w:rPr>
          <w:sz w:val="24"/>
          <w:szCs w:val="24"/>
        </w:rPr>
      </w:pPr>
      <w:r w:rsidRPr="00A57535">
        <w:rPr>
          <w:sz w:val="24"/>
          <w:szCs w:val="24"/>
        </w:rPr>
        <w:br w:type="page"/>
      </w:r>
    </w:p>
    <w:p w:rsidR="007F786B" w:rsidRPr="00A57535" w:rsidRDefault="007F786B" w:rsidP="007F786B">
      <w:pPr>
        <w:spacing w:line="360" w:lineRule="auto"/>
        <w:jc w:val="center"/>
        <w:rPr>
          <w:b/>
          <w:sz w:val="24"/>
          <w:szCs w:val="24"/>
        </w:rPr>
      </w:pPr>
      <w:r w:rsidRPr="00A57535">
        <w:rPr>
          <w:sz w:val="24"/>
          <w:szCs w:val="24"/>
        </w:rPr>
        <w:lastRenderedPageBreak/>
        <w:t xml:space="preserve">Сертификаты </w:t>
      </w:r>
      <w:r w:rsidRPr="00A57535">
        <w:rPr>
          <w:sz w:val="24"/>
          <w:szCs w:val="24"/>
          <w:lang w:val="en-US"/>
        </w:rPr>
        <w:t>ICLAS</w:t>
      </w:r>
      <w:r w:rsidRPr="00A57535">
        <w:rPr>
          <w:sz w:val="24"/>
          <w:szCs w:val="24"/>
        </w:rPr>
        <w:t xml:space="preserve"> ООО «Белки-Биотехнологии»</w:t>
      </w:r>
    </w:p>
    <w:p w:rsidR="007F786B" w:rsidRPr="00A57535" w:rsidRDefault="007F786B" w:rsidP="007F786B">
      <w:pPr>
        <w:spacing w:line="360" w:lineRule="auto"/>
        <w:rPr>
          <w:b/>
          <w:sz w:val="24"/>
          <w:szCs w:val="24"/>
        </w:rPr>
      </w:pPr>
    </w:p>
    <w:p w:rsidR="007F786B" w:rsidRPr="00A57535" w:rsidRDefault="007F786B" w:rsidP="007F786B">
      <w:pPr>
        <w:spacing w:line="360" w:lineRule="auto"/>
        <w:jc w:val="center"/>
        <w:rPr>
          <w:sz w:val="24"/>
          <w:szCs w:val="24"/>
        </w:rPr>
      </w:pPr>
      <w:r w:rsidRPr="00A57535">
        <w:rPr>
          <w:noProof/>
        </w:rPr>
        <w:drawing>
          <wp:inline distT="0" distB="0" distL="0" distR="0">
            <wp:extent cx="5643965" cy="3645725"/>
            <wp:effectExtent l="0" t="0" r="0" b="0"/>
            <wp:docPr id="14364" name="Рисунок 14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cstate="print"/>
                    <a:srcRect l="16238" t="12411" r="14010" b="16580"/>
                    <a:stretch/>
                  </pic:blipFill>
                  <pic:spPr bwMode="auto">
                    <a:xfrm>
                      <a:off x="0" y="0"/>
                      <a:ext cx="5895748" cy="380836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7F786B" w:rsidRPr="00A57535" w:rsidRDefault="007F786B" w:rsidP="007F786B">
      <w:pPr>
        <w:spacing w:line="360" w:lineRule="auto"/>
        <w:jc w:val="center"/>
        <w:rPr>
          <w:sz w:val="24"/>
          <w:szCs w:val="24"/>
        </w:rPr>
      </w:pPr>
    </w:p>
    <w:p w:rsidR="007F786B" w:rsidRPr="00A57535" w:rsidRDefault="007F786B" w:rsidP="007F786B">
      <w:pPr>
        <w:spacing w:after="200" w:line="276" w:lineRule="auto"/>
        <w:rPr>
          <w:sz w:val="24"/>
          <w:szCs w:val="24"/>
        </w:rPr>
      </w:pPr>
    </w:p>
    <w:p w:rsidR="007F786B" w:rsidRPr="00A57535" w:rsidRDefault="007F786B" w:rsidP="007F786B">
      <w:pPr>
        <w:spacing w:after="200" w:line="276" w:lineRule="auto"/>
        <w:rPr>
          <w:sz w:val="24"/>
          <w:szCs w:val="24"/>
        </w:rPr>
      </w:pPr>
      <w:r w:rsidRPr="00A57535">
        <w:rPr>
          <w:sz w:val="24"/>
          <w:szCs w:val="24"/>
        </w:rPr>
        <w:br w:type="page"/>
      </w:r>
    </w:p>
    <w:p w:rsidR="007F786B" w:rsidRPr="00A57535" w:rsidRDefault="007F786B" w:rsidP="007F786B">
      <w:pPr>
        <w:jc w:val="center"/>
        <w:rPr>
          <w:sz w:val="24"/>
          <w:szCs w:val="24"/>
        </w:rPr>
      </w:pPr>
      <w:r w:rsidRPr="00A57535">
        <w:rPr>
          <w:sz w:val="24"/>
          <w:szCs w:val="24"/>
        </w:rPr>
        <w:lastRenderedPageBreak/>
        <w:t xml:space="preserve">Сертификаты обучения по мониторингу здоровья лабораторных животных </w:t>
      </w:r>
    </w:p>
    <w:p w:rsidR="007F786B" w:rsidRPr="00A57535" w:rsidRDefault="007F786B" w:rsidP="007F786B">
      <w:pPr>
        <w:jc w:val="center"/>
        <w:rPr>
          <w:b/>
          <w:sz w:val="24"/>
          <w:szCs w:val="24"/>
        </w:rPr>
      </w:pPr>
      <w:r w:rsidRPr="00A57535">
        <w:rPr>
          <w:sz w:val="24"/>
          <w:szCs w:val="24"/>
        </w:rPr>
        <w:t xml:space="preserve">от ООО «Белки-Биотехнологии </w:t>
      </w:r>
    </w:p>
    <w:p w:rsidR="007F786B" w:rsidRPr="00A57535" w:rsidRDefault="007F786B" w:rsidP="007F786B">
      <w:pPr>
        <w:jc w:val="center"/>
        <w:rPr>
          <w:sz w:val="24"/>
          <w:szCs w:val="24"/>
        </w:rPr>
      </w:pPr>
      <w:r w:rsidRPr="00A57535">
        <w:rPr>
          <w:noProof/>
        </w:rPr>
        <w:drawing>
          <wp:inline distT="0" distB="0" distL="0" distR="0">
            <wp:extent cx="2763738" cy="3904997"/>
            <wp:effectExtent l="571500" t="0" r="55118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2773180" cy="3918338"/>
                    </a:xfrm>
                    <a:prstGeom prst="rect">
                      <a:avLst/>
                    </a:prstGeom>
                    <a:noFill/>
                    <a:ln>
                      <a:noFill/>
                    </a:ln>
                  </pic:spPr>
                </pic:pic>
              </a:graphicData>
            </a:graphic>
          </wp:inline>
        </w:drawing>
      </w:r>
      <w:r w:rsidRPr="00A57535">
        <w:rPr>
          <w:noProof/>
        </w:rPr>
        <w:drawing>
          <wp:inline distT="0" distB="0" distL="0" distR="0">
            <wp:extent cx="2937554" cy="4150592"/>
            <wp:effectExtent l="609600" t="0" r="58674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2968421" cy="4194206"/>
                    </a:xfrm>
                    <a:prstGeom prst="rect">
                      <a:avLst/>
                    </a:prstGeom>
                    <a:noFill/>
                    <a:ln>
                      <a:noFill/>
                    </a:ln>
                  </pic:spPr>
                </pic:pic>
              </a:graphicData>
            </a:graphic>
          </wp:inline>
        </w:drawing>
      </w:r>
    </w:p>
    <w:p w:rsidR="007F786B" w:rsidRPr="00A57535" w:rsidRDefault="007F786B" w:rsidP="007F786B">
      <w:pPr>
        <w:spacing w:after="200" w:line="276" w:lineRule="auto"/>
        <w:rPr>
          <w:sz w:val="24"/>
          <w:szCs w:val="24"/>
        </w:rPr>
      </w:pPr>
      <w:r w:rsidRPr="00A57535">
        <w:rPr>
          <w:sz w:val="24"/>
          <w:szCs w:val="24"/>
        </w:rPr>
        <w:br w:type="page"/>
      </w:r>
    </w:p>
    <w:p w:rsidR="007F786B" w:rsidRPr="00A57535" w:rsidRDefault="007F786B" w:rsidP="007F786B">
      <w:pPr>
        <w:jc w:val="center"/>
        <w:rPr>
          <w:sz w:val="24"/>
          <w:szCs w:val="24"/>
        </w:rPr>
      </w:pPr>
      <w:r w:rsidRPr="00A57535">
        <w:rPr>
          <w:sz w:val="24"/>
          <w:szCs w:val="24"/>
        </w:rPr>
        <w:lastRenderedPageBreak/>
        <w:t xml:space="preserve">Сертификаты обучения по мониторингу здоровья лабораторных животных </w:t>
      </w:r>
    </w:p>
    <w:p w:rsidR="007F786B" w:rsidRPr="00A57535" w:rsidRDefault="007F786B" w:rsidP="007F786B">
      <w:pPr>
        <w:jc w:val="center"/>
        <w:rPr>
          <w:b/>
          <w:sz w:val="24"/>
          <w:szCs w:val="24"/>
        </w:rPr>
      </w:pPr>
      <w:r w:rsidRPr="00A57535">
        <w:rPr>
          <w:sz w:val="24"/>
          <w:szCs w:val="24"/>
        </w:rPr>
        <w:t>от ООО «Белки-Биотехнологии (продолжение)</w:t>
      </w:r>
    </w:p>
    <w:p w:rsidR="007F786B" w:rsidRPr="00A57535" w:rsidRDefault="007F786B" w:rsidP="007F786B">
      <w:pPr>
        <w:jc w:val="center"/>
        <w:rPr>
          <w:b/>
          <w:sz w:val="24"/>
          <w:szCs w:val="24"/>
        </w:rPr>
      </w:pPr>
      <w:r w:rsidRPr="00A57535">
        <w:rPr>
          <w:noProof/>
        </w:rPr>
        <w:drawing>
          <wp:inline distT="0" distB="0" distL="0" distR="0">
            <wp:extent cx="2834774" cy="4005370"/>
            <wp:effectExtent l="590550" t="0" r="57531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2839496" cy="4012042"/>
                    </a:xfrm>
                    <a:prstGeom prst="rect">
                      <a:avLst/>
                    </a:prstGeom>
                    <a:noFill/>
                    <a:ln>
                      <a:noFill/>
                    </a:ln>
                  </pic:spPr>
                </pic:pic>
              </a:graphicData>
            </a:graphic>
          </wp:inline>
        </w:drawing>
      </w:r>
    </w:p>
    <w:p w:rsidR="007F786B" w:rsidRPr="00A57535" w:rsidRDefault="007F786B" w:rsidP="007F786B">
      <w:pPr>
        <w:spacing w:line="360" w:lineRule="auto"/>
        <w:jc w:val="center"/>
        <w:rPr>
          <w:sz w:val="24"/>
          <w:szCs w:val="24"/>
        </w:rPr>
      </w:pPr>
      <w:r w:rsidRPr="00A57535">
        <w:rPr>
          <w:noProof/>
        </w:rPr>
        <w:drawing>
          <wp:inline distT="0" distB="0" distL="0" distR="0">
            <wp:extent cx="2761143" cy="3901332"/>
            <wp:effectExtent l="571500" t="0" r="55372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2763384" cy="3904498"/>
                    </a:xfrm>
                    <a:prstGeom prst="rect">
                      <a:avLst/>
                    </a:prstGeom>
                    <a:noFill/>
                    <a:ln>
                      <a:noFill/>
                    </a:ln>
                  </pic:spPr>
                </pic:pic>
              </a:graphicData>
            </a:graphic>
          </wp:inline>
        </w:drawing>
      </w:r>
    </w:p>
    <w:p w:rsidR="007F786B" w:rsidRPr="00A57535" w:rsidRDefault="007F786B" w:rsidP="007F786B">
      <w:pPr>
        <w:spacing w:after="200" w:line="276" w:lineRule="auto"/>
        <w:rPr>
          <w:sz w:val="24"/>
          <w:szCs w:val="24"/>
        </w:rPr>
      </w:pPr>
      <w:r w:rsidRPr="00A57535">
        <w:rPr>
          <w:sz w:val="24"/>
          <w:szCs w:val="24"/>
        </w:rPr>
        <w:br w:type="page"/>
      </w:r>
    </w:p>
    <w:p w:rsidR="007F786B" w:rsidRPr="00A57535" w:rsidRDefault="007F786B" w:rsidP="007F786B">
      <w:pPr>
        <w:ind w:firstLine="567"/>
        <w:jc w:val="center"/>
        <w:rPr>
          <w:sz w:val="24"/>
          <w:szCs w:val="24"/>
        </w:rPr>
      </w:pPr>
      <w:r w:rsidRPr="00A57535">
        <w:rPr>
          <w:sz w:val="24"/>
          <w:szCs w:val="24"/>
        </w:rPr>
        <w:lastRenderedPageBreak/>
        <w:t xml:space="preserve">Результаты мониторинга здоровья лабораторных мышей линии </w:t>
      </w:r>
      <w:r w:rsidRPr="00A57535">
        <w:rPr>
          <w:sz w:val="24"/>
          <w:szCs w:val="24"/>
          <w:lang w:val="en-US"/>
        </w:rPr>
        <w:t>ICR</w:t>
      </w:r>
      <w:r w:rsidRPr="00A57535">
        <w:rPr>
          <w:sz w:val="24"/>
          <w:szCs w:val="24"/>
        </w:rPr>
        <w:t xml:space="preserve"> (</w:t>
      </w:r>
      <w:r w:rsidRPr="00A57535">
        <w:rPr>
          <w:sz w:val="24"/>
          <w:szCs w:val="24"/>
          <w:lang w:val="en-US"/>
        </w:rPr>
        <w:t>CD</w:t>
      </w:r>
      <w:r w:rsidRPr="00A57535">
        <w:rPr>
          <w:sz w:val="24"/>
          <w:szCs w:val="24"/>
        </w:rPr>
        <w:t xml:space="preserve">-1), </w:t>
      </w:r>
      <w:r w:rsidRPr="00A57535">
        <w:rPr>
          <w:sz w:val="24"/>
          <w:szCs w:val="24"/>
          <w:lang w:val="en-US"/>
        </w:rPr>
        <w:t>BALB</w:t>
      </w:r>
      <w:r w:rsidRPr="00A57535">
        <w:rPr>
          <w:sz w:val="24"/>
          <w:szCs w:val="24"/>
        </w:rPr>
        <w:t>/</w:t>
      </w:r>
      <w:r w:rsidRPr="00A57535">
        <w:rPr>
          <w:sz w:val="24"/>
          <w:szCs w:val="24"/>
          <w:lang w:val="en-US"/>
        </w:rPr>
        <w:t>c</w:t>
      </w:r>
      <w:r w:rsidRPr="00A57535">
        <w:rPr>
          <w:sz w:val="24"/>
          <w:szCs w:val="24"/>
        </w:rPr>
        <w:t xml:space="preserve">, </w:t>
      </w:r>
      <w:r w:rsidRPr="00A57535">
        <w:rPr>
          <w:sz w:val="24"/>
          <w:szCs w:val="24"/>
          <w:lang w:val="en-US"/>
        </w:rPr>
        <w:t>C</w:t>
      </w:r>
      <w:r w:rsidRPr="00A57535">
        <w:rPr>
          <w:sz w:val="24"/>
          <w:szCs w:val="24"/>
        </w:rPr>
        <w:t>57</w:t>
      </w:r>
      <w:r w:rsidRPr="00A57535">
        <w:rPr>
          <w:sz w:val="24"/>
          <w:szCs w:val="24"/>
          <w:lang w:val="en-US"/>
        </w:rPr>
        <w:t>BL</w:t>
      </w:r>
      <w:r w:rsidRPr="00A57535">
        <w:rPr>
          <w:sz w:val="24"/>
          <w:szCs w:val="24"/>
        </w:rPr>
        <w:t xml:space="preserve">/6 и крыс линии </w:t>
      </w:r>
      <w:r w:rsidRPr="00A57535">
        <w:rPr>
          <w:sz w:val="24"/>
          <w:szCs w:val="24"/>
          <w:lang w:val="en-US"/>
        </w:rPr>
        <w:t>SD</w:t>
      </w:r>
      <w:r w:rsidRPr="00A57535">
        <w:rPr>
          <w:sz w:val="24"/>
          <w:szCs w:val="24"/>
        </w:rPr>
        <w:t xml:space="preserve"> от ООО «Белки-Биотехнологии</w:t>
      </w:r>
    </w:p>
    <w:p w:rsidR="007F786B" w:rsidRPr="00A57535" w:rsidRDefault="007F786B" w:rsidP="007F786B">
      <w:pPr>
        <w:ind w:firstLine="567"/>
        <w:jc w:val="center"/>
        <w:rPr>
          <w:sz w:val="24"/>
          <w:szCs w:val="24"/>
        </w:rPr>
      </w:pPr>
    </w:p>
    <w:p w:rsidR="007F786B" w:rsidRPr="00A57535" w:rsidRDefault="007F786B" w:rsidP="007F786B">
      <w:pPr>
        <w:spacing w:line="360" w:lineRule="auto"/>
        <w:jc w:val="center"/>
        <w:rPr>
          <w:sz w:val="24"/>
          <w:szCs w:val="24"/>
        </w:rPr>
      </w:pPr>
      <w:r w:rsidRPr="00A57535">
        <w:rPr>
          <w:noProof/>
        </w:rPr>
        <w:drawing>
          <wp:inline distT="0" distB="0" distL="0" distR="0">
            <wp:extent cx="5611820" cy="3962339"/>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15715" cy="3965089"/>
                    </a:xfrm>
                    <a:prstGeom prst="rect">
                      <a:avLst/>
                    </a:prstGeom>
                    <a:noFill/>
                    <a:ln>
                      <a:noFill/>
                    </a:ln>
                  </pic:spPr>
                </pic:pic>
              </a:graphicData>
            </a:graphic>
          </wp:inline>
        </w:drawing>
      </w:r>
    </w:p>
    <w:p w:rsidR="007F786B" w:rsidRPr="00A57535" w:rsidRDefault="007F786B" w:rsidP="007F786B">
      <w:pPr>
        <w:spacing w:line="360" w:lineRule="auto"/>
        <w:jc w:val="center"/>
        <w:rPr>
          <w:sz w:val="24"/>
          <w:szCs w:val="24"/>
        </w:rPr>
      </w:pPr>
      <w:r w:rsidRPr="00A57535">
        <w:rPr>
          <w:noProof/>
        </w:rPr>
        <w:drawing>
          <wp:inline distT="0" distB="0" distL="0" distR="0">
            <wp:extent cx="5939790" cy="4193987"/>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9790" cy="4193987"/>
                    </a:xfrm>
                    <a:prstGeom prst="rect">
                      <a:avLst/>
                    </a:prstGeom>
                    <a:noFill/>
                    <a:ln>
                      <a:noFill/>
                    </a:ln>
                  </pic:spPr>
                </pic:pic>
              </a:graphicData>
            </a:graphic>
          </wp:inline>
        </w:drawing>
      </w:r>
    </w:p>
    <w:p w:rsidR="007F786B" w:rsidRPr="00A57535" w:rsidRDefault="007F786B" w:rsidP="007F786B">
      <w:pPr>
        <w:spacing w:after="200" w:line="276" w:lineRule="auto"/>
        <w:rPr>
          <w:sz w:val="24"/>
          <w:szCs w:val="24"/>
        </w:rPr>
      </w:pPr>
      <w:r w:rsidRPr="00A57535">
        <w:rPr>
          <w:sz w:val="24"/>
          <w:szCs w:val="24"/>
        </w:rPr>
        <w:br w:type="page"/>
      </w:r>
    </w:p>
    <w:p w:rsidR="007F786B" w:rsidRPr="00A57535" w:rsidRDefault="007F786B" w:rsidP="007F786B">
      <w:pPr>
        <w:ind w:firstLine="567"/>
        <w:jc w:val="center"/>
        <w:rPr>
          <w:sz w:val="24"/>
          <w:szCs w:val="24"/>
        </w:rPr>
      </w:pPr>
      <w:r w:rsidRPr="00A57535">
        <w:rPr>
          <w:sz w:val="24"/>
          <w:szCs w:val="24"/>
        </w:rPr>
        <w:lastRenderedPageBreak/>
        <w:t xml:space="preserve">Результаты мониторинга здоровья лабораторных кроликов линии </w:t>
      </w:r>
      <w:r w:rsidRPr="00A57535">
        <w:rPr>
          <w:sz w:val="24"/>
          <w:szCs w:val="24"/>
          <w:lang w:val="en-US"/>
        </w:rPr>
        <w:t>NZW</w:t>
      </w:r>
    </w:p>
    <w:p w:rsidR="007F786B" w:rsidRPr="00A57535" w:rsidRDefault="007F786B" w:rsidP="007F786B">
      <w:pPr>
        <w:spacing w:line="360" w:lineRule="auto"/>
        <w:jc w:val="center"/>
        <w:rPr>
          <w:sz w:val="24"/>
          <w:szCs w:val="24"/>
        </w:rPr>
      </w:pPr>
      <w:r w:rsidRPr="00A57535">
        <w:rPr>
          <w:sz w:val="24"/>
          <w:szCs w:val="24"/>
        </w:rPr>
        <w:t>от ООО «Белки-Биотехнологии (продолжение)</w:t>
      </w:r>
    </w:p>
    <w:p w:rsidR="007F786B" w:rsidRPr="00A57535" w:rsidRDefault="007F786B" w:rsidP="007F786B">
      <w:pPr>
        <w:spacing w:line="360" w:lineRule="auto"/>
        <w:jc w:val="center"/>
        <w:rPr>
          <w:sz w:val="24"/>
          <w:szCs w:val="24"/>
        </w:rPr>
      </w:pPr>
    </w:p>
    <w:p w:rsidR="007F786B" w:rsidRPr="00A57535" w:rsidRDefault="007F786B" w:rsidP="007F786B">
      <w:pPr>
        <w:spacing w:line="360" w:lineRule="auto"/>
        <w:jc w:val="center"/>
        <w:rPr>
          <w:sz w:val="24"/>
          <w:szCs w:val="24"/>
        </w:rPr>
      </w:pPr>
      <w:r w:rsidRPr="00A57535">
        <w:rPr>
          <w:noProof/>
        </w:rPr>
        <w:drawing>
          <wp:inline distT="0" distB="0" distL="0" distR="0">
            <wp:extent cx="5744599" cy="4056624"/>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45671" cy="4057381"/>
                    </a:xfrm>
                    <a:prstGeom prst="rect">
                      <a:avLst/>
                    </a:prstGeom>
                    <a:noFill/>
                    <a:ln>
                      <a:noFill/>
                    </a:ln>
                  </pic:spPr>
                </pic:pic>
              </a:graphicData>
            </a:graphic>
          </wp:inline>
        </w:drawing>
      </w:r>
    </w:p>
    <w:p w:rsidR="007F786B" w:rsidRPr="00A57535" w:rsidRDefault="007F786B" w:rsidP="007F786B">
      <w:pPr>
        <w:spacing w:after="200" w:line="276" w:lineRule="auto"/>
        <w:rPr>
          <w:sz w:val="24"/>
          <w:szCs w:val="24"/>
        </w:rPr>
      </w:pPr>
      <w:r w:rsidRPr="00A57535">
        <w:rPr>
          <w:sz w:val="24"/>
          <w:szCs w:val="24"/>
        </w:rPr>
        <w:br w:type="page"/>
      </w:r>
    </w:p>
    <w:p w:rsidR="007F786B" w:rsidRPr="00A57535" w:rsidRDefault="007F786B" w:rsidP="007F786B">
      <w:pPr>
        <w:jc w:val="center"/>
        <w:rPr>
          <w:sz w:val="24"/>
          <w:szCs w:val="24"/>
        </w:rPr>
      </w:pPr>
      <w:r w:rsidRPr="00A57535">
        <w:rPr>
          <w:sz w:val="24"/>
          <w:szCs w:val="24"/>
          <w:lang w:val="kk-KZ"/>
        </w:rPr>
        <w:lastRenderedPageBreak/>
        <w:t>Протокол мониторинга лабораторных животных</w:t>
      </w:r>
      <w:r w:rsidRPr="00A57535">
        <w:rPr>
          <w:sz w:val="24"/>
          <w:szCs w:val="24"/>
        </w:rPr>
        <w:t>, корма, подстила и питьевой воды для животных</w:t>
      </w:r>
    </w:p>
    <w:p w:rsidR="007F786B" w:rsidRPr="00A57535" w:rsidRDefault="007F786B" w:rsidP="007F786B">
      <w:pPr>
        <w:spacing w:line="360" w:lineRule="auto"/>
        <w:jc w:val="center"/>
        <w:rPr>
          <w:sz w:val="24"/>
          <w:szCs w:val="24"/>
        </w:rPr>
      </w:pPr>
    </w:p>
    <w:p w:rsidR="007F786B" w:rsidRPr="00A57535" w:rsidRDefault="007F786B" w:rsidP="007F786B">
      <w:pPr>
        <w:spacing w:line="360" w:lineRule="auto"/>
        <w:jc w:val="center"/>
        <w:rPr>
          <w:sz w:val="24"/>
          <w:szCs w:val="24"/>
        </w:rPr>
      </w:pPr>
      <w:r w:rsidRPr="00A57535">
        <w:rPr>
          <w:noProof/>
        </w:rPr>
        <w:drawing>
          <wp:inline distT="0" distB="0" distL="0" distR="0">
            <wp:extent cx="4994878" cy="7058025"/>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99242" cy="7064191"/>
                    </a:xfrm>
                    <a:prstGeom prst="rect">
                      <a:avLst/>
                    </a:prstGeom>
                    <a:noFill/>
                    <a:ln>
                      <a:noFill/>
                    </a:ln>
                  </pic:spPr>
                </pic:pic>
              </a:graphicData>
            </a:graphic>
          </wp:inline>
        </w:drawing>
      </w:r>
    </w:p>
    <w:p w:rsidR="007F786B" w:rsidRPr="00A57535" w:rsidRDefault="007F786B" w:rsidP="007F786B">
      <w:pPr>
        <w:spacing w:after="200" w:line="276" w:lineRule="auto"/>
        <w:rPr>
          <w:sz w:val="24"/>
          <w:szCs w:val="24"/>
        </w:rPr>
      </w:pPr>
      <w:r w:rsidRPr="00A57535">
        <w:rPr>
          <w:sz w:val="24"/>
          <w:szCs w:val="24"/>
        </w:rPr>
        <w:br w:type="page"/>
      </w:r>
    </w:p>
    <w:p w:rsidR="007F786B" w:rsidRPr="00A57535" w:rsidRDefault="007F786B" w:rsidP="007F786B">
      <w:pPr>
        <w:spacing w:after="200" w:line="276" w:lineRule="auto"/>
        <w:jc w:val="center"/>
        <w:rPr>
          <w:b/>
          <w:sz w:val="24"/>
          <w:szCs w:val="24"/>
        </w:rPr>
      </w:pPr>
      <w:r w:rsidRPr="00A57535">
        <w:rPr>
          <w:sz w:val="24"/>
          <w:szCs w:val="24"/>
          <w:lang w:val="kk-KZ"/>
        </w:rPr>
        <w:lastRenderedPageBreak/>
        <w:t>Протокол мониторинга лабораторных животных</w:t>
      </w:r>
      <w:r w:rsidRPr="00A57535">
        <w:rPr>
          <w:sz w:val="24"/>
          <w:szCs w:val="24"/>
        </w:rPr>
        <w:t>, корма, подстила и питьевой воды для животных (продолжение)</w:t>
      </w:r>
    </w:p>
    <w:p w:rsidR="007F786B" w:rsidRPr="00A57535" w:rsidRDefault="007F786B" w:rsidP="007F786B">
      <w:pPr>
        <w:spacing w:line="360" w:lineRule="auto"/>
        <w:jc w:val="center"/>
        <w:rPr>
          <w:sz w:val="24"/>
          <w:szCs w:val="24"/>
        </w:rPr>
      </w:pPr>
    </w:p>
    <w:p w:rsidR="007F786B" w:rsidRPr="00A57535" w:rsidRDefault="007F786B" w:rsidP="007F786B">
      <w:pPr>
        <w:spacing w:line="360" w:lineRule="auto"/>
        <w:jc w:val="center"/>
        <w:rPr>
          <w:sz w:val="24"/>
          <w:szCs w:val="24"/>
        </w:rPr>
      </w:pPr>
      <w:r w:rsidRPr="00A57535">
        <w:rPr>
          <w:b/>
          <w:noProof/>
          <w:sz w:val="24"/>
          <w:szCs w:val="24"/>
        </w:rPr>
        <w:drawing>
          <wp:inline distT="0" distB="0" distL="0" distR="0">
            <wp:extent cx="5300907" cy="748665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99290" cy="7484367"/>
                    </a:xfrm>
                    <a:prstGeom prst="rect">
                      <a:avLst/>
                    </a:prstGeom>
                    <a:noFill/>
                    <a:ln>
                      <a:noFill/>
                    </a:ln>
                  </pic:spPr>
                </pic:pic>
              </a:graphicData>
            </a:graphic>
          </wp:inline>
        </w:drawing>
      </w:r>
    </w:p>
    <w:p w:rsidR="007F786B" w:rsidRPr="00A57535" w:rsidRDefault="007F786B" w:rsidP="007F786B">
      <w:pPr>
        <w:spacing w:after="200" w:line="276" w:lineRule="auto"/>
        <w:rPr>
          <w:sz w:val="24"/>
          <w:szCs w:val="24"/>
        </w:rPr>
      </w:pPr>
      <w:r w:rsidRPr="00A57535">
        <w:rPr>
          <w:sz w:val="24"/>
          <w:szCs w:val="24"/>
        </w:rPr>
        <w:br w:type="page"/>
      </w:r>
    </w:p>
    <w:p w:rsidR="007F786B" w:rsidRPr="00A57535" w:rsidRDefault="007F786B" w:rsidP="007F786B">
      <w:pPr>
        <w:spacing w:line="360" w:lineRule="auto"/>
        <w:jc w:val="center"/>
        <w:rPr>
          <w:sz w:val="24"/>
          <w:szCs w:val="24"/>
        </w:rPr>
      </w:pPr>
      <w:r w:rsidRPr="00A57535">
        <w:rPr>
          <w:sz w:val="24"/>
          <w:szCs w:val="24"/>
        </w:rPr>
        <w:lastRenderedPageBreak/>
        <w:t>Учебная программа</w:t>
      </w:r>
    </w:p>
    <w:p w:rsidR="007F786B" w:rsidRPr="00A57535" w:rsidRDefault="007F786B" w:rsidP="007F786B">
      <w:pPr>
        <w:spacing w:line="360" w:lineRule="auto"/>
        <w:jc w:val="center"/>
        <w:rPr>
          <w:sz w:val="24"/>
          <w:szCs w:val="24"/>
        </w:rPr>
      </w:pPr>
    </w:p>
    <w:p w:rsidR="007F786B" w:rsidRPr="00A57535" w:rsidRDefault="007F786B" w:rsidP="007F786B">
      <w:pPr>
        <w:spacing w:line="360" w:lineRule="auto"/>
        <w:jc w:val="center"/>
        <w:rPr>
          <w:sz w:val="24"/>
          <w:szCs w:val="24"/>
        </w:rPr>
      </w:pPr>
      <w:r w:rsidRPr="00A57535">
        <w:rPr>
          <w:b/>
          <w:noProof/>
          <w:sz w:val="24"/>
          <w:szCs w:val="24"/>
        </w:rPr>
        <w:drawing>
          <wp:inline distT="0" distB="0" distL="0" distR="0">
            <wp:extent cx="4906067" cy="701040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09609" cy="7015462"/>
                    </a:xfrm>
                    <a:prstGeom prst="rect">
                      <a:avLst/>
                    </a:prstGeom>
                    <a:noFill/>
                    <a:ln>
                      <a:noFill/>
                    </a:ln>
                  </pic:spPr>
                </pic:pic>
              </a:graphicData>
            </a:graphic>
          </wp:inline>
        </w:drawing>
      </w:r>
    </w:p>
    <w:p w:rsidR="007F786B" w:rsidRPr="00A57535" w:rsidRDefault="007F786B" w:rsidP="007F786B">
      <w:pPr>
        <w:spacing w:line="360" w:lineRule="auto"/>
        <w:jc w:val="center"/>
        <w:rPr>
          <w:sz w:val="24"/>
          <w:szCs w:val="24"/>
        </w:rPr>
      </w:pPr>
    </w:p>
    <w:p w:rsidR="007F786B" w:rsidRPr="00A57535" w:rsidRDefault="007F786B" w:rsidP="007F786B">
      <w:pPr>
        <w:spacing w:after="200" w:line="276" w:lineRule="auto"/>
        <w:rPr>
          <w:sz w:val="24"/>
          <w:szCs w:val="24"/>
        </w:rPr>
      </w:pPr>
      <w:r w:rsidRPr="00A57535">
        <w:rPr>
          <w:sz w:val="24"/>
          <w:szCs w:val="24"/>
        </w:rPr>
        <w:br w:type="page"/>
      </w:r>
    </w:p>
    <w:p w:rsidR="007F786B" w:rsidRPr="00A57535" w:rsidRDefault="007F786B" w:rsidP="007F786B">
      <w:pPr>
        <w:spacing w:line="360" w:lineRule="auto"/>
        <w:jc w:val="center"/>
        <w:rPr>
          <w:sz w:val="24"/>
          <w:szCs w:val="24"/>
        </w:rPr>
      </w:pPr>
      <w:r w:rsidRPr="00A57535">
        <w:rPr>
          <w:sz w:val="24"/>
          <w:szCs w:val="24"/>
        </w:rPr>
        <w:lastRenderedPageBreak/>
        <w:t>Выписка из протокола № 2 от 28.05.2018 г. об утверждении учебной программы</w:t>
      </w:r>
    </w:p>
    <w:p w:rsidR="007F786B" w:rsidRPr="00A57535" w:rsidRDefault="007F786B" w:rsidP="007F786B">
      <w:pPr>
        <w:spacing w:after="200" w:line="276" w:lineRule="auto"/>
        <w:rPr>
          <w:sz w:val="24"/>
          <w:szCs w:val="24"/>
        </w:rPr>
      </w:pPr>
    </w:p>
    <w:p w:rsidR="007F786B" w:rsidRPr="00A57535" w:rsidRDefault="007F786B" w:rsidP="007F786B">
      <w:pPr>
        <w:spacing w:after="200" w:line="276" w:lineRule="auto"/>
        <w:jc w:val="center"/>
        <w:rPr>
          <w:sz w:val="24"/>
          <w:szCs w:val="24"/>
        </w:rPr>
      </w:pPr>
      <w:r w:rsidRPr="00A57535">
        <w:rPr>
          <w:noProof/>
          <w:sz w:val="24"/>
          <w:szCs w:val="24"/>
        </w:rPr>
        <w:drawing>
          <wp:inline distT="0" distB="0" distL="0" distR="0">
            <wp:extent cx="4536374" cy="6414068"/>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39554" cy="6418564"/>
                    </a:xfrm>
                    <a:prstGeom prst="rect">
                      <a:avLst/>
                    </a:prstGeom>
                    <a:noFill/>
                    <a:ln>
                      <a:noFill/>
                    </a:ln>
                  </pic:spPr>
                </pic:pic>
              </a:graphicData>
            </a:graphic>
          </wp:inline>
        </w:drawing>
      </w:r>
      <w:r w:rsidRPr="00A57535">
        <w:rPr>
          <w:sz w:val="24"/>
          <w:szCs w:val="24"/>
        </w:rPr>
        <w:br w:type="page"/>
      </w:r>
    </w:p>
    <w:p w:rsidR="007F786B" w:rsidRPr="00A57535" w:rsidRDefault="007F786B" w:rsidP="007F786B">
      <w:pPr>
        <w:spacing w:line="360" w:lineRule="auto"/>
        <w:jc w:val="center"/>
        <w:rPr>
          <w:b/>
          <w:sz w:val="24"/>
          <w:szCs w:val="24"/>
        </w:rPr>
      </w:pPr>
      <w:r w:rsidRPr="00A57535">
        <w:rPr>
          <w:sz w:val="24"/>
          <w:szCs w:val="24"/>
        </w:rPr>
        <w:lastRenderedPageBreak/>
        <w:t>Протоколы обучения за 2018 г.</w:t>
      </w:r>
    </w:p>
    <w:p w:rsidR="007F786B" w:rsidRPr="00A57535" w:rsidRDefault="007F786B" w:rsidP="007F786B">
      <w:pPr>
        <w:spacing w:line="360" w:lineRule="auto"/>
        <w:rPr>
          <w:b/>
          <w:sz w:val="24"/>
          <w:szCs w:val="24"/>
        </w:rPr>
      </w:pPr>
    </w:p>
    <w:p w:rsidR="007F786B" w:rsidRPr="00A57535" w:rsidRDefault="007F786B" w:rsidP="007F786B">
      <w:pPr>
        <w:spacing w:line="360" w:lineRule="auto"/>
        <w:jc w:val="center"/>
        <w:rPr>
          <w:b/>
          <w:sz w:val="24"/>
          <w:szCs w:val="24"/>
        </w:rPr>
      </w:pPr>
      <w:r w:rsidRPr="00A57535">
        <w:rPr>
          <w:b/>
          <w:noProof/>
          <w:sz w:val="24"/>
          <w:szCs w:val="24"/>
        </w:rPr>
        <w:drawing>
          <wp:inline distT="0" distB="0" distL="0" distR="0">
            <wp:extent cx="4985186" cy="6567054"/>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89726" cy="6573035"/>
                    </a:xfrm>
                    <a:prstGeom prst="rect">
                      <a:avLst/>
                    </a:prstGeom>
                    <a:noFill/>
                    <a:ln>
                      <a:noFill/>
                    </a:ln>
                  </pic:spPr>
                </pic:pic>
              </a:graphicData>
            </a:graphic>
          </wp:inline>
        </w:drawing>
      </w:r>
    </w:p>
    <w:p w:rsidR="007F786B" w:rsidRPr="00A57535" w:rsidRDefault="007F786B" w:rsidP="007F786B">
      <w:pPr>
        <w:spacing w:after="200" w:line="276" w:lineRule="auto"/>
        <w:jc w:val="center"/>
        <w:rPr>
          <w:b/>
          <w:sz w:val="24"/>
          <w:szCs w:val="24"/>
        </w:rPr>
      </w:pPr>
    </w:p>
    <w:p w:rsidR="007F786B" w:rsidRPr="00A57535" w:rsidRDefault="007F786B" w:rsidP="007F786B">
      <w:pPr>
        <w:spacing w:after="200" w:line="276" w:lineRule="auto"/>
        <w:jc w:val="center"/>
        <w:rPr>
          <w:b/>
          <w:sz w:val="24"/>
          <w:szCs w:val="24"/>
        </w:rPr>
      </w:pPr>
      <w:r w:rsidRPr="00A57535">
        <w:rPr>
          <w:b/>
          <w:sz w:val="24"/>
          <w:szCs w:val="24"/>
        </w:rPr>
        <w:br w:type="page"/>
      </w:r>
      <w:r w:rsidRPr="00A57535">
        <w:rPr>
          <w:sz w:val="24"/>
          <w:szCs w:val="24"/>
        </w:rPr>
        <w:lastRenderedPageBreak/>
        <w:t>Протоколы обучения за 2019 г.</w:t>
      </w:r>
    </w:p>
    <w:p w:rsidR="007F786B" w:rsidRPr="00A57535" w:rsidRDefault="007F786B" w:rsidP="007F786B">
      <w:pPr>
        <w:spacing w:after="200" w:line="276" w:lineRule="auto"/>
        <w:jc w:val="center"/>
        <w:rPr>
          <w:sz w:val="24"/>
          <w:szCs w:val="24"/>
        </w:rPr>
      </w:pPr>
    </w:p>
    <w:p w:rsidR="007F786B" w:rsidRPr="00A57535" w:rsidRDefault="007F786B" w:rsidP="007F786B">
      <w:pPr>
        <w:spacing w:after="200" w:line="276" w:lineRule="auto"/>
        <w:jc w:val="center"/>
        <w:rPr>
          <w:sz w:val="24"/>
          <w:szCs w:val="24"/>
        </w:rPr>
      </w:pPr>
      <w:r w:rsidRPr="00A57535">
        <w:rPr>
          <w:noProof/>
          <w:sz w:val="24"/>
          <w:szCs w:val="24"/>
        </w:rPr>
        <w:drawing>
          <wp:inline distT="0" distB="0" distL="0" distR="0">
            <wp:extent cx="4552306" cy="6429375"/>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50918" cy="6427414"/>
                    </a:xfrm>
                    <a:prstGeom prst="rect">
                      <a:avLst/>
                    </a:prstGeom>
                    <a:noFill/>
                    <a:ln>
                      <a:noFill/>
                    </a:ln>
                  </pic:spPr>
                </pic:pic>
              </a:graphicData>
            </a:graphic>
          </wp:inline>
        </w:drawing>
      </w:r>
    </w:p>
    <w:p w:rsidR="007F786B" w:rsidRPr="00A57535" w:rsidRDefault="007F786B" w:rsidP="007F786B">
      <w:pPr>
        <w:spacing w:after="200" w:line="276" w:lineRule="auto"/>
        <w:rPr>
          <w:b/>
          <w:sz w:val="24"/>
          <w:szCs w:val="24"/>
        </w:rPr>
      </w:pPr>
    </w:p>
    <w:p w:rsidR="007F786B" w:rsidRPr="00A57535" w:rsidRDefault="007F786B" w:rsidP="007F786B">
      <w:pPr>
        <w:spacing w:after="200" w:line="276" w:lineRule="auto"/>
        <w:rPr>
          <w:b/>
          <w:sz w:val="24"/>
          <w:szCs w:val="24"/>
        </w:rPr>
      </w:pPr>
      <w:r w:rsidRPr="00A57535">
        <w:rPr>
          <w:b/>
          <w:sz w:val="24"/>
          <w:szCs w:val="24"/>
        </w:rPr>
        <w:br w:type="page"/>
      </w:r>
    </w:p>
    <w:p w:rsidR="007F786B" w:rsidRPr="00A57535" w:rsidRDefault="007F786B" w:rsidP="007F786B">
      <w:pPr>
        <w:spacing w:line="360" w:lineRule="auto"/>
        <w:jc w:val="center"/>
        <w:rPr>
          <w:b/>
          <w:sz w:val="24"/>
          <w:szCs w:val="24"/>
        </w:rPr>
      </w:pPr>
      <w:r w:rsidRPr="00A57535">
        <w:rPr>
          <w:sz w:val="24"/>
          <w:szCs w:val="24"/>
        </w:rPr>
        <w:lastRenderedPageBreak/>
        <w:t>Протоколы обучения за 2020 г.</w:t>
      </w:r>
    </w:p>
    <w:p w:rsidR="007F786B" w:rsidRPr="00A57535" w:rsidRDefault="007F786B" w:rsidP="007F786B">
      <w:pPr>
        <w:spacing w:line="360" w:lineRule="auto"/>
        <w:jc w:val="center"/>
        <w:rPr>
          <w:b/>
          <w:sz w:val="24"/>
          <w:szCs w:val="24"/>
        </w:rPr>
      </w:pPr>
    </w:p>
    <w:p w:rsidR="007F786B" w:rsidRPr="00A57535" w:rsidRDefault="007F786B" w:rsidP="007F786B">
      <w:pPr>
        <w:spacing w:after="200" w:line="276" w:lineRule="auto"/>
        <w:jc w:val="center"/>
        <w:rPr>
          <w:b/>
          <w:sz w:val="24"/>
          <w:szCs w:val="24"/>
        </w:rPr>
      </w:pPr>
      <w:r w:rsidRPr="00A57535">
        <w:rPr>
          <w:b/>
          <w:noProof/>
          <w:sz w:val="24"/>
          <w:szCs w:val="24"/>
        </w:rPr>
        <w:drawing>
          <wp:inline distT="0" distB="0" distL="0" distR="0">
            <wp:extent cx="4750688" cy="6709558"/>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53751" cy="6713884"/>
                    </a:xfrm>
                    <a:prstGeom prst="rect">
                      <a:avLst/>
                    </a:prstGeom>
                    <a:noFill/>
                    <a:ln>
                      <a:noFill/>
                    </a:ln>
                  </pic:spPr>
                </pic:pic>
              </a:graphicData>
            </a:graphic>
          </wp:inline>
        </w:drawing>
      </w:r>
    </w:p>
    <w:p w:rsidR="007F786B" w:rsidRPr="00A57535" w:rsidRDefault="007F786B" w:rsidP="007F786B">
      <w:pPr>
        <w:spacing w:after="200" w:line="276" w:lineRule="auto"/>
        <w:jc w:val="center"/>
        <w:rPr>
          <w:b/>
          <w:sz w:val="24"/>
          <w:szCs w:val="24"/>
        </w:rPr>
      </w:pPr>
      <w:r w:rsidRPr="00A57535">
        <w:rPr>
          <w:b/>
          <w:sz w:val="24"/>
          <w:szCs w:val="24"/>
        </w:rPr>
        <w:br w:type="page"/>
      </w:r>
    </w:p>
    <w:p w:rsidR="007F786B" w:rsidRPr="00A57535" w:rsidRDefault="007F786B" w:rsidP="007F786B">
      <w:pPr>
        <w:spacing w:line="360" w:lineRule="auto"/>
        <w:ind w:firstLine="567"/>
        <w:jc w:val="center"/>
        <w:rPr>
          <w:sz w:val="24"/>
          <w:szCs w:val="24"/>
        </w:rPr>
      </w:pPr>
    </w:p>
    <w:p w:rsidR="007F786B" w:rsidRPr="00A57535" w:rsidRDefault="007F786B" w:rsidP="007F786B">
      <w:pPr>
        <w:shd w:val="clear" w:color="auto" w:fill="FFFFFF"/>
        <w:jc w:val="center"/>
        <w:rPr>
          <w:spacing w:val="8"/>
          <w:sz w:val="24"/>
        </w:rPr>
      </w:pPr>
      <w:r w:rsidRPr="00A57535">
        <w:rPr>
          <w:spacing w:val="8"/>
          <w:sz w:val="24"/>
          <w:lang w:val="kk-KZ"/>
        </w:rPr>
        <w:t xml:space="preserve">Протоколы исследований </w:t>
      </w:r>
      <w:r w:rsidRPr="00A57535">
        <w:rPr>
          <w:i/>
          <w:spacing w:val="8"/>
          <w:sz w:val="24"/>
          <w:lang w:val="en-US"/>
        </w:rPr>
        <w:t>in</w:t>
      </w:r>
      <w:r w:rsidRPr="00A57535">
        <w:rPr>
          <w:i/>
          <w:spacing w:val="8"/>
          <w:sz w:val="24"/>
        </w:rPr>
        <w:t xml:space="preserve"> </w:t>
      </w:r>
      <w:r w:rsidRPr="00A57535">
        <w:rPr>
          <w:i/>
          <w:spacing w:val="8"/>
          <w:sz w:val="24"/>
          <w:lang w:val="en-US"/>
        </w:rPr>
        <w:t>vivo</w:t>
      </w:r>
    </w:p>
    <w:p w:rsidR="007F786B" w:rsidRPr="00A57535" w:rsidRDefault="007F786B" w:rsidP="007F786B">
      <w:pPr>
        <w:spacing w:line="360" w:lineRule="auto"/>
        <w:rPr>
          <w:b/>
          <w:sz w:val="32"/>
          <w:szCs w:val="24"/>
        </w:rPr>
      </w:pPr>
    </w:p>
    <w:p w:rsidR="007F786B" w:rsidRPr="00A57535" w:rsidRDefault="007F786B" w:rsidP="007F786B">
      <w:pPr>
        <w:spacing w:after="200" w:line="276" w:lineRule="auto"/>
        <w:jc w:val="center"/>
        <w:rPr>
          <w:b/>
          <w:sz w:val="24"/>
          <w:szCs w:val="24"/>
        </w:rPr>
      </w:pPr>
      <w:r w:rsidRPr="00A57535">
        <w:rPr>
          <w:b/>
          <w:noProof/>
          <w:sz w:val="24"/>
          <w:szCs w:val="24"/>
        </w:rPr>
        <w:drawing>
          <wp:inline distT="0" distB="0" distL="0" distR="0">
            <wp:extent cx="4687189" cy="6619875"/>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85760" cy="6617857"/>
                    </a:xfrm>
                    <a:prstGeom prst="rect">
                      <a:avLst/>
                    </a:prstGeom>
                    <a:noFill/>
                    <a:ln>
                      <a:noFill/>
                    </a:ln>
                  </pic:spPr>
                </pic:pic>
              </a:graphicData>
            </a:graphic>
          </wp:inline>
        </w:drawing>
      </w:r>
    </w:p>
    <w:p w:rsidR="007F786B" w:rsidRPr="00A57535" w:rsidRDefault="007F786B" w:rsidP="007F786B">
      <w:pPr>
        <w:spacing w:line="360" w:lineRule="auto"/>
        <w:rPr>
          <w:b/>
          <w:sz w:val="24"/>
          <w:szCs w:val="24"/>
        </w:rPr>
      </w:pPr>
    </w:p>
    <w:p w:rsidR="007F786B" w:rsidRPr="00A57535" w:rsidRDefault="007F786B" w:rsidP="007F786B">
      <w:pPr>
        <w:spacing w:after="200" w:line="276" w:lineRule="auto"/>
        <w:rPr>
          <w:spacing w:val="8"/>
          <w:sz w:val="24"/>
          <w:lang w:val="kk-KZ"/>
        </w:rPr>
      </w:pPr>
      <w:r w:rsidRPr="00A57535">
        <w:rPr>
          <w:spacing w:val="8"/>
          <w:sz w:val="24"/>
          <w:lang w:val="kk-KZ"/>
        </w:rPr>
        <w:br w:type="page"/>
      </w:r>
    </w:p>
    <w:p w:rsidR="007F786B" w:rsidRPr="00A57535" w:rsidRDefault="007F786B" w:rsidP="007F786B">
      <w:pPr>
        <w:spacing w:line="360" w:lineRule="auto"/>
        <w:jc w:val="center"/>
        <w:rPr>
          <w:b/>
          <w:sz w:val="24"/>
          <w:szCs w:val="24"/>
        </w:rPr>
      </w:pPr>
      <w:r w:rsidRPr="00A57535">
        <w:rPr>
          <w:spacing w:val="8"/>
          <w:sz w:val="24"/>
          <w:lang w:val="kk-KZ"/>
        </w:rPr>
        <w:lastRenderedPageBreak/>
        <w:t xml:space="preserve">Протоколы исследований </w:t>
      </w:r>
      <w:r w:rsidRPr="00A57535">
        <w:rPr>
          <w:i/>
          <w:spacing w:val="8"/>
          <w:sz w:val="24"/>
          <w:lang w:val="en-US"/>
        </w:rPr>
        <w:t>in</w:t>
      </w:r>
      <w:r w:rsidRPr="00A57535">
        <w:rPr>
          <w:i/>
          <w:spacing w:val="8"/>
          <w:sz w:val="24"/>
        </w:rPr>
        <w:t xml:space="preserve"> </w:t>
      </w:r>
      <w:r w:rsidRPr="00A57535">
        <w:rPr>
          <w:i/>
          <w:spacing w:val="8"/>
          <w:sz w:val="24"/>
          <w:lang w:val="en-US"/>
        </w:rPr>
        <w:t>vivo</w:t>
      </w:r>
      <w:r w:rsidRPr="00A57535">
        <w:rPr>
          <w:i/>
          <w:spacing w:val="8"/>
          <w:sz w:val="24"/>
        </w:rPr>
        <w:t xml:space="preserve"> </w:t>
      </w:r>
      <w:r w:rsidRPr="00A57535">
        <w:rPr>
          <w:sz w:val="24"/>
          <w:szCs w:val="24"/>
        </w:rPr>
        <w:t>(продолжение)</w:t>
      </w:r>
    </w:p>
    <w:p w:rsidR="007F786B" w:rsidRPr="00A57535" w:rsidRDefault="007F786B" w:rsidP="007F786B">
      <w:pPr>
        <w:spacing w:after="200" w:line="276" w:lineRule="auto"/>
        <w:jc w:val="center"/>
        <w:rPr>
          <w:b/>
          <w:sz w:val="24"/>
          <w:szCs w:val="24"/>
        </w:rPr>
      </w:pPr>
    </w:p>
    <w:p w:rsidR="007F786B" w:rsidRPr="00A57535" w:rsidRDefault="007F786B" w:rsidP="007F786B">
      <w:pPr>
        <w:spacing w:after="200" w:line="276" w:lineRule="auto"/>
        <w:jc w:val="center"/>
        <w:rPr>
          <w:b/>
          <w:sz w:val="24"/>
          <w:szCs w:val="24"/>
        </w:rPr>
      </w:pPr>
      <w:r w:rsidRPr="00A57535">
        <w:rPr>
          <w:b/>
          <w:noProof/>
          <w:sz w:val="24"/>
          <w:szCs w:val="24"/>
        </w:rPr>
        <w:drawing>
          <wp:inline distT="0" distB="0" distL="0" distR="0">
            <wp:extent cx="5240210" cy="7400925"/>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38612" cy="7398668"/>
                    </a:xfrm>
                    <a:prstGeom prst="rect">
                      <a:avLst/>
                    </a:prstGeom>
                    <a:noFill/>
                    <a:ln>
                      <a:noFill/>
                    </a:ln>
                  </pic:spPr>
                </pic:pic>
              </a:graphicData>
            </a:graphic>
          </wp:inline>
        </w:drawing>
      </w:r>
    </w:p>
    <w:p w:rsidR="007F786B" w:rsidRPr="00A57535" w:rsidRDefault="007F786B" w:rsidP="007F786B">
      <w:pPr>
        <w:spacing w:after="200" w:line="276" w:lineRule="auto"/>
        <w:jc w:val="center"/>
        <w:rPr>
          <w:b/>
          <w:sz w:val="24"/>
          <w:szCs w:val="24"/>
        </w:rPr>
      </w:pPr>
      <w:r w:rsidRPr="00A57535">
        <w:rPr>
          <w:b/>
          <w:sz w:val="24"/>
          <w:szCs w:val="24"/>
        </w:rPr>
        <w:br w:type="page"/>
      </w:r>
    </w:p>
    <w:p w:rsidR="007F786B" w:rsidRPr="00A57535" w:rsidRDefault="007F786B" w:rsidP="007F786B">
      <w:pPr>
        <w:spacing w:line="360" w:lineRule="auto"/>
        <w:jc w:val="center"/>
        <w:rPr>
          <w:sz w:val="24"/>
          <w:szCs w:val="24"/>
        </w:rPr>
      </w:pPr>
    </w:p>
    <w:p w:rsidR="007F786B" w:rsidRPr="00A57535" w:rsidRDefault="007F786B" w:rsidP="007F786B">
      <w:pPr>
        <w:spacing w:line="360" w:lineRule="auto"/>
        <w:jc w:val="center"/>
        <w:rPr>
          <w:b/>
          <w:sz w:val="24"/>
          <w:szCs w:val="24"/>
        </w:rPr>
      </w:pPr>
      <w:r w:rsidRPr="00A57535">
        <w:rPr>
          <w:spacing w:val="8"/>
          <w:sz w:val="24"/>
          <w:lang w:val="kk-KZ"/>
        </w:rPr>
        <w:t xml:space="preserve">Протоколы исследований </w:t>
      </w:r>
      <w:r w:rsidRPr="00A57535">
        <w:rPr>
          <w:i/>
          <w:spacing w:val="8"/>
          <w:sz w:val="24"/>
          <w:lang w:val="en-US"/>
        </w:rPr>
        <w:t>in</w:t>
      </w:r>
      <w:r w:rsidRPr="00A57535">
        <w:rPr>
          <w:i/>
          <w:spacing w:val="8"/>
          <w:sz w:val="24"/>
        </w:rPr>
        <w:t xml:space="preserve"> </w:t>
      </w:r>
      <w:r w:rsidRPr="00A57535">
        <w:rPr>
          <w:i/>
          <w:spacing w:val="8"/>
          <w:sz w:val="24"/>
          <w:lang w:val="en-US"/>
        </w:rPr>
        <w:t>vivo</w:t>
      </w:r>
      <w:r w:rsidRPr="00A57535">
        <w:rPr>
          <w:sz w:val="24"/>
          <w:szCs w:val="24"/>
        </w:rPr>
        <w:t xml:space="preserve"> (продолжение)</w:t>
      </w:r>
    </w:p>
    <w:p w:rsidR="007F786B" w:rsidRPr="00A57535" w:rsidRDefault="007F786B" w:rsidP="007F786B">
      <w:pPr>
        <w:spacing w:line="360" w:lineRule="auto"/>
        <w:rPr>
          <w:b/>
          <w:sz w:val="24"/>
          <w:szCs w:val="24"/>
        </w:rPr>
      </w:pPr>
    </w:p>
    <w:p w:rsidR="007F786B" w:rsidRPr="00A57535" w:rsidRDefault="007F786B" w:rsidP="007F786B">
      <w:pPr>
        <w:spacing w:line="360" w:lineRule="auto"/>
        <w:jc w:val="center"/>
        <w:rPr>
          <w:b/>
          <w:sz w:val="24"/>
          <w:szCs w:val="24"/>
        </w:rPr>
      </w:pPr>
      <w:r w:rsidRPr="00A57535">
        <w:rPr>
          <w:b/>
          <w:noProof/>
          <w:sz w:val="24"/>
          <w:szCs w:val="24"/>
        </w:rPr>
        <w:drawing>
          <wp:inline distT="0" distB="0" distL="0" distR="0">
            <wp:extent cx="5044981" cy="7125195"/>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44460" cy="7124460"/>
                    </a:xfrm>
                    <a:prstGeom prst="rect">
                      <a:avLst/>
                    </a:prstGeom>
                    <a:noFill/>
                    <a:ln>
                      <a:noFill/>
                    </a:ln>
                  </pic:spPr>
                </pic:pic>
              </a:graphicData>
            </a:graphic>
          </wp:inline>
        </w:drawing>
      </w:r>
    </w:p>
    <w:p w:rsidR="007F786B" w:rsidRDefault="007F786B" w:rsidP="007F786B">
      <w:pPr>
        <w:spacing w:after="200" w:line="276" w:lineRule="auto"/>
        <w:rPr>
          <w:rStyle w:val="s0"/>
          <w:color w:val="auto"/>
          <w:sz w:val="24"/>
          <w:szCs w:val="26"/>
        </w:rPr>
      </w:pPr>
      <w:r w:rsidRPr="00A57535">
        <w:rPr>
          <w:rStyle w:val="s0"/>
          <w:color w:val="auto"/>
          <w:sz w:val="24"/>
          <w:szCs w:val="26"/>
        </w:rPr>
        <w:br w:type="page"/>
      </w:r>
    </w:p>
    <w:p w:rsidR="000E7577" w:rsidRDefault="000E7577" w:rsidP="000B7CF7">
      <w:pPr>
        <w:spacing w:line="360" w:lineRule="auto"/>
        <w:ind w:firstLine="567"/>
        <w:jc w:val="center"/>
        <w:rPr>
          <w:sz w:val="24"/>
          <w:szCs w:val="24"/>
        </w:rPr>
      </w:pPr>
      <w:r>
        <w:rPr>
          <w:sz w:val="24"/>
          <w:szCs w:val="24"/>
        </w:rPr>
        <w:lastRenderedPageBreak/>
        <w:t xml:space="preserve">Статья в журнале </w:t>
      </w:r>
      <w:r w:rsidRPr="00A57535">
        <w:rPr>
          <w:sz w:val="24"/>
          <w:szCs w:val="24"/>
        </w:rPr>
        <w:t>Медицина. – 2018. – № 8/194</w:t>
      </w:r>
    </w:p>
    <w:p w:rsidR="000E7577" w:rsidRPr="000E7577" w:rsidRDefault="000E7577" w:rsidP="000B7CF7">
      <w:pPr>
        <w:spacing w:line="360" w:lineRule="auto"/>
        <w:ind w:firstLine="567"/>
        <w:jc w:val="center"/>
        <w:rPr>
          <w:sz w:val="24"/>
          <w:szCs w:val="24"/>
          <w:lang w:val="en-US"/>
        </w:rPr>
      </w:pPr>
    </w:p>
    <w:p w:rsidR="000B7CF7" w:rsidRPr="00A57535" w:rsidRDefault="000E7577" w:rsidP="000B7CF7">
      <w:pPr>
        <w:spacing w:line="360" w:lineRule="auto"/>
        <w:ind w:firstLine="567"/>
        <w:jc w:val="center"/>
        <w:rPr>
          <w:sz w:val="24"/>
          <w:szCs w:val="24"/>
        </w:rPr>
      </w:pPr>
      <w:r>
        <w:rPr>
          <w:noProof/>
          <w:sz w:val="24"/>
          <w:szCs w:val="24"/>
        </w:rPr>
        <w:drawing>
          <wp:inline distT="0" distB="0" distL="0" distR="0">
            <wp:extent cx="5016369" cy="7485321"/>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16517" cy="7485542"/>
                    </a:xfrm>
                    <a:prstGeom prst="rect">
                      <a:avLst/>
                    </a:prstGeom>
                    <a:noFill/>
                    <a:ln>
                      <a:noFill/>
                    </a:ln>
                  </pic:spPr>
                </pic:pic>
              </a:graphicData>
            </a:graphic>
          </wp:inline>
        </w:drawing>
      </w:r>
    </w:p>
    <w:p w:rsidR="000B7CF7" w:rsidRDefault="000B7CF7" w:rsidP="007F786B">
      <w:pPr>
        <w:spacing w:after="200" w:line="276" w:lineRule="auto"/>
        <w:rPr>
          <w:rStyle w:val="s0"/>
          <w:color w:val="auto"/>
          <w:sz w:val="24"/>
          <w:szCs w:val="26"/>
        </w:rPr>
      </w:pPr>
    </w:p>
    <w:p w:rsidR="000E7577" w:rsidRDefault="000E7577">
      <w:pPr>
        <w:spacing w:after="200" w:line="276" w:lineRule="auto"/>
        <w:rPr>
          <w:rStyle w:val="s0"/>
          <w:color w:val="auto"/>
          <w:sz w:val="24"/>
          <w:szCs w:val="26"/>
          <w:lang w:eastAsia="en-US"/>
        </w:rPr>
      </w:pPr>
      <w:r>
        <w:rPr>
          <w:rStyle w:val="s0"/>
          <w:color w:val="auto"/>
          <w:sz w:val="24"/>
          <w:szCs w:val="26"/>
          <w:lang w:eastAsia="en-US"/>
        </w:rPr>
        <w:br w:type="page"/>
      </w:r>
    </w:p>
    <w:p w:rsidR="000E7577" w:rsidRPr="000E7577" w:rsidRDefault="000E7577" w:rsidP="000E7577">
      <w:pPr>
        <w:spacing w:line="360" w:lineRule="auto"/>
        <w:ind w:firstLine="567"/>
        <w:jc w:val="center"/>
        <w:rPr>
          <w:sz w:val="24"/>
          <w:szCs w:val="24"/>
          <w:lang w:val="en-US"/>
        </w:rPr>
      </w:pPr>
      <w:r>
        <w:rPr>
          <w:sz w:val="24"/>
          <w:szCs w:val="24"/>
        </w:rPr>
        <w:lastRenderedPageBreak/>
        <w:t>Статья</w:t>
      </w:r>
      <w:r w:rsidRPr="000E7577">
        <w:rPr>
          <w:sz w:val="24"/>
          <w:szCs w:val="24"/>
          <w:lang w:val="en-US"/>
        </w:rPr>
        <w:t xml:space="preserve"> </w:t>
      </w:r>
      <w:r>
        <w:rPr>
          <w:sz w:val="24"/>
          <w:szCs w:val="24"/>
        </w:rPr>
        <w:t>в</w:t>
      </w:r>
      <w:r w:rsidRPr="000E7577">
        <w:rPr>
          <w:sz w:val="24"/>
          <w:szCs w:val="24"/>
          <w:lang w:val="en-US"/>
        </w:rPr>
        <w:t xml:space="preserve"> </w:t>
      </w:r>
      <w:r>
        <w:rPr>
          <w:sz w:val="24"/>
          <w:szCs w:val="24"/>
        </w:rPr>
        <w:t>журнале</w:t>
      </w:r>
      <w:r w:rsidRPr="000E7577">
        <w:rPr>
          <w:sz w:val="24"/>
          <w:szCs w:val="24"/>
          <w:lang w:val="en-US"/>
        </w:rPr>
        <w:t xml:space="preserve"> East European Scientific Journal. – 2019. – № 8/48</w:t>
      </w:r>
    </w:p>
    <w:p w:rsidR="000E7577" w:rsidRPr="000E7577" w:rsidRDefault="000E7577" w:rsidP="000E7577">
      <w:pPr>
        <w:spacing w:line="360" w:lineRule="auto"/>
        <w:ind w:firstLine="567"/>
        <w:jc w:val="center"/>
        <w:rPr>
          <w:sz w:val="24"/>
          <w:szCs w:val="24"/>
          <w:lang w:val="en-US"/>
        </w:rPr>
      </w:pPr>
    </w:p>
    <w:p w:rsidR="000E7577" w:rsidRPr="00025C5B" w:rsidRDefault="000E7577" w:rsidP="000E7577">
      <w:pPr>
        <w:spacing w:after="200" w:line="276" w:lineRule="auto"/>
        <w:jc w:val="center"/>
        <w:rPr>
          <w:sz w:val="24"/>
          <w:szCs w:val="24"/>
          <w:lang w:val="en-US"/>
        </w:rPr>
      </w:pPr>
      <w:r w:rsidRPr="00025C5B">
        <w:rPr>
          <w:noProof/>
        </w:rPr>
        <w:drawing>
          <wp:inline distT="0" distB="0" distL="0" distR="0">
            <wp:extent cx="5053954" cy="7146290"/>
            <wp:effectExtent l="0" t="0" r="0" b="0"/>
            <wp:docPr id="14337" name="Рисунок 14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70882" cy="7170226"/>
                    </a:xfrm>
                    <a:prstGeom prst="rect">
                      <a:avLst/>
                    </a:prstGeom>
                    <a:noFill/>
                    <a:ln>
                      <a:noFill/>
                    </a:ln>
                  </pic:spPr>
                </pic:pic>
              </a:graphicData>
            </a:graphic>
          </wp:inline>
        </w:drawing>
      </w:r>
    </w:p>
    <w:p w:rsidR="000E7577" w:rsidRPr="00025C5B" w:rsidRDefault="000E7577" w:rsidP="000E7577">
      <w:pPr>
        <w:spacing w:after="200" w:line="276" w:lineRule="auto"/>
        <w:rPr>
          <w:sz w:val="24"/>
          <w:szCs w:val="24"/>
          <w:lang w:val="en-US"/>
        </w:rPr>
      </w:pPr>
      <w:r w:rsidRPr="00025C5B">
        <w:rPr>
          <w:sz w:val="24"/>
          <w:szCs w:val="24"/>
          <w:lang w:val="en-US"/>
        </w:rPr>
        <w:br w:type="page"/>
      </w:r>
    </w:p>
    <w:p w:rsidR="000E7577" w:rsidRPr="00025C5B" w:rsidRDefault="000E7577" w:rsidP="000E7577">
      <w:pPr>
        <w:spacing w:line="360" w:lineRule="auto"/>
        <w:ind w:firstLine="567"/>
        <w:jc w:val="center"/>
        <w:rPr>
          <w:sz w:val="24"/>
          <w:szCs w:val="24"/>
        </w:rPr>
      </w:pPr>
    </w:p>
    <w:p w:rsidR="000E7577" w:rsidRPr="00025C5B" w:rsidRDefault="000E7577" w:rsidP="000E7577">
      <w:pPr>
        <w:spacing w:line="360" w:lineRule="auto"/>
        <w:ind w:firstLine="567"/>
        <w:rPr>
          <w:sz w:val="24"/>
          <w:szCs w:val="24"/>
        </w:rPr>
      </w:pPr>
      <w:r w:rsidRPr="00025C5B">
        <w:rPr>
          <w:noProof/>
        </w:rPr>
        <w:drawing>
          <wp:inline distT="0" distB="0" distL="0" distR="0">
            <wp:extent cx="5575998" cy="7886700"/>
            <wp:effectExtent l="0" t="0" r="5715" b="0"/>
            <wp:docPr id="14338" name="Рисунок 14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99307" cy="7919669"/>
                    </a:xfrm>
                    <a:prstGeom prst="rect">
                      <a:avLst/>
                    </a:prstGeom>
                    <a:noFill/>
                    <a:ln>
                      <a:noFill/>
                    </a:ln>
                  </pic:spPr>
                </pic:pic>
              </a:graphicData>
            </a:graphic>
          </wp:inline>
        </w:drawing>
      </w:r>
    </w:p>
    <w:p w:rsidR="000E7577" w:rsidRPr="00025C5B" w:rsidRDefault="000E7577" w:rsidP="000E7577">
      <w:pPr>
        <w:spacing w:after="200" w:line="276" w:lineRule="auto"/>
        <w:rPr>
          <w:sz w:val="24"/>
          <w:szCs w:val="24"/>
        </w:rPr>
      </w:pPr>
      <w:r w:rsidRPr="00025C5B">
        <w:rPr>
          <w:sz w:val="24"/>
          <w:szCs w:val="24"/>
        </w:rPr>
        <w:br w:type="page"/>
      </w:r>
    </w:p>
    <w:p w:rsidR="000E7577" w:rsidRDefault="000E7577" w:rsidP="000E7577">
      <w:pPr>
        <w:spacing w:after="200" w:line="276" w:lineRule="auto"/>
        <w:rPr>
          <w:sz w:val="24"/>
          <w:szCs w:val="24"/>
          <w:lang w:val="en-US"/>
        </w:rPr>
      </w:pPr>
      <w:r w:rsidRPr="00025C5B">
        <w:rPr>
          <w:noProof/>
        </w:rPr>
        <w:lastRenderedPageBreak/>
        <w:drawing>
          <wp:inline distT="0" distB="0" distL="0" distR="0">
            <wp:extent cx="6120130" cy="8656320"/>
            <wp:effectExtent l="0" t="0" r="0" b="0"/>
            <wp:docPr id="14339" name="Рисунок 14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0130" cy="8656320"/>
                    </a:xfrm>
                    <a:prstGeom prst="rect">
                      <a:avLst/>
                    </a:prstGeom>
                    <a:noFill/>
                    <a:ln>
                      <a:noFill/>
                    </a:ln>
                  </pic:spPr>
                </pic:pic>
              </a:graphicData>
            </a:graphic>
          </wp:inline>
        </w:drawing>
      </w:r>
    </w:p>
    <w:p w:rsidR="000E7577" w:rsidRDefault="000E7577" w:rsidP="000E7577">
      <w:pPr>
        <w:spacing w:after="200" w:line="276" w:lineRule="auto"/>
        <w:rPr>
          <w:sz w:val="24"/>
          <w:szCs w:val="24"/>
        </w:rPr>
      </w:pPr>
    </w:p>
    <w:p w:rsidR="000E7577" w:rsidRPr="000E7577" w:rsidRDefault="000E7577" w:rsidP="00501294">
      <w:pPr>
        <w:spacing w:line="360" w:lineRule="auto"/>
        <w:ind w:firstLine="709"/>
        <w:jc w:val="center"/>
        <w:rPr>
          <w:rFonts w:eastAsia="Calibri"/>
          <w:sz w:val="24"/>
          <w:szCs w:val="24"/>
        </w:rPr>
      </w:pPr>
      <w:r w:rsidRPr="00E7431E">
        <w:rPr>
          <w:rFonts w:eastAsia="Calibri"/>
          <w:sz w:val="24"/>
          <w:szCs w:val="24"/>
        </w:rPr>
        <w:lastRenderedPageBreak/>
        <w:t>Свидетельство на объект авторского права № 12930</w:t>
      </w:r>
      <w:r>
        <w:rPr>
          <w:rFonts w:eastAsia="Calibri"/>
          <w:sz w:val="24"/>
          <w:szCs w:val="24"/>
        </w:rPr>
        <w:t xml:space="preserve"> от </w:t>
      </w:r>
      <w:r w:rsidRPr="00E7431E">
        <w:rPr>
          <w:rFonts w:eastAsia="Calibri"/>
          <w:sz w:val="24"/>
          <w:szCs w:val="24"/>
        </w:rPr>
        <w:t xml:space="preserve">30 </w:t>
      </w:r>
      <w:r>
        <w:rPr>
          <w:rFonts w:eastAsia="Calibri"/>
          <w:sz w:val="24"/>
          <w:szCs w:val="24"/>
        </w:rPr>
        <w:t>октяб</w:t>
      </w:r>
      <w:r w:rsidRPr="00E7431E">
        <w:rPr>
          <w:rFonts w:eastAsia="Calibri"/>
          <w:sz w:val="24"/>
          <w:szCs w:val="24"/>
        </w:rPr>
        <w:t>ря 2020 г.</w:t>
      </w:r>
    </w:p>
    <w:p w:rsidR="000E7577" w:rsidRPr="000E7577" w:rsidRDefault="000E7577" w:rsidP="000E7577">
      <w:pPr>
        <w:spacing w:line="360" w:lineRule="auto"/>
        <w:ind w:firstLine="709"/>
        <w:jc w:val="both"/>
        <w:rPr>
          <w:rFonts w:eastAsia="Calibri"/>
          <w:sz w:val="24"/>
          <w:szCs w:val="24"/>
        </w:rPr>
      </w:pPr>
    </w:p>
    <w:p w:rsidR="000E7577" w:rsidRPr="000E7577" w:rsidRDefault="000E7577" w:rsidP="000E7577">
      <w:pPr>
        <w:spacing w:line="360" w:lineRule="auto"/>
        <w:ind w:firstLine="709"/>
        <w:jc w:val="both"/>
      </w:pPr>
    </w:p>
    <w:p w:rsidR="000E7577" w:rsidRDefault="000E7577" w:rsidP="000E7577">
      <w:pPr>
        <w:spacing w:line="360" w:lineRule="auto"/>
        <w:ind w:firstLine="567"/>
        <w:jc w:val="center"/>
        <w:rPr>
          <w:sz w:val="24"/>
          <w:szCs w:val="24"/>
        </w:rPr>
      </w:pPr>
      <w:r w:rsidRPr="003561AB">
        <w:rPr>
          <w:noProof/>
          <w:sz w:val="24"/>
          <w:szCs w:val="24"/>
        </w:rPr>
        <w:drawing>
          <wp:inline distT="0" distB="0" distL="0" distR="0">
            <wp:extent cx="5020179" cy="7155712"/>
            <wp:effectExtent l="19050" t="0" r="9021" b="0"/>
            <wp:docPr id="1434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23172" cy="7159978"/>
                    </a:xfrm>
                    <a:prstGeom prst="rect">
                      <a:avLst/>
                    </a:prstGeom>
                    <a:noFill/>
                    <a:ln>
                      <a:noFill/>
                    </a:ln>
                  </pic:spPr>
                </pic:pic>
              </a:graphicData>
            </a:graphic>
          </wp:inline>
        </w:drawing>
      </w:r>
    </w:p>
    <w:p w:rsidR="000E7577" w:rsidRDefault="000E7577" w:rsidP="000E7577">
      <w:pPr>
        <w:spacing w:after="200" w:line="276" w:lineRule="auto"/>
        <w:rPr>
          <w:sz w:val="24"/>
          <w:szCs w:val="24"/>
        </w:rPr>
      </w:pPr>
      <w:r>
        <w:rPr>
          <w:sz w:val="24"/>
          <w:szCs w:val="24"/>
        </w:rPr>
        <w:br w:type="page"/>
      </w:r>
    </w:p>
    <w:p w:rsidR="007F786B" w:rsidRPr="00A57535" w:rsidRDefault="007F786B" w:rsidP="007F786B">
      <w:pPr>
        <w:spacing w:line="360" w:lineRule="auto"/>
        <w:ind w:firstLine="567"/>
        <w:jc w:val="center"/>
        <w:rPr>
          <w:b/>
          <w:sz w:val="24"/>
          <w:szCs w:val="24"/>
        </w:rPr>
      </w:pPr>
      <w:r w:rsidRPr="00A57535">
        <w:rPr>
          <w:b/>
          <w:sz w:val="24"/>
          <w:szCs w:val="24"/>
        </w:rPr>
        <w:lastRenderedPageBreak/>
        <w:t>ПРИЛОЖЕНИЕ Г</w:t>
      </w:r>
    </w:p>
    <w:p w:rsidR="007F786B" w:rsidRDefault="007F786B" w:rsidP="007F786B">
      <w:pPr>
        <w:spacing w:line="360" w:lineRule="auto"/>
        <w:ind w:firstLine="567"/>
        <w:jc w:val="center"/>
        <w:rPr>
          <w:sz w:val="24"/>
          <w:szCs w:val="24"/>
        </w:rPr>
      </w:pPr>
    </w:p>
    <w:p w:rsidR="007F786B" w:rsidRPr="00A57535" w:rsidRDefault="007F786B" w:rsidP="007F786B">
      <w:pPr>
        <w:spacing w:line="360" w:lineRule="auto"/>
        <w:ind w:firstLine="567"/>
        <w:jc w:val="center"/>
        <w:rPr>
          <w:sz w:val="24"/>
          <w:szCs w:val="24"/>
        </w:rPr>
      </w:pPr>
      <w:r w:rsidRPr="00A57535">
        <w:rPr>
          <w:sz w:val="24"/>
          <w:szCs w:val="24"/>
        </w:rPr>
        <w:t>Календарный план на 2018-2020 годы и дополнительное соглашение</w:t>
      </w:r>
    </w:p>
    <w:p w:rsidR="007F786B" w:rsidRPr="00A57535" w:rsidRDefault="007F786B" w:rsidP="007F786B">
      <w:pPr>
        <w:spacing w:line="360" w:lineRule="auto"/>
        <w:ind w:firstLine="567"/>
        <w:jc w:val="center"/>
        <w:rPr>
          <w:sz w:val="24"/>
          <w:szCs w:val="24"/>
        </w:rPr>
      </w:pPr>
    </w:p>
    <w:p w:rsidR="007F786B" w:rsidRPr="00A57535" w:rsidRDefault="007F786B" w:rsidP="007F786B">
      <w:pPr>
        <w:spacing w:line="360" w:lineRule="auto"/>
        <w:ind w:firstLine="709"/>
        <w:jc w:val="center"/>
        <w:rPr>
          <w:sz w:val="24"/>
          <w:szCs w:val="24"/>
        </w:rPr>
      </w:pPr>
      <w:r w:rsidRPr="00A57535">
        <w:rPr>
          <w:noProof/>
        </w:rPr>
        <w:drawing>
          <wp:inline distT="0" distB="0" distL="0" distR="0">
            <wp:extent cx="4979228" cy="6863938"/>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78924" cy="6863519"/>
                    </a:xfrm>
                    <a:prstGeom prst="rect">
                      <a:avLst/>
                    </a:prstGeom>
                    <a:noFill/>
                    <a:ln>
                      <a:noFill/>
                    </a:ln>
                  </pic:spPr>
                </pic:pic>
              </a:graphicData>
            </a:graphic>
          </wp:inline>
        </w:drawing>
      </w:r>
    </w:p>
    <w:p w:rsidR="007F786B" w:rsidRPr="00A57535" w:rsidRDefault="007F786B" w:rsidP="007F786B">
      <w:pPr>
        <w:spacing w:line="360" w:lineRule="auto"/>
        <w:ind w:firstLine="567"/>
        <w:rPr>
          <w:sz w:val="24"/>
          <w:szCs w:val="24"/>
        </w:rPr>
      </w:pPr>
    </w:p>
    <w:p w:rsidR="007F786B" w:rsidRPr="00A57535" w:rsidRDefault="007F786B" w:rsidP="007F786B">
      <w:pPr>
        <w:spacing w:after="200" w:line="276" w:lineRule="auto"/>
        <w:rPr>
          <w:sz w:val="24"/>
          <w:szCs w:val="24"/>
        </w:rPr>
      </w:pPr>
      <w:r w:rsidRPr="00A57535">
        <w:rPr>
          <w:sz w:val="24"/>
          <w:szCs w:val="24"/>
        </w:rPr>
        <w:br w:type="page"/>
      </w:r>
    </w:p>
    <w:p w:rsidR="007F786B" w:rsidRPr="00A57535" w:rsidRDefault="007F786B" w:rsidP="007F786B">
      <w:pPr>
        <w:spacing w:line="360" w:lineRule="auto"/>
        <w:ind w:firstLine="567"/>
        <w:jc w:val="center"/>
        <w:rPr>
          <w:sz w:val="24"/>
          <w:szCs w:val="24"/>
        </w:rPr>
      </w:pPr>
    </w:p>
    <w:p w:rsidR="007F786B" w:rsidRPr="00A57535" w:rsidRDefault="007F786B" w:rsidP="007F786B">
      <w:pPr>
        <w:spacing w:line="360" w:lineRule="auto"/>
        <w:ind w:firstLine="567"/>
        <w:jc w:val="center"/>
        <w:rPr>
          <w:sz w:val="24"/>
          <w:szCs w:val="24"/>
        </w:rPr>
      </w:pPr>
    </w:p>
    <w:p w:rsidR="007F786B" w:rsidRPr="00A57535" w:rsidRDefault="007F786B" w:rsidP="007F786B">
      <w:pPr>
        <w:spacing w:line="360" w:lineRule="auto"/>
        <w:ind w:firstLine="567"/>
        <w:jc w:val="center"/>
        <w:rPr>
          <w:sz w:val="24"/>
          <w:szCs w:val="24"/>
        </w:rPr>
      </w:pPr>
      <w:r w:rsidRPr="00A57535">
        <w:rPr>
          <w:noProof/>
        </w:rPr>
        <w:drawing>
          <wp:inline distT="0" distB="0" distL="0" distR="0">
            <wp:extent cx="5332495" cy="733895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35450" cy="7343017"/>
                    </a:xfrm>
                    <a:prstGeom prst="rect">
                      <a:avLst/>
                    </a:prstGeom>
                    <a:noFill/>
                    <a:ln>
                      <a:noFill/>
                    </a:ln>
                  </pic:spPr>
                </pic:pic>
              </a:graphicData>
            </a:graphic>
          </wp:inline>
        </w:drawing>
      </w:r>
    </w:p>
    <w:p w:rsidR="007F786B" w:rsidRPr="00A57535" w:rsidRDefault="007F786B" w:rsidP="007F786B">
      <w:pPr>
        <w:spacing w:after="200" w:line="276" w:lineRule="auto"/>
        <w:rPr>
          <w:sz w:val="24"/>
          <w:szCs w:val="24"/>
        </w:rPr>
      </w:pPr>
      <w:r w:rsidRPr="00A57535">
        <w:rPr>
          <w:sz w:val="24"/>
          <w:szCs w:val="24"/>
        </w:rPr>
        <w:br w:type="page"/>
      </w:r>
    </w:p>
    <w:p w:rsidR="007F786B" w:rsidRPr="00A57535" w:rsidRDefault="007F786B" w:rsidP="007F786B">
      <w:pPr>
        <w:spacing w:line="360" w:lineRule="auto"/>
        <w:ind w:firstLine="567"/>
        <w:jc w:val="center"/>
        <w:rPr>
          <w:sz w:val="24"/>
          <w:szCs w:val="24"/>
        </w:rPr>
      </w:pPr>
    </w:p>
    <w:p w:rsidR="007F786B" w:rsidRPr="00A57535" w:rsidRDefault="007F786B" w:rsidP="007F786B">
      <w:pPr>
        <w:spacing w:line="360" w:lineRule="auto"/>
        <w:ind w:firstLine="567"/>
        <w:jc w:val="center"/>
        <w:rPr>
          <w:sz w:val="24"/>
          <w:szCs w:val="24"/>
        </w:rPr>
      </w:pPr>
      <w:r w:rsidRPr="00A57535">
        <w:rPr>
          <w:noProof/>
        </w:rPr>
        <w:drawing>
          <wp:inline distT="0" distB="0" distL="0" distR="0">
            <wp:extent cx="4885268" cy="6911439"/>
            <wp:effectExtent l="0" t="0" r="0" b="0"/>
            <wp:docPr id="14365" name="Рисунок 14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87295" cy="6914306"/>
                    </a:xfrm>
                    <a:prstGeom prst="rect">
                      <a:avLst/>
                    </a:prstGeom>
                    <a:noFill/>
                    <a:ln>
                      <a:noFill/>
                    </a:ln>
                  </pic:spPr>
                </pic:pic>
              </a:graphicData>
            </a:graphic>
          </wp:inline>
        </w:drawing>
      </w:r>
    </w:p>
    <w:p w:rsidR="007F786B" w:rsidRPr="00A57535" w:rsidRDefault="007F786B" w:rsidP="007F786B">
      <w:pPr>
        <w:spacing w:after="200" w:line="276" w:lineRule="auto"/>
        <w:rPr>
          <w:sz w:val="24"/>
          <w:szCs w:val="24"/>
        </w:rPr>
      </w:pPr>
      <w:r w:rsidRPr="00A57535">
        <w:rPr>
          <w:sz w:val="24"/>
          <w:szCs w:val="24"/>
        </w:rPr>
        <w:br w:type="page"/>
      </w:r>
    </w:p>
    <w:p w:rsidR="007F786B" w:rsidRPr="00A57535" w:rsidRDefault="007F786B" w:rsidP="007F786B">
      <w:pPr>
        <w:spacing w:line="360" w:lineRule="auto"/>
        <w:ind w:firstLine="567"/>
        <w:jc w:val="center"/>
        <w:rPr>
          <w:sz w:val="24"/>
          <w:szCs w:val="24"/>
        </w:rPr>
      </w:pPr>
    </w:p>
    <w:p w:rsidR="007F786B" w:rsidRPr="00A57535" w:rsidRDefault="007F786B" w:rsidP="007F786B">
      <w:pPr>
        <w:spacing w:line="360" w:lineRule="auto"/>
        <w:ind w:firstLine="567"/>
        <w:jc w:val="center"/>
        <w:rPr>
          <w:sz w:val="24"/>
          <w:szCs w:val="24"/>
        </w:rPr>
      </w:pPr>
      <w:r w:rsidRPr="00A57535">
        <w:rPr>
          <w:noProof/>
        </w:rPr>
        <w:drawing>
          <wp:inline distT="0" distB="0" distL="0" distR="0">
            <wp:extent cx="5040573" cy="7039561"/>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39417" cy="7037946"/>
                    </a:xfrm>
                    <a:prstGeom prst="rect">
                      <a:avLst/>
                    </a:prstGeom>
                    <a:noFill/>
                    <a:ln>
                      <a:noFill/>
                    </a:ln>
                  </pic:spPr>
                </pic:pic>
              </a:graphicData>
            </a:graphic>
          </wp:inline>
        </w:drawing>
      </w:r>
    </w:p>
    <w:p w:rsidR="007F786B" w:rsidRPr="00A57535" w:rsidRDefault="007F786B" w:rsidP="007F786B">
      <w:pPr>
        <w:spacing w:after="200" w:line="276" w:lineRule="auto"/>
        <w:rPr>
          <w:sz w:val="24"/>
          <w:szCs w:val="26"/>
        </w:rPr>
      </w:pPr>
      <w:r w:rsidRPr="00A57535">
        <w:rPr>
          <w:sz w:val="24"/>
          <w:szCs w:val="26"/>
        </w:rPr>
        <w:br w:type="page"/>
      </w:r>
    </w:p>
    <w:p w:rsidR="007F786B" w:rsidRPr="00A57535" w:rsidRDefault="007F786B" w:rsidP="007F786B">
      <w:pPr>
        <w:jc w:val="center"/>
        <w:rPr>
          <w:sz w:val="24"/>
          <w:szCs w:val="26"/>
        </w:rPr>
      </w:pPr>
    </w:p>
    <w:p w:rsidR="007F786B" w:rsidRPr="00A57535" w:rsidRDefault="007F786B" w:rsidP="007F786B">
      <w:pPr>
        <w:jc w:val="center"/>
        <w:rPr>
          <w:sz w:val="24"/>
          <w:szCs w:val="26"/>
        </w:rPr>
      </w:pPr>
      <w:r w:rsidRPr="00A57535">
        <w:rPr>
          <w:noProof/>
        </w:rPr>
        <w:drawing>
          <wp:inline distT="0" distB="0" distL="0" distR="0">
            <wp:extent cx="4653430" cy="6514802"/>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53753" cy="6515254"/>
                    </a:xfrm>
                    <a:prstGeom prst="rect">
                      <a:avLst/>
                    </a:prstGeom>
                    <a:noFill/>
                    <a:ln>
                      <a:noFill/>
                    </a:ln>
                  </pic:spPr>
                </pic:pic>
              </a:graphicData>
            </a:graphic>
          </wp:inline>
        </w:drawing>
      </w:r>
    </w:p>
    <w:p w:rsidR="007F786B" w:rsidRPr="00A57535" w:rsidRDefault="007F786B" w:rsidP="007F786B">
      <w:pPr>
        <w:spacing w:after="200" w:line="276" w:lineRule="auto"/>
        <w:rPr>
          <w:sz w:val="24"/>
          <w:szCs w:val="26"/>
        </w:rPr>
      </w:pPr>
      <w:r w:rsidRPr="00A57535">
        <w:rPr>
          <w:sz w:val="24"/>
          <w:szCs w:val="26"/>
        </w:rPr>
        <w:br w:type="page"/>
      </w:r>
    </w:p>
    <w:p w:rsidR="007F786B" w:rsidRPr="00A57535" w:rsidRDefault="007F786B" w:rsidP="007F786B">
      <w:pPr>
        <w:spacing w:line="360" w:lineRule="auto"/>
        <w:ind w:firstLine="567"/>
        <w:jc w:val="center"/>
        <w:rPr>
          <w:sz w:val="24"/>
          <w:szCs w:val="24"/>
        </w:rPr>
      </w:pPr>
      <w:r w:rsidRPr="00A57535">
        <w:rPr>
          <w:sz w:val="24"/>
          <w:szCs w:val="24"/>
        </w:rPr>
        <w:lastRenderedPageBreak/>
        <w:t>)</w:t>
      </w:r>
    </w:p>
    <w:p w:rsidR="007F786B" w:rsidRPr="00A57535" w:rsidRDefault="007F786B" w:rsidP="007F786B">
      <w:pPr>
        <w:jc w:val="center"/>
        <w:rPr>
          <w:sz w:val="24"/>
          <w:szCs w:val="26"/>
        </w:rPr>
      </w:pPr>
    </w:p>
    <w:p w:rsidR="007F786B" w:rsidRPr="00A57535" w:rsidRDefault="007F786B" w:rsidP="007F786B">
      <w:pPr>
        <w:jc w:val="center"/>
        <w:rPr>
          <w:sz w:val="24"/>
          <w:szCs w:val="26"/>
        </w:rPr>
      </w:pPr>
      <w:r w:rsidRPr="00A57535">
        <w:rPr>
          <w:noProof/>
        </w:rPr>
        <w:drawing>
          <wp:inline distT="0" distB="0" distL="0" distR="0">
            <wp:extent cx="4900018" cy="6917117"/>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06201" cy="6925845"/>
                    </a:xfrm>
                    <a:prstGeom prst="rect">
                      <a:avLst/>
                    </a:prstGeom>
                    <a:noFill/>
                    <a:ln>
                      <a:noFill/>
                    </a:ln>
                  </pic:spPr>
                </pic:pic>
              </a:graphicData>
            </a:graphic>
          </wp:inline>
        </w:drawing>
      </w:r>
    </w:p>
    <w:p w:rsidR="007F786B" w:rsidRPr="00A57535" w:rsidRDefault="007F786B" w:rsidP="007F786B">
      <w:pPr>
        <w:jc w:val="center"/>
        <w:rPr>
          <w:sz w:val="24"/>
          <w:szCs w:val="26"/>
        </w:rPr>
      </w:pPr>
    </w:p>
    <w:p w:rsidR="007F786B" w:rsidRPr="00A57535" w:rsidRDefault="007F786B" w:rsidP="007F786B">
      <w:pPr>
        <w:spacing w:after="200" w:line="276" w:lineRule="auto"/>
        <w:rPr>
          <w:sz w:val="24"/>
          <w:szCs w:val="26"/>
        </w:rPr>
      </w:pPr>
      <w:r w:rsidRPr="00A57535">
        <w:rPr>
          <w:sz w:val="24"/>
          <w:szCs w:val="26"/>
        </w:rPr>
        <w:br w:type="page"/>
      </w:r>
    </w:p>
    <w:p w:rsidR="007F786B" w:rsidRPr="00A57535" w:rsidRDefault="007F786B" w:rsidP="007F786B">
      <w:pPr>
        <w:spacing w:line="360" w:lineRule="auto"/>
        <w:ind w:firstLine="567"/>
        <w:jc w:val="center"/>
        <w:rPr>
          <w:sz w:val="24"/>
          <w:szCs w:val="24"/>
        </w:rPr>
      </w:pPr>
    </w:p>
    <w:p w:rsidR="007F786B" w:rsidRPr="00A57535" w:rsidRDefault="007F786B" w:rsidP="007F786B">
      <w:pPr>
        <w:jc w:val="center"/>
        <w:rPr>
          <w:sz w:val="24"/>
          <w:szCs w:val="26"/>
        </w:rPr>
      </w:pPr>
    </w:p>
    <w:p w:rsidR="007F786B" w:rsidRPr="00A57535" w:rsidRDefault="007F786B" w:rsidP="007F786B">
      <w:pPr>
        <w:jc w:val="center"/>
        <w:rPr>
          <w:sz w:val="24"/>
          <w:szCs w:val="26"/>
        </w:rPr>
      </w:pPr>
      <w:r w:rsidRPr="00A57535">
        <w:rPr>
          <w:noProof/>
        </w:rPr>
        <w:drawing>
          <wp:inline distT="0" distB="0" distL="0" distR="0">
            <wp:extent cx="4742474" cy="6809291"/>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46022" cy="6814385"/>
                    </a:xfrm>
                    <a:prstGeom prst="rect">
                      <a:avLst/>
                    </a:prstGeom>
                    <a:noFill/>
                    <a:ln>
                      <a:noFill/>
                    </a:ln>
                  </pic:spPr>
                </pic:pic>
              </a:graphicData>
            </a:graphic>
          </wp:inline>
        </w:drawing>
      </w:r>
    </w:p>
    <w:p w:rsidR="007F786B" w:rsidRPr="00A57535" w:rsidRDefault="007F786B" w:rsidP="007F786B">
      <w:pPr>
        <w:jc w:val="center"/>
        <w:rPr>
          <w:sz w:val="24"/>
          <w:szCs w:val="26"/>
        </w:rPr>
      </w:pPr>
    </w:p>
    <w:p w:rsidR="007F786B" w:rsidRPr="00A57535" w:rsidRDefault="007F786B" w:rsidP="007F786B">
      <w:pPr>
        <w:spacing w:after="200" w:line="276" w:lineRule="auto"/>
        <w:rPr>
          <w:sz w:val="24"/>
          <w:szCs w:val="24"/>
        </w:rPr>
      </w:pPr>
      <w:r w:rsidRPr="00A57535">
        <w:rPr>
          <w:sz w:val="24"/>
          <w:szCs w:val="24"/>
        </w:rPr>
        <w:br w:type="page"/>
      </w:r>
    </w:p>
    <w:p w:rsidR="00DE785E" w:rsidRPr="00A57535" w:rsidRDefault="00DE785E" w:rsidP="007F786B">
      <w:pPr>
        <w:pStyle w:val="ab"/>
        <w:spacing w:after="0" w:line="360" w:lineRule="auto"/>
        <w:ind w:firstLine="709"/>
        <w:jc w:val="center"/>
      </w:pPr>
    </w:p>
    <w:p w:rsidR="00DE785E" w:rsidRPr="00A57535" w:rsidRDefault="00DE785E" w:rsidP="00DE785E">
      <w:pPr>
        <w:jc w:val="center"/>
      </w:pPr>
      <w:r w:rsidRPr="00A57535">
        <w:rPr>
          <w:noProof/>
        </w:rPr>
        <w:drawing>
          <wp:inline distT="0" distB="0" distL="0" distR="0">
            <wp:extent cx="5940425" cy="8679369"/>
            <wp:effectExtent l="0" t="0" r="3175" b="762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0425" cy="8679369"/>
                    </a:xfrm>
                    <a:prstGeom prst="rect">
                      <a:avLst/>
                    </a:prstGeom>
                    <a:noFill/>
                    <a:ln>
                      <a:noFill/>
                    </a:ln>
                  </pic:spPr>
                </pic:pic>
              </a:graphicData>
            </a:graphic>
          </wp:inline>
        </w:drawing>
      </w:r>
    </w:p>
    <w:p w:rsidR="00DE785E" w:rsidRPr="00A57535" w:rsidRDefault="00DE785E" w:rsidP="00DE785E">
      <w:pPr>
        <w:jc w:val="center"/>
      </w:pPr>
      <w:r w:rsidRPr="00A57535">
        <w:rPr>
          <w:noProof/>
        </w:rPr>
        <w:lastRenderedPageBreak/>
        <w:drawing>
          <wp:inline distT="0" distB="0" distL="0" distR="0">
            <wp:extent cx="5940425" cy="8670300"/>
            <wp:effectExtent l="0" t="0" r="317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0425" cy="8670300"/>
                    </a:xfrm>
                    <a:prstGeom prst="rect">
                      <a:avLst/>
                    </a:prstGeom>
                    <a:noFill/>
                    <a:ln>
                      <a:noFill/>
                    </a:ln>
                  </pic:spPr>
                </pic:pic>
              </a:graphicData>
            </a:graphic>
          </wp:inline>
        </w:drawing>
      </w:r>
    </w:p>
    <w:p w:rsidR="00DE785E" w:rsidRPr="00A57535" w:rsidRDefault="00DE785E" w:rsidP="00DE785E">
      <w:pPr>
        <w:spacing w:line="360" w:lineRule="auto"/>
        <w:ind w:firstLine="567"/>
        <w:jc w:val="center"/>
        <w:rPr>
          <w:sz w:val="24"/>
          <w:szCs w:val="24"/>
        </w:rPr>
      </w:pPr>
    </w:p>
    <w:p w:rsidR="002C076E" w:rsidRPr="00A57535" w:rsidRDefault="002C076E" w:rsidP="00DE785E">
      <w:pPr>
        <w:spacing w:line="360" w:lineRule="auto"/>
        <w:ind w:firstLine="567"/>
        <w:jc w:val="center"/>
        <w:rPr>
          <w:sz w:val="24"/>
          <w:szCs w:val="24"/>
        </w:rPr>
      </w:pPr>
    </w:p>
    <w:sectPr w:rsidR="002C076E" w:rsidRPr="00A57535" w:rsidSect="00035A07">
      <w:footerReference w:type="default" r:id="rId74"/>
      <w:pgSz w:w="11906" w:h="16838"/>
      <w:pgMar w:top="1134" w:right="851" w:bottom="1134" w:left="1701"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72280" w:rsidRDefault="00A72280" w:rsidP="00271AE5">
      <w:r>
        <w:separator/>
      </w:r>
    </w:p>
  </w:endnote>
  <w:endnote w:type="continuationSeparator" w:id="0">
    <w:p w:rsidR="00A72280" w:rsidRDefault="00A72280" w:rsidP="00271AE5">
      <w:r>
        <w:continuationSeparator/>
      </w:r>
    </w:p>
  </w:endnote>
</w:endnotes>
</file>

<file path=word/fontTable.xml><?xml version="1.0" encoding="utf-8"?>
<w:fonts xmlns:r="http://schemas.openxmlformats.org/officeDocument/2006/relationships" xmlns:w="http://schemas.openxmlformats.org/wordprocessingml/2006/main">
  <w:font w:name="Arial">
    <w:panose1 w:val="020B0604020202020204"/>
    <w:charset w:val="CC"/>
    <w:family w:val="swiss"/>
    <w:pitch w:val="variable"/>
    <w:sig w:usb0="E0002AFF" w:usb1="C0007843" w:usb2="00000009" w:usb3="00000000" w:csb0="000001FF"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onsolas">
    <w:panose1 w:val="020B0609020204030204"/>
    <w:charset w:val="CC"/>
    <w:family w:val="modern"/>
    <w:pitch w:val="fixed"/>
    <w:sig w:usb0="E10002FF" w:usb1="4000FCFF" w:usb2="00000009" w:usb3="00000000" w:csb0="0000019F" w:csb1="00000000"/>
  </w:font>
  <w:font w:name="SimSun">
    <w:altName w:val="宋体"/>
    <w:panose1 w:val="02010600030101010101"/>
    <w:charset w:val="86"/>
    <w:family w:val="auto"/>
    <w:notTrueType/>
    <w:pitch w:val="variable"/>
    <w:sig w:usb0="00000001" w:usb1="080E0000" w:usb2="00000010" w:usb3="00000000" w:csb0="00040000" w:csb1="00000000"/>
  </w:font>
  <w:font w:name="Tahoma">
    <w:panose1 w:val="020B0604030504040204"/>
    <w:charset w:val="00"/>
    <w:family w:val="swiss"/>
    <w:notTrueType/>
    <w:pitch w:val="variable"/>
    <w:sig w:usb0="00000003" w:usb1="00000000" w:usb2="00000000" w:usb3="00000000" w:csb0="00000001" w:csb1="00000000"/>
  </w:font>
  <w:font w:name="TimesNewRomanPSMT">
    <w:altName w:val="Arial Unicode MS"/>
    <w:panose1 w:val="00000000000000000000"/>
    <w:charset w:val="80"/>
    <w:family w:val="auto"/>
    <w:notTrueType/>
    <w:pitch w:val="default"/>
    <w:sig w:usb0="00000001" w:usb1="08070000" w:usb2="00000010" w:usb3="00000000" w:csb0="00020000" w:csb1="00000000"/>
  </w:font>
  <w:font w:name="Batang">
    <w:altName w:val="바탕"/>
    <w:panose1 w:val="02030600000101010101"/>
    <w:charset w:val="81"/>
    <w:family w:val="auto"/>
    <w:notTrueType/>
    <w:pitch w:val="fixed"/>
    <w:sig w:usb0="00000001" w:usb1="09060000" w:usb2="00000010" w:usb3="00000000" w:csb0="00080000" w:csb1="00000000"/>
  </w:font>
  <w:font w:name="80000009-Identity-H">
    <w:altName w:val="MS Mincho"/>
    <w:panose1 w:val="00000000000000000000"/>
    <w:charset w:val="80"/>
    <w:family w:val="auto"/>
    <w:notTrueType/>
    <w:pitch w:val="default"/>
    <w:sig w:usb0="00000000" w:usb1="08070000" w:usb2="00000010" w:usb3="00000000" w:csb0="00020000" w:csb1="00000000"/>
  </w:font>
  <w:font w:name="Yu Gothic">
    <w:altName w:val="游ゴシック"/>
    <w:charset w:val="80"/>
    <w:family w:val="swiss"/>
    <w:pitch w:val="variable"/>
    <w:sig w:usb0="E00002FF" w:usb1="2AC7FDFF" w:usb2="00000016" w:usb3="00000000" w:csb0="0002009F" w:csb1="00000000"/>
  </w:font>
  <w:font w:name="TimesNewRoman">
    <w:altName w:val="MS Mincho"/>
    <w:panose1 w:val="00000000000000000000"/>
    <w:charset w:val="80"/>
    <w:family w:val="auto"/>
    <w:notTrueType/>
    <w:pitch w:val="default"/>
    <w:sig w:usb0="00000000" w:usb1="08070000" w:usb2="00000010" w:usb3="00000000" w:csb0="00020000"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15748670"/>
    </w:sdtPr>
    <w:sdtContent>
      <w:p w:rsidR="000E7577" w:rsidRDefault="00B0440B">
        <w:pPr>
          <w:pStyle w:val="aff"/>
          <w:jc w:val="center"/>
        </w:pPr>
        <w:r>
          <w:fldChar w:fldCharType="begin"/>
        </w:r>
        <w:r w:rsidR="000E7577">
          <w:instrText>PAGE   \* MERGEFORMAT</w:instrText>
        </w:r>
        <w:r>
          <w:fldChar w:fldCharType="separate"/>
        </w:r>
        <w:r w:rsidR="00501294">
          <w:rPr>
            <w:noProof/>
          </w:rPr>
          <w:t>2</w:t>
        </w:r>
        <w:r>
          <w:rPr>
            <w:noProof/>
          </w:rPr>
          <w:fldChar w:fldCharType="end"/>
        </w:r>
      </w:p>
    </w:sdtContent>
  </w:sdt>
  <w:p w:rsidR="000E7577" w:rsidRDefault="000E7577">
    <w:pPr>
      <w:pStyle w:val="aff"/>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33455726"/>
    </w:sdtPr>
    <w:sdtContent>
      <w:p w:rsidR="000E7577" w:rsidRDefault="00B0440B">
        <w:pPr>
          <w:pStyle w:val="aff"/>
          <w:jc w:val="center"/>
        </w:pPr>
        <w:r>
          <w:fldChar w:fldCharType="begin"/>
        </w:r>
        <w:r w:rsidR="000E7577">
          <w:instrText>PAGE   \* MERGEFORMAT</w:instrText>
        </w:r>
        <w:r>
          <w:fldChar w:fldCharType="separate"/>
        </w:r>
        <w:r w:rsidR="00501294">
          <w:rPr>
            <w:noProof/>
          </w:rPr>
          <w:t>5</w:t>
        </w:r>
        <w:r>
          <w:rPr>
            <w:noProof/>
          </w:rPr>
          <w:fldChar w:fldCharType="end"/>
        </w:r>
      </w:p>
    </w:sdtContent>
  </w:sdt>
  <w:p w:rsidR="000E7577" w:rsidRDefault="000E7577">
    <w:pPr>
      <w:pStyle w:val="aff"/>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96618850"/>
    </w:sdtPr>
    <w:sdtContent>
      <w:p w:rsidR="000E7577" w:rsidRDefault="00B0440B">
        <w:pPr>
          <w:pStyle w:val="aff"/>
          <w:jc w:val="center"/>
        </w:pPr>
        <w:r>
          <w:fldChar w:fldCharType="begin"/>
        </w:r>
        <w:r w:rsidR="000E7577">
          <w:instrText>PAGE   \* MERGEFORMAT</w:instrText>
        </w:r>
        <w:r>
          <w:fldChar w:fldCharType="separate"/>
        </w:r>
        <w:r w:rsidR="00501294">
          <w:rPr>
            <w:noProof/>
          </w:rPr>
          <w:t>75</w:t>
        </w:r>
        <w:r>
          <w:rPr>
            <w:noProof/>
          </w:rPr>
          <w:fldChar w:fldCharType="end"/>
        </w:r>
      </w:p>
    </w:sdtContent>
  </w:sdt>
  <w:p w:rsidR="000E7577" w:rsidRDefault="000E7577">
    <w:pPr>
      <w:pStyle w:val="aff"/>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72280" w:rsidRDefault="00A72280" w:rsidP="00271AE5">
      <w:r>
        <w:separator/>
      </w:r>
    </w:p>
  </w:footnote>
  <w:footnote w:type="continuationSeparator" w:id="0">
    <w:p w:rsidR="00A72280" w:rsidRDefault="00A72280" w:rsidP="00271AE5">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6051F5"/>
    <w:multiLevelType w:val="hybridMultilevel"/>
    <w:tmpl w:val="C8F8734A"/>
    <w:lvl w:ilvl="0" w:tplc="F8686EE8">
      <w:start w:val="1"/>
      <w:numFmt w:val="bullet"/>
      <w:lvlText w:val="-"/>
      <w:lvlJc w:val="left"/>
      <w:pPr>
        <w:ind w:left="1440" w:hanging="360"/>
      </w:pPr>
      <w:rPr>
        <w:rFonts w:ascii="Arial" w:hAnsi="Aria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
    <w:nsid w:val="0DC1533F"/>
    <w:multiLevelType w:val="hybridMultilevel"/>
    <w:tmpl w:val="C99875F6"/>
    <w:lvl w:ilvl="0" w:tplc="F8686EE8">
      <w:start w:val="1"/>
      <w:numFmt w:val="bullet"/>
      <w:lvlText w:val="-"/>
      <w:lvlJc w:val="left"/>
      <w:pPr>
        <w:ind w:left="720" w:hanging="360"/>
      </w:pPr>
      <w:rPr>
        <w:rFonts w:ascii="Arial" w:hAnsi="Arial"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
    <w:nsid w:val="0FC10FA3"/>
    <w:multiLevelType w:val="hybridMultilevel"/>
    <w:tmpl w:val="0E6242CA"/>
    <w:lvl w:ilvl="0" w:tplc="CF1278CE">
      <w:start w:val="1"/>
      <w:numFmt w:val="decimal"/>
      <w:lvlText w:val="%1."/>
      <w:lvlJc w:val="left"/>
      <w:pPr>
        <w:ind w:left="1069" w:hanging="360"/>
      </w:pPr>
      <w:rPr>
        <w:rFonts w:eastAsiaTheme="minorHAnsi"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
    <w:nsid w:val="10A945C3"/>
    <w:multiLevelType w:val="hybridMultilevel"/>
    <w:tmpl w:val="3DD47EF4"/>
    <w:lvl w:ilvl="0" w:tplc="0419000F">
      <w:start w:val="1"/>
      <w:numFmt w:val="decimal"/>
      <w:lvlText w:val="%1."/>
      <w:lvlJc w:val="left"/>
      <w:pPr>
        <w:ind w:left="720" w:hanging="360"/>
      </w:pPr>
      <w:rPr>
        <w:rFonts w:hint="default"/>
        <w:color w:val="auto"/>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16736A54"/>
    <w:multiLevelType w:val="hybridMultilevel"/>
    <w:tmpl w:val="280A7D8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1B71740D"/>
    <w:multiLevelType w:val="multilevel"/>
    <w:tmpl w:val="C14AAEBE"/>
    <w:lvl w:ilvl="0">
      <w:start w:val="1"/>
      <w:numFmt w:val="decimal"/>
      <w:lvlText w:val="%1"/>
      <w:lvlJc w:val="left"/>
      <w:pPr>
        <w:ind w:left="927" w:hanging="360"/>
      </w:pPr>
      <w:rPr>
        <w:rFonts w:hint="default"/>
        <w:color w:val="000000"/>
      </w:rPr>
    </w:lvl>
    <w:lvl w:ilvl="1">
      <w:start w:val="1"/>
      <w:numFmt w:val="decimal"/>
      <w:isLgl/>
      <w:lvlText w:val="%1.%2"/>
      <w:lvlJc w:val="left"/>
      <w:pPr>
        <w:ind w:left="1080" w:hanging="360"/>
      </w:pPr>
      <w:rPr>
        <w:rFonts w:hint="default"/>
      </w:rPr>
    </w:lvl>
    <w:lvl w:ilvl="2">
      <w:start w:val="1"/>
      <w:numFmt w:val="decimal"/>
      <w:isLgl/>
      <w:lvlText w:val="%1.%2.%3"/>
      <w:lvlJc w:val="left"/>
      <w:pPr>
        <w:ind w:left="1593" w:hanging="720"/>
      </w:pPr>
      <w:rPr>
        <w:rFonts w:hint="default"/>
      </w:rPr>
    </w:lvl>
    <w:lvl w:ilvl="3">
      <w:start w:val="1"/>
      <w:numFmt w:val="decimal"/>
      <w:isLgl/>
      <w:lvlText w:val="%1.%2.%3.%4"/>
      <w:lvlJc w:val="left"/>
      <w:pPr>
        <w:ind w:left="1746" w:hanging="720"/>
      </w:pPr>
      <w:rPr>
        <w:rFonts w:hint="default"/>
      </w:rPr>
    </w:lvl>
    <w:lvl w:ilvl="4">
      <w:start w:val="1"/>
      <w:numFmt w:val="decimal"/>
      <w:isLgl/>
      <w:lvlText w:val="%1.%2.%3.%4.%5"/>
      <w:lvlJc w:val="left"/>
      <w:pPr>
        <w:ind w:left="2259" w:hanging="1080"/>
      </w:pPr>
      <w:rPr>
        <w:rFonts w:hint="default"/>
      </w:rPr>
    </w:lvl>
    <w:lvl w:ilvl="5">
      <w:start w:val="1"/>
      <w:numFmt w:val="decimal"/>
      <w:isLgl/>
      <w:lvlText w:val="%1.%2.%3.%4.%5.%6"/>
      <w:lvlJc w:val="left"/>
      <w:pPr>
        <w:ind w:left="2412" w:hanging="1080"/>
      </w:pPr>
      <w:rPr>
        <w:rFonts w:hint="default"/>
      </w:rPr>
    </w:lvl>
    <w:lvl w:ilvl="6">
      <w:start w:val="1"/>
      <w:numFmt w:val="decimal"/>
      <w:isLgl/>
      <w:lvlText w:val="%1.%2.%3.%4.%5.%6.%7"/>
      <w:lvlJc w:val="left"/>
      <w:pPr>
        <w:ind w:left="2925" w:hanging="1440"/>
      </w:pPr>
      <w:rPr>
        <w:rFonts w:hint="default"/>
      </w:rPr>
    </w:lvl>
    <w:lvl w:ilvl="7">
      <w:start w:val="1"/>
      <w:numFmt w:val="decimal"/>
      <w:isLgl/>
      <w:lvlText w:val="%1.%2.%3.%4.%5.%6.%7.%8"/>
      <w:lvlJc w:val="left"/>
      <w:pPr>
        <w:ind w:left="3078" w:hanging="1440"/>
      </w:pPr>
      <w:rPr>
        <w:rFonts w:hint="default"/>
      </w:rPr>
    </w:lvl>
    <w:lvl w:ilvl="8">
      <w:start w:val="1"/>
      <w:numFmt w:val="decimal"/>
      <w:isLgl/>
      <w:lvlText w:val="%1.%2.%3.%4.%5.%6.%7.%8.%9"/>
      <w:lvlJc w:val="left"/>
      <w:pPr>
        <w:ind w:left="3591" w:hanging="1800"/>
      </w:pPr>
      <w:rPr>
        <w:rFonts w:hint="default"/>
      </w:rPr>
    </w:lvl>
  </w:abstractNum>
  <w:abstractNum w:abstractNumId="6">
    <w:nsid w:val="222B02BE"/>
    <w:multiLevelType w:val="hybridMultilevel"/>
    <w:tmpl w:val="BAFCEEBE"/>
    <w:lvl w:ilvl="0" w:tplc="F8686EE8">
      <w:start w:val="1"/>
      <w:numFmt w:val="bullet"/>
      <w:lvlText w:val="-"/>
      <w:lvlJc w:val="left"/>
      <w:pPr>
        <w:ind w:left="720" w:hanging="360"/>
      </w:pPr>
      <w:rPr>
        <w:rFonts w:ascii="Arial" w:hAnsi="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289F0D0F"/>
    <w:multiLevelType w:val="hybridMultilevel"/>
    <w:tmpl w:val="49861FC8"/>
    <w:lvl w:ilvl="0" w:tplc="F8686EE8">
      <w:start w:val="1"/>
      <w:numFmt w:val="bullet"/>
      <w:lvlText w:val="-"/>
      <w:lvlJc w:val="left"/>
      <w:pPr>
        <w:ind w:left="1287" w:hanging="360"/>
      </w:pPr>
      <w:rPr>
        <w:rFonts w:ascii="Arial" w:hAnsi="Aria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
    <w:nsid w:val="2FB32ADC"/>
    <w:multiLevelType w:val="hybridMultilevel"/>
    <w:tmpl w:val="EF5C237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35496DDD"/>
    <w:multiLevelType w:val="hybridMultilevel"/>
    <w:tmpl w:val="0358A92E"/>
    <w:lvl w:ilvl="0" w:tplc="F8686EE8">
      <w:start w:val="1"/>
      <w:numFmt w:val="bullet"/>
      <w:lvlText w:val="-"/>
      <w:lvlJc w:val="left"/>
      <w:pPr>
        <w:ind w:left="720" w:hanging="360"/>
      </w:pPr>
      <w:rPr>
        <w:rFonts w:ascii="Arial" w:hAnsi="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39134B04"/>
    <w:multiLevelType w:val="hybridMultilevel"/>
    <w:tmpl w:val="38AC78C2"/>
    <w:lvl w:ilvl="0" w:tplc="F4144F74">
      <w:start w:val="1"/>
      <w:numFmt w:val="bullet"/>
      <w:lvlText w:val="-"/>
      <w:lvlJc w:val="left"/>
      <w:pPr>
        <w:tabs>
          <w:tab w:val="num" w:pos="720"/>
        </w:tabs>
        <w:ind w:left="720" w:hanging="360"/>
      </w:pPr>
      <w:rPr>
        <w:rFonts w:ascii="Times New Roman" w:hAnsi="Times New Roman" w:hint="default"/>
      </w:rPr>
    </w:lvl>
    <w:lvl w:ilvl="1" w:tplc="0A8AA006" w:tentative="1">
      <w:start w:val="1"/>
      <w:numFmt w:val="bullet"/>
      <w:lvlText w:val=""/>
      <w:lvlJc w:val="left"/>
      <w:pPr>
        <w:tabs>
          <w:tab w:val="num" w:pos="1440"/>
        </w:tabs>
        <w:ind w:left="1440" w:hanging="360"/>
      </w:pPr>
      <w:rPr>
        <w:rFonts w:ascii="Wingdings" w:hAnsi="Wingdings" w:hint="default"/>
      </w:rPr>
    </w:lvl>
    <w:lvl w:ilvl="2" w:tplc="A52AE4E2" w:tentative="1">
      <w:start w:val="1"/>
      <w:numFmt w:val="bullet"/>
      <w:lvlText w:val=""/>
      <w:lvlJc w:val="left"/>
      <w:pPr>
        <w:tabs>
          <w:tab w:val="num" w:pos="2160"/>
        </w:tabs>
        <w:ind w:left="2160" w:hanging="360"/>
      </w:pPr>
      <w:rPr>
        <w:rFonts w:ascii="Wingdings" w:hAnsi="Wingdings" w:hint="default"/>
      </w:rPr>
    </w:lvl>
    <w:lvl w:ilvl="3" w:tplc="2F1E2064" w:tentative="1">
      <w:start w:val="1"/>
      <w:numFmt w:val="bullet"/>
      <w:lvlText w:val=""/>
      <w:lvlJc w:val="left"/>
      <w:pPr>
        <w:tabs>
          <w:tab w:val="num" w:pos="2880"/>
        </w:tabs>
        <w:ind w:left="2880" w:hanging="360"/>
      </w:pPr>
      <w:rPr>
        <w:rFonts w:ascii="Wingdings" w:hAnsi="Wingdings" w:hint="default"/>
      </w:rPr>
    </w:lvl>
    <w:lvl w:ilvl="4" w:tplc="16C00682" w:tentative="1">
      <w:start w:val="1"/>
      <w:numFmt w:val="bullet"/>
      <w:lvlText w:val=""/>
      <w:lvlJc w:val="left"/>
      <w:pPr>
        <w:tabs>
          <w:tab w:val="num" w:pos="3600"/>
        </w:tabs>
        <w:ind w:left="3600" w:hanging="360"/>
      </w:pPr>
      <w:rPr>
        <w:rFonts w:ascii="Wingdings" w:hAnsi="Wingdings" w:hint="default"/>
      </w:rPr>
    </w:lvl>
    <w:lvl w:ilvl="5" w:tplc="E8D82C12" w:tentative="1">
      <w:start w:val="1"/>
      <w:numFmt w:val="bullet"/>
      <w:lvlText w:val=""/>
      <w:lvlJc w:val="left"/>
      <w:pPr>
        <w:tabs>
          <w:tab w:val="num" w:pos="4320"/>
        </w:tabs>
        <w:ind w:left="4320" w:hanging="360"/>
      </w:pPr>
      <w:rPr>
        <w:rFonts w:ascii="Wingdings" w:hAnsi="Wingdings" w:hint="default"/>
      </w:rPr>
    </w:lvl>
    <w:lvl w:ilvl="6" w:tplc="2C88D542" w:tentative="1">
      <w:start w:val="1"/>
      <w:numFmt w:val="bullet"/>
      <w:lvlText w:val=""/>
      <w:lvlJc w:val="left"/>
      <w:pPr>
        <w:tabs>
          <w:tab w:val="num" w:pos="5040"/>
        </w:tabs>
        <w:ind w:left="5040" w:hanging="360"/>
      </w:pPr>
      <w:rPr>
        <w:rFonts w:ascii="Wingdings" w:hAnsi="Wingdings" w:hint="default"/>
      </w:rPr>
    </w:lvl>
    <w:lvl w:ilvl="7" w:tplc="DCDEF1B4" w:tentative="1">
      <w:start w:val="1"/>
      <w:numFmt w:val="bullet"/>
      <w:lvlText w:val=""/>
      <w:lvlJc w:val="left"/>
      <w:pPr>
        <w:tabs>
          <w:tab w:val="num" w:pos="5760"/>
        </w:tabs>
        <w:ind w:left="5760" w:hanging="360"/>
      </w:pPr>
      <w:rPr>
        <w:rFonts w:ascii="Wingdings" w:hAnsi="Wingdings" w:hint="default"/>
      </w:rPr>
    </w:lvl>
    <w:lvl w:ilvl="8" w:tplc="3F2E5D62" w:tentative="1">
      <w:start w:val="1"/>
      <w:numFmt w:val="bullet"/>
      <w:lvlText w:val=""/>
      <w:lvlJc w:val="left"/>
      <w:pPr>
        <w:tabs>
          <w:tab w:val="num" w:pos="6480"/>
        </w:tabs>
        <w:ind w:left="6480" w:hanging="360"/>
      </w:pPr>
      <w:rPr>
        <w:rFonts w:ascii="Wingdings" w:hAnsi="Wingdings" w:hint="default"/>
      </w:rPr>
    </w:lvl>
  </w:abstractNum>
  <w:abstractNum w:abstractNumId="11">
    <w:nsid w:val="39F52056"/>
    <w:multiLevelType w:val="hybridMultilevel"/>
    <w:tmpl w:val="93329016"/>
    <w:lvl w:ilvl="0" w:tplc="F4144F74">
      <w:start w:val="1"/>
      <w:numFmt w:val="bullet"/>
      <w:lvlText w:val="-"/>
      <w:lvlJc w:val="left"/>
      <w:pPr>
        <w:ind w:left="720" w:hanging="360"/>
      </w:pPr>
      <w:rPr>
        <w:rFonts w:ascii="Times New Roman" w:hAnsi="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3BD6538B"/>
    <w:multiLevelType w:val="hybridMultilevel"/>
    <w:tmpl w:val="68BEAA56"/>
    <w:lvl w:ilvl="0" w:tplc="585299C4">
      <w:start w:val="3"/>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40BA714E"/>
    <w:multiLevelType w:val="hybridMultilevel"/>
    <w:tmpl w:val="FF82AB42"/>
    <w:lvl w:ilvl="0" w:tplc="F8686EE8">
      <w:start w:val="1"/>
      <w:numFmt w:val="bullet"/>
      <w:lvlText w:val="-"/>
      <w:lvlJc w:val="left"/>
      <w:pPr>
        <w:ind w:left="720" w:hanging="360"/>
      </w:pPr>
      <w:rPr>
        <w:rFonts w:ascii="Arial" w:hAnsi="Aria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4">
    <w:nsid w:val="52223416"/>
    <w:multiLevelType w:val="hybridMultilevel"/>
    <w:tmpl w:val="FBF237F0"/>
    <w:lvl w:ilvl="0" w:tplc="6A9C7DD0">
      <w:start w:val="2013"/>
      <w:numFmt w:val="bullet"/>
      <w:lvlText w:val="-"/>
      <w:lvlJc w:val="left"/>
      <w:pPr>
        <w:ind w:left="1287" w:hanging="360"/>
      </w:pPr>
      <w:rPr>
        <w:rFonts w:ascii="Times New Roman" w:eastAsia="Calibri"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5">
    <w:nsid w:val="59554B88"/>
    <w:multiLevelType w:val="hybridMultilevel"/>
    <w:tmpl w:val="EF7C20D0"/>
    <w:lvl w:ilvl="0" w:tplc="F8686EE8">
      <w:start w:val="1"/>
      <w:numFmt w:val="bullet"/>
      <w:lvlText w:val="-"/>
      <w:lvlJc w:val="left"/>
      <w:pPr>
        <w:ind w:left="720" w:hanging="360"/>
      </w:pPr>
      <w:rPr>
        <w:rFonts w:ascii="Arial" w:hAnsi="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64BA7954"/>
    <w:multiLevelType w:val="hybridMultilevel"/>
    <w:tmpl w:val="CA8CF1AE"/>
    <w:lvl w:ilvl="0" w:tplc="F8686EE8">
      <w:start w:val="1"/>
      <w:numFmt w:val="bullet"/>
      <w:lvlText w:val="-"/>
      <w:lvlJc w:val="left"/>
      <w:pPr>
        <w:tabs>
          <w:tab w:val="num" w:pos="720"/>
        </w:tabs>
        <w:ind w:left="720" w:hanging="360"/>
      </w:pPr>
      <w:rPr>
        <w:rFonts w:ascii="Arial" w:hAnsi="Aria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7">
    <w:nsid w:val="64FD0C10"/>
    <w:multiLevelType w:val="multilevel"/>
    <w:tmpl w:val="EABCEDAE"/>
    <w:lvl w:ilvl="0">
      <w:start w:val="1"/>
      <w:numFmt w:val="decimal"/>
      <w:lvlText w:val="%1"/>
      <w:lvlJc w:val="left"/>
      <w:pPr>
        <w:ind w:left="360" w:hanging="360"/>
      </w:pPr>
      <w:rPr>
        <w:rFonts w:hint="default"/>
        <w:color w:val="auto"/>
      </w:rPr>
    </w:lvl>
    <w:lvl w:ilvl="1">
      <w:start w:val="3"/>
      <w:numFmt w:val="decimal"/>
      <w:lvlText w:val="%1.%2"/>
      <w:lvlJc w:val="left"/>
      <w:pPr>
        <w:ind w:left="1080" w:hanging="360"/>
      </w:pPr>
      <w:rPr>
        <w:rFonts w:hint="default"/>
        <w:color w:val="auto"/>
      </w:rPr>
    </w:lvl>
    <w:lvl w:ilvl="2">
      <w:start w:val="1"/>
      <w:numFmt w:val="decimal"/>
      <w:lvlText w:val="%1.%2.%3"/>
      <w:lvlJc w:val="left"/>
      <w:pPr>
        <w:ind w:left="2160" w:hanging="720"/>
      </w:pPr>
      <w:rPr>
        <w:rFonts w:hint="default"/>
        <w:color w:val="auto"/>
      </w:rPr>
    </w:lvl>
    <w:lvl w:ilvl="3">
      <w:start w:val="1"/>
      <w:numFmt w:val="decimal"/>
      <w:lvlText w:val="%1.%2.%3.%4"/>
      <w:lvlJc w:val="left"/>
      <w:pPr>
        <w:ind w:left="2880" w:hanging="720"/>
      </w:pPr>
      <w:rPr>
        <w:rFonts w:hint="default"/>
        <w:color w:val="auto"/>
      </w:rPr>
    </w:lvl>
    <w:lvl w:ilvl="4">
      <w:start w:val="1"/>
      <w:numFmt w:val="decimal"/>
      <w:lvlText w:val="%1.%2.%3.%4.%5"/>
      <w:lvlJc w:val="left"/>
      <w:pPr>
        <w:ind w:left="3960" w:hanging="1080"/>
      </w:pPr>
      <w:rPr>
        <w:rFonts w:hint="default"/>
        <w:color w:val="auto"/>
      </w:rPr>
    </w:lvl>
    <w:lvl w:ilvl="5">
      <w:start w:val="1"/>
      <w:numFmt w:val="decimal"/>
      <w:lvlText w:val="%1.%2.%3.%4.%5.%6"/>
      <w:lvlJc w:val="left"/>
      <w:pPr>
        <w:ind w:left="4680" w:hanging="1080"/>
      </w:pPr>
      <w:rPr>
        <w:rFonts w:hint="default"/>
        <w:color w:val="auto"/>
      </w:rPr>
    </w:lvl>
    <w:lvl w:ilvl="6">
      <w:start w:val="1"/>
      <w:numFmt w:val="decimal"/>
      <w:lvlText w:val="%1.%2.%3.%4.%5.%6.%7"/>
      <w:lvlJc w:val="left"/>
      <w:pPr>
        <w:ind w:left="5760" w:hanging="1440"/>
      </w:pPr>
      <w:rPr>
        <w:rFonts w:hint="default"/>
        <w:color w:val="auto"/>
      </w:rPr>
    </w:lvl>
    <w:lvl w:ilvl="7">
      <w:start w:val="1"/>
      <w:numFmt w:val="decimal"/>
      <w:lvlText w:val="%1.%2.%3.%4.%5.%6.%7.%8"/>
      <w:lvlJc w:val="left"/>
      <w:pPr>
        <w:ind w:left="6480" w:hanging="1440"/>
      </w:pPr>
      <w:rPr>
        <w:rFonts w:hint="default"/>
        <w:color w:val="auto"/>
      </w:rPr>
    </w:lvl>
    <w:lvl w:ilvl="8">
      <w:start w:val="1"/>
      <w:numFmt w:val="decimal"/>
      <w:lvlText w:val="%1.%2.%3.%4.%5.%6.%7.%8.%9"/>
      <w:lvlJc w:val="left"/>
      <w:pPr>
        <w:ind w:left="7560" w:hanging="1800"/>
      </w:pPr>
      <w:rPr>
        <w:rFonts w:hint="default"/>
        <w:color w:val="auto"/>
      </w:rPr>
    </w:lvl>
  </w:abstractNum>
  <w:abstractNum w:abstractNumId="18">
    <w:nsid w:val="6B514DD5"/>
    <w:multiLevelType w:val="hybridMultilevel"/>
    <w:tmpl w:val="3CB8EB48"/>
    <w:lvl w:ilvl="0" w:tplc="585299C4">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6BA15DCB"/>
    <w:multiLevelType w:val="hybridMultilevel"/>
    <w:tmpl w:val="DCD47250"/>
    <w:lvl w:ilvl="0" w:tplc="146CEB3A">
      <w:start w:val="1"/>
      <w:numFmt w:val="decimal"/>
      <w:lvlText w:val="%1."/>
      <w:lvlJc w:val="left"/>
      <w:pPr>
        <w:ind w:left="927" w:hanging="360"/>
      </w:pPr>
      <w:rPr>
        <w:rFonts w:hint="default"/>
      </w:rPr>
    </w:lvl>
    <w:lvl w:ilvl="1" w:tplc="20000019" w:tentative="1">
      <w:start w:val="1"/>
      <w:numFmt w:val="lowerLetter"/>
      <w:lvlText w:val="%2."/>
      <w:lvlJc w:val="left"/>
      <w:pPr>
        <w:ind w:left="1647" w:hanging="360"/>
      </w:pPr>
    </w:lvl>
    <w:lvl w:ilvl="2" w:tplc="2000001B" w:tentative="1">
      <w:start w:val="1"/>
      <w:numFmt w:val="lowerRoman"/>
      <w:lvlText w:val="%3."/>
      <w:lvlJc w:val="right"/>
      <w:pPr>
        <w:ind w:left="2367" w:hanging="180"/>
      </w:pPr>
    </w:lvl>
    <w:lvl w:ilvl="3" w:tplc="2000000F" w:tentative="1">
      <w:start w:val="1"/>
      <w:numFmt w:val="decimal"/>
      <w:lvlText w:val="%4."/>
      <w:lvlJc w:val="left"/>
      <w:pPr>
        <w:ind w:left="3087" w:hanging="360"/>
      </w:pPr>
    </w:lvl>
    <w:lvl w:ilvl="4" w:tplc="20000019" w:tentative="1">
      <w:start w:val="1"/>
      <w:numFmt w:val="lowerLetter"/>
      <w:lvlText w:val="%5."/>
      <w:lvlJc w:val="left"/>
      <w:pPr>
        <w:ind w:left="3807" w:hanging="360"/>
      </w:pPr>
    </w:lvl>
    <w:lvl w:ilvl="5" w:tplc="2000001B" w:tentative="1">
      <w:start w:val="1"/>
      <w:numFmt w:val="lowerRoman"/>
      <w:lvlText w:val="%6."/>
      <w:lvlJc w:val="right"/>
      <w:pPr>
        <w:ind w:left="4527" w:hanging="180"/>
      </w:pPr>
    </w:lvl>
    <w:lvl w:ilvl="6" w:tplc="2000000F" w:tentative="1">
      <w:start w:val="1"/>
      <w:numFmt w:val="decimal"/>
      <w:lvlText w:val="%7."/>
      <w:lvlJc w:val="left"/>
      <w:pPr>
        <w:ind w:left="5247" w:hanging="360"/>
      </w:pPr>
    </w:lvl>
    <w:lvl w:ilvl="7" w:tplc="20000019" w:tentative="1">
      <w:start w:val="1"/>
      <w:numFmt w:val="lowerLetter"/>
      <w:lvlText w:val="%8."/>
      <w:lvlJc w:val="left"/>
      <w:pPr>
        <w:ind w:left="5967" w:hanging="360"/>
      </w:pPr>
    </w:lvl>
    <w:lvl w:ilvl="8" w:tplc="2000001B" w:tentative="1">
      <w:start w:val="1"/>
      <w:numFmt w:val="lowerRoman"/>
      <w:lvlText w:val="%9."/>
      <w:lvlJc w:val="right"/>
      <w:pPr>
        <w:ind w:left="6687" w:hanging="180"/>
      </w:pPr>
    </w:lvl>
  </w:abstractNum>
  <w:abstractNum w:abstractNumId="20">
    <w:nsid w:val="6DE25377"/>
    <w:multiLevelType w:val="hybridMultilevel"/>
    <w:tmpl w:val="5D8C4D44"/>
    <w:lvl w:ilvl="0" w:tplc="A4D60D78">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736E1031"/>
    <w:multiLevelType w:val="hybridMultilevel"/>
    <w:tmpl w:val="BA7C99BE"/>
    <w:lvl w:ilvl="0" w:tplc="585299C4">
      <w:start w:val="3"/>
      <w:numFmt w:val="bullet"/>
      <w:lvlText w:val="−"/>
      <w:lvlJc w:val="left"/>
      <w:pPr>
        <w:ind w:left="1429"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nsid w:val="75D841BC"/>
    <w:multiLevelType w:val="hybridMultilevel"/>
    <w:tmpl w:val="FE38301C"/>
    <w:lvl w:ilvl="0" w:tplc="0419000F">
      <w:start w:val="1"/>
      <w:numFmt w:val="decimal"/>
      <w:lvlText w:val="%1."/>
      <w:lvlJc w:val="left"/>
      <w:pPr>
        <w:ind w:left="1287" w:hanging="360"/>
      </w:pPr>
      <w:rPr>
        <w:rFonts w:hint="default"/>
        <w:b w:val="0"/>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num w:numId="1">
    <w:abstractNumId w:val="12"/>
  </w:num>
  <w:num w:numId="2">
    <w:abstractNumId w:val="19"/>
  </w:num>
  <w:num w:numId="3">
    <w:abstractNumId w:val="10"/>
  </w:num>
  <w:num w:numId="4">
    <w:abstractNumId w:val="11"/>
  </w:num>
  <w:num w:numId="5">
    <w:abstractNumId w:val="8"/>
  </w:num>
  <w:num w:numId="6">
    <w:abstractNumId w:val="14"/>
  </w:num>
  <w:num w:numId="7">
    <w:abstractNumId w:val="3"/>
  </w:num>
  <w:num w:numId="8">
    <w:abstractNumId w:val="5"/>
  </w:num>
  <w:num w:numId="9">
    <w:abstractNumId w:val="17"/>
  </w:num>
  <w:num w:numId="10">
    <w:abstractNumId w:val="1"/>
  </w:num>
  <w:num w:numId="11">
    <w:abstractNumId w:val="6"/>
  </w:num>
  <w:num w:numId="12">
    <w:abstractNumId w:val="13"/>
  </w:num>
  <w:num w:numId="13">
    <w:abstractNumId w:val="7"/>
  </w:num>
  <w:num w:numId="14">
    <w:abstractNumId w:val="9"/>
  </w:num>
  <w:num w:numId="15">
    <w:abstractNumId w:val="0"/>
  </w:num>
  <w:num w:numId="16">
    <w:abstractNumId w:val="15"/>
  </w:num>
  <w:num w:numId="17">
    <w:abstractNumId w:val="18"/>
  </w:num>
  <w:num w:numId="18">
    <w:abstractNumId w:val="21"/>
  </w:num>
  <w:num w:numId="19">
    <w:abstractNumId w:val="16"/>
  </w:num>
  <w:num w:numId="20">
    <w:abstractNumId w:val="4"/>
  </w:num>
  <w:num w:numId="21">
    <w:abstractNumId w:val="2"/>
  </w:num>
  <w:num w:numId="22">
    <w:abstractNumId w:val="22"/>
  </w:num>
  <w:num w:numId="23">
    <w:abstractNumId w:val="20"/>
  </w:num>
  <w:numIdMacAtCleanup w:val="2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567"/>
  <w:characterSpacingControl w:val="doNotCompress"/>
  <w:footnotePr>
    <w:footnote w:id="-1"/>
    <w:footnote w:id="0"/>
  </w:footnotePr>
  <w:endnotePr>
    <w:endnote w:id="-1"/>
    <w:endnote w:id="0"/>
  </w:endnotePr>
  <w:compat/>
  <w:rsids>
    <w:rsidRoot w:val="00B71C65"/>
    <w:rsid w:val="000008ED"/>
    <w:rsid w:val="00000C80"/>
    <w:rsid w:val="00005F6B"/>
    <w:rsid w:val="00006C21"/>
    <w:rsid w:val="00011BD1"/>
    <w:rsid w:val="00012056"/>
    <w:rsid w:val="0001248E"/>
    <w:rsid w:val="00013E32"/>
    <w:rsid w:val="00014D3B"/>
    <w:rsid w:val="000153E0"/>
    <w:rsid w:val="000169C0"/>
    <w:rsid w:val="00017B29"/>
    <w:rsid w:val="00020006"/>
    <w:rsid w:val="00024A58"/>
    <w:rsid w:val="00026017"/>
    <w:rsid w:val="000330BC"/>
    <w:rsid w:val="00033E91"/>
    <w:rsid w:val="0003565E"/>
    <w:rsid w:val="00035A07"/>
    <w:rsid w:val="0003607F"/>
    <w:rsid w:val="000363B4"/>
    <w:rsid w:val="00041EFE"/>
    <w:rsid w:val="00042CF0"/>
    <w:rsid w:val="00043321"/>
    <w:rsid w:val="00051966"/>
    <w:rsid w:val="000534A5"/>
    <w:rsid w:val="00053816"/>
    <w:rsid w:val="0005617D"/>
    <w:rsid w:val="0005656C"/>
    <w:rsid w:val="00057A22"/>
    <w:rsid w:val="000610F4"/>
    <w:rsid w:val="0006124A"/>
    <w:rsid w:val="0006184D"/>
    <w:rsid w:val="000669AC"/>
    <w:rsid w:val="00066AB0"/>
    <w:rsid w:val="0007487D"/>
    <w:rsid w:val="0007648E"/>
    <w:rsid w:val="0007691F"/>
    <w:rsid w:val="000771B1"/>
    <w:rsid w:val="00080718"/>
    <w:rsid w:val="00080991"/>
    <w:rsid w:val="00081A39"/>
    <w:rsid w:val="00081EAD"/>
    <w:rsid w:val="00082A32"/>
    <w:rsid w:val="000877A2"/>
    <w:rsid w:val="000921C2"/>
    <w:rsid w:val="00092265"/>
    <w:rsid w:val="0009234E"/>
    <w:rsid w:val="00095B28"/>
    <w:rsid w:val="00097FC3"/>
    <w:rsid w:val="000A1913"/>
    <w:rsid w:val="000A2F22"/>
    <w:rsid w:val="000A3716"/>
    <w:rsid w:val="000A42DA"/>
    <w:rsid w:val="000B0752"/>
    <w:rsid w:val="000B2415"/>
    <w:rsid w:val="000B3230"/>
    <w:rsid w:val="000B5B7B"/>
    <w:rsid w:val="000B7CF7"/>
    <w:rsid w:val="000C0542"/>
    <w:rsid w:val="000C1327"/>
    <w:rsid w:val="000C1FF2"/>
    <w:rsid w:val="000C222C"/>
    <w:rsid w:val="000C2A25"/>
    <w:rsid w:val="000C7B2F"/>
    <w:rsid w:val="000D1113"/>
    <w:rsid w:val="000D2B1D"/>
    <w:rsid w:val="000D5A11"/>
    <w:rsid w:val="000E0171"/>
    <w:rsid w:val="000E347C"/>
    <w:rsid w:val="000E7577"/>
    <w:rsid w:val="000F5361"/>
    <w:rsid w:val="00100FBD"/>
    <w:rsid w:val="00104CC9"/>
    <w:rsid w:val="00106DF1"/>
    <w:rsid w:val="00113609"/>
    <w:rsid w:val="00121750"/>
    <w:rsid w:val="00121A6D"/>
    <w:rsid w:val="00126DD5"/>
    <w:rsid w:val="00130553"/>
    <w:rsid w:val="0013254D"/>
    <w:rsid w:val="00132972"/>
    <w:rsid w:val="00132D11"/>
    <w:rsid w:val="00146ED3"/>
    <w:rsid w:val="00146FE3"/>
    <w:rsid w:val="001474A3"/>
    <w:rsid w:val="00150508"/>
    <w:rsid w:val="00151A71"/>
    <w:rsid w:val="00152BFA"/>
    <w:rsid w:val="00153AAC"/>
    <w:rsid w:val="00153C26"/>
    <w:rsid w:val="00154CA7"/>
    <w:rsid w:val="001553C8"/>
    <w:rsid w:val="00155CB0"/>
    <w:rsid w:val="00160733"/>
    <w:rsid w:val="00165004"/>
    <w:rsid w:val="0016556D"/>
    <w:rsid w:val="00173913"/>
    <w:rsid w:val="001812C8"/>
    <w:rsid w:val="00181D92"/>
    <w:rsid w:val="0018228F"/>
    <w:rsid w:val="00185C5B"/>
    <w:rsid w:val="00191995"/>
    <w:rsid w:val="0019280A"/>
    <w:rsid w:val="001939A9"/>
    <w:rsid w:val="001A0BA9"/>
    <w:rsid w:val="001A34E4"/>
    <w:rsid w:val="001A3792"/>
    <w:rsid w:val="001B19EE"/>
    <w:rsid w:val="001B4F3F"/>
    <w:rsid w:val="001B5497"/>
    <w:rsid w:val="001C391F"/>
    <w:rsid w:val="001C4049"/>
    <w:rsid w:val="001C4F81"/>
    <w:rsid w:val="001C602C"/>
    <w:rsid w:val="001D2578"/>
    <w:rsid w:val="001D47F9"/>
    <w:rsid w:val="001D4D36"/>
    <w:rsid w:val="001D521B"/>
    <w:rsid w:val="001D6121"/>
    <w:rsid w:val="001D6BDA"/>
    <w:rsid w:val="001E0EAA"/>
    <w:rsid w:val="001E254F"/>
    <w:rsid w:val="001E4D9C"/>
    <w:rsid w:val="001E574C"/>
    <w:rsid w:val="001E6293"/>
    <w:rsid w:val="001E7913"/>
    <w:rsid w:val="001E7BFD"/>
    <w:rsid w:val="001E7E81"/>
    <w:rsid w:val="001F02E8"/>
    <w:rsid w:val="001F0E1F"/>
    <w:rsid w:val="001F137B"/>
    <w:rsid w:val="001F4FB9"/>
    <w:rsid w:val="001F5C28"/>
    <w:rsid w:val="001F6FF2"/>
    <w:rsid w:val="00206519"/>
    <w:rsid w:val="00210476"/>
    <w:rsid w:val="00215260"/>
    <w:rsid w:val="002159E7"/>
    <w:rsid w:val="00220848"/>
    <w:rsid w:val="00221240"/>
    <w:rsid w:val="00221DFE"/>
    <w:rsid w:val="00226812"/>
    <w:rsid w:val="00226DD3"/>
    <w:rsid w:val="00227808"/>
    <w:rsid w:val="00231752"/>
    <w:rsid w:val="00231ABD"/>
    <w:rsid w:val="002327CC"/>
    <w:rsid w:val="00232D98"/>
    <w:rsid w:val="00237162"/>
    <w:rsid w:val="00237F3F"/>
    <w:rsid w:val="0024659F"/>
    <w:rsid w:val="002521D0"/>
    <w:rsid w:val="002549BF"/>
    <w:rsid w:val="0025603E"/>
    <w:rsid w:val="00265808"/>
    <w:rsid w:val="0026702E"/>
    <w:rsid w:val="00270B85"/>
    <w:rsid w:val="00271AE5"/>
    <w:rsid w:val="002736EF"/>
    <w:rsid w:val="00274CE4"/>
    <w:rsid w:val="002755C3"/>
    <w:rsid w:val="002774FB"/>
    <w:rsid w:val="002863BE"/>
    <w:rsid w:val="00286D01"/>
    <w:rsid w:val="00290EE2"/>
    <w:rsid w:val="002939CD"/>
    <w:rsid w:val="00293D63"/>
    <w:rsid w:val="00295233"/>
    <w:rsid w:val="0029739B"/>
    <w:rsid w:val="00297CFE"/>
    <w:rsid w:val="002A1978"/>
    <w:rsid w:val="002A48B4"/>
    <w:rsid w:val="002A4966"/>
    <w:rsid w:val="002B226C"/>
    <w:rsid w:val="002B46CF"/>
    <w:rsid w:val="002B54C7"/>
    <w:rsid w:val="002B638F"/>
    <w:rsid w:val="002B7512"/>
    <w:rsid w:val="002B7F9E"/>
    <w:rsid w:val="002C076E"/>
    <w:rsid w:val="002C6033"/>
    <w:rsid w:val="002C769F"/>
    <w:rsid w:val="002D15E5"/>
    <w:rsid w:val="002D1B9C"/>
    <w:rsid w:val="002D4738"/>
    <w:rsid w:val="002D4E9A"/>
    <w:rsid w:val="002D7AB6"/>
    <w:rsid w:val="002E6154"/>
    <w:rsid w:val="002F0D1A"/>
    <w:rsid w:val="002F1638"/>
    <w:rsid w:val="002F1CBC"/>
    <w:rsid w:val="002F247C"/>
    <w:rsid w:val="002F6284"/>
    <w:rsid w:val="002F6F9A"/>
    <w:rsid w:val="00301583"/>
    <w:rsid w:val="00307436"/>
    <w:rsid w:val="00307EBF"/>
    <w:rsid w:val="00311E30"/>
    <w:rsid w:val="00312CD0"/>
    <w:rsid w:val="003134D3"/>
    <w:rsid w:val="00313ABD"/>
    <w:rsid w:val="00315D01"/>
    <w:rsid w:val="00316C56"/>
    <w:rsid w:val="00323C75"/>
    <w:rsid w:val="00324C89"/>
    <w:rsid w:val="00331966"/>
    <w:rsid w:val="00331F36"/>
    <w:rsid w:val="0033335B"/>
    <w:rsid w:val="00335F99"/>
    <w:rsid w:val="0033626F"/>
    <w:rsid w:val="00336CC4"/>
    <w:rsid w:val="003372EC"/>
    <w:rsid w:val="00337F85"/>
    <w:rsid w:val="00341FC8"/>
    <w:rsid w:val="00343AA1"/>
    <w:rsid w:val="00346A41"/>
    <w:rsid w:val="00347934"/>
    <w:rsid w:val="0035158B"/>
    <w:rsid w:val="003516E1"/>
    <w:rsid w:val="003542C5"/>
    <w:rsid w:val="003561AB"/>
    <w:rsid w:val="003565F7"/>
    <w:rsid w:val="003568F5"/>
    <w:rsid w:val="00357912"/>
    <w:rsid w:val="00357F02"/>
    <w:rsid w:val="00363657"/>
    <w:rsid w:val="0036471D"/>
    <w:rsid w:val="003667ED"/>
    <w:rsid w:val="00376EB6"/>
    <w:rsid w:val="00385185"/>
    <w:rsid w:val="003852B4"/>
    <w:rsid w:val="00385C94"/>
    <w:rsid w:val="003910F4"/>
    <w:rsid w:val="00391D81"/>
    <w:rsid w:val="00392E6A"/>
    <w:rsid w:val="003933C1"/>
    <w:rsid w:val="00393ED6"/>
    <w:rsid w:val="003943AD"/>
    <w:rsid w:val="003947A4"/>
    <w:rsid w:val="00395AA9"/>
    <w:rsid w:val="003A0E9F"/>
    <w:rsid w:val="003A3878"/>
    <w:rsid w:val="003A4014"/>
    <w:rsid w:val="003B5288"/>
    <w:rsid w:val="003B7DCC"/>
    <w:rsid w:val="003C06AC"/>
    <w:rsid w:val="003C1AEA"/>
    <w:rsid w:val="003C334E"/>
    <w:rsid w:val="003C4E8B"/>
    <w:rsid w:val="003C54C8"/>
    <w:rsid w:val="003C5B64"/>
    <w:rsid w:val="003C6FAE"/>
    <w:rsid w:val="003D418D"/>
    <w:rsid w:val="003D45BF"/>
    <w:rsid w:val="003D6336"/>
    <w:rsid w:val="003E2253"/>
    <w:rsid w:val="003E776A"/>
    <w:rsid w:val="003F02AF"/>
    <w:rsid w:val="003F1375"/>
    <w:rsid w:val="003F5401"/>
    <w:rsid w:val="00401825"/>
    <w:rsid w:val="00403AD2"/>
    <w:rsid w:val="00407C42"/>
    <w:rsid w:val="00411217"/>
    <w:rsid w:val="00412B57"/>
    <w:rsid w:val="00414EA5"/>
    <w:rsid w:val="00415BFB"/>
    <w:rsid w:val="00417086"/>
    <w:rsid w:val="004178EF"/>
    <w:rsid w:val="00417AB8"/>
    <w:rsid w:val="00420FD4"/>
    <w:rsid w:val="0042133D"/>
    <w:rsid w:val="004237C1"/>
    <w:rsid w:val="00426309"/>
    <w:rsid w:val="00427648"/>
    <w:rsid w:val="00430254"/>
    <w:rsid w:val="0043084E"/>
    <w:rsid w:val="004314E4"/>
    <w:rsid w:val="0043261E"/>
    <w:rsid w:val="0043284B"/>
    <w:rsid w:val="0043717D"/>
    <w:rsid w:val="00444A83"/>
    <w:rsid w:val="00447360"/>
    <w:rsid w:val="004503E3"/>
    <w:rsid w:val="00465BB1"/>
    <w:rsid w:val="00470348"/>
    <w:rsid w:val="00470A59"/>
    <w:rsid w:val="00471B4A"/>
    <w:rsid w:val="00475FA7"/>
    <w:rsid w:val="0047796E"/>
    <w:rsid w:val="004802D0"/>
    <w:rsid w:val="004805A2"/>
    <w:rsid w:val="004817CC"/>
    <w:rsid w:val="00483252"/>
    <w:rsid w:val="0048371D"/>
    <w:rsid w:val="004863C2"/>
    <w:rsid w:val="00487F46"/>
    <w:rsid w:val="004900BC"/>
    <w:rsid w:val="00492730"/>
    <w:rsid w:val="004A099E"/>
    <w:rsid w:val="004A1133"/>
    <w:rsid w:val="004A4575"/>
    <w:rsid w:val="004A4DEB"/>
    <w:rsid w:val="004A6665"/>
    <w:rsid w:val="004A79CA"/>
    <w:rsid w:val="004B08DF"/>
    <w:rsid w:val="004B2ECC"/>
    <w:rsid w:val="004B735E"/>
    <w:rsid w:val="004C2FFE"/>
    <w:rsid w:val="004C3B5E"/>
    <w:rsid w:val="004C3CE1"/>
    <w:rsid w:val="004D379E"/>
    <w:rsid w:val="004D66EF"/>
    <w:rsid w:val="004D7FA6"/>
    <w:rsid w:val="004E6741"/>
    <w:rsid w:val="004E74B8"/>
    <w:rsid w:val="004F7470"/>
    <w:rsid w:val="00500D41"/>
    <w:rsid w:val="00501294"/>
    <w:rsid w:val="0050313A"/>
    <w:rsid w:val="00513793"/>
    <w:rsid w:val="005143F4"/>
    <w:rsid w:val="00514664"/>
    <w:rsid w:val="005209B5"/>
    <w:rsid w:val="00520B69"/>
    <w:rsid w:val="0052175F"/>
    <w:rsid w:val="00523A6D"/>
    <w:rsid w:val="005249AC"/>
    <w:rsid w:val="0052529C"/>
    <w:rsid w:val="005323DA"/>
    <w:rsid w:val="00532E4C"/>
    <w:rsid w:val="00537741"/>
    <w:rsid w:val="0054132B"/>
    <w:rsid w:val="005416CD"/>
    <w:rsid w:val="005451D9"/>
    <w:rsid w:val="00545CE7"/>
    <w:rsid w:val="00546F73"/>
    <w:rsid w:val="00547C65"/>
    <w:rsid w:val="0055011A"/>
    <w:rsid w:val="00550266"/>
    <w:rsid w:val="00556D3B"/>
    <w:rsid w:val="00566D3C"/>
    <w:rsid w:val="005703E4"/>
    <w:rsid w:val="0057204D"/>
    <w:rsid w:val="00573A6B"/>
    <w:rsid w:val="005741BC"/>
    <w:rsid w:val="00574C72"/>
    <w:rsid w:val="005767FF"/>
    <w:rsid w:val="0058032C"/>
    <w:rsid w:val="00582C5C"/>
    <w:rsid w:val="00587540"/>
    <w:rsid w:val="0059004A"/>
    <w:rsid w:val="00591162"/>
    <w:rsid w:val="00596A4A"/>
    <w:rsid w:val="005978E2"/>
    <w:rsid w:val="005A3EC5"/>
    <w:rsid w:val="005A66AD"/>
    <w:rsid w:val="005B3BE0"/>
    <w:rsid w:val="005C4AB3"/>
    <w:rsid w:val="005C5ADC"/>
    <w:rsid w:val="005C684C"/>
    <w:rsid w:val="005D6E54"/>
    <w:rsid w:val="005E0C06"/>
    <w:rsid w:val="005E122A"/>
    <w:rsid w:val="005E43C0"/>
    <w:rsid w:val="005E5D95"/>
    <w:rsid w:val="005E644F"/>
    <w:rsid w:val="005F10C9"/>
    <w:rsid w:val="005F55B4"/>
    <w:rsid w:val="005F6169"/>
    <w:rsid w:val="005F6A61"/>
    <w:rsid w:val="005F7E91"/>
    <w:rsid w:val="00605390"/>
    <w:rsid w:val="00607157"/>
    <w:rsid w:val="00610A70"/>
    <w:rsid w:val="00610D31"/>
    <w:rsid w:val="00611EAE"/>
    <w:rsid w:val="00612DF4"/>
    <w:rsid w:val="00616677"/>
    <w:rsid w:val="00620269"/>
    <w:rsid w:val="00622CDE"/>
    <w:rsid w:val="00625AD5"/>
    <w:rsid w:val="00626FB0"/>
    <w:rsid w:val="00631415"/>
    <w:rsid w:val="00634B1F"/>
    <w:rsid w:val="00637B0F"/>
    <w:rsid w:val="00637FC9"/>
    <w:rsid w:val="0064108D"/>
    <w:rsid w:val="006412A1"/>
    <w:rsid w:val="00642E13"/>
    <w:rsid w:val="00647F1B"/>
    <w:rsid w:val="00653858"/>
    <w:rsid w:val="00654A34"/>
    <w:rsid w:val="00656C4F"/>
    <w:rsid w:val="0065701C"/>
    <w:rsid w:val="00660398"/>
    <w:rsid w:val="00660418"/>
    <w:rsid w:val="0066159A"/>
    <w:rsid w:val="006656E2"/>
    <w:rsid w:val="00665F7D"/>
    <w:rsid w:val="00667B6D"/>
    <w:rsid w:val="00672503"/>
    <w:rsid w:val="00673210"/>
    <w:rsid w:val="00673F62"/>
    <w:rsid w:val="0067407B"/>
    <w:rsid w:val="0067501D"/>
    <w:rsid w:val="00675AAD"/>
    <w:rsid w:val="006761D3"/>
    <w:rsid w:val="006772D6"/>
    <w:rsid w:val="00677398"/>
    <w:rsid w:val="00677B2F"/>
    <w:rsid w:val="0068469C"/>
    <w:rsid w:val="00685F79"/>
    <w:rsid w:val="00687521"/>
    <w:rsid w:val="00693B18"/>
    <w:rsid w:val="00695347"/>
    <w:rsid w:val="00696292"/>
    <w:rsid w:val="00697FE7"/>
    <w:rsid w:val="006A0454"/>
    <w:rsid w:val="006A08C5"/>
    <w:rsid w:val="006A36E0"/>
    <w:rsid w:val="006A5BB3"/>
    <w:rsid w:val="006A7739"/>
    <w:rsid w:val="006B0F0B"/>
    <w:rsid w:val="006B16D0"/>
    <w:rsid w:val="006B6DA1"/>
    <w:rsid w:val="006B7DCD"/>
    <w:rsid w:val="006C1C08"/>
    <w:rsid w:val="006C1DE2"/>
    <w:rsid w:val="006C2A17"/>
    <w:rsid w:val="006C4804"/>
    <w:rsid w:val="006D1CF7"/>
    <w:rsid w:val="006D1F50"/>
    <w:rsid w:val="006D74E4"/>
    <w:rsid w:val="006D74FB"/>
    <w:rsid w:val="006E0727"/>
    <w:rsid w:val="006E3374"/>
    <w:rsid w:val="006E3DC1"/>
    <w:rsid w:val="006E3DFD"/>
    <w:rsid w:val="006E5DF5"/>
    <w:rsid w:val="006E60DB"/>
    <w:rsid w:val="006E610F"/>
    <w:rsid w:val="006E7A4D"/>
    <w:rsid w:val="006E7FA2"/>
    <w:rsid w:val="006F1C1A"/>
    <w:rsid w:val="006F273D"/>
    <w:rsid w:val="006F2FF6"/>
    <w:rsid w:val="006F33EB"/>
    <w:rsid w:val="006F6983"/>
    <w:rsid w:val="007029BB"/>
    <w:rsid w:val="00703AFA"/>
    <w:rsid w:val="0070493F"/>
    <w:rsid w:val="00704C78"/>
    <w:rsid w:val="007057D0"/>
    <w:rsid w:val="007069C3"/>
    <w:rsid w:val="00707D87"/>
    <w:rsid w:val="00712A77"/>
    <w:rsid w:val="00713856"/>
    <w:rsid w:val="00716FAB"/>
    <w:rsid w:val="0071746D"/>
    <w:rsid w:val="00717F88"/>
    <w:rsid w:val="00720485"/>
    <w:rsid w:val="0072393A"/>
    <w:rsid w:val="00723952"/>
    <w:rsid w:val="0072650C"/>
    <w:rsid w:val="007278C2"/>
    <w:rsid w:val="00735CBE"/>
    <w:rsid w:val="00740D89"/>
    <w:rsid w:val="00742F73"/>
    <w:rsid w:val="007463CE"/>
    <w:rsid w:val="0074718D"/>
    <w:rsid w:val="00752678"/>
    <w:rsid w:val="00754694"/>
    <w:rsid w:val="007552B3"/>
    <w:rsid w:val="007559CA"/>
    <w:rsid w:val="00757686"/>
    <w:rsid w:val="007609DE"/>
    <w:rsid w:val="00761F7D"/>
    <w:rsid w:val="00764E4D"/>
    <w:rsid w:val="00772DF0"/>
    <w:rsid w:val="00773F92"/>
    <w:rsid w:val="0077459A"/>
    <w:rsid w:val="007754DC"/>
    <w:rsid w:val="00792671"/>
    <w:rsid w:val="00794510"/>
    <w:rsid w:val="007957A9"/>
    <w:rsid w:val="007A0DCE"/>
    <w:rsid w:val="007A0F34"/>
    <w:rsid w:val="007A500E"/>
    <w:rsid w:val="007A61C8"/>
    <w:rsid w:val="007A61E6"/>
    <w:rsid w:val="007B10D4"/>
    <w:rsid w:val="007B18D8"/>
    <w:rsid w:val="007B7DA9"/>
    <w:rsid w:val="007C0254"/>
    <w:rsid w:val="007C0B13"/>
    <w:rsid w:val="007D18FC"/>
    <w:rsid w:val="007D25B7"/>
    <w:rsid w:val="007D3B64"/>
    <w:rsid w:val="007D53AD"/>
    <w:rsid w:val="007D7B6A"/>
    <w:rsid w:val="007E02DB"/>
    <w:rsid w:val="007E1EFA"/>
    <w:rsid w:val="007E3F4C"/>
    <w:rsid w:val="007E4653"/>
    <w:rsid w:val="007E4705"/>
    <w:rsid w:val="007E631F"/>
    <w:rsid w:val="007F0DA4"/>
    <w:rsid w:val="007F5BE8"/>
    <w:rsid w:val="007F6046"/>
    <w:rsid w:val="007F786B"/>
    <w:rsid w:val="007F7EC8"/>
    <w:rsid w:val="0080129D"/>
    <w:rsid w:val="00801EE0"/>
    <w:rsid w:val="0080724B"/>
    <w:rsid w:val="00817808"/>
    <w:rsid w:val="00820623"/>
    <w:rsid w:val="00823F8F"/>
    <w:rsid w:val="00824456"/>
    <w:rsid w:val="0083103C"/>
    <w:rsid w:val="00832261"/>
    <w:rsid w:val="008322F1"/>
    <w:rsid w:val="008343A0"/>
    <w:rsid w:val="00836569"/>
    <w:rsid w:val="00836F2B"/>
    <w:rsid w:val="00837657"/>
    <w:rsid w:val="0083778D"/>
    <w:rsid w:val="00842900"/>
    <w:rsid w:val="00846288"/>
    <w:rsid w:val="00850ABF"/>
    <w:rsid w:val="00851563"/>
    <w:rsid w:val="00852337"/>
    <w:rsid w:val="00853D8E"/>
    <w:rsid w:val="00854AB4"/>
    <w:rsid w:val="008552A0"/>
    <w:rsid w:val="008553EB"/>
    <w:rsid w:val="0086040E"/>
    <w:rsid w:val="00862734"/>
    <w:rsid w:val="00862F53"/>
    <w:rsid w:val="00863546"/>
    <w:rsid w:val="008655D5"/>
    <w:rsid w:val="008656BA"/>
    <w:rsid w:val="00873B33"/>
    <w:rsid w:val="00874493"/>
    <w:rsid w:val="00876003"/>
    <w:rsid w:val="00876BC1"/>
    <w:rsid w:val="00881384"/>
    <w:rsid w:val="00882690"/>
    <w:rsid w:val="0088539F"/>
    <w:rsid w:val="00893243"/>
    <w:rsid w:val="008936BE"/>
    <w:rsid w:val="00893A03"/>
    <w:rsid w:val="00895589"/>
    <w:rsid w:val="00895895"/>
    <w:rsid w:val="008979D9"/>
    <w:rsid w:val="008A0152"/>
    <w:rsid w:val="008A018F"/>
    <w:rsid w:val="008A1EF4"/>
    <w:rsid w:val="008A7388"/>
    <w:rsid w:val="008A7AEC"/>
    <w:rsid w:val="008B00D2"/>
    <w:rsid w:val="008B00FC"/>
    <w:rsid w:val="008B0B9D"/>
    <w:rsid w:val="008B2FBD"/>
    <w:rsid w:val="008B3ED6"/>
    <w:rsid w:val="008B463F"/>
    <w:rsid w:val="008B67E0"/>
    <w:rsid w:val="008C066D"/>
    <w:rsid w:val="008C1049"/>
    <w:rsid w:val="008C7972"/>
    <w:rsid w:val="008D0570"/>
    <w:rsid w:val="008D1A36"/>
    <w:rsid w:val="008D5BED"/>
    <w:rsid w:val="008D72F6"/>
    <w:rsid w:val="008D7432"/>
    <w:rsid w:val="008E2E76"/>
    <w:rsid w:val="008E2EAD"/>
    <w:rsid w:val="008E371F"/>
    <w:rsid w:val="008E3B32"/>
    <w:rsid w:val="008E5FAE"/>
    <w:rsid w:val="008E680B"/>
    <w:rsid w:val="008F0450"/>
    <w:rsid w:val="008F2FB3"/>
    <w:rsid w:val="008F348E"/>
    <w:rsid w:val="008F6045"/>
    <w:rsid w:val="008F6554"/>
    <w:rsid w:val="00903B8A"/>
    <w:rsid w:val="00903C44"/>
    <w:rsid w:val="00906225"/>
    <w:rsid w:val="00907996"/>
    <w:rsid w:val="00911071"/>
    <w:rsid w:val="00912274"/>
    <w:rsid w:val="009154EA"/>
    <w:rsid w:val="009155F4"/>
    <w:rsid w:val="0092073A"/>
    <w:rsid w:val="00923A22"/>
    <w:rsid w:val="009314E8"/>
    <w:rsid w:val="0093263A"/>
    <w:rsid w:val="009339E0"/>
    <w:rsid w:val="00935AF3"/>
    <w:rsid w:val="009404D3"/>
    <w:rsid w:val="00942D72"/>
    <w:rsid w:val="009437E1"/>
    <w:rsid w:val="00945119"/>
    <w:rsid w:val="009453CB"/>
    <w:rsid w:val="00951E70"/>
    <w:rsid w:val="00955282"/>
    <w:rsid w:val="00955849"/>
    <w:rsid w:val="00957C8A"/>
    <w:rsid w:val="00963640"/>
    <w:rsid w:val="00963824"/>
    <w:rsid w:val="0096669B"/>
    <w:rsid w:val="00966728"/>
    <w:rsid w:val="0097154E"/>
    <w:rsid w:val="0097462D"/>
    <w:rsid w:val="009767FB"/>
    <w:rsid w:val="00980B04"/>
    <w:rsid w:val="00981AD2"/>
    <w:rsid w:val="0098249B"/>
    <w:rsid w:val="00986DC1"/>
    <w:rsid w:val="00992B79"/>
    <w:rsid w:val="009950AB"/>
    <w:rsid w:val="00996677"/>
    <w:rsid w:val="009A1AA7"/>
    <w:rsid w:val="009A1E0D"/>
    <w:rsid w:val="009A4526"/>
    <w:rsid w:val="009A645A"/>
    <w:rsid w:val="009A7F02"/>
    <w:rsid w:val="009B004B"/>
    <w:rsid w:val="009B487D"/>
    <w:rsid w:val="009C42A1"/>
    <w:rsid w:val="009C4C8A"/>
    <w:rsid w:val="009C630C"/>
    <w:rsid w:val="009C6C9B"/>
    <w:rsid w:val="009D0197"/>
    <w:rsid w:val="009D295C"/>
    <w:rsid w:val="009D2DEC"/>
    <w:rsid w:val="009D7211"/>
    <w:rsid w:val="009E0BDF"/>
    <w:rsid w:val="009E1EF3"/>
    <w:rsid w:val="009E3B50"/>
    <w:rsid w:val="009E41A1"/>
    <w:rsid w:val="009E41AE"/>
    <w:rsid w:val="009E67F8"/>
    <w:rsid w:val="009F264A"/>
    <w:rsid w:val="009F6E01"/>
    <w:rsid w:val="009F6EF1"/>
    <w:rsid w:val="009F72B4"/>
    <w:rsid w:val="009F759C"/>
    <w:rsid w:val="009F7C3A"/>
    <w:rsid w:val="00A01867"/>
    <w:rsid w:val="00A01D8F"/>
    <w:rsid w:val="00A02188"/>
    <w:rsid w:val="00A06133"/>
    <w:rsid w:val="00A06F5B"/>
    <w:rsid w:val="00A10C2F"/>
    <w:rsid w:val="00A115D6"/>
    <w:rsid w:val="00A13D64"/>
    <w:rsid w:val="00A2177B"/>
    <w:rsid w:val="00A21BB0"/>
    <w:rsid w:val="00A22DBD"/>
    <w:rsid w:val="00A2357F"/>
    <w:rsid w:val="00A25785"/>
    <w:rsid w:val="00A25D44"/>
    <w:rsid w:val="00A27258"/>
    <w:rsid w:val="00A27580"/>
    <w:rsid w:val="00A31DD0"/>
    <w:rsid w:val="00A320C9"/>
    <w:rsid w:val="00A355C5"/>
    <w:rsid w:val="00A362E0"/>
    <w:rsid w:val="00A43574"/>
    <w:rsid w:val="00A43D42"/>
    <w:rsid w:val="00A46A21"/>
    <w:rsid w:val="00A4744F"/>
    <w:rsid w:val="00A50F2E"/>
    <w:rsid w:val="00A568E2"/>
    <w:rsid w:val="00A5742B"/>
    <w:rsid w:val="00A57535"/>
    <w:rsid w:val="00A601A8"/>
    <w:rsid w:val="00A60D4B"/>
    <w:rsid w:val="00A64624"/>
    <w:rsid w:val="00A65C87"/>
    <w:rsid w:val="00A67FCB"/>
    <w:rsid w:val="00A7122F"/>
    <w:rsid w:val="00A71A71"/>
    <w:rsid w:val="00A72280"/>
    <w:rsid w:val="00A7296F"/>
    <w:rsid w:val="00A76F7A"/>
    <w:rsid w:val="00A87D7F"/>
    <w:rsid w:val="00A905BF"/>
    <w:rsid w:val="00A924BF"/>
    <w:rsid w:val="00A94BC0"/>
    <w:rsid w:val="00A95A52"/>
    <w:rsid w:val="00A9789B"/>
    <w:rsid w:val="00A97972"/>
    <w:rsid w:val="00AA0EFF"/>
    <w:rsid w:val="00AA59D3"/>
    <w:rsid w:val="00AA6C89"/>
    <w:rsid w:val="00AA73AA"/>
    <w:rsid w:val="00AB2A9F"/>
    <w:rsid w:val="00AC31E4"/>
    <w:rsid w:val="00AC7989"/>
    <w:rsid w:val="00AC7CEA"/>
    <w:rsid w:val="00AD1D6D"/>
    <w:rsid w:val="00AD45E1"/>
    <w:rsid w:val="00AD5575"/>
    <w:rsid w:val="00AE26F2"/>
    <w:rsid w:val="00AE5854"/>
    <w:rsid w:val="00AE700F"/>
    <w:rsid w:val="00AE752A"/>
    <w:rsid w:val="00AE7649"/>
    <w:rsid w:val="00AF5817"/>
    <w:rsid w:val="00AF5BCA"/>
    <w:rsid w:val="00AF7670"/>
    <w:rsid w:val="00AF7E56"/>
    <w:rsid w:val="00B0127A"/>
    <w:rsid w:val="00B0440B"/>
    <w:rsid w:val="00B104A3"/>
    <w:rsid w:val="00B10B2D"/>
    <w:rsid w:val="00B1253F"/>
    <w:rsid w:val="00B1456E"/>
    <w:rsid w:val="00B2250C"/>
    <w:rsid w:val="00B22DB4"/>
    <w:rsid w:val="00B23123"/>
    <w:rsid w:val="00B246E6"/>
    <w:rsid w:val="00B25A79"/>
    <w:rsid w:val="00B262F1"/>
    <w:rsid w:val="00B32C7E"/>
    <w:rsid w:val="00B401C6"/>
    <w:rsid w:val="00B43F99"/>
    <w:rsid w:val="00B507F1"/>
    <w:rsid w:val="00B50832"/>
    <w:rsid w:val="00B51CEE"/>
    <w:rsid w:val="00B5265B"/>
    <w:rsid w:val="00B53D10"/>
    <w:rsid w:val="00B555CA"/>
    <w:rsid w:val="00B55F4F"/>
    <w:rsid w:val="00B571FE"/>
    <w:rsid w:val="00B61D50"/>
    <w:rsid w:val="00B65E1E"/>
    <w:rsid w:val="00B66B43"/>
    <w:rsid w:val="00B675CB"/>
    <w:rsid w:val="00B71024"/>
    <w:rsid w:val="00B71C65"/>
    <w:rsid w:val="00B76478"/>
    <w:rsid w:val="00B76A5E"/>
    <w:rsid w:val="00B837A1"/>
    <w:rsid w:val="00B8517B"/>
    <w:rsid w:val="00B85FD2"/>
    <w:rsid w:val="00B86585"/>
    <w:rsid w:val="00B9295A"/>
    <w:rsid w:val="00B92CAC"/>
    <w:rsid w:val="00B94A4C"/>
    <w:rsid w:val="00B963ED"/>
    <w:rsid w:val="00BA4FAE"/>
    <w:rsid w:val="00BA5B57"/>
    <w:rsid w:val="00BA7D23"/>
    <w:rsid w:val="00BB012F"/>
    <w:rsid w:val="00BB238B"/>
    <w:rsid w:val="00BC0DF3"/>
    <w:rsid w:val="00BC1071"/>
    <w:rsid w:val="00BC11BD"/>
    <w:rsid w:val="00BC687F"/>
    <w:rsid w:val="00BD102A"/>
    <w:rsid w:val="00BD23B0"/>
    <w:rsid w:val="00BD2BE9"/>
    <w:rsid w:val="00BD4B60"/>
    <w:rsid w:val="00BD4E02"/>
    <w:rsid w:val="00BD6C77"/>
    <w:rsid w:val="00BE0406"/>
    <w:rsid w:val="00BE5296"/>
    <w:rsid w:val="00BE601A"/>
    <w:rsid w:val="00BE65B3"/>
    <w:rsid w:val="00BE7684"/>
    <w:rsid w:val="00BF3869"/>
    <w:rsid w:val="00BF49A3"/>
    <w:rsid w:val="00BF4CEB"/>
    <w:rsid w:val="00BF6773"/>
    <w:rsid w:val="00C0008F"/>
    <w:rsid w:val="00C020B3"/>
    <w:rsid w:val="00C024A7"/>
    <w:rsid w:val="00C025CC"/>
    <w:rsid w:val="00C030FF"/>
    <w:rsid w:val="00C044FD"/>
    <w:rsid w:val="00C054C2"/>
    <w:rsid w:val="00C05B18"/>
    <w:rsid w:val="00C11029"/>
    <w:rsid w:val="00C1195E"/>
    <w:rsid w:val="00C11EA0"/>
    <w:rsid w:val="00C12654"/>
    <w:rsid w:val="00C17120"/>
    <w:rsid w:val="00C2271F"/>
    <w:rsid w:val="00C24B0A"/>
    <w:rsid w:val="00C24B63"/>
    <w:rsid w:val="00C251AB"/>
    <w:rsid w:val="00C31BBE"/>
    <w:rsid w:val="00C36B0F"/>
    <w:rsid w:val="00C41F97"/>
    <w:rsid w:val="00C45237"/>
    <w:rsid w:val="00C46CDB"/>
    <w:rsid w:val="00C5105F"/>
    <w:rsid w:val="00C52917"/>
    <w:rsid w:val="00C52CFB"/>
    <w:rsid w:val="00C560C9"/>
    <w:rsid w:val="00C60250"/>
    <w:rsid w:val="00C61747"/>
    <w:rsid w:val="00C619C8"/>
    <w:rsid w:val="00C624BE"/>
    <w:rsid w:val="00C63DF8"/>
    <w:rsid w:val="00C63E0A"/>
    <w:rsid w:val="00C64A8A"/>
    <w:rsid w:val="00C650B3"/>
    <w:rsid w:val="00C65618"/>
    <w:rsid w:val="00C8192E"/>
    <w:rsid w:val="00C82948"/>
    <w:rsid w:val="00C84855"/>
    <w:rsid w:val="00C85249"/>
    <w:rsid w:val="00C85AAE"/>
    <w:rsid w:val="00C862B1"/>
    <w:rsid w:val="00C90013"/>
    <w:rsid w:val="00C91450"/>
    <w:rsid w:val="00C92DDD"/>
    <w:rsid w:val="00C9444C"/>
    <w:rsid w:val="00C9489D"/>
    <w:rsid w:val="00C970AF"/>
    <w:rsid w:val="00CA1BFE"/>
    <w:rsid w:val="00CA7F50"/>
    <w:rsid w:val="00CB0653"/>
    <w:rsid w:val="00CB0A71"/>
    <w:rsid w:val="00CB28CF"/>
    <w:rsid w:val="00CB4A2A"/>
    <w:rsid w:val="00CB4D8A"/>
    <w:rsid w:val="00CB6337"/>
    <w:rsid w:val="00CB7A1B"/>
    <w:rsid w:val="00CC1F0B"/>
    <w:rsid w:val="00CC1FF3"/>
    <w:rsid w:val="00CC3368"/>
    <w:rsid w:val="00CC377E"/>
    <w:rsid w:val="00CC651A"/>
    <w:rsid w:val="00CC7CEE"/>
    <w:rsid w:val="00CD202C"/>
    <w:rsid w:val="00CE02CA"/>
    <w:rsid w:val="00CE0C6E"/>
    <w:rsid w:val="00CE45E2"/>
    <w:rsid w:val="00CE5EB7"/>
    <w:rsid w:val="00CE78B1"/>
    <w:rsid w:val="00CF0239"/>
    <w:rsid w:val="00CF21DF"/>
    <w:rsid w:val="00CF2C5D"/>
    <w:rsid w:val="00CF433B"/>
    <w:rsid w:val="00CF4DC5"/>
    <w:rsid w:val="00CF711A"/>
    <w:rsid w:val="00D01D83"/>
    <w:rsid w:val="00D04A75"/>
    <w:rsid w:val="00D0646A"/>
    <w:rsid w:val="00D102CC"/>
    <w:rsid w:val="00D11134"/>
    <w:rsid w:val="00D16F51"/>
    <w:rsid w:val="00D17668"/>
    <w:rsid w:val="00D20988"/>
    <w:rsid w:val="00D21ACC"/>
    <w:rsid w:val="00D223A9"/>
    <w:rsid w:val="00D2512D"/>
    <w:rsid w:val="00D31382"/>
    <w:rsid w:val="00D32E26"/>
    <w:rsid w:val="00D32F5D"/>
    <w:rsid w:val="00D3440D"/>
    <w:rsid w:val="00D37B95"/>
    <w:rsid w:val="00D42F9E"/>
    <w:rsid w:val="00D45338"/>
    <w:rsid w:val="00D4703F"/>
    <w:rsid w:val="00D47B51"/>
    <w:rsid w:val="00D50165"/>
    <w:rsid w:val="00D5040E"/>
    <w:rsid w:val="00D51F03"/>
    <w:rsid w:val="00D54E3A"/>
    <w:rsid w:val="00D600C5"/>
    <w:rsid w:val="00D62DE1"/>
    <w:rsid w:val="00D64722"/>
    <w:rsid w:val="00D65230"/>
    <w:rsid w:val="00D71DE2"/>
    <w:rsid w:val="00D729FD"/>
    <w:rsid w:val="00D72B02"/>
    <w:rsid w:val="00D76FA1"/>
    <w:rsid w:val="00D8239F"/>
    <w:rsid w:val="00D83456"/>
    <w:rsid w:val="00D83B16"/>
    <w:rsid w:val="00D84736"/>
    <w:rsid w:val="00D8476C"/>
    <w:rsid w:val="00D84998"/>
    <w:rsid w:val="00D860A9"/>
    <w:rsid w:val="00D875EF"/>
    <w:rsid w:val="00D879E7"/>
    <w:rsid w:val="00D92FCA"/>
    <w:rsid w:val="00D951DA"/>
    <w:rsid w:val="00D95BF9"/>
    <w:rsid w:val="00DA07F5"/>
    <w:rsid w:val="00DA1C9B"/>
    <w:rsid w:val="00DA6192"/>
    <w:rsid w:val="00DA6229"/>
    <w:rsid w:val="00DA6625"/>
    <w:rsid w:val="00DB0BC8"/>
    <w:rsid w:val="00DB38DE"/>
    <w:rsid w:val="00DD2EFF"/>
    <w:rsid w:val="00DD2F0B"/>
    <w:rsid w:val="00DD421B"/>
    <w:rsid w:val="00DE2AF4"/>
    <w:rsid w:val="00DE33D0"/>
    <w:rsid w:val="00DE3DA2"/>
    <w:rsid w:val="00DE614D"/>
    <w:rsid w:val="00DE785E"/>
    <w:rsid w:val="00DE7DDE"/>
    <w:rsid w:val="00DF1C3B"/>
    <w:rsid w:val="00DF38C6"/>
    <w:rsid w:val="00DF77BB"/>
    <w:rsid w:val="00E0175E"/>
    <w:rsid w:val="00E03504"/>
    <w:rsid w:val="00E03907"/>
    <w:rsid w:val="00E0521D"/>
    <w:rsid w:val="00E14C1F"/>
    <w:rsid w:val="00E14D0A"/>
    <w:rsid w:val="00E15647"/>
    <w:rsid w:val="00E23F18"/>
    <w:rsid w:val="00E23F2F"/>
    <w:rsid w:val="00E24214"/>
    <w:rsid w:val="00E24737"/>
    <w:rsid w:val="00E326BE"/>
    <w:rsid w:val="00E332D0"/>
    <w:rsid w:val="00E4183F"/>
    <w:rsid w:val="00E41A4E"/>
    <w:rsid w:val="00E42657"/>
    <w:rsid w:val="00E44C95"/>
    <w:rsid w:val="00E4617E"/>
    <w:rsid w:val="00E46C15"/>
    <w:rsid w:val="00E50A62"/>
    <w:rsid w:val="00E55DBF"/>
    <w:rsid w:val="00E56458"/>
    <w:rsid w:val="00E60CFF"/>
    <w:rsid w:val="00E61538"/>
    <w:rsid w:val="00E62680"/>
    <w:rsid w:val="00E6412A"/>
    <w:rsid w:val="00E65AF2"/>
    <w:rsid w:val="00E70EE5"/>
    <w:rsid w:val="00E75373"/>
    <w:rsid w:val="00E755C2"/>
    <w:rsid w:val="00E77643"/>
    <w:rsid w:val="00E7784F"/>
    <w:rsid w:val="00E827FA"/>
    <w:rsid w:val="00E85CA1"/>
    <w:rsid w:val="00E87083"/>
    <w:rsid w:val="00E8773E"/>
    <w:rsid w:val="00E90B5A"/>
    <w:rsid w:val="00E93839"/>
    <w:rsid w:val="00E938D7"/>
    <w:rsid w:val="00E95BEC"/>
    <w:rsid w:val="00E96E8D"/>
    <w:rsid w:val="00EA430E"/>
    <w:rsid w:val="00EA4F02"/>
    <w:rsid w:val="00EA57C3"/>
    <w:rsid w:val="00EB0DEE"/>
    <w:rsid w:val="00EB1EB1"/>
    <w:rsid w:val="00EB41AC"/>
    <w:rsid w:val="00EB47C6"/>
    <w:rsid w:val="00EB4B86"/>
    <w:rsid w:val="00EB5183"/>
    <w:rsid w:val="00EB64CD"/>
    <w:rsid w:val="00EE093B"/>
    <w:rsid w:val="00EE204F"/>
    <w:rsid w:val="00EE3102"/>
    <w:rsid w:val="00EE5FDF"/>
    <w:rsid w:val="00EF2D3A"/>
    <w:rsid w:val="00EF2ED3"/>
    <w:rsid w:val="00EF33FC"/>
    <w:rsid w:val="00EF38E4"/>
    <w:rsid w:val="00EF51C4"/>
    <w:rsid w:val="00EF67C9"/>
    <w:rsid w:val="00EF67CD"/>
    <w:rsid w:val="00EF6862"/>
    <w:rsid w:val="00EF6B35"/>
    <w:rsid w:val="00F019B3"/>
    <w:rsid w:val="00F025E1"/>
    <w:rsid w:val="00F04ADE"/>
    <w:rsid w:val="00F07480"/>
    <w:rsid w:val="00F11683"/>
    <w:rsid w:val="00F11CE6"/>
    <w:rsid w:val="00F128F5"/>
    <w:rsid w:val="00F132D5"/>
    <w:rsid w:val="00F13600"/>
    <w:rsid w:val="00F14BC6"/>
    <w:rsid w:val="00F20F7A"/>
    <w:rsid w:val="00F215D3"/>
    <w:rsid w:val="00F22789"/>
    <w:rsid w:val="00F2373B"/>
    <w:rsid w:val="00F24B19"/>
    <w:rsid w:val="00F24E93"/>
    <w:rsid w:val="00F26BA3"/>
    <w:rsid w:val="00F27FA1"/>
    <w:rsid w:val="00F3145A"/>
    <w:rsid w:val="00F33B87"/>
    <w:rsid w:val="00F34104"/>
    <w:rsid w:val="00F4095A"/>
    <w:rsid w:val="00F40BE2"/>
    <w:rsid w:val="00F4492C"/>
    <w:rsid w:val="00F46FC3"/>
    <w:rsid w:val="00F47F20"/>
    <w:rsid w:val="00F52A48"/>
    <w:rsid w:val="00F659F2"/>
    <w:rsid w:val="00F702CB"/>
    <w:rsid w:val="00F711DF"/>
    <w:rsid w:val="00F72870"/>
    <w:rsid w:val="00F73CBC"/>
    <w:rsid w:val="00F74406"/>
    <w:rsid w:val="00F74E17"/>
    <w:rsid w:val="00F84578"/>
    <w:rsid w:val="00F940AF"/>
    <w:rsid w:val="00FA0E1C"/>
    <w:rsid w:val="00FA0EDC"/>
    <w:rsid w:val="00FA38BA"/>
    <w:rsid w:val="00FA44D7"/>
    <w:rsid w:val="00FA696D"/>
    <w:rsid w:val="00FA6C09"/>
    <w:rsid w:val="00FB0E70"/>
    <w:rsid w:val="00FB3DB5"/>
    <w:rsid w:val="00FB5CCE"/>
    <w:rsid w:val="00FB7B57"/>
    <w:rsid w:val="00FC4F81"/>
    <w:rsid w:val="00FC548A"/>
    <w:rsid w:val="00FC6C6A"/>
    <w:rsid w:val="00FD1ACC"/>
    <w:rsid w:val="00FD647A"/>
    <w:rsid w:val="00FD7619"/>
    <w:rsid w:val="00FE0755"/>
    <w:rsid w:val="00FE20E0"/>
    <w:rsid w:val="00FE5650"/>
    <w:rsid w:val="00FE71E3"/>
    <w:rsid w:val="00FF0BFE"/>
    <w:rsid w:val="00FF2A3C"/>
    <w:rsid w:val="00FF5E17"/>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Body Text 2" w:uiPriority="0"/>
    <w:lsdException w:name="Body Text 3" w:uiPriority="0"/>
    <w:lsdException w:name="Hyperlink" w:uiPriority="0"/>
    <w:lsdException w:name="Strong" w:semiHidden="0" w:uiPriority="22" w:unhideWhenUsed="0" w:qFormat="1"/>
    <w:lsdException w:name="Emphasis" w:semiHidden="0" w:uiPriority="20" w:unhideWhenUsed="0" w:qFormat="1"/>
    <w:lsdException w:name="Plain Text" w:uiPriority="0"/>
    <w:lsdException w:name="Normal (Web)"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52BFA"/>
    <w:pPr>
      <w:spacing w:after="0" w:line="240" w:lineRule="auto"/>
    </w:pPr>
    <w:rPr>
      <w:rFonts w:ascii="Times New Roman" w:eastAsia="Times New Roman" w:hAnsi="Times New Roman" w:cs="Times New Roman"/>
      <w:sz w:val="20"/>
      <w:szCs w:val="20"/>
      <w:lang w:eastAsia="ru-RU"/>
    </w:rPr>
  </w:style>
  <w:style w:type="paragraph" w:styleId="1">
    <w:name w:val="heading 1"/>
    <w:basedOn w:val="a"/>
    <w:link w:val="10"/>
    <w:uiPriority w:val="9"/>
    <w:qFormat/>
    <w:rsid w:val="00A22DBD"/>
    <w:pPr>
      <w:spacing w:before="100" w:beforeAutospacing="1" w:after="100" w:afterAutospacing="1"/>
      <w:outlineLvl w:val="0"/>
    </w:pPr>
    <w:rPr>
      <w:b/>
      <w:bCs/>
      <w:kern w:val="36"/>
      <w:sz w:val="48"/>
      <w:szCs w:val="4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Plain Text"/>
    <w:basedOn w:val="a"/>
    <w:link w:val="11"/>
    <w:rsid w:val="00403AD2"/>
    <w:rPr>
      <w:rFonts w:ascii="Courier New" w:hAnsi="Courier New"/>
    </w:rPr>
  </w:style>
  <w:style w:type="character" w:customStyle="1" w:styleId="a4">
    <w:name w:val="Текст Знак"/>
    <w:basedOn w:val="a0"/>
    <w:uiPriority w:val="99"/>
    <w:semiHidden/>
    <w:rsid w:val="00403AD2"/>
    <w:rPr>
      <w:rFonts w:ascii="Consolas" w:eastAsia="Times New Roman" w:hAnsi="Consolas" w:cs="Times New Roman"/>
      <w:sz w:val="21"/>
      <w:szCs w:val="21"/>
      <w:lang w:eastAsia="ru-RU"/>
    </w:rPr>
  </w:style>
  <w:style w:type="character" w:customStyle="1" w:styleId="11">
    <w:name w:val="Текст Знак1"/>
    <w:link w:val="a3"/>
    <w:rsid w:val="00403AD2"/>
    <w:rPr>
      <w:rFonts w:ascii="Courier New" w:eastAsia="Times New Roman" w:hAnsi="Courier New" w:cs="Times New Roman"/>
      <w:sz w:val="20"/>
      <w:szCs w:val="20"/>
      <w:lang w:eastAsia="ru-RU"/>
    </w:rPr>
  </w:style>
  <w:style w:type="paragraph" w:styleId="3">
    <w:name w:val="Body Text 3"/>
    <w:basedOn w:val="a"/>
    <w:link w:val="30"/>
    <w:rsid w:val="00403AD2"/>
    <w:pPr>
      <w:jc w:val="center"/>
    </w:pPr>
    <w:rPr>
      <w:sz w:val="28"/>
    </w:rPr>
  </w:style>
  <w:style w:type="character" w:customStyle="1" w:styleId="30">
    <w:name w:val="Основной текст 3 Знак"/>
    <w:basedOn w:val="a0"/>
    <w:link w:val="3"/>
    <w:rsid w:val="00403AD2"/>
    <w:rPr>
      <w:rFonts w:ascii="Times New Roman" w:eastAsia="Times New Roman" w:hAnsi="Times New Roman" w:cs="Times New Roman"/>
      <w:sz w:val="28"/>
      <w:szCs w:val="20"/>
    </w:rPr>
  </w:style>
  <w:style w:type="paragraph" w:styleId="a5">
    <w:name w:val="Normal (Web)"/>
    <w:aliases w:val="Обычный (Web),Знак Знак3,Знак4,Обычный (Web) Знак Знак Знак Знак,Обычный (Web) Знак Знак Знак Знак Знак Знак Знак Знак Знак,Обычный (Web) Знак Знак Знак Знак Знак,Обычный (Web) Знак Знак Знак, Знак4,Знак4 Знак Знак,Обычный (Web)1, Знак2"/>
    <w:basedOn w:val="a"/>
    <w:link w:val="a6"/>
    <w:uiPriority w:val="99"/>
    <w:qFormat/>
    <w:rsid w:val="00403AD2"/>
    <w:pPr>
      <w:spacing w:before="100" w:beforeAutospacing="1" w:after="100" w:afterAutospacing="1"/>
    </w:pPr>
    <w:rPr>
      <w:sz w:val="24"/>
      <w:szCs w:val="24"/>
    </w:rPr>
  </w:style>
  <w:style w:type="character" w:customStyle="1" w:styleId="s0">
    <w:name w:val="s0"/>
    <w:rsid w:val="00403AD2"/>
    <w:rPr>
      <w:rFonts w:ascii="Times New Roman" w:hAnsi="Times New Roman" w:cs="Times New Roman"/>
      <w:b w:val="0"/>
      <w:bCs w:val="0"/>
      <w:i w:val="0"/>
      <w:iCs w:val="0"/>
      <w:strike w:val="0"/>
      <w:dstrike w:val="0"/>
      <w:color w:val="000000"/>
      <w:sz w:val="32"/>
      <w:szCs w:val="32"/>
      <w:u w:val="none"/>
    </w:rPr>
  </w:style>
  <w:style w:type="paragraph" w:styleId="2">
    <w:name w:val="Body Text 2"/>
    <w:basedOn w:val="a"/>
    <w:link w:val="20"/>
    <w:rsid w:val="00403AD2"/>
    <w:pPr>
      <w:spacing w:after="120" w:line="480" w:lineRule="auto"/>
    </w:pPr>
  </w:style>
  <w:style w:type="character" w:customStyle="1" w:styleId="20">
    <w:name w:val="Основной текст 2 Знак"/>
    <w:basedOn w:val="a0"/>
    <w:link w:val="2"/>
    <w:rsid w:val="00403AD2"/>
    <w:rPr>
      <w:rFonts w:ascii="Times New Roman" w:eastAsia="Times New Roman" w:hAnsi="Times New Roman" w:cs="Times New Roman"/>
      <w:sz w:val="20"/>
      <w:szCs w:val="20"/>
      <w:lang w:eastAsia="ru-RU"/>
    </w:rPr>
  </w:style>
  <w:style w:type="paragraph" w:styleId="a7">
    <w:name w:val="Title"/>
    <w:basedOn w:val="a"/>
    <w:link w:val="a8"/>
    <w:qFormat/>
    <w:rsid w:val="00403AD2"/>
    <w:pPr>
      <w:ind w:right="-284"/>
      <w:jc w:val="center"/>
    </w:pPr>
    <w:rPr>
      <w:rFonts w:ascii="Arial" w:hAnsi="Arial"/>
      <w:sz w:val="24"/>
    </w:rPr>
  </w:style>
  <w:style w:type="character" w:customStyle="1" w:styleId="a8">
    <w:name w:val="Название Знак"/>
    <w:basedOn w:val="a0"/>
    <w:link w:val="a7"/>
    <w:rsid w:val="00403AD2"/>
    <w:rPr>
      <w:rFonts w:ascii="Arial" w:eastAsia="Times New Roman" w:hAnsi="Arial" w:cs="Times New Roman"/>
      <w:sz w:val="24"/>
      <w:szCs w:val="20"/>
      <w:lang w:eastAsia="ru-RU"/>
    </w:rPr>
  </w:style>
  <w:style w:type="paragraph" w:styleId="a9">
    <w:name w:val="List Paragraph"/>
    <w:basedOn w:val="a"/>
    <w:link w:val="aa"/>
    <w:uiPriority w:val="34"/>
    <w:qFormat/>
    <w:rsid w:val="00EF33FC"/>
    <w:pPr>
      <w:ind w:left="720"/>
      <w:contextualSpacing/>
    </w:pPr>
  </w:style>
  <w:style w:type="paragraph" w:styleId="ab">
    <w:name w:val="Body Text"/>
    <w:basedOn w:val="a"/>
    <w:link w:val="ac"/>
    <w:uiPriority w:val="99"/>
    <w:unhideWhenUsed/>
    <w:rsid w:val="00391D81"/>
    <w:pPr>
      <w:spacing w:after="120"/>
    </w:pPr>
  </w:style>
  <w:style w:type="character" w:customStyle="1" w:styleId="ac">
    <w:name w:val="Основной текст Знак"/>
    <w:basedOn w:val="a0"/>
    <w:link w:val="ab"/>
    <w:uiPriority w:val="99"/>
    <w:rsid w:val="00391D81"/>
    <w:rPr>
      <w:rFonts w:ascii="Times New Roman" w:eastAsia="Times New Roman" w:hAnsi="Times New Roman" w:cs="Times New Roman"/>
      <w:sz w:val="20"/>
      <w:szCs w:val="20"/>
      <w:lang w:eastAsia="ru-RU"/>
    </w:rPr>
  </w:style>
  <w:style w:type="paragraph" w:styleId="31">
    <w:name w:val="Body Text Indent 3"/>
    <w:basedOn w:val="a"/>
    <w:link w:val="32"/>
    <w:uiPriority w:val="99"/>
    <w:unhideWhenUsed/>
    <w:rsid w:val="00391D81"/>
    <w:pPr>
      <w:spacing w:after="120"/>
      <w:ind w:left="283"/>
    </w:pPr>
    <w:rPr>
      <w:sz w:val="16"/>
      <w:szCs w:val="16"/>
    </w:rPr>
  </w:style>
  <w:style w:type="character" w:customStyle="1" w:styleId="32">
    <w:name w:val="Основной текст с отступом 3 Знак"/>
    <w:basedOn w:val="a0"/>
    <w:link w:val="31"/>
    <w:uiPriority w:val="99"/>
    <w:rsid w:val="00391D81"/>
    <w:rPr>
      <w:rFonts w:ascii="Times New Roman" w:eastAsia="Times New Roman" w:hAnsi="Times New Roman" w:cs="Times New Roman"/>
      <w:sz w:val="16"/>
      <w:szCs w:val="16"/>
      <w:lang w:eastAsia="ru-RU"/>
    </w:rPr>
  </w:style>
  <w:style w:type="paragraph" w:customStyle="1" w:styleId="ad">
    <w:name w:val="Знак"/>
    <w:basedOn w:val="a"/>
    <w:autoRedefine/>
    <w:rsid w:val="00391D81"/>
    <w:pPr>
      <w:spacing w:after="160" w:line="240" w:lineRule="exact"/>
    </w:pPr>
    <w:rPr>
      <w:rFonts w:eastAsia="SimSun"/>
      <w:b/>
      <w:sz w:val="28"/>
      <w:szCs w:val="24"/>
      <w:lang w:val="en-US" w:eastAsia="en-US"/>
    </w:rPr>
  </w:style>
  <w:style w:type="paragraph" w:styleId="ae">
    <w:name w:val="Balloon Text"/>
    <w:basedOn w:val="a"/>
    <w:link w:val="af"/>
    <w:uiPriority w:val="99"/>
    <w:unhideWhenUsed/>
    <w:rsid w:val="00A905BF"/>
    <w:rPr>
      <w:rFonts w:ascii="Tahoma" w:hAnsi="Tahoma" w:cs="Tahoma"/>
      <w:sz w:val="16"/>
      <w:szCs w:val="16"/>
    </w:rPr>
  </w:style>
  <w:style w:type="character" w:customStyle="1" w:styleId="af">
    <w:name w:val="Текст выноски Знак"/>
    <w:basedOn w:val="a0"/>
    <w:link w:val="ae"/>
    <w:uiPriority w:val="99"/>
    <w:rsid w:val="00A905BF"/>
    <w:rPr>
      <w:rFonts w:ascii="Tahoma" w:eastAsia="Times New Roman" w:hAnsi="Tahoma" w:cs="Tahoma"/>
      <w:sz w:val="16"/>
      <w:szCs w:val="16"/>
      <w:lang w:eastAsia="ru-RU"/>
    </w:rPr>
  </w:style>
  <w:style w:type="table" w:styleId="af0">
    <w:name w:val="Table Grid"/>
    <w:basedOn w:val="a1"/>
    <w:rsid w:val="00005F6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2">
    <w:name w:val="Абзац списка1"/>
    <w:basedOn w:val="a"/>
    <w:rsid w:val="005B3BE0"/>
    <w:pPr>
      <w:spacing w:after="200"/>
      <w:ind w:left="720"/>
      <w:jc w:val="both"/>
    </w:pPr>
    <w:rPr>
      <w:rFonts w:ascii="Calibri" w:hAnsi="Calibri"/>
      <w:sz w:val="22"/>
      <w:szCs w:val="22"/>
      <w:lang w:eastAsia="en-US"/>
    </w:rPr>
  </w:style>
  <w:style w:type="paragraph" w:styleId="af1">
    <w:name w:val="Body Text Indent"/>
    <w:basedOn w:val="a"/>
    <w:link w:val="af2"/>
    <w:rsid w:val="0098249B"/>
    <w:pPr>
      <w:spacing w:after="120"/>
      <w:ind w:left="283"/>
    </w:pPr>
  </w:style>
  <w:style w:type="character" w:customStyle="1" w:styleId="af2">
    <w:name w:val="Основной текст с отступом Знак"/>
    <w:basedOn w:val="a0"/>
    <w:link w:val="af1"/>
    <w:rsid w:val="0098249B"/>
    <w:rPr>
      <w:rFonts w:ascii="Times New Roman" w:eastAsia="Times New Roman" w:hAnsi="Times New Roman" w:cs="Times New Roman"/>
      <w:sz w:val="20"/>
      <w:szCs w:val="20"/>
      <w:lang w:eastAsia="ru-RU"/>
    </w:rPr>
  </w:style>
  <w:style w:type="table" w:customStyle="1" w:styleId="13">
    <w:name w:val="Сетка таблицы1"/>
    <w:basedOn w:val="a1"/>
    <w:next w:val="af0"/>
    <w:rsid w:val="007D3B64"/>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3">
    <w:name w:val="No Spacing"/>
    <w:link w:val="af4"/>
    <w:uiPriority w:val="1"/>
    <w:qFormat/>
    <w:rsid w:val="000C7B2F"/>
    <w:pPr>
      <w:spacing w:after="0" w:line="240" w:lineRule="auto"/>
    </w:pPr>
    <w:rPr>
      <w:rFonts w:ascii="Consolas" w:eastAsia="Times New Roman" w:hAnsi="Consolas" w:cs="Times New Roman"/>
      <w:szCs w:val="20"/>
      <w:lang w:val="en-US"/>
    </w:rPr>
  </w:style>
  <w:style w:type="character" w:customStyle="1" w:styleId="af4">
    <w:name w:val="Без интервала Знак"/>
    <w:link w:val="af3"/>
    <w:uiPriority w:val="1"/>
    <w:locked/>
    <w:rsid w:val="000C7B2F"/>
    <w:rPr>
      <w:rFonts w:ascii="Consolas" w:eastAsia="Times New Roman" w:hAnsi="Consolas" w:cs="Times New Roman"/>
      <w:szCs w:val="20"/>
      <w:lang w:val="en-US"/>
    </w:rPr>
  </w:style>
  <w:style w:type="character" w:styleId="af5">
    <w:name w:val="Hyperlink"/>
    <w:rsid w:val="00210476"/>
    <w:rPr>
      <w:color w:val="0000FF"/>
      <w:u w:val="single"/>
    </w:rPr>
  </w:style>
  <w:style w:type="character" w:styleId="af6">
    <w:name w:val="Strong"/>
    <w:uiPriority w:val="22"/>
    <w:qFormat/>
    <w:rsid w:val="00347934"/>
    <w:rPr>
      <w:b/>
      <w:bCs/>
    </w:rPr>
  </w:style>
  <w:style w:type="character" w:customStyle="1" w:styleId="shorttext">
    <w:name w:val="short_text"/>
    <w:rsid w:val="00347934"/>
  </w:style>
  <w:style w:type="character" w:customStyle="1" w:styleId="aa">
    <w:name w:val="Абзац списка Знак"/>
    <w:link w:val="a9"/>
    <w:uiPriority w:val="34"/>
    <w:locked/>
    <w:rsid w:val="00F11683"/>
    <w:rPr>
      <w:rFonts w:ascii="Times New Roman" w:eastAsia="Times New Roman" w:hAnsi="Times New Roman" w:cs="Times New Roman"/>
      <w:sz w:val="20"/>
      <w:szCs w:val="20"/>
      <w:lang w:eastAsia="ru-RU"/>
    </w:rPr>
  </w:style>
  <w:style w:type="character" w:customStyle="1" w:styleId="hps">
    <w:name w:val="hps"/>
    <w:rsid w:val="00F11683"/>
  </w:style>
  <w:style w:type="character" w:customStyle="1" w:styleId="no-wikidata">
    <w:name w:val="no-wikidata"/>
    <w:basedOn w:val="a0"/>
    <w:rsid w:val="00B1253F"/>
  </w:style>
  <w:style w:type="character" w:customStyle="1" w:styleId="st">
    <w:name w:val="st"/>
    <w:basedOn w:val="a0"/>
    <w:rsid w:val="00B1253F"/>
  </w:style>
  <w:style w:type="character" w:styleId="af7">
    <w:name w:val="Emphasis"/>
    <w:basedOn w:val="a0"/>
    <w:uiPriority w:val="20"/>
    <w:qFormat/>
    <w:rsid w:val="00B1253F"/>
    <w:rPr>
      <w:i/>
      <w:iCs/>
    </w:rPr>
  </w:style>
  <w:style w:type="paragraph" w:styleId="af8">
    <w:name w:val="caption"/>
    <w:basedOn w:val="a"/>
    <w:next w:val="a"/>
    <w:uiPriority w:val="35"/>
    <w:qFormat/>
    <w:rsid w:val="005F6169"/>
    <w:rPr>
      <w:b/>
      <w:bCs/>
    </w:rPr>
  </w:style>
  <w:style w:type="character" w:styleId="af9">
    <w:name w:val="FollowedHyperlink"/>
    <w:basedOn w:val="a0"/>
    <w:uiPriority w:val="99"/>
    <w:semiHidden/>
    <w:unhideWhenUsed/>
    <w:rsid w:val="00A5742B"/>
    <w:rPr>
      <w:color w:val="800080" w:themeColor="followedHyperlink"/>
      <w:u w:val="single"/>
    </w:rPr>
  </w:style>
  <w:style w:type="character" w:customStyle="1" w:styleId="10">
    <w:name w:val="Заголовок 1 Знак"/>
    <w:basedOn w:val="a0"/>
    <w:link w:val="1"/>
    <w:uiPriority w:val="9"/>
    <w:rsid w:val="00A22DBD"/>
    <w:rPr>
      <w:rFonts w:ascii="Times New Roman" w:eastAsia="Times New Roman" w:hAnsi="Times New Roman" w:cs="Times New Roman"/>
      <w:b/>
      <w:bCs/>
      <w:kern w:val="36"/>
      <w:sz w:val="48"/>
      <w:szCs w:val="48"/>
    </w:rPr>
  </w:style>
  <w:style w:type="character" w:customStyle="1" w:styleId="s1">
    <w:name w:val="s1"/>
    <w:basedOn w:val="a0"/>
    <w:rsid w:val="00A22DBD"/>
  </w:style>
  <w:style w:type="paragraph" w:styleId="afa">
    <w:name w:val="footnote text"/>
    <w:basedOn w:val="a"/>
    <w:link w:val="afb"/>
    <w:rsid w:val="00271AE5"/>
    <w:pPr>
      <w:ind w:firstLine="567"/>
      <w:jc w:val="both"/>
    </w:pPr>
    <w:rPr>
      <w:rFonts w:eastAsia="Calibri"/>
      <w:color w:val="000000"/>
    </w:rPr>
  </w:style>
  <w:style w:type="character" w:customStyle="1" w:styleId="afb">
    <w:name w:val="Текст сноски Знак"/>
    <w:basedOn w:val="a0"/>
    <w:link w:val="afa"/>
    <w:rsid w:val="00271AE5"/>
    <w:rPr>
      <w:rFonts w:ascii="Times New Roman" w:eastAsia="Calibri" w:hAnsi="Times New Roman" w:cs="Times New Roman"/>
      <w:color w:val="000000"/>
      <w:sz w:val="20"/>
      <w:szCs w:val="20"/>
      <w:lang w:eastAsia="ru-RU"/>
    </w:rPr>
  </w:style>
  <w:style w:type="character" w:styleId="afc">
    <w:name w:val="footnote reference"/>
    <w:basedOn w:val="a0"/>
    <w:rsid w:val="00271AE5"/>
    <w:rPr>
      <w:vertAlign w:val="superscript"/>
    </w:rPr>
  </w:style>
  <w:style w:type="character" w:customStyle="1" w:styleId="s2">
    <w:name w:val="s2"/>
    <w:basedOn w:val="a0"/>
    <w:rsid w:val="00C5105F"/>
  </w:style>
  <w:style w:type="paragraph" w:styleId="21">
    <w:name w:val="Body Text Indent 2"/>
    <w:basedOn w:val="a"/>
    <w:link w:val="22"/>
    <w:uiPriority w:val="99"/>
    <w:semiHidden/>
    <w:unhideWhenUsed/>
    <w:rsid w:val="0013254D"/>
    <w:pPr>
      <w:spacing w:after="120" w:line="480" w:lineRule="auto"/>
      <w:ind w:left="283"/>
    </w:pPr>
  </w:style>
  <w:style w:type="character" w:customStyle="1" w:styleId="22">
    <w:name w:val="Основной текст с отступом 2 Знак"/>
    <w:basedOn w:val="a0"/>
    <w:link w:val="21"/>
    <w:uiPriority w:val="99"/>
    <w:semiHidden/>
    <w:rsid w:val="0013254D"/>
    <w:rPr>
      <w:rFonts w:ascii="Times New Roman" w:eastAsia="Times New Roman" w:hAnsi="Times New Roman" w:cs="Times New Roman"/>
      <w:sz w:val="20"/>
      <w:szCs w:val="20"/>
      <w:lang w:eastAsia="ru-RU"/>
    </w:rPr>
  </w:style>
  <w:style w:type="paragraph" w:styleId="afd">
    <w:name w:val="header"/>
    <w:basedOn w:val="a"/>
    <w:link w:val="afe"/>
    <w:uiPriority w:val="99"/>
    <w:unhideWhenUsed/>
    <w:rsid w:val="002736EF"/>
    <w:pPr>
      <w:tabs>
        <w:tab w:val="center" w:pos="4677"/>
        <w:tab w:val="right" w:pos="9355"/>
      </w:tabs>
    </w:pPr>
  </w:style>
  <w:style w:type="character" w:customStyle="1" w:styleId="afe">
    <w:name w:val="Верхний колонтитул Знак"/>
    <w:basedOn w:val="a0"/>
    <w:link w:val="afd"/>
    <w:uiPriority w:val="99"/>
    <w:rsid w:val="002736EF"/>
    <w:rPr>
      <w:rFonts w:ascii="Times New Roman" w:eastAsia="Times New Roman" w:hAnsi="Times New Roman" w:cs="Times New Roman"/>
      <w:sz w:val="20"/>
      <w:szCs w:val="20"/>
      <w:lang w:eastAsia="ru-RU"/>
    </w:rPr>
  </w:style>
  <w:style w:type="paragraph" w:styleId="aff">
    <w:name w:val="footer"/>
    <w:basedOn w:val="a"/>
    <w:link w:val="aff0"/>
    <w:uiPriority w:val="99"/>
    <w:unhideWhenUsed/>
    <w:rsid w:val="002736EF"/>
    <w:pPr>
      <w:tabs>
        <w:tab w:val="center" w:pos="4677"/>
        <w:tab w:val="right" w:pos="9355"/>
      </w:tabs>
    </w:pPr>
  </w:style>
  <w:style w:type="character" w:customStyle="1" w:styleId="aff0">
    <w:name w:val="Нижний колонтитул Знак"/>
    <w:basedOn w:val="a0"/>
    <w:link w:val="aff"/>
    <w:uiPriority w:val="99"/>
    <w:rsid w:val="002736EF"/>
    <w:rPr>
      <w:rFonts w:ascii="Times New Roman" w:eastAsia="Times New Roman" w:hAnsi="Times New Roman" w:cs="Times New Roman"/>
      <w:sz w:val="20"/>
      <w:szCs w:val="20"/>
      <w:lang w:eastAsia="ru-RU"/>
    </w:rPr>
  </w:style>
  <w:style w:type="character" w:customStyle="1" w:styleId="apple-converted-space">
    <w:name w:val="apple-converted-space"/>
    <w:basedOn w:val="a0"/>
    <w:rsid w:val="00011BD1"/>
  </w:style>
  <w:style w:type="character" w:customStyle="1" w:styleId="ecatbody">
    <w:name w:val="ecatbody"/>
    <w:basedOn w:val="a0"/>
    <w:rsid w:val="00F27FA1"/>
  </w:style>
  <w:style w:type="character" w:customStyle="1" w:styleId="a6">
    <w:name w:val="Обычный (веб) Знак"/>
    <w:aliases w:val="Обычный (Web) Знак,Знак Знак3 Знак,Знак4 Знак,Обычный (Web) Знак Знак Знак Знак Знак1,Обычный (Web) Знак Знак Знак Знак Знак Знак Знак Знак Знак Знак,Обычный (Web) Знак Знак Знак Знак Знак Знак,Обычный (Web) Знак Знак Знак Знак1"/>
    <w:link w:val="a5"/>
    <w:uiPriority w:val="99"/>
    <w:locked/>
    <w:rsid w:val="00DE2AF4"/>
    <w:rPr>
      <w:rFonts w:ascii="Times New Roman" w:eastAsia="Times New Roman" w:hAnsi="Times New Roman" w:cs="Times New Roman"/>
      <w:sz w:val="24"/>
      <w:szCs w:val="24"/>
      <w:lang w:eastAsia="ru-RU"/>
    </w:rPr>
  </w:style>
  <w:style w:type="character" w:customStyle="1" w:styleId="A18">
    <w:name w:val="A18"/>
    <w:uiPriority w:val="99"/>
    <w:rsid w:val="00CC3368"/>
    <w:rPr>
      <w:color w:val="211D1E"/>
      <w:sz w:val="10"/>
      <w:szCs w:val="10"/>
    </w:rPr>
  </w:style>
  <w:style w:type="paragraph" w:customStyle="1" w:styleId="Default">
    <w:name w:val="Default"/>
    <w:rsid w:val="003A3878"/>
    <w:pPr>
      <w:autoSpaceDE w:val="0"/>
      <w:autoSpaceDN w:val="0"/>
      <w:adjustRightInd w:val="0"/>
      <w:spacing w:after="0" w:line="240" w:lineRule="auto"/>
    </w:pPr>
    <w:rPr>
      <w:rFonts w:ascii="Arial" w:hAnsi="Arial" w:cs="Arial"/>
      <w:color w:val="000000"/>
      <w:sz w:val="24"/>
      <w:szCs w:val="24"/>
    </w:rPr>
  </w:style>
  <w:style w:type="character" w:customStyle="1" w:styleId="tlid-translation">
    <w:name w:val="tlid-translation"/>
    <w:basedOn w:val="a0"/>
    <w:rsid w:val="00B50832"/>
  </w:style>
  <w:style w:type="character" w:customStyle="1" w:styleId="hgkelc">
    <w:name w:val="hgkelc"/>
    <w:basedOn w:val="a0"/>
    <w:rsid w:val="003516E1"/>
  </w:style>
  <w:style w:type="paragraph" w:customStyle="1" w:styleId="SOP2">
    <w:name w:val="SOP_2"/>
    <w:basedOn w:val="a"/>
    <w:link w:val="SOP20"/>
    <w:qFormat/>
    <w:rsid w:val="00B5265B"/>
    <w:pPr>
      <w:spacing w:before="60" w:after="60"/>
    </w:pPr>
    <w:rPr>
      <w:rFonts w:ascii="Arial" w:hAnsi="Arial"/>
      <w:sz w:val="22"/>
      <w:lang w:val="en-GB" w:eastAsia="de-DE"/>
    </w:rPr>
  </w:style>
  <w:style w:type="character" w:customStyle="1" w:styleId="SOP20">
    <w:name w:val="SOP_2 Знак"/>
    <w:basedOn w:val="a0"/>
    <w:link w:val="SOP2"/>
    <w:rsid w:val="00B5265B"/>
    <w:rPr>
      <w:rFonts w:ascii="Arial" w:eastAsia="Times New Roman" w:hAnsi="Arial" w:cs="Times New Roman"/>
      <w:szCs w:val="20"/>
      <w:lang w:val="en-GB" w:eastAsia="de-DE"/>
    </w:rPr>
  </w:style>
  <w:style w:type="character" w:customStyle="1" w:styleId="authors-list-item">
    <w:name w:val="authors-list-item"/>
    <w:basedOn w:val="a0"/>
    <w:rsid w:val="00824456"/>
  </w:style>
  <w:style w:type="character" w:customStyle="1" w:styleId="period">
    <w:name w:val="period"/>
    <w:basedOn w:val="a0"/>
    <w:rsid w:val="00824456"/>
  </w:style>
  <w:style w:type="character" w:customStyle="1" w:styleId="cit">
    <w:name w:val="cit"/>
    <w:basedOn w:val="a0"/>
    <w:rsid w:val="00824456"/>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157234616">
      <w:bodyDiv w:val="1"/>
      <w:marLeft w:val="0"/>
      <w:marRight w:val="0"/>
      <w:marTop w:val="0"/>
      <w:marBottom w:val="0"/>
      <w:divBdr>
        <w:top w:val="none" w:sz="0" w:space="0" w:color="auto"/>
        <w:left w:val="none" w:sz="0" w:space="0" w:color="auto"/>
        <w:bottom w:val="none" w:sz="0" w:space="0" w:color="auto"/>
        <w:right w:val="none" w:sz="0" w:space="0" w:color="auto"/>
      </w:divBdr>
      <w:divsChild>
        <w:div w:id="499152636">
          <w:marLeft w:val="547"/>
          <w:marRight w:val="0"/>
          <w:marTop w:val="0"/>
          <w:marBottom w:val="0"/>
          <w:divBdr>
            <w:top w:val="none" w:sz="0" w:space="0" w:color="auto"/>
            <w:left w:val="none" w:sz="0" w:space="0" w:color="auto"/>
            <w:bottom w:val="none" w:sz="0" w:space="0" w:color="auto"/>
            <w:right w:val="none" w:sz="0" w:space="0" w:color="auto"/>
          </w:divBdr>
        </w:div>
        <w:div w:id="292177306">
          <w:marLeft w:val="547"/>
          <w:marRight w:val="0"/>
          <w:marTop w:val="0"/>
          <w:marBottom w:val="0"/>
          <w:divBdr>
            <w:top w:val="none" w:sz="0" w:space="0" w:color="auto"/>
            <w:left w:val="none" w:sz="0" w:space="0" w:color="auto"/>
            <w:bottom w:val="none" w:sz="0" w:space="0" w:color="auto"/>
            <w:right w:val="none" w:sz="0" w:space="0" w:color="auto"/>
          </w:divBdr>
        </w:div>
        <w:div w:id="1276710533">
          <w:marLeft w:val="547"/>
          <w:marRight w:val="0"/>
          <w:marTop w:val="0"/>
          <w:marBottom w:val="0"/>
          <w:divBdr>
            <w:top w:val="none" w:sz="0" w:space="0" w:color="auto"/>
            <w:left w:val="none" w:sz="0" w:space="0" w:color="auto"/>
            <w:bottom w:val="none" w:sz="0" w:space="0" w:color="auto"/>
            <w:right w:val="none" w:sz="0" w:space="0" w:color="auto"/>
          </w:divBdr>
        </w:div>
        <w:div w:id="1202129603">
          <w:marLeft w:val="547"/>
          <w:marRight w:val="0"/>
          <w:marTop w:val="0"/>
          <w:marBottom w:val="0"/>
          <w:divBdr>
            <w:top w:val="none" w:sz="0" w:space="0" w:color="auto"/>
            <w:left w:val="none" w:sz="0" w:space="0" w:color="auto"/>
            <w:bottom w:val="none" w:sz="0" w:space="0" w:color="auto"/>
            <w:right w:val="none" w:sz="0" w:space="0" w:color="auto"/>
          </w:divBdr>
        </w:div>
        <w:div w:id="618607069">
          <w:marLeft w:val="547"/>
          <w:marRight w:val="0"/>
          <w:marTop w:val="0"/>
          <w:marBottom w:val="0"/>
          <w:divBdr>
            <w:top w:val="none" w:sz="0" w:space="0" w:color="auto"/>
            <w:left w:val="none" w:sz="0" w:space="0" w:color="auto"/>
            <w:bottom w:val="none" w:sz="0" w:space="0" w:color="auto"/>
            <w:right w:val="none" w:sz="0" w:space="0" w:color="auto"/>
          </w:divBdr>
        </w:div>
        <w:div w:id="101806060">
          <w:marLeft w:val="547"/>
          <w:marRight w:val="0"/>
          <w:marTop w:val="0"/>
          <w:marBottom w:val="0"/>
          <w:divBdr>
            <w:top w:val="none" w:sz="0" w:space="0" w:color="auto"/>
            <w:left w:val="none" w:sz="0" w:space="0" w:color="auto"/>
            <w:bottom w:val="none" w:sz="0" w:space="0" w:color="auto"/>
            <w:right w:val="none" w:sz="0" w:space="0" w:color="auto"/>
          </w:divBdr>
        </w:div>
        <w:div w:id="135495285">
          <w:marLeft w:val="547"/>
          <w:marRight w:val="0"/>
          <w:marTop w:val="0"/>
          <w:marBottom w:val="0"/>
          <w:divBdr>
            <w:top w:val="none" w:sz="0" w:space="0" w:color="auto"/>
            <w:left w:val="none" w:sz="0" w:space="0" w:color="auto"/>
            <w:bottom w:val="none" w:sz="0" w:space="0" w:color="auto"/>
            <w:right w:val="none" w:sz="0" w:space="0" w:color="auto"/>
          </w:divBdr>
        </w:div>
        <w:div w:id="399138729">
          <w:marLeft w:val="547"/>
          <w:marRight w:val="0"/>
          <w:marTop w:val="0"/>
          <w:marBottom w:val="0"/>
          <w:divBdr>
            <w:top w:val="none" w:sz="0" w:space="0" w:color="auto"/>
            <w:left w:val="none" w:sz="0" w:space="0" w:color="auto"/>
            <w:bottom w:val="none" w:sz="0" w:space="0" w:color="auto"/>
            <w:right w:val="none" w:sz="0" w:space="0" w:color="auto"/>
          </w:divBdr>
        </w:div>
      </w:divsChild>
    </w:div>
    <w:div w:id="184834462">
      <w:bodyDiv w:val="1"/>
      <w:marLeft w:val="0"/>
      <w:marRight w:val="0"/>
      <w:marTop w:val="0"/>
      <w:marBottom w:val="0"/>
      <w:divBdr>
        <w:top w:val="none" w:sz="0" w:space="0" w:color="auto"/>
        <w:left w:val="none" w:sz="0" w:space="0" w:color="auto"/>
        <w:bottom w:val="none" w:sz="0" w:space="0" w:color="auto"/>
        <w:right w:val="none" w:sz="0" w:space="0" w:color="auto"/>
      </w:divBdr>
    </w:div>
    <w:div w:id="209078112">
      <w:bodyDiv w:val="1"/>
      <w:marLeft w:val="0"/>
      <w:marRight w:val="0"/>
      <w:marTop w:val="0"/>
      <w:marBottom w:val="0"/>
      <w:divBdr>
        <w:top w:val="none" w:sz="0" w:space="0" w:color="auto"/>
        <w:left w:val="none" w:sz="0" w:space="0" w:color="auto"/>
        <w:bottom w:val="none" w:sz="0" w:space="0" w:color="auto"/>
        <w:right w:val="none" w:sz="0" w:space="0" w:color="auto"/>
      </w:divBdr>
    </w:div>
    <w:div w:id="215359037">
      <w:bodyDiv w:val="1"/>
      <w:marLeft w:val="0"/>
      <w:marRight w:val="0"/>
      <w:marTop w:val="0"/>
      <w:marBottom w:val="0"/>
      <w:divBdr>
        <w:top w:val="none" w:sz="0" w:space="0" w:color="auto"/>
        <w:left w:val="none" w:sz="0" w:space="0" w:color="auto"/>
        <w:bottom w:val="none" w:sz="0" w:space="0" w:color="auto"/>
        <w:right w:val="none" w:sz="0" w:space="0" w:color="auto"/>
      </w:divBdr>
      <w:divsChild>
        <w:div w:id="365787993">
          <w:marLeft w:val="0"/>
          <w:marRight w:val="0"/>
          <w:marTop w:val="0"/>
          <w:marBottom w:val="0"/>
          <w:divBdr>
            <w:top w:val="none" w:sz="0" w:space="0" w:color="auto"/>
            <w:left w:val="none" w:sz="0" w:space="0" w:color="auto"/>
            <w:bottom w:val="none" w:sz="0" w:space="0" w:color="auto"/>
            <w:right w:val="none" w:sz="0" w:space="0" w:color="auto"/>
          </w:divBdr>
        </w:div>
        <w:div w:id="1439837939">
          <w:marLeft w:val="0"/>
          <w:marRight w:val="0"/>
          <w:marTop w:val="0"/>
          <w:marBottom w:val="0"/>
          <w:divBdr>
            <w:top w:val="none" w:sz="0" w:space="0" w:color="auto"/>
            <w:left w:val="none" w:sz="0" w:space="0" w:color="auto"/>
            <w:bottom w:val="none" w:sz="0" w:space="0" w:color="auto"/>
            <w:right w:val="none" w:sz="0" w:space="0" w:color="auto"/>
          </w:divBdr>
          <w:divsChild>
            <w:div w:id="627978530">
              <w:marLeft w:val="0"/>
              <w:marRight w:val="0"/>
              <w:marTop w:val="0"/>
              <w:marBottom w:val="0"/>
              <w:divBdr>
                <w:top w:val="none" w:sz="0" w:space="0" w:color="auto"/>
                <w:left w:val="none" w:sz="0" w:space="0" w:color="auto"/>
                <w:bottom w:val="none" w:sz="0" w:space="0" w:color="auto"/>
                <w:right w:val="none" w:sz="0" w:space="0" w:color="auto"/>
              </w:divBdr>
            </w:div>
            <w:div w:id="1769620844">
              <w:marLeft w:val="0"/>
              <w:marRight w:val="0"/>
              <w:marTop w:val="0"/>
              <w:marBottom w:val="0"/>
              <w:divBdr>
                <w:top w:val="none" w:sz="0" w:space="0" w:color="auto"/>
                <w:left w:val="none" w:sz="0" w:space="0" w:color="auto"/>
                <w:bottom w:val="none" w:sz="0" w:space="0" w:color="auto"/>
                <w:right w:val="none" w:sz="0" w:space="0" w:color="auto"/>
              </w:divBdr>
            </w:div>
          </w:divsChild>
        </w:div>
        <w:div w:id="1559439626">
          <w:marLeft w:val="0"/>
          <w:marRight w:val="0"/>
          <w:marTop w:val="0"/>
          <w:marBottom w:val="0"/>
          <w:divBdr>
            <w:top w:val="none" w:sz="0" w:space="0" w:color="auto"/>
            <w:left w:val="none" w:sz="0" w:space="0" w:color="auto"/>
            <w:bottom w:val="none" w:sz="0" w:space="0" w:color="auto"/>
            <w:right w:val="none" w:sz="0" w:space="0" w:color="auto"/>
          </w:divBdr>
          <w:divsChild>
            <w:div w:id="685444101">
              <w:marLeft w:val="0"/>
              <w:marRight w:val="0"/>
              <w:marTop w:val="0"/>
              <w:marBottom w:val="0"/>
              <w:divBdr>
                <w:top w:val="none" w:sz="0" w:space="0" w:color="auto"/>
                <w:left w:val="none" w:sz="0" w:space="0" w:color="auto"/>
                <w:bottom w:val="none" w:sz="0" w:space="0" w:color="auto"/>
                <w:right w:val="none" w:sz="0" w:space="0" w:color="auto"/>
              </w:divBdr>
            </w:div>
            <w:div w:id="882450073">
              <w:marLeft w:val="0"/>
              <w:marRight w:val="0"/>
              <w:marTop w:val="0"/>
              <w:marBottom w:val="0"/>
              <w:divBdr>
                <w:top w:val="none" w:sz="0" w:space="0" w:color="auto"/>
                <w:left w:val="none" w:sz="0" w:space="0" w:color="auto"/>
                <w:bottom w:val="none" w:sz="0" w:space="0" w:color="auto"/>
                <w:right w:val="none" w:sz="0" w:space="0" w:color="auto"/>
              </w:divBdr>
              <w:divsChild>
                <w:div w:id="545022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0581654">
          <w:marLeft w:val="0"/>
          <w:marRight w:val="0"/>
          <w:marTop w:val="0"/>
          <w:marBottom w:val="0"/>
          <w:divBdr>
            <w:top w:val="none" w:sz="0" w:space="0" w:color="auto"/>
            <w:left w:val="none" w:sz="0" w:space="0" w:color="auto"/>
            <w:bottom w:val="none" w:sz="0" w:space="0" w:color="auto"/>
            <w:right w:val="none" w:sz="0" w:space="0" w:color="auto"/>
          </w:divBdr>
          <w:divsChild>
            <w:div w:id="1860387953">
              <w:marLeft w:val="0"/>
              <w:marRight w:val="0"/>
              <w:marTop w:val="0"/>
              <w:marBottom w:val="0"/>
              <w:divBdr>
                <w:top w:val="none" w:sz="0" w:space="0" w:color="auto"/>
                <w:left w:val="none" w:sz="0" w:space="0" w:color="auto"/>
                <w:bottom w:val="none" w:sz="0" w:space="0" w:color="auto"/>
                <w:right w:val="none" w:sz="0" w:space="0" w:color="auto"/>
              </w:divBdr>
            </w:div>
            <w:div w:id="981695099">
              <w:marLeft w:val="0"/>
              <w:marRight w:val="0"/>
              <w:marTop w:val="0"/>
              <w:marBottom w:val="0"/>
              <w:divBdr>
                <w:top w:val="none" w:sz="0" w:space="0" w:color="auto"/>
                <w:left w:val="none" w:sz="0" w:space="0" w:color="auto"/>
                <w:bottom w:val="none" w:sz="0" w:space="0" w:color="auto"/>
                <w:right w:val="none" w:sz="0" w:space="0" w:color="auto"/>
              </w:divBdr>
            </w:div>
          </w:divsChild>
        </w:div>
        <w:div w:id="366176147">
          <w:marLeft w:val="0"/>
          <w:marRight w:val="0"/>
          <w:marTop w:val="0"/>
          <w:marBottom w:val="0"/>
          <w:divBdr>
            <w:top w:val="none" w:sz="0" w:space="0" w:color="auto"/>
            <w:left w:val="none" w:sz="0" w:space="0" w:color="auto"/>
            <w:bottom w:val="none" w:sz="0" w:space="0" w:color="auto"/>
            <w:right w:val="none" w:sz="0" w:space="0" w:color="auto"/>
          </w:divBdr>
          <w:divsChild>
            <w:div w:id="2035113471">
              <w:marLeft w:val="0"/>
              <w:marRight w:val="0"/>
              <w:marTop w:val="0"/>
              <w:marBottom w:val="0"/>
              <w:divBdr>
                <w:top w:val="none" w:sz="0" w:space="0" w:color="auto"/>
                <w:left w:val="none" w:sz="0" w:space="0" w:color="auto"/>
                <w:bottom w:val="none" w:sz="0" w:space="0" w:color="auto"/>
                <w:right w:val="none" w:sz="0" w:space="0" w:color="auto"/>
              </w:divBdr>
            </w:div>
            <w:div w:id="363679987">
              <w:marLeft w:val="0"/>
              <w:marRight w:val="0"/>
              <w:marTop w:val="0"/>
              <w:marBottom w:val="0"/>
              <w:divBdr>
                <w:top w:val="none" w:sz="0" w:space="0" w:color="auto"/>
                <w:left w:val="none" w:sz="0" w:space="0" w:color="auto"/>
                <w:bottom w:val="none" w:sz="0" w:space="0" w:color="auto"/>
                <w:right w:val="none" w:sz="0" w:space="0" w:color="auto"/>
              </w:divBdr>
            </w:div>
          </w:divsChild>
        </w:div>
        <w:div w:id="809248550">
          <w:marLeft w:val="0"/>
          <w:marRight w:val="0"/>
          <w:marTop w:val="0"/>
          <w:marBottom w:val="0"/>
          <w:divBdr>
            <w:top w:val="none" w:sz="0" w:space="0" w:color="auto"/>
            <w:left w:val="none" w:sz="0" w:space="0" w:color="auto"/>
            <w:bottom w:val="none" w:sz="0" w:space="0" w:color="auto"/>
            <w:right w:val="none" w:sz="0" w:space="0" w:color="auto"/>
          </w:divBdr>
          <w:divsChild>
            <w:div w:id="439572560">
              <w:marLeft w:val="0"/>
              <w:marRight w:val="0"/>
              <w:marTop w:val="0"/>
              <w:marBottom w:val="0"/>
              <w:divBdr>
                <w:top w:val="none" w:sz="0" w:space="0" w:color="auto"/>
                <w:left w:val="none" w:sz="0" w:space="0" w:color="auto"/>
                <w:bottom w:val="none" w:sz="0" w:space="0" w:color="auto"/>
                <w:right w:val="none" w:sz="0" w:space="0" w:color="auto"/>
              </w:divBdr>
            </w:div>
            <w:div w:id="397368524">
              <w:marLeft w:val="0"/>
              <w:marRight w:val="0"/>
              <w:marTop w:val="0"/>
              <w:marBottom w:val="0"/>
              <w:divBdr>
                <w:top w:val="none" w:sz="0" w:space="0" w:color="auto"/>
                <w:left w:val="none" w:sz="0" w:space="0" w:color="auto"/>
                <w:bottom w:val="none" w:sz="0" w:space="0" w:color="auto"/>
                <w:right w:val="none" w:sz="0" w:space="0" w:color="auto"/>
              </w:divBdr>
            </w:div>
          </w:divsChild>
        </w:div>
        <w:div w:id="1850439931">
          <w:marLeft w:val="0"/>
          <w:marRight w:val="0"/>
          <w:marTop w:val="0"/>
          <w:marBottom w:val="0"/>
          <w:divBdr>
            <w:top w:val="none" w:sz="0" w:space="0" w:color="auto"/>
            <w:left w:val="none" w:sz="0" w:space="0" w:color="auto"/>
            <w:bottom w:val="none" w:sz="0" w:space="0" w:color="auto"/>
            <w:right w:val="none" w:sz="0" w:space="0" w:color="auto"/>
          </w:divBdr>
          <w:divsChild>
            <w:div w:id="1718162500">
              <w:marLeft w:val="0"/>
              <w:marRight w:val="0"/>
              <w:marTop w:val="0"/>
              <w:marBottom w:val="0"/>
              <w:divBdr>
                <w:top w:val="none" w:sz="0" w:space="0" w:color="auto"/>
                <w:left w:val="none" w:sz="0" w:space="0" w:color="auto"/>
                <w:bottom w:val="none" w:sz="0" w:space="0" w:color="auto"/>
                <w:right w:val="none" w:sz="0" w:space="0" w:color="auto"/>
              </w:divBdr>
            </w:div>
            <w:div w:id="1954944431">
              <w:marLeft w:val="0"/>
              <w:marRight w:val="0"/>
              <w:marTop w:val="0"/>
              <w:marBottom w:val="0"/>
              <w:divBdr>
                <w:top w:val="none" w:sz="0" w:space="0" w:color="auto"/>
                <w:left w:val="none" w:sz="0" w:space="0" w:color="auto"/>
                <w:bottom w:val="none" w:sz="0" w:space="0" w:color="auto"/>
                <w:right w:val="none" w:sz="0" w:space="0" w:color="auto"/>
              </w:divBdr>
            </w:div>
          </w:divsChild>
        </w:div>
        <w:div w:id="1486704037">
          <w:marLeft w:val="0"/>
          <w:marRight w:val="0"/>
          <w:marTop w:val="0"/>
          <w:marBottom w:val="0"/>
          <w:divBdr>
            <w:top w:val="none" w:sz="0" w:space="0" w:color="auto"/>
            <w:left w:val="none" w:sz="0" w:space="0" w:color="auto"/>
            <w:bottom w:val="none" w:sz="0" w:space="0" w:color="auto"/>
            <w:right w:val="none" w:sz="0" w:space="0" w:color="auto"/>
          </w:divBdr>
          <w:divsChild>
            <w:div w:id="1594245749">
              <w:marLeft w:val="0"/>
              <w:marRight w:val="0"/>
              <w:marTop w:val="0"/>
              <w:marBottom w:val="0"/>
              <w:divBdr>
                <w:top w:val="none" w:sz="0" w:space="0" w:color="auto"/>
                <w:left w:val="none" w:sz="0" w:space="0" w:color="auto"/>
                <w:bottom w:val="none" w:sz="0" w:space="0" w:color="auto"/>
                <w:right w:val="none" w:sz="0" w:space="0" w:color="auto"/>
              </w:divBdr>
            </w:div>
            <w:div w:id="299699707">
              <w:marLeft w:val="0"/>
              <w:marRight w:val="0"/>
              <w:marTop w:val="0"/>
              <w:marBottom w:val="0"/>
              <w:divBdr>
                <w:top w:val="none" w:sz="0" w:space="0" w:color="auto"/>
                <w:left w:val="none" w:sz="0" w:space="0" w:color="auto"/>
                <w:bottom w:val="none" w:sz="0" w:space="0" w:color="auto"/>
                <w:right w:val="none" w:sz="0" w:space="0" w:color="auto"/>
              </w:divBdr>
            </w:div>
          </w:divsChild>
        </w:div>
        <w:div w:id="1329098393">
          <w:marLeft w:val="0"/>
          <w:marRight w:val="0"/>
          <w:marTop w:val="0"/>
          <w:marBottom w:val="0"/>
          <w:divBdr>
            <w:top w:val="none" w:sz="0" w:space="0" w:color="auto"/>
            <w:left w:val="none" w:sz="0" w:space="0" w:color="auto"/>
            <w:bottom w:val="none" w:sz="0" w:space="0" w:color="auto"/>
            <w:right w:val="none" w:sz="0" w:space="0" w:color="auto"/>
          </w:divBdr>
          <w:divsChild>
            <w:div w:id="1061757652">
              <w:marLeft w:val="0"/>
              <w:marRight w:val="0"/>
              <w:marTop w:val="0"/>
              <w:marBottom w:val="0"/>
              <w:divBdr>
                <w:top w:val="none" w:sz="0" w:space="0" w:color="auto"/>
                <w:left w:val="none" w:sz="0" w:space="0" w:color="auto"/>
                <w:bottom w:val="none" w:sz="0" w:space="0" w:color="auto"/>
                <w:right w:val="none" w:sz="0" w:space="0" w:color="auto"/>
              </w:divBdr>
            </w:div>
            <w:div w:id="180556293">
              <w:marLeft w:val="0"/>
              <w:marRight w:val="0"/>
              <w:marTop w:val="0"/>
              <w:marBottom w:val="0"/>
              <w:divBdr>
                <w:top w:val="none" w:sz="0" w:space="0" w:color="auto"/>
                <w:left w:val="none" w:sz="0" w:space="0" w:color="auto"/>
                <w:bottom w:val="none" w:sz="0" w:space="0" w:color="auto"/>
                <w:right w:val="none" w:sz="0" w:space="0" w:color="auto"/>
              </w:divBdr>
              <w:divsChild>
                <w:div w:id="819154109">
                  <w:marLeft w:val="0"/>
                  <w:marRight w:val="0"/>
                  <w:marTop w:val="0"/>
                  <w:marBottom w:val="0"/>
                  <w:divBdr>
                    <w:top w:val="none" w:sz="0" w:space="0" w:color="auto"/>
                    <w:left w:val="none" w:sz="0" w:space="0" w:color="auto"/>
                    <w:bottom w:val="none" w:sz="0" w:space="0" w:color="auto"/>
                    <w:right w:val="none" w:sz="0" w:space="0" w:color="auto"/>
                  </w:divBdr>
                </w:div>
                <w:div w:id="2063559068">
                  <w:marLeft w:val="0"/>
                  <w:marRight w:val="0"/>
                  <w:marTop w:val="0"/>
                  <w:marBottom w:val="0"/>
                  <w:divBdr>
                    <w:top w:val="none" w:sz="0" w:space="0" w:color="auto"/>
                    <w:left w:val="none" w:sz="0" w:space="0" w:color="auto"/>
                    <w:bottom w:val="none" w:sz="0" w:space="0" w:color="auto"/>
                    <w:right w:val="none" w:sz="0" w:space="0" w:color="auto"/>
                  </w:divBdr>
                </w:div>
                <w:div w:id="495154007">
                  <w:marLeft w:val="0"/>
                  <w:marRight w:val="0"/>
                  <w:marTop w:val="0"/>
                  <w:marBottom w:val="0"/>
                  <w:divBdr>
                    <w:top w:val="none" w:sz="0" w:space="0" w:color="auto"/>
                    <w:left w:val="none" w:sz="0" w:space="0" w:color="auto"/>
                    <w:bottom w:val="none" w:sz="0" w:space="0" w:color="auto"/>
                    <w:right w:val="none" w:sz="0" w:space="0" w:color="auto"/>
                  </w:divBdr>
                </w:div>
                <w:div w:id="28721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3836596">
      <w:bodyDiv w:val="1"/>
      <w:marLeft w:val="0"/>
      <w:marRight w:val="0"/>
      <w:marTop w:val="0"/>
      <w:marBottom w:val="0"/>
      <w:divBdr>
        <w:top w:val="none" w:sz="0" w:space="0" w:color="auto"/>
        <w:left w:val="none" w:sz="0" w:space="0" w:color="auto"/>
        <w:bottom w:val="none" w:sz="0" w:space="0" w:color="auto"/>
        <w:right w:val="none" w:sz="0" w:space="0" w:color="auto"/>
      </w:divBdr>
    </w:div>
    <w:div w:id="321664709">
      <w:bodyDiv w:val="1"/>
      <w:marLeft w:val="0"/>
      <w:marRight w:val="0"/>
      <w:marTop w:val="0"/>
      <w:marBottom w:val="0"/>
      <w:divBdr>
        <w:top w:val="none" w:sz="0" w:space="0" w:color="auto"/>
        <w:left w:val="none" w:sz="0" w:space="0" w:color="auto"/>
        <w:bottom w:val="none" w:sz="0" w:space="0" w:color="auto"/>
        <w:right w:val="none" w:sz="0" w:space="0" w:color="auto"/>
      </w:divBdr>
    </w:div>
    <w:div w:id="383604428">
      <w:bodyDiv w:val="1"/>
      <w:marLeft w:val="0"/>
      <w:marRight w:val="0"/>
      <w:marTop w:val="0"/>
      <w:marBottom w:val="0"/>
      <w:divBdr>
        <w:top w:val="none" w:sz="0" w:space="0" w:color="auto"/>
        <w:left w:val="none" w:sz="0" w:space="0" w:color="auto"/>
        <w:bottom w:val="none" w:sz="0" w:space="0" w:color="auto"/>
        <w:right w:val="none" w:sz="0" w:space="0" w:color="auto"/>
      </w:divBdr>
      <w:divsChild>
        <w:div w:id="1247155616">
          <w:marLeft w:val="547"/>
          <w:marRight w:val="0"/>
          <w:marTop w:val="134"/>
          <w:marBottom w:val="0"/>
          <w:divBdr>
            <w:top w:val="none" w:sz="0" w:space="0" w:color="auto"/>
            <w:left w:val="none" w:sz="0" w:space="0" w:color="auto"/>
            <w:bottom w:val="none" w:sz="0" w:space="0" w:color="auto"/>
            <w:right w:val="none" w:sz="0" w:space="0" w:color="auto"/>
          </w:divBdr>
        </w:div>
      </w:divsChild>
    </w:div>
    <w:div w:id="668873660">
      <w:bodyDiv w:val="1"/>
      <w:marLeft w:val="0"/>
      <w:marRight w:val="0"/>
      <w:marTop w:val="0"/>
      <w:marBottom w:val="0"/>
      <w:divBdr>
        <w:top w:val="none" w:sz="0" w:space="0" w:color="auto"/>
        <w:left w:val="none" w:sz="0" w:space="0" w:color="auto"/>
        <w:bottom w:val="none" w:sz="0" w:space="0" w:color="auto"/>
        <w:right w:val="none" w:sz="0" w:space="0" w:color="auto"/>
      </w:divBdr>
    </w:div>
    <w:div w:id="693574168">
      <w:bodyDiv w:val="1"/>
      <w:marLeft w:val="0"/>
      <w:marRight w:val="0"/>
      <w:marTop w:val="0"/>
      <w:marBottom w:val="0"/>
      <w:divBdr>
        <w:top w:val="none" w:sz="0" w:space="0" w:color="auto"/>
        <w:left w:val="none" w:sz="0" w:space="0" w:color="auto"/>
        <w:bottom w:val="none" w:sz="0" w:space="0" w:color="auto"/>
        <w:right w:val="none" w:sz="0" w:space="0" w:color="auto"/>
      </w:divBdr>
    </w:div>
    <w:div w:id="798494204">
      <w:bodyDiv w:val="1"/>
      <w:marLeft w:val="0"/>
      <w:marRight w:val="0"/>
      <w:marTop w:val="0"/>
      <w:marBottom w:val="0"/>
      <w:divBdr>
        <w:top w:val="none" w:sz="0" w:space="0" w:color="auto"/>
        <w:left w:val="none" w:sz="0" w:space="0" w:color="auto"/>
        <w:bottom w:val="none" w:sz="0" w:space="0" w:color="auto"/>
        <w:right w:val="none" w:sz="0" w:space="0" w:color="auto"/>
      </w:divBdr>
      <w:divsChild>
        <w:div w:id="422066423">
          <w:marLeft w:val="0"/>
          <w:marRight w:val="0"/>
          <w:marTop w:val="0"/>
          <w:marBottom w:val="0"/>
          <w:divBdr>
            <w:top w:val="none" w:sz="0" w:space="0" w:color="auto"/>
            <w:left w:val="none" w:sz="0" w:space="0" w:color="auto"/>
            <w:bottom w:val="none" w:sz="0" w:space="0" w:color="auto"/>
            <w:right w:val="none" w:sz="0" w:space="0" w:color="auto"/>
          </w:divBdr>
        </w:div>
        <w:div w:id="1663238829">
          <w:marLeft w:val="0"/>
          <w:marRight w:val="0"/>
          <w:marTop w:val="0"/>
          <w:marBottom w:val="0"/>
          <w:divBdr>
            <w:top w:val="none" w:sz="0" w:space="0" w:color="auto"/>
            <w:left w:val="none" w:sz="0" w:space="0" w:color="auto"/>
            <w:bottom w:val="none" w:sz="0" w:space="0" w:color="auto"/>
            <w:right w:val="none" w:sz="0" w:space="0" w:color="auto"/>
          </w:divBdr>
        </w:div>
      </w:divsChild>
    </w:div>
    <w:div w:id="839931419">
      <w:bodyDiv w:val="1"/>
      <w:marLeft w:val="0"/>
      <w:marRight w:val="0"/>
      <w:marTop w:val="0"/>
      <w:marBottom w:val="0"/>
      <w:divBdr>
        <w:top w:val="none" w:sz="0" w:space="0" w:color="auto"/>
        <w:left w:val="none" w:sz="0" w:space="0" w:color="auto"/>
        <w:bottom w:val="none" w:sz="0" w:space="0" w:color="auto"/>
        <w:right w:val="none" w:sz="0" w:space="0" w:color="auto"/>
      </w:divBdr>
    </w:div>
    <w:div w:id="918641125">
      <w:bodyDiv w:val="1"/>
      <w:marLeft w:val="0"/>
      <w:marRight w:val="0"/>
      <w:marTop w:val="0"/>
      <w:marBottom w:val="0"/>
      <w:divBdr>
        <w:top w:val="none" w:sz="0" w:space="0" w:color="auto"/>
        <w:left w:val="none" w:sz="0" w:space="0" w:color="auto"/>
        <w:bottom w:val="none" w:sz="0" w:space="0" w:color="auto"/>
        <w:right w:val="none" w:sz="0" w:space="0" w:color="auto"/>
      </w:divBdr>
    </w:div>
    <w:div w:id="1019816471">
      <w:bodyDiv w:val="1"/>
      <w:marLeft w:val="0"/>
      <w:marRight w:val="0"/>
      <w:marTop w:val="0"/>
      <w:marBottom w:val="0"/>
      <w:divBdr>
        <w:top w:val="none" w:sz="0" w:space="0" w:color="auto"/>
        <w:left w:val="none" w:sz="0" w:space="0" w:color="auto"/>
        <w:bottom w:val="none" w:sz="0" w:space="0" w:color="auto"/>
        <w:right w:val="none" w:sz="0" w:space="0" w:color="auto"/>
      </w:divBdr>
      <w:divsChild>
        <w:div w:id="1425416555">
          <w:marLeft w:val="547"/>
          <w:marRight w:val="0"/>
          <w:marTop w:val="0"/>
          <w:marBottom w:val="0"/>
          <w:divBdr>
            <w:top w:val="none" w:sz="0" w:space="0" w:color="auto"/>
            <w:left w:val="none" w:sz="0" w:space="0" w:color="auto"/>
            <w:bottom w:val="none" w:sz="0" w:space="0" w:color="auto"/>
            <w:right w:val="none" w:sz="0" w:space="0" w:color="auto"/>
          </w:divBdr>
        </w:div>
      </w:divsChild>
    </w:div>
    <w:div w:id="1020356083">
      <w:bodyDiv w:val="1"/>
      <w:marLeft w:val="0"/>
      <w:marRight w:val="0"/>
      <w:marTop w:val="0"/>
      <w:marBottom w:val="0"/>
      <w:divBdr>
        <w:top w:val="none" w:sz="0" w:space="0" w:color="auto"/>
        <w:left w:val="none" w:sz="0" w:space="0" w:color="auto"/>
        <w:bottom w:val="none" w:sz="0" w:space="0" w:color="auto"/>
        <w:right w:val="none" w:sz="0" w:space="0" w:color="auto"/>
      </w:divBdr>
    </w:div>
    <w:div w:id="1146046461">
      <w:bodyDiv w:val="1"/>
      <w:marLeft w:val="0"/>
      <w:marRight w:val="0"/>
      <w:marTop w:val="0"/>
      <w:marBottom w:val="0"/>
      <w:divBdr>
        <w:top w:val="none" w:sz="0" w:space="0" w:color="auto"/>
        <w:left w:val="none" w:sz="0" w:space="0" w:color="auto"/>
        <w:bottom w:val="none" w:sz="0" w:space="0" w:color="auto"/>
        <w:right w:val="none" w:sz="0" w:space="0" w:color="auto"/>
      </w:divBdr>
    </w:div>
    <w:div w:id="1176502665">
      <w:bodyDiv w:val="1"/>
      <w:marLeft w:val="0"/>
      <w:marRight w:val="0"/>
      <w:marTop w:val="0"/>
      <w:marBottom w:val="0"/>
      <w:divBdr>
        <w:top w:val="none" w:sz="0" w:space="0" w:color="auto"/>
        <w:left w:val="none" w:sz="0" w:space="0" w:color="auto"/>
        <w:bottom w:val="none" w:sz="0" w:space="0" w:color="auto"/>
        <w:right w:val="none" w:sz="0" w:space="0" w:color="auto"/>
      </w:divBdr>
    </w:div>
    <w:div w:id="1220247192">
      <w:bodyDiv w:val="1"/>
      <w:marLeft w:val="0"/>
      <w:marRight w:val="0"/>
      <w:marTop w:val="0"/>
      <w:marBottom w:val="0"/>
      <w:divBdr>
        <w:top w:val="none" w:sz="0" w:space="0" w:color="auto"/>
        <w:left w:val="none" w:sz="0" w:space="0" w:color="auto"/>
        <w:bottom w:val="none" w:sz="0" w:space="0" w:color="auto"/>
        <w:right w:val="none" w:sz="0" w:space="0" w:color="auto"/>
      </w:divBdr>
    </w:div>
    <w:div w:id="1288656442">
      <w:bodyDiv w:val="1"/>
      <w:marLeft w:val="0"/>
      <w:marRight w:val="0"/>
      <w:marTop w:val="0"/>
      <w:marBottom w:val="0"/>
      <w:divBdr>
        <w:top w:val="none" w:sz="0" w:space="0" w:color="auto"/>
        <w:left w:val="none" w:sz="0" w:space="0" w:color="auto"/>
        <w:bottom w:val="none" w:sz="0" w:space="0" w:color="auto"/>
        <w:right w:val="none" w:sz="0" w:space="0" w:color="auto"/>
      </w:divBdr>
    </w:div>
    <w:div w:id="1342077265">
      <w:bodyDiv w:val="1"/>
      <w:marLeft w:val="0"/>
      <w:marRight w:val="0"/>
      <w:marTop w:val="0"/>
      <w:marBottom w:val="0"/>
      <w:divBdr>
        <w:top w:val="none" w:sz="0" w:space="0" w:color="auto"/>
        <w:left w:val="none" w:sz="0" w:space="0" w:color="auto"/>
        <w:bottom w:val="none" w:sz="0" w:space="0" w:color="auto"/>
        <w:right w:val="none" w:sz="0" w:space="0" w:color="auto"/>
      </w:divBdr>
    </w:div>
    <w:div w:id="1578592443">
      <w:bodyDiv w:val="1"/>
      <w:marLeft w:val="0"/>
      <w:marRight w:val="0"/>
      <w:marTop w:val="0"/>
      <w:marBottom w:val="0"/>
      <w:divBdr>
        <w:top w:val="none" w:sz="0" w:space="0" w:color="auto"/>
        <w:left w:val="none" w:sz="0" w:space="0" w:color="auto"/>
        <w:bottom w:val="none" w:sz="0" w:space="0" w:color="auto"/>
        <w:right w:val="none" w:sz="0" w:space="0" w:color="auto"/>
      </w:divBdr>
      <w:divsChild>
        <w:div w:id="45569363">
          <w:marLeft w:val="547"/>
          <w:marRight w:val="0"/>
          <w:marTop w:val="134"/>
          <w:marBottom w:val="0"/>
          <w:divBdr>
            <w:top w:val="none" w:sz="0" w:space="0" w:color="auto"/>
            <w:left w:val="none" w:sz="0" w:space="0" w:color="auto"/>
            <w:bottom w:val="none" w:sz="0" w:space="0" w:color="auto"/>
            <w:right w:val="none" w:sz="0" w:space="0" w:color="auto"/>
          </w:divBdr>
        </w:div>
        <w:div w:id="873927293">
          <w:marLeft w:val="547"/>
          <w:marRight w:val="0"/>
          <w:marTop w:val="134"/>
          <w:marBottom w:val="0"/>
          <w:divBdr>
            <w:top w:val="none" w:sz="0" w:space="0" w:color="auto"/>
            <w:left w:val="none" w:sz="0" w:space="0" w:color="auto"/>
            <w:bottom w:val="none" w:sz="0" w:space="0" w:color="auto"/>
            <w:right w:val="none" w:sz="0" w:space="0" w:color="auto"/>
          </w:divBdr>
        </w:div>
      </w:divsChild>
    </w:div>
    <w:div w:id="1706445921">
      <w:bodyDiv w:val="1"/>
      <w:marLeft w:val="0"/>
      <w:marRight w:val="0"/>
      <w:marTop w:val="0"/>
      <w:marBottom w:val="0"/>
      <w:divBdr>
        <w:top w:val="none" w:sz="0" w:space="0" w:color="auto"/>
        <w:left w:val="none" w:sz="0" w:space="0" w:color="auto"/>
        <w:bottom w:val="none" w:sz="0" w:space="0" w:color="auto"/>
        <w:right w:val="none" w:sz="0" w:space="0" w:color="auto"/>
      </w:divBdr>
    </w:div>
    <w:div w:id="1739202965">
      <w:bodyDiv w:val="1"/>
      <w:marLeft w:val="0"/>
      <w:marRight w:val="0"/>
      <w:marTop w:val="0"/>
      <w:marBottom w:val="0"/>
      <w:divBdr>
        <w:top w:val="none" w:sz="0" w:space="0" w:color="auto"/>
        <w:left w:val="none" w:sz="0" w:space="0" w:color="auto"/>
        <w:bottom w:val="none" w:sz="0" w:space="0" w:color="auto"/>
        <w:right w:val="none" w:sz="0" w:space="0" w:color="auto"/>
      </w:divBdr>
    </w:div>
    <w:div w:id="1784154373">
      <w:bodyDiv w:val="1"/>
      <w:marLeft w:val="0"/>
      <w:marRight w:val="0"/>
      <w:marTop w:val="0"/>
      <w:marBottom w:val="0"/>
      <w:divBdr>
        <w:top w:val="none" w:sz="0" w:space="0" w:color="auto"/>
        <w:left w:val="none" w:sz="0" w:space="0" w:color="auto"/>
        <w:bottom w:val="none" w:sz="0" w:space="0" w:color="auto"/>
        <w:right w:val="none" w:sz="0" w:space="0" w:color="auto"/>
      </w:divBdr>
    </w:div>
    <w:div w:id="1786075478">
      <w:bodyDiv w:val="1"/>
      <w:marLeft w:val="0"/>
      <w:marRight w:val="0"/>
      <w:marTop w:val="0"/>
      <w:marBottom w:val="0"/>
      <w:divBdr>
        <w:top w:val="none" w:sz="0" w:space="0" w:color="auto"/>
        <w:left w:val="none" w:sz="0" w:space="0" w:color="auto"/>
        <w:bottom w:val="none" w:sz="0" w:space="0" w:color="auto"/>
        <w:right w:val="none" w:sz="0" w:space="0" w:color="auto"/>
      </w:divBdr>
    </w:div>
    <w:div w:id="1867988639">
      <w:bodyDiv w:val="1"/>
      <w:marLeft w:val="0"/>
      <w:marRight w:val="0"/>
      <w:marTop w:val="0"/>
      <w:marBottom w:val="0"/>
      <w:divBdr>
        <w:top w:val="none" w:sz="0" w:space="0" w:color="auto"/>
        <w:left w:val="none" w:sz="0" w:space="0" w:color="auto"/>
        <w:bottom w:val="none" w:sz="0" w:space="0" w:color="auto"/>
        <w:right w:val="none" w:sz="0" w:space="0" w:color="auto"/>
      </w:divBdr>
      <w:divsChild>
        <w:div w:id="5911351">
          <w:marLeft w:val="0"/>
          <w:marRight w:val="0"/>
          <w:marTop w:val="0"/>
          <w:marBottom w:val="0"/>
          <w:divBdr>
            <w:top w:val="none" w:sz="0" w:space="0" w:color="auto"/>
            <w:left w:val="none" w:sz="0" w:space="0" w:color="auto"/>
            <w:bottom w:val="none" w:sz="0" w:space="0" w:color="auto"/>
            <w:right w:val="none" w:sz="0" w:space="0" w:color="auto"/>
          </w:divBdr>
          <w:divsChild>
            <w:div w:id="2000502865">
              <w:marLeft w:val="0"/>
              <w:marRight w:val="0"/>
              <w:marTop w:val="0"/>
              <w:marBottom w:val="0"/>
              <w:divBdr>
                <w:top w:val="none" w:sz="0" w:space="0" w:color="auto"/>
                <w:left w:val="none" w:sz="0" w:space="0" w:color="auto"/>
                <w:bottom w:val="none" w:sz="0" w:space="0" w:color="auto"/>
                <w:right w:val="none" w:sz="0" w:space="0" w:color="auto"/>
              </w:divBdr>
              <w:divsChild>
                <w:div w:id="137692040">
                  <w:marLeft w:val="0"/>
                  <w:marRight w:val="0"/>
                  <w:marTop w:val="0"/>
                  <w:marBottom w:val="0"/>
                  <w:divBdr>
                    <w:top w:val="none" w:sz="0" w:space="0" w:color="auto"/>
                    <w:left w:val="none" w:sz="0" w:space="0" w:color="auto"/>
                    <w:bottom w:val="none" w:sz="0" w:space="0" w:color="auto"/>
                    <w:right w:val="none" w:sz="0" w:space="0" w:color="auto"/>
                  </w:divBdr>
                  <w:divsChild>
                    <w:div w:id="876551333">
                      <w:marLeft w:val="0"/>
                      <w:marRight w:val="0"/>
                      <w:marTop w:val="0"/>
                      <w:marBottom w:val="0"/>
                      <w:divBdr>
                        <w:top w:val="none" w:sz="0" w:space="0" w:color="auto"/>
                        <w:left w:val="none" w:sz="0" w:space="0" w:color="auto"/>
                        <w:bottom w:val="none" w:sz="0" w:space="0" w:color="auto"/>
                        <w:right w:val="none" w:sz="0" w:space="0" w:color="auto"/>
                      </w:divBdr>
                      <w:divsChild>
                        <w:div w:id="956254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96089499">
      <w:bodyDiv w:val="1"/>
      <w:marLeft w:val="0"/>
      <w:marRight w:val="0"/>
      <w:marTop w:val="0"/>
      <w:marBottom w:val="0"/>
      <w:divBdr>
        <w:top w:val="none" w:sz="0" w:space="0" w:color="auto"/>
        <w:left w:val="none" w:sz="0" w:space="0" w:color="auto"/>
        <w:bottom w:val="none" w:sz="0" w:space="0" w:color="auto"/>
        <w:right w:val="none" w:sz="0" w:space="0" w:color="auto"/>
      </w:divBdr>
    </w:div>
    <w:div w:id="1908806081">
      <w:bodyDiv w:val="1"/>
      <w:marLeft w:val="0"/>
      <w:marRight w:val="0"/>
      <w:marTop w:val="0"/>
      <w:marBottom w:val="0"/>
      <w:divBdr>
        <w:top w:val="none" w:sz="0" w:space="0" w:color="auto"/>
        <w:left w:val="none" w:sz="0" w:space="0" w:color="auto"/>
        <w:bottom w:val="none" w:sz="0" w:space="0" w:color="auto"/>
        <w:right w:val="none" w:sz="0" w:space="0" w:color="auto"/>
      </w:divBdr>
      <w:divsChild>
        <w:div w:id="1285690867">
          <w:marLeft w:val="0"/>
          <w:marRight w:val="0"/>
          <w:marTop w:val="0"/>
          <w:marBottom w:val="0"/>
          <w:divBdr>
            <w:top w:val="none" w:sz="0" w:space="0" w:color="auto"/>
            <w:left w:val="none" w:sz="0" w:space="0" w:color="auto"/>
            <w:bottom w:val="none" w:sz="0" w:space="0" w:color="auto"/>
            <w:right w:val="none" w:sz="0" w:space="0" w:color="auto"/>
          </w:divBdr>
        </w:div>
        <w:div w:id="197857904">
          <w:marLeft w:val="0"/>
          <w:marRight w:val="0"/>
          <w:marTop w:val="0"/>
          <w:marBottom w:val="0"/>
          <w:divBdr>
            <w:top w:val="none" w:sz="0" w:space="0" w:color="auto"/>
            <w:left w:val="none" w:sz="0" w:space="0" w:color="auto"/>
            <w:bottom w:val="none" w:sz="0" w:space="0" w:color="auto"/>
            <w:right w:val="none" w:sz="0" w:space="0" w:color="auto"/>
          </w:divBdr>
        </w:div>
      </w:divsChild>
    </w:div>
    <w:div w:id="1934507298">
      <w:bodyDiv w:val="1"/>
      <w:marLeft w:val="0"/>
      <w:marRight w:val="0"/>
      <w:marTop w:val="0"/>
      <w:marBottom w:val="0"/>
      <w:divBdr>
        <w:top w:val="none" w:sz="0" w:space="0" w:color="auto"/>
        <w:left w:val="none" w:sz="0" w:space="0" w:color="auto"/>
        <w:bottom w:val="none" w:sz="0" w:space="0" w:color="auto"/>
        <w:right w:val="none" w:sz="0" w:space="0" w:color="auto"/>
      </w:divBdr>
      <w:divsChild>
        <w:div w:id="2111243544">
          <w:marLeft w:val="547"/>
          <w:marRight w:val="0"/>
          <w:marTop w:val="0"/>
          <w:marBottom w:val="0"/>
          <w:divBdr>
            <w:top w:val="none" w:sz="0" w:space="0" w:color="auto"/>
            <w:left w:val="none" w:sz="0" w:space="0" w:color="auto"/>
            <w:bottom w:val="none" w:sz="0" w:space="0" w:color="auto"/>
            <w:right w:val="none" w:sz="0" w:space="0" w:color="auto"/>
          </w:divBdr>
        </w:div>
      </w:divsChild>
    </w:div>
    <w:div w:id="1982343216">
      <w:bodyDiv w:val="1"/>
      <w:marLeft w:val="0"/>
      <w:marRight w:val="0"/>
      <w:marTop w:val="0"/>
      <w:marBottom w:val="0"/>
      <w:divBdr>
        <w:top w:val="none" w:sz="0" w:space="0" w:color="auto"/>
        <w:left w:val="none" w:sz="0" w:space="0" w:color="auto"/>
        <w:bottom w:val="none" w:sz="0" w:space="0" w:color="auto"/>
        <w:right w:val="none" w:sz="0" w:space="0" w:color="auto"/>
      </w:divBdr>
      <w:divsChild>
        <w:div w:id="255098472">
          <w:marLeft w:val="547"/>
          <w:marRight w:val="0"/>
          <w:marTop w:val="0"/>
          <w:marBottom w:val="0"/>
          <w:divBdr>
            <w:top w:val="none" w:sz="0" w:space="0" w:color="auto"/>
            <w:left w:val="none" w:sz="0" w:space="0" w:color="auto"/>
            <w:bottom w:val="none" w:sz="0" w:space="0" w:color="auto"/>
            <w:right w:val="none" w:sz="0" w:space="0" w:color="auto"/>
          </w:divBdr>
        </w:div>
        <w:div w:id="598221681">
          <w:marLeft w:val="547"/>
          <w:marRight w:val="0"/>
          <w:marTop w:val="0"/>
          <w:marBottom w:val="0"/>
          <w:divBdr>
            <w:top w:val="none" w:sz="0" w:space="0" w:color="auto"/>
            <w:left w:val="none" w:sz="0" w:space="0" w:color="auto"/>
            <w:bottom w:val="none" w:sz="0" w:space="0" w:color="auto"/>
            <w:right w:val="none" w:sz="0" w:space="0" w:color="auto"/>
          </w:divBdr>
        </w:div>
        <w:div w:id="831868478">
          <w:marLeft w:val="547"/>
          <w:marRight w:val="0"/>
          <w:marTop w:val="0"/>
          <w:marBottom w:val="0"/>
          <w:divBdr>
            <w:top w:val="none" w:sz="0" w:space="0" w:color="auto"/>
            <w:left w:val="none" w:sz="0" w:space="0" w:color="auto"/>
            <w:bottom w:val="none" w:sz="0" w:space="0" w:color="auto"/>
            <w:right w:val="none" w:sz="0" w:space="0" w:color="auto"/>
          </w:divBdr>
        </w:div>
        <w:div w:id="1369329432">
          <w:marLeft w:val="547"/>
          <w:marRight w:val="0"/>
          <w:marTop w:val="0"/>
          <w:marBottom w:val="0"/>
          <w:divBdr>
            <w:top w:val="none" w:sz="0" w:space="0" w:color="auto"/>
            <w:left w:val="none" w:sz="0" w:space="0" w:color="auto"/>
            <w:bottom w:val="none" w:sz="0" w:space="0" w:color="auto"/>
            <w:right w:val="none" w:sz="0" w:space="0" w:color="auto"/>
          </w:divBdr>
        </w:div>
        <w:div w:id="842936763">
          <w:marLeft w:val="547"/>
          <w:marRight w:val="0"/>
          <w:marTop w:val="0"/>
          <w:marBottom w:val="0"/>
          <w:divBdr>
            <w:top w:val="none" w:sz="0" w:space="0" w:color="auto"/>
            <w:left w:val="none" w:sz="0" w:space="0" w:color="auto"/>
            <w:bottom w:val="none" w:sz="0" w:space="0" w:color="auto"/>
            <w:right w:val="none" w:sz="0" w:space="0" w:color="auto"/>
          </w:divBdr>
        </w:div>
      </w:divsChild>
    </w:div>
    <w:div w:id="20458626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ru.wikipedia.org/wiki/%D0%90%D1%8D%D1%80%D0%BE%D0%B7%D0%BE%D0%BB%D1%8C" TargetMode="External"/><Relationship Id="rId18" Type="http://schemas.openxmlformats.org/officeDocument/2006/relationships/hyperlink" Target="http://www.felasa.eu" TargetMode="External"/><Relationship Id="rId26" Type="http://schemas.openxmlformats.org/officeDocument/2006/relationships/hyperlink" Target="https://www.ncbi.nlm.nih.gov/pubmed/?term=Smith%20AL%5BAuthor%5D&amp;cauthor=true&amp;cauthor_uid=28903823" TargetMode="External"/><Relationship Id="rId39" Type="http://schemas.openxmlformats.org/officeDocument/2006/relationships/image" Target="media/image8.emf"/><Relationship Id="rId21" Type="http://schemas.openxmlformats.org/officeDocument/2006/relationships/image" Target="media/image4.jpeg"/><Relationship Id="rId34" Type="http://schemas.openxmlformats.org/officeDocument/2006/relationships/hyperlink" Target="https://doi.org/10.1038/nature11556" TargetMode="External"/><Relationship Id="rId42" Type="http://schemas.openxmlformats.org/officeDocument/2006/relationships/image" Target="media/image11.png"/><Relationship Id="rId47" Type="http://schemas.openxmlformats.org/officeDocument/2006/relationships/image" Target="media/image16.jpeg"/><Relationship Id="rId50" Type="http://schemas.openxmlformats.org/officeDocument/2006/relationships/image" Target="media/image19.jpeg"/><Relationship Id="rId55" Type="http://schemas.openxmlformats.org/officeDocument/2006/relationships/image" Target="media/image24.emf"/><Relationship Id="rId63" Type="http://schemas.openxmlformats.org/officeDocument/2006/relationships/image" Target="media/image32.jpeg"/><Relationship Id="rId68" Type="http://schemas.openxmlformats.org/officeDocument/2006/relationships/image" Target="media/image37.emf"/><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40.emf"/><Relationship Id="rId2" Type="http://schemas.openxmlformats.org/officeDocument/2006/relationships/numbering" Target="numbering.xml"/><Relationship Id="rId16" Type="http://schemas.openxmlformats.org/officeDocument/2006/relationships/hyperlink" Target="http://www.sniff.com" TargetMode="External"/><Relationship Id="rId29" Type="http://schemas.openxmlformats.org/officeDocument/2006/relationships/hyperlink" Target="https://cyberleninka.ru/article/n/eticheskie-i-pravovye-aspekty-provedeniya-eksperimentalnyh-biomeditsinskih-issledovaniy-in-vivo-chast-i/viewer" TargetMode="External"/><Relationship Id="rId11" Type="http://schemas.openxmlformats.org/officeDocument/2006/relationships/hyperlink" Target="https://ru.wikipedia.org/wiki/%D0%9F%D1%8B%D0%BB%D1%8C" TargetMode="External"/><Relationship Id="rId24" Type="http://schemas.openxmlformats.org/officeDocument/2006/relationships/hyperlink" Target="https://www.ncbi.nlm.nih.gov/pubmed/?term=Marx%20JO%5BAuthor%5D&amp;cauthor=true&amp;cauthor_uid=28903823" TargetMode="External"/><Relationship Id="rId32" Type="http://schemas.openxmlformats.org/officeDocument/2006/relationships/hyperlink" Target="https://pubmed.ncbi.nlm.nih.gov/17430615/" TargetMode="External"/><Relationship Id="rId37" Type="http://schemas.openxmlformats.org/officeDocument/2006/relationships/image" Target="media/image6.emf"/><Relationship Id="rId40" Type="http://schemas.openxmlformats.org/officeDocument/2006/relationships/image" Target="media/image9.png"/><Relationship Id="rId45" Type="http://schemas.openxmlformats.org/officeDocument/2006/relationships/image" Target="media/image14.jpeg"/><Relationship Id="rId53" Type="http://schemas.openxmlformats.org/officeDocument/2006/relationships/image" Target="media/image22.emf"/><Relationship Id="rId58" Type="http://schemas.openxmlformats.org/officeDocument/2006/relationships/image" Target="media/image27.emf"/><Relationship Id="rId66" Type="http://schemas.openxmlformats.org/officeDocument/2006/relationships/image" Target="media/image35.emf"/><Relationship Id="rId74"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hyperlink" Target="http://www.ncbi.nlm.nih.gov/entrez/query.fcgi?db=PubMed&amp;cmd=Search&amp;doptcmdl=Citation&amp;defaultField=Title+Word&amp;term=Gene+targeting+in+mice%3A+functional+analysis+of+the+mammalian+genome+for+the+twenty-first+century" TargetMode="External"/><Relationship Id="rId28" Type="http://schemas.openxmlformats.org/officeDocument/2006/relationships/hyperlink" Target="https://olaw.nih.gov/sites/default/files/Guide-for-the-Care-and-Use-of-Laboratory-Animals.pdf" TargetMode="External"/><Relationship Id="rId36" Type="http://schemas.openxmlformats.org/officeDocument/2006/relationships/image" Target="media/image5.emf"/><Relationship Id="rId49" Type="http://schemas.openxmlformats.org/officeDocument/2006/relationships/image" Target="media/image18.jpeg"/><Relationship Id="rId57" Type="http://schemas.openxmlformats.org/officeDocument/2006/relationships/image" Target="media/image26.emf"/><Relationship Id="rId61" Type="http://schemas.openxmlformats.org/officeDocument/2006/relationships/image" Target="media/image30.jpeg"/><Relationship Id="rId10" Type="http://schemas.openxmlformats.org/officeDocument/2006/relationships/footer" Target="footer1.xml"/><Relationship Id="rId19" Type="http://schemas.openxmlformats.org/officeDocument/2006/relationships/hyperlink" Target="http://www.kamld.kz" TargetMode="External"/><Relationship Id="rId31" Type="http://schemas.openxmlformats.org/officeDocument/2006/relationships/hyperlink" Target="https://grants.nih.gov/grants/OLAW/references/PHSPolicyLabAnimals.pdf" TargetMode="External"/><Relationship Id="rId44" Type="http://schemas.openxmlformats.org/officeDocument/2006/relationships/image" Target="media/image13.jpeg"/><Relationship Id="rId52" Type="http://schemas.openxmlformats.org/officeDocument/2006/relationships/image" Target="media/image21.emf"/><Relationship Id="rId60" Type="http://schemas.openxmlformats.org/officeDocument/2006/relationships/image" Target="media/image29.png"/><Relationship Id="rId65" Type="http://schemas.openxmlformats.org/officeDocument/2006/relationships/image" Target="media/image34.emf"/><Relationship Id="rId73" Type="http://schemas.openxmlformats.org/officeDocument/2006/relationships/image" Target="media/image42.emf"/><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www.envigo.com" TargetMode="External"/><Relationship Id="rId22" Type="http://schemas.openxmlformats.org/officeDocument/2006/relationships/hyperlink" Target="https://pubmed.ncbi.nlm.nih.gov/?term=Crow+JF&amp;cauthor_id=12196385" TargetMode="External"/><Relationship Id="rId27" Type="http://schemas.openxmlformats.org/officeDocument/2006/relationships/hyperlink" Target="https://www.ncbi.nlm.nih.gov/pmc/articles/PMC5605176/" TargetMode="External"/><Relationship Id="rId30" Type="http://schemas.openxmlformats.org/officeDocument/2006/relationships/hyperlink" Target="https://olaw.nih.gov/sites/default/files/GuideBook.pdf" TargetMode="External"/><Relationship Id="rId35" Type="http://schemas.openxmlformats.org/officeDocument/2006/relationships/footer" Target="footer2.xml"/><Relationship Id="rId43" Type="http://schemas.openxmlformats.org/officeDocument/2006/relationships/image" Target="media/image12.jpeg"/><Relationship Id="rId48" Type="http://schemas.openxmlformats.org/officeDocument/2006/relationships/image" Target="media/image17.jpeg"/><Relationship Id="rId56" Type="http://schemas.openxmlformats.org/officeDocument/2006/relationships/image" Target="media/image25.emf"/><Relationship Id="rId64" Type="http://schemas.openxmlformats.org/officeDocument/2006/relationships/image" Target="media/image33.png"/><Relationship Id="rId69" Type="http://schemas.openxmlformats.org/officeDocument/2006/relationships/image" Target="media/image38.emf"/><Relationship Id="rId77" Type="http://schemas.microsoft.com/office/2007/relationships/stylesWithEffects" Target="stylesWithEffects.xml"/><Relationship Id="rId8" Type="http://schemas.openxmlformats.org/officeDocument/2006/relationships/image" Target="media/image1.jpeg"/><Relationship Id="rId51" Type="http://schemas.openxmlformats.org/officeDocument/2006/relationships/image" Target="media/image20.emf"/><Relationship Id="rId72" Type="http://schemas.openxmlformats.org/officeDocument/2006/relationships/image" Target="media/image41.emf"/><Relationship Id="rId3" Type="http://schemas.openxmlformats.org/officeDocument/2006/relationships/styles" Target="styles.xml"/><Relationship Id="rId12" Type="http://schemas.openxmlformats.org/officeDocument/2006/relationships/hyperlink" Target="https://ru.wikipedia.org/wiki/%D0%9C%D0%B8%D0%BA%D1%80%D0%BE%D0%BE%D1%80%D0%B3%D0%B0%D0%BD%D0%B8%D0%B7%D0%BC%D1%8B" TargetMode="External"/><Relationship Id="rId17" Type="http://schemas.openxmlformats.org/officeDocument/2006/relationships/hyperlink" Target="http://www.jrs.de" TargetMode="External"/><Relationship Id="rId25" Type="http://schemas.openxmlformats.org/officeDocument/2006/relationships/hyperlink" Target="https://www.ncbi.nlm.nih.gov/pubmed/?term=Gaertner%20DJ%5BAuthor%5D&amp;cauthor=true&amp;cauthor_uid=28903823" TargetMode="External"/><Relationship Id="rId33" Type="http://schemas.openxmlformats.org/officeDocument/2006/relationships/hyperlink" Target="https://journals.plos.org/plosbiology/article?id=10.1371/journal.pbio.3000410" TargetMode="External"/><Relationship Id="rId38" Type="http://schemas.openxmlformats.org/officeDocument/2006/relationships/image" Target="media/image7.emf"/><Relationship Id="rId46" Type="http://schemas.openxmlformats.org/officeDocument/2006/relationships/image" Target="media/image15.jpeg"/><Relationship Id="rId59" Type="http://schemas.openxmlformats.org/officeDocument/2006/relationships/image" Target="media/image28.emf"/><Relationship Id="rId67" Type="http://schemas.openxmlformats.org/officeDocument/2006/relationships/image" Target="media/image36.emf"/><Relationship Id="rId20" Type="http://schemas.openxmlformats.org/officeDocument/2006/relationships/hyperlink" Target="http://www.ruslasa.ru" TargetMode="External"/><Relationship Id="rId41" Type="http://schemas.openxmlformats.org/officeDocument/2006/relationships/image" Target="media/image10.png"/><Relationship Id="rId54" Type="http://schemas.openxmlformats.org/officeDocument/2006/relationships/image" Target="media/image23.emf"/><Relationship Id="rId62" Type="http://schemas.openxmlformats.org/officeDocument/2006/relationships/image" Target="media/image31.jpeg"/><Relationship Id="rId70" Type="http://schemas.openxmlformats.org/officeDocument/2006/relationships/image" Target="media/image39.emf"/><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8732AF7-B1A4-4AD7-B8F0-273A98C92CF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145</TotalTime>
  <Pages>1</Pages>
  <Words>17946</Words>
  <Characters>102295</Characters>
  <Application>Microsoft Office Word</Application>
  <DocSecurity>0</DocSecurity>
  <Lines>852</Lines>
  <Paragraphs>240</Paragraphs>
  <ScaleCrop>false</ScaleCrop>
  <HeadingPairs>
    <vt:vector size="2" baseType="variant">
      <vt:variant>
        <vt:lpstr>Название</vt:lpstr>
      </vt:variant>
      <vt:variant>
        <vt:i4>1</vt:i4>
      </vt:variant>
    </vt:vector>
  </HeadingPairs>
  <TitlesOfParts>
    <vt:vector size="1" baseType="lpstr">
      <vt:lpstr/>
    </vt:vector>
  </TitlesOfParts>
  <Company>Krokoz™</Company>
  <LinksUpToDate>false</LinksUpToDate>
  <CharactersWithSpaces>120001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Irina Utepova</dc:creator>
  <cp:lastModifiedBy>user1</cp:lastModifiedBy>
  <cp:revision>35</cp:revision>
  <cp:lastPrinted>2020-10-28T08:31:00Z</cp:lastPrinted>
  <dcterms:created xsi:type="dcterms:W3CDTF">2020-10-27T22:09:00Z</dcterms:created>
  <dcterms:modified xsi:type="dcterms:W3CDTF">2020-11-01T10:49:00Z</dcterms:modified>
</cp:coreProperties>
</file>