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E9" w:rsidRPr="009D6CB0" w:rsidRDefault="00E862E9" w:rsidP="00E862E9">
      <w:pPr>
        <w:spacing w:after="0" w:line="360" w:lineRule="auto"/>
        <w:ind w:firstLine="709"/>
        <w:jc w:val="center"/>
        <w:rPr>
          <w:rFonts w:ascii="Times New Roman" w:eastAsia="Times New Roman" w:hAnsi="Times New Roman" w:cs="Times New Roman"/>
          <w:b/>
          <w:bCs/>
          <w:sz w:val="24"/>
          <w:szCs w:val="24"/>
          <w:u w:val="single" w:color="FFFFFF"/>
          <w:lang w:eastAsia="ru-RU"/>
        </w:rPr>
      </w:pPr>
      <w:r w:rsidRPr="009D6CB0">
        <w:rPr>
          <w:rFonts w:ascii="Times New Roman" w:eastAsia="Times New Roman" w:hAnsi="Times New Roman" w:cs="Times New Roman"/>
          <w:b/>
          <w:bCs/>
          <w:sz w:val="24"/>
          <w:szCs w:val="24"/>
          <w:u w:val="single" w:color="FFFFFF"/>
          <w:lang w:eastAsia="ru-RU"/>
        </w:rPr>
        <w:t>РЕФЕРАТ</w:t>
      </w:r>
    </w:p>
    <w:p w:rsidR="00E862E9" w:rsidRPr="009D6CB0" w:rsidRDefault="00E862E9" w:rsidP="00E862E9">
      <w:pPr>
        <w:spacing w:after="0" w:line="360" w:lineRule="auto"/>
        <w:ind w:firstLine="709"/>
        <w:jc w:val="both"/>
        <w:rPr>
          <w:rFonts w:ascii="Times New Roman" w:eastAsia="Calibri" w:hAnsi="Times New Roman" w:cs="Times New Roman"/>
          <w:sz w:val="24"/>
          <w:szCs w:val="24"/>
          <w:u w:color="FFFFFF"/>
        </w:rPr>
      </w:pPr>
      <w:proofErr w:type="spellStart"/>
      <w:r>
        <w:rPr>
          <w:rFonts w:ascii="Times New Roman" w:eastAsia="Calibri" w:hAnsi="Times New Roman" w:cs="Times New Roman"/>
          <w:sz w:val="24"/>
          <w:szCs w:val="24"/>
          <w:u w:color="FFFFFF"/>
        </w:rPr>
        <w:t>Есеб</w:t>
      </w:r>
      <w:proofErr w:type="spellEnd"/>
      <w:r>
        <w:rPr>
          <w:rFonts w:ascii="Times New Roman" w:eastAsia="Calibri" w:hAnsi="Times New Roman" w:cs="Times New Roman"/>
          <w:sz w:val="24"/>
          <w:szCs w:val="24"/>
          <w:u w:color="FFFFFF"/>
          <w:lang w:val="kk-KZ"/>
        </w:rPr>
        <w:t>і</w:t>
      </w:r>
      <w:r w:rsidRPr="009D6CB0">
        <w:rPr>
          <w:rFonts w:ascii="Times New Roman" w:eastAsia="Calibri" w:hAnsi="Times New Roman" w:cs="Times New Roman"/>
          <w:sz w:val="24"/>
          <w:szCs w:val="24"/>
          <w:u w:color="FFFFFF"/>
        </w:rPr>
        <w:t xml:space="preserve"> – </w:t>
      </w:r>
      <w:r>
        <w:rPr>
          <w:rFonts w:ascii="Times New Roman" w:eastAsia="Calibri" w:hAnsi="Times New Roman" w:cs="Times New Roman"/>
          <w:sz w:val="24"/>
          <w:szCs w:val="24"/>
          <w:u w:color="FFFFFF"/>
        </w:rPr>
        <w:t>1</w:t>
      </w:r>
      <w:r>
        <w:rPr>
          <w:rFonts w:ascii="Times New Roman" w:eastAsia="Calibri" w:hAnsi="Times New Roman" w:cs="Times New Roman"/>
          <w:sz w:val="24"/>
          <w:szCs w:val="24"/>
          <w:u w:color="FFFFFF"/>
          <w:lang w:val="kk-KZ"/>
        </w:rPr>
        <w:t>2</w:t>
      </w:r>
      <w:r>
        <w:rPr>
          <w:rFonts w:ascii="Times New Roman" w:eastAsia="Calibri" w:hAnsi="Times New Roman" w:cs="Times New Roman"/>
          <w:sz w:val="24"/>
          <w:szCs w:val="24"/>
          <w:u w:color="FFFFFF"/>
        </w:rPr>
        <w:t>8</w:t>
      </w:r>
      <w:r w:rsidRPr="009D6CB0">
        <w:rPr>
          <w:rFonts w:ascii="Times New Roman" w:eastAsia="Calibri" w:hAnsi="Times New Roman" w:cs="Times New Roman"/>
          <w:sz w:val="24"/>
          <w:szCs w:val="24"/>
          <w:u w:color="FFFFFF"/>
        </w:rPr>
        <w:t xml:space="preserve"> </w:t>
      </w:r>
      <w:r>
        <w:rPr>
          <w:rFonts w:ascii="Times New Roman" w:eastAsia="Calibri" w:hAnsi="Times New Roman" w:cs="Times New Roman"/>
          <w:sz w:val="24"/>
          <w:szCs w:val="24"/>
          <w:u w:color="FFFFFF"/>
          <w:lang w:val="kk-KZ"/>
        </w:rPr>
        <w:t>б</w:t>
      </w:r>
      <w:r w:rsidR="00AC74CD">
        <w:rPr>
          <w:rFonts w:ascii="Times New Roman" w:eastAsia="Calibri" w:hAnsi="Times New Roman" w:cs="Times New Roman"/>
          <w:sz w:val="24"/>
          <w:szCs w:val="24"/>
          <w:u w:color="FFFFFF"/>
          <w:lang w:val="kk-KZ"/>
        </w:rPr>
        <w:t>ет</w:t>
      </w:r>
      <w:r w:rsidRPr="009D6CB0">
        <w:rPr>
          <w:rFonts w:ascii="Times New Roman" w:eastAsia="Calibri" w:hAnsi="Times New Roman" w:cs="Times New Roman"/>
          <w:sz w:val="24"/>
          <w:szCs w:val="24"/>
          <w:u w:color="FFFFFF"/>
        </w:rPr>
        <w:t xml:space="preserve">, 1 </w:t>
      </w:r>
      <w:r>
        <w:rPr>
          <w:rFonts w:ascii="Times New Roman" w:eastAsia="Calibri" w:hAnsi="Times New Roman" w:cs="Times New Roman"/>
          <w:sz w:val="24"/>
          <w:szCs w:val="24"/>
          <w:u w:color="FFFFFF"/>
          <w:lang w:val="kk-KZ"/>
        </w:rPr>
        <w:t>к</w:t>
      </w:r>
      <w:r w:rsidR="00AC74CD">
        <w:rPr>
          <w:rFonts w:ascii="Times New Roman" w:eastAsia="Calibri" w:hAnsi="Times New Roman" w:cs="Times New Roman"/>
          <w:sz w:val="24"/>
          <w:szCs w:val="24"/>
          <w:u w:color="FFFFFF"/>
          <w:lang w:val="kk-KZ"/>
        </w:rPr>
        <w:t>і</w:t>
      </w:r>
      <w:r>
        <w:rPr>
          <w:rFonts w:ascii="Times New Roman" w:eastAsia="Calibri" w:hAnsi="Times New Roman" w:cs="Times New Roman"/>
          <w:sz w:val="24"/>
          <w:szCs w:val="24"/>
          <w:u w:color="FFFFFF"/>
          <w:lang w:val="kk-KZ"/>
        </w:rPr>
        <w:t>т</w:t>
      </w:r>
      <w:r w:rsidR="00AC74CD">
        <w:rPr>
          <w:rFonts w:ascii="Times New Roman" w:eastAsia="Calibri" w:hAnsi="Times New Roman" w:cs="Times New Roman"/>
          <w:sz w:val="24"/>
          <w:szCs w:val="24"/>
          <w:u w:color="FFFFFF"/>
          <w:lang w:val="kk-KZ"/>
        </w:rPr>
        <w:t>ап</w:t>
      </w:r>
      <w:r w:rsidRPr="009D6CB0">
        <w:rPr>
          <w:rFonts w:ascii="Times New Roman" w:eastAsia="Calibri" w:hAnsi="Times New Roman" w:cs="Times New Roman"/>
          <w:sz w:val="24"/>
          <w:szCs w:val="24"/>
          <w:u w:color="FFFFFF"/>
        </w:rPr>
        <w:t xml:space="preserve">, 16 </w:t>
      </w:r>
      <w:proofErr w:type="spellStart"/>
      <w:r w:rsidRPr="009D6CB0">
        <w:rPr>
          <w:rFonts w:ascii="Times New Roman" w:eastAsia="Calibri" w:hAnsi="Times New Roman" w:cs="Times New Roman"/>
          <w:sz w:val="24"/>
          <w:szCs w:val="24"/>
          <w:u w:color="FFFFFF"/>
        </w:rPr>
        <w:t>илл</w:t>
      </w:r>
      <w:proofErr w:type="spellEnd"/>
      <w:r w:rsidRPr="009D6CB0">
        <w:rPr>
          <w:rFonts w:ascii="Times New Roman" w:eastAsia="Calibri" w:hAnsi="Times New Roman" w:cs="Times New Roman"/>
          <w:sz w:val="24"/>
          <w:szCs w:val="24"/>
          <w:u w:color="FFFFFF"/>
        </w:rPr>
        <w:t xml:space="preserve">., 5 </w:t>
      </w:r>
      <w:r>
        <w:rPr>
          <w:rFonts w:ascii="Times New Roman" w:eastAsia="Calibri" w:hAnsi="Times New Roman" w:cs="Times New Roman"/>
          <w:sz w:val="24"/>
          <w:szCs w:val="24"/>
          <w:u w:color="FFFFFF"/>
          <w:lang w:val="kk-KZ"/>
        </w:rPr>
        <w:t>кесте</w:t>
      </w:r>
      <w:r w:rsidRPr="009D6CB0">
        <w:rPr>
          <w:rFonts w:ascii="Times New Roman" w:eastAsia="Calibri" w:hAnsi="Times New Roman" w:cs="Times New Roman"/>
          <w:sz w:val="24"/>
          <w:szCs w:val="24"/>
          <w:u w:color="FFFFFF"/>
        </w:rPr>
        <w:t xml:space="preserve">, 38 </w:t>
      </w:r>
      <w:r>
        <w:rPr>
          <w:rFonts w:ascii="Times New Roman" w:eastAsia="Calibri" w:hAnsi="Times New Roman" w:cs="Times New Roman"/>
          <w:sz w:val="24"/>
          <w:szCs w:val="24"/>
          <w:u w:color="FFFFFF"/>
          <w:lang w:val="kk-KZ"/>
        </w:rPr>
        <w:t>дереккөз</w:t>
      </w:r>
      <w:r w:rsidRPr="009D6CB0">
        <w:rPr>
          <w:rFonts w:ascii="Times New Roman" w:eastAsia="Calibri" w:hAnsi="Times New Roman" w:cs="Times New Roman"/>
          <w:sz w:val="24"/>
          <w:szCs w:val="24"/>
          <w:u w:color="FFFFFF"/>
        </w:rPr>
        <w:t xml:space="preserve">, </w:t>
      </w:r>
      <w:r w:rsidR="006405E8">
        <w:rPr>
          <w:rFonts w:ascii="Times New Roman" w:eastAsia="Calibri" w:hAnsi="Times New Roman" w:cs="Times New Roman"/>
          <w:sz w:val="24"/>
          <w:szCs w:val="24"/>
          <w:u w:color="FFFFFF"/>
          <w:lang w:val="en-US"/>
        </w:rPr>
        <w:t>6</w:t>
      </w:r>
      <w:bookmarkStart w:id="0" w:name="_GoBack"/>
      <w:bookmarkEnd w:id="0"/>
      <w:r>
        <w:rPr>
          <w:rFonts w:ascii="Times New Roman" w:eastAsia="Calibri" w:hAnsi="Times New Roman" w:cs="Times New Roman"/>
          <w:sz w:val="24"/>
          <w:szCs w:val="24"/>
          <w:u w:color="FFFFFF"/>
          <w:lang w:val="kk-KZ"/>
        </w:rPr>
        <w:t xml:space="preserve"> қосымша</w:t>
      </w:r>
      <w:r w:rsidRPr="009D6CB0">
        <w:rPr>
          <w:rFonts w:ascii="Times New Roman" w:eastAsia="Calibri" w:hAnsi="Times New Roman" w:cs="Times New Roman"/>
          <w:sz w:val="24"/>
          <w:szCs w:val="24"/>
          <w:u w:color="FFFFFF"/>
        </w:rPr>
        <w:t>.</w:t>
      </w:r>
    </w:p>
    <w:p w:rsidR="00E862E9" w:rsidRPr="009D6CB0" w:rsidRDefault="00E862E9" w:rsidP="00E862E9">
      <w:pPr>
        <w:spacing w:after="0" w:line="360" w:lineRule="auto"/>
        <w:ind w:firstLine="709"/>
        <w:jc w:val="both"/>
        <w:rPr>
          <w:rFonts w:ascii="Times New Roman" w:eastAsia="Times New Roman" w:hAnsi="Times New Roman" w:cs="Times New Roman"/>
          <w:bCs/>
          <w:sz w:val="24"/>
          <w:szCs w:val="24"/>
          <w:u w:color="FFFFFF"/>
          <w:lang w:eastAsia="ru-RU"/>
        </w:rPr>
      </w:pPr>
      <w:r w:rsidRPr="009D6CB0">
        <w:rPr>
          <w:rFonts w:ascii="Times New Roman" w:eastAsia="Times New Roman" w:hAnsi="Times New Roman" w:cs="Times New Roman"/>
          <w:bCs/>
          <w:sz w:val="24"/>
          <w:szCs w:val="24"/>
          <w:u w:color="FFFFFF"/>
          <w:lang w:eastAsia="ru-RU"/>
        </w:rPr>
        <w:t>НЕОПЛАСТИ</w:t>
      </w:r>
      <w:r>
        <w:rPr>
          <w:rFonts w:ascii="Times New Roman" w:eastAsia="Times New Roman" w:hAnsi="Times New Roman" w:cs="Times New Roman"/>
          <w:bCs/>
          <w:sz w:val="24"/>
          <w:szCs w:val="24"/>
          <w:u w:color="FFFFFF"/>
          <w:lang w:val="kk-KZ" w:eastAsia="ru-RU"/>
        </w:rPr>
        <w:t>КАЛЫҚ</w:t>
      </w:r>
      <w:r w:rsidRPr="009D6CB0">
        <w:rPr>
          <w:rFonts w:ascii="Times New Roman" w:eastAsia="Times New Roman" w:hAnsi="Times New Roman" w:cs="Times New Roman"/>
          <w:bCs/>
          <w:sz w:val="24"/>
          <w:szCs w:val="24"/>
          <w:u w:color="FFFFFF"/>
          <w:lang w:eastAsia="ru-RU"/>
        </w:rPr>
        <w:t xml:space="preserve"> </w:t>
      </w:r>
      <w:r>
        <w:rPr>
          <w:rFonts w:ascii="Times New Roman" w:eastAsia="Times New Roman" w:hAnsi="Times New Roman" w:cs="Times New Roman"/>
          <w:bCs/>
          <w:sz w:val="24"/>
          <w:szCs w:val="24"/>
          <w:u w:color="FFFFFF"/>
          <w:lang w:val="kk-KZ" w:eastAsia="ru-RU"/>
        </w:rPr>
        <w:t>ҮРДІСТЕР</w:t>
      </w:r>
      <w:r>
        <w:rPr>
          <w:rFonts w:ascii="Times New Roman" w:eastAsia="Times New Roman" w:hAnsi="Times New Roman" w:cs="Times New Roman"/>
          <w:bCs/>
          <w:sz w:val="24"/>
          <w:szCs w:val="24"/>
          <w:u w:color="FFFFFF"/>
          <w:lang w:eastAsia="ru-RU"/>
        </w:rPr>
        <w:t xml:space="preserve">, </w:t>
      </w:r>
      <w:r>
        <w:rPr>
          <w:rFonts w:ascii="Times New Roman" w:eastAsia="Times New Roman" w:hAnsi="Times New Roman" w:cs="Times New Roman"/>
          <w:bCs/>
          <w:sz w:val="24"/>
          <w:szCs w:val="24"/>
          <w:u w:color="FFFFFF"/>
          <w:lang w:val="kk-KZ" w:eastAsia="ru-RU"/>
        </w:rPr>
        <w:t>СҮТ БЕЗІ ҚАТЕРЛІ РАГІ</w:t>
      </w:r>
      <w:r w:rsidRPr="009D6CB0">
        <w:rPr>
          <w:rFonts w:ascii="Times New Roman" w:eastAsia="Times New Roman" w:hAnsi="Times New Roman" w:cs="Times New Roman"/>
          <w:bCs/>
          <w:sz w:val="24"/>
          <w:szCs w:val="24"/>
          <w:u w:color="FFFFFF"/>
          <w:lang w:eastAsia="ru-RU"/>
        </w:rPr>
        <w:t xml:space="preserve">, ОНКОГЕНЕТИКА, ХИМИОТЕРАПИЯ, </w:t>
      </w:r>
      <w:r>
        <w:rPr>
          <w:rFonts w:ascii="Times New Roman" w:eastAsia="Times New Roman" w:hAnsi="Times New Roman" w:cs="Times New Roman"/>
          <w:bCs/>
          <w:sz w:val="24"/>
          <w:szCs w:val="24"/>
          <w:u w:color="FFFFFF"/>
          <w:lang w:val="kk-KZ" w:eastAsia="ru-RU"/>
        </w:rPr>
        <w:t>ЕКІНШІЛІ</w:t>
      </w:r>
      <w:proofErr w:type="gramStart"/>
      <w:r>
        <w:rPr>
          <w:rFonts w:ascii="Times New Roman" w:eastAsia="Times New Roman" w:hAnsi="Times New Roman" w:cs="Times New Roman"/>
          <w:bCs/>
          <w:sz w:val="24"/>
          <w:szCs w:val="24"/>
          <w:u w:color="FFFFFF"/>
          <w:lang w:val="kk-KZ" w:eastAsia="ru-RU"/>
        </w:rPr>
        <w:t>К</w:t>
      </w:r>
      <w:proofErr w:type="gramEnd"/>
      <w:r>
        <w:rPr>
          <w:rFonts w:ascii="Times New Roman" w:eastAsia="Times New Roman" w:hAnsi="Times New Roman" w:cs="Times New Roman"/>
          <w:bCs/>
          <w:sz w:val="24"/>
          <w:szCs w:val="24"/>
          <w:u w:color="FFFFFF"/>
          <w:lang w:val="kk-KZ" w:eastAsia="ru-RU"/>
        </w:rPr>
        <w:t xml:space="preserve"> </w:t>
      </w:r>
      <w:r w:rsidRPr="009D6CB0">
        <w:rPr>
          <w:rFonts w:ascii="Times New Roman" w:eastAsia="Times New Roman" w:hAnsi="Times New Roman" w:cs="Times New Roman"/>
          <w:bCs/>
          <w:sz w:val="24"/>
          <w:szCs w:val="24"/>
          <w:u w:color="FFFFFF"/>
          <w:lang w:eastAsia="ru-RU"/>
        </w:rPr>
        <w:t xml:space="preserve">АНЕМИЯ, ИММУНИТЕТ, </w:t>
      </w:r>
      <w:r>
        <w:rPr>
          <w:rFonts w:ascii="Times New Roman" w:eastAsia="Times New Roman" w:hAnsi="Times New Roman" w:cs="Times New Roman"/>
          <w:bCs/>
          <w:sz w:val="24"/>
          <w:szCs w:val="24"/>
          <w:u w:color="FFFFFF"/>
          <w:lang w:val="kk-KZ" w:eastAsia="ru-RU"/>
        </w:rPr>
        <w:t>ҚЫНАП БИО</w:t>
      </w:r>
      <w:r w:rsidRPr="009D6CB0">
        <w:rPr>
          <w:rFonts w:ascii="Times New Roman" w:eastAsia="Times New Roman" w:hAnsi="Times New Roman" w:cs="Times New Roman"/>
          <w:bCs/>
          <w:sz w:val="24"/>
          <w:szCs w:val="24"/>
          <w:u w:color="FFFFFF"/>
          <w:lang w:eastAsia="ru-RU"/>
        </w:rPr>
        <w:t>ЦЕНОЗ</w:t>
      </w:r>
      <w:r>
        <w:rPr>
          <w:rFonts w:ascii="Times New Roman" w:eastAsia="Times New Roman" w:hAnsi="Times New Roman" w:cs="Times New Roman"/>
          <w:bCs/>
          <w:sz w:val="24"/>
          <w:szCs w:val="24"/>
          <w:u w:color="FFFFFF"/>
          <w:lang w:val="kk-KZ" w:eastAsia="ru-RU"/>
        </w:rPr>
        <w:t>Ы</w:t>
      </w:r>
      <w:r w:rsidRPr="009D6CB0">
        <w:rPr>
          <w:rFonts w:ascii="Times New Roman" w:eastAsia="Times New Roman" w:hAnsi="Times New Roman" w:cs="Times New Roman"/>
          <w:bCs/>
          <w:sz w:val="24"/>
          <w:szCs w:val="24"/>
          <w:u w:color="FFFFFF"/>
          <w:lang w:eastAsia="ru-RU"/>
        </w:rPr>
        <w:t>, ИНТЕРВАЛЬ</w:t>
      </w:r>
      <w:r>
        <w:rPr>
          <w:rFonts w:ascii="Times New Roman" w:eastAsia="Times New Roman" w:hAnsi="Times New Roman" w:cs="Times New Roman"/>
          <w:bCs/>
          <w:sz w:val="24"/>
          <w:szCs w:val="24"/>
          <w:u w:color="FFFFFF"/>
          <w:lang w:val="kk-KZ" w:eastAsia="ru-RU"/>
        </w:rPr>
        <w:t>ДЫ</w:t>
      </w:r>
      <w:r w:rsidRPr="009D6CB0">
        <w:rPr>
          <w:rFonts w:ascii="Times New Roman" w:eastAsia="Times New Roman" w:hAnsi="Times New Roman" w:cs="Times New Roman"/>
          <w:bCs/>
          <w:sz w:val="24"/>
          <w:szCs w:val="24"/>
          <w:u w:color="FFFFFF"/>
          <w:lang w:eastAsia="ru-RU"/>
        </w:rPr>
        <w:t xml:space="preserve"> ГИПОКСИ</w:t>
      </w:r>
      <w:r>
        <w:rPr>
          <w:rFonts w:ascii="Times New Roman" w:eastAsia="Times New Roman" w:hAnsi="Times New Roman" w:cs="Times New Roman"/>
          <w:bCs/>
          <w:sz w:val="24"/>
          <w:szCs w:val="24"/>
          <w:u w:color="FFFFFF"/>
          <w:lang w:val="kk-KZ" w:eastAsia="ru-RU"/>
        </w:rPr>
        <w:t>ЯЛЫҚ ЖАТТЫҒУ</w:t>
      </w:r>
      <w:r w:rsidRPr="009D6CB0">
        <w:rPr>
          <w:rFonts w:ascii="Times New Roman" w:eastAsia="Times New Roman" w:hAnsi="Times New Roman" w:cs="Times New Roman"/>
          <w:bCs/>
          <w:sz w:val="24"/>
          <w:szCs w:val="24"/>
          <w:u w:color="FFFFFF"/>
          <w:lang w:eastAsia="ru-RU"/>
        </w:rPr>
        <w:t xml:space="preserve">, </w:t>
      </w:r>
      <w:r>
        <w:rPr>
          <w:rFonts w:ascii="Times New Roman" w:eastAsia="Times New Roman" w:hAnsi="Times New Roman" w:cs="Times New Roman"/>
          <w:bCs/>
          <w:sz w:val="24"/>
          <w:szCs w:val="24"/>
          <w:u w:color="FFFFFF"/>
          <w:lang w:eastAsia="ru-RU"/>
        </w:rPr>
        <w:t>ЭКСПЕРИМЕНТАЛЬ</w:t>
      </w:r>
      <w:r>
        <w:rPr>
          <w:rFonts w:ascii="Times New Roman" w:eastAsia="Times New Roman" w:hAnsi="Times New Roman" w:cs="Times New Roman"/>
          <w:bCs/>
          <w:sz w:val="24"/>
          <w:szCs w:val="24"/>
          <w:u w:color="FFFFFF"/>
          <w:lang w:val="kk-KZ" w:eastAsia="ru-RU"/>
        </w:rPr>
        <w:t>ДЫ ЖАНУАРЛАР</w:t>
      </w:r>
    </w:p>
    <w:p w:rsidR="00AA06C4" w:rsidRPr="00AA06C4" w:rsidRDefault="00E862E9" w:rsidP="00AA06C4">
      <w:pPr>
        <w:spacing w:after="0" w:line="360" w:lineRule="auto"/>
        <w:ind w:firstLine="709"/>
        <w:jc w:val="both"/>
        <w:rPr>
          <w:rFonts w:ascii="Times New Roman" w:hAnsi="Times New Roman" w:cs="Times New Roman"/>
          <w:sz w:val="24"/>
          <w:szCs w:val="24"/>
          <w:u w:color="FFFFFF"/>
          <w:lang w:val="kk-KZ" w:eastAsia="ar-SA"/>
        </w:rPr>
      </w:pPr>
      <w:r w:rsidRPr="00AA06C4">
        <w:rPr>
          <w:rFonts w:ascii="Times New Roman" w:hAnsi="Times New Roman" w:cs="Times New Roman"/>
          <w:bCs/>
          <w:i/>
          <w:sz w:val="24"/>
          <w:szCs w:val="24"/>
          <w:u w:color="FFFFFF"/>
          <w:lang w:val="kk-KZ" w:eastAsia="ru-RU"/>
        </w:rPr>
        <w:t>Зерттеу о</w:t>
      </w:r>
      <w:proofErr w:type="spellStart"/>
      <w:r w:rsidRPr="00AA06C4">
        <w:rPr>
          <w:rFonts w:ascii="Times New Roman" w:hAnsi="Times New Roman" w:cs="Times New Roman"/>
          <w:bCs/>
          <w:i/>
          <w:sz w:val="24"/>
          <w:szCs w:val="24"/>
          <w:u w:color="FFFFFF"/>
          <w:lang w:eastAsia="ru-RU"/>
        </w:rPr>
        <w:t>бъект</w:t>
      </w:r>
      <w:proofErr w:type="spellEnd"/>
      <w:r w:rsidRPr="00AA06C4">
        <w:rPr>
          <w:rFonts w:ascii="Times New Roman" w:hAnsi="Times New Roman" w:cs="Times New Roman"/>
          <w:bCs/>
          <w:i/>
          <w:sz w:val="24"/>
          <w:szCs w:val="24"/>
          <w:u w:color="FFFFFF"/>
          <w:lang w:val="kk-KZ" w:eastAsia="ru-RU"/>
        </w:rPr>
        <w:t>ісі</w:t>
      </w:r>
      <w:r w:rsidRPr="00AA06C4">
        <w:rPr>
          <w:rFonts w:ascii="Times New Roman" w:hAnsi="Times New Roman" w:cs="Times New Roman"/>
          <w:bCs/>
          <w:sz w:val="24"/>
          <w:szCs w:val="24"/>
          <w:u w:color="FFFFFF"/>
          <w:lang w:eastAsia="ru-RU"/>
        </w:rPr>
        <w:t xml:space="preserve"> – </w:t>
      </w:r>
      <w:r w:rsidRPr="00AA06C4">
        <w:rPr>
          <w:rFonts w:ascii="Times New Roman" w:hAnsi="Times New Roman" w:cs="Times New Roman"/>
          <w:bCs/>
          <w:sz w:val="24"/>
          <w:szCs w:val="24"/>
          <w:u w:color="FFFFFF"/>
          <w:lang w:val="kk-KZ" w:eastAsia="ru-RU"/>
        </w:rPr>
        <w:t>18 пен 65 жас аралығындағы сүт безі қатерлі ісігі бар әйелдер</w:t>
      </w:r>
      <w:r w:rsidRPr="00AA06C4">
        <w:rPr>
          <w:rFonts w:ascii="Times New Roman" w:hAnsi="Times New Roman" w:cs="Times New Roman"/>
          <w:bCs/>
          <w:sz w:val="24"/>
          <w:szCs w:val="24"/>
          <w:u w:color="FFFFFF"/>
          <w:lang w:eastAsia="ru-RU"/>
        </w:rPr>
        <w:t xml:space="preserve">. </w:t>
      </w:r>
      <w:proofErr w:type="spellStart"/>
      <w:r w:rsidRPr="00AA06C4">
        <w:rPr>
          <w:rFonts w:ascii="Times New Roman" w:hAnsi="Times New Roman" w:cs="Times New Roman"/>
          <w:bCs/>
          <w:sz w:val="24"/>
          <w:szCs w:val="24"/>
          <w:u w:color="FFFFFF"/>
          <w:lang w:eastAsia="ru-RU"/>
        </w:rPr>
        <w:t>Э</w:t>
      </w:r>
      <w:r w:rsidRPr="00AA06C4">
        <w:rPr>
          <w:rFonts w:ascii="Times New Roman" w:hAnsi="Times New Roman" w:cs="Times New Roman"/>
          <w:sz w:val="24"/>
          <w:szCs w:val="24"/>
          <w:u w:color="FFFFFF"/>
          <w:lang w:eastAsia="ar-SA"/>
        </w:rPr>
        <w:t>ксперименталь</w:t>
      </w:r>
      <w:proofErr w:type="spellEnd"/>
      <w:r w:rsidRPr="00AA06C4">
        <w:rPr>
          <w:rFonts w:ascii="Times New Roman" w:hAnsi="Times New Roman" w:cs="Times New Roman"/>
          <w:sz w:val="24"/>
          <w:szCs w:val="24"/>
          <w:u w:color="FFFFFF"/>
          <w:lang w:val="kk-KZ" w:eastAsia="ar-SA"/>
        </w:rPr>
        <w:t>ды бө</w:t>
      </w:r>
      <w:proofErr w:type="gramStart"/>
      <w:r w:rsidRPr="00AA06C4">
        <w:rPr>
          <w:rFonts w:ascii="Times New Roman" w:hAnsi="Times New Roman" w:cs="Times New Roman"/>
          <w:sz w:val="24"/>
          <w:szCs w:val="24"/>
          <w:u w:color="FFFFFF"/>
          <w:lang w:val="kk-KZ" w:eastAsia="ar-SA"/>
        </w:rPr>
        <w:t>л</w:t>
      </w:r>
      <w:proofErr w:type="gramEnd"/>
      <w:r w:rsidRPr="00AA06C4">
        <w:rPr>
          <w:rFonts w:ascii="Times New Roman" w:hAnsi="Times New Roman" w:cs="Times New Roman"/>
          <w:sz w:val="24"/>
          <w:szCs w:val="24"/>
          <w:u w:color="FFFFFF"/>
          <w:lang w:val="kk-KZ" w:eastAsia="ar-SA"/>
        </w:rPr>
        <w:t>ім</w:t>
      </w:r>
      <w:r w:rsidRPr="00AA06C4">
        <w:rPr>
          <w:rFonts w:ascii="Times New Roman" w:hAnsi="Times New Roman" w:cs="Times New Roman"/>
          <w:sz w:val="24"/>
          <w:szCs w:val="24"/>
          <w:u w:color="FFFFFF"/>
          <w:lang w:eastAsia="ar-SA"/>
        </w:rPr>
        <w:t xml:space="preserve"> –</w:t>
      </w:r>
      <w:r w:rsidR="00AA06C4" w:rsidRPr="00AA06C4">
        <w:rPr>
          <w:rFonts w:ascii="Times New Roman" w:hAnsi="Times New Roman" w:cs="Times New Roman"/>
          <w:sz w:val="24"/>
          <w:szCs w:val="24"/>
          <w:u w:color="FFFFFF"/>
          <w:lang w:val="kk-KZ" w:eastAsia="ar-SA"/>
        </w:rPr>
        <w:t xml:space="preserve"> </w:t>
      </w:r>
      <w:r w:rsidRPr="00AA06C4">
        <w:rPr>
          <w:rFonts w:ascii="Times New Roman" w:hAnsi="Times New Roman" w:cs="Times New Roman"/>
          <w:sz w:val="24"/>
          <w:szCs w:val="24"/>
          <w:u w:color="FFFFFF"/>
          <w:lang w:val="kk-KZ" w:eastAsia="ar-SA"/>
        </w:rPr>
        <w:t>жасы</w:t>
      </w:r>
      <w:r w:rsidRPr="00AA06C4">
        <w:rPr>
          <w:rFonts w:ascii="Times New Roman" w:hAnsi="Times New Roman" w:cs="Times New Roman"/>
          <w:sz w:val="24"/>
          <w:szCs w:val="24"/>
          <w:u w:color="FFFFFF"/>
          <w:lang w:eastAsia="ar-SA"/>
        </w:rPr>
        <w:t xml:space="preserve"> 6-8 </w:t>
      </w:r>
      <w:r w:rsidRPr="00AA06C4">
        <w:rPr>
          <w:rFonts w:ascii="Times New Roman" w:hAnsi="Times New Roman" w:cs="Times New Roman"/>
          <w:sz w:val="24"/>
          <w:szCs w:val="24"/>
          <w:u w:color="FFFFFF"/>
          <w:lang w:val="kk-KZ" w:eastAsia="ar-SA"/>
        </w:rPr>
        <w:t>айлық</w:t>
      </w:r>
      <w:r w:rsidR="00AA06C4" w:rsidRPr="00AA06C4">
        <w:rPr>
          <w:rFonts w:ascii="Times New Roman" w:hAnsi="Times New Roman" w:cs="Times New Roman"/>
          <w:sz w:val="24"/>
          <w:szCs w:val="24"/>
          <w:u w:color="FFFFFF"/>
          <w:lang w:val="kk-KZ" w:eastAsia="ar-SA"/>
        </w:rPr>
        <w:t>,</w:t>
      </w:r>
      <w:r w:rsidR="00AA06C4" w:rsidRPr="00AA06C4">
        <w:rPr>
          <w:rFonts w:ascii="Times New Roman" w:hAnsi="Times New Roman" w:cs="Times New Roman"/>
          <w:bCs/>
          <w:color w:val="000000"/>
          <w:sz w:val="24"/>
          <w:szCs w:val="24"/>
          <w:lang w:val="kk-KZ"/>
        </w:rPr>
        <w:t xml:space="preserve"> 180-220гр салмақтағы 6-8 айлық шамасындағы, </w:t>
      </w:r>
      <w:r w:rsidR="00AA06C4" w:rsidRPr="00AA06C4">
        <w:rPr>
          <w:rFonts w:ascii="Times New Roman" w:hAnsi="Times New Roman" w:cs="Times New Roman"/>
          <w:sz w:val="24"/>
          <w:szCs w:val="24"/>
          <w:u w:color="FFFFFF"/>
          <w:lang w:val="kk-KZ" w:eastAsia="ar-SA"/>
        </w:rPr>
        <w:t>тексіз,</w:t>
      </w:r>
      <w:r w:rsidR="00AA06C4" w:rsidRPr="00AA06C4">
        <w:rPr>
          <w:rFonts w:ascii="Times New Roman" w:hAnsi="Times New Roman" w:cs="Times New Roman"/>
          <w:sz w:val="24"/>
          <w:szCs w:val="24"/>
          <w:u w:color="FFFFFF"/>
          <w:lang w:eastAsia="ar-SA"/>
        </w:rPr>
        <w:t xml:space="preserve"> </w:t>
      </w:r>
      <w:r w:rsidR="00AA06C4" w:rsidRPr="00AA06C4">
        <w:rPr>
          <w:rFonts w:ascii="Times New Roman" w:hAnsi="Times New Roman" w:cs="Times New Roman"/>
          <w:bCs/>
          <w:color w:val="000000"/>
          <w:sz w:val="24"/>
          <w:szCs w:val="24"/>
          <w:lang w:val="kk-KZ"/>
        </w:rPr>
        <w:t xml:space="preserve">ақ зертханалық аналық егеуқұйрықтар.  </w:t>
      </w:r>
    </w:p>
    <w:p w:rsidR="00AA06C4" w:rsidRPr="00AA06C4" w:rsidRDefault="00AA06C4" w:rsidP="00ED5E46">
      <w:pPr>
        <w:suppressAutoHyphens/>
        <w:spacing w:after="0" w:line="360" w:lineRule="auto"/>
        <w:ind w:firstLine="709"/>
        <w:jc w:val="both"/>
        <w:rPr>
          <w:rFonts w:ascii="Times New Roman" w:eastAsia="Times New Roman" w:hAnsi="Times New Roman" w:cs="Times New Roman"/>
          <w:color w:val="000000"/>
          <w:sz w:val="24"/>
          <w:szCs w:val="24"/>
          <w:lang w:val="kk-KZ" w:eastAsia="ar-SA"/>
        </w:rPr>
      </w:pPr>
      <w:r>
        <w:rPr>
          <w:rFonts w:ascii="Times New Roman" w:eastAsia="Times New Roman" w:hAnsi="Times New Roman" w:cs="Times New Roman"/>
          <w:i/>
          <w:sz w:val="24"/>
          <w:szCs w:val="24"/>
          <w:u w:color="FFFFFF"/>
          <w:lang w:val="kk-KZ" w:eastAsia="en-GB"/>
        </w:rPr>
        <w:t>Зерттеу мақсаты</w:t>
      </w:r>
      <w:r w:rsidR="00E862E9" w:rsidRPr="00AA06C4">
        <w:rPr>
          <w:rFonts w:ascii="Times New Roman" w:eastAsia="Times New Roman" w:hAnsi="Times New Roman" w:cs="Times New Roman"/>
          <w:sz w:val="24"/>
          <w:szCs w:val="24"/>
          <w:u w:color="FFFFFF"/>
          <w:lang w:val="kk-KZ" w:eastAsia="en-GB"/>
        </w:rPr>
        <w:t xml:space="preserve">: </w:t>
      </w:r>
      <w:r w:rsidRPr="00AA06C4">
        <w:rPr>
          <w:rFonts w:ascii="Times New Roman" w:eastAsia="Times New Roman" w:hAnsi="Times New Roman" w:cs="Times New Roman"/>
          <w:color w:val="000000"/>
          <w:sz w:val="24"/>
          <w:szCs w:val="24"/>
          <w:lang w:val="kk-KZ" w:eastAsia="ar-SA"/>
        </w:rPr>
        <w:t>Әртүрлі гендер мутациясы бар, сүт безі рагімен ауыратын онкологиялық науқастарға тән клиникадағы химиотерапияның токсикалық эффектісінің этиопатогенездік даму ерекшеліктерін зерттеу және экспериментте моделдеу</w:t>
      </w:r>
      <w:r>
        <w:rPr>
          <w:rFonts w:ascii="Times New Roman" w:eastAsia="Times New Roman" w:hAnsi="Times New Roman" w:cs="Times New Roman"/>
          <w:color w:val="000000"/>
          <w:sz w:val="24"/>
          <w:szCs w:val="24"/>
          <w:lang w:val="kk-KZ" w:eastAsia="ar-SA"/>
        </w:rPr>
        <w:t>,</w:t>
      </w:r>
      <w:r w:rsidRPr="00AA06C4">
        <w:rPr>
          <w:rFonts w:ascii="Times New Roman" w:eastAsia="Times New Roman" w:hAnsi="Times New Roman" w:cs="Times New Roman"/>
          <w:color w:val="000000"/>
          <w:sz w:val="24"/>
          <w:szCs w:val="24"/>
          <w:lang w:val="kk-KZ" w:eastAsia="ar-SA"/>
        </w:rPr>
        <w:t xml:space="preserve">  </w:t>
      </w:r>
      <w:r w:rsidRPr="00AA06C4">
        <w:rPr>
          <w:rFonts w:ascii="Times New Roman" w:eastAsia="Calibri" w:hAnsi="Times New Roman" w:cs="Times New Roman"/>
          <w:sz w:val="24"/>
          <w:szCs w:val="24"/>
          <w:lang w:val="kk-KZ"/>
        </w:rPr>
        <w:t xml:space="preserve">оларды азайту алгоритмі және принципиальды қағидаларды құрастыру және онкология </w:t>
      </w:r>
      <w:r>
        <w:rPr>
          <w:rFonts w:ascii="Times New Roman" w:eastAsia="Calibri" w:hAnsi="Times New Roman" w:cs="Times New Roman"/>
          <w:sz w:val="24"/>
          <w:szCs w:val="24"/>
          <w:lang w:val="kk-KZ"/>
        </w:rPr>
        <w:t xml:space="preserve">тәжірибесіне </w:t>
      </w:r>
      <w:r w:rsidRPr="00AA06C4">
        <w:rPr>
          <w:rFonts w:ascii="Times New Roman" w:eastAsia="Calibri" w:hAnsi="Times New Roman" w:cs="Times New Roman"/>
          <w:sz w:val="24"/>
          <w:szCs w:val="24"/>
          <w:lang w:val="kk-KZ"/>
        </w:rPr>
        <w:t>енгізу</w:t>
      </w:r>
      <w:r>
        <w:rPr>
          <w:rFonts w:ascii="Times New Roman" w:eastAsia="Calibri" w:hAnsi="Times New Roman" w:cs="Times New Roman"/>
          <w:sz w:val="24"/>
          <w:szCs w:val="24"/>
          <w:lang w:val="kk-KZ"/>
        </w:rPr>
        <w:t>.</w:t>
      </w:r>
    </w:p>
    <w:p w:rsidR="00AA06C4" w:rsidRPr="00AA06C4" w:rsidRDefault="00AA06C4" w:rsidP="00ED5E46">
      <w:pPr>
        <w:shd w:val="clear" w:color="auto" w:fill="FFFFFF"/>
        <w:tabs>
          <w:tab w:val="left" w:pos="567"/>
        </w:tabs>
        <w:suppressAutoHyphens/>
        <w:spacing w:after="0" w:line="360" w:lineRule="auto"/>
        <w:ind w:firstLine="709"/>
        <w:jc w:val="both"/>
        <w:textAlignment w:val="baseline"/>
        <w:rPr>
          <w:rFonts w:ascii="Times New Roman" w:eastAsia="Calibri" w:hAnsi="Times New Roman" w:cs="Times New Roman"/>
          <w:bCs/>
          <w:color w:val="000000"/>
          <w:sz w:val="24"/>
          <w:szCs w:val="24"/>
        </w:rPr>
      </w:pPr>
      <w:r w:rsidRPr="00AA06C4">
        <w:rPr>
          <w:rFonts w:ascii="Times New Roman" w:eastAsia="Calibri" w:hAnsi="Times New Roman" w:cs="Times New Roman"/>
          <w:i/>
          <w:sz w:val="24"/>
          <w:szCs w:val="24"/>
          <w:lang w:val="kk-KZ"/>
        </w:rPr>
        <w:t>Зерттеу әдістері</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 xml:space="preserve"> генетикалық, к</w:t>
      </w:r>
      <w:proofErr w:type="spellStart"/>
      <w:r w:rsidRPr="00AA06C4">
        <w:rPr>
          <w:rFonts w:ascii="Times New Roman" w:eastAsia="Calibri" w:hAnsi="Times New Roman" w:cs="Times New Roman"/>
          <w:bCs/>
          <w:color w:val="000000"/>
          <w:sz w:val="24"/>
          <w:szCs w:val="24"/>
        </w:rPr>
        <w:t>линико</w:t>
      </w:r>
      <w:proofErr w:type="spellEnd"/>
      <w:r w:rsidRPr="00AA06C4">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lang w:val="kk-KZ"/>
        </w:rPr>
        <w:t>зертханалық, э</w:t>
      </w:r>
      <w:proofErr w:type="spellStart"/>
      <w:r w:rsidRPr="00AA06C4">
        <w:rPr>
          <w:rFonts w:ascii="Times New Roman" w:eastAsia="Times New Roman" w:hAnsi="Times New Roman" w:cs="Times New Roman"/>
          <w:sz w:val="24"/>
          <w:szCs w:val="24"/>
          <w:lang w:eastAsia="ru-RU"/>
        </w:rPr>
        <w:t>ксперименталь</w:t>
      </w:r>
      <w:proofErr w:type="spellEnd"/>
      <w:r w:rsidRPr="00AA06C4">
        <w:rPr>
          <w:rFonts w:ascii="Times New Roman" w:eastAsia="Times New Roman" w:hAnsi="Times New Roman" w:cs="Times New Roman"/>
          <w:sz w:val="24"/>
          <w:szCs w:val="24"/>
          <w:lang w:val="kk-KZ" w:eastAsia="ru-RU"/>
        </w:rPr>
        <w:t>ды.</w:t>
      </w:r>
    </w:p>
    <w:p w:rsidR="00AA06C4" w:rsidRPr="00AA06C4" w:rsidRDefault="00AA06C4" w:rsidP="00ED5E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22222"/>
          <w:sz w:val="24"/>
          <w:szCs w:val="24"/>
          <w:lang w:val="kk-KZ" w:eastAsia="ru-RU"/>
        </w:rPr>
      </w:pPr>
      <w:bookmarkStart w:id="1" w:name="_Hlk53570906"/>
      <w:r w:rsidRPr="00AA06C4">
        <w:rPr>
          <w:rFonts w:ascii="Times New Roman" w:eastAsia="Times New Roman" w:hAnsi="Times New Roman" w:cs="Times New Roman"/>
          <w:color w:val="222222"/>
          <w:sz w:val="24"/>
          <w:szCs w:val="24"/>
          <w:lang w:val="kk-KZ" w:eastAsia="ru-RU"/>
        </w:rPr>
        <w:t xml:space="preserve">Ақтөбе облысында тексерілген әйелдерде BRCA1 және BRCA2 гендерінің мутациясы зерттелді; </w:t>
      </w:r>
      <w:r w:rsidR="00ED5E46" w:rsidRPr="00ED5E46">
        <w:rPr>
          <w:rFonts w:ascii="Times New Roman" w:eastAsia="Times New Roman" w:hAnsi="Times New Roman" w:cs="Times New Roman"/>
          <w:color w:val="222222"/>
          <w:sz w:val="24"/>
          <w:szCs w:val="24"/>
          <w:lang w:val="kk-KZ" w:eastAsia="ru-RU"/>
        </w:rPr>
        <w:t xml:space="preserve">алынған </w:t>
      </w:r>
      <w:r w:rsidRPr="00AA06C4">
        <w:rPr>
          <w:rFonts w:ascii="Times New Roman" w:eastAsia="Times New Roman" w:hAnsi="Times New Roman" w:cs="Times New Roman"/>
          <w:color w:val="222222"/>
          <w:sz w:val="24"/>
          <w:szCs w:val="24"/>
          <w:lang w:val="kk-KZ" w:eastAsia="ru-RU"/>
        </w:rPr>
        <w:t xml:space="preserve">нәтижелер </w:t>
      </w:r>
      <w:r w:rsidR="00ED5E46" w:rsidRPr="00ED5E46">
        <w:rPr>
          <w:rFonts w:ascii="Times New Roman" w:eastAsia="Times New Roman" w:hAnsi="Times New Roman" w:cs="Times New Roman"/>
          <w:color w:val="222222"/>
          <w:sz w:val="24"/>
          <w:szCs w:val="24"/>
          <w:lang w:val="kk-KZ" w:eastAsia="ru-RU"/>
        </w:rPr>
        <w:t xml:space="preserve">әйелдердің </w:t>
      </w:r>
      <w:r w:rsidRPr="00AA06C4">
        <w:rPr>
          <w:rFonts w:ascii="Times New Roman" w:eastAsia="Times New Roman" w:hAnsi="Times New Roman" w:cs="Times New Roman"/>
          <w:color w:val="222222"/>
          <w:sz w:val="24"/>
          <w:szCs w:val="24"/>
          <w:lang w:val="kk-KZ" w:eastAsia="ru-RU"/>
        </w:rPr>
        <w:t>денсаулы</w:t>
      </w:r>
      <w:r w:rsidR="00ED5E46" w:rsidRPr="00ED5E46">
        <w:rPr>
          <w:rFonts w:ascii="Times New Roman" w:eastAsia="Times New Roman" w:hAnsi="Times New Roman" w:cs="Times New Roman"/>
          <w:color w:val="222222"/>
          <w:sz w:val="24"/>
          <w:szCs w:val="24"/>
          <w:lang w:val="kk-KZ" w:eastAsia="ru-RU"/>
        </w:rPr>
        <w:t>ғын</w:t>
      </w:r>
      <w:r w:rsidRPr="00AA06C4">
        <w:rPr>
          <w:rFonts w:ascii="Times New Roman" w:eastAsia="Times New Roman" w:hAnsi="Times New Roman" w:cs="Times New Roman"/>
          <w:color w:val="222222"/>
          <w:sz w:val="24"/>
          <w:szCs w:val="24"/>
          <w:lang w:val="kk-KZ" w:eastAsia="ru-RU"/>
        </w:rPr>
        <w:t xml:space="preserve"> нығайту және емдеу үшін генетикалық кеңес беру</w:t>
      </w:r>
      <w:r w:rsidR="00ED5E46" w:rsidRPr="00ED5E46">
        <w:rPr>
          <w:rFonts w:ascii="Times New Roman" w:eastAsia="Times New Roman" w:hAnsi="Times New Roman" w:cs="Times New Roman"/>
          <w:color w:val="222222"/>
          <w:sz w:val="24"/>
          <w:szCs w:val="24"/>
          <w:lang w:val="kk-KZ" w:eastAsia="ru-RU"/>
        </w:rPr>
        <w:t xml:space="preserve"> қажеттілігін көрсетеді</w:t>
      </w:r>
      <w:r w:rsidRPr="00AA06C4">
        <w:rPr>
          <w:rFonts w:ascii="Times New Roman" w:eastAsia="Times New Roman" w:hAnsi="Times New Roman" w:cs="Times New Roman"/>
          <w:color w:val="222222"/>
          <w:sz w:val="24"/>
          <w:szCs w:val="24"/>
          <w:lang w:val="kk-KZ" w:eastAsia="ru-RU"/>
        </w:rPr>
        <w:t>.</w:t>
      </w:r>
    </w:p>
    <w:p w:rsidR="00ED5E46" w:rsidRPr="00ED5E46" w:rsidRDefault="00ED5E46" w:rsidP="00ED5E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Times New Roman" w:hAnsi="Times New Roman" w:cs="Times New Roman"/>
          <w:color w:val="222222"/>
          <w:sz w:val="24"/>
          <w:szCs w:val="24"/>
          <w:lang w:val="kk-KZ" w:eastAsia="ru-RU"/>
        </w:rPr>
      </w:pPr>
      <w:r w:rsidRPr="00ED5E46">
        <w:rPr>
          <w:rFonts w:ascii="Times New Roman" w:eastAsia="Times New Roman" w:hAnsi="Times New Roman" w:cs="Times New Roman"/>
          <w:color w:val="222222"/>
          <w:sz w:val="24"/>
          <w:szCs w:val="24"/>
          <w:lang w:val="kk-KZ" w:eastAsia="ru-RU"/>
        </w:rPr>
        <w:t xml:space="preserve">Жұмыстың ғылыми жаңалығы - Интервальды гипоксиялық жаттығуды (ИГЖ) қолданар алдында және одан кейін сүт безі қатерлі ісігі бар жануарларға жүргізілген экспериментте химиялық </w:t>
      </w:r>
      <w:r>
        <w:rPr>
          <w:rFonts w:ascii="Times New Roman" w:eastAsia="Times New Roman" w:hAnsi="Times New Roman" w:cs="Times New Roman"/>
          <w:color w:val="222222"/>
          <w:sz w:val="24"/>
          <w:szCs w:val="24"/>
          <w:lang w:val="kk-KZ" w:eastAsia="ru-RU"/>
        </w:rPr>
        <w:t>терапияның уытты әсерін зерттеу.</w:t>
      </w:r>
    </w:p>
    <w:p w:rsidR="003550D4" w:rsidRDefault="003550D4" w:rsidP="00E862E9">
      <w:pPr>
        <w:shd w:val="clear" w:color="auto" w:fill="FFFFFF"/>
        <w:tabs>
          <w:tab w:val="left" w:pos="567"/>
        </w:tabs>
        <w:suppressAutoHyphens/>
        <w:spacing w:after="0" w:line="360" w:lineRule="auto"/>
        <w:ind w:firstLine="709"/>
        <w:jc w:val="both"/>
        <w:textAlignment w:val="baseline"/>
        <w:rPr>
          <w:rFonts w:ascii="Times New Roman" w:eastAsia="Calibri" w:hAnsi="Times New Roman" w:cs="Times New Roman"/>
          <w:sz w:val="24"/>
          <w:szCs w:val="24"/>
          <w:u w:color="FFFFFF"/>
          <w:lang w:val="kk-KZ"/>
        </w:rPr>
      </w:pPr>
      <w:r w:rsidRPr="003550D4">
        <w:rPr>
          <w:rFonts w:ascii="Times New Roman" w:eastAsia="Calibri" w:hAnsi="Times New Roman" w:cs="Times New Roman"/>
          <w:sz w:val="24"/>
          <w:szCs w:val="24"/>
          <w:u w:color="FFFFFF"/>
          <w:lang w:val="kk-KZ"/>
        </w:rPr>
        <w:t>Экпериментальды зерттеуді клиникалық жағдайда пилоттық жобада экстраполяциялау болашағы мәнді болып саналады. ИГТ көмегімен химиотерапияны қолдану олардың дозасын төмендетпей және сонымен қатар емдеуді тоқтатпай жүйелі түрде емдеуге мүмкіндік береді. Бұл сүт безі қатерлі ісігі бар әйелдердің емделу кезеңіндегі және одан кейінгі өмір сапасын жақсартуға, оларды жедел оңалтуға және жұмысқа қайта оралуға мүмкіндік береді, бұл жалпы экономикалық тиімділікке әсер етеді</w:t>
      </w:r>
    </w:p>
    <w:p w:rsidR="003550D4" w:rsidRPr="003550D4" w:rsidRDefault="003550D4" w:rsidP="003550D4">
      <w:pPr>
        <w:shd w:val="clear" w:color="auto" w:fill="FFFFFF"/>
        <w:tabs>
          <w:tab w:val="left" w:pos="567"/>
        </w:tabs>
        <w:suppressAutoHyphens/>
        <w:spacing w:after="0" w:line="360" w:lineRule="auto"/>
        <w:ind w:firstLine="709"/>
        <w:jc w:val="both"/>
        <w:textAlignment w:val="baseline"/>
        <w:rPr>
          <w:rFonts w:ascii="Times New Roman" w:hAnsi="Times New Roman" w:cs="Times New Roman"/>
          <w:sz w:val="24"/>
          <w:szCs w:val="24"/>
          <w:lang w:val="kk-KZ"/>
        </w:rPr>
      </w:pPr>
      <w:r w:rsidRPr="003550D4">
        <w:rPr>
          <w:rFonts w:ascii="Times New Roman" w:hAnsi="Times New Roman" w:cs="Times New Roman"/>
          <w:sz w:val="24"/>
          <w:szCs w:val="24"/>
          <w:lang w:val="kk-KZ"/>
        </w:rPr>
        <w:t xml:space="preserve">Жасушалық және гуморальдық байланыстардың иммунологиялық реакциялары, олардың қынаптық биоценозмен өзара байланысы, сондай-ақ АПВ генетикалық маркерінің нұсқалары, сүт безі қатерлі ісігі кезіндегі химиотерапия реакциясын бағалаудың болжамды құралы болып саналады. </w:t>
      </w:r>
    </w:p>
    <w:p w:rsidR="003550D4" w:rsidRPr="003550D4" w:rsidRDefault="003550D4" w:rsidP="003550D4">
      <w:pPr>
        <w:shd w:val="clear" w:color="auto" w:fill="FFFFFF"/>
        <w:tabs>
          <w:tab w:val="left" w:pos="567"/>
        </w:tabs>
        <w:suppressAutoHyphens/>
        <w:spacing w:after="0" w:line="360" w:lineRule="auto"/>
        <w:ind w:firstLine="709"/>
        <w:jc w:val="both"/>
        <w:textAlignment w:val="baseline"/>
        <w:rPr>
          <w:rFonts w:ascii="Times New Roman" w:hAnsi="Times New Roman" w:cs="Times New Roman"/>
          <w:sz w:val="24"/>
          <w:szCs w:val="24"/>
          <w:lang w:val="kk-KZ"/>
        </w:rPr>
      </w:pPr>
    </w:p>
    <w:p w:rsidR="003550D4" w:rsidRPr="003550D4" w:rsidRDefault="003550D4" w:rsidP="003550D4">
      <w:pPr>
        <w:shd w:val="clear" w:color="auto" w:fill="FFFFFF"/>
        <w:tabs>
          <w:tab w:val="left" w:pos="567"/>
        </w:tabs>
        <w:suppressAutoHyphens/>
        <w:spacing w:after="0" w:line="360" w:lineRule="auto"/>
        <w:ind w:firstLine="709"/>
        <w:jc w:val="both"/>
        <w:textAlignment w:val="baseline"/>
        <w:rPr>
          <w:rFonts w:ascii="Times New Roman" w:hAnsi="Times New Roman" w:cs="Times New Roman"/>
          <w:sz w:val="24"/>
          <w:szCs w:val="24"/>
          <w:lang w:val="kk-KZ"/>
        </w:rPr>
      </w:pPr>
    </w:p>
    <w:p w:rsidR="003550D4" w:rsidRDefault="003550D4" w:rsidP="00E862E9">
      <w:pPr>
        <w:shd w:val="clear" w:color="auto" w:fill="FFFFFF"/>
        <w:tabs>
          <w:tab w:val="left" w:pos="567"/>
        </w:tabs>
        <w:suppressAutoHyphens/>
        <w:spacing w:after="0" w:line="360" w:lineRule="auto"/>
        <w:ind w:firstLine="709"/>
        <w:jc w:val="both"/>
        <w:textAlignment w:val="baseline"/>
        <w:rPr>
          <w:rFonts w:ascii="Arial" w:hAnsi="Arial" w:cs="Arial"/>
          <w:color w:val="73879C"/>
          <w:sz w:val="20"/>
          <w:szCs w:val="20"/>
          <w:lang w:val="kk-KZ"/>
        </w:rPr>
      </w:pPr>
    </w:p>
    <w:p w:rsidR="003550D4" w:rsidRDefault="003550D4" w:rsidP="00E862E9">
      <w:pPr>
        <w:shd w:val="clear" w:color="auto" w:fill="FFFFFF"/>
        <w:tabs>
          <w:tab w:val="left" w:pos="567"/>
        </w:tabs>
        <w:suppressAutoHyphens/>
        <w:spacing w:after="0" w:line="360" w:lineRule="auto"/>
        <w:ind w:firstLine="709"/>
        <w:jc w:val="both"/>
        <w:textAlignment w:val="baseline"/>
        <w:rPr>
          <w:rFonts w:ascii="Arial" w:hAnsi="Arial" w:cs="Arial"/>
          <w:color w:val="73879C"/>
          <w:sz w:val="20"/>
          <w:szCs w:val="20"/>
          <w:lang w:val="kk-KZ"/>
        </w:rPr>
      </w:pPr>
    </w:p>
    <w:bookmarkEnd w:id="1"/>
    <w:p w:rsidR="00CA1301" w:rsidRPr="006405E8" w:rsidRDefault="00CA1301">
      <w:pPr>
        <w:rPr>
          <w:lang w:val="kk-KZ"/>
        </w:rPr>
      </w:pPr>
    </w:p>
    <w:sectPr w:rsidR="00CA1301" w:rsidRPr="00640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7FA"/>
    <w:rsid w:val="003550D4"/>
    <w:rsid w:val="006405E8"/>
    <w:rsid w:val="00AA06C4"/>
    <w:rsid w:val="00AC74CD"/>
    <w:rsid w:val="00C507FA"/>
    <w:rsid w:val="00CA1301"/>
    <w:rsid w:val="00DE2BEB"/>
    <w:rsid w:val="00E862E9"/>
    <w:rsid w:val="00ED5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2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2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3926">
      <w:bodyDiv w:val="1"/>
      <w:marLeft w:val="0"/>
      <w:marRight w:val="0"/>
      <w:marTop w:val="0"/>
      <w:marBottom w:val="0"/>
      <w:divBdr>
        <w:top w:val="none" w:sz="0" w:space="0" w:color="auto"/>
        <w:left w:val="none" w:sz="0" w:space="0" w:color="auto"/>
        <w:bottom w:val="none" w:sz="0" w:space="0" w:color="auto"/>
        <w:right w:val="none" w:sz="0" w:space="0" w:color="auto"/>
      </w:divBdr>
    </w:div>
    <w:div w:id="1158617620">
      <w:bodyDiv w:val="1"/>
      <w:marLeft w:val="0"/>
      <w:marRight w:val="0"/>
      <w:marTop w:val="0"/>
      <w:marBottom w:val="0"/>
      <w:divBdr>
        <w:top w:val="none" w:sz="0" w:space="0" w:color="auto"/>
        <w:left w:val="none" w:sz="0" w:space="0" w:color="auto"/>
        <w:bottom w:val="none" w:sz="0" w:space="0" w:color="auto"/>
        <w:right w:val="none" w:sz="0" w:space="0" w:color="auto"/>
      </w:divBdr>
    </w:div>
    <w:div w:id="1386947715">
      <w:bodyDiv w:val="1"/>
      <w:marLeft w:val="0"/>
      <w:marRight w:val="0"/>
      <w:marTop w:val="0"/>
      <w:marBottom w:val="0"/>
      <w:divBdr>
        <w:top w:val="none" w:sz="0" w:space="0" w:color="auto"/>
        <w:left w:val="none" w:sz="0" w:space="0" w:color="auto"/>
        <w:bottom w:val="none" w:sz="0" w:space="0" w:color="auto"/>
        <w:right w:val="none" w:sz="0" w:space="0" w:color="auto"/>
      </w:divBdr>
    </w:div>
    <w:div w:id="15623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301</Words>
  <Characters>1717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2020-10-22T17:43:00Z</dcterms:created>
  <dcterms:modified xsi:type="dcterms:W3CDTF">2020-10-27T11:57:00Z</dcterms:modified>
</cp:coreProperties>
</file>