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3B78CC" w14:textId="2EC082A8" w:rsidR="00FB0E80" w:rsidRDefault="00FB0E80">
      <w:pPr>
        <w:rPr>
          <w:rFonts w:ascii="Times New Roman" w:hAnsi="Times New Roman" w:cs="Times New Roman"/>
          <w:sz w:val="28"/>
          <w:szCs w:val="28"/>
        </w:rPr>
      </w:pPr>
      <w:bookmarkStart w:id="0" w:name="_Hlk56615836"/>
      <w:bookmarkStart w:id="1" w:name="_Hlk56393823"/>
      <w:r>
        <w:rPr>
          <w:noProof/>
        </w:rPr>
        <w:drawing>
          <wp:anchor distT="0" distB="0" distL="114300" distR="114300" simplePos="0" relativeHeight="251664384" behindDoc="0" locked="0" layoutInCell="1" allowOverlap="1" wp14:anchorId="1F7210CD" wp14:editId="64155917">
            <wp:simplePos x="0" y="0"/>
            <wp:positionH relativeFrom="page">
              <wp:posOffset>0</wp:posOffset>
            </wp:positionH>
            <wp:positionV relativeFrom="paragraph">
              <wp:posOffset>-21041</wp:posOffset>
            </wp:positionV>
            <wp:extent cx="7543556" cy="9714033"/>
            <wp:effectExtent l="0" t="0" r="635"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543" t="25038" r="35472" b="8613"/>
                    <a:stretch/>
                  </pic:blipFill>
                  <pic:spPr bwMode="auto">
                    <a:xfrm>
                      <a:off x="0" y="0"/>
                      <a:ext cx="7543556" cy="9714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bookmarkEnd w:id="0"/>
    <w:p w14:paraId="70D16173" w14:textId="51791FEB" w:rsidR="00FB0E80" w:rsidRDefault="00FB0E80">
      <w:pPr>
        <w:rPr>
          <w:rFonts w:ascii="Times New Roman" w:hAnsi="Times New Roman" w:cs="Times New Roman"/>
          <w:b/>
          <w:bCs/>
          <w:sz w:val="28"/>
          <w:szCs w:val="28"/>
        </w:rPr>
      </w:pPr>
      <w:r w:rsidRPr="00FB0E80">
        <w:rPr>
          <w:noProof/>
        </w:rPr>
        <w:lastRenderedPageBreak/>
        <w:drawing>
          <wp:anchor distT="0" distB="0" distL="114300" distR="114300" simplePos="0" relativeHeight="251665408" behindDoc="0" locked="0" layoutInCell="1" allowOverlap="1" wp14:anchorId="2ECA67D8" wp14:editId="44A18B5C">
            <wp:simplePos x="0" y="0"/>
            <wp:positionH relativeFrom="page">
              <wp:align>center</wp:align>
            </wp:positionH>
            <wp:positionV relativeFrom="paragraph">
              <wp:posOffset>-720090</wp:posOffset>
            </wp:positionV>
            <wp:extent cx="7530353" cy="107095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770" t="18915" r="35248" b="7813"/>
                    <a:stretch/>
                  </pic:blipFill>
                  <pic:spPr bwMode="auto">
                    <a:xfrm>
                      <a:off x="0" y="0"/>
                      <a:ext cx="7530353" cy="107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7D5A31B9" w14:textId="3444B06F" w:rsidR="00F06B2E" w:rsidRPr="00BD58F0" w:rsidRDefault="00583670" w:rsidP="00F83868">
      <w:pPr>
        <w:spacing w:after="0" w:line="240" w:lineRule="auto"/>
        <w:jc w:val="center"/>
        <w:rPr>
          <w:rFonts w:ascii="Times New Roman" w:hAnsi="Times New Roman" w:cs="Times New Roman"/>
          <w:b/>
          <w:bCs/>
          <w:sz w:val="24"/>
          <w:szCs w:val="24"/>
        </w:rPr>
      </w:pPr>
      <w:r w:rsidRPr="00BD58F0">
        <w:rPr>
          <w:rFonts w:ascii="Times New Roman" w:hAnsi="Times New Roman" w:cs="Times New Roman"/>
          <w:b/>
          <w:bCs/>
          <w:sz w:val="24"/>
          <w:szCs w:val="24"/>
        </w:rPr>
        <w:lastRenderedPageBreak/>
        <w:t>РЕФЕРАТ</w:t>
      </w:r>
    </w:p>
    <w:p w14:paraId="367D3BA1" w14:textId="77777777" w:rsidR="00F83868" w:rsidRPr="00BD58F0" w:rsidRDefault="00F83868" w:rsidP="00F83868">
      <w:pPr>
        <w:spacing w:after="0" w:line="240" w:lineRule="auto"/>
        <w:jc w:val="center"/>
        <w:rPr>
          <w:rFonts w:ascii="Times New Roman" w:hAnsi="Times New Roman" w:cs="Times New Roman"/>
          <w:sz w:val="24"/>
          <w:szCs w:val="24"/>
        </w:rPr>
      </w:pPr>
    </w:p>
    <w:p w14:paraId="6AAB300E" w14:textId="0EE80402" w:rsidR="00583670" w:rsidRPr="00BD58F0" w:rsidRDefault="00D44B26" w:rsidP="00F06B2E">
      <w:pPr>
        <w:spacing w:after="0" w:line="240" w:lineRule="auto"/>
        <w:ind w:firstLine="709"/>
        <w:rPr>
          <w:rFonts w:ascii="Times New Roman" w:hAnsi="Times New Roman" w:cs="Times New Roman"/>
          <w:sz w:val="24"/>
          <w:szCs w:val="24"/>
        </w:rPr>
      </w:pPr>
      <w:r w:rsidRPr="003803C3">
        <w:rPr>
          <w:rFonts w:ascii="Times New Roman" w:hAnsi="Times New Roman" w:cs="Times New Roman"/>
          <w:sz w:val="24"/>
          <w:szCs w:val="24"/>
        </w:rPr>
        <w:t xml:space="preserve">Отчет </w:t>
      </w:r>
      <w:r w:rsidR="001C1B15" w:rsidRPr="003803C3">
        <w:rPr>
          <w:rFonts w:ascii="Times New Roman" w:hAnsi="Times New Roman" w:cs="Times New Roman"/>
          <w:sz w:val="24"/>
          <w:szCs w:val="24"/>
        </w:rPr>
        <w:t>4</w:t>
      </w:r>
      <w:r w:rsidR="00B263EE">
        <w:rPr>
          <w:rFonts w:ascii="Times New Roman" w:hAnsi="Times New Roman" w:cs="Times New Roman"/>
          <w:sz w:val="24"/>
          <w:szCs w:val="24"/>
        </w:rPr>
        <w:t>4</w:t>
      </w:r>
      <w:r w:rsidRPr="003803C3">
        <w:rPr>
          <w:rFonts w:ascii="Times New Roman" w:hAnsi="Times New Roman" w:cs="Times New Roman"/>
          <w:sz w:val="24"/>
          <w:szCs w:val="24"/>
        </w:rPr>
        <w:t xml:space="preserve"> с.,</w:t>
      </w:r>
      <w:r w:rsidRPr="00BD58F0">
        <w:rPr>
          <w:rFonts w:ascii="Times New Roman" w:hAnsi="Times New Roman" w:cs="Times New Roman"/>
          <w:sz w:val="24"/>
          <w:szCs w:val="24"/>
        </w:rPr>
        <w:t xml:space="preserve"> </w:t>
      </w:r>
      <w:r w:rsidR="00E01D6E">
        <w:rPr>
          <w:rFonts w:ascii="Times New Roman" w:hAnsi="Times New Roman" w:cs="Times New Roman"/>
          <w:sz w:val="24"/>
          <w:szCs w:val="24"/>
        </w:rPr>
        <w:t>4</w:t>
      </w:r>
      <w:r w:rsidRPr="00BD58F0">
        <w:rPr>
          <w:rFonts w:ascii="Times New Roman" w:hAnsi="Times New Roman" w:cs="Times New Roman"/>
          <w:sz w:val="24"/>
          <w:szCs w:val="24"/>
        </w:rPr>
        <w:t xml:space="preserve"> рис., </w:t>
      </w:r>
      <w:r w:rsidR="00E01D6E">
        <w:rPr>
          <w:rFonts w:ascii="Times New Roman" w:hAnsi="Times New Roman" w:cs="Times New Roman"/>
          <w:sz w:val="24"/>
          <w:szCs w:val="24"/>
        </w:rPr>
        <w:t>2</w:t>
      </w:r>
      <w:r w:rsidRPr="00BD58F0">
        <w:rPr>
          <w:rFonts w:ascii="Times New Roman" w:hAnsi="Times New Roman" w:cs="Times New Roman"/>
          <w:sz w:val="24"/>
          <w:szCs w:val="24"/>
        </w:rPr>
        <w:t xml:space="preserve"> табл., </w:t>
      </w:r>
      <w:r w:rsidR="00B077E8" w:rsidRPr="00BD58F0">
        <w:rPr>
          <w:rFonts w:ascii="Times New Roman" w:hAnsi="Times New Roman" w:cs="Times New Roman"/>
          <w:sz w:val="24"/>
          <w:szCs w:val="24"/>
        </w:rPr>
        <w:t>24</w:t>
      </w:r>
      <w:r w:rsidRPr="00BD58F0">
        <w:rPr>
          <w:rFonts w:ascii="Times New Roman" w:hAnsi="Times New Roman" w:cs="Times New Roman"/>
          <w:sz w:val="24"/>
          <w:szCs w:val="24"/>
        </w:rPr>
        <w:t xml:space="preserve"> </w:t>
      </w:r>
      <w:proofErr w:type="spellStart"/>
      <w:r w:rsidRPr="00BD58F0">
        <w:rPr>
          <w:rFonts w:ascii="Times New Roman" w:hAnsi="Times New Roman" w:cs="Times New Roman"/>
          <w:sz w:val="24"/>
          <w:szCs w:val="24"/>
        </w:rPr>
        <w:t>источн</w:t>
      </w:r>
      <w:proofErr w:type="spellEnd"/>
      <w:r w:rsidRPr="00BD58F0">
        <w:rPr>
          <w:rFonts w:ascii="Times New Roman" w:hAnsi="Times New Roman" w:cs="Times New Roman"/>
          <w:sz w:val="24"/>
          <w:szCs w:val="24"/>
        </w:rPr>
        <w:t xml:space="preserve">., </w:t>
      </w:r>
      <w:r w:rsidR="00E01D6E">
        <w:rPr>
          <w:rFonts w:ascii="Times New Roman" w:hAnsi="Times New Roman" w:cs="Times New Roman"/>
          <w:sz w:val="24"/>
          <w:szCs w:val="24"/>
        </w:rPr>
        <w:t>4</w:t>
      </w:r>
      <w:r w:rsidRPr="00BD58F0">
        <w:rPr>
          <w:rFonts w:ascii="Times New Roman" w:hAnsi="Times New Roman" w:cs="Times New Roman"/>
          <w:sz w:val="24"/>
          <w:szCs w:val="24"/>
        </w:rPr>
        <w:t xml:space="preserve"> прил.</w:t>
      </w:r>
    </w:p>
    <w:p w14:paraId="0F0255D3" w14:textId="0059E0B5" w:rsidR="00D44B26" w:rsidRPr="00BD58F0" w:rsidRDefault="00993CB9" w:rsidP="00D44B26">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МОЛОДЕЖНАЯ МИГРАЦИЯ, ОБРАЗОВАТЕЛЬНАЯ МИГРАЦИЯ, ТРУДОВАЯ МИГРАЦИЯ, ГОСУДАРСТВЕННОЕ РЕГУЛИРОВАНИЕ, РЕГУЛИРОВАНИЕ МИГРАЦИИ, МИГРАЦИЯ МОЛОДЕЖИ</w:t>
      </w:r>
      <w:r w:rsidR="001E028A" w:rsidRPr="00BD58F0">
        <w:rPr>
          <w:rFonts w:ascii="Times New Roman" w:hAnsi="Times New Roman" w:cs="Times New Roman"/>
          <w:sz w:val="24"/>
          <w:szCs w:val="24"/>
        </w:rPr>
        <w:t>, МИГРАЦИЯ</w:t>
      </w:r>
    </w:p>
    <w:p w14:paraId="05874E41" w14:textId="28E4C9B9" w:rsidR="00D44B26" w:rsidRPr="00BD58F0" w:rsidRDefault="00D44B26" w:rsidP="00D44B26">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Объектом исследования являются </w:t>
      </w:r>
      <w:r w:rsidR="00C97940" w:rsidRPr="00BD58F0">
        <w:rPr>
          <w:rFonts w:ascii="Times New Roman" w:hAnsi="Times New Roman" w:cs="Times New Roman"/>
          <w:sz w:val="24"/>
          <w:szCs w:val="24"/>
        </w:rPr>
        <w:t>общественные отношения</w:t>
      </w:r>
      <w:r w:rsidR="003D198E" w:rsidRPr="00BD58F0">
        <w:rPr>
          <w:rFonts w:ascii="Times New Roman" w:hAnsi="Times New Roman" w:cs="Times New Roman"/>
          <w:sz w:val="24"/>
          <w:szCs w:val="24"/>
        </w:rPr>
        <w:t>, складывающиеся в сфере государственного регулирования</w:t>
      </w:r>
      <w:r w:rsidR="00C97940" w:rsidRPr="00BD58F0">
        <w:rPr>
          <w:rFonts w:ascii="Times New Roman" w:hAnsi="Times New Roman" w:cs="Times New Roman"/>
          <w:sz w:val="24"/>
          <w:szCs w:val="24"/>
        </w:rPr>
        <w:t xml:space="preserve"> молодеж</w:t>
      </w:r>
      <w:r w:rsidR="003D198E" w:rsidRPr="00BD58F0">
        <w:rPr>
          <w:rFonts w:ascii="Times New Roman" w:hAnsi="Times New Roman" w:cs="Times New Roman"/>
          <w:sz w:val="24"/>
          <w:szCs w:val="24"/>
        </w:rPr>
        <w:t>ной миграции</w:t>
      </w:r>
      <w:r w:rsidR="00C97940" w:rsidRPr="00BD58F0">
        <w:rPr>
          <w:rFonts w:ascii="Times New Roman" w:hAnsi="Times New Roman" w:cs="Times New Roman"/>
          <w:sz w:val="24"/>
          <w:szCs w:val="24"/>
        </w:rPr>
        <w:t>; государственная миграционная политика, а также деятельность гражданского общества</w:t>
      </w:r>
      <w:r w:rsidRPr="00BD58F0">
        <w:rPr>
          <w:rFonts w:ascii="Times New Roman" w:hAnsi="Times New Roman" w:cs="Times New Roman"/>
          <w:sz w:val="24"/>
          <w:szCs w:val="24"/>
        </w:rPr>
        <w:t>.</w:t>
      </w:r>
    </w:p>
    <w:p w14:paraId="36D217E1" w14:textId="5CCB6350" w:rsidR="00D44B26" w:rsidRPr="00BD58F0" w:rsidRDefault="00D44B26" w:rsidP="00D44B26">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Цель работы - </w:t>
      </w:r>
      <w:r w:rsidR="00C97940" w:rsidRPr="00BD58F0">
        <w:rPr>
          <w:rFonts w:ascii="Times New Roman" w:hAnsi="Times New Roman" w:cs="Times New Roman"/>
          <w:sz w:val="24"/>
          <w:szCs w:val="24"/>
        </w:rPr>
        <w:t>т</w:t>
      </w:r>
      <w:r w:rsidR="00C97940" w:rsidRPr="00BD58F0">
        <w:rPr>
          <w:rFonts w:ascii="Times New Roman" w:hAnsi="Times New Roman" w:cs="Times New Roman"/>
          <w:color w:val="000000" w:themeColor="text1"/>
          <w:sz w:val="24"/>
          <w:szCs w:val="24"/>
          <w:lang w:eastAsia="ru-RU"/>
        </w:rPr>
        <w:t xml:space="preserve">еоретическое осмысление процессов, закономерностей </w:t>
      </w:r>
      <w:r w:rsidR="00C97940" w:rsidRPr="00BD58F0">
        <w:rPr>
          <w:rFonts w:ascii="Times New Roman" w:hAnsi="Times New Roman" w:cs="Times New Roman"/>
          <w:color w:val="000000" w:themeColor="text1"/>
          <w:spacing w:val="2"/>
          <w:sz w:val="24"/>
          <w:szCs w:val="24"/>
        </w:rPr>
        <w:t>правового регулирования молодежной миграции</w:t>
      </w:r>
      <w:r w:rsidR="00C97940" w:rsidRPr="00BD58F0">
        <w:rPr>
          <w:rFonts w:ascii="Times New Roman" w:hAnsi="Times New Roman" w:cs="Times New Roman"/>
          <w:color w:val="000000" w:themeColor="text1"/>
          <w:sz w:val="24"/>
          <w:szCs w:val="24"/>
          <w:lang w:eastAsia="ru-RU"/>
        </w:rPr>
        <w:t xml:space="preserve"> и разработка </w:t>
      </w:r>
      <w:r w:rsidR="00C97940" w:rsidRPr="00BD58F0">
        <w:rPr>
          <w:rFonts w:ascii="Times New Roman" w:hAnsi="Times New Roman" w:cs="Times New Roman"/>
          <w:color w:val="000000" w:themeColor="text1"/>
          <w:spacing w:val="2"/>
          <w:sz w:val="24"/>
          <w:szCs w:val="24"/>
        </w:rPr>
        <w:t>юридических механизмов, направленных на ее эффективное регулирование.</w:t>
      </w:r>
    </w:p>
    <w:p w14:paraId="66878523" w14:textId="48333931" w:rsidR="00D44B26" w:rsidRPr="00BD58F0" w:rsidRDefault="001E028A" w:rsidP="00D44B26">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Методы и методология: в ходе работы над проектом на данном этапе были применены методы: общенаучный диалектический;  социокультурного анализа; историко-правовой; сравнительно-правовой;  правовой статистики; институциональный; социологический; разведывательного исследования.</w:t>
      </w:r>
      <w:r w:rsidR="00F65FC1">
        <w:rPr>
          <w:rFonts w:ascii="Times New Roman" w:hAnsi="Times New Roman" w:cs="Times New Roman"/>
          <w:sz w:val="24"/>
          <w:szCs w:val="24"/>
        </w:rPr>
        <w:t xml:space="preserve"> </w:t>
      </w:r>
      <w:r w:rsidR="00D44B26" w:rsidRPr="00BD58F0">
        <w:rPr>
          <w:rFonts w:ascii="Times New Roman" w:hAnsi="Times New Roman" w:cs="Times New Roman"/>
          <w:sz w:val="24"/>
          <w:szCs w:val="24"/>
        </w:rPr>
        <w:t xml:space="preserve">В процессе работы проводились исследования </w:t>
      </w:r>
      <w:r w:rsidR="003177A1" w:rsidRPr="00BD58F0">
        <w:rPr>
          <w:rFonts w:ascii="Times New Roman" w:eastAsia="Times New Roman" w:hAnsi="Times New Roman" w:cs="Times New Roman"/>
          <w:bCs/>
          <w:kern w:val="32"/>
          <w:sz w:val="24"/>
          <w:szCs w:val="24"/>
          <w:lang w:eastAsia="ru-RU"/>
        </w:rPr>
        <w:t>с целью изучения связи миграции с обучением и стремлениями молодежи</w:t>
      </w:r>
      <w:r w:rsidR="00D44B26" w:rsidRPr="00BD58F0">
        <w:rPr>
          <w:rFonts w:ascii="Times New Roman" w:hAnsi="Times New Roman" w:cs="Times New Roman"/>
          <w:sz w:val="24"/>
          <w:szCs w:val="24"/>
        </w:rPr>
        <w:t>.</w:t>
      </w:r>
      <w:r w:rsidR="003177A1" w:rsidRPr="00BD58F0">
        <w:rPr>
          <w:rFonts w:ascii="Times New Roman" w:hAnsi="Times New Roman" w:cs="Times New Roman"/>
          <w:sz w:val="24"/>
          <w:szCs w:val="24"/>
        </w:rPr>
        <w:t xml:space="preserve"> </w:t>
      </w:r>
      <w:r w:rsidR="00D44B26" w:rsidRPr="00BD58F0">
        <w:rPr>
          <w:rFonts w:ascii="Times New Roman" w:hAnsi="Times New Roman" w:cs="Times New Roman"/>
          <w:sz w:val="24"/>
          <w:szCs w:val="24"/>
        </w:rPr>
        <w:t xml:space="preserve">В результате исследования впервые были </w:t>
      </w:r>
      <w:r w:rsidR="003177A1" w:rsidRPr="00BD58F0">
        <w:rPr>
          <w:rFonts w:ascii="Times New Roman" w:hAnsi="Times New Roman" w:cs="Times New Roman"/>
          <w:sz w:val="24"/>
          <w:szCs w:val="24"/>
        </w:rPr>
        <w:t xml:space="preserve">получены эмпирические данные о миграционных настроениях казахстанской молодежи </w:t>
      </w:r>
      <w:r w:rsidR="00F65FC1">
        <w:rPr>
          <w:rFonts w:ascii="Times New Roman" w:hAnsi="Times New Roman" w:cs="Times New Roman"/>
          <w:sz w:val="24"/>
          <w:szCs w:val="24"/>
        </w:rPr>
        <w:t>старшего школьного возраста</w:t>
      </w:r>
      <w:r w:rsidR="003177A1" w:rsidRPr="00BD58F0">
        <w:rPr>
          <w:rFonts w:ascii="Times New Roman" w:hAnsi="Times New Roman" w:cs="Times New Roman"/>
          <w:sz w:val="24"/>
          <w:szCs w:val="24"/>
        </w:rPr>
        <w:t>.</w:t>
      </w:r>
    </w:p>
    <w:p w14:paraId="6AA74DDF" w14:textId="52F4BC2E" w:rsidR="00BE00E3" w:rsidRPr="00BD58F0" w:rsidRDefault="00C97940" w:rsidP="00D44B26">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 ходе выполнения НИР получены следующие научные результаты: </w:t>
      </w:r>
      <w:r w:rsidR="00BE00E3" w:rsidRPr="00BD58F0">
        <w:rPr>
          <w:rFonts w:ascii="Times New Roman" w:hAnsi="Times New Roman" w:cs="Times New Roman"/>
          <w:sz w:val="24"/>
          <w:szCs w:val="24"/>
        </w:rPr>
        <w:t>- разработана классификация подходов для изучения вопросов миграции в целом, а также правовых и политических механизмов регулирования молодежной миграции; - проведен анализ зависимости молодежной миграции от уровня развития законодательства, народного хозяйства, жизни граждан, развития здравоохранения, существующей гендерной политики, а также системы культурных и семейных ценностей;</w:t>
      </w:r>
      <w:r w:rsidR="00F65FC1">
        <w:rPr>
          <w:rFonts w:ascii="Times New Roman" w:hAnsi="Times New Roman" w:cs="Times New Roman"/>
          <w:sz w:val="24"/>
          <w:szCs w:val="24"/>
        </w:rPr>
        <w:t xml:space="preserve"> </w:t>
      </w:r>
      <w:r w:rsidR="00BE00E3" w:rsidRPr="00BD58F0">
        <w:rPr>
          <w:rFonts w:ascii="Times New Roman" w:hAnsi="Times New Roman" w:cs="Times New Roman"/>
          <w:sz w:val="24"/>
          <w:szCs w:val="24"/>
        </w:rPr>
        <w:t xml:space="preserve">- изучены основные государственные механизмы решения вопросов по улучшению экономического климата в стране, развитию человеческого капитала и улучшению образа страны; - исследованы основные подходы по созданию в молодежной среде позитивного образа Казахстана для жизни, учебы и работы, и закреплению этого образа на уровне социально-психологических установок; - изучен опыт зарубежных стран в сфере доступа молодежи к государственной службе, поддержки молодых ученых; </w:t>
      </w:r>
      <w:r w:rsidR="00F65FC1">
        <w:rPr>
          <w:rFonts w:ascii="Times New Roman" w:hAnsi="Times New Roman" w:cs="Times New Roman"/>
          <w:sz w:val="24"/>
          <w:szCs w:val="24"/>
        </w:rPr>
        <w:t xml:space="preserve"> </w:t>
      </w:r>
      <w:r w:rsidR="00BE00E3" w:rsidRPr="00BD58F0">
        <w:rPr>
          <w:rFonts w:ascii="Times New Roman" w:hAnsi="Times New Roman" w:cs="Times New Roman"/>
          <w:sz w:val="24"/>
          <w:szCs w:val="24"/>
        </w:rPr>
        <w:t>- изучен опыт зарубежных стран в сфере борьбы с коррупцией, привлечению иностранных обучающихся и трудящихся-мигрантов;</w:t>
      </w:r>
    </w:p>
    <w:p w14:paraId="0984C732" w14:textId="777B855A" w:rsidR="001E028A" w:rsidRPr="00BD58F0" w:rsidRDefault="001E028A" w:rsidP="001E028A">
      <w:pPr>
        <w:spacing w:after="0" w:line="240" w:lineRule="auto"/>
        <w:ind w:firstLine="709"/>
        <w:jc w:val="both"/>
        <w:rPr>
          <w:rFonts w:ascii="Times New Roman" w:hAnsi="Times New Roman" w:cs="Times New Roman"/>
          <w:b/>
          <w:bCs/>
          <w:sz w:val="24"/>
          <w:szCs w:val="24"/>
        </w:rPr>
      </w:pPr>
      <w:r w:rsidRPr="00BD58F0">
        <w:rPr>
          <w:rFonts w:ascii="Times New Roman" w:hAnsi="Times New Roman" w:cs="Times New Roman"/>
          <w:sz w:val="24"/>
          <w:szCs w:val="24"/>
        </w:rPr>
        <w:t xml:space="preserve">Область применения: </w:t>
      </w:r>
      <w:r w:rsidRPr="00BD58F0">
        <w:rPr>
          <w:rFonts w:ascii="Times New Roman" w:eastAsia="Arial Unicode MS" w:hAnsi="Times New Roman" w:cs="Times New Roman"/>
          <w:color w:val="000000"/>
          <w:sz w:val="24"/>
          <w:szCs w:val="24"/>
          <w:lang w:bidi="en-US"/>
        </w:rPr>
        <w:t>ц</w:t>
      </w:r>
      <w:r w:rsidRPr="00BD58F0">
        <w:rPr>
          <w:rFonts w:ascii="Times New Roman" w:hAnsi="Times New Roman" w:cs="Times New Roman"/>
          <w:sz w:val="24"/>
          <w:szCs w:val="24"/>
        </w:rPr>
        <w:t>елевые потребители полученных результатов – сотрудники государственных органов и учреждений, депутаты Парламента Республики Казахстан, студенты высших учебных заведений РК; научные деятели, специалисты в области политологии, социологии, демографии, экономики и юриспруденции.</w:t>
      </w:r>
    </w:p>
    <w:p w14:paraId="4E7C4D5C" w14:textId="03EF741C" w:rsidR="001E028A" w:rsidRPr="00BD58F0" w:rsidRDefault="00D44B26" w:rsidP="001E028A">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Степень внедрения</w:t>
      </w:r>
      <w:r w:rsidR="001E028A" w:rsidRPr="00BD58F0">
        <w:rPr>
          <w:rFonts w:ascii="Times New Roman" w:hAnsi="Times New Roman" w:cs="Times New Roman"/>
          <w:sz w:val="24"/>
          <w:szCs w:val="24"/>
        </w:rPr>
        <w:t xml:space="preserve">: </w:t>
      </w:r>
      <w:r w:rsidR="000F0C67" w:rsidRPr="00BD58F0">
        <w:rPr>
          <w:rFonts w:ascii="Times New Roman" w:hAnsi="Times New Roman" w:cs="Times New Roman"/>
          <w:sz w:val="24"/>
          <w:szCs w:val="24"/>
        </w:rPr>
        <w:t>промежуточные результаты НИР внедрены в учебный процесс</w:t>
      </w:r>
      <w:r w:rsidR="001E028A" w:rsidRPr="00BD58F0">
        <w:rPr>
          <w:rFonts w:ascii="Times New Roman" w:hAnsi="Times New Roman" w:cs="Times New Roman"/>
          <w:sz w:val="24"/>
          <w:szCs w:val="24"/>
        </w:rPr>
        <w:t>, опубликованы в 21 публикации (</w:t>
      </w:r>
      <w:proofErr w:type="spellStart"/>
      <w:r w:rsidR="001E028A" w:rsidRPr="00BD58F0">
        <w:rPr>
          <w:rFonts w:ascii="Times New Roman" w:hAnsi="Times New Roman" w:cs="Times New Roman"/>
          <w:sz w:val="24"/>
          <w:szCs w:val="24"/>
        </w:rPr>
        <w:t>Web</w:t>
      </w:r>
      <w:proofErr w:type="spellEnd"/>
      <w:r w:rsidR="001E028A" w:rsidRPr="00BD58F0">
        <w:rPr>
          <w:rFonts w:ascii="Times New Roman" w:hAnsi="Times New Roman" w:cs="Times New Roman"/>
          <w:sz w:val="24"/>
          <w:szCs w:val="24"/>
        </w:rPr>
        <w:t xml:space="preserve"> </w:t>
      </w:r>
      <w:proofErr w:type="spellStart"/>
      <w:r w:rsidR="001E028A" w:rsidRPr="00BD58F0">
        <w:rPr>
          <w:rFonts w:ascii="Times New Roman" w:hAnsi="Times New Roman" w:cs="Times New Roman"/>
          <w:sz w:val="24"/>
          <w:szCs w:val="24"/>
        </w:rPr>
        <w:t>of</w:t>
      </w:r>
      <w:proofErr w:type="spellEnd"/>
      <w:r w:rsidR="001E028A" w:rsidRPr="00BD58F0">
        <w:rPr>
          <w:rFonts w:ascii="Times New Roman" w:hAnsi="Times New Roman" w:cs="Times New Roman"/>
          <w:sz w:val="24"/>
          <w:szCs w:val="24"/>
        </w:rPr>
        <w:t xml:space="preserve"> </w:t>
      </w:r>
      <w:proofErr w:type="spellStart"/>
      <w:r w:rsidR="001E028A" w:rsidRPr="00BD58F0">
        <w:rPr>
          <w:rFonts w:ascii="Times New Roman" w:hAnsi="Times New Roman" w:cs="Times New Roman"/>
          <w:sz w:val="24"/>
          <w:szCs w:val="24"/>
        </w:rPr>
        <w:t>Science</w:t>
      </w:r>
      <w:proofErr w:type="spellEnd"/>
      <w:r w:rsidR="001E028A" w:rsidRPr="00BD58F0">
        <w:rPr>
          <w:rFonts w:ascii="Times New Roman" w:hAnsi="Times New Roman" w:cs="Times New Roman"/>
          <w:sz w:val="24"/>
          <w:szCs w:val="24"/>
        </w:rPr>
        <w:t xml:space="preserve">, </w:t>
      </w:r>
      <w:proofErr w:type="spellStart"/>
      <w:r w:rsidR="001E028A" w:rsidRPr="00BD58F0">
        <w:rPr>
          <w:rFonts w:ascii="Times New Roman" w:hAnsi="Times New Roman" w:cs="Times New Roman"/>
          <w:sz w:val="24"/>
          <w:szCs w:val="24"/>
        </w:rPr>
        <w:t>Scopus</w:t>
      </w:r>
      <w:proofErr w:type="spellEnd"/>
      <w:r w:rsidR="001E028A" w:rsidRPr="00BD58F0">
        <w:rPr>
          <w:rFonts w:ascii="Times New Roman" w:hAnsi="Times New Roman" w:cs="Times New Roman"/>
          <w:sz w:val="24"/>
          <w:szCs w:val="24"/>
        </w:rPr>
        <w:t xml:space="preserve">, КОКСОН </w:t>
      </w:r>
      <w:r w:rsidR="00F65FC1">
        <w:rPr>
          <w:rFonts w:ascii="Times New Roman" w:hAnsi="Times New Roman" w:cs="Times New Roman"/>
          <w:sz w:val="24"/>
          <w:szCs w:val="24"/>
        </w:rPr>
        <w:t xml:space="preserve">и </w:t>
      </w:r>
      <w:proofErr w:type="spellStart"/>
      <w:r w:rsidR="00F65FC1">
        <w:rPr>
          <w:rFonts w:ascii="Times New Roman" w:hAnsi="Times New Roman" w:cs="Times New Roman"/>
          <w:sz w:val="24"/>
          <w:szCs w:val="24"/>
        </w:rPr>
        <w:t>др</w:t>
      </w:r>
      <w:proofErr w:type="spellEnd"/>
      <w:r w:rsidR="001E028A" w:rsidRPr="00BD58F0">
        <w:rPr>
          <w:rFonts w:ascii="Times New Roman" w:hAnsi="Times New Roman" w:cs="Times New Roman"/>
          <w:sz w:val="24"/>
          <w:szCs w:val="24"/>
        </w:rPr>
        <w:t>); проведена конференция и разработаны практические рекомендации для госорганов.</w:t>
      </w:r>
    </w:p>
    <w:p w14:paraId="3140FA9F" w14:textId="7A524CD5" w:rsidR="001E028A" w:rsidRPr="00BD58F0" w:rsidRDefault="001E028A" w:rsidP="001E028A">
      <w:pPr>
        <w:pStyle w:val="af1"/>
        <w:shd w:val="clear" w:color="auto" w:fill="FFFFFF"/>
        <w:spacing w:before="0" w:beforeAutospacing="0" w:after="0" w:afterAutospacing="0"/>
        <w:ind w:firstLine="709"/>
        <w:contextualSpacing/>
        <w:jc w:val="both"/>
        <w:textAlignment w:val="baseline"/>
      </w:pPr>
      <w:r w:rsidRPr="00BD58F0">
        <w:t xml:space="preserve">Эффективность: выводы, предложения и рекомендации, сформулированные в исследовании, смогут быть использованы при совершенствовании действующего законодательства, в деятельности </w:t>
      </w:r>
      <w:r w:rsidR="00F65FC1">
        <w:t>государственных</w:t>
      </w:r>
      <w:r w:rsidRPr="00BD58F0">
        <w:t xml:space="preserve"> органов, в процессе научных исследований, в ходе преподавания.</w:t>
      </w:r>
    </w:p>
    <w:p w14:paraId="0F5602FF" w14:textId="3AA387A3" w:rsidR="001E028A" w:rsidRDefault="001E028A" w:rsidP="001E028A">
      <w:pPr>
        <w:pStyle w:val="af1"/>
        <w:shd w:val="clear" w:color="auto" w:fill="FFFFFF"/>
        <w:spacing w:before="0" w:beforeAutospacing="0" w:after="0" w:afterAutospacing="0"/>
        <w:ind w:firstLine="709"/>
        <w:contextualSpacing/>
        <w:jc w:val="both"/>
        <w:textAlignment w:val="baseline"/>
      </w:pPr>
      <w:r w:rsidRPr="00F65FC1">
        <w:t>Прогнозные предложения:</w:t>
      </w:r>
      <w:r w:rsidRPr="00BD58F0">
        <w:t xml:space="preserve"> </w:t>
      </w:r>
      <w:r w:rsidR="00F65FC1">
        <w:t>п</w:t>
      </w:r>
      <w:r w:rsidR="00F65FC1" w:rsidRPr="008F320C">
        <w:t>ромежуточные результаты исследования показывают, что молодежная миграция существенно влияет на общую ситуацию в Казахстане и на формирование трендов социально-демографического, экономического и политического характера. С одной стороны, молодежная миграция способствует появлению новых возможностей для развития, а с другой - генерирует риски и вызовы для стабильного развития общества и государства. Самое тяжелое последствие молодежной миграции - «утечка мозгов», которой традиционно называют отток специалистов в зарубежные страны.</w:t>
      </w:r>
    </w:p>
    <w:p w14:paraId="2FA6E8E2" w14:textId="760522EA" w:rsidR="001E028A" w:rsidRPr="00BD58F0" w:rsidRDefault="00F65FC1" w:rsidP="00F65FC1">
      <w:pPr>
        <w:pStyle w:val="af1"/>
        <w:shd w:val="clear" w:color="auto" w:fill="FFFFFF"/>
        <w:spacing w:before="0" w:beforeAutospacing="0" w:after="0" w:afterAutospacing="0"/>
        <w:ind w:firstLine="709"/>
        <w:contextualSpacing/>
        <w:jc w:val="both"/>
        <w:textAlignment w:val="baseline"/>
      </w:pPr>
      <w:r>
        <w:t>Таким образом, необходимо дальнейшее изучение проблем молодежной миграции и разработка рекомендаций по эффективному регулированию.</w:t>
      </w:r>
    </w:p>
    <w:p w14:paraId="164CB108" w14:textId="58B91C6F" w:rsidR="00F06B2E" w:rsidRPr="00BD58F0" w:rsidRDefault="00F83868" w:rsidP="00F83868">
      <w:pPr>
        <w:spacing w:after="0" w:line="240" w:lineRule="auto"/>
        <w:jc w:val="center"/>
        <w:rPr>
          <w:rFonts w:ascii="Times New Roman" w:hAnsi="Times New Roman" w:cs="Times New Roman"/>
          <w:b/>
          <w:bCs/>
          <w:sz w:val="24"/>
          <w:szCs w:val="24"/>
        </w:rPr>
      </w:pPr>
      <w:r w:rsidRPr="00BD58F0">
        <w:rPr>
          <w:rFonts w:ascii="Times New Roman" w:hAnsi="Times New Roman" w:cs="Times New Roman"/>
          <w:b/>
          <w:bCs/>
          <w:sz w:val="24"/>
          <w:szCs w:val="24"/>
        </w:rPr>
        <w:lastRenderedPageBreak/>
        <w:t xml:space="preserve">СОДЕРЖАНИЕ </w:t>
      </w:r>
    </w:p>
    <w:p w14:paraId="224B6DAF" w14:textId="55985E9D" w:rsidR="00583670" w:rsidRPr="00BD58F0" w:rsidRDefault="00583670" w:rsidP="00583670">
      <w:pPr>
        <w:spacing w:after="0" w:line="240" w:lineRule="auto"/>
        <w:ind w:firstLine="709"/>
        <w:rPr>
          <w:rFonts w:ascii="Times New Roman" w:hAnsi="Times New Roman" w:cs="Times New Roman"/>
          <w:sz w:val="24"/>
          <w:szCs w:val="24"/>
        </w:rPr>
      </w:pPr>
    </w:p>
    <w:p w14:paraId="4EEAB6B1" w14:textId="5F39FAD1" w:rsidR="002704BD" w:rsidRPr="00BD58F0" w:rsidRDefault="007B1D3F" w:rsidP="002704BD">
      <w:pPr>
        <w:pStyle w:val="11"/>
        <w:tabs>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sz w:val="24"/>
          <w:szCs w:val="24"/>
        </w:rPr>
        <w:fldChar w:fldCharType="begin"/>
      </w:r>
      <w:r w:rsidRPr="00BD58F0">
        <w:rPr>
          <w:rFonts w:ascii="Times New Roman" w:hAnsi="Times New Roman" w:cs="Times New Roman"/>
          <w:sz w:val="24"/>
          <w:szCs w:val="24"/>
        </w:rPr>
        <w:instrText xml:space="preserve"> TOC \o "1-3" \u </w:instrText>
      </w:r>
      <w:r w:rsidRPr="00BD58F0">
        <w:rPr>
          <w:rFonts w:ascii="Times New Roman" w:hAnsi="Times New Roman" w:cs="Times New Roman"/>
          <w:sz w:val="24"/>
          <w:szCs w:val="24"/>
        </w:rPr>
        <w:fldChar w:fldCharType="separate"/>
      </w:r>
      <w:r w:rsidR="002704BD" w:rsidRPr="00BD58F0">
        <w:rPr>
          <w:rFonts w:ascii="Times New Roman" w:hAnsi="Times New Roman" w:cs="Times New Roman"/>
          <w:noProof/>
          <w:sz w:val="24"/>
          <w:szCs w:val="24"/>
        </w:rPr>
        <w:t>ВВЕДЕНИЕ</w:t>
      </w:r>
      <w:r w:rsidR="002704BD" w:rsidRPr="00BD58F0">
        <w:rPr>
          <w:rFonts w:ascii="Times New Roman" w:hAnsi="Times New Roman" w:cs="Times New Roman"/>
          <w:noProof/>
          <w:sz w:val="24"/>
          <w:szCs w:val="24"/>
        </w:rPr>
        <w:tab/>
      </w:r>
      <w:r w:rsidR="002704BD" w:rsidRPr="00BD58F0">
        <w:rPr>
          <w:rFonts w:ascii="Times New Roman" w:hAnsi="Times New Roman" w:cs="Times New Roman"/>
          <w:noProof/>
          <w:sz w:val="24"/>
          <w:szCs w:val="24"/>
        </w:rPr>
        <w:fldChar w:fldCharType="begin"/>
      </w:r>
      <w:r w:rsidR="002704BD" w:rsidRPr="00BD58F0">
        <w:rPr>
          <w:rFonts w:ascii="Times New Roman" w:hAnsi="Times New Roman" w:cs="Times New Roman"/>
          <w:noProof/>
          <w:sz w:val="24"/>
          <w:szCs w:val="24"/>
        </w:rPr>
        <w:instrText xml:space="preserve"> PAGEREF _Toc56681622 \h </w:instrText>
      </w:r>
      <w:r w:rsidR="002704BD" w:rsidRPr="00BD58F0">
        <w:rPr>
          <w:rFonts w:ascii="Times New Roman" w:hAnsi="Times New Roman" w:cs="Times New Roman"/>
          <w:noProof/>
          <w:sz w:val="24"/>
          <w:szCs w:val="24"/>
        </w:rPr>
      </w:r>
      <w:r w:rsidR="002704BD"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7</w:t>
      </w:r>
      <w:r w:rsidR="002704BD" w:rsidRPr="00BD58F0">
        <w:rPr>
          <w:rFonts w:ascii="Times New Roman" w:hAnsi="Times New Roman" w:cs="Times New Roman"/>
          <w:noProof/>
          <w:sz w:val="24"/>
          <w:szCs w:val="24"/>
        </w:rPr>
        <w:fldChar w:fldCharType="end"/>
      </w:r>
    </w:p>
    <w:p w14:paraId="1D6F887B" w14:textId="2269C5F6" w:rsidR="002704BD" w:rsidRPr="00BD58F0" w:rsidRDefault="002704BD" w:rsidP="002704BD">
      <w:pPr>
        <w:pStyle w:val="11"/>
        <w:tabs>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ОСНОВНАЯ ЧАСТЬ ОТЧЕТА О НИР</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_Toc56681623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9</w:t>
      </w:r>
      <w:r w:rsidRPr="00BD58F0">
        <w:rPr>
          <w:rFonts w:ascii="Times New Roman" w:hAnsi="Times New Roman" w:cs="Times New Roman"/>
          <w:noProof/>
          <w:sz w:val="24"/>
          <w:szCs w:val="24"/>
        </w:rPr>
        <w:fldChar w:fldCharType="end"/>
      </w:r>
    </w:p>
    <w:p w14:paraId="5AD3AAE7" w14:textId="0CB9CA2F" w:rsidR="002704BD" w:rsidRPr="00BD58F0" w:rsidRDefault="002704BD" w:rsidP="002704BD">
      <w:pPr>
        <w:pStyle w:val="21"/>
        <w:tabs>
          <w:tab w:val="clear" w:pos="9344"/>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1 Основные подходы для изучения вопросов миграции, правовых и политических механизмов ее регулирования</w:t>
      </w:r>
    </w:p>
    <w:p w14:paraId="0550400E" w14:textId="709A8FA7" w:rsidR="002704BD" w:rsidRPr="00BD58F0" w:rsidRDefault="002704BD" w:rsidP="002704BD">
      <w:pPr>
        <w:pStyle w:val="21"/>
        <w:tabs>
          <w:tab w:val="clear" w:pos="9344"/>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1.1 Современная теория миграции: концептуальные подходы</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_Toc56681625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9</w:t>
      </w:r>
      <w:r w:rsidRPr="00BD58F0">
        <w:rPr>
          <w:rFonts w:ascii="Times New Roman" w:hAnsi="Times New Roman" w:cs="Times New Roman"/>
          <w:noProof/>
          <w:sz w:val="24"/>
          <w:szCs w:val="24"/>
        </w:rPr>
        <w:fldChar w:fldCharType="end"/>
      </w:r>
    </w:p>
    <w:p w14:paraId="72B60E48" w14:textId="4FEA1320" w:rsidR="002704BD" w:rsidRPr="00BD58F0" w:rsidRDefault="002704BD" w:rsidP="002704BD">
      <w:pPr>
        <w:pStyle w:val="21"/>
        <w:tabs>
          <w:tab w:val="clear" w:pos="9344"/>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1.2 Классификация механизмов регулирования молодежной миграции</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_Toc56681626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13</w:t>
      </w:r>
      <w:r w:rsidRPr="00BD58F0">
        <w:rPr>
          <w:rFonts w:ascii="Times New Roman" w:hAnsi="Times New Roman" w:cs="Times New Roman"/>
          <w:noProof/>
          <w:sz w:val="24"/>
          <w:szCs w:val="24"/>
        </w:rPr>
        <w:fldChar w:fldCharType="end"/>
      </w:r>
    </w:p>
    <w:p w14:paraId="4D4EDF02" w14:textId="4018B526" w:rsidR="002704BD" w:rsidRPr="00BD58F0" w:rsidRDefault="002704BD" w:rsidP="002704BD">
      <w:pPr>
        <w:pStyle w:val="21"/>
        <w:tabs>
          <w:tab w:val="clear" w:pos="9344"/>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2 Уровень развития законодательства, народного хозяйства и иных систем как фактор влияния на миграцию молодежи</w:t>
      </w:r>
    </w:p>
    <w:p w14:paraId="65CE3D7F" w14:textId="4A2ECA67" w:rsidR="002704BD" w:rsidRPr="00BD58F0" w:rsidRDefault="002704BD" w:rsidP="002704BD">
      <w:pPr>
        <w:pStyle w:val="21"/>
        <w:tabs>
          <w:tab w:val="clear" w:pos="9344"/>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2.1 Взаимосвязь молодежной миграции и уровня развития общественных и политических систем</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_Toc56681628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18</w:t>
      </w:r>
      <w:r w:rsidRPr="00BD58F0">
        <w:rPr>
          <w:rFonts w:ascii="Times New Roman" w:hAnsi="Times New Roman" w:cs="Times New Roman"/>
          <w:noProof/>
          <w:sz w:val="24"/>
          <w:szCs w:val="24"/>
        </w:rPr>
        <w:fldChar w:fldCharType="end"/>
      </w:r>
    </w:p>
    <w:p w14:paraId="341A0EF3" w14:textId="2853C62A" w:rsidR="002704BD" w:rsidRPr="00BD58F0" w:rsidRDefault="002704BD" w:rsidP="002704BD">
      <w:pPr>
        <w:pStyle w:val="21"/>
        <w:tabs>
          <w:tab w:val="clear" w:pos="9344"/>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2.2 Государственные механизмы решения вопросов по улучшению экономического климата в стране, развитию человеческого капитала и улучшению образа страны</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_Toc56681629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25</w:t>
      </w:r>
      <w:r w:rsidRPr="00BD58F0">
        <w:rPr>
          <w:rFonts w:ascii="Times New Roman" w:hAnsi="Times New Roman" w:cs="Times New Roman"/>
          <w:noProof/>
          <w:sz w:val="24"/>
          <w:szCs w:val="24"/>
        </w:rPr>
        <w:fldChar w:fldCharType="end"/>
      </w:r>
    </w:p>
    <w:p w14:paraId="66BC43A3" w14:textId="0538483D" w:rsidR="002704BD" w:rsidRPr="00BD58F0" w:rsidRDefault="002704BD" w:rsidP="002704BD">
      <w:pPr>
        <w:pStyle w:val="11"/>
        <w:tabs>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ЗАКЛЮЧЕНИЕ</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_Toc56681630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34</w:t>
      </w:r>
      <w:r w:rsidRPr="00BD58F0">
        <w:rPr>
          <w:rFonts w:ascii="Times New Roman" w:hAnsi="Times New Roman" w:cs="Times New Roman"/>
          <w:noProof/>
          <w:sz w:val="24"/>
          <w:szCs w:val="24"/>
        </w:rPr>
        <w:fldChar w:fldCharType="end"/>
      </w:r>
    </w:p>
    <w:p w14:paraId="5F7BA95E" w14:textId="10B286BB" w:rsidR="002704BD" w:rsidRPr="00BD58F0" w:rsidRDefault="002704BD" w:rsidP="002704BD">
      <w:pPr>
        <w:pStyle w:val="11"/>
        <w:tabs>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СПИСОК ИСПОЛЬЗОВАННЫХ ИСТОЧНИКОВ</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_Toc56681631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36</w:t>
      </w:r>
      <w:r w:rsidRPr="00BD58F0">
        <w:rPr>
          <w:rFonts w:ascii="Times New Roman" w:hAnsi="Times New Roman" w:cs="Times New Roman"/>
          <w:noProof/>
          <w:sz w:val="24"/>
          <w:szCs w:val="24"/>
        </w:rPr>
        <w:fldChar w:fldCharType="end"/>
      </w:r>
    </w:p>
    <w:p w14:paraId="261D5D3B" w14:textId="521843E9" w:rsidR="002704BD" w:rsidRPr="00BD58F0" w:rsidRDefault="002704BD" w:rsidP="002704BD">
      <w:pPr>
        <w:pStyle w:val="11"/>
        <w:tabs>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 xml:space="preserve">ПРИЛОЖЕНИЕ А </w:t>
      </w:r>
      <w:r w:rsidR="0028316D" w:rsidRPr="00BD58F0">
        <w:rPr>
          <w:rFonts w:ascii="Times New Roman" w:hAnsi="Times New Roman" w:cs="Times New Roman"/>
          <w:noProof/>
          <w:sz w:val="24"/>
          <w:szCs w:val="24"/>
        </w:rPr>
        <w:t>Список опубликованных трудов исполнителей</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_Toc56681632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38</w:t>
      </w:r>
      <w:r w:rsidRPr="00BD58F0">
        <w:rPr>
          <w:rFonts w:ascii="Times New Roman" w:hAnsi="Times New Roman" w:cs="Times New Roman"/>
          <w:noProof/>
          <w:sz w:val="24"/>
          <w:szCs w:val="24"/>
        </w:rPr>
        <w:fldChar w:fldCharType="end"/>
      </w:r>
    </w:p>
    <w:p w14:paraId="4F8E715B" w14:textId="177904F4" w:rsidR="002704BD" w:rsidRPr="00BD58F0" w:rsidRDefault="002704BD" w:rsidP="002704BD">
      <w:pPr>
        <w:pStyle w:val="11"/>
        <w:tabs>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 xml:space="preserve">ПРИЛОЖЕНИЕ </w:t>
      </w:r>
      <w:r w:rsidR="00DF41E8">
        <w:rPr>
          <w:rFonts w:ascii="Times New Roman" w:hAnsi="Times New Roman" w:cs="Times New Roman"/>
          <w:noProof/>
          <w:sz w:val="24"/>
          <w:szCs w:val="24"/>
        </w:rPr>
        <w:t>Б</w:t>
      </w:r>
      <w:r w:rsidRPr="00BD58F0">
        <w:rPr>
          <w:rFonts w:ascii="Times New Roman" w:hAnsi="Times New Roman" w:cs="Times New Roman"/>
          <w:noProof/>
          <w:sz w:val="24"/>
          <w:szCs w:val="24"/>
        </w:rPr>
        <w:t xml:space="preserve"> </w:t>
      </w:r>
      <w:r w:rsidR="0028316D" w:rsidRPr="00BD58F0">
        <w:rPr>
          <w:rFonts w:ascii="Times New Roman" w:hAnsi="Times New Roman" w:cs="Times New Roman"/>
          <w:noProof/>
          <w:sz w:val="24"/>
          <w:szCs w:val="24"/>
        </w:rPr>
        <w:t>Структура сайта по проекту</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_Toc56681633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41</w:t>
      </w:r>
      <w:r w:rsidRPr="00BD58F0">
        <w:rPr>
          <w:rFonts w:ascii="Times New Roman" w:hAnsi="Times New Roman" w:cs="Times New Roman"/>
          <w:noProof/>
          <w:sz w:val="24"/>
          <w:szCs w:val="24"/>
        </w:rPr>
        <w:fldChar w:fldCharType="end"/>
      </w:r>
    </w:p>
    <w:p w14:paraId="269F907E" w14:textId="62C2E37B" w:rsidR="002704BD" w:rsidRPr="00BD58F0" w:rsidRDefault="002704BD" w:rsidP="002704BD">
      <w:pPr>
        <w:pStyle w:val="11"/>
        <w:tabs>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 xml:space="preserve">ПРИЛОЖЕНИЕ </w:t>
      </w:r>
      <w:r w:rsidR="00DF41E8">
        <w:rPr>
          <w:rFonts w:ascii="Times New Roman" w:hAnsi="Times New Roman" w:cs="Times New Roman"/>
          <w:noProof/>
          <w:sz w:val="24"/>
          <w:szCs w:val="24"/>
        </w:rPr>
        <w:t>В</w:t>
      </w:r>
      <w:r w:rsidRPr="00BD58F0">
        <w:rPr>
          <w:rFonts w:ascii="Times New Roman" w:hAnsi="Times New Roman" w:cs="Times New Roman"/>
          <w:noProof/>
          <w:sz w:val="24"/>
          <w:szCs w:val="24"/>
        </w:rPr>
        <w:t xml:space="preserve"> </w:t>
      </w:r>
      <w:r w:rsidR="0028316D" w:rsidRPr="00BD58F0">
        <w:rPr>
          <w:rFonts w:ascii="Times New Roman" w:hAnsi="Times New Roman" w:cs="Times New Roman"/>
          <w:noProof/>
          <w:sz w:val="24"/>
          <w:szCs w:val="24"/>
        </w:rPr>
        <w:t>Внедрение результатов НИР в учебный процесс</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_Toc56681634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42</w:t>
      </w:r>
      <w:r w:rsidRPr="00BD58F0">
        <w:rPr>
          <w:rFonts w:ascii="Times New Roman" w:hAnsi="Times New Roman" w:cs="Times New Roman"/>
          <w:noProof/>
          <w:sz w:val="24"/>
          <w:szCs w:val="24"/>
        </w:rPr>
        <w:fldChar w:fldCharType="end"/>
      </w:r>
    </w:p>
    <w:p w14:paraId="527702D8" w14:textId="37C59E88" w:rsidR="002704BD" w:rsidRPr="00BD58F0" w:rsidRDefault="002704BD" w:rsidP="002704BD">
      <w:pPr>
        <w:pStyle w:val="11"/>
        <w:tabs>
          <w:tab w:val="right" w:leader="dot" w:pos="9214"/>
        </w:tabs>
        <w:ind w:right="1416"/>
        <w:rPr>
          <w:rFonts w:ascii="Times New Roman" w:hAnsi="Times New Roman" w:cs="Times New Roman"/>
          <w:noProof/>
          <w:sz w:val="24"/>
          <w:szCs w:val="24"/>
          <w:lang w:eastAsia="ru-RU"/>
        </w:rPr>
      </w:pPr>
      <w:r w:rsidRPr="00BD58F0">
        <w:rPr>
          <w:rFonts w:ascii="Times New Roman" w:hAnsi="Times New Roman" w:cs="Times New Roman"/>
          <w:noProof/>
          <w:sz w:val="24"/>
          <w:szCs w:val="24"/>
        </w:rPr>
        <w:t xml:space="preserve">ПРИЛОЖЕНИЕ </w:t>
      </w:r>
      <w:r w:rsidR="00DF41E8">
        <w:rPr>
          <w:rFonts w:ascii="Times New Roman" w:hAnsi="Times New Roman" w:cs="Times New Roman"/>
          <w:noProof/>
          <w:color w:val="000000"/>
          <w:sz w:val="24"/>
          <w:szCs w:val="24"/>
        </w:rPr>
        <w:t>Г</w:t>
      </w:r>
      <w:r w:rsidRPr="00BD58F0">
        <w:rPr>
          <w:rFonts w:ascii="Times New Roman" w:hAnsi="Times New Roman" w:cs="Times New Roman"/>
          <w:noProof/>
          <w:sz w:val="24"/>
          <w:szCs w:val="24"/>
        </w:rPr>
        <w:t xml:space="preserve"> З</w:t>
      </w:r>
      <w:r w:rsidR="0028316D" w:rsidRPr="00BD58F0">
        <w:rPr>
          <w:rFonts w:ascii="Times New Roman" w:hAnsi="Times New Roman" w:cs="Times New Roman"/>
          <w:noProof/>
          <w:sz w:val="24"/>
          <w:szCs w:val="24"/>
        </w:rPr>
        <w:t>аявка на авторское свидетельство</w:t>
      </w:r>
      <w:r w:rsidRPr="00BD58F0">
        <w:rPr>
          <w:rFonts w:ascii="Times New Roman" w:hAnsi="Times New Roman" w:cs="Times New Roman"/>
          <w:noProof/>
          <w:sz w:val="24"/>
          <w:szCs w:val="24"/>
        </w:rPr>
        <w:tab/>
      </w:r>
      <w:r w:rsidRPr="00BD58F0">
        <w:rPr>
          <w:rFonts w:ascii="Times New Roman" w:hAnsi="Times New Roman" w:cs="Times New Roman"/>
          <w:noProof/>
          <w:sz w:val="24"/>
          <w:szCs w:val="24"/>
        </w:rPr>
        <w:fldChar w:fldCharType="begin"/>
      </w:r>
      <w:r w:rsidRPr="00BD58F0">
        <w:rPr>
          <w:rFonts w:ascii="Times New Roman" w:hAnsi="Times New Roman" w:cs="Times New Roman"/>
          <w:noProof/>
          <w:sz w:val="24"/>
          <w:szCs w:val="24"/>
        </w:rPr>
        <w:instrText xml:space="preserve"> PAGEREF _Toc56681635 \h </w:instrText>
      </w:r>
      <w:r w:rsidRPr="00BD58F0">
        <w:rPr>
          <w:rFonts w:ascii="Times New Roman" w:hAnsi="Times New Roman" w:cs="Times New Roman"/>
          <w:noProof/>
          <w:sz w:val="24"/>
          <w:szCs w:val="24"/>
        </w:rPr>
      </w:r>
      <w:r w:rsidRPr="00BD58F0">
        <w:rPr>
          <w:rFonts w:ascii="Times New Roman" w:hAnsi="Times New Roman" w:cs="Times New Roman"/>
          <w:noProof/>
          <w:sz w:val="24"/>
          <w:szCs w:val="24"/>
        </w:rPr>
        <w:fldChar w:fldCharType="separate"/>
      </w:r>
      <w:r w:rsidR="00B263EE">
        <w:rPr>
          <w:rFonts w:ascii="Times New Roman" w:hAnsi="Times New Roman" w:cs="Times New Roman"/>
          <w:noProof/>
          <w:sz w:val="24"/>
          <w:szCs w:val="24"/>
        </w:rPr>
        <w:t>44</w:t>
      </w:r>
      <w:r w:rsidRPr="00BD58F0">
        <w:rPr>
          <w:rFonts w:ascii="Times New Roman" w:hAnsi="Times New Roman" w:cs="Times New Roman"/>
          <w:noProof/>
          <w:sz w:val="24"/>
          <w:szCs w:val="24"/>
        </w:rPr>
        <w:fldChar w:fldCharType="end"/>
      </w:r>
    </w:p>
    <w:p w14:paraId="7639CBC6" w14:textId="3AB506D7" w:rsidR="00583670" w:rsidRPr="00BD58F0" w:rsidRDefault="007B1D3F" w:rsidP="002704BD">
      <w:pPr>
        <w:tabs>
          <w:tab w:val="right" w:leader="dot" w:pos="9214"/>
        </w:tabs>
        <w:spacing w:before="120" w:after="120" w:line="240" w:lineRule="auto"/>
        <w:ind w:right="1416"/>
        <w:rPr>
          <w:rFonts w:ascii="Times New Roman" w:hAnsi="Times New Roman" w:cs="Times New Roman"/>
          <w:sz w:val="24"/>
          <w:szCs w:val="24"/>
        </w:rPr>
      </w:pPr>
      <w:r w:rsidRPr="00BD58F0">
        <w:rPr>
          <w:rFonts w:ascii="Times New Roman" w:hAnsi="Times New Roman" w:cs="Times New Roman"/>
          <w:sz w:val="24"/>
          <w:szCs w:val="24"/>
        </w:rPr>
        <w:fldChar w:fldCharType="end"/>
      </w:r>
    </w:p>
    <w:p w14:paraId="429457DC" w14:textId="5106FB31" w:rsidR="00FB0E80" w:rsidRPr="00BD58F0" w:rsidRDefault="00583670" w:rsidP="00FB0E80">
      <w:pPr>
        <w:jc w:val="center"/>
        <w:rPr>
          <w:rFonts w:ascii="Times New Roman" w:hAnsi="Times New Roman" w:cs="Times New Roman"/>
          <w:b/>
          <w:bCs/>
          <w:sz w:val="24"/>
          <w:szCs w:val="24"/>
        </w:rPr>
      </w:pPr>
      <w:r w:rsidRPr="00BD58F0">
        <w:rPr>
          <w:rFonts w:ascii="Times New Roman" w:hAnsi="Times New Roman" w:cs="Times New Roman"/>
          <w:sz w:val="24"/>
          <w:szCs w:val="24"/>
        </w:rPr>
        <w:br w:type="page"/>
      </w:r>
      <w:r w:rsidR="00FB0E80" w:rsidRPr="00FB0E80">
        <w:rPr>
          <w:rFonts w:ascii="Times New Roman" w:hAnsi="Times New Roman" w:cs="Times New Roman"/>
          <w:b/>
          <w:bCs/>
          <w:sz w:val="24"/>
          <w:szCs w:val="24"/>
        </w:rPr>
        <w:lastRenderedPageBreak/>
        <w:t>ТЕРМИНЫ И</w:t>
      </w:r>
      <w:r w:rsidR="00FB0E80">
        <w:rPr>
          <w:rFonts w:ascii="Times New Roman" w:hAnsi="Times New Roman" w:cs="Times New Roman"/>
          <w:sz w:val="24"/>
          <w:szCs w:val="24"/>
        </w:rPr>
        <w:t xml:space="preserve"> </w:t>
      </w:r>
      <w:r w:rsidR="00FB0E80" w:rsidRPr="00BD58F0">
        <w:rPr>
          <w:rFonts w:ascii="Times New Roman" w:hAnsi="Times New Roman" w:cs="Times New Roman"/>
          <w:b/>
          <w:bCs/>
          <w:sz w:val="24"/>
          <w:szCs w:val="24"/>
        </w:rPr>
        <w:t>ОПРЕДЕЛЕНИЯ</w:t>
      </w:r>
    </w:p>
    <w:p w14:paraId="4FFB5ED3" w14:textId="77777777" w:rsidR="00FB0E80" w:rsidRPr="00BD58F0" w:rsidRDefault="00FB0E80" w:rsidP="00FB0E80">
      <w:pPr>
        <w:spacing w:after="0" w:line="240" w:lineRule="auto"/>
        <w:ind w:firstLine="709"/>
        <w:rPr>
          <w:rFonts w:ascii="Times New Roman" w:hAnsi="Times New Roman" w:cs="Times New Roman"/>
          <w:sz w:val="24"/>
          <w:szCs w:val="24"/>
        </w:rPr>
      </w:pPr>
    </w:p>
    <w:p w14:paraId="79719E90" w14:textId="7E6E0402" w:rsidR="00FB0E80" w:rsidRDefault="00FB0E80" w:rsidP="00FB0E8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В настоящем отчете о НИР применяют следующие термины с соответствующими определениями:</w:t>
      </w:r>
    </w:p>
    <w:p w14:paraId="16DCF952" w14:textId="77777777" w:rsidR="00FB0E80" w:rsidRPr="00BD58F0" w:rsidRDefault="00FB0E80" w:rsidP="00FB0E80">
      <w:pPr>
        <w:spacing w:after="0" w:line="240" w:lineRule="auto"/>
        <w:ind w:firstLine="709"/>
        <w:jc w:val="both"/>
        <w:rPr>
          <w:rFonts w:ascii="Times New Roman" w:hAnsi="Times New Roman" w:cs="Times New Roman"/>
          <w:sz w:val="24"/>
          <w:szCs w:val="24"/>
        </w:rPr>
      </w:pPr>
    </w:p>
    <w:tbl>
      <w:tblPr>
        <w:tblStyle w:val="a7"/>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37"/>
      </w:tblGrid>
      <w:tr w:rsidR="00FB0E80" w:rsidRPr="00BD58F0" w14:paraId="5082A6D3" w14:textId="77777777" w:rsidTr="00FB0E80">
        <w:tc>
          <w:tcPr>
            <w:tcW w:w="3114" w:type="dxa"/>
          </w:tcPr>
          <w:p w14:paraId="36556DC5" w14:textId="77777777" w:rsidR="00FB0E80" w:rsidRPr="00BD58F0" w:rsidRDefault="00FB0E80" w:rsidP="00FB0E80">
            <w:pPr>
              <w:rPr>
                <w:rFonts w:ascii="Times New Roman" w:hAnsi="Times New Roman" w:cs="Times New Roman"/>
                <w:sz w:val="24"/>
                <w:szCs w:val="24"/>
              </w:rPr>
            </w:pPr>
            <w:r w:rsidRPr="00BD58F0">
              <w:rPr>
                <w:rFonts w:ascii="Times New Roman" w:hAnsi="Times New Roman" w:cs="Times New Roman"/>
                <w:sz w:val="24"/>
                <w:szCs w:val="24"/>
              </w:rPr>
              <w:t>молодежная миграция</w:t>
            </w:r>
          </w:p>
        </w:tc>
        <w:tc>
          <w:tcPr>
            <w:tcW w:w="6237" w:type="dxa"/>
          </w:tcPr>
          <w:p w14:paraId="0660F423" w14:textId="77777777" w:rsidR="00FB0E80" w:rsidRPr="00BD58F0" w:rsidRDefault="00FB0E80" w:rsidP="00FB0E80">
            <w:pPr>
              <w:jc w:val="both"/>
              <w:rPr>
                <w:rFonts w:ascii="Times New Roman" w:hAnsi="Times New Roman" w:cs="Times New Roman"/>
                <w:sz w:val="24"/>
                <w:szCs w:val="24"/>
              </w:rPr>
            </w:pPr>
            <w:r w:rsidRPr="00BD58F0">
              <w:rPr>
                <w:rFonts w:ascii="Times New Roman" w:hAnsi="Times New Roman" w:cs="Times New Roman"/>
                <w:sz w:val="24"/>
                <w:szCs w:val="24"/>
              </w:rPr>
              <w:t>процесс перемещения социально-демографической группы населения в возрасте от 15 до 35 через границы населенных пунктов с изменением места жительства</w:t>
            </w:r>
          </w:p>
        </w:tc>
      </w:tr>
      <w:tr w:rsidR="00FB0E80" w:rsidRPr="00BD58F0" w14:paraId="60A0FF92" w14:textId="77777777" w:rsidTr="00FB0E80">
        <w:tc>
          <w:tcPr>
            <w:tcW w:w="3114" w:type="dxa"/>
          </w:tcPr>
          <w:p w14:paraId="3F46CAC3" w14:textId="77777777" w:rsidR="00FB0E80" w:rsidRPr="00BD58F0" w:rsidRDefault="00FB0E80" w:rsidP="00FB0E80">
            <w:pPr>
              <w:rPr>
                <w:rFonts w:ascii="Times New Roman" w:hAnsi="Times New Roman" w:cs="Times New Roman"/>
                <w:sz w:val="24"/>
                <w:szCs w:val="24"/>
              </w:rPr>
            </w:pPr>
            <w:r w:rsidRPr="00BD58F0">
              <w:rPr>
                <w:rFonts w:ascii="Times New Roman" w:hAnsi="Times New Roman" w:cs="Times New Roman"/>
                <w:sz w:val="24"/>
                <w:szCs w:val="24"/>
              </w:rPr>
              <w:t>молодежная миграционная политика</w:t>
            </w:r>
          </w:p>
        </w:tc>
        <w:tc>
          <w:tcPr>
            <w:tcW w:w="6237" w:type="dxa"/>
          </w:tcPr>
          <w:p w14:paraId="19DD7A14" w14:textId="77777777" w:rsidR="00FB0E80" w:rsidRPr="00BD58F0" w:rsidRDefault="00FB0E80" w:rsidP="00FB0E80">
            <w:pPr>
              <w:jc w:val="both"/>
              <w:rPr>
                <w:rFonts w:ascii="Times New Roman" w:hAnsi="Times New Roman" w:cs="Times New Roman"/>
                <w:sz w:val="24"/>
                <w:szCs w:val="24"/>
              </w:rPr>
            </w:pPr>
            <w:r w:rsidRPr="00BD58F0">
              <w:rPr>
                <w:rFonts w:ascii="Times New Roman" w:hAnsi="Times New Roman" w:cs="Times New Roman"/>
                <w:sz w:val="24"/>
                <w:szCs w:val="24"/>
              </w:rPr>
              <w:t>целенаправленная деятельность органов государства, местного самоуправления и гражданского общества в сфере регулирования миграционных процессов особой группы населения с целью формирования адекватных потоков миграции молодежи</w:t>
            </w:r>
          </w:p>
        </w:tc>
      </w:tr>
      <w:tr w:rsidR="00FB0E80" w:rsidRPr="00BD58F0" w14:paraId="720F2551" w14:textId="77777777" w:rsidTr="00FB0E80">
        <w:tc>
          <w:tcPr>
            <w:tcW w:w="3114" w:type="dxa"/>
          </w:tcPr>
          <w:p w14:paraId="1B79679F" w14:textId="77777777" w:rsidR="00FB0E80" w:rsidRPr="00BD58F0" w:rsidRDefault="00FB0E80" w:rsidP="00FB0E80">
            <w:pPr>
              <w:rPr>
                <w:rFonts w:ascii="Times New Roman" w:hAnsi="Times New Roman" w:cs="Times New Roman"/>
                <w:sz w:val="24"/>
                <w:szCs w:val="24"/>
              </w:rPr>
            </w:pPr>
            <w:r w:rsidRPr="00BD58F0">
              <w:rPr>
                <w:rFonts w:ascii="Times New Roman" w:hAnsi="Times New Roman" w:cs="Times New Roman"/>
                <w:sz w:val="24"/>
                <w:szCs w:val="24"/>
              </w:rPr>
              <w:t>молодежь</w:t>
            </w:r>
          </w:p>
        </w:tc>
        <w:tc>
          <w:tcPr>
            <w:tcW w:w="6237" w:type="dxa"/>
          </w:tcPr>
          <w:p w14:paraId="1B89019A" w14:textId="77777777" w:rsidR="00FB0E80" w:rsidRPr="00BD58F0" w:rsidRDefault="00FB0E80" w:rsidP="00FB0E80">
            <w:pPr>
              <w:jc w:val="both"/>
              <w:rPr>
                <w:rFonts w:ascii="Times New Roman" w:hAnsi="Times New Roman" w:cs="Times New Roman"/>
                <w:sz w:val="24"/>
                <w:szCs w:val="24"/>
              </w:rPr>
            </w:pPr>
            <w:r w:rsidRPr="00BD58F0">
              <w:rPr>
                <w:rFonts w:ascii="Times New Roman" w:hAnsi="Times New Roman" w:cs="Times New Roman"/>
                <w:sz w:val="24"/>
                <w:szCs w:val="24"/>
              </w:rPr>
              <w:t>социальная группа, с определенными возрастными характеристиками, обладающая внутренней структурностью, потенциалом влияния на общественные перемены, высоким инновационным потенциалом, наиболее экономически активная, работоспособная и репродуктивная, адаптивная и обучаемая, и т.д.</w:t>
            </w:r>
          </w:p>
        </w:tc>
      </w:tr>
      <w:tr w:rsidR="00FB0E80" w:rsidRPr="00BD58F0" w14:paraId="218AD3E3" w14:textId="77777777" w:rsidTr="00FB0E80">
        <w:tc>
          <w:tcPr>
            <w:tcW w:w="3114" w:type="dxa"/>
          </w:tcPr>
          <w:p w14:paraId="4A17935B" w14:textId="63D2C310" w:rsidR="00FB0E80" w:rsidRPr="00BD58F0" w:rsidRDefault="00FB0E80" w:rsidP="00FB0E80">
            <w:pPr>
              <w:rPr>
                <w:rFonts w:ascii="Times New Roman" w:hAnsi="Times New Roman" w:cs="Times New Roman"/>
                <w:sz w:val="24"/>
                <w:szCs w:val="24"/>
              </w:rPr>
            </w:pPr>
          </w:p>
        </w:tc>
        <w:tc>
          <w:tcPr>
            <w:tcW w:w="6237" w:type="dxa"/>
          </w:tcPr>
          <w:p w14:paraId="057CD883" w14:textId="5D9CCF8A" w:rsidR="00FB0E80" w:rsidRPr="00BD58F0" w:rsidRDefault="00FB0E80" w:rsidP="00FB0E80">
            <w:pPr>
              <w:jc w:val="both"/>
              <w:rPr>
                <w:rFonts w:ascii="Times New Roman" w:hAnsi="Times New Roman" w:cs="Times New Roman"/>
                <w:sz w:val="24"/>
                <w:szCs w:val="24"/>
              </w:rPr>
            </w:pPr>
          </w:p>
        </w:tc>
      </w:tr>
      <w:tr w:rsidR="00FB0E80" w:rsidRPr="00BD58F0" w14:paraId="6B3C0762" w14:textId="77777777" w:rsidTr="00FB0E80">
        <w:tc>
          <w:tcPr>
            <w:tcW w:w="3114" w:type="dxa"/>
          </w:tcPr>
          <w:p w14:paraId="65EF6B14" w14:textId="2CCEDB92" w:rsidR="00FB0E80" w:rsidRPr="00BD58F0" w:rsidRDefault="00FB0E80" w:rsidP="00FB0E80">
            <w:pPr>
              <w:rPr>
                <w:rFonts w:ascii="Times New Roman" w:hAnsi="Times New Roman" w:cs="Times New Roman"/>
                <w:sz w:val="24"/>
                <w:szCs w:val="24"/>
              </w:rPr>
            </w:pPr>
          </w:p>
        </w:tc>
        <w:tc>
          <w:tcPr>
            <w:tcW w:w="6237" w:type="dxa"/>
          </w:tcPr>
          <w:p w14:paraId="2CEBC046" w14:textId="2792262A" w:rsidR="00FB0E80" w:rsidRPr="00BD58F0" w:rsidRDefault="00FB0E80" w:rsidP="00FB0E80">
            <w:pPr>
              <w:jc w:val="both"/>
              <w:rPr>
                <w:rFonts w:ascii="Times New Roman" w:hAnsi="Times New Roman" w:cs="Times New Roman"/>
                <w:sz w:val="24"/>
                <w:szCs w:val="24"/>
              </w:rPr>
            </w:pPr>
          </w:p>
        </w:tc>
      </w:tr>
      <w:tr w:rsidR="00FB0E80" w:rsidRPr="00BD58F0" w14:paraId="0F39ECC8" w14:textId="77777777" w:rsidTr="00FB0E80">
        <w:tc>
          <w:tcPr>
            <w:tcW w:w="3114" w:type="dxa"/>
          </w:tcPr>
          <w:p w14:paraId="78F41F27" w14:textId="6813FED5" w:rsidR="00FB0E80" w:rsidRPr="00BD58F0" w:rsidRDefault="00FB0E80" w:rsidP="00FB0E80">
            <w:pPr>
              <w:rPr>
                <w:rFonts w:ascii="Times New Roman" w:hAnsi="Times New Roman" w:cs="Times New Roman"/>
                <w:sz w:val="24"/>
                <w:szCs w:val="24"/>
              </w:rPr>
            </w:pPr>
          </w:p>
        </w:tc>
        <w:tc>
          <w:tcPr>
            <w:tcW w:w="6237" w:type="dxa"/>
          </w:tcPr>
          <w:p w14:paraId="485C1261" w14:textId="16CA405D" w:rsidR="00FB0E80" w:rsidRPr="00BD58F0" w:rsidRDefault="00FB0E80" w:rsidP="00FB0E80">
            <w:pPr>
              <w:jc w:val="both"/>
              <w:rPr>
                <w:rFonts w:ascii="Times New Roman" w:hAnsi="Times New Roman" w:cs="Times New Roman"/>
                <w:sz w:val="24"/>
                <w:szCs w:val="24"/>
              </w:rPr>
            </w:pPr>
          </w:p>
        </w:tc>
      </w:tr>
      <w:tr w:rsidR="00FB0E80" w:rsidRPr="00BD58F0" w14:paraId="2DD13C2E" w14:textId="77777777" w:rsidTr="00FB0E80">
        <w:tc>
          <w:tcPr>
            <w:tcW w:w="3114" w:type="dxa"/>
          </w:tcPr>
          <w:p w14:paraId="3C3D6A75" w14:textId="1F6FAB3F" w:rsidR="00FB0E80" w:rsidRPr="00BD58F0" w:rsidRDefault="00FB0E80" w:rsidP="00FB0E80">
            <w:pPr>
              <w:rPr>
                <w:rFonts w:ascii="Times New Roman" w:hAnsi="Times New Roman" w:cs="Times New Roman"/>
                <w:sz w:val="24"/>
                <w:szCs w:val="24"/>
              </w:rPr>
            </w:pPr>
          </w:p>
        </w:tc>
        <w:tc>
          <w:tcPr>
            <w:tcW w:w="6237" w:type="dxa"/>
          </w:tcPr>
          <w:p w14:paraId="1B29CE04" w14:textId="6224236B" w:rsidR="00FB0E80" w:rsidRPr="00BD58F0" w:rsidRDefault="00FB0E80" w:rsidP="00FB0E80">
            <w:pPr>
              <w:jc w:val="both"/>
              <w:rPr>
                <w:rFonts w:ascii="Times New Roman" w:hAnsi="Times New Roman" w:cs="Times New Roman"/>
                <w:sz w:val="24"/>
                <w:szCs w:val="24"/>
              </w:rPr>
            </w:pPr>
          </w:p>
        </w:tc>
      </w:tr>
      <w:tr w:rsidR="00FB0E80" w:rsidRPr="00BD58F0" w14:paraId="682C6E94" w14:textId="77777777" w:rsidTr="00FB0E80">
        <w:tc>
          <w:tcPr>
            <w:tcW w:w="3114" w:type="dxa"/>
          </w:tcPr>
          <w:p w14:paraId="4EFE8A8D" w14:textId="7216652F" w:rsidR="00FB0E80" w:rsidRPr="00BD58F0" w:rsidRDefault="00FB0E80" w:rsidP="00FB0E80">
            <w:pPr>
              <w:rPr>
                <w:rFonts w:ascii="Times New Roman" w:hAnsi="Times New Roman" w:cs="Times New Roman"/>
                <w:sz w:val="24"/>
                <w:szCs w:val="24"/>
              </w:rPr>
            </w:pPr>
          </w:p>
        </w:tc>
        <w:tc>
          <w:tcPr>
            <w:tcW w:w="6237" w:type="dxa"/>
          </w:tcPr>
          <w:p w14:paraId="161614E6" w14:textId="1A094E88" w:rsidR="00FB0E80" w:rsidRPr="00BD58F0" w:rsidRDefault="00FB0E80" w:rsidP="00FB0E80">
            <w:pPr>
              <w:jc w:val="both"/>
              <w:rPr>
                <w:rFonts w:ascii="Times New Roman" w:hAnsi="Times New Roman" w:cs="Times New Roman"/>
                <w:sz w:val="24"/>
                <w:szCs w:val="24"/>
              </w:rPr>
            </w:pPr>
          </w:p>
        </w:tc>
      </w:tr>
      <w:tr w:rsidR="00FB0E80" w:rsidRPr="00BD58F0" w14:paraId="6597C58A" w14:textId="77777777" w:rsidTr="00FB0E80">
        <w:tc>
          <w:tcPr>
            <w:tcW w:w="3114" w:type="dxa"/>
          </w:tcPr>
          <w:p w14:paraId="0B9B185C" w14:textId="620DE2C7" w:rsidR="00FB0E80" w:rsidRPr="00BD58F0" w:rsidRDefault="00FB0E80" w:rsidP="00FB0E80">
            <w:pPr>
              <w:rPr>
                <w:rFonts w:ascii="Times New Roman" w:hAnsi="Times New Roman" w:cs="Times New Roman"/>
                <w:sz w:val="24"/>
                <w:szCs w:val="24"/>
              </w:rPr>
            </w:pPr>
          </w:p>
        </w:tc>
        <w:tc>
          <w:tcPr>
            <w:tcW w:w="6237" w:type="dxa"/>
          </w:tcPr>
          <w:p w14:paraId="580226CF" w14:textId="6034BB9A" w:rsidR="00FB0E80" w:rsidRPr="00BD58F0" w:rsidRDefault="00FB0E80" w:rsidP="00FB0E80">
            <w:pPr>
              <w:jc w:val="both"/>
              <w:rPr>
                <w:rFonts w:ascii="Times New Roman" w:hAnsi="Times New Roman" w:cs="Times New Roman"/>
                <w:sz w:val="24"/>
                <w:szCs w:val="24"/>
              </w:rPr>
            </w:pPr>
          </w:p>
        </w:tc>
      </w:tr>
      <w:tr w:rsidR="00FB0E80" w:rsidRPr="00BD58F0" w14:paraId="1F0BDF1A" w14:textId="77777777" w:rsidTr="00FB0E80">
        <w:tc>
          <w:tcPr>
            <w:tcW w:w="3114" w:type="dxa"/>
          </w:tcPr>
          <w:p w14:paraId="0A822005" w14:textId="2BAF62F2" w:rsidR="00FB0E80" w:rsidRPr="00BD58F0" w:rsidRDefault="00FB0E80" w:rsidP="00FB0E80">
            <w:pPr>
              <w:rPr>
                <w:rFonts w:ascii="Times New Roman" w:hAnsi="Times New Roman" w:cs="Times New Roman"/>
                <w:sz w:val="24"/>
                <w:szCs w:val="24"/>
              </w:rPr>
            </w:pPr>
          </w:p>
        </w:tc>
        <w:tc>
          <w:tcPr>
            <w:tcW w:w="6237" w:type="dxa"/>
          </w:tcPr>
          <w:p w14:paraId="3D130DF9" w14:textId="49C1D258" w:rsidR="00FB0E80" w:rsidRPr="00BD58F0" w:rsidRDefault="00FB0E80" w:rsidP="00FB0E80">
            <w:pPr>
              <w:jc w:val="both"/>
              <w:rPr>
                <w:rFonts w:ascii="Times New Roman" w:hAnsi="Times New Roman" w:cs="Times New Roman"/>
                <w:sz w:val="24"/>
                <w:szCs w:val="24"/>
              </w:rPr>
            </w:pPr>
          </w:p>
        </w:tc>
      </w:tr>
      <w:tr w:rsidR="00FB0E80" w:rsidRPr="00BD58F0" w14:paraId="69EE80BA" w14:textId="77777777" w:rsidTr="00FB0E80">
        <w:tc>
          <w:tcPr>
            <w:tcW w:w="3114" w:type="dxa"/>
          </w:tcPr>
          <w:p w14:paraId="257AB387" w14:textId="295DBB51" w:rsidR="00FB0E80" w:rsidRPr="00BD58F0" w:rsidRDefault="00FB0E80" w:rsidP="00FB0E80">
            <w:pPr>
              <w:rPr>
                <w:rFonts w:ascii="Times New Roman" w:hAnsi="Times New Roman" w:cs="Times New Roman"/>
                <w:sz w:val="24"/>
                <w:szCs w:val="24"/>
              </w:rPr>
            </w:pPr>
          </w:p>
        </w:tc>
        <w:tc>
          <w:tcPr>
            <w:tcW w:w="6237" w:type="dxa"/>
          </w:tcPr>
          <w:p w14:paraId="6F45F5AA" w14:textId="0273A3C0" w:rsidR="00FB0E80" w:rsidRPr="00BD58F0" w:rsidRDefault="00FB0E80" w:rsidP="00FB0E80">
            <w:pPr>
              <w:jc w:val="both"/>
              <w:rPr>
                <w:rFonts w:ascii="Times New Roman" w:hAnsi="Times New Roman" w:cs="Times New Roman"/>
                <w:sz w:val="24"/>
                <w:szCs w:val="24"/>
              </w:rPr>
            </w:pPr>
          </w:p>
        </w:tc>
      </w:tr>
      <w:tr w:rsidR="00FB0E80" w:rsidRPr="00BD58F0" w14:paraId="169BF22C" w14:textId="77777777" w:rsidTr="00FB0E80">
        <w:tc>
          <w:tcPr>
            <w:tcW w:w="3114" w:type="dxa"/>
          </w:tcPr>
          <w:p w14:paraId="7DCD5714" w14:textId="597A0B3C" w:rsidR="00FB0E80" w:rsidRPr="00BD58F0" w:rsidRDefault="00FB0E80" w:rsidP="00FB0E80">
            <w:pPr>
              <w:rPr>
                <w:rFonts w:ascii="Times New Roman" w:hAnsi="Times New Roman" w:cs="Times New Roman"/>
                <w:sz w:val="24"/>
                <w:szCs w:val="24"/>
              </w:rPr>
            </w:pPr>
          </w:p>
        </w:tc>
        <w:tc>
          <w:tcPr>
            <w:tcW w:w="6237" w:type="dxa"/>
          </w:tcPr>
          <w:p w14:paraId="49928F9A" w14:textId="0BE7DF9C" w:rsidR="00FB0E80" w:rsidRPr="00BD58F0" w:rsidRDefault="00FB0E80" w:rsidP="00FB0E80">
            <w:pPr>
              <w:jc w:val="both"/>
              <w:rPr>
                <w:rFonts w:ascii="Times New Roman" w:hAnsi="Times New Roman" w:cs="Times New Roman"/>
                <w:sz w:val="24"/>
                <w:szCs w:val="24"/>
              </w:rPr>
            </w:pPr>
          </w:p>
        </w:tc>
      </w:tr>
      <w:tr w:rsidR="00FB0E80" w:rsidRPr="00BD58F0" w14:paraId="3DA956A5" w14:textId="77777777" w:rsidTr="00FB0E80">
        <w:tc>
          <w:tcPr>
            <w:tcW w:w="3114" w:type="dxa"/>
          </w:tcPr>
          <w:p w14:paraId="77A632AF" w14:textId="3F660318" w:rsidR="00FB0E80" w:rsidRPr="00BD58F0" w:rsidRDefault="00FB0E80" w:rsidP="00FB0E80">
            <w:pPr>
              <w:rPr>
                <w:rFonts w:ascii="Times New Roman" w:hAnsi="Times New Roman" w:cs="Times New Roman"/>
                <w:sz w:val="24"/>
                <w:szCs w:val="24"/>
              </w:rPr>
            </w:pPr>
          </w:p>
        </w:tc>
        <w:tc>
          <w:tcPr>
            <w:tcW w:w="6237" w:type="dxa"/>
          </w:tcPr>
          <w:p w14:paraId="3DF36653" w14:textId="3A0DD30A" w:rsidR="00FB0E80" w:rsidRPr="00BD58F0" w:rsidRDefault="00FB0E80" w:rsidP="00FB0E80">
            <w:pPr>
              <w:jc w:val="both"/>
              <w:rPr>
                <w:rFonts w:ascii="Times New Roman" w:hAnsi="Times New Roman" w:cs="Times New Roman"/>
                <w:sz w:val="24"/>
                <w:szCs w:val="24"/>
              </w:rPr>
            </w:pPr>
          </w:p>
        </w:tc>
      </w:tr>
      <w:tr w:rsidR="00FB0E80" w:rsidRPr="00BD58F0" w14:paraId="0A36BFEA" w14:textId="77777777" w:rsidTr="00FB0E80">
        <w:tc>
          <w:tcPr>
            <w:tcW w:w="3114" w:type="dxa"/>
          </w:tcPr>
          <w:p w14:paraId="246DBF46" w14:textId="362BBB0D" w:rsidR="00FB0E80" w:rsidRPr="00BD58F0" w:rsidRDefault="00FB0E80" w:rsidP="00FB0E80">
            <w:pPr>
              <w:rPr>
                <w:rFonts w:ascii="Times New Roman" w:hAnsi="Times New Roman" w:cs="Times New Roman"/>
                <w:sz w:val="24"/>
                <w:szCs w:val="24"/>
              </w:rPr>
            </w:pPr>
          </w:p>
        </w:tc>
        <w:tc>
          <w:tcPr>
            <w:tcW w:w="6237" w:type="dxa"/>
          </w:tcPr>
          <w:p w14:paraId="214FB746" w14:textId="47918F1A" w:rsidR="00FB0E80" w:rsidRPr="00BD58F0" w:rsidRDefault="00FB0E80" w:rsidP="00FB0E80">
            <w:pPr>
              <w:jc w:val="both"/>
              <w:rPr>
                <w:rFonts w:ascii="Times New Roman" w:hAnsi="Times New Roman" w:cs="Times New Roman"/>
                <w:sz w:val="24"/>
                <w:szCs w:val="24"/>
              </w:rPr>
            </w:pPr>
          </w:p>
        </w:tc>
      </w:tr>
      <w:tr w:rsidR="00FB0E80" w:rsidRPr="00BD58F0" w14:paraId="405B7D45" w14:textId="77777777" w:rsidTr="00FB0E80">
        <w:tc>
          <w:tcPr>
            <w:tcW w:w="3114" w:type="dxa"/>
          </w:tcPr>
          <w:p w14:paraId="716D326C" w14:textId="7868D265" w:rsidR="00FB0E80" w:rsidRPr="00BD58F0" w:rsidRDefault="00FB0E80" w:rsidP="00FB0E80">
            <w:pPr>
              <w:rPr>
                <w:rFonts w:ascii="Times New Roman" w:hAnsi="Times New Roman" w:cs="Times New Roman"/>
                <w:sz w:val="24"/>
                <w:szCs w:val="24"/>
              </w:rPr>
            </w:pPr>
          </w:p>
        </w:tc>
        <w:tc>
          <w:tcPr>
            <w:tcW w:w="6237" w:type="dxa"/>
          </w:tcPr>
          <w:p w14:paraId="05343ED7" w14:textId="46B3BD0F" w:rsidR="00FB0E80" w:rsidRPr="00BD58F0" w:rsidRDefault="00FB0E80" w:rsidP="00FB0E80">
            <w:pPr>
              <w:jc w:val="both"/>
              <w:rPr>
                <w:rFonts w:ascii="Times New Roman" w:hAnsi="Times New Roman" w:cs="Times New Roman"/>
                <w:sz w:val="24"/>
                <w:szCs w:val="24"/>
              </w:rPr>
            </w:pPr>
          </w:p>
        </w:tc>
      </w:tr>
      <w:tr w:rsidR="00FB0E80" w:rsidRPr="00BD58F0" w14:paraId="2502BB25" w14:textId="77777777" w:rsidTr="00FB0E80">
        <w:tc>
          <w:tcPr>
            <w:tcW w:w="3114" w:type="dxa"/>
          </w:tcPr>
          <w:p w14:paraId="10E19EA1" w14:textId="3BDEA98B" w:rsidR="00FB0E80" w:rsidRPr="00BD58F0" w:rsidRDefault="00FB0E80" w:rsidP="00FB0E80">
            <w:pPr>
              <w:rPr>
                <w:rFonts w:ascii="Times New Roman" w:hAnsi="Times New Roman" w:cs="Times New Roman"/>
                <w:sz w:val="24"/>
                <w:szCs w:val="24"/>
              </w:rPr>
            </w:pPr>
          </w:p>
        </w:tc>
        <w:tc>
          <w:tcPr>
            <w:tcW w:w="6237" w:type="dxa"/>
          </w:tcPr>
          <w:p w14:paraId="3A8F42CE" w14:textId="685C66BF" w:rsidR="00FB0E80" w:rsidRPr="00BD58F0" w:rsidRDefault="00FB0E80" w:rsidP="00FB0E80">
            <w:pPr>
              <w:jc w:val="both"/>
              <w:rPr>
                <w:rFonts w:ascii="Times New Roman" w:hAnsi="Times New Roman" w:cs="Times New Roman"/>
                <w:sz w:val="24"/>
                <w:szCs w:val="24"/>
              </w:rPr>
            </w:pPr>
          </w:p>
        </w:tc>
      </w:tr>
      <w:tr w:rsidR="00FB0E80" w:rsidRPr="00BD58F0" w14:paraId="0018480C" w14:textId="77777777" w:rsidTr="00FB0E80">
        <w:tc>
          <w:tcPr>
            <w:tcW w:w="3114" w:type="dxa"/>
          </w:tcPr>
          <w:p w14:paraId="74D239E7" w14:textId="71A1FD55" w:rsidR="00FB0E80" w:rsidRPr="00BD58F0" w:rsidRDefault="00FB0E80" w:rsidP="00FB0E80">
            <w:pPr>
              <w:rPr>
                <w:rFonts w:ascii="Times New Roman" w:hAnsi="Times New Roman" w:cs="Times New Roman"/>
                <w:sz w:val="24"/>
                <w:szCs w:val="24"/>
              </w:rPr>
            </w:pPr>
          </w:p>
        </w:tc>
        <w:tc>
          <w:tcPr>
            <w:tcW w:w="6237" w:type="dxa"/>
          </w:tcPr>
          <w:p w14:paraId="40044D5A" w14:textId="681B1282" w:rsidR="00FB0E80" w:rsidRPr="00BD58F0" w:rsidRDefault="00FB0E80" w:rsidP="00FB0E80">
            <w:pPr>
              <w:jc w:val="both"/>
              <w:rPr>
                <w:rFonts w:ascii="Times New Roman" w:hAnsi="Times New Roman" w:cs="Times New Roman"/>
                <w:sz w:val="24"/>
                <w:szCs w:val="24"/>
              </w:rPr>
            </w:pPr>
          </w:p>
        </w:tc>
      </w:tr>
      <w:tr w:rsidR="00FB0E80" w:rsidRPr="00BD58F0" w14:paraId="04E58AA4" w14:textId="77777777" w:rsidTr="00FB0E80">
        <w:tc>
          <w:tcPr>
            <w:tcW w:w="3114" w:type="dxa"/>
          </w:tcPr>
          <w:p w14:paraId="3E909960" w14:textId="596A5A33" w:rsidR="00FB0E80" w:rsidRPr="00BD58F0" w:rsidRDefault="00FB0E80" w:rsidP="00FB0E80">
            <w:pPr>
              <w:rPr>
                <w:rFonts w:ascii="Times New Roman" w:hAnsi="Times New Roman" w:cs="Times New Roman"/>
                <w:sz w:val="24"/>
                <w:szCs w:val="24"/>
              </w:rPr>
            </w:pPr>
          </w:p>
        </w:tc>
        <w:tc>
          <w:tcPr>
            <w:tcW w:w="6237" w:type="dxa"/>
          </w:tcPr>
          <w:p w14:paraId="4C58C760" w14:textId="6E80AC99" w:rsidR="00FB0E80" w:rsidRPr="00BD58F0" w:rsidRDefault="00FB0E80" w:rsidP="00FB0E80">
            <w:pPr>
              <w:jc w:val="both"/>
              <w:rPr>
                <w:rFonts w:ascii="Times New Roman" w:hAnsi="Times New Roman" w:cs="Times New Roman"/>
                <w:sz w:val="24"/>
                <w:szCs w:val="24"/>
              </w:rPr>
            </w:pPr>
          </w:p>
        </w:tc>
      </w:tr>
    </w:tbl>
    <w:p w14:paraId="7504641B" w14:textId="77777777" w:rsidR="00FB0E80" w:rsidRPr="00BD58F0" w:rsidRDefault="00FB0E80" w:rsidP="00FB0E80">
      <w:pPr>
        <w:spacing w:after="0" w:line="240" w:lineRule="auto"/>
        <w:jc w:val="both"/>
        <w:rPr>
          <w:rFonts w:ascii="Times New Roman" w:hAnsi="Times New Roman" w:cs="Times New Roman"/>
          <w:sz w:val="24"/>
          <w:szCs w:val="24"/>
        </w:rPr>
      </w:pPr>
      <w:r w:rsidRPr="00BD58F0">
        <w:rPr>
          <w:rFonts w:ascii="Times New Roman" w:hAnsi="Times New Roman" w:cs="Times New Roman"/>
          <w:sz w:val="24"/>
          <w:szCs w:val="24"/>
        </w:rPr>
        <w:br w:type="page"/>
      </w:r>
    </w:p>
    <w:p w14:paraId="30079E93" w14:textId="37E57C37" w:rsidR="00F06B2E" w:rsidRPr="00BD58F0" w:rsidRDefault="00DF41E8" w:rsidP="00BD58F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ПЕРЕЧЕНЬ ОБОЗНАЧЕНИЙ И </w:t>
      </w:r>
      <w:r w:rsidR="00EB0A2A" w:rsidRPr="00BD58F0">
        <w:rPr>
          <w:rFonts w:ascii="Times New Roman" w:hAnsi="Times New Roman" w:cs="Times New Roman"/>
          <w:b/>
          <w:bCs/>
          <w:sz w:val="24"/>
          <w:szCs w:val="24"/>
        </w:rPr>
        <w:t>СОКРАЩЕНИ</w:t>
      </w:r>
      <w:r>
        <w:rPr>
          <w:rFonts w:ascii="Times New Roman" w:hAnsi="Times New Roman" w:cs="Times New Roman"/>
          <w:b/>
          <w:bCs/>
          <w:sz w:val="24"/>
          <w:szCs w:val="24"/>
        </w:rPr>
        <w:t>Й</w:t>
      </w:r>
    </w:p>
    <w:p w14:paraId="3378FC5B" w14:textId="77777777" w:rsidR="007B1D3F" w:rsidRPr="00BD58F0" w:rsidRDefault="007B1D3F" w:rsidP="00BD58F0">
      <w:pPr>
        <w:spacing w:after="0" w:line="240" w:lineRule="auto"/>
        <w:ind w:firstLine="709"/>
        <w:rPr>
          <w:rFonts w:ascii="Times New Roman" w:hAnsi="Times New Roman" w:cs="Times New Roman"/>
          <w:sz w:val="24"/>
          <w:szCs w:val="24"/>
        </w:rPr>
      </w:pPr>
    </w:p>
    <w:p w14:paraId="01EA5E35" w14:textId="79DB2970" w:rsidR="00583670" w:rsidRDefault="003C4895" w:rsidP="00BD58F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 настоящем отчете о НИР применяют следующие </w:t>
      </w:r>
      <w:r w:rsidR="00EB0A2A" w:rsidRPr="00BD58F0">
        <w:rPr>
          <w:rFonts w:ascii="Times New Roman" w:hAnsi="Times New Roman" w:cs="Times New Roman"/>
          <w:sz w:val="24"/>
          <w:szCs w:val="24"/>
        </w:rPr>
        <w:t>обозначения и сокращения:</w:t>
      </w:r>
    </w:p>
    <w:p w14:paraId="33DD25C9" w14:textId="77777777" w:rsidR="00FB0E80" w:rsidRPr="00BD58F0" w:rsidRDefault="00FB0E80" w:rsidP="00BD58F0">
      <w:pPr>
        <w:spacing w:after="0" w:line="240" w:lineRule="auto"/>
        <w:ind w:firstLine="709"/>
        <w:jc w:val="both"/>
        <w:rPr>
          <w:rFonts w:ascii="Times New Roman" w:hAnsi="Times New Roman" w:cs="Times New Roman"/>
          <w:sz w:val="24"/>
          <w:szCs w:val="24"/>
        </w:rPr>
      </w:pPr>
    </w:p>
    <w:tbl>
      <w:tblPr>
        <w:tblStyle w:val="a7"/>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37"/>
      </w:tblGrid>
      <w:tr w:rsidR="00EB0A2A" w:rsidRPr="00BD58F0" w14:paraId="3B2D18E9" w14:textId="77777777" w:rsidTr="00FB0E80">
        <w:tc>
          <w:tcPr>
            <w:tcW w:w="3114" w:type="dxa"/>
          </w:tcPr>
          <w:p w14:paraId="1678739E" w14:textId="0A8FE8F8"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ВУЗ</w:t>
            </w:r>
          </w:p>
        </w:tc>
        <w:tc>
          <w:tcPr>
            <w:tcW w:w="6237" w:type="dxa"/>
          </w:tcPr>
          <w:p w14:paraId="25F82195" w14:textId="4DE93800"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Высшее учебное заведение</w:t>
            </w:r>
          </w:p>
        </w:tc>
      </w:tr>
      <w:tr w:rsidR="00EB0A2A" w:rsidRPr="00BD58F0" w14:paraId="590B8351" w14:textId="77777777" w:rsidTr="00FB0E80">
        <w:tc>
          <w:tcPr>
            <w:tcW w:w="3114" w:type="dxa"/>
          </w:tcPr>
          <w:p w14:paraId="34A41E8C" w14:textId="071643E7"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КНР</w:t>
            </w:r>
          </w:p>
        </w:tc>
        <w:tc>
          <w:tcPr>
            <w:tcW w:w="6237" w:type="dxa"/>
          </w:tcPr>
          <w:p w14:paraId="1734A0DA" w14:textId="7C37979B"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Китайская народная Республика</w:t>
            </w:r>
          </w:p>
        </w:tc>
      </w:tr>
      <w:tr w:rsidR="00EB0A2A" w:rsidRPr="00BD58F0" w14:paraId="075CD8F2" w14:textId="77777777" w:rsidTr="00FB0E80">
        <w:tc>
          <w:tcPr>
            <w:tcW w:w="3114" w:type="dxa"/>
          </w:tcPr>
          <w:p w14:paraId="0D61B99D" w14:textId="7BC01954"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 xml:space="preserve">КОКСОН </w:t>
            </w:r>
          </w:p>
        </w:tc>
        <w:tc>
          <w:tcPr>
            <w:tcW w:w="6237" w:type="dxa"/>
          </w:tcPr>
          <w:p w14:paraId="791A773A" w14:textId="1398ADD2"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Комитет по обеспечению контроля в сфере образования и науки</w:t>
            </w:r>
          </w:p>
        </w:tc>
      </w:tr>
      <w:tr w:rsidR="00EB0A2A" w:rsidRPr="00BD58F0" w14:paraId="41B3D0F4" w14:textId="77777777" w:rsidTr="00FB0E80">
        <w:tc>
          <w:tcPr>
            <w:tcW w:w="3114" w:type="dxa"/>
          </w:tcPr>
          <w:p w14:paraId="357B5D2B" w14:textId="6350FFF8"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МОМ</w:t>
            </w:r>
          </w:p>
        </w:tc>
        <w:tc>
          <w:tcPr>
            <w:tcW w:w="6237" w:type="dxa"/>
          </w:tcPr>
          <w:p w14:paraId="58B20D44" w14:textId="3578AD27"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Международная организация по миграции</w:t>
            </w:r>
          </w:p>
        </w:tc>
      </w:tr>
      <w:tr w:rsidR="00EB0A2A" w:rsidRPr="00BD58F0" w14:paraId="06A8B67B" w14:textId="77777777" w:rsidTr="00FB0E80">
        <w:tc>
          <w:tcPr>
            <w:tcW w:w="3114" w:type="dxa"/>
          </w:tcPr>
          <w:p w14:paraId="7B7EA23C" w14:textId="719785C2"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МОТ</w:t>
            </w:r>
          </w:p>
        </w:tc>
        <w:tc>
          <w:tcPr>
            <w:tcW w:w="6237" w:type="dxa"/>
          </w:tcPr>
          <w:p w14:paraId="4422D095" w14:textId="5CF36673"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Международная организация труда</w:t>
            </w:r>
          </w:p>
        </w:tc>
      </w:tr>
      <w:tr w:rsidR="00EB0A2A" w:rsidRPr="00BD58F0" w14:paraId="1FF06B3D" w14:textId="77777777" w:rsidTr="00FB0E80">
        <w:tc>
          <w:tcPr>
            <w:tcW w:w="3114" w:type="dxa"/>
          </w:tcPr>
          <w:p w14:paraId="29C6EBD6" w14:textId="00AE371A"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НИР</w:t>
            </w:r>
          </w:p>
        </w:tc>
        <w:tc>
          <w:tcPr>
            <w:tcW w:w="6237" w:type="dxa"/>
          </w:tcPr>
          <w:p w14:paraId="4F52360D" w14:textId="36849472"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Научно-исследовательская работа</w:t>
            </w:r>
          </w:p>
        </w:tc>
      </w:tr>
      <w:tr w:rsidR="00EB0A2A" w:rsidRPr="00BD58F0" w14:paraId="1E3D03FE" w14:textId="77777777" w:rsidTr="00FB0E80">
        <w:tc>
          <w:tcPr>
            <w:tcW w:w="3114" w:type="dxa"/>
          </w:tcPr>
          <w:p w14:paraId="2DCAB3E5" w14:textId="173FB581"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НИШ</w:t>
            </w:r>
          </w:p>
        </w:tc>
        <w:tc>
          <w:tcPr>
            <w:tcW w:w="6237" w:type="dxa"/>
          </w:tcPr>
          <w:p w14:paraId="54641316" w14:textId="0222DDE0"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Назарбаев интеллектуальные школы</w:t>
            </w:r>
          </w:p>
        </w:tc>
      </w:tr>
      <w:tr w:rsidR="00EB0A2A" w:rsidRPr="00BD58F0" w14:paraId="592BBE26" w14:textId="77777777" w:rsidTr="00FB0E80">
        <w:tc>
          <w:tcPr>
            <w:tcW w:w="3114" w:type="dxa"/>
          </w:tcPr>
          <w:p w14:paraId="32219240" w14:textId="0EA67CD8"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ООН</w:t>
            </w:r>
          </w:p>
        </w:tc>
        <w:tc>
          <w:tcPr>
            <w:tcW w:w="6237" w:type="dxa"/>
          </w:tcPr>
          <w:p w14:paraId="4CF474A5" w14:textId="2410333A"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Организация объединенных наций</w:t>
            </w:r>
          </w:p>
        </w:tc>
      </w:tr>
      <w:tr w:rsidR="00EB0A2A" w:rsidRPr="00BD58F0" w14:paraId="0A079524" w14:textId="77777777" w:rsidTr="00FB0E80">
        <w:tc>
          <w:tcPr>
            <w:tcW w:w="3114" w:type="dxa"/>
          </w:tcPr>
          <w:p w14:paraId="07C96B9F" w14:textId="1C8A10DD"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РК</w:t>
            </w:r>
          </w:p>
        </w:tc>
        <w:tc>
          <w:tcPr>
            <w:tcW w:w="6237" w:type="dxa"/>
          </w:tcPr>
          <w:p w14:paraId="55326989" w14:textId="77B5AB20"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Республика Казахстан</w:t>
            </w:r>
          </w:p>
        </w:tc>
      </w:tr>
      <w:tr w:rsidR="00EB0A2A" w:rsidRPr="00BD58F0" w14:paraId="6C7D5F71" w14:textId="77777777" w:rsidTr="00FB0E80">
        <w:tc>
          <w:tcPr>
            <w:tcW w:w="3114" w:type="dxa"/>
          </w:tcPr>
          <w:p w14:paraId="38BE1F02" w14:textId="0F72D759"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РФМШ</w:t>
            </w:r>
          </w:p>
        </w:tc>
        <w:tc>
          <w:tcPr>
            <w:tcW w:w="6237" w:type="dxa"/>
          </w:tcPr>
          <w:p w14:paraId="70B86165" w14:textId="43BC3A63"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Республиканская физико-математическая школа</w:t>
            </w:r>
          </w:p>
        </w:tc>
      </w:tr>
      <w:tr w:rsidR="00EB0A2A" w:rsidRPr="00BD58F0" w14:paraId="5605E025" w14:textId="77777777" w:rsidTr="00FB0E80">
        <w:tc>
          <w:tcPr>
            <w:tcW w:w="3114" w:type="dxa"/>
          </w:tcPr>
          <w:p w14:paraId="37315194" w14:textId="2718C5A1"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СНГ</w:t>
            </w:r>
          </w:p>
        </w:tc>
        <w:tc>
          <w:tcPr>
            <w:tcW w:w="6237" w:type="dxa"/>
          </w:tcPr>
          <w:p w14:paraId="7A136B3C" w14:textId="7C6266E9"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Содружество независимых государств</w:t>
            </w:r>
          </w:p>
        </w:tc>
      </w:tr>
      <w:tr w:rsidR="00EB0A2A" w:rsidRPr="00BD58F0" w14:paraId="089E8261" w14:textId="77777777" w:rsidTr="00FB0E80">
        <w:tc>
          <w:tcPr>
            <w:tcW w:w="3114" w:type="dxa"/>
          </w:tcPr>
          <w:p w14:paraId="79E3D25D" w14:textId="6612E60A"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США</w:t>
            </w:r>
          </w:p>
        </w:tc>
        <w:tc>
          <w:tcPr>
            <w:tcW w:w="6237" w:type="dxa"/>
          </w:tcPr>
          <w:p w14:paraId="340A424E" w14:textId="7E0FEEF6"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Соединенные штаты Америки</w:t>
            </w:r>
          </w:p>
        </w:tc>
      </w:tr>
      <w:tr w:rsidR="00EB0A2A" w:rsidRPr="00BD58F0" w14:paraId="31893362" w14:textId="77777777" w:rsidTr="00FB0E80">
        <w:tc>
          <w:tcPr>
            <w:tcW w:w="3114" w:type="dxa"/>
          </w:tcPr>
          <w:p w14:paraId="6A96D6B8" w14:textId="444F51B2"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 xml:space="preserve">УВКБ ООН </w:t>
            </w:r>
          </w:p>
        </w:tc>
        <w:tc>
          <w:tcPr>
            <w:tcW w:w="6237" w:type="dxa"/>
          </w:tcPr>
          <w:p w14:paraId="37B839AB" w14:textId="31FDFD18"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Управление Верховного комиссара ООН по правам человека</w:t>
            </w:r>
          </w:p>
        </w:tc>
      </w:tr>
      <w:tr w:rsidR="00EB0A2A" w:rsidRPr="00BD58F0" w14:paraId="1C43CB75" w14:textId="77777777" w:rsidTr="00FB0E80">
        <w:tc>
          <w:tcPr>
            <w:tcW w:w="3114" w:type="dxa"/>
          </w:tcPr>
          <w:p w14:paraId="61E7E994" w14:textId="17B54EEF"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др.</w:t>
            </w:r>
          </w:p>
        </w:tc>
        <w:tc>
          <w:tcPr>
            <w:tcW w:w="6237" w:type="dxa"/>
          </w:tcPr>
          <w:p w14:paraId="18F8CFAC" w14:textId="1DD0CC7D"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другие</w:t>
            </w:r>
          </w:p>
        </w:tc>
      </w:tr>
      <w:tr w:rsidR="00EB0A2A" w:rsidRPr="00BD58F0" w14:paraId="085EFD59" w14:textId="77777777" w:rsidTr="00FB0E80">
        <w:tc>
          <w:tcPr>
            <w:tcW w:w="3114" w:type="dxa"/>
          </w:tcPr>
          <w:p w14:paraId="1BDADF27" w14:textId="6E96CB8D" w:rsidR="00EB0A2A" w:rsidRPr="00BD58F0" w:rsidRDefault="00EB0A2A" w:rsidP="00EB0A2A">
            <w:pPr>
              <w:rPr>
                <w:rFonts w:ascii="Times New Roman" w:hAnsi="Times New Roman" w:cs="Times New Roman"/>
                <w:sz w:val="24"/>
                <w:szCs w:val="24"/>
              </w:rPr>
            </w:pPr>
            <w:r w:rsidRPr="00BD58F0">
              <w:rPr>
                <w:rFonts w:ascii="Times New Roman" w:hAnsi="Times New Roman" w:cs="Times New Roman"/>
                <w:sz w:val="24"/>
                <w:szCs w:val="24"/>
              </w:rPr>
              <w:t>т.д.</w:t>
            </w:r>
          </w:p>
        </w:tc>
        <w:tc>
          <w:tcPr>
            <w:tcW w:w="6237" w:type="dxa"/>
          </w:tcPr>
          <w:p w14:paraId="36AF911E" w14:textId="02CBF331" w:rsidR="00EB0A2A" w:rsidRPr="00BD58F0" w:rsidRDefault="00EB0A2A" w:rsidP="00EB0A2A">
            <w:pPr>
              <w:jc w:val="both"/>
              <w:rPr>
                <w:rFonts w:ascii="Times New Roman" w:hAnsi="Times New Roman" w:cs="Times New Roman"/>
                <w:sz w:val="24"/>
                <w:szCs w:val="24"/>
              </w:rPr>
            </w:pPr>
            <w:r w:rsidRPr="00BD58F0">
              <w:rPr>
                <w:rFonts w:ascii="Times New Roman" w:hAnsi="Times New Roman" w:cs="Times New Roman"/>
                <w:sz w:val="24"/>
                <w:szCs w:val="24"/>
              </w:rPr>
              <w:t>так далее</w:t>
            </w:r>
          </w:p>
        </w:tc>
      </w:tr>
    </w:tbl>
    <w:p w14:paraId="5A28A6CD" w14:textId="77777777" w:rsidR="00583670" w:rsidRPr="00BD58F0" w:rsidRDefault="00583670" w:rsidP="00EB0A2A">
      <w:pPr>
        <w:spacing w:after="0" w:line="240" w:lineRule="auto"/>
        <w:jc w:val="both"/>
        <w:rPr>
          <w:rFonts w:ascii="Times New Roman" w:hAnsi="Times New Roman" w:cs="Times New Roman"/>
          <w:sz w:val="24"/>
          <w:szCs w:val="24"/>
        </w:rPr>
      </w:pPr>
      <w:r w:rsidRPr="00BD58F0">
        <w:rPr>
          <w:rFonts w:ascii="Times New Roman" w:hAnsi="Times New Roman" w:cs="Times New Roman"/>
          <w:sz w:val="24"/>
          <w:szCs w:val="24"/>
        </w:rPr>
        <w:br w:type="page"/>
      </w:r>
    </w:p>
    <w:p w14:paraId="5D6498D4" w14:textId="19842A52" w:rsidR="00F06B2E" w:rsidRPr="00BD58F0" w:rsidRDefault="00583670" w:rsidP="00C137C3">
      <w:pPr>
        <w:pStyle w:val="1"/>
        <w:rPr>
          <w:sz w:val="24"/>
          <w:szCs w:val="24"/>
        </w:rPr>
      </w:pPr>
      <w:bookmarkStart w:id="2" w:name="_Toc56681622"/>
      <w:r w:rsidRPr="00BD58F0">
        <w:rPr>
          <w:sz w:val="24"/>
          <w:szCs w:val="24"/>
        </w:rPr>
        <w:lastRenderedPageBreak/>
        <w:t>ВВЕДЕНИЕ</w:t>
      </w:r>
      <w:bookmarkEnd w:id="2"/>
    </w:p>
    <w:p w14:paraId="2B992369" w14:textId="77777777" w:rsidR="007B1D3F" w:rsidRPr="00BD58F0" w:rsidRDefault="007B1D3F" w:rsidP="00641ED5">
      <w:pPr>
        <w:spacing w:after="0" w:line="240" w:lineRule="auto"/>
        <w:ind w:firstLine="709"/>
        <w:jc w:val="both"/>
        <w:rPr>
          <w:rFonts w:ascii="Times New Roman" w:hAnsi="Times New Roman" w:cs="Times New Roman"/>
          <w:sz w:val="24"/>
          <w:szCs w:val="24"/>
        </w:rPr>
      </w:pPr>
    </w:p>
    <w:p w14:paraId="126EC686" w14:textId="3A6FCF76" w:rsidR="00641ED5" w:rsidRPr="00BD58F0" w:rsidRDefault="00641ED5" w:rsidP="00641ED5">
      <w:pPr>
        <w:shd w:val="clear" w:color="auto" w:fill="FFFFFF"/>
        <w:tabs>
          <w:tab w:val="left" w:pos="709"/>
          <w:tab w:val="left" w:pos="851"/>
        </w:tabs>
        <w:spacing w:after="0" w:line="240" w:lineRule="auto"/>
        <w:ind w:firstLine="709"/>
        <w:contextualSpacing/>
        <w:jc w:val="both"/>
        <w:textAlignment w:val="baseline"/>
        <w:rPr>
          <w:rFonts w:ascii="Times New Roman" w:hAnsi="Times New Roman" w:cs="Times New Roman"/>
          <w:color w:val="000000" w:themeColor="text1"/>
          <w:sz w:val="24"/>
          <w:szCs w:val="24"/>
          <w:lang w:eastAsia="ru-RU"/>
        </w:rPr>
      </w:pPr>
      <w:r w:rsidRPr="00BD58F0">
        <w:rPr>
          <w:rFonts w:ascii="Times New Roman" w:hAnsi="Times New Roman" w:cs="Times New Roman"/>
          <w:color w:val="000000" w:themeColor="text1"/>
          <w:sz w:val="24"/>
          <w:szCs w:val="24"/>
        </w:rPr>
        <w:t>Идея проекта – формирование о</w:t>
      </w:r>
      <w:r w:rsidRPr="00BD58F0">
        <w:rPr>
          <w:rFonts w:ascii="Times New Roman" w:hAnsi="Times New Roman" w:cs="Times New Roman"/>
          <w:color w:val="000000" w:themeColor="text1"/>
          <w:sz w:val="24"/>
          <w:szCs w:val="24"/>
          <w:shd w:val="clear" w:color="auto" w:fill="FFFFFF"/>
        </w:rPr>
        <w:t>бщего теоретического представ</w:t>
      </w:r>
      <w:r w:rsidRPr="00BD58F0">
        <w:rPr>
          <w:rFonts w:ascii="Times New Roman" w:hAnsi="Times New Roman" w:cs="Times New Roman"/>
          <w:color w:val="000000" w:themeColor="text1"/>
          <w:sz w:val="24"/>
          <w:szCs w:val="24"/>
          <w:shd w:val="clear" w:color="auto" w:fill="FFFFFF"/>
        </w:rPr>
        <w:softHyphen/>
        <w:t xml:space="preserve">ления о политико-правовых компонентах миграционных процессов молодежи на основе анализа эмпирических данных и </w:t>
      </w:r>
      <w:r w:rsidRPr="00BD58F0">
        <w:rPr>
          <w:rFonts w:ascii="Times New Roman" w:hAnsi="Times New Roman" w:cs="Times New Roman"/>
          <w:color w:val="000000" w:themeColor="text1"/>
          <w:sz w:val="24"/>
          <w:szCs w:val="24"/>
        </w:rPr>
        <w:t xml:space="preserve">выработка конкретных рекомендаций по их совершенствованию в условиях казахстанских реалий. </w:t>
      </w:r>
      <w:r w:rsidRPr="00BD58F0">
        <w:rPr>
          <w:rFonts w:ascii="Times New Roman" w:hAnsi="Times New Roman" w:cs="Times New Roman"/>
          <w:color w:val="000000" w:themeColor="text1"/>
          <w:sz w:val="24"/>
          <w:szCs w:val="24"/>
          <w:lang w:eastAsia="ru-RU"/>
        </w:rPr>
        <w:t>Проект – междисциплинарный, проблемы молодежной миграции исследуются с точки зрения правовых, политических, экономических, социологических подходов.</w:t>
      </w:r>
    </w:p>
    <w:p w14:paraId="103E631C" w14:textId="430FD3A3" w:rsidR="00641ED5" w:rsidRPr="00BD58F0" w:rsidRDefault="00641ED5" w:rsidP="00641ED5">
      <w:pPr>
        <w:pStyle w:val="af1"/>
        <w:shd w:val="clear" w:color="auto" w:fill="FFFFFF"/>
        <w:tabs>
          <w:tab w:val="left" w:pos="709"/>
          <w:tab w:val="left" w:pos="851"/>
        </w:tabs>
        <w:spacing w:before="0" w:beforeAutospacing="0" w:after="0" w:afterAutospacing="0"/>
        <w:ind w:firstLine="709"/>
        <w:contextualSpacing/>
        <w:jc w:val="both"/>
        <w:textAlignment w:val="baseline"/>
        <w:rPr>
          <w:color w:val="000000" w:themeColor="text1"/>
        </w:rPr>
      </w:pPr>
      <w:r w:rsidRPr="00BD58F0">
        <w:rPr>
          <w:bCs/>
          <w:iCs/>
          <w:color w:val="000000"/>
        </w:rPr>
        <w:t>Цель проекта - т</w:t>
      </w:r>
      <w:r w:rsidRPr="00BD58F0">
        <w:rPr>
          <w:bCs/>
          <w:iCs/>
          <w:color w:val="000000" w:themeColor="text1"/>
          <w:lang w:eastAsia="ru-RU"/>
        </w:rPr>
        <w:t>еоретическое</w:t>
      </w:r>
      <w:r w:rsidRPr="00BD58F0">
        <w:rPr>
          <w:color w:val="000000" w:themeColor="text1"/>
          <w:lang w:eastAsia="ru-RU"/>
        </w:rPr>
        <w:t xml:space="preserve"> осмысление процессов, закономерностей </w:t>
      </w:r>
      <w:r w:rsidRPr="00BD58F0">
        <w:rPr>
          <w:color w:val="000000" w:themeColor="text1"/>
        </w:rPr>
        <w:t>правового регулирования молодежной миграции</w:t>
      </w:r>
      <w:r w:rsidRPr="00BD58F0">
        <w:rPr>
          <w:color w:val="000000" w:themeColor="text1"/>
          <w:lang w:eastAsia="ru-RU"/>
        </w:rPr>
        <w:t xml:space="preserve"> и разработка </w:t>
      </w:r>
      <w:r w:rsidRPr="00BD58F0">
        <w:rPr>
          <w:color w:val="000000" w:themeColor="text1"/>
        </w:rPr>
        <w:t xml:space="preserve">юридических механизмов, направленных на ее эффективное регулирование. </w:t>
      </w:r>
    </w:p>
    <w:p w14:paraId="446CD920" w14:textId="77777777" w:rsidR="00641ED5" w:rsidRPr="00BD58F0" w:rsidRDefault="00641ED5" w:rsidP="00641ED5">
      <w:pPr>
        <w:tabs>
          <w:tab w:val="left" w:pos="1134"/>
        </w:tabs>
        <w:spacing w:after="0" w:line="240" w:lineRule="auto"/>
        <w:ind w:firstLine="709"/>
        <w:contextualSpacing/>
        <w:jc w:val="both"/>
        <w:rPr>
          <w:rFonts w:ascii="Times New Roman" w:hAnsi="Times New Roman" w:cs="Times New Roman"/>
          <w:color w:val="000000" w:themeColor="text1"/>
          <w:sz w:val="24"/>
          <w:szCs w:val="24"/>
          <w:lang w:eastAsia="ru-RU"/>
        </w:rPr>
      </w:pPr>
      <w:r w:rsidRPr="00BD58F0">
        <w:rPr>
          <w:rFonts w:ascii="Times New Roman" w:hAnsi="Times New Roman" w:cs="Times New Roman"/>
          <w:color w:val="000000" w:themeColor="text1"/>
          <w:sz w:val="24"/>
          <w:szCs w:val="24"/>
          <w:shd w:val="clear" w:color="auto" w:fill="FFFFFF"/>
        </w:rPr>
        <w:t xml:space="preserve">Данная цель созвучна целям </w:t>
      </w:r>
      <w:r w:rsidRPr="00BD58F0">
        <w:rPr>
          <w:rFonts w:ascii="Times New Roman" w:hAnsi="Times New Roman" w:cs="Times New Roman"/>
          <w:color w:val="000000"/>
          <w:sz w:val="24"/>
          <w:szCs w:val="24"/>
          <w:shd w:val="clear" w:color="auto" w:fill="FFFFFF"/>
        </w:rPr>
        <w:t>Стратегического плана развития Республики Казахстан до 2025 года, утвержденного </w:t>
      </w:r>
      <w:r w:rsidRPr="00BD58F0">
        <w:rPr>
          <w:rFonts w:ascii="Times New Roman" w:eastAsia="Consolas" w:hAnsi="Times New Roman" w:cs="Times New Roman"/>
          <w:sz w:val="24"/>
          <w:szCs w:val="24"/>
          <w:shd w:val="clear" w:color="auto" w:fill="FFFFFF"/>
        </w:rPr>
        <w:t>Указом</w:t>
      </w:r>
      <w:r w:rsidRPr="00BD58F0">
        <w:rPr>
          <w:rFonts w:ascii="Times New Roman" w:hAnsi="Times New Roman" w:cs="Times New Roman"/>
          <w:color w:val="000000"/>
          <w:sz w:val="24"/>
          <w:szCs w:val="24"/>
          <w:shd w:val="clear" w:color="auto" w:fill="FFFFFF"/>
        </w:rPr>
        <w:t> Президента Республики Казахстан от 15 февраля 2018 года №636;</w:t>
      </w:r>
      <w:bookmarkStart w:id="3" w:name="z17"/>
      <w:bookmarkEnd w:id="3"/>
      <w:r w:rsidRPr="00BD58F0">
        <w:rPr>
          <w:rFonts w:ascii="Times New Roman" w:hAnsi="Times New Roman" w:cs="Times New Roman"/>
          <w:color w:val="000000"/>
          <w:sz w:val="24"/>
          <w:szCs w:val="24"/>
          <w:shd w:val="clear" w:color="auto" w:fill="FFFFFF"/>
        </w:rPr>
        <w:t xml:space="preserve"> </w:t>
      </w:r>
      <w:r w:rsidRPr="00BD58F0">
        <w:rPr>
          <w:rFonts w:ascii="Times New Roman" w:eastAsia="Consolas" w:hAnsi="Times New Roman" w:cs="Times New Roman"/>
          <w:sz w:val="24"/>
          <w:szCs w:val="24"/>
          <w:shd w:val="clear" w:color="auto" w:fill="FFFFFF"/>
        </w:rPr>
        <w:t>Послани</w:t>
      </w:r>
      <w:r w:rsidRPr="00BD58F0">
        <w:rPr>
          <w:rFonts w:ascii="Times New Roman" w:hAnsi="Times New Roman" w:cs="Times New Roman"/>
          <w:sz w:val="24"/>
          <w:szCs w:val="24"/>
        </w:rPr>
        <w:t>я</w:t>
      </w:r>
      <w:r w:rsidRPr="00BD58F0">
        <w:rPr>
          <w:rFonts w:ascii="Times New Roman" w:hAnsi="Times New Roman" w:cs="Times New Roman"/>
          <w:color w:val="000000"/>
          <w:sz w:val="24"/>
          <w:szCs w:val="24"/>
          <w:shd w:val="clear" w:color="auto" w:fill="FFFFFF"/>
        </w:rPr>
        <w:t> Президента Республики Казахстан народу Казахстана от 14 декабря 2012 года «Стратегия «Казахстан – 2050»: новый политический курс состоявшегося государства»</w:t>
      </w:r>
      <w:r w:rsidRPr="00BD58F0">
        <w:rPr>
          <w:rFonts w:ascii="Times New Roman" w:hAnsi="Times New Roman" w:cs="Times New Roman"/>
          <w:color w:val="000000" w:themeColor="text1"/>
          <w:sz w:val="24"/>
          <w:szCs w:val="24"/>
          <w:lang w:eastAsia="ru-RU"/>
        </w:rPr>
        <w:t>.</w:t>
      </w:r>
    </w:p>
    <w:p w14:paraId="0D20E85A" w14:textId="694D84CD" w:rsidR="00641ED5" w:rsidRPr="00BD58F0" w:rsidRDefault="00641ED5" w:rsidP="00641ED5">
      <w:pPr>
        <w:pStyle w:val="af1"/>
        <w:shd w:val="clear" w:color="auto" w:fill="FFFFFF"/>
        <w:tabs>
          <w:tab w:val="left" w:pos="709"/>
          <w:tab w:val="left" w:pos="851"/>
        </w:tabs>
        <w:spacing w:before="0" w:beforeAutospacing="0" w:after="0" w:afterAutospacing="0"/>
        <w:ind w:firstLine="709"/>
        <w:contextualSpacing/>
        <w:jc w:val="both"/>
        <w:textAlignment w:val="baseline"/>
        <w:rPr>
          <w:bCs/>
          <w:iCs/>
          <w:color w:val="000000"/>
        </w:rPr>
      </w:pPr>
      <w:r w:rsidRPr="00BD58F0">
        <w:rPr>
          <w:bCs/>
          <w:iCs/>
          <w:color w:val="000000"/>
        </w:rPr>
        <w:t>Задачи проекта на данном этапе выполнения НИР:</w:t>
      </w:r>
    </w:p>
    <w:p w14:paraId="427E8150" w14:textId="77777777" w:rsidR="00641ED5" w:rsidRPr="00BD58F0" w:rsidRDefault="00641ED5" w:rsidP="00641ED5">
      <w:pPr>
        <w:pStyle w:val="af1"/>
        <w:numPr>
          <w:ilvl w:val="0"/>
          <w:numId w:val="1"/>
        </w:numPr>
        <w:shd w:val="clear" w:color="auto" w:fill="FFFFFF"/>
        <w:tabs>
          <w:tab w:val="left" w:pos="709"/>
          <w:tab w:val="left" w:pos="993"/>
        </w:tabs>
        <w:suppressAutoHyphens/>
        <w:spacing w:before="0" w:beforeAutospacing="0" w:after="0" w:afterAutospacing="0"/>
        <w:ind w:left="0" w:firstLine="709"/>
        <w:contextualSpacing/>
        <w:jc w:val="both"/>
        <w:textAlignment w:val="baseline"/>
        <w:rPr>
          <w:color w:val="000000"/>
        </w:rPr>
      </w:pPr>
      <w:r w:rsidRPr="00BD58F0">
        <w:rPr>
          <w:color w:val="000000"/>
        </w:rPr>
        <w:t>Классифицировать подходы для изучения вопросов миграции в целом, а также правовых и политических механизмов регулирования молодежной миграции. Это позволит принять молодежную миграцию, как естественный процесс, и предположить модели миграционного поведения молодежи в современных социально-экономических условиях;</w:t>
      </w:r>
    </w:p>
    <w:p w14:paraId="0A33B1E2" w14:textId="77777777" w:rsidR="00641ED5" w:rsidRPr="00BD58F0" w:rsidRDefault="00641ED5" w:rsidP="00641ED5">
      <w:pPr>
        <w:pStyle w:val="af1"/>
        <w:numPr>
          <w:ilvl w:val="0"/>
          <w:numId w:val="1"/>
        </w:numPr>
        <w:shd w:val="clear" w:color="auto" w:fill="FFFFFF"/>
        <w:tabs>
          <w:tab w:val="left" w:pos="709"/>
          <w:tab w:val="left" w:pos="993"/>
        </w:tabs>
        <w:suppressAutoHyphens/>
        <w:spacing w:before="0" w:beforeAutospacing="0" w:after="0" w:afterAutospacing="0"/>
        <w:ind w:left="0" w:firstLine="709"/>
        <w:contextualSpacing/>
        <w:jc w:val="both"/>
        <w:textAlignment w:val="baseline"/>
        <w:rPr>
          <w:color w:val="000000"/>
        </w:rPr>
      </w:pPr>
      <w:r w:rsidRPr="00BD58F0">
        <w:rPr>
          <w:color w:val="000000" w:themeColor="text1"/>
        </w:rPr>
        <w:t>Проанализировать зависимость молодежной миграции от уровня развития законодательства, народного хозяйства, жизни граждан, развития здравоохранения, существующей гендерной политики, а также системы культурных и семейных ценностей;</w:t>
      </w:r>
    </w:p>
    <w:p w14:paraId="7C3BDA14" w14:textId="77777777" w:rsidR="00641ED5" w:rsidRPr="00BD58F0" w:rsidRDefault="00641ED5" w:rsidP="00641ED5">
      <w:pPr>
        <w:pStyle w:val="af1"/>
        <w:numPr>
          <w:ilvl w:val="0"/>
          <w:numId w:val="1"/>
        </w:numPr>
        <w:shd w:val="clear" w:color="auto" w:fill="FFFFFF"/>
        <w:tabs>
          <w:tab w:val="left" w:pos="709"/>
          <w:tab w:val="left" w:pos="993"/>
        </w:tabs>
        <w:suppressAutoHyphens/>
        <w:spacing w:before="0" w:beforeAutospacing="0" w:after="0" w:afterAutospacing="0"/>
        <w:ind w:left="0" w:firstLine="709"/>
        <w:contextualSpacing/>
        <w:jc w:val="both"/>
        <w:textAlignment w:val="baseline"/>
        <w:rPr>
          <w:color w:val="000000"/>
        </w:rPr>
      </w:pPr>
      <w:r w:rsidRPr="00BD58F0">
        <w:rPr>
          <w:color w:val="000000"/>
        </w:rPr>
        <w:t>Изучить основные государственные механизмы решения вопросов по улучшению экономического климата в стране, развитию человеческого капитала и улучшению образа страны для внутренней аудитории с целью усилить миграционную привлекательность для казахстанской и зарубежной молодежи;</w:t>
      </w:r>
    </w:p>
    <w:p w14:paraId="1F2A2D33" w14:textId="570BCFAC" w:rsidR="00641ED5" w:rsidRPr="00BD58F0" w:rsidRDefault="00641ED5" w:rsidP="00641ED5">
      <w:pPr>
        <w:pStyle w:val="af1"/>
        <w:numPr>
          <w:ilvl w:val="0"/>
          <w:numId w:val="1"/>
        </w:numPr>
        <w:shd w:val="clear" w:color="auto" w:fill="FFFFFF"/>
        <w:tabs>
          <w:tab w:val="left" w:pos="709"/>
          <w:tab w:val="left" w:pos="993"/>
        </w:tabs>
        <w:suppressAutoHyphens/>
        <w:spacing w:before="0" w:beforeAutospacing="0" w:after="0" w:afterAutospacing="0"/>
        <w:ind w:left="0" w:firstLine="709"/>
        <w:contextualSpacing/>
        <w:jc w:val="both"/>
        <w:textAlignment w:val="baseline"/>
        <w:rPr>
          <w:color w:val="000000"/>
        </w:rPr>
      </w:pPr>
      <w:r w:rsidRPr="00BD58F0">
        <w:rPr>
          <w:color w:val="000000"/>
        </w:rPr>
        <w:t>Исследовать основные подходы по созданию в молодежной среде позитивного образа Казахстана для жизни, учебы и работы, и закреплению этого образа на уровне социально-психологических установок.</w:t>
      </w:r>
    </w:p>
    <w:p w14:paraId="54B5AE8C" w14:textId="77777777" w:rsidR="00641ED5" w:rsidRPr="00BD58F0" w:rsidRDefault="00641ED5" w:rsidP="00641ED5">
      <w:pPr>
        <w:pStyle w:val="af1"/>
        <w:shd w:val="clear" w:color="auto" w:fill="FFFFFF"/>
        <w:spacing w:before="0" w:beforeAutospacing="0" w:after="0" w:afterAutospacing="0"/>
        <w:ind w:firstLine="709"/>
        <w:jc w:val="both"/>
        <w:rPr>
          <w:color w:val="000000" w:themeColor="text1"/>
        </w:rPr>
      </w:pPr>
      <w:r w:rsidRPr="00BD58F0">
        <w:rPr>
          <w:color w:val="000000" w:themeColor="text1"/>
        </w:rPr>
        <w:t>Миграционные процессы – неоднозначное и многогранное явление. Казахстан, имея огромную территорию и малочисленное население, особое внимание должен уделять миграционным вопросам в целом, и молодежной миграции в частности. Здесь нельзя оценивать миграционные тренды устоявшимися шаблонами.</w:t>
      </w:r>
    </w:p>
    <w:p w14:paraId="2E6C7407" w14:textId="77777777" w:rsidR="00641ED5" w:rsidRPr="00BD58F0" w:rsidRDefault="00641ED5" w:rsidP="00641ED5">
      <w:pPr>
        <w:pStyle w:val="af1"/>
        <w:shd w:val="clear" w:color="auto" w:fill="FFFFFF"/>
        <w:spacing w:before="0" w:beforeAutospacing="0" w:after="0" w:afterAutospacing="0"/>
        <w:ind w:firstLine="709"/>
        <w:jc w:val="both"/>
        <w:rPr>
          <w:color w:val="000000" w:themeColor="text1"/>
        </w:rPr>
      </w:pPr>
      <w:r w:rsidRPr="00BD58F0">
        <w:t>К</w:t>
      </w:r>
      <w:r w:rsidRPr="00BD58F0">
        <w:rPr>
          <w:color w:val="000000" w:themeColor="text1"/>
        </w:rPr>
        <w:t>азахстанская миграционная ситуация характеризуется множеством специфических аспектов – демографическими, этнографическими, историческими, экономическими, правовыми, социологическими и политологическими. Эти же аспекты характеризуют и молодежную миграцию. Соответственно, при анализе молодежных миграционных процессов необходим комплексный подход, который гарантировал бы получение объективной картины.</w:t>
      </w:r>
    </w:p>
    <w:p w14:paraId="3819EB62" w14:textId="5DF32482" w:rsidR="00641ED5" w:rsidRPr="00BD58F0" w:rsidRDefault="00641ED5" w:rsidP="00641ED5">
      <w:pPr>
        <w:pStyle w:val="af1"/>
        <w:shd w:val="clear" w:color="auto" w:fill="FFFFFF"/>
        <w:spacing w:before="0" w:beforeAutospacing="0" w:after="0" w:afterAutospacing="0"/>
        <w:ind w:firstLine="709"/>
        <w:jc w:val="both"/>
      </w:pPr>
      <w:r w:rsidRPr="00BD58F0">
        <w:rPr>
          <w:color w:val="000000" w:themeColor="text1"/>
        </w:rPr>
        <w:t xml:space="preserve">Молодежная миграция в Казахстане до настоящего времени не являлась предметом отдельного научного исследования, однако ей уделяется внимание в рамках обсуждений текущей социально-экономической ситуации. </w:t>
      </w:r>
      <w:r w:rsidRPr="00BD58F0">
        <w:t xml:space="preserve">Об указанной проблеме дискутируют правоведы, политологи, социологи, экономисты, демографы, историки. </w:t>
      </w:r>
    </w:p>
    <w:p w14:paraId="5BD60252" w14:textId="5F6FDE92" w:rsidR="00641ED5" w:rsidRPr="00BD58F0" w:rsidRDefault="00641ED5" w:rsidP="006B5CAA">
      <w:pPr>
        <w:pStyle w:val="af1"/>
        <w:shd w:val="clear" w:color="auto" w:fill="FFFFFF"/>
        <w:spacing w:before="0" w:beforeAutospacing="0" w:after="0" w:afterAutospacing="0"/>
        <w:ind w:firstLine="709"/>
        <w:jc w:val="both"/>
        <w:rPr>
          <w:color w:val="000000" w:themeColor="text1"/>
        </w:rPr>
      </w:pPr>
      <w:r w:rsidRPr="00BD58F0">
        <w:t>Р</w:t>
      </w:r>
      <w:r w:rsidRPr="00BD58F0">
        <w:rPr>
          <w:color w:val="000000" w:themeColor="text1"/>
        </w:rPr>
        <w:t>езультаты различных исследований и официальной статистки свидетельствуют о следующих миграционных трендах в молодежной среде:</w:t>
      </w:r>
      <w:r w:rsidR="006B5CAA" w:rsidRPr="00BD58F0">
        <w:rPr>
          <w:color w:val="000000" w:themeColor="text1"/>
        </w:rPr>
        <w:t xml:space="preserve"> м</w:t>
      </w:r>
      <w:r w:rsidRPr="00BD58F0">
        <w:rPr>
          <w:color w:val="000000" w:themeColor="text1"/>
        </w:rPr>
        <w:t>олодые люди стремятся получить хорошее образование за рубежом, и в перспективе остаться на работу;</w:t>
      </w:r>
      <w:r w:rsidR="006B5CAA" w:rsidRPr="00BD58F0">
        <w:rPr>
          <w:color w:val="000000" w:themeColor="text1"/>
        </w:rPr>
        <w:t xml:space="preserve"> м</w:t>
      </w:r>
      <w:r w:rsidRPr="00BD58F0">
        <w:rPr>
          <w:color w:val="000000" w:themeColor="text1"/>
        </w:rPr>
        <w:t>олодежь уезжает из страны в связи с неблагоприятной экономической ситуацией;</w:t>
      </w:r>
      <w:r w:rsidR="006B5CAA" w:rsidRPr="00BD58F0">
        <w:rPr>
          <w:color w:val="000000" w:themeColor="text1"/>
        </w:rPr>
        <w:t xml:space="preserve"> у</w:t>
      </w:r>
      <w:r w:rsidRPr="00BD58F0">
        <w:rPr>
          <w:color w:val="000000" w:themeColor="text1"/>
        </w:rPr>
        <w:t>езжающей молодежи во много раз больше, чем прибывающей;</w:t>
      </w:r>
      <w:r w:rsidR="006B5CAA" w:rsidRPr="00BD58F0">
        <w:rPr>
          <w:color w:val="000000" w:themeColor="text1"/>
        </w:rPr>
        <w:t xml:space="preserve"> подавляющее большинство </w:t>
      </w:r>
      <w:r w:rsidRPr="00BD58F0">
        <w:rPr>
          <w:color w:val="000000" w:themeColor="text1"/>
        </w:rPr>
        <w:t>выбывающей молодежи имеет высшее и техническое образование, в то время как прибывающие обычно не имеют даже основного среднего образования;</w:t>
      </w:r>
      <w:r w:rsidR="006B5CAA" w:rsidRPr="00BD58F0">
        <w:rPr>
          <w:color w:val="000000" w:themeColor="text1"/>
        </w:rPr>
        <w:t xml:space="preserve"> м</w:t>
      </w:r>
      <w:r w:rsidRPr="00BD58F0">
        <w:rPr>
          <w:color w:val="000000" w:themeColor="text1"/>
        </w:rPr>
        <w:t xml:space="preserve">олодежь уезжает </w:t>
      </w:r>
      <w:r w:rsidRPr="00BD58F0">
        <w:rPr>
          <w:color w:val="000000" w:themeColor="text1"/>
        </w:rPr>
        <w:lastRenderedPageBreak/>
        <w:t>потому что нет условий для роста и самореализации.</w:t>
      </w:r>
      <w:r w:rsidR="006B5CAA" w:rsidRPr="00BD58F0">
        <w:rPr>
          <w:color w:val="000000" w:themeColor="text1"/>
        </w:rPr>
        <w:t xml:space="preserve"> </w:t>
      </w:r>
      <w:r w:rsidRPr="00BD58F0">
        <w:rPr>
          <w:color w:val="000000" w:themeColor="text1"/>
        </w:rPr>
        <w:t xml:space="preserve">То есть, наблюдается классическая картина «утечки мозгов». </w:t>
      </w:r>
      <w:r w:rsidR="00E76437" w:rsidRPr="00BD58F0">
        <w:rPr>
          <w:color w:val="000000" w:themeColor="text1"/>
        </w:rPr>
        <w:t xml:space="preserve"> </w:t>
      </w:r>
      <w:r w:rsidRPr="00BD58F0">
        <w:rPr>
          <w:color w:val="000000" w:themeColor="text1"/>
        </w:rPr>
        <w:t xml:space="preserve">В перспективе – нас ожидает кадровый голод и ухудшение демографической ситуации. Для Казахстана, с его огромными территориями и небольшим населением, такая ситуация не просто болезненна, а является прямой угрозой национальной безопасности. </w:t>
      </w:r>
    </w:p>
    <w:p w14:paraId="74948545" w14:textId="48904D7A" w:rsidR="0044703E" w:rsidRPr="00BD58F0" w:rsidRDefault="00641ED5" w:rsidP="0044703E">
      <w:pPr>
        <w:pStyle w:val="af1"/>
        <w:spacing w:before="0" w:beforeAutospacing="0" w:after="0" w:afterAutospacing="0"/>
        <w:ind w:firstLine="709"/>
        <w:jc w:val="both"/>
        <w:rPr>
          <w:color w:val="000000" w:themeColor="text1"/>
        </w:rPr>
      </w:pPr>
      <w:r w:rsidRPr="00BD58F0">
        <w:rPr>
          <w:color w:val="000000" w:themeColor="text1"/>
        </w:rPr>
        <w:t>Еще одной актуальной проблемой является своевременное решение проблем внутренней миграции. Стремление приобщиться к высоким стандартам городской жизни - естественное желание любого человека, особенно молодого. Но оказавшись в городе неподготовленным, не имеющим городской профессии, невостребованная молодежь нередко пополняет ряды маргиналов, оказывается втянутой в преступную среду.</w:t>
      </w:r>
      <w:r w:rsidR="006B5CAA" w:rsidRPr="00BD58F0">
        <w:rPr>
          <w:color w:val="000000" w:themeColor="text1"/>
        </w:rPr>
        <w:t xml:space="preserve"> </w:t>
      </w:r>
      <w:r w:rsidRPr="00BD58F0">
        <w:rPr>
          <w:color w:val="000000" w:themeColor="text1"/>
        </w:rPr>
        <w:t>Трудности адаптации к новой среде обитания ведут к возникновению социальной розни</w:t>
      </w:r>
      <w:r w:rsidR="006B5CAA" w:rsidRPr="00BD58F0">
        <w:rPr>
          <w:color w:val="000000" w:themeColor="text1"/>
        </w:rPr>
        <w:t>.</w:t>
      </w:r>
      <w:r w:rsidR="00E76437" w:rsidRPr="00BD58F0">
        <w:rPr>
          <w:color w:val="000000" w:themeColor="text1"/>
        </w:rPr>
        <w:t xml:space="preserve"> </w:t>
      </w:r>
      <w:r w:rsidRPr="00BD58F0">
        <w:rPr>
          <w:color w:val="000000" w:themeColor="text1"/>
        </w:rPr>
        <w:t xml:space="preserve">Поэтому необходимо на государственном уровне планировать потоки внутренней трудовой миграции, направляя их, в первую очередь, в центры экономической активности страны. </w:t>
      </w:r>
    </w:p>
    <w:p w14:paraId="2368CF4F" w14:textId="7A9D2B8B" w:rsidR="00641ED5" w:rsidRPr="00BD58F0" w:rsidRDefault="00641ED5" w:rsidP="006B5CAA">
      <w:pPr>
        <w:pStyle w:val="af1"/>
        <w:spacing w:before="0" w:beforeAutospacing="0" w:after="0" w:afterAutospacing="0"/>
        <w:ind w:firstLine="709"/>
        <w:jc w:val="both"/>
        <w:rPr>
          <w:color w:val="000000"/>
        </w:rPr>
      </w:pPr>
      <w:r w:rsidRPr="00BD58F0">
        <w:rPr>
          <w:color w:val="000000"/>
        </w:rPr>
        <w:t xml:space="preserve">В ходе работы над проектом </w:t>
      </w:r>
      <w:r w:rsidR="0044703E" w:rsidRPr="00BD58F0">
        <w:rPr>
          <w:color w:val="000000"/>
        </w:rPr>
        <w:t xml:space="preserve">на данном этапе были </w:t>
      </w:r>
      <w:r w:rsidRPr="00BD58F0">
        <w:rPr>
          <w:color w:val="000000"/>
        </w:rPr>
        <w:t>применены следующие научные методы:</w:t>
      </w:r>
      <w:r w:rsidR="006B5CAA" w:rsidRPr="00BD58F0">
        <w:rPr>
          <w:color w:val="000000"/>
        </w:rPr>
        <w:t xml:space="preserve"> </w:t>
      </w:r>
      <w:r w:rsidRPr="00BD58F0">
        <w:rPr>
          <w:color w:val="000000" w:themeColor="text1"/>
        </w:rPr>
        <w:t>общенаучный диалектический метод</w:t>
      </w:r>
      <w:r w:rsidR="0044703E" w:rsidRPr="00BD58F0">
        <w:rPr>
          <w:color w:val="000000" w:themeColor="text1"/>
        </w:rPr>
        <w:t>;</w:t>
      </w:r>
      <w:r w:rsidRPr="00BD58F0">
        <w:rPr>
          <w:color w:val="000000" w:themeColor="text1"/>
        </w:rPr>
        <w:t xml:space="preserve">  метод социокультурного анализа</w:t>
      </w:r>
      <w:r w:rsidR="0044703E" w:rsidRPr="00BD58F0">
        <w:rPr>
          <w:color w:val="000000" w:themeColor="text1"/>
        </w:rPr>
        <w:t>;</w:t>
      </w:r>
      <w:r w:rsidR="006B5CAA" w:rsidRPr="00BD58F0">
        <w:rPr>
          <w:color w:val="000000" w:themeColor="text1"/>
        </w:rPr>
        <w:t xml:space="preserve"> </w:t>
      </w:r>
      <w:r w:rsidRPr="00BD58F0">
        <w:rPr>
          <w:color w:val="000000" w:themeColor="text1"/>
        </w:rPr>
        <w:t>формально-догматический метод</w:t>
      </w:r>
      <w:r w:rsidR="0044703E" w:rsidRPr="00BD58F0">
        <w:rPr>
          <w:color w:val="000000" w:themeColor="text1"/>
        </w:rPr>
        <w:t>;</w:t>
      </w:r>
      <w:r w:rsidR="006B5CAA" w:rsidRPr="00BD58F0">
        <w:rPr>
          <w:color w:val="000000" w:themeColor="text1"/>
        </w:rPr>
        <w:t xml:space="preserve"> </w:t>
      </w:r>
      <w:r w:rsidRPr="00BD58F0">
        <w:rPr>
          <w:color w:val="000000" w:themeColor="text1"/>
        </w:rPr>
        <w:t>герменевтический</w:t>
      </w:r>
      <w:r w:rsidR="0044703E" w:rsidRPr="00BD58F0">
        <w:rPr>
          <w:color w:val="000000" w:themeColor="text1"/>
        </w:rPr>
        <w:t>;</w:t>
      </w:r>
      <w:r w:rsidR="006B5CAA" w:rsidRPr="00BD58F0">
        <w:rPr>
          <w:color w:val="000000" w:themeColor="text1"/>
        </w:rPr>
        <w:t xml:space="preserve"> </w:t>
      </w:r>
      <w:r w:rsidRPr="00BD58F0">
        <w:rPr>
          <w:color w:val="000000" w:themeColor="text1"/>
        </w:rPr>
        <w:t>историко-правовой метод</w:t>
      </w:r>
      <w:r w:rsidR="0044703E" w:rsidRPr="00BD58F0">
        <w:rPr>
          <w:color w:val="000000" w:themeColor="text1"/>
        </w:rPr>
        <w:t>;</w:t>
      </w:r>
      <w:r w:rsidR="006B5CAA" w:rsidRPr="00BD58F0">
        <w:rPr>
          <w:color w:val="000000" w:themeColor="text1"/>
        </w:rPr>
        <w:t xml:space="preserve"> </w:t>
      </w:r>
      <w:r w:rsidRPr="00BD58F0">
        <w:rPr>
          <w:color w:val="000000" w:themeColor="text1"/>
        </w:rPr>
        <w:t>сравнительно-правовой метод</w:t>
      </w:r>
      <w:r w:rsidR="0044703E" w:rsidRPr="00BD58F0">
        <w:rPr>
          <w:color w:val="000000" w:themeColor="text1"/>
        </w:rPr>
        <w:t>;</w:t>
      </w:r>
      <w:r w:rsidR="006B5CAA" w:rsidRPr="00BD58F0">
        <w:rPr>
          <w:color w:val="000000" w:themeColor="text1"/>
        </w:rPr>
        <w:t xml:space="preserve"> </w:t>
      </w:r>
      <w:r w:rsidRPr="00BD58F0">
        <w:rPr>
          <w:color w:val="000000" w:themeColor="text1"/>
        </w:rPr>
        <w:t xml:space="preserve"> метод правовой статистики</w:t>
      </w:r>
      <w:r w:rsidR="0044703E" w:rsidRPr="00BD58F0">
        <w:rPr>
          <w:color w:val="000000" w:themeColor="text1"/>
        </w:rPr>
        <w:t>;</w:t>
      </w:r>
      <w:r w:rsidR="006B5CAA" w:rsidRPr="00BD58F0">
        <w:rPr>
          <w:color w:val="000000" w:themeColor="text1"/>
        </w:rPr>
        <w:t xml:space="preserve"> </w:t>
      </w:r>
      <w:r w:rsidRPr="00BD58F0">
        <w:rPr>
          <w:color w:val="000000" w:themeColor="text1"/>
        </w:rPr>
        <w:t>институциональный метод</w:t>
      </w:r>
      <w:r w:rsidR="0044703E" w:rsidRPr="00BD58F0">
        <w:rPr>
          <w:color w:val="000000" w:themeColor="text1"/>
        </w:rPr>
        <w:t>;</w:t>
      </w:r>
      <w:r w:rsidR="006B5CAA" w:rsidRPr="00BD58F0">
        <w:rPr>
          <w:color w:val="000000" w:themeColor="text1"/>
        </w:rPr>
        <w:t xml:space="preserve"> </w:t>
      </w:r>
      <w:r w:rsidRPr="00BD58F0">
        <w:rPr>
          <w:color w:val="000000"/>
        </w:rPr>
        <w:t>социологический метод</w:t>
      </w:r>
      <w:r w:rsidR="0044703E" w:rsidRPr="00BD58F0">
        <w:rPr>
          <w:color w:val="000000"/>
        </w:rPr>
        <w:t>;</w:t>
      </w:r>
      <w:r w:rsidR="006B5CAA" w:rsidRPr="00BD58F0">
        <w:rPr>
          <w:color w:val="000000"/>
        </w:rPr>
        <w:t xml:space="preserve"> </w:t>
      </w:r>
      <w:r w:rsidRPr="00BD58F0">
        <w:rPr>
          <w:color w:val="000000"/>
        </w:rPr>
        <w:t>метод разведывательного исследования</w:t>
      </w:r>
      <w:r w:rsidR="0044703E" w:rsidRPr="00BD58F0">
        <w:rPr>
          <w:color w:val="000000"/>
        </w:rPr>
        <w:t>.</w:t>
      </w:r>
    </w:p>
    <w:p w14:paraId="76DF5511" w14:textId="023CFAA4" w:rsidR="00583670" w:rsidRPr="00BD58F0" w:rsidRDefault="0044703E" w:rsidP="006B5CAA">
      <w:pPr>
        <w:pStyle w:val="af1"/>
        <w:shd w:val="clear" w:color="auto" w:fill="FFFFFF"/>
        <w:spacing w:before="0" w:beforeAutospacing="0" w:after="0" w:afterAutospacing="0"/>
        <w:ind w:firstLine="709"/>
        <w:contextualSpacing/>
        <w:jc w:val="both"/>
        <w:textAlignment w:val="baseline"/>
      </w:pPr>
      <w:r w:rsidRPr="00BD58F0">
        <w:rPr>
          <w:color w:val="000000"/>
        </w:rPr>
        <w:t xml:space="preserve">За время выполнения первого этапа </w:t>
      </w:r>
      <w:r w:rsidR="006B5CAA" w:rsidRPr="00BD58F0">
        <w:rPr>
          <w:color w:val="000000"/>
        </w:rPr>
        <w:t>НИР</w:t>
      </w:r>
      <w:r w:rsidRPr="00BD58F0">
        <w:rPr>
          <w:color w:val="000000"/>
        </w:rPr>
        <w:t xml:space="preserve">, выполнено два социологических исследования, проведена международная научно-практическая конференция, </w:t>
      </w:r>
      <w:r w:rsidR="006B5CAA" w:rsidRPr="00BD58F0">
        <w:rPr>
          <w:color w:val="000000"/>
        </w:rPr>
        <w:t xml:space="preserve">исполнители приняли участие в зарубежных научных мероприятиях очно и в онлайн формате, </w:t>
      </w:r>
      <w:r w:rsidRPr="00BD58F0">
        <w:rPr>
          <w:color w:val="000000"/>
        </w:rPr>
        <w:t>промежуточные результаты опубликованы в изданиях, рекомендованных КОКСОН</w:t>
      </w:r>
      <w:r w:rsidR="006B5CAA" w:rsidRPr="00BD58F0">
        <w:rPr>
          <w:color w:val="000000"/>
        </w:rPr>
        <w:t xml:space="preserve"> (</w:t>
      </w:r>
      <w:r w:rsidR="005612F1" w:rsidRPr="00BD58F0">
        <w:rPr>
          <w:color w:val="000000"/>
        </w:rPr>
        <w:t>8</w:t>
      </w:r>
      <w:r w:rsidR="006B5CAA" w:rsidRPr="00BD58F0">
        <w:rPr>
          <w:color w:val="000000"/>
        </w:rPr>
        <w:t>)</w:t>
      </w:r>
      <w:r w:rsidRPr="00BD58F0">
        <w:rPr>
          <w:color w:val="000000"/>
        </w:rPr>
        <w:t>, индексируемых базами данных</w:t>
      </w:r>
      <w:r w:rsidR="006B5CAA" w:rsidRPr="00BD58F0">
        <w:rPr>
          <w:color w:val="000000"/>
        </w:rPr>
        <w:t xml:space="preserve"> </w:t>
      </w:r>
      <w:r w:rsidR="006B5CAA" w:rsidRPr="00BD58F0">
        <w:rPr>
          <w:lang w:val="en-US"/>
        </w:rPr>
        <w:t>Web</w:t>
      </w:r>
      <w:r w:rsidR="006B5CAA" w:rsidRPr="00BD58F0">
        <w:t xml:space="preserve"> </w:t>
      </w:r>
      <w:r w:rsidR="006B5CAA" w:rsidRPr="00BD58F0">
        <w:rPr>
          <w:lang w:val="en-US"/>
        </w:rPr>
        <w:t>of</w:t>
      </w:r>
      <w:r w:rsidR="006B5CAA" w:rsidRPr="00BD58F0">
        <w:t xml:space="preserve"> </w:t>
      </w:r>
      <w:r w:rsidR="006B5CAA" w:rsidRPr="00BD58F0">
        <w:rPr>
          <w:lang w:val="en-US"/>
        </w:rPr>
        <w:t>Science</w:t>
      </w:r>
      <w:r w:rsidR="006B5CAA" w:rsidRPr="00BD58F0">
        <w:t xml:space="preserve">, </w:t>
      </w:r>
      <w:r w:rsidR="006B5CAA" w:rsidRPr="00BD58F0">
        <w:rPr>
          <w:lang w:val="en-US"/>
        </w:rPr>
        <w:t>Scopus</w:t>
      </w:r>
      <w:r w:rsidR="006B5CAA" w:rsidRPr="00BD58F0">
        <w:rPr>
          <w:color w:val="000000"/>
        </w:rPr>
        <w:t xml:space="preserve"> (3)</w:t>
      </w:r>
      <w:r w:rsidR="001004E7">
        <w:rPr>
          <w:color w:val="000000"/>
        </w:rPr>
        <w:t xml:space="preserve">, иных изданиях (10), сданы и приняты к публикации материалы в издания </w:t>
      </w:r>
      <w:r w:rsidR="00E76437" w:rsidRPr="00BD58F0">
        <w:rPr>
          <w:color w:val="000000"/>
        </w:rPr>
        <w:t xml:space="preserve"> </w:t>
      </w:r>
      <w:r w:rsidR="001004E7" w:rsidRPr="001004E7">
        <w:rPr>
          <w:rFonts w:hint="eastAsia"/>
          <w:color w:val="000000"/>
        </w:rPr>
        <w:t>индексируемых</w:t>
      </w:r>
      <w:r w:rsidR="001004E7" w:rsidRPr="001004E7">
        <w:rPr>
          <w:color w:val="000000"/>
        </w:rPr>
        <w:t xml:space="preserve"> базами данных </w:t>
      </w:r>
      <w:proofErr w:type="spellStart"/>
      <w:r w:rsidR="001004E7" w:rsidRPr="001004E7">
        <w:rPr>
          <w:color w:val="000000"/>
        </w:rPr>
        <w:t>Web</w:t>
      </w:r>
      <w:proofErr w:type="spellEnd"/>
      <w:r w:rsidR="001004E7" w:rsidRPr="001004E7">
        <w:rPr>
          <w:color w:val="000000"/>
        </w:rPr>
        <w:t xml:space="preserve"> </w:t>
      </w:r>
      <w:proofErr w:type="spellStart"/>
      <w:r w:rsidR="001004E7" w:rsidRPr="001004E7">
        <w:rPr>
          <w:color w:val="000000"/>
        </w:rPr>
        <w:t>of</w:t>
      </w:r>
      <w:proofErr w:type="spellEnd"/>
      <w:r w:rsidR="001004E7" w:rsidRPr="001004E7">
        <w:rPr>
          <w:color w:val="000000"/>
        </w:rPr>
        <w:t xml:space="preserve"> </w:t>
      </w:r>
      <w:proofErr w:type="spellStart"/>
      <w:r w:rsidR="001004E7" w:rsidRPr="001004E7">
        <w:rPr>
          <w:color w:val="000000"/>
        </w:rPr>
        <w:t>Science</w:t>
      </w:r>
      <w:proofErr w:type="spellEnd"/>
      <w:r w:rsidR="001004E7" w:rsidRPr="001004E7">
        <w:rPr>
          <w:color w:val="000000"/>
        </w:rPr>
        <w:t xml:space="preserve">, </w:t>
      </w:r>
      <w:proofErr w:type="spellStart"/>
      <w:r w:rsidR="001004E7" w:rsidRPr="001004E7">
        <w:rPr>
          <w:color w:val="000000"/>
        </w:rPr>
        <w:t>Scopus</w:t>
      </w:r>
      <w:proofErr w:type="spellEnd"/>
      <w:r w:rsidR="001004E7" w:rsidRPr="001004E7">
        <w:rPr>
          <w:color w:val="000000"/>
        </w:rPr>
        <w:t xml:space="preserve"> </w:t>
      </w:r>
      <w:r w:rsidR="00E76437" w:rsidRPr="00BD58F0">
        <w:rPr>
          <w:color w:val="000000"/>
        </w:rPr>
        <w:t>(Приложение А)</w:t>
      </w:r>
      <w:r w:rsidR="006B5CAA" w:rsidRPr="00BD58F0">
        <w:rPr>
          <w:color w:val="000000"/>
        </w:rPr>
        <w:t>, разработан сайт</w:t>
      </w:r>
      <w:r w:rsidR="00E76437" w:rsidRPr="00BD58F0">
        <w:rPr>
          <w:color w:val="000000"/>
        </w:rPr>
        <w:t xml:space="preserve"> (Приложение В)</w:t>
      </w:r>
      <w:r w:rsidR="006B5CAA" w:rsidRPr="00BD58F0">
        <w:rPr>
          <w:color w:val="000000"/>
        </w:rPr>
        <w:t>, внедрены результаты в учебный процесс</w:t>
      </w:r>
      <w:r w:rsidR="00E76437" w:rsidRPr="00BD58F0">
        <w:rPr>
          <w:color w:val="000000"/>
        </w:rPr>
        <w:t xml:space="preserve"> (Приложение С)</w:t>
      </w:r>
      <w:r w:rsidR="006B5CAA" w:rsidRPr="00BD58F0">
        <w:rPr>
          <w:color w:val="000000"/>
        </w:rPr>
        <w:t>, подана одна заявка на авторское свидетельство</w:t>
      </w:r>
      <w:r w:rsidR="00E76437" w:rsidRPr="00BD58F0">
        <w:rPr>
          <w:color w:val="000000"/>
        </w:rPr>
        <w:t xml:space="preserve"> (Приложение </w:t>
      </w:r>
      <w:r w:rsidR="00E76437" w:rsidRPr="00BD58F0">
        <w:rPr>
          <w:color w:val="000000"/>
          <w:lang w:val="en-US"/>
        </w:rPr>
        <w:t>D</w:t>
      </w:r>
      <w:r w:rsidR="00E76437" w:rsidRPr="00BD58F0">
        <w:rPr>
          <w:color w:val="000000"/>
        </w:rPr>
        <w:t>)</w:t>
      </w:r>
      <w:r w:rsidR="00D4121B">
        <w:rPr>
          <w:color w:val="000000"/>
        </w:rPr>
        <w:t>, разработаны рекомендации для государственных органов по регулированию молодежной миграции</w:t>
      </w:r>
      <w:r w:rsidR="006B5CAA" w:rsidRPr="00BD58F0">
        <w:rPr>
          <w:color w:val="000000"/>
        </w:rPr>
        <w:t xml:space="preserve">. </w:t>
      </w:r>
      <w:r w:rsidR="00583670" w:rsidRPr="00BD58F0">
        <w:br w:type="page"/>
      </w:r>
    </w:p>
    <w:p w14:paraId="03E35A52" w14:textId="1B7644F4" w:rsidR="00C137C3" w:rsidRPr="00BD58F0" w:rsidRDefault="00C137C3" w:rsidP="00BD58F0">
      <w:pPr>
        <w:pStyle w:val="1"/>
        <w:rPr>
          <w:sz w:val="24"/>
          <w:szCs w:val="24"/>
        </w:rPr>
      </w:pPr>
      <w:bookmarkStart w:id="4" w:name="_Toc56681623"/>
      <w:r w:rsidRPr="00BD58F0">
        <w:rPr>
          <w:sz w:val="24"/>
          <w:szCs w:val="24"/>
        </w:rPr>
        <w:lastRenderedPageBreak/>
        <w:t>ОСНОВНАЯ ЧАСТЬ ОТЧЕТА О НИР</w:t>
      </w:r>
      <w:bookmarkEnd w:id="4"/>
    </w:p>
    <w:p w14:paraId="5872C052" w14:textId="77777777" w:rsidR="00C137C3" w:rsidRPr="00BD58F0" w:rsidRDefault="00C137C3" w:rsidP="00BD58F0">
      <w:pPr>
        <w:spacing w:after="0" w:line="240" w:lineRule="auto"/>
        <w:rPr>
          <w:rFonts w:ascii="Times New Roman" w:hAnsi="Times New Roman" w:cs="Times New Roman"/>
          <w:sz w:val="24"/>
          <w:szCs w:val="24"/>
        </w:rPr>
      </w:pPr>
    </w:p>
    <w:p w14:paraId="521585E0" w14:textId="027955F5" w:rsidR="00583670" w:rsidRPr="00BD58F0" w:rsidRDefault="00C137C3" w:rsidP="00BD58F0">
      <w:pPr>
        <w:pStyle w:val="2"/>
        <w:rPr>
          <w:sz w:val="24"/>
          <w:szCs w:val="24"/>
        </w:rPr>
      </w:pPr>
      <w:bookmarkStart w:id="5" w:name="_Toc56681624"/>
      <w:r w:rsidRPr="00BD58F0">
        <w:rPr>
          <w:sz w:val="24"/>
          <w:szCs w:val="24"/>
        </w:rPr>
        <w:t>1 Основные подходы для изучения вопросов миграции, правовых и политических механизмов ее регулирования</w:t>
      </w:r>
      <w:bookmarkEnd w:id="5"/>
      <w:r w:rsidRPr="00BD58F0">
        <w:rPr>
          <w:sz w:val="24"/>
          <w:szCs w:val="24"/>
        </w:rPr>
        <w:t xml:space="preserve"> </w:t>
      </w:r>
    </w:p>
    <w:p w14:paraId="149539F4" w14:textId="34B9A470" w:rsidR="00583670" w:rsidRPr="00BD58F0" w:rsidRDefault="00583670" w:rsidP="00BD58F0">
      <w:pPr>
        <w:pStyle w:val="2"/>
        <w:rPr>
          <w:sz w:val="24"/>
          <w:szCs w:val="24"/>
        </w:rPr>
      </w:pPr>
    </w:p>
    <w:p w14:paraId="4E504798" w14:textId="3083FF6B" w:rsidR="00583670" w:rsidRPr="00BD58F0" w:rsidRDefault="00583670" w:rsidP="00341880">
      <w:pPr>
        <w:pStyle w:val="2"/>
        <w:rPr>
          <w:sz w:val="24"/>
          <w:szCs w:val="24"/>
        </w:rPr>
      </w:pPr>
      <w:bookmarkStart w:id="6" w:name="_Toc56681625"/>
      <w:bookmarkStart w:id="7" w:name="_Hlk56321833"/>
      <w:r w:rsidRPr="00BD58F0">
        <w:rPr>
          <w:sz w:val="24"/>
          <w:szCs w:val="24"/>
        </w:rPr>
        <w:t xml:space="preserve">1.1 </w:t>
      </w:r>
      <w:r w:rsidR="00341880" w:rsidRPr="00BD58F0">
        <w:rPr>
          <w:sz w:val="24"/>
          <w:szCs w:val="24"/>
        </w:rPr>
        <w:t>Современная теория миграции: концептуальные подходы</w:t>
      </w:r>
      <w:bookmarkEnd w:id="6"/>
    </w:p>
    <w:p w14:paraId="18D0A4C6" w14:textId="22CDA518" w:rsidR="00202E31" w:rsidRPr="00BD58F0" w:rsidRDefault="00202E31" w:rsidP="00F83868">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 центре внимания теоретических исследований в области миграции находится процесс перемещения населения либо процесс регулирования такого перемещения. Ученый </w:t>
      </w:r>
      <w:proofErr w:type="spellStart"/>
      <w:r w:rsidRPr="00BD58F0">
        <w:rPr>
          <w:rFonts w:ascii="Times New Roman" w:hAnsi="Times New Roman" w:cs="Times New Roman"/>
          <w:sz w:val="24"/>
          <w:szCs w:val="24"/>
        </w:rPr>
        <w:t>Равенштейн</w:t>
      </w:r>
      <w:proofErr w:type="spellEnd"/>
      <w:r w:rsidRPr="00BD58F0">
        <w:rPr>
          <w:rFonts w:ascii="Times New Roman" w:hAnsi="Times New Roman" w:cs="Times New Roman"/>
          <w:sz w:val="24"/>
          <w:szCs w:val="24"/>
        </w:rPr>
        <w:t xml:space="preserve"> Э.Д. признан как первый исследователь, который попытался объяснить легитимность миграционного поведения людей. Он заметил, что для потока людей характерна тенденция, направленная от густонаселенных районов к менее густонаселенным районам, от бедных стран к более богатым и от районов с более низкой оплатой труда к районам с более высокой оплатой труда </w:t>
      </w:r>
      <w:r w:rsidR="00F83868" w:rsidRPr="00BD58F0">
        <w:rPr>
          <w:rFonts w:ascii="Times New Roman" w:hAnsi="Times New Roman" w:cs="Times New Roman"/>
          <w:sz w:val="24"/>
          <w:szCs w:val="24"/>
        </w:rPr>
        <w:t>[</w:t>
      </w:r>
      <w:r w:rsidR="00FB15D2" w:rsidRPr="00BD58F0">
        <w:rPr>
          <w:rFonts w:ascii="Times New Roman" w:hAnsi="Times New Roman" w:cs="Times New Roman"/>
          <w:sz w:val="24"/>
          <w:szCs w:val="24"/>
        </w:rPr>
        <w:t>1</w:t>
      </w:r>
      <w:r w:rsidR="00F83868" w:rsidRPr="00BD58F0">
        <w:rPr>
          <w:rFonts w:ascii="Times New Roman" w:hAnsi="Times New Roman" w:cs="Times New Roman"/>
          <w:sz w:val="24"/>
          <w:szCs w:val="24"/>
        </w:rPr>
        <w:t>]</w:t>
      </w:r>
      <w:r w:rsidRPr="00BD58F0">
        <w:rPr>
          <w:rFonts w:ascii="Times New Roman" w:hAnsi="Times New Roman" w:cs="Times New Roman"/>
          <w:sz w:val="24"/>
          <w:szCs w:val="24"/>
        </w:rPr>
        <w:t>.</w:t>
      </w:r>
    </w:p>
    <w:p w14:paraId="174E04CB" w14:textId="7A248CC5"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 связи с этим, </w:t>
      </w:r>
      <w:proofErr w:type="spellStart"/>
      <w:r w:rsidRPr="00BD58F0">
        <w:rPr>
          <w:rFonts w:ascii="Times New Roman" w:hAnsi="Times New Roman" w:cs="Times New Roman"/>
          <w:sz w:val="24"/>
          <w:szCs w:val="24"/>
        </w:rPr>
        <w:t>Равенштейн</w:t>
      </w:r>
      <w:proofErr w:type="spellEnd"/>
      <w:r w:rsidRPr="00BD58F0">
        <w:rPr>
          <w:rFonts w:ascii="Times New Roman" w:hAnsi="Times New Roman" w:cs="Times New Roman"/>
          <w:sz w:val="24"/>
          <w:szCs w:val="24"/>
        </w:rPr>
        <w:t xml:space="preserve"> приходит к выводу, что благоприятные и неблагоприятные экономические условия побуждают людей двигаться по предполагаемым направлениям, и с этого момента поиск этих особенностей стал целью изучения миграции.</w:t>
      </w:r>
    </w:p>
    <w:p w14:paraId="271A9074" w14:textId="653BDDA8"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В более поздних современных исследованиях большое внимание уделяется экономическим факторам, но могут быть признаны и другие факторы. К числу «выталкивающих» факторов, заставляющих людей покинуть родную страну, можно отнести: политическое давление, низкий уровень жизни и слабые экономические возможности. В качестве «привлекающих» факторов, привлекающих мигрантов в другое место, можно рассматривать спрос на рабочую силу, возможность повышения уровня жизни, а также политическую свободу</w:t>
      </w:r>
      <w:r w:rsidR="00016505" w:rsidRPr="00BD58F0">
        <w:rPr>
          <w:rFonts w:ascii="Times New Roman" w:hAnsi="Times New Roman" w:cs="Times New Roman"/>
          <w:sz w:val="24"/>
          <w:szCs w:val="24"/>
        </w:rPr>
        <w:t xml:space="preserve"> (Рисунок 1)</w:t>
      </w:r>
      <w:r w:rsidRPr="00BD58F0">
        <w:rPr>
          <w:rFonts w:ascii="Times New Roman" w:hAnsi="Times New Roman" w:cs="Times New Roman"/>
          <w:sz w:val="24"/>
          <w:szCs w:val="24"/>
        </w:rPr>
        <w:t>.</w:t>
      </w:r>
    </w:p>
    <w:p w14:paraId="03711199" w14:textId="77777777" w:rsidR="00B077E8" w:rsidRPr="00BD58F0" w:rsidRDefault="00B077E8" w:rsidP="00202E31">
      <w:pPr>
        <w:spacing w:after="0" w:line="240" w:lineRule="auto"/>
        <w:ind w:firstLine="709"/>
        <w:jc w:val="both"/>
        <w:rPr>
          <w:rFonts w:ascii="Times New Roman" w:hAnsi="Times New Roman" w:cs="Times New Roman"/>
          <w:sz w:val="24"/>
          <w:szCs w:val="24"/>
        </w:rPr>
      </w:pPr>
    </w:p>
    <w:p w14:paraId="7623C6C8" w14:textId="6F8017C1" w:rsidR="00016505" w:rsidRPr="00BD58F0" w:rsidRDefault="00B040E7" w:rsidP="00F83868">
      <w:pPr>
        <w:spacing w:after="0" w:line="240" w:lineRule="auto"/>
        <w:jc w:val="center"/>
        <w:rPr>
          <w:rFonts w:ascii="Times New Roman" w:hAnsi="Times New Roman" w:cs="Times New Roman"/>
          <w:sz w:val="24"/>
          <w:szCs w:val="24"/>
        </w:rPr>
      </w:pPr>
      <w:r w:rsidRPr="00BD58F0">
        <w:rPr>
          <w:rFonts w:ascii="Times New Roman" w:hAnsi="Times New Roman" w:cs="Times New Roman"/>
          <w:noProof/>
          <w:sz w:val="24"/>
          <w:szCs w:val="24"/>
        </w:rPr>
        <w:drawing>
          <wp:inline distT="0" distB="0" distL="0" distR="0" wp14:anchorId="1FEAFAA9" wp14:editId="7E8AC2B9">
            <wp:extent cx="5683145" cy="39217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330" cy="3963292"/>
                    </a:xfrm>
                    <a:prstGeom prst="rect">
                      <a:avLst/>
                    </a:prstGeom>
                    <a:noFill/>
                    <a:ln>
                      <a:noFill/>
                    </a:ln>
                  </pic:spPr>
                </pic:pic>
              </a:graphicData>
            </a:graphic>
          </wp:inline>
        </w:drawing>
      </w:r>
    </w:p>
    <w:p w14:paraId="4CF03299" w14:textId="77777777" w:rsidR="006A02AC" w:rsidRPr="00BD58F0" w:rsidRDefault="006A02AC" w:rsidP="006A02AC">
      <w:pPr>
        <w:spacing w:after="0" w:line="240" w:lineRule="auto"/>
        <w:jc w:val="center"/>
        <w:rPr>
          <w:rFonts w:ascii="Times New Roman" w:hAnsi="Times New Roman" w:cs="Times New Roman"/>
          <w:sz w:val="24"/>
          <w:szCs w:val="24"/>
        </w:rPr>
      </w:pPr>
    </w:p>
    <w:p w14:paraId="0EF869D0" w14:textId="11C1A554" w:rsidR="006A02AC" w:rsidRPr="00BD58F0" w:rsidRDefault="006A02AC" w:rsidP="006A02AC">
      <w:pPr>
        <w:spacing w:after="0" w:line="240" w:lineRule="auto"/>
        <w:jc w:val="center"/>
        <w:rPr>
          <w:rFonts w:ascii="Times New Roman" w:hAnsi="Times New Roman" w:cs="Times New Roman"/>
          <w:sz w:val="24"/>
          <w:szCs w:val="24"/>
        </w:rPr>
      </w:pPr>
      <w:r w:rsidRPr="00BD58F0">
        <w:rPr>
          <w:rFonts w:ascii="Times New Roman" w:hAnsi="Times New Roman" w:cs="Times New Roman"/>
          <w:sz w:val="24"/>
          <w:szCs w:val="24"/>
        </w:rPr>
        <w:t>Рисунок 1 – Факторы миграции</w:t>
      </w:r>
    </w:p>
    <w:p w14:paraId="050DFD45" w14:textId="77777777" w:rsidR="006A02AC" w:rsidRPr="00BD58F0" w:rsidRDefault="006A02AC" w:rsidP="00202E31">
      <w:pPr>
        <w:spacing w:after="0" w:line="240" w:lineRule="auto"/>
        <w:ind w:firstLine="709"/>
        <w:jc w:val="both"/>
        <w:rPr>
          <w:rFonts w:ascii="Times New Roman" w:hAnsi="Times New Roman" w:cs="Times New Roman"/>
          <w:sz w:val="24"/>
          <w:szCs w:val="24"/>
        </w:rPr>
      </w:pPr>
    </w:p>
    <w:p w14:paraId="6F980EA4" w14:textId="04B9F92A" w:rsidR="002708AB" w:rsidRPr="00BD58F0" w:rsidRDefault="002708AB"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На Рисунке 1 с левой стороны нами приведены примеры притягивающих факторов миграции, с правой – выталкивающих, в центре – классификация по видам факторов.</w:t>
      </w:r>
    </w:p>
    <w:p w14:paraId="4124682A" w14:textId="37768BBC"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lastRenderedPageBreak/>
        <w:t xml:space="preserve">В тех случаях, когда применяется неклассический подход, основанный на спросе и предложении, он часто опосредованно использует модель рационального выбора поведения человека. </w:t>
      </w:r>
      <w:r w:rsidR="00F83868" w:rsidRPr="00BD58F0">
        <w:rPr>
          <w:rFonts w:ascii="Times New Roman" w:hAnsi="Times New Roman" w:cs="Times New Roman"/>
          <w:sz w:val="24"/>
          <w:szCs w:val="24"/>
        </w:rPr>
        <w:t>В</w:t>
      </w:r>
      <w:r w:rsidRPr="00BD58F0">
        <w:rPr>
          <w:rFonts w:ascii="Times New Roman" w:hAnsi="Times New Roman" w:cs="Times New Roman"/>
          <w:sz w:val="24"/>
          <w:szCs w:val="24"/>
        </w:rPr>
        <w:t xml:space="preserve">ыборка примерно рациональна, важно получать </w:t>
      </w:r>
      <w:r w:rsidR="00F83868" w:rsidRPr="00BD58F0">
        <w:rPr>
          <w:rFonts w:ascii="Times New Roman" w:hAnsi="Times New Roman" w:cs="Times New Roman"/>
          <w:sz w:val="24"/>
          <w:szCs w:val="24"/>
        </w:rPr>
        <w:t>выгоду</w:t>
      </w:r>
      <w:r w:rsidRPr="00BD58F0">
        <w:rPr>
          <w:rFonts w:ascii="Times New Roman" w:hAnsi="Times New Roman" w:cs="Times New Roman"/>
          <w:sz w:val="24"/>
          <w:szCs w:val="24"/>
        </w:rPr>
        <w:t xml:space="preserve">, т.к. индивидуумы рассчитывают затраты и </w:t>
      </w:r>
      <w:r w:rsidR="00F83868" w:rsidRPr="00BD58F0">
        <w:rPr>
          <w:rFonts w:ascii="Times New Roman" w:hAnsi="Times New Roman" w:cs="Times New Roman"/>
          <w:sz w:val="24"/>
          <w:szCs w:val="24"/>
        </w:rPr>
        <w:t>выгоды</w:t>
      </w:r>
      <w:r w:rsidRPr="00BD58F0">
        <w:rPr>
          <w:rFonts w:ascii="Times New Roman" w:hAnsi="Times New Roman" w:cs="Times New Roman"/>
          <w:sz w:val="24"/>
          <w:szCs w:val="24"/>
        </w:rPr>
        <w:t xml:space="preserve"> различных вариантов, прежде чем принимать свои решения.</w:t>
      </w:r>
    </w:p>
    <w:p w14:paraId="2CBCEBAD" w14:textId="7639F5A9" w:rsidR="00202E31" w:rsidRPr="00BD58F0" w:rsidRDefault="00F83868"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Так, н</w:t>
      </w:r>
      <w:r w:rsidR="00202E31" w:rsidRPr="00BD58F0">
        <w:rPr>
          <w:rFonts w:ascii="Times New Roman" w:hAnsi="Times New Roman" w:cs="Times New Roman"/>
          <w:sz w:val="24"/>
          <w:szCs w:val="24"/>
        </w:rPr>
        <w:t xml:space="preserve">апример, </w:t>
      </w:r>
      <w:proofErr w:type="spellStart"/>
      <w:r w:rsidRPr="00BD58F0">
        <w:rPr>
          <w:rFonts w:ascii="Times New Roman" w:hAnsi="Times New Roman" w:cs="Times New Roman"/>
          <w:sz w:val="24"/>
          <w:szCs w:val="24"/>
        </w:rPr>
        <w:t>Ч</w:t>
      </w:r>
      <w:r w:rsidR="00202E31" w:rsidRPr="00BD58F0">
        <w:rPr>
          <w:rFonts w:ascii="Times New Roman" w:hAnsi="Times New Roman" w:cs="Times New Roman"/>
          <w:sz w:val="24"/>
          <w:szCs w:val="24"/>
        </w:rPr>
        <w:t>извик</w:t>
      </w:r>
      <w:proofErr w:type="spellEnd"/>
      <w:r w:rsidR="00202E31" w:rsidRPr="00BD58F0">
        <w:rPr>
          <w:rFonts w:ascii="Times New Roman" w:hAnsi="Times New Roman" w:cs="Times New Roman"/>
          <w:sz w:val="24"/>
          <w:szCs w:val="24"/>
        </w:rPr>
        <w:t xml:space="preserve"> </w:t>
      </w:r>
      <w:r w:rsidRPr="00BD58F0">
        <w:rPr>
          <w:rFonts w:ascii="Times New Roman" w:hAnsi="Times New Roman" w:cs="Times New Roman"/>
          <w:sz w:val="24"/>
          <w:szCs w:val="24"/>
        </w:rPr>
        <w:t>Б</w:t>
      </w:r>
      <w:r w:rsidR="003C4895" w:rsidRPr="00BD58F0">
        <w:rPr>
          <w:rFonts w:ascii="Times New Roman" w:hAnsi="Times New Roman" w:cs="Times New Roman"/>
          <w:sz w:val="24"/>
          <w:szCs w:val="24"/>
        </w:rPr>
        <w:t xml:space="preserve">. </w:t>
      </w:r>
      <w:r w:rsidR="00202E31" w:rsidRPr="00BD58F0">
        <w:rPr>
          <w:rFonts w:ascii="Times New Roman" w:hAnsi="Times New Roman" w:cs="Times New Roman"/>
          <w:sz w:val="24"/>
          <w:szCs w:val="24"/>
        </w:rPr>
        <w:t>использует методологию тестирования теоретических моделей на основе численных эмпирических данных, сравнивая причины, способности и навыки с миграционной проблемой, чтобы определить, кто находится в движении. Он приходит к выводу, что все мигранты «в среднем более способны, карьеристы, целеустремлены, предприимчивы, более здоровы, чем люди, желающие остаться на родине» [</w:t>
      </w:r>
      <w:r w:rsidR="00FB15D2" w:rsidRPr="00BD58F0">
        <w:rPr>
          <w:rFonts w:ascii="Times New Roman" w:hAnsi="Times New Roman" w:cs="Times New Roman"/>
          <w:sz w:val="24"/>
          <w:szCs w:val="24"/>
        </w:rPr>
        <w:t>2</w:t>
      </w:r>
      <w:r w:rsidR="00202E31" w:rsidRPr="00BD58F0">
        <w:rPr>
          <w:rFonts w:ascii="Times New Roman" w:hAnsi="Times New Roman" w:cs="Times New Roman"/>
          <w:sz w:val="24"/>
          <w:szCs w:val="24"/>
        </w:rPr>
        <w:t>].</w:t>
      </w:r>
    </w:p>
    <w:p w14:paraId="66AA0C36" w14:textId="0F0B1722"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С точки зрения макроэкономики, этот подход к миграции определяет универсальную человеческую расу в глобальном предложении и спросе на рабочую силу на </w:t>
      </w:r>
      <w:r w:rsidR="002708AB" w:rsidRPr="00BD58F0">
        <w:rPr>
          <w:rFonts w:ascii="Times New Roman" w:hAnsi="Times New Roman" w:cs="Times New Roman"/>
          <w:sz w:val="24"/>
          <w:szCs w:val="24"/>
        </w:rPr>
        <w:t>у</w:t>
      </w:r>
      <w:r w:rsidRPr="00BD58F0">
        <w:rPr>
          <w:rFonts w:ascii="Times New Roman" w:hAnsi="Times New Roman" w:cs="Times New Roman"/>
          <w:sz w:val="24"/>
          <w:szCs w:val="24"/>
        </w:rPr>
        <w:t xml:space="preserve">ниверсальном рынке. На </w:t>
      </w:r>
      <w:r w:rsidR="002708AB" w:rsidRPr="00BD58F0">
        <w:rPr>
          <w:rFonts w:ascii="Times New Roman" w:hAnsi="Times New Roman" w:cs="Times New Roman"/>
          <w:sz w:val="24"/>
          <w:szCs w:val="24"/>
        </w:rPr>
        <w:t>у</w:t>
      </w:r>
      <w:r w:rsidRPr="00BD58F0">
        <w:rPr>
          <w:rFonts w:ascii="Times New Roman" w:hAnsi="Times New Roman" w:cs="Times New Roman"/>
          <w:sz w:val="24"/>
          <w:szCs w:val="24"/>
        </w:rPr>
        <w:t xml:space="preserve">ниверсальном рынке </w:t>
      </w:r>
      <w:r w:rsidR="002708AB" w:rsidRPr="00BD58F0">
        <w:rPr>
          <w:rFonts w:ascii="Times New Roman" w:hAnsi="Times New Roman" w:cs="Times New Roman"/>
          <w:sz w:val="24"/>
          <w:szCs w:val="24"/>
        </w:rPr>
        <w:t xml:space="preserve">страны </w:t>
      </w:r>
      <w:r w:rsidRPr="00BD58F0">
        <w:rPr>
          <w:rFonts w:ascii="Times New Roman" w:hAnsi="Times New Roman" w:cs="Times New Roman"/>
          <w:sz w:val="24"/>
          <w:szCs w:val="24"/>
        </w:rPr>
        <w:t>с более высокой заработной платой</w:t>
      </w:r>
      <w:r w:rsidR="002708AB" w:rsidRPr="00BD58F0">
        <w:rPr>
          <w:rFonts w:ascii="Times New Roman" w:hAnsi="Times New Roman" w:cs="Times New Roman"/>
          <w:sz w:val="24"/>
          <w:szCs w:val="24"/>
        </w:rPr>
        <w:t xml:space="preserve">, большим рынком труда </w:t>
      </w:r>
      <w:r w:rsidRPr="00BD58F0">
        <w:rPr>
          <w:rFonts w:ascii="Times New Roman" w:hAnsi="Times New Roman" w:cs="Times New Roman"/>
          <w:sz w:val="24"/>
          <w:szCs w:val="24"/>
        </w:rPr>
        <w:t xml:space="preserve">и меньшим количеством работающих привлекают внимание работников стран с более низкой заработной платой и </w:t>
      </w:r>
      <w:r w:rsidR="002708AB" w:rsidRPr="00BD58F0">
        <w:rPr>
          <w:rFonts w:ascii="Times New Roman" w:hAnsi="Times New Roman" w:cs="Times New Roman"/>
          <w:sz w:val="24"/>
          <w:szCs w:val="24"/>
        </w:rPr>
        <w:t>большим</w:t>
      </w:r>
      <w:r w:rsidRPr="00BD58F0">
        <w:rPr>
          <w:rFonts w:ascii="Times New Roman" w:hAnsi="Times New Roman" w:cs="Times New Roman"/>
          <w:sz w:val="24"/>
          <w:szCs w:val="24"/>
        </w:rPr>
        <w:t xml:space="preserve"> количеством рабо</w:t>
      </w:r>
      <w:r w:rsidR="002708AB" w:rsidRPr="00BD58F0">
        <w:rPr>
          <w:rFonts w:ascii="Times New Roman" w:hAnsi="Times New Roman" w:cs="Times New Roman"/>
          <w:sz w:val="24"/>
          <w:szCs w:val="24"/>
        </w:rPr>
        <w:t>тающих</w:t>
      </w:r>
      <w:r w:rsidRPr="00BD58F0">
        <w:rPr>
          <w:rFonts w:ascii="Times New Roman" w:hAnsi="Times New Roman" w:cs="Times New Roman"/>
          <w:sz w:val="24"/>
          <w:szCs w:val="24"/>
        </w:rPr>
        <w:t>.</w:t>
      </w:r>
    </w:p>
    <w:p w14:paraId="24A34E95" w14:textId="1A0B3254"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Таким образом, теория </w:t>
      </w:r>
      <w:r w:rsidR="002708AB" w:rsidRPr="00BD58F0">
        <w:rPr>
          <w:rFonts w:ascii="Times New Roman" w:hAnsi="Times New Roman" w:cs="Times New Roman"/>
          <w:sz w:val="24"/>
          <w:szCs w:val="24"/>
        </w:rPr>
        <w:t>выталкивания/притяжения</w:t>
      </w:r>
      <w:r w:rsidRPr="00BD58F0">
        <w:rPr>
          <w:rFonts w:ascii="Times New Roman" w:hAnsi="Times New Roman" w:cs="Times New Roman"/>
          <w:sz w:val="24"/>
          <w:szCs w:val="24"/>
        </w:rPr>
        <w:t xml:space="preserve"> придерживается политически либерального подхода. </w:t>
      </w:r>
      <w:r w:rsidR="002708AB" w:rsidRPr="00BD58F0">
        <w:rPr>
          <w:rFonts w:ascii="Times New Roman" w:hAnsi="Times New Roman" w:cs="Times New Roman"/>
          <w:sz w:val="24"/>
          <w:szCs w:val="24"/>
        </w:rPr>
        <w:t>Согласно ей</w:t>
      </w:r>
      <w:r w:rsidRPr="00BD58F0">
        <w:rPr>
          <w:rFonts w:ascii="Times New Roman" w:hAnsi="Times New Roman" w:cs="Times New Roman"/>
          <w:sz w:val="24"/>
          <w:szCs w:val="24"/>
        </w:rPr>
        <w:t>, если миграционные потоки будут продолжать функционировать естественным образом (полагаясь на действия и выбор рационального индивидуума), то открытый миграционный рынок достигнет своего собственного баланса, поскольку более бедные индивидуумы направятся в самые богатые страны, и большая часть людей переедет в малонаселенные районы.</w:t>
      </w:r>
    </w:p>
    <w:p w14:paraId="280A713D" w14:textId="5797938E"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По правде говоря, модель </w:t>
      </w:r>
      <w:r w:rsidR="002708AB" w:rsidRPr="00BD58F0">
        <w:rPr>
          <w:rFonts w:ascii="Times New Roman" w:hAnsi="Times New Roman" w:cs="Times New Roman"/>
          <w:sz w:val="24"/>
          <w:szCs w:val="24"/>
        </w:rPr>
        <w:t>выт</w:t>
      </w:r>
      <w:r w:rsidRPr="00BD58F0">
        <w:rPr>
          <w:rFonts w:ascii="Times New Roman" w:hAnsi="Times New Roman" w:cs="Times New Roman"/>
          <w:sz w:val="24"/>
          <w:szCs w:val="24"/>
        </w:rPr>
        <w:t>алкивания/притяжения игнорирует многие факторы, влияющие на причины миграции, в том числе исторические отношения, динамику семьи и сообщества, роль посредников, способствующих развитию миграции через организацию миграции, а также роль государства в определении гражданских прав и политики в отношении беженцев и лиц с ограниченными возможностями.</w:t>
      </w:r>
    </w:p>
    <w:p w14:paraId="26C8D9EE" w14:textId="4B0DF184" w:rsidR="00202E31" w:rsidRPr="00BD58F0" w:rsidRDefault="002708AB"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Другой вид теории миграции – теория </w:t>
      </w:r>
      <w:r w:rsidR="00202E31" w:rsidRPr="00BD58F0">
        <w:rPr>
          <w:rFonts w:ascii="Times New Roman" w:hAnsi="Times New Roman" w:cs="Times New Roman"/>
          <w:sz w:val="24"/>
          <w:szCs w:val="24"/>
        </w:rPr>
        <w:t>двойного/сегментированного рынка труда</w:t>
      </w:r>
      <w:r w:rsidRPr="00BD58F0">
        <w:rPr>
          <w:rFonts w:ascii="Times New Roman" w:hAnsi="Times New Roman" w:cs="Times New Roman"/>
          <w:sz w:val="24"/>
          <w:szCs w:val="24"/>
        </w:rPr>
        <w:t xml:space="preserve">, является </w:t>
      </w:r>
      <w:r w:rsidR="00202E31" w:rsidRPr="00BD58F0">
        <w:rPr>
          <w:rFonts w:ascii="Times New Roman" w:hAnsi="Times New Roman" w:cs="Times New Roman"/>
          <w:sz w:val="24"/>
          <w:szCs w:val="24"/>
        </w:rPr>
        <w:t>уточнением экономическ</w:t>
      </w:r>
      <w:r w:rsidRPr="00BD58F0">
        <w:rPr>
          <w:rFonts w:ascii="Times New Roman" w:hAnsi="Times New Roman" w:cs="Times New Roman"/>
          <w:sz w:val="24"/>
          <w:szCs w:val="24"/>
        </w:rPr>
        <w:t>ой</w:t>
      </w:r>
      <w:r w:rsidR="00202E31" w:rsidRPr="00BD58F0">
        <w:rPr>
          <w:rFonts w:ascii="Times New Roman" w:hAnsi="Times New Roman" w:cs="Times New Roman"/>
          <w:sz w:val="24"/>
          <w:szCs w:val="24"/>
        </w:rPr>
        <w:t xml:space="preserve"> теори</w:t>
      </w:r>
      <w:r w:rsidRPr="00BD58F0">
        <w:rPr>
          <w:rFonts w:ascii="Times New Roman" w:hAnsi="Times New Roman" w:cs="Times New Roman"/>
          <w:sz w:val="24"/>
          <w:szCs w:val="24"/>
        </w:rPr>
        <w:t>и</w:t>
      </w:r>
      <w:r w:rsidR="00202E31" w:rsidRPr="00BD58F0">
        <w:rPr>
          <w:rFonts w:ascii="Times New Roman" w:hAnsi="Times New Roman" w:cs="Times New Roman"/>
          <w:sz w:val="24"/>
          <w:szCs w:val="24"/>
        </w:rPr>
        <w:t>, основанн</w:t>
      </w:r>
      <w:r w:rsidRPr="00BD58F0">
        <w:rPr>
          <w:rFonts w:ascii="Times New Roman" w:hAnsi="Times New Roman" w:cs="Times New Roman"/>
          <w:sz w:val="24"/>
          <w:szCs w:val="24"/>
        </w:rPr>
        <w:t>ой</w:t>
      </w:r>
      <w:r w:rsidR="00202E31" w:rsidRPr="00BD58F0">
        <w:rPr>
          <w:rFonts w:ascii="Times New Roman" w:hAnsi="Times New Roman" w:cs="Times New Roman"/>
          <w:sz w:val="24"/>
          <w:szCs w:val="24"/>
        </w:rPr>
        <w:t xml:space="preserve"> на рациональном выборе, объясняющ</w:t>
      </w:r>
      <w:r w:rsidRPr="00BD58F0">
        <w:rPr>
          <w:rFonts w:ascii="Times New Roman" w:hAnsi="Times New Roman" w:cs="Times New Roman"/>
          <w:sz w:val="24"/>
          <w:szCs w:val="24"/>
        </w:rPr>
        <w:t>ем</w:t>
      </w:r>
      <w:r w:rsidR="00202E31" w:rsidRPr="00BD58F0">
        <w:rPr>
          <w:rFonts w:ascii="Times New Roman" w:hAnsi="Times New Roman" w:cs="Times New Roman"/>
          <w:sz w:val="24"/>
          <w:szCs w:val="24"/>
        </w:rPr>
        <w:t xml:space="preserve"> миграционный процесс.</w:t>
      </w:r>
    </w:p>
    <w:p w14:paraId="025D3CC2" w14:textId="55215B0C"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Теория двойного/сегментированного рынка труда относится к теории дуалистической или сегментированной природы экономики развитых стран. В этой теории предполагается, что большая часть работы (первичный рынок труда) безопасна, стабильна и высокооплачиваема, однако фактический характер этих экономик показывает, что иногда возникают нестабильная, временная или сезонная, опасная и низкооплачиваемая работа.</w:t>
      </w:r>
    </w:p>
    <w:p w14:paraId="4DF081EB" w14:textId="77777777"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Эти рабочие места, которые рассматриваются как вторичные рынки труда, часто требуют пополнения в течение короткого периода времени и в большинстве случаев не являются необходимыми для местного населения из-за их опасности и, следовательно, временно привлекают рабочую силу из-за рубежа. В этих условиях теоретическая трактовка проблемы миграции имеет место на основе рационального выбора действующих лиц, но дает причину приоритета рынкам.</w:t>
      </w:r>
    </w:p>
    <w:p w14:paraId="1EB4EAFE" w14:textId="707EB2AF"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Этот подход является не критическим, а поверхностным и политически либеральным: он описывает индустриальные экономики как «ненасытные</w:t>
      </w:r>
      <w:r w:rsidR="002708AB" w:rsidRPr="00BD58F0">
        <w:rPr>
          <w:rFonts w:ascii="Times New Roman" w:hAnsi="Times New Roman" w:cs="Times New Roman"/>
          <w:sz w:val="24"/>
          <w:szCs w:val="24"/>
        </w:rPr>
        <w:t xml:space="preserve">, </w:t>
      </w:r>
      <w:r w:rsidRPr="00BD58F0">
        <w:rPr>
          <w:rFonts w:ascii="Times New Roman" w:hAnsi="Times New Roman" w:cs="Times New Roman"/>
          <w:sz w:val="24"/>
          <w:szCs w:val="24"/>
        </w:rPr>
        <w:t>нуждающиеся в дешевой рабочей силе» [</w:t>
      </w:r>
      <w:r w:rsidR="00FB15D2" w:rsidRPr="00BD58F0">
        <w:rPr>
          <w:rFonts w:ascii="Times New Roman" w:hAnsi="Times New Roman" w:cs="Times New Roman"/>
          <w:sz w:val="24"/>
          <w:szCs w:val="24"/>
        </w:rPr>
        <w:t>3</w:t>
      </w:r>
      <w:r w:rsidRPr="00BD58F0">
        <w:rPr>
          <w:rFonts w:ascii="Times New Roman" w:hAnsi="Times New Roman" w:cs="Times New Roman"/>
          <w:sz w:val="24"/>
          <w:szCs w:val="24"/>
        </w:rPr>
        <w:t xml:space="preserve">], а мигранты рассматриваются как свободные массы, используемые для получения прибыли в краткосрочной перспективе. Этот подход не придает значения фактам, что рабочие-мигранты в большинстве случаев стремятся закрепиться и </w:t>
      </w:r>
      <w:r w:rsidR="002708AB" w:rsidRPr="00BD58F0">
        <w:rPr>
          <w:rFonts w:ascii="Times New Roman" w:hAnsi="Times New Roman" w:cs="Times New Roman"/>
          <w:sz w:val="24"/>
          <w:szCs w:val="24"/>
        </w:rPr>
        <w:t>перейти на менее</w:t>
      </w:r>
      <w:r w:rsidRPr="00BD58F0">
        <w:rPr>
          <w:rFonts w:ascii="Times New Roman" w:hAnsi="Times New Roman" w:cs="Times New Roman"/>
          <w:sz w:val="24"/>
          <w:szCs w:val="24"/>
        </w:rPr>
        <w:t xml:space="preserve"> опасн</w:t>
      </w:r>
      <w:r w:rsidR="00C86807" w:rsidRPr="00BD58F0">
        <w:rPr>
          <w:rFonts w:ascii="Times New Roman" w:hAnsi="Times New Roman" w:cs="Times New Roman"/>
          <w:sz w:val="24"/>
          <w:szCs w:val="24"/>
        </w:rPr>
        <w:t>ую</w:t>
      </w:r>
      <w:r w:rsidRPr="00BD58F0">
        <w:rPr>
          <w:rFonts w:ascii="Times New Roman" w:hAnsi="Times New Roman" w:cs="Times New Roman"/>
          <w:sz w:val="24"/>
          <w:szCs w:val="24"/>
        </w:rPr>
        <w:t xml:space="preserve"> и </w:t>
      </w:r>
      <w:r w:rsidR="00C86807" w:rsidRPr="00BD58F0">
        <w:rPr>
          <w:rFonts w:ascii="Times New Roman" w:hAnsi="Times New Roman" w:cs="Times New Roman"/>
          <w:sz w:val="24"/>
          <w:szCs w:val="24"/>
        </w:rPr>
        <w:t xml:space="preserve">лучше </w:t>
      </w:r>
      <w:r w:rsidRPr="00BD58F0">
        <w:rPr>
          <w:rFonts w:ascii="Times New Roman" w:hAnsi="Times New Roman" w:cs="Times New Roman"/>
          <w:sz w:val="24"/>
          <w:szCs w:val="24"/>
        </w:rPr>
        <w:t>оплачиваем</w:t>
      </w:r>
      <w:r w:rsidR="00C86807" w:rsidRPr="00BD58F0">
        <w:rPr>
          <w:rFonts w:ascii="Times New Roman" w:hAnsi="Times New Roman" w:cs="Times New Roman"/>
          <w:sz w:val="24"/>
          <w:szCs w:val="24"/>
        </w:rPr>
        <w:t>ую</w:t>
      </w:r>
      <w:r w:rsidRPr="00BD58F0">
        <w:rPr>
          <w:rFonts w:ascii="Times New Roman" w:hAnsi="Times New Roman" w:cs="Times New Roman"/>
          <w:sz w:val="24"/>
          <w:szCs w:val="24"/>
        </w:rPr>
        <w:t xml:space="preserve"> работ</w:t>
      </w:r>
      <w:r w:rsidR="00C86807" w:rsidRPr="00BD58F0">
        <w:rPr>
          <w:rFonts w:ascii="Times New Roman" w:hAnsi="Times New Roman" w:cs="Times New Roman"/>
          <w:sz w:val="24"/>
          <w:szCs w:val="24"/>
        </w:rPr>
        <w:t>у</w:t>
      </w:r>
      <w:r w:rsidRPr="00BD58F0">
        <w:rPr>
          <w:rFonts w:ascii="Times New Roman" w:hAnsi="Times New Roman" w:cs="Times New Roman"/>
          <w:sz w:val="24"/>
          <w:szCs w:val="24"/>
        </w:rPr>
        <w:t>. Кроме того, многие не обращают внимания и на тот факт, что мигранты движутся на основе собственной инициативы и создают рабочие места, которых в противном случае не будет.</w:t>
      </w:r>
    </w:p>
    <w:p w14:paraId="1DA7DBDB" w14:textId="713D9D3F"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Новые теории миграции по-прежнему признают, что факторы </w:t>
      </w:r>
      <w:r w:rsidR="00C86807" w:rsidRPr="00BD58F0">
        <w:rPr>
          <w:rFonts w:ascii="Times New Roman" w:hAnsi="Times New Roman" w:cs="Times New Roman"/>
          <w:sz w:val="24"/>
          <w:szCs w:val="24"/>
        </w:rPr>
        <w:t xml:space="preserve">выталкивания/притяжения </w:t>
      </w:r>
      <w:r w:rsidRPr="00BD58F0">
        <w:rPr>
          <w:rFonts w:ascii="Times New Roman" w:hAnsi="Times New Roman" w:cs="Times New Roman"/>
          <w:sz w:val="24"/>
          <w:szCs w:val="24"/>
        </w:rPr>
        <w:t xml:space="preserve">(часто экономические) играют важную роль в определении поведения отдельных лиц. Однако они также придают значение многим промежуточным </w:t>
      </w:r>
      <w:r w:rsidRPr="00BD58F0">
        <w:rPr>
          <w:rFonts w:ascii="Times New Roman" w:hAnsi="Times New Roman" w:cs="Times New Roman"/>
          <w:sz w:val="24"/>
          <w:szCs w:val="24"/>
        </w:rPr>
        <w:lastRenderedPageBreak/>
        <w:t xml:space="preserve">переменным, которые создают условия и препятствуют миграции. Исследования, связанные с миграцией, также фокусируются на роли масштабных сетей (семьи и друзья), которые помогают мигрантам перемещаться и заселяться, предоставляя финансовую и эмоциональную поддержку, а также двухсторонних рекрутеров и агентств, которые стимулируют и облегчают миграцию. Их часто рассматривали в контексте создания препятствий или условий для </w:t>
      </w:r>
      <w:r w:rsidR="00C86807" w:rsidRPr="00BD58F0">
        <w:rPr>
          <w:rFonts w:ascii="Times New Roman" w:hAnsi="Times New Roman" w:cs="Times New Roman"/>
          <w:sz w:val="24"/>
          <w:szCs w:val="24"/>
        </w:rPr>
        <w:t>выталкивания/притяжения</w:t>
      </w:r>
      <w:r w:rsidRPr="00BD58F0">
        <w:rPr>
          <w:rFonts w:ascii="Times New Roman" w:hAnsi="Times New Roman" w:cs="Times New Roman"/>
          <w:sz w:val="24"/>
          <w:szCs w:val="24"/>
        </w:rPr>
        <w:t>.</w:t>
      </w:r>
    </w:p>
    <w:p w14:paraId="4BAA2245" w14:textId="13BD4B9B"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Индивидуальные чувства и эмоции, чувство тоски, сопровождающееся сложными решениями, такими как оставление своего дома, семьи и друзей, и то, как эти взгляды и мысли формируются под влиянием культуры, сообщества и отношений со временем, обычно остаются незамеченными.</w:t>
      </w:r>
    </w:p>
    <w:p w14:paraId="58F1965E" w14:textId="289FEDD7"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Например, </w:t>
      </w:r>
      <w:r w:rsidR="00C86807" w:rsidRPr="00BD58F0">
        <w:rPr>
          <w:rFonts w:ascii="Times New Roman" w:hAnsi="Times New Roman" w:cs="Times New Roman"/>
          <w:sz w:val="24"/>
          <w:szCs w:val="24"/>
        </w:rPr>
        <w:t>М</w:t>
      </w:r>
      <w:r w:rsidRPr="00BD58F0">
        <w:rPr>
          <w:rFonts w:ascii="Times New Roman" w:hAnsi="Times New Roman" w:cs="Times New Roman"/>
          <w:sz w:val="24"/>
          <w:szCs w:val="24"/>
        </w:rPr>
        <w:t>артин</w:t>
      </w:r>
      <w:r w:rsidR="00C86807" w:rsidRPr="00BD58F0">
        <w:rPr>
          <w:rFonts w:ascii="Times New Roman" w:hAnsi="Times New Roman" w:cs="Times New Roman"/>
          <w:sz w:val="24"/>
          <w:szCs w:val="24"/>
        </w:rPr>
        <w:t xml:space="preserve"> Ф.</w:t>
      </w:r>
      <w:r w:rsidRPr="00BD58F0">
        <w:rPr>
          <w:rFonts w:ascii="Times New Roman" w:hAnsi="Times New Roman" w:cs="Times New Roman"/>
          <w:sz w:val="24"/>
          <w:szCs w:val="24"/>
        </w:rPr>
        <w:t xml:space="preserve">, исследуя причины явления, которое он назвал иммиграционным кризисом США, утверждает, что факторы» </w:t>
      </w:r>
      <w:r w:rsidR="00C86807" w:rsidRPr="00BD58F0">
        <w:rPr>
          <w:rFonts w:ascii="Times New Roman" w:hAnsi="Times New Roman" w:cs="Times New Roman"/>
          <w:sz w:val="24"/>
          <w:szCs w:val="24"/>
        </w:rPr>
        <w:t xml:space="preserve">выталкивания/притяжения </w:t>
      </w:r>
      <w:r w:rsidRPr="00BD58F0">
        <w:rPr>
          <w:rFonts w:ascii="Times New Roman" w:hAnsi="Times New Roman" w:cs="Times New Roman"/>
          <w:sz w:val="24"/>
          <w:szCs w:val="24"/>
        </w:rPr>
        <w:t>похожи на полюса батареи, и оба они необходимы для запуска миграционного потока. Промежуточные переменные, такие как сети, способствуют тому, кто куда перемещается [</w:t>
      </w:r>
      <w:r w:rsidR="00FB15D2" w:rsidRPr="00BD58F0">
        <w:rPr>
          <w:rFonts w:ascii="Times New Roman" w:hAnsi="Times New Roman" w:cs="Times New Roman"/>
          <w:sz w:val="24"/>
          <w:szCs w:val="24"/>
        </w:rPr>
        <w:t>4</w:t>
      </w:r>
      <w:r w:rsidRPr="00BD58F0">
        <w:rPr>
          <w:rFonts w:ascii="Times New Roman" w:hAnsi="Times New Roman" w:cs="Times New Roman"/>
          <w:sz w:val="24"/>
          <w:szCs w:val="24"/>
        </w:rPr>
        <w:t>]. По мнению Мартина</w:t>
      </w:r>
      <w:r w:rsidR="00EB3B7A" w:rsidRPr="00BD58F0">
        <w:rPr>
          <w:rFonts w:ascii="Times New Roman" w:hAnsi="Times New Roman" w:cs="Times New Roman"/>
          <w:sz w:val="24"/>
          <w:szCs w:val="24"/>
        </w:rPr>
        <w:t xml:space="preserve"> Ф.</w:t>
      </w:r>
      <w:r w:rsidRPr="00BD58F0">
        <w:rPr>
          <w:rFonts w:ascii="Times New Roman" w:hAnsi="Times New Roman" w:cs="Times New Roman"/>
          <w:sz w:val="24"/>
          <w:szCs w:val="24"/>
        </w:rPr>
        <w:t>, если государство хочет держать эту сферу под контролем, оно должно отражаться во всех трех аспектах.</w:t>
      </w:r>
    </w:p>
    <w:p w14:paraId="4722842B" w14:textId="1A39DC1D"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Некоторые эмпирические исследования миграционного процесса открыто придерживаются определенной теории или подхода и лишь некоторые предполагают, что миграционная деятельность является результатом беспрепятственных решений, основанных на расчете </w:t>
      </w:r>
      <w:r w:rsidR="00EB3B7A" w:rsidRPr="00BD58F0">
        <w:rPr>
          <w:rFonts w:ascii="Times New Roman" w:hAnsi="Times New Roman" w:cs="Times New Roman"/>
          <w:sz w:val="24"/>
          <w:szCs w:val="24"/>
        </w:rPr>
        <w:t>выталкивания/притяжения</w:t>
      </w:r>
      <w:r w:rsidRPr="00BD58F0">
        <w:rPr>
          <w:rFonts w:ascii="Times New Roman" w:hAnsi="Times New Roman" w:cs="Times New Roman"/>
          <w:sz w:val="24"/>
          <w:szCs w:val="24"/>
        </w:rPr>
        <w:t>.</w:t>
      </w:r>
    </w:p>
    <w:p w14:paraId="12352E4E" w14:textId="77777777"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Тем не менее, агентам, которые делают осознанный выбор или действуют на основе индивидуально принятых решений, также часто придается значение. Об этом свидетельствуют исследования, рассматривающие миграцию в контексте поиска лучшей жизни для сообщества, работы и даже воссоединения семьи.</w:t>
      </w:r>
    </w:p>
    <w:p w14:paraId="738AC58F" w14:textId="3429A744" w:rsidR="00202E31" w:rsidRPr="00BD58F0" w:rsidRDefault="00202E31" w:rsidP="00202E31">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Теория мировых систем, напротив, уделяет больше внимания масштабным системам, чем отдельным агентам. Здесь можно критически рассматривать сам мир как единую капиталистическую систему. В нем бедные окраины обеспечивают устойчивое предложение дешевой рабочей силы для поддержки могущественных и богатых </w:t>
      </w:r>
      <w:r w:rsidR="00EB3B7A" w:rsidRPr="00BD58F0">
        <w:rPr>
          <w:rFonts w:ascii="Times New Roman" w:hAnsi="Times New Roman" w:cs="Times New Roman"/>
          <w:sz w:val="24"/>
          <w:szCs w:val="24"/>
        </w:rPr>
        <w:t>центров</w:t>
      </w:r>
      <w:r w:rsidRPr="00BD58F0">
        <w:rPr>
          <w:rFonts w:ascii="Times New Roman" w:hAnsi="Times New Roman" w:cs="Times New Roman"/>
          <w:sz w:val="24"/>
          <w:szCs w:val="24"/>
        </w:rPr>
        <w:t xml:space="preserve"> [</w:t>
      </w:r>
      <w:r w:rsidR="00FB15D2" w:rsidRPr="00BD58F0">
        <w:rPr>
          <w:rFonts w:ascii="Times New Roman" w:hAnsi="Times New Roman" w:cs="Times New Roman"/>
          <w:sz w:val="24"/>
          <w:szCs w:val="24"/>
        </w:rPr>
        <w:t>5</w:t>
      </w:r>
      <w:r w:rsidRPr="00BD58F0">
        <w:rPr>
          <w:rFonts w:ascii="Times New Roman" w:hAnsi="Times New Roman" w:cs="Times New Roman"/>
          <w:sz w:val="24"/>
          <w:szCs w:val="24"/>
        </w:rPr>
        <w:t xml:space="preserve">]. Этот подход, которым руководствуется большинство современных критиков глобального капитализма, объясняет бедность некоторых стран с точки зрения исторических отношений, связанных с властью, зависимостью и </w:t>
      </w:r>
      <w:r w:rsidR="000A33DD" w:rsidRPr="00BD58F0">
        <w:rPr>
          <w:rFonts w:ascii="Times New Roman" w:hAnsi="Times New Roman" w:cs="Times New Roman"/>
          <w:sz w:val="24"/>
          <w:szCs w:val="24"/>
        </w:rPr>
        <w:t xml:space="preserve">внешним </w:t>
      </w:r>
      <w:r w:rsidRPr="00BD58F0">
        <w:rPr>
          <w:rFonts w:ascii="Times New Roman" w:hAnsi="Times New Roman" w:cs="Times New Roman"/>
          <w:sz w:val="24"/>
          <w:szCs w:val="24"/>
        </w:rPr>
        <w:t>долгом. Маркс</w:t>
      </w:r>
      <w:r w:rsidR="000A33DD" w:rsidRPr="00BD58F0">
        <w:rPr>
          <w:rFonts w:ascii="Times New Roman" w:hAnsi="Times New Roman" w:cs="Times New Roman"/>
          <w:sz w:val="24"/>
          <w:szCs w:val="24"/>
        </w:rPr>
        <w:t xml:space="preserve"> К.</w:t>
      </w:r>
      <w:r w:rsidRPr="00BD58F0">
        <w:rPr>
          <w:rFonts w:ascii="Times New Roman" w:hAnsi="Times New Roman" w:cs="Times New Roman"/>
          <w:sz w:val="24"/>
          <w:szCs w:val="24"/>
        </w:rPr>
        <w:t>, основываясь на политической экономике, уделяет особое внимание глобальному неравенству и рассматривает миграцию как ключевую особенность, способствующую сохранению системы</w:t>
      </w:r>
      <w:r w:rsidR="000A33DD" w:rsidRPr="00BD58F0">
        <w:rPr>
          <w:rFonts w:ascii="Times New Roman" w:hAnsi="Times New Roman" w:cs="Times New Roman"/>
          <w:sz w:val="24"/>
          <w:szCs w:val="24"/>
        </w:rPr>
        <w:t xml:space="preserve"> [</w:t>
      </w:r>
      <w:r w:rsidR="00FB15D2" w:rsidRPr="00BD58F0">
        <w:rPr>
          <w:rFonts w:ascii="Times New Roman" w:hAnsi="Times New Roman" w:cs="Times New Roman"/>
          <w:sz w:val="24"/>
          <w:szCs w:val="24"/>
        </w:rPr>
        <w:t>6</w:t>
      </w:r>
      <w:r w:rsidR="000A33DD" w:rsidRPr="00BD58F0">
        <w:rPr>
          <w:rFonts w:ascii="Times New Roman" w:hAnsi="Times New Roman" w:cs="Times New Roman"/>
          <w:sz w:val="24"/>
          <w:szCs w:val="24"/>
        </w:rPr>
        <w:t>]</w:t>
      </w:r>
      <w:r w:rsidRPr="00BD58F0">
        <w:rPr>
          <w:rFonts w:ascii="Times New Roman" w:hAnsi="Times New Roman" w:cs="Times New Roman"/>
          <w:sz w:val="24"/>
          <w:szCs w:val="24"/>
        </w:rPr>
        <w:t>.</w:t>
      </w:r>
    </w:p>
    <w:p w14:paraId="4AB61CAD" w14:textId="4FBF0CEA"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Рассмотренные выше теории несколько поверхностно объясняют миграционное движение, концентрируясь на трудовой миграции и однократном перемещении в обозначенное новое место. Кроме того, они отдают приоритет структурному или </w:t>
      </w:r>
      <w:proofErr w:type="spellStart"/>
      <w:r w:rsidRPr="00BD58F0">
        <w:rPr>
          <w:rFonts w:ascii="Times New Roman" w:hAnsi="Times New Roman" w:cs="Times New Roman"/>
          <w:sz w:val="24"/>
          <w:szCs w:val="24"/>
        </w:rPr>
        <w:t>деятельностно</w:t>
      </w:r>
      <w:proofErr w:type="spellEnd"/>
      <w:r w:rsidRPr="00BD58F0">
        <w:rPr>
          <w:rFonts w:ascii="Times New Roman" w:hAnsi="Times New Roman" w:cs="Times New Roman"/>
          <w:sz w:val="24"/>
          <w:szCs w:val="24"/>
        </w:rPr>
        <w:t>-ориентированному подходу, не рассматривая теоретически сложные отношения между структурами и агентами. Их будет недостаточно при анализе сложных миграционных процессов, происходящих во времени, характеристики и формы которых претерпели изменения.</w:t>
      </w:r>
    </w:p>
    <w:p w14:paraId="4776F59C" w14:textId="165517AE"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Исследователи миграции наряду с социальными структурами проводят междисциплинарные исследования для анализа роли деятельности индивида, а также агентов и связистов промежуточного уровня в процессе принятия решений и результатов миграции [</w:t>
      </w:r>
      <w:r w:rsidR="00FB15D2" w:rsidRPr="00BD58F0">
        <w:rPr>
          <w:rFonts w:ascii="Times New Roman" w:hAnsi="Times New Roman" w:cs="Times New Roman"/>
          <w:sz w:val="24"/>
          <w:szCs w:val="24"/>
        </w:rPr>
        <w:t>7</w:t>
      </w:r>
      <w:r w:rsidRPr="00BD58F0">
        <w:rPr>
          <w:rFonts w:ascii="Times New Roman" w:hAnsi="Times New Roman" w:cs="Times New Roman"/>
          <w:sz w:val="24"/>
          <w:szCs w:val="24"/>
        </w:rPr>
        <w:t>]. Но вместо формирования макро-теоретической основы понимания этих сложных процессов они предполагают, что для миграционных систем и сетей</w:t>
      </w:r>
      <w:r w:rsidR="0029204B" w:rsidRPr="00BD58F0">
        <w:rPr>
          <w:rFonts w:ascii="Times New Roman" w:hAnsi="Times New Roman" w:cs="Times New Roman"/>
          <w:sz w:val="24"/>
          <w:szCs w:val="24"/>
        </w:rPr>
        <w:t xml:space="preserve"> характерна высокая сложность</w:t>
      </w:r>
      <w:r w:rsidRPr="00BD58F0">
        <w:rPr>
          <w:rFonts w:ascii="Times New Roman" w:hAnsi="Times New Roman" w:cs="Times New Roman"/>
          <w:sz w:val="24"/>
          <w:szCs w:val="24"/>
        </w:rPr>
        <w:t>.</w:t>
      </w:r>
    </w:p>
    <w:p w14:paraId="39B93691" w14:textId="77777777"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Так, теория миграционных сетей признает, что для движений характерна кластеризация и их существование в круговой форме, возможность формирования в масштабных контекстах и системах. Понимание миграционных процессов предполагает переход от индивидуума к масштабному и взаимосвязанному набору ситуаций - масштабной системе или сети, включающей отдельного агента.</w:t>
      </w:r>
    </w:p>
    <w:p w14:paraId="70C9B0F1" w14:textId="60481992"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lastRenderedPageBreak/>
        <w:t xml:space="preserve">Эти эксперименты выходят за рамки миграционных систем и обеспечивают </w:t>
      </w:r>
      <w:proofErr w:type="spellStart"/>
      <w:r w:rsidRPr="00BD58F0">
        <w:rPr>
          <w:rFonts w:ascii="Times New Roman" w:hAnsi="Times New Roman" w:cs="Times New Roman"/>
          <w:sz w:val="24"/>
          <w:szCs w:val="24"/>
        </w:rPr>
        <w:t>метатеоретическую</w:t>
      </w:r>
      <w:proofErr w:type="spellEnd"/>
      <w:r w:rsidRPr="00BD58F0">
        <w:rPr>
          <w:rFonts w:ascii="Times New Roman" w:hAnsi="Times New Roman" w:cs="Times New Roman"/>
          <w:sz w:val="24"/>
          <w:szCs w:val="24"/>
        </w:rPr>
        <w:t xml:space="preserve"> структуру. В его масштабе мы можем понять формирование и переформатирование структур посредством действий и опыта в сообществах и сетях.</w:t>
      </w:r>
    </w:p>
    <w:p w14:paraId="7FEC018E" w14:textId="77777777" w:rsidR="00165D47"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Для исследователей главным вопросом, рассматриваемым в контексте процессов переселения, является определение уровня ассимиляции мигрантов в местную культуру и сообщество. Первые исследователи решили, что миграция угрожает культурной однородности, т.е. стабильности национального государства, а теоретическую основу миграции реализовали с точки зрения ассимиляции и адаптации мигранта. Суть проблемы заключается в том, что во многих случаях группы коренного населения воспринимались как ассимилированные группы меньшинств, поэтому мигранты рассматривались как меньшинства, а меньшинства</w:t>
      </w:r>
      <w:r w:rsidR="00165D47" w:rsidRPr="00BD58F0">
        <w:rPr>
          <w:rFonts w:ascii="Times New Roman" w:hAnsi="Times New Roman" w:cs="Times New Roman"/>
          <w:sz w:val="24"/>
          <w:szCs w:val="24"/>
        </w:rPr>
        <w:t xml:space="preserve"> </w:t>
      </w:r>
      <w:r w:rsidRPr="00BD58F0">
        <w:rPr>
          <w:rFonts w:ascii="Times New Roman" w:hAnsi="Times New Roman" w:cs="Times New Roman"/>
          <w:sz w:val="24"/>
          <w:szCs w:val="24"/>
        </w:rPr>
        <w:t>-</w:t>
      </w:r>
      <w:r w:rsidR="00165D47" w:rsidRPr="00BD58F0">
        <w:rPr>
          <w:rFonts w:ascii="Times New Roman" w:hAnsi="Times New Roman" w:cs="Times New Roman"/>
          <w:sz w:val="24"/>
          <w:szCs w:val="24"/>
        </w:rPr>
        <w:t xml:space="preserve"> </w:t>
      </w:r>
      <w:r w:rsidRPr="00BD58F0">
        <w:rPr>
          <w:rFonts w:ascii="Times New Roman" w:hAnsi="Times New Roman" w:cs="Times New Roman"/>
          <w:sz w:val="24"/>
          <w:szCs w:val="24"/>
        </w:rPr>
        <w:t xml:space="preserve">как чужеземцы. </w:t>
      </w:r>
    </w:p>
    <w:p w14:paraId="0BE81372" w14:textId="344F6D63"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Как отмечает </w:t>
      </w:r>
      <w:proofErr w:type="spellStart"/>
      <w:r w:rsidRPr="00BD58F0">
        <w:rPr>
          <w:rFonts w:ascii="Times New Roman" w:hAnsi="Times New Roman" w:cs="Times New Roman"/>
          <w:sz w:val="24"/>
          <w:szCs w:val="24"/>
        </w:rPr>
        <w:t>Бэгби</w:t>
      </w:r>
      <w:proofErr w:type="spellEnd"/>
      <w:r w:rsidRPr="00BD58F0">
        <w:rPr>
          <w:rFonts w:ascii="Times New Roman" w:hAnsi="Times New Roman" w:cs="Times New Roman"/>
          <w:sz w:val="24"/>
          <w:szCs w:val="24"/>
        </w:rPr>
        <w:t xml:space="preserve"> [</w:t>
      </w:r>
      <w:r w:rsidR="00FB15D2" w:rsidRPr="00BD58F0">
        <w:rPr>
          <w:rFonts w:ascii="Times New Roman" w:hAnsi="Times New Roman" w:cs="Times New Roman"/>
          <w:sz w:val="24"/>
          <w:szCs w:val="24"/>
        </w:rPr>
        <w:t>8</w:t>
      </w:r>
      <w:r w:rsidRPr="00BD58F0">
        <w:rPr>
          <w:rFonts w:ascii="Times New Roman" w:hAnsi="Times New Roman" w:cs="Times New Roman"/>
          <w:sz w:val="24"/>
          <w:szCs w:val="24"/>
        </w:rPr>
        <w:t>], «иммигранты и их дети неизбежно ассимилируются в американской культуре и отвлекаются от своей «традиционной» культуры, поскольку они имеют отношение к социально-политической жизни Америки». В таком случае</w:t>
      </w:r>
      <w:r w:rsidR="00A10A05" w:rsidRPr="00BD58F0">
        <w:rPr>
          <w:rFonts w:ascii="Times New Roman" w:hAnsi="Times New Roman" w:cs="Times New Roman"/>
          <w:sz w:val="24"/>
          <w:szCs w:val="24"/>
        </w:rPr>
        <w:t>,</w:t>
      </w:r>
      <w:r w:rsidRPr="00BD58F0">
        <w:rPr>
          <w:rFonts w:ascii="Times New Roman" w:hAnsi="Times New Roman" w:cs="Times New Roman"/>
          <w:sz w:val="24"/>
          <w:szCs w:val="24"/>
        </w:rPr>
        <w:t xml:space="preserve"> даже чужая группа изображается экстремистской, враждебной или опасной, защищая свою самобытность и свои ценности.</w:t>
      </w:r>
    </w:p>
    <w:p w14:paraId="613EC132" w14:textId="5FE95C32"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Со временем правительства пришли к выводу, что мигранты могут </w:t>
      </w:r>
      <w:r w:rsidR="00A10A05" w:rsidRPr="00BD58F0">
        <w:rPr>
          <w:rFonts w:ascii="Times New Roman" w:hAnsi="Times New Roman" w:cs="Times New Roman"/>
          <w:sz w:val="24"/>
          <w:szCs w:val="24"/>
        </w:rPr>
        <w:t>по</w:t>
      </w:r>
      <w:r w:rsidRPr="00BD58F0">
        <w:rPr>
          <w:rFonts w:ascii="Times New Roman" w:hAnsi="Times New Roman" w:cs="Times New Roman"/>
          <w:sz w:val="24"/>
          <w:szCs w:val="24"/>
        </w:rPr>
        <w:t>селиться на постоянной основе, и это выгоднее для экономики. В этой связи ученые начинают рассматривать процесс регуляции, ссылаясь на мультикультур</w:t>
      </w:r>
      <w:r w:rsidR="00A10A05" w:rsidRPr="00BD58F0">
        <w:rPr>
          <w:rFonts w:ascii="Times New Roman" w:hAnsi="Times New Roman" w:cs="Times New Roman"/>
          <w:sz w:val="24"/>
          <w:szCs w:val="24"/>
        </w:rPr>
        <w:t>ал</w:t>
      </w:r>
      <w:r w:rsidRPr="00BD58F0">
        <w:rPr>
          <w:rFonts w:ascii="Times New Roman" w:hAnsi="Times New Roman" w:cs="Times New Roman"/>
          <w:sz w:val="24"/>
          <w:szCs w:val="24"/>
        </w:rPr>
        <w:t>изм как теоретический инструмент. Он позволяет осуществлять эмпирические и критические исследования миграции. Здесь теоретики анализируют уровень, на котором группы могут сосуществовать, сохраняя при этом те или иные элементы разных культур, признавая при этом одни и те же права и обязанности. Исследования также критически рассматривают роль мультикультур</w:t>
      </w:r>
      <w:r w:rsidR="00A10A05" w:rsidRPr="00BD58F0">
        <w:rPr>
          <w:rFonts w:ascii="Times New Roman" w:hAnsi="Times New Roman" w:cs="Times New Roman"/>
          <w:sz w:val="24"/>
          <w:szCs w:val="24"/>
        </w:rPr>
        <w:t>ал</w:t>
      </w:r>
      <w:r w:rsidRPr="00BD58F0">
        <w:rPr>
          <w:rFonts w:ascii="Times New Roman" w:hAnsi="Times New Roman" w:cs="Times New Roman"/>
          <w:sz w:val="24"/>
          <w:szCs w:val="24"/>
        </w:rPr>
        <w:t xml:space="preserve">изма в уникальности, социальной целостности и конфликтах. Например, в США </w:t>
      </w:r>
      <w:proofErr w:type="spellStart"/>
      <w:r w:rsidR="00A10A05" w:rsidRPr="00BD58F0">
        <w:rPr>
          <w:rFonts w:ascii="Times New Roman" w:hAnsi="Times New Roman" w:cs="Times New Roman"/>
          <w:sz w:val="24"/>
          <w:szCs w:val="24"/>
        </w:rPr>
        <w:t>Портес</w:t>
      </w:r>
      <w:proofErr w:type="spellEnd"/>
      <w:r w:rsidR="00434135" w:rsidRPr="00BD58F0">
        <w:rPr>
          <w:rFonts w:ascii="Times New Roman" w:hAnsi="Times New Roman" w:cs="Times New Roman"/>
          <w:sz w:val="24"/>
          <w:szCs w:val="24"/>
        </w:rPr>
        <w:t xml:space="preserve"> А.</w:t>
      </w:r>
      <w:r w:rsidRPr="00BD58F0">
        <w:rPr>
          <w:rFonts w:ascii="Times New Roman" w:hAnsi="Times New Roman" w:cs="Times New Roman"/>
          <w:sz w:val="24"/>
          <w:szCs w:val="24"/>
        </w:rPr>
        <w:t xml:space="preserve"> и </w:t>
      </w:r>
      <w:r w:rsidR="00A10A05" w:rsidRPr="00BD58F0">
        <w:rPr>
          <w:rFonts w:ascii="Times New Roman" w:hAnsi="Times New Roman" w:cs="Times New Roman"/>
          <w:sz w:val="24"/>
          <w:szCs w:val="24"/>
        </w:rPr>
        <w:t>Ч</w:t>
      </w:r>
      <w:r w:rsidRPr="00BD58F0">
        <w:rPr>
          <w:rFonts w:ascii="Times New Roman" w:hAnsi="Times New Roman" w:cs="Times New Roman"/>
          <w:sz w:val="24"/>
          <w:szCs w:val="24"/>
        </w:rPr>
        <w:t>жоу</w:t>
      </w:r>
      <w:r w:rsidR="00434135" w:rsidRPr="00BD58F0">
        <w:rPr>
          <w:rFonts w:ascii="Times New Roman" w:hAnsi="Times New Roman" w:cs="Times New Roman"/>
          <w:sz w:val="24"/>
          <w:szCs w:val="24"/>
        </w:rPr>
        <w:t xml:space="preserve"> М.</w:t>
      </w:r>
      <w:r w:rsidRPr="00BD58F0">
        <w:rPr>
          <w:rFonts w:ascii="Times New Roman" w:hAnsi="Times New Roman" w:cs="Times New Roman"/>
          <w:sz w:val="24"/>
          <w:szCs w:val="24"/>
        </w:rPr>
        <w:t xml:space="preserve"> теоретически сформировали сегментированную форму ассимиляции, описывающую способы ассимиляции мексиканских мигрантов в маргинальный слой общества, а не в мейнстрим [</w:t>
      </w:r>
      <w:r w:rsidR="00FB15D2" w:rsidRPr="00BD58F0">
        <w:rPr>
          <w:rFonts w:ascii="Times New Roman" w:hAnsi="Times New Roman" w:cs="Times New Roman"/>
          <w:sz w:val="24"/>
          <w:szCs w:val="24"/>
        </w:rPr>
        <w:t>9</w:t>
      </w:r>
      <w:r w:rsidRPr="00BD58F0">
        <w:rPr>
          <w:rFonts w:ascii="Times New Roman" w:hAnsi="Times New Roman" w:cs="Times New Roman"/>
          <w:sz w:val="24"/>
          <w:szCs w:val="24"/>
        </w:rPr>
        <w:t>]. Таким образом, ассимиляция и мультикультур</w:t>
      </w:r>
      <w:r w:rsidR="00434135" w:rsidRPr="00BD58F0">
        <w:rPr>
          <w:rFonts w:ascii="Times New Roman" w:hAnsi="Times New Roman" w:cs="Times New Roman"/>
          <w:sz w:val="24"/>
          <w:szCs w:val="24"/>
        </w:rPr>
        <w:t>ал</w:t>
      </w:r>
      <w:r w:rsidRPr="00BD58F0">
        <w:rPr>
          <w:rFonts w:ascii="Times New Roman" w:hAnsi="Times New Roman" w:cs="Times New Roman"/>
          <w:sz w:val="24"/>
          <w:szCs w:val="24"/>
        </w:rPr>
        <w:t>изм приобретают большое значение для политики.</w:t>
      </w:r>
    </w:p>
    <w:p w14:paraId="288D87A2" w14:textId="25D4C817" w:rsidR="000A33DD" w:rsidRPr="00BD58F0" w:rsidRDefault="00434135"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Отметим, что п</w:t>
      </w:r>
      <w:r w:rsidR="000A33DD" w:rsidRPr="00BD58F0">
        <w:rPr>
          <w:rFonts w:ascii="Times New Roman" w:hAnsi="Times New Roman" w:cs="Times New Roman"/>
          <w:sz w:val="24"/>
          <w:szCs w:val="24"/>
        </w:rPr>
        <w:t>ервые теоретики миграции в своих исследованиях отвергали другие формы и рассматривали только трудовую миграцию. В последнее время ученые разрабатывают новые концепции и структуры, которые позволяют понять нелинейные, круговые и временные потоки и охватывают миграцию различных типов, включая политическую миграцию.</w:t>
      </w:r>
    </w:p>
    <w:p w14:paraId="589929E4" w14:textId="2ECBF65A"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Например, исследования, рассматривающие глобализацию миграции, анализируют исторические и глобальные события. </w:t>
      </w:r>
      <w:proofErr w:type="spellStart"/>
      <w:r w:rsidRPr="00BD58F0">
        <w:rPr>
          <w:rFonts w:ascii="Times New Roman" w:hAnsi="Times New Roman" w:cs="Times New Roman"/>
          <w:sz w:val="24"/>
          <w:szCs w:val="24"/>
        </w:rPr>
        <w:t>Транснационализм</w:t>
      </w:r>
      <w:proofErr w:type="spellEnd"/>
      <w:r w:rsidRPr="00BD58F0">
        <w:rPr>
          <w:rFonts w:ascii="Times New Roman" w:hAnsi="Times New Roman" w:cs="Times New Roman"/>
          <w:sz w:val="24"/>
          <w:szCs w:val="24"/>
        </w:rPr>
        <w:t xml:space="preserve"> - относительно новое понятие. Он используется в теоретическом рассмотрении процессов перемещения населения через границу, а также за пределы национальных государств и между ними. Однако мир характеризуется </w:t>
      </w:r>
      <w:r w:rsidR="00434135" w:rsidRPr="00BD58F0">
        <w:rPr>
          <w:rFonts w:ascii="Times New Roman" w:hAnsi="Times New Roman" w:cs="Times New Roman"/>
          <w:sz w:val="24"/>
          <w:szCs w:val="24"/>
        </w:rPr>
        <w:t xml:space="preserve">не </w:t>
      </w:r>
      <w:r w:rsidRPr="00BD58F0">
        <w:rPr>
          <w:rFonts w:ascii="Times New Roman" w:hAnsi="Times New Roman" w:cs="Times New Roman"/>
          <w:sz w:val="24"/>
          <w:szCs w:val="24"/>
        </w:rPr>
        <w:t>только постоянным движением, большая часть людей никогда, даже временно, не мигрирует, поэтому другие теоретики обращают внимание на наличие встречных потоков глобализации и ограничение движения.</w:t>
      </w:r>
    </w:p>
    <w:p w14:paraId="06E8FA15" w14:textId="567B0F36"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Кроме того, наблюдается тенденция рассматривать миграцию с точки зрения </w:t>
      </w:r>
      <w:r w:rsidR="00434135" w:rsidRPr="00BD58F0">
        <w:rPr>
          <w:rFonts w:ascii="Times New Roman" w:hAnsi="Times New Roman" w:cs="Times New Roman"/>
          <w:sz w:val="24"/>
          <w:szCs w:val="24"/>
        </w:rPr>
        <w:t>гендера</w:t>
      </w:r>
      <w:r w:rsidRPr="00BD58F0">
        <w:rPr>
          <w:rFonts w:ascii="Times New Roman" w:hAnsi="Times New Roman" w:cs="Times New Roman"/>
          <w:sz w:val="24"/>
          <w:szCs w:val="24"/>
        </w:rPr>
        <w:t xml:space="preserve">. </w:t>
      </w:r>
      <w:r w:rsidR="00434135" w:rsidRPr="00BD58F0">
        <w:rPr>
          <w:rFonts w:ascii="Times New Roman" w:hAnsi="Times New Roman" w:cs="Times New Roman"/>
          <w:sz w:val="24"/>
          <w:szCs w:val="24"/>
        </w:rPr>
        <w:t>М</w:t>
      </w:r>
      <w:r w:rsidRPr="00BD58F0">
        <w:rPr>
          <w:rFonts w:ascii="Times New Roman" w:hAnsi="Times New Roman" w:cs="Times New Roman"/>
          <w:sz w:val="24"/>
          <w:szCs w:val="24"/>
        </w:rPr>
        <w:t xml:space="preserve">играция женщин растет, и она не всегда связана с миграцией мужчин. </w:t>
      </w:r>
      <w:r w:rsidR="00434135" w:rsidRPr="00BD58F0">
        <w:rPr>
          <w:rFonts w:ascii="Times New Roman" w:hAnsi="Times New Roman" w:cs="Times New Roman"/>
          <w:sz w:val="24"/>
          <w:szCs w:val="24"/>
        </w:rPr>
        <w:t>Гендерная миграция начинает играть заметную роль</w:t>
      </w:r>
      <w:r w:rsidRPr="00BD58F0">
        <w:rPr>
          <w:rFonts w:ascii="Times New Roman" w:hAnsi="Times New Roman" w:cs="Times New Roman"/>
          <w:sz w:val="24"/>
          <w:szCs w:val="24"/>
        </w:rPr>
        <w:t xml:space="preserve"> в формировании социального порядка и географического неравенства.</w:t>
      </w:r>
    </w:p>
    <w:p w14:paraId="4A036C06" w14:textId="64B6C4F5" w:rsidR="008E4518" w:rsidRPr="00BD58F0" w:rsidRDefault="008E4518"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На национальном уровне исследователи все чаще обращаются к молодежной миграции, проблемам образовательной миграции, движения кадров, утечки мозгов и др.</w:t>
      </w:r>
    </w:p>
    <w:p w14:paraId="26A4C951" w14:textId="17BA32CF" w:rsidR="005B3FDB"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В настоящее время ряд ученых принимают участие в дискуссиях о необходимости единой объединяющей теории миграции. В работе «</w:t>
      </w:r>
      <w:r w:rsidR="005B3FDB" w:rsidRPr="00BD58F0">
        <w:rPr>
          <w:rFonts w:ascii="Times New Roman" w:hAnsi="Times New Roman" w:cs="Times New Roman"/>
          <w:sz w:val="24"/>
          <w:szCs w:val="24"/>
        </w:rPr>
        <w:t>Д</w:t>
      </w:r>
      <w:r w:rsidRPr="00BD58F0">
        <w:rPr>
          <w:rFonts w:ascii="Times New Roman" w:hAnsi="Times New Roman" w:cs="Times New Roman"/>
          <w:sz w:val="24"/>
          <w:szCs w:val="24"/>
        </w:rPr>
        <w:t xml:space="preserve">вижущиеся миры» </w:t>
      </w:r>
      <w:r w:rsidR="005B3FDB" w:rsidRPr="00BD58F0">
        <w:rPr>
          <w:rFonts w:ascii="Times New Roman" w:hAnsi="Times New Roman" w:cs="Times New Roman"/>
          <w:sz w:val="24"/>
          <w:szCs w:val="24"/>
        </w:rPr>
        <w:t>Д</w:t>
      </w:r>
      <w:r w:rsidRPr="00BD58F0">
        <w:rPr>
          <w:rFonts w:ascii="Times New Roman" w:hAnsi="Times New Roman" w:cs="Times New Roman"/>
          <w:sz w:val="24"/>
          <w:szCs w:val="24"/>
        </w:rPr>
        <w:t xml:space="preserve">. </w:t>
      </w:r>
      <w:r w:rsidR="005B3FDB" w:rsidRPr="00BD58F0">
        <w:rPr>
          <w:rFonts w:ascii="Times New Roman" w:hAnsi="Times New Roman" w:cs="Times New Roman"/>
          <w:sz w:val="24"/>
          <w:szCs w:val="24"/>
        </w:rPr>
        <w:t>М</w:t>
      </w:r>
      <w:r w:rsidRPr="00BD58F0">
        <w:rPr>
          <w:rFonts w:ascii="Times New Roman" w:hAnsi="Times New Roman" w:cs="Times New Roman"/>
          <w:sz w:val="24"/>
          <w:szCs w:val="24"/>
        </w:rPr>
        <w:t>асси и его коллеги рассмотрели множество теоретических работ, касающихся сферы миграции и оценили их эффективность при анализе основных мировых миграционных систем [</w:t>
      </w:r>
      <w:r w:rsidR="00FB15D2" w:rsidRPr="00BD58F0">
        <w:rPr>
          <w:rFonts w:ascii="Times New Roman" w:hAnsi="Times New Roman" w:cs="Times New Roman"/>
          <w:sz w:val="24"/>
          <w:szCs w:val="24"/>
        </w:rPr>
        <w:t>10</w:t>
      </w:r>
      <w:r w:rsidRPr="00BD58F0">
        <w:rPr>
          <w:rFonts w:ascii="Times New Roman" w:hAnsi="Times New Roman" w:cs="Times New Roman"/>
          <w:sz w:val="24"/>
          <w:szCs w:val="24"/>
        </w:rPr>
        <w:t xml:space="preserve">]. </w:t>
      </w:r>
    </w:p>
    <w:p w14:paraId="3B08D931" w14:textId="4FF9364B"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Они пришли к выводу, что синтез теоретических подходов, а не попытка сформировать всеобъемлющую теорию миграции, обеспечивает комплексный подход и </w:t>
      </w:r>
      <w:r w:rsidRPr="00BD58F0">
        <w:rPr>
          <w:rFonts w:ascii="Times New Roman" w:hAnsi="Times New Roman" w:cs="Times New Roman"/>
          <w:sz w:val="24"/>
          <w:szCs w:val="24"/>
        </w:rPr>
        <w:lastRenderedPageBreak/>
        <w:t>изучение международной миграции в целом. Однако, в отличие от индивидуальных, самостоятельно применяемых подходов, синтез не может в полной мере обеспечить основу исследования социальных процессов. В результате, такие важные элементы, как культура и структурирование, могут быть не сфокусированы. Кроме того, в таком синтезе могут иметь место такие важные противоречия, как противоречие между теорией рационального выбора и теорией мировых систем.</w:t>
      </w:r>
    </w:p>
    <w:p w14:paraId="149996B2" w14:textId="315B4119" w:rsidR="000A33DD" w:rsidRPr="00BD58F0" w:rsidRDefault="000A33DD" w:rsidP="000A33D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Так, современные теории миграции признают существование различных миграционных потоков, исследуют иммиграцию и эмиграцию в масштабных системах и сетях, способны теоретически рассмотреть движение, мобильность и ее последствия. В настоящее время особое внимание уделяется факторам макро, микро и мезо уровня, способствующим полному восприятию миграционного процесса мигрантом или другим субъектом (включая тех, кто еще не перемещен, но способен его реализовать). Для методологии исследования миграции этот подход имеет большое значение.</w:t>
      </w:r>
    </w:p>
    <w:p w14:paraId="4D80417D" w14:textId="2719DDE9" w:rsidR="00F81BD3" w:rsidRPr="00BD58F0" w:rsidRDefault="005B3FDB" w:rsidP="00226DCC">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Таким образом</w:t>
      </w:r>
      <w:r w:rsidR="000A33DD" w:rsidRPr="00BD58F0">
        <w:rPr>
          <w:rFonts w:ascii="Times New Roman" w:hAnsi="Times New Roman" w:cs="Times New Roman"/>
          <w:sz w:val="24"/>
          <w:szCs w:val="24"/>
        </w:rPr>
        <w:t xml:space="preserve">, для понимания миграционных процессов необходимы масштабные исследования, в которых должны быть учтены все подходы. </w:t>
      </w:r>
      <w:r w:rsidRPr="00BD58F0">
        <w:rPr>
          <w:rFonts w:ascii="Times New Roman" w:hAnsi="Times New Roman" w:cs="Times New Roman"/>
          <w:sz w:val="24"/>
          <w:szCs w:val="24"/>
        </w:rPr>
        <w:t>С</w:t>
      </w:r>
      <w:r w:rsidR="00226DCC" w:rsidRPr="00BD58F0">
        <w:rPr>
          <w:rFonts w:ascii="Times New Roman" w:hAnsi="Times New Roman" w:cs="Times New Roman"/>
          <w:sz w:val="24"/>
          <w:szCs w:val="24"/>
        </w:rPr>
        <w:t>овременные теории миграции признают существование разнообразных миграционных потоков, изучают иммиграцию и эмиграцию в более широких системах и сетях, предлагаются теории движения, мобильности, процессов и эффектов.</w:t>
      </w:r>
    </w:p>
    <w:bookmarkEnd w:id="7"/>
    <w:p w14:paraId="55DF6A17" w14:textId="3D5052AB" w:rsidR="00583670" w:rsidRPr="00BD58F0" w:rsidRDefault="00583670" w:rsidP="00226DCC">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w:t>
      </w:r>
    </w:p>
    <w:p w14:paraId="7951710A" w14:textId="231B3EF7" w:rsidR="00583670" w:rsidRPr="00BD58F0" w:rsidRDefault="00583670" w:rsidP="00583670">
      <w:pPr>
        <w:pStyle w:val="2"/>
        <w:rPr>
          <w:sz w:val="24"/>
          <w:szCs w:val="24"/>
        </w:rPr>
      </w:pPr>
      <w:bookmarkStart w:id="8" w:name="_Toc56681626"/>
      <w:r w:rsidRPr="00BD58F0">
        <w:rPr>
          <w:sz w:val="24"/>
          <w:szCs w:val="24"/>
        </w:rPr>
        <w:t xml:space="preserve">1.2 </w:t>
      </w:r>
      <w:r w:rsidR="00226DCC" w:rsidRPr="00BD58F0">
        <w:rPr>
          <w:sz w:val="24"/>
          <w:szCs w:val="24"/>
        </w:rPr>
        <w:t>Классификация механизмов регулирования молодежной миграции</w:t>
      </w:r>
      <w:bookmarkEnd w:id="8"/>
    </w:p>
    <w:p w14:paraId="0D04EE43" w14:textId="1A4193D9" w:rsidR="00443DBE" w:rsidRPr="00BD58F0" w:rsidRDefault="00443DBE" w:rsidP="00443DBE">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Несмотря на то, что существует огромное многообразие исследований миграционных процессов в казахстанской и мировой науке до сих пор не выработано единое понимание категориального аппарата. С разных, зачастую противоположных позиций трактуются такие базовые дефиниции, как «молодежная миграция», «миграция населения», «молодежная миграционная политика». Требует тщательного изучения вопрос о классификации механизмов регулирования молодежной миграции с целью оценки их использования. </w:t>
      </w:r>
    </w:p>
    <w:p w14:paraId="4D181631" w14:textId="14F00C96" w:rsidR="00FE1730" w:rsidRPr="00BD58F0" w:rsidRDefault="00B25C87" w:rsidP="00443DBE">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Отвечая на вопрос, почему мы выделяем молодежную миграцию, отметим, что подавляющее большинство миграционных движений населения происходит в молодом возрасте [</w:t>
      </w:r>
      <w:r w:rsidR="00FB15D2" w:rsidRPr="00BD58F0">
        <w:rPr>
          <w:rFonts w:ascii="Times New Roman" w:hAnsi="Times New Roman" w:cs="Times New Roman"/>
          <w:sz w:val="24"/>
          <w:szCs w:val="24"/>
        </w:rPr>
        <w:t>11</w:t>
      </w:r>
      <w:r w:rsidRPr="00BD58F0">
        <w:rPr>
          <w:rFonts w:ascii="Times New Roman" w:hAnsi="Times New Roman" w:cs="Times New Roman"/>
          <w:sz w:val="24"/>
          <w:szCs w:val="24"/>
        </w:rPr>
        <w:t>].</w:t>
      </w:r>
      <w:r w:rsidR="00FE1730" w:rsidRPr="00BD58F0">
        <w:rPr>
          <w:rFonts w:ascii="Times New Roman" w:hAnsi="Times New Roman" w:cs="Times New Roman"/>
          <w:sz w:val="24"/>
          <w:szCs w:val="24"/>
        </w:rPr>
        <w:t xml:space="preserve"> Причем, на страны исхода ложится вся нагрузка по обучению и социализации молодежи, а страны приема пожинают плоды в виде новых рабочих рук, знаний, квалификаций, репродуктивной составляющей. В связи с указанным, необходимо продуманное управление молодежной миграцией.</w:t>
      </w:r>
    </w:p>
    <w:p w14:paraId="721CC4D3" w14:textId="35AFF84A" w:rsidR="00D30C77" w:rsidRPr="00BD58F0" w:rsidRDefault="00FE1730" w:rsidP="004809F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w:t>
      </w:r>
      <w:r w:rsidR="005A0F73" w:rsidRPr="00BD58F0">
        <w:rPr>
          <w:rFonts w:ascii="Times New Roman" w:hAnsi="Times New Roman" w:cs="Times New Roman"/>
          <w:sz w:val="24"/>
          <w:szCs w:val="24"/>
        </w:rPr>
        <w:t xml:space="preserve">Необходимо в целях исследования </w:t>
      </w:r>
      <w:r w:rsidR="007D2908" w:rsidRPr="00BD58F0">
        <w:rPr>
          <w:rFonts w:ascii="Times New Roman" w:hAnsi="Times New Roman" w:cs="Times New Roman"/>
          <w:sz w:val="24"/>
          <w:szCs w:val="24"/>
        </w:rPr>
        <w:t xml:space="preserve">определиться с терминологией </w:t>
      </w:r>
      <w:r w:rsidR="005A0F73" w:rsidRPr="00BD58F0">
        <w:rPr>
          <w:rFonts w:ascii="Times New Roman" w:hAnsi="Times New Roman" w:cs="Times New Roman"/>
          <w:sz w:val="24"/>
          <w:szCs w:val="24"/>
        </w:rPr>
        <w:t xml:space="preserve">«молодежь» и </w:t>
      </w:r>
      <w:r w:rsidR="007D2908" w:rsidRPr="00BD58F0">
        <w:rPr>
          <w:rFonts w:ascii="Times New Roman" w:hAnsi="Times New Roman" w:cs="Times New Roman"/>
          <w:sz w:val="24"/>
          <w:szCs w:val="24"/>
        </w:rPr>
        <w:t xml:space="preserve">«молодежная миграция». </w:t>
      </w:r>
      <w:r w:rsidR="004809FD" w:rsidRPr="00BD58F0">
        <w:rPr>
          <w:rFonts w:ascii="Times New Roman" w:hAnsi="Times New Roman" w:cs="Times New Roman"/>
          <w:sz w:val="24"/>
          <w:szCs w:val="24"/>
        </w:rPr>
        <w:t>Международная организация труда (МОТ) термином «молодежная безработица» охватывает молодых людей в возрасте от пятнадцати до двадцати четырех лет. Закон Республики Казахстан «О государственной молодежной политике в Республике Казахстан» [</w:t>
      </w:r>
      <w:r w:rsidR="00FB15D2" w:rsidRPr="00BD58F0">
        <w:rPr>
          <w:rFonts w:ascii="Times New Roman" w:hAnsi="Times New Roman" w:cs="Times New Roman"/>
          <w:sz w:val="24"/>
          <w:szCs w:val="24"/>
        </w:rPr>
        <w:t>12</w:t>
      </w:r>
      <w:r w:rsidR="004809FD" w:rsidRPr="00BD58F0">
        <w:rPr>
          <w:rFonts w:ascii="Times New Roman" w:hAnsi="Times New Roman" w:cs="Times New Roman"/>
          <w:sz w:val="24"/>
          <w:szCs w:val="24"/>
        </w:rPr>
        <w:t>]</w:t>
      </w:r>
      <w:r w:rsidR="00D30C77" w:rsidRPr="00BD58F0">
        <w:rPr>
          <w:rFonts w:ascii="Times New Roman" w:hAnsi="Times New Roman" w:cs="Times New Roman"/>
          <w:sz w:val="24"/>
          <w:szCs w:val="24"/>
        </w:rPr>
        <w:t xml:space="preserve"> </w:t>
      </w:r>
      <w:r w:rsidR="004809FD" w:rsidRPr="00BD58F0">
        <w:rPr>
          <w:rFonts w:ascii="Times New Roman" w:hAnsi="Times New Roman" w:cs="Times New Roman"/>
          <w:sz w:val="24"/>
          <w:szCs w:val="24"/>
        </w:rPr>
        <w:t>определяет молодежь несколько шире, устанавливая возрастные рамки от четырнадцати до двадцати девяти лет</w:t>
      </w:r>
      <w:r w:rsidR="008F6805" w:rsidRPr="00BD58F0">
        <w:rPr>
          <w:rFonts w:ascii="Times New Roman" w:hAnsi="Times New Roman" w:cs="Times New Roman"/>
          <w:sz w:val="24"/>
          <w:szCs w:val="24"/>
        </w:rPr>
        <w:t xml:space="preserve">, а </w:t>
      </w:r>
      <w:r w:rsidR="00D30C77" w:rsidRPr="00BD58F0">
        <w:rPr>
          <w:rFonts w:ascii="Times New Roman" w:hAnsi="Times New Roman" w:cs="Times New Roman"/>
          <w:sz w:val="24"/>
          <w:szCs w:val="24"/>
        </w:rPr>
        <w:t>«молодой ученый» это уже лицо, не достигшее 35 лет (Согласно Положения о Советах молодых ученых [</w:t>
      </w:r>
      <w:r w:rsidR="00FB15D2" w:rsidRPr="00BD58F0">
        <w:rPr>
          <w:rFonts w:ascii="Times New Roman" w:hAnsi="Times New Roman" w:cs="Times New Roman"/>
          <w:sz w:val="24"/>
          <w:szCs w:val="24"/>
        </w:rPr>
        <w:t>13</w:t>
      </w:r>
      <w:r w:rsidR="00D30C77" w:rsidRPr="00BD58F0">
        <w:rPr>
          <w:rFonts w:ascii="Times New Roman" w:hAnsi="Times New Roman" w:cs="Times New Roman"/>
          <w:sz w:val="24"/>
          <w:szCs w:val="24"/>
        </w:rPr>
        <w:t xml:space="preserve">]) либо не достигшее 41-го года (Согласно Правил грантового финансирования </w:t>
      </w:r>
      <w:r w:rsidR="005A0F73" w:rsidRPr="00BD58F0">
        <w:rPr>
          <w:rFonts w:ascii="Times New Roman" w:hAnsi="Times New Roman" w:cs="Times New Roman"/>
          <w:sz w:val="24"/>
          <w:szCs w:val="24"/>
        </w:rPr>
        <w:t>…</w:t>
      </w:r>
      <w:r w:rsidR="00D30C77" w:rsidRPr="00BD58F0">
        <w:rPr>
          <w:rFonts w:ascii="Times New Roman" w:hAnsi="Times New Roman" w:cs="Times New Roman"/>
          <w:sz w:val="24"/>
          <w:szCs w:val="24"/>
        </w:rPr>
        <w:t xml:space="preserve"> [</w:t>
      </w:r>
      <w:r w:rsidR="00FB15D2" w:rsidRPr="00BD58F0">
        <w:rPr>
          <w:rFonts w:ascii="Times New Roman" w:hAnsi="Times New Roman" w:cs="Times New Roman"/>
          <w:sz w:val="24"/>
          <w:szCs w:val="24"/>
        </w:rPr>
        <w:t>14</w:t>
      </w:r>
      <w:r w:rsidR="00D30C77" w:rsidRPr="00BD58F0">
        <w:rPr>
          <w:rFonts w:ascii="Times New Roman" w:hAnsi="Times New Roman" w:cs="Times New Roman"/>
          <w:sz w:val="24"/>
          <w:szCs w:val="24"/>
        </w:rPr>
        <w:t>]).</w:t>
      </w:r>
    </w:p>
    <w:p w14:paraId="7F8B6CE5" w14:textId="23136190" w:rsidR="005A0F73" w:rsidRPr="00BD58F0" w:rsidRDefault="005A0F73" w:rsidP="004809F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Для целей данного исследования значимым является тезис о том, что молодежь – социальная группа, </w:t>
      </w:r>
      <w:r w:rsidR="0050390F" w:rsidRPr="00BD58F0">
        <w:rPr>
          <w:rFonts w:ascii="Times New Roman" w:hAnsi="Times New Roman" w:cs="Times New Roman"/>
          <w:sz w:val="24"/>
          <w:szCs w:val="24"/>
        </w:rPr>
        <w:t xml:space="preserve">с определенными возрастными характеристиками, </w:t>
      </w:r>
      <w:r w:rsidRPr="00BD58F0">
        <w:rPr>
          <w:rFonts w:ascii="Times New Roman" w:hAnsi="Times New Roman" w:cs="Times New Roman"/>
          <w:sz w:val="24"/>
          <w:szCs w:val="24"/>
        </w:rPr>
        <w:t>обладающая внутренней структурностью, потенциалом влияния на общественные перемены</w:t>
      </w:r>
      <w:r w:rsidR="0050390F" w:rsidRPr="00BD58F0">
        <w:rPr>
          <w:rFonts w:ascii="Times New Roman" w:hAnsi="Times New Roman" w:cs="Times New Roman"/>
          <w:sz w:val="24"/>
          <w:szCs w:val="24"/>
        </w:rPr>
        <w:t>, высоким инновационным потенциалом, наиболее экономически активная, работоспособная и репродуктивная, адаптивная и обучаемая,</w:t>
      </w:r>
      <w:r w:rsidRPr="00BD58F0">
        <w:rPr>
          <w:rFonts w:ascii="Times New Roman" w:hAnsi="Times New Roman" w:cs="Times New Roman"/>
          <w:sz w:val="24"/>
          <w:szCs w:val="24"/>
        </w:rPr>
        <w:t xml:space="preserve"> и т.д.</w:t>
      </w:r>
    </w:p>
    <w:p w14:paraId="39929D4A" w14:textId="722120F4" w:rsidR="0050390F" w:rsidRPr="00BD58F0" w:rsidRDefault="0050390F" w:rsidP="004809F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Соответственно, молодежная миграция – процесс перемещения социально-демографической группы населения в возрасте от 15 до 35 через границы населенных пунктов с изменением места жительства.</w:t>
      </w:r>
    </w:p>
    <w:p w14:paraId="7BFA2261" w14:textId="653F7DCD" w:rsidR="0050390F" w:rsidRPr="00BD58F0" w:rsidRDefault="0050390F" w:rsidP="004809FD">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lastRenderedPageBreak/>
        <w:t>Молодежная миграция неоднородна и имеет свою специфику, изменчива во времени, что обуславливает необходимость разграничения ее видов.</w:t>
      </w:r>
      <w:r w:rsidR="000B6A2A" w:rsidRPr="00BD58F0">
        <w:rPr>
          <w:rFonts w:ascii="Times New Roman" w:hAnsi="Times New Roman" w:cs="Times New Roman"/>
          <w:sz w:val="24"/>
          <w:szCs w:val="24"/>
        </w:rPr>
        <w:t xml:space="preserve"> Подробно виды молодежной миграции и возможности ее управления представлены </w:t>
      </w:r>
      <w:r w:rsidR="00FB0E80">
        <w:rPr>
          <w:rFonts w:ascii="Times New Roman" w:hAnsi="Times New Roman" w:cs="Times New Roman"/>
          <w:sz w:val="24"/>
          <w:szCs w:val="24"/>
        </w:rPr>
        <w:t>на Рисунке 2</w:t>
      </w:r>
      <w:r w:rsidR="000B6A2A" w:rsidRPr="00BD58F0">
        <w:rPr>
          <w:rFonts w:ascii="Times New Roman" w:hAnsi="Times New Roman" w:cs="Times New Roman"/>
          <w:sz w:val="24"/>
          <w:szCs w:val="24"/>
        </w:rPr>
        <w:t>.</w:t>
      </w:r>
    </w:p>
    <w:p w14:paraId="12470A7E" w14:textId="77777777" w:rsidR="00BD58F0" w:rsidRDefault="00BD58F0" w:rsidP="006A02AC">
      <w:pPr>
        <w:spacing w:after="0" w:line="240" w:lineRule="auto"/>
        <w:jc w:val="both"/>
        <w:rPr>
          <w:rFonts w:ascii="Times New Roman" w:hAnsi="Times New Roman" w:cs="Times New Roman"/>
          <w:color w:val="000000" w:themeColor="text1"/>
          <w:sz w:val="24"/>
          <w:szCs w:val="24"/>
        </w:rPr>
      </w:pPr>
    </w:p>
    <w:p w14:paraId="713E66A8" w14:textId="46B72CFF" w:rsidR="004724EF" w:rsidRPr="00BD58F0" w:rsidRDefault="000B6A2A" w:rsidP="00FB0E80">
      <w:pPr>
        <w:spacing w:after="0" w:line="240" w:lineRule="auto"/>
        <w:jc w:val="center"/>
        <w:rPr>
          <w:rFonts w:ascii="Times New Roman" w:hAnsi="Times New Roman" w:cs="Times New Roman"/>
          <w:sz w:val="24"/>
          <w:szCs w:val="24"/>
        </w:rPr>
      </w:pPr>
      <w:r w:rsidRPr="00BD58F0">
        <w:rPr>
          <w:rFonts w:ascii="Times New Roman" w:hAnsi="Times New Roman" w:cs="Times New Roman"/>
          <w:noProof/>
          <w:sz w:val="24"/>
          <w:szCs w:val="24"/>
        </w:rPr>
        <w:drawing>
          <wp:inline distT="0" distB="0" distL="0" distR="0" wp14:anchorId="7C460953" wp14:editId="216D65C3">
            <wp:extent cx="5895847" cy="5934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53" t="33550" r="31005" b="6071"/>
                    <a:stretch/>
                  </pic:blipFill>
                  <pic:spPr bwMode="auto">
                    <a:xfrm>
                      <a:off x="0" y="0"/>
                      <a:ext cx="5916311" cy="5954671"/>
                    </a:xfrm>
                    <a:prstGeom prst="rect">
                      <a:avLst/>
                    </a:prstGeom>
                    <a:ln>
                      <a:noFill/>
                    </a:ln>
                    <a:extLst>
                      <a:ext uri="{53640926-AAD7-44D8-BBD7-CCE9431645EC}">
                        <a14:shadowObscured xmlns:a14="http://schemas.microsoft.com/office/drawing/2010/main"/>
                      </a:ext>
                    </a:extLst>
                  </pic:spPr>
                </pic:pic>
              </a:graphicData>
            </a:graphic>
          </wp:inline>
        </w:drawing>
      </w:r>
    </w:p>
    <w:p w14:paraId="584C41BB" w14:textId="34C0085E" w:rsidR="0050390F" w:rsidRPr="00BD58F0" w:rsidRDefault="0050390F" w:rsidP="004809FD">
      <w:pPr>
        <w:spacing w:after="0" w:line="240" w:lineRule="auto"/>
        <w:ind w:firstLine="709"/>
        <w:jc w:val="both"/>
        <w:rPr>
          <w:rFonts w:ascii="Times New Roman" w:hAnsi="Times New Roman" w:cs="Times New Roman"/>
          <w:sz w:val="24"/>
          <w:szCs w:val="24"/>
        </w:rPr>
      </w:pPr>
    </w:p>
    <w:p w14:paraId="23433F4C" w14:textId="44B86363" w:rsidR="00FB0E80" w:rsidRPr="00BD58F0" w:rsidRDefault="00FB0E80" w:rsidP="00FB0E8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2</w:t>
      </w:r>
      <w:r w:rsidRPr="00BD58F0">
        <w:rPr>
          <w:rFonts w:ascii="Times New Roman" w:hAnsi="Times New Roman" w:cs="Times New Roman"/>
          <w:color w:val="000000" w:themeColor="text1"/>
          <w:sz w:val="24"/>
          <w:szCs w:val="24"/>
        </w:rPr>
        <w:t xml:space="preserve"> - Виды молодежной миграции и возможности ее регулирования</w:t>
      </w:r>
    </w:p>
    <w:p w14:paraId="1C4BCEA5" w14:textId="77777777" w:rsidR="00FB0E80" w:rsidRDefault="00FB0E80" w:rsidP="00BD58F0">
      <w:pPr>
        <w:spacing w:after="0" w:line="240" w:lineRule="auto"/>
        <w:ind w:firstLine="709"/>
        <w:jc w:val="both"/>
        <w:rPr>
          <w:rFonts w:ascii="Times New Roman" w:hAnsi="Times New Roman" w:cs="Times New Roman"/>
          <w:sz w:val="24"/>
          <w:szCs w:val="24"/>
        </w:rPr>
      </w:pPr>
    </w:p>
    <w:p w14:paraId="3E32706D" w14:textId="149B139B" w:rsidR="00BD58F0" w:rsidRPr="00BD58F0" w:rsidRDefault="00BD58F0" w:rsidP="00BD58F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Таким образом, миграционная политика – важный инструмент внутренней политики, который требует особого внимания государства. Ее можно определить как целенаправленную деятельность органов государства, местного самоуправления и гражданского общества в сфере регулирования миграционных процессов особой группы населения с целью формирования адекватных потоков миграции молодежи. </w:t>
      </w:r>
    </w:p>
    <w:p w14:paraId="300FD58C" w14:textId="7B40BC6D" w:rsidR="00BD58F0" w:rsidRPr="00BD58F0" w:rsidRDefault="00BD58F0" w:rsidP="00BD58F0">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sz w:val="24"/>
          <w:szCs w:val="24"/>
        </w:rPr>
        <w:t>В</w:t>
      </w:r>
      <w:r w:rsidRPr="00BD58F0">
        <w:rPr>
          <w:rFonts w:ascii="Times New Roman" w:hAnsi="Times New Roman" w:cs="Times New Roman"/>
          <w:color w:val="000000" w:themeColor="text1"/>
          <w:sz w:val="24"/>
          <w:szCs w:val="24"/>
        </w:rPr>
        <w:t xml:space="preserve">опрос изучения молодежных миграционных процессов является не только теоретико-методологическим, но и политическим, поскольку молодежная миграция включает политическую нагрузку на социальные и политические институты. В казахстанских условиях эта проблема осложняется спецификой исторического (нахождение в составе СССР) и территориального (расположение в центре Евразийского </w:t>
      </w:r>
      <w:r w:rsidRPr="00BD58F0">
        <w:rPr>
          <w:rFonts w:ascii="Times New Roman" w:hAnsi="Times New Roman" w:cs="Times New Roman"/>
          <w:color w:val="000000" w:themeColor="text1"/>
          <w:sz w:val="24"/>
          <w:szCs w:val="24"/>
        </w:rPr>
        <w:lastRenderedPageBreak/>
        <w:t>континента) плана, что требует от исследователей комплексного подхода, и разработки адекватной молодежной миграционной политики.</w:t>
      </w:r>
    </w:p>
    <w:p w14:paraId="6A802E6E" w14:textId="14BC6BF8" w:rsidR="00BD58F0" w:rsidRPr="00BD58F0" w:rsidRDefault="00BD58F0" w:rsidP="00BD58F0">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 xml:space="preserve">Понятие механизм молодежной миграционной политики включает последовательность процессов, которые определяют миграционную политику в отношении определенной возрастной группы мигрантов. На основе междисциплинарного подхода нами разработана классификация механизмов молодежной миграционной политики (Рисунок </w:t>
      </w:r>
      <w:r w:rsidR="00FB0E80">
        <w:rPr>
          <w:rFonts w:ascii="Times New Roman" w:hAnsi="Times New Roman" w:cs="Times New Roman"/>
          <w:color w:val="000000" w:themeColor="text1"/>
          <w:sz w:val="24"/>
          <w:szCs w:val="24"/>
        </w:rPr>
        <w:t>3</w:t>
      </w:r>
      <w:r w:rsidRPr="00BD58F0">
        <w:rPr>
          <w:rFonts w:ascii="Times New Roman" w:hAnsi="Times New Roman" w:cs="Times New Roman"/>
          <w:color w:val="000000" w:themeColor="text1"/>
          <w:sz w:val="24"/>
          <w:szCs w:val="24"/>
        </w:rPr>
        <w:t>).</w:t>
      </w:r>
    </w:p>
    <w:p w14:paraId="2554DA8C" w14:textId="132857A9" w:rsidR="00EF040C" w:rsidRPr="00BD58F0" w:rsidRDefault="00055B2D" w:rsidP="00055B2D">
      <w:pPr>
        <w:spacing w:after="0" w:line="240" w:lineRule="auto"/>
        <w:jc w:val="both"/>
        <w:rPr>
          <w:rFonts w:ascii="Times New Roman" w:hAnsi="Times New Roman" w:cs="Times New Roman"/>
          <w:color w:val="FF0000"/>
          <w:sz w:val="24"/>
          <w:szCs w:val="24"/>
        </w:rPr>
      </w:pPr>
      <w:r w:rsidRPr="00BD58F0">
        <w:rPr>
          <w:rFonts w:ascii="Times New Roman" w:hAnsi="Times New Roman" w:cs="Times New Roman"/>
          <w:noProof/>
          <w:sz w:val="24"/>
          <w:szCs w:val="24"/>
        </w:rPr>
        <w:drawing>
          <wp:inline distT="0" distB="0" distL="0" distR="0" wp14:anchorId="0DB79EE0" wp14:editId="39D1A425">
            <wp:extent cx="6195060" cy="508130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38" t="30103" r="38240" b="10287"/>
                    <a:stretch/>
                  </pic:blipFill>
                  <pic:spPr bwMode="auto">
                    <a:xfrm>
                      <a:off x="0" y="0"/>
                      <a:ext cx="6227866" cy="5108214"/>
                    </a:xfrm>
                    <a:prstGeom prst="rect">
                      <a:avLst/>
                    </a:prstGeom>
                    <a:ln>
                      <a:noFill/>
                    </a:ln>
                    <a:extLst>
                      <a:ext uri="{53640926-AAD7-44D8-BBD7-CCE9431645EC}">
                        <a14:shadowObscured xmlns:a14="http://schemas.microsoft.com/office/drawing/2010/main"/>
                      </a:ext>
                    </a:extLst>
                  </pic:spPr>
                </pic:pic>
              </a:graphicData>
            </a:graphic>
          </wp:inline>
        </w:drawing>
      </w:r>
    </w:p>
    <w:p w14:paraId="74818AC7" w14:textId="0133D3FB" w:rsidR="006A02AC" w:rsidRPr="00BD58F0" w:rsidRDefault="006A02AC" w:rsidP="006A02AC">
      <w:pPr>
        <w:spacing w:after="0" w:line="240" w:lineRule="auto"/>
        <w:jc w:val="center"/>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 xml:space="preserve">Рисунок </w:t>
      </w:r>
      <w:r w:rsidR="00FB0E80">
        <w:rPr>
          <w:rFonts w:ascii="Times New Roman" w:hAnsi="Times New Roman" w:cs="Times New Roman"/>
          <w:color w:val="000000" w:themeColor="text1"/>
          <w:sz w:val="24"/>
          <w:szCs w:val="24"/>
        </w:rPr>
        <w:t>3</w:t>
      </w:r>
      <w:r w:rsidRPr="00BD58F0">
        <w:rPr>
          <w:rFonts w:ascii="Times New Roman" w:hAnsi="Times New Roman" w:cs="Times New Roman"/>
          <w:color w:val="000000" w:themeColor="text1"/>
          <w:sz w:val="24"/>
          <w:szCs w:val="24"/>
        </w:rPr>
        <w:t xml:space="preserve"> – Механизмы молодежной миграционной политики</w:t>
      </w:r>
    </w:p>
    <w:p w14:paraId="7A74F901" w14:textId="77777777" w:rsidR="006A02AC" w:rsidRPr="00BD58F0" w:rsidRDefault="006A02AC" w:rsidP="00443DBE">
      <w:pPr>
        <w:spacing w:after="0" w:line="240" w:lineRule="auto"/>
        <w:ind w:firstLine="709"/>
        <w:jc w:val="both"/>
        <w:rPr>
          <w:rFonts w:ascii="Times New Roman" w:hAnsi="Times New Roman" w:cs="Times New Roman"/>
          <w:color w:val="000000" w:themeColor="text1"/>
          <w:sz w:val="24"/>
          <w:szCs w:val="24"/>
        </w:rPr>
      </w:pPr>
    </w:p>
    <w:p w14:paraId="38D159E8" w14:textId="77777777" w:rsidR="00BD58F0" w:rsidRPr="00BD58F0" w:rsidRDefault="00BD58F0" w:rsidP="00BD58F0">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Все существующие механизмы мы предлагаем классифицировать на основные (роль которых является определяющей) и обслуживающие. Основные механизмы: программно-целевые, социально-экономические, институциональные.</w:t>
      </w:r>
    </w:p>
    <w:p w14:paraId="5272DDD7" w14:textId="77777777" w:rsidR="00BD58F0" w:rsidRPr="00BD58F0" w:rsidRDefault="00BD58F0" w:rsidP="00BD58F0">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К социально-экономическим механизмам относятся финансовые и нефинансовые. Причем финансовые механизмы наиболее ощутимы, к ним относятся инвестиционные, налоговые, зарплатные. К нефинансовым механизмам можно отнести маркетинговые.</w:t>
      </w:r>
    </w:p>
    <w:p w14:paraId="1BB562AA" w14:textId="77777777" w:rsidR="00BD58F0" w:rsidRPr="00BD58F0" w:rsidRDefault="00BD58F0" w:rsidP="00BD58F0">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 xml:space="preserve">Рассмотрим более подробно инвестиционные механизмы, которые заключаются в привлечении и размещении инвестиционных ресурсов с целью повышения уровня жизни населения определенного региона (свободные экономические зоны, инвестиционные фонды и </w:t>
      </w:r>
      <w:proofErr w:type="spellStart"/>
      <w:r w:rsidRPr="00BD58F0">
        <w:rPr>
          <w:rFonts w:ascii="Times New Roman" w:hAnsi="Times New Roman" w:cs="Times New Roman"/>
          <w:color w:val="000000" w:themeColor="text1"/>
          <w:sz w:val="24"/>
          <w:szCs w:val="24"/>
        </w:rPr>
        <w:t>др</w:t>
      </w:r>
      <w:proofErr w:type="spellEnd"/>
      <w:r w:rsidRPr="00BD58F0">
        <w:rPr>
          <w:rFonts w:ascii="Times New Roman" w:hAnsi="Times New Roman" w:cs="Times New Roman"/>
          <w:color w:val="000000" w:themeColor="text1"/>
          <w:sz w:val="24"/>
          <w:szCs w:val="24"/>
        </w:rPr>
        <w:t>).</w:t>
      </w:r>
    </w:p>
    <w:p w14:paraId="20FC952B" w14:textId="17260034" w:rsidR="00EF040C" w:rsidRPr="00BD58F0" w:rsidRDefault="00055B2D" w:rsidP="00443DBE">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Инвестиционные механизмы позволяют:</w:t>
      </w:r>
    </w:p>
    <w:p w14:paraId="01B81F0C" w14:textId="695FB9F7" w:rsidR="00055B2D" w:rsidRPr="00BD58F0" w:rsidRDefault="007C5B14" w:rsidP="00443DBE">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 через создание свободных экономических зон модернизировать инфраструктуру и коммерциализировать инновационные технологии;</w:t>
      </w:r>
    </w:p>
    <w:p w14:paraId="401B7C80" w14:textId="04270E64" w:rsidR="007C5B14" w:rsidRPr="00BD58F0" w:rsidRDefault="007C5B14" w:rsidP="00443DBE">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 создать новые рабочие места, интенсифицировать миграционный приток;</w:t>
      </w:r>
    </w:p>
    <w:p w14:paraId="446C9F67" w14:textId="2A9B0D78" w:rsidR="007C5B14" w:rsidRPr="00BD58F0" w:rsidRDefault="007C5B14" w:rsidP="00443DBE">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lastRenderedPageBreak/>
        <w:t>- снизить безработицу и противодействовать миграционному оттоку через переподготовку кадров, адаптацию к новым условиям;</w:t>
      </w:r>
    </w:p>
    <w:p w14:paraId="1960897D" w14:textId="1C346C50" w:rsidR="007C5B14" w:rsidRPr="00BD58F0" w:rsidRDefault="007C5B14" w:rsidP="00443DBE">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 xml:space="preserve">- развить транспортную инфраструктуру и стимулировать миграционную </w:t>
      </w:r>
      <w:r w:rsidR="00B50172" w:rsidRPr="00BD58F0">
        <w:rPr>
          <w:rFonts w:ascii="Times New Roman" w:hAnsi="Times New Roman" w:cs="Times New Roman"/>
          <w:color w:val="000000" w:themeColor="text1"/>
          <w:sz w:val="24"/>
          <w:szCs w:val="24"/>
        </w:rPr>
        <w:t>активность</w:t>
      </w:r>
      <w:r w:rsidRPr="00BD58F0">
        <w:rPr>
          <w:rFonts w:ascii="Times New Roman" w:hAnsi="Times New Roman" w:cs="Times New Roman"/>
          <w:color w:val="000000" w:themeColor="text1"/>
          <w:sz w:val="24"/>
          <w:szCs w:val="24"/>
        </w:rPr>
        <w:t xml:space="preserve"> молодежи.</w:t>
      </w:r>
    </w:p>
    <w:p w14:paraId="655862AA" w14:textId="222BF049" w:rsidR="007C5B14" w:rsidRPr="00BD58F0" w:rsidRDefault="007C5B14" w:rsidP="00443DBE">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Другими эффективными механизмами</w:t>
      </w:r>
      <w:r w:rsidR="00B50172" w:rsidRPr="00BD58F0">
        <w:rPr>
          <w:rFonts w:ascii="Times New Roman" w:hAnsi="Times New Roman" w:cs="Times New Roman"/>
          <w:color w:val="000000" w:themeColor="text1"/>
          <w:sz w:val="24"/>
          <w:szCs w:val="24"/>
        </w:rPr>
        <w:t>,</w:t>
      </w:r>
      <w:r w:rsidRPr="00BD58F0">
        <w:rPr>
          <w:rFonts w:ascii="Times New Roman" w:hAnsi="Times New Roman" w:cs="Times New Roman"/>
          <w:color w:val="000000" w:themeColor="text1"/>
          <w:sz w:val="24"/>
          <w:szCs w:val="24"/>
        </w:rPr>
        <w:t xml:space="preserve"> оказывающим воздействие на миграционную подвижность молодежи, являются налоговые.</w:t>
      </w:r>
    </w:p>
    <w:p w14:paraId="0AADF558" w14:textId="303CDE33" w:rsidR="00B50172" w:rsidRPr="00BD58F0" w:rsidRDefault="00B50172" w:rsidP="007C6AC3">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Интересен опыт территориального регулирования, который раньше существовал в Казахстане, но, к сожалению</w:t>
      </w:r>
      <w:r w:rsidR="00BB1EE7" w:rsidRPr="00BD58F0">
        <w:rPr>
          <w:rFonts w:ascii="Times New Roman" w:hAnsi="Times New Roman" w:cs="Times New Roman"/>
          <w:color w:val="000000" w:themeColor="text1"/>
          <w:sz w:val="24"/>
          <w:szCs w:val="24"/>
        </w:rPr>
        <w:t xml:space="preserve">, </w:t>
      </w:r>
      <w:r w:rsidRPr="00BD58F0">
        <w:rPr>
          <w:rFonts w:ascii="Times New Roman" w:hAnsi="Times New Roman" w:cs="Times New Roman"/>
          <w:color w:val="000000" w:themeColor="text1"/>
          <w:sz w:val="24"/>
          <w:szCs w:val="24"/>
        </w:rPr>
        <w:t>был отменен.</w:t>
      </w:r>
      <w:r w:rsidR="00BB1EE7" w:rsidRPr="00BD58F0">
        <w:rPr>
          <w:rFonts w:ascii="Times New Roman" w:hAnsi="Times New Roman" w:cs="Times New Roman"/>
          <w:color w:val="000000" w:themeColor="text1"/>
          <w:sz w:val="24"/>
          <w:szCs w:val="24"/>
        </w:rPr>
        <w:t xml:space="preserve"> По нашему глубокому убеждению, </w:t>
      </w:r>
      <w:r w:rsidR="00802168" w:rsidRPr="00BD58F0">
        <w:rPr>
          <w:rFonts w:ascii="Times New Roman" w:hAnsi="Times New Roman" w:cs="Times New Roman"/>
          <w:color w:val="000000" w:themeColor="text1"/>
          <w:sz w:val="24"/>
          <w:szCs w:val="24"/>
        </w:rPr>
        <w:t xml:space="preserve">закрепленная в законодательстве </w:t>
      </w:r>
      <w:r w:rsidR="00BB1EE7" w:rsidRPr="00BD58F0">
        <w:rPr>
          <w:rFonts w:ascii="Times New Roman" w:hAnsi="Times New Roman" w:cs="Times New Roman"/>
          <w:color w:val="000000" w:themeColor="text1"/>
          <w:sz w:val="24"/>
          <w:szCs w:val="24"/>
        </w:rPr>
        <w:t xml:space="preserve">система компенсаций для работающих и проживающих в различных регионах </w:t>
      </w:r>
      <w:r w:rsidR="008F5EC6" w:rsidRPr="00BD58F0">
        <w:rPr>
          <w:rFonts w:ascii="Times New Roman" w:hAnsi="Times New Roman" w:cs="Times New Roman"/>
          <w:color w:val="000000" w:themeColor="text1"/>
          <w:sz w:val="24"/>
          <w:szCs w:val="24"/>
        </w:rPr>
        <w:t>в виде специальных районных коэффициентов</w:t>
      </w:r>
      <w:r w:rsidR="007859E8" w:rsidRPr="00BD58F0">
        <w:rPr>
          <w:rFonts w:ascii="Times New Roman" w:hAnsi="Times New Roman" w:cs="Times New Roman"/>
          <w:color w:val="000000" w:themeColor="text1"/>
          <w:sz w:val="24"/>
          <w:szCs w:val="24"/>
        </w:rPr>
        <w:t xml:space="preserve"> и надбавок к заработной плате – выравнивала разницу в потребностях населения, связанную с различными природно-климатическими условиями, структурой потребления и потребительской корзины.</w:t>
      </w:r>
    </w:p>
    <w:p w14:paraId="64CD103A" w14:textId="68F19359" w:rsidR="009F32AB" w:rsidRPr="00BD58F0" w:rsidRDefault="007859E8" w:rsidP="009F32AB">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sz w:val="24"/>
          <w:szCs w:val="24"/>
        </w:rPr>
        <w:t xml:space="preserve">Маркетинговые механизмы воздействуют на целевую внешнюю и внутреннюю аудиторию. Ярким примером такого механизма </w:t>
      </w:r>
      <w:r w:rsidR="00A03CAE" w:rsidRPr="00BD58F0">
        <w:rPr>
          <w:rFonts w:ascii="Times New Roman" w:hAnsi="Times New Roman" w:cs="Times New Roman"/>
          <w:sz w:val="24"/>
          <w:szCs w:val="24"/>
        </w:rPr>
        <w:t xml:space="preserve">в Казахстане </w:t>
      </w:r>
      <w:r w:rsidRPr="00BD58F0">
        <w:rPr>
          <w:rFonts w:ascii="Times New Roman" w:hAnsi="Times New Roman" w:cs="Times New Roman"/>
          <w:sz w:val="24"/>
          <w:szCs w:val="24"/>
        </w:rPr>
        <w:t>является программа «Серп</w:t>
      </w:r>
      <w:proofErr w:type="spellStart"/>
      <w:r w:rsidR="009F32AB" w:rsidRPr="00BD58F0">
        <w:rPr>
          <w:rFonts w:ascii="Times New Roman" w:hAnsi="Times New Roman" w:cs="Times New Roman"/>
          <w:sz w:val="24"/>
          <w:szCs w:val="24"/>
          <w:lang w:val="en-US"/>
        </w:rPr>
        <w:t>i</w:t>
      </w:r>
      <w:proofErr w:type="spellEnd"/>
      <w:r w:rsidRPr="00BD58F0">
        <w:rPr>
          <w:rFonts w:ascii="Times New Roman" w:hAnsi="Times New Roman" w:cs="Times New Roman"/>
          <w:sz w:val="24"/>
          <w:szCs w:val="24"/>
        </w:rPr>
        <w:t>н» [</w:t>
      </w:r>
      <w:r w:rsidR="00FB15D2" w:rsidRPr="00BD58F0">
        <w:rPr>
          <w:rFonts w:ascii="Times New Roman" w:hAnsi="Times New Roman" w:cs="Times New Roman"/>
          <w:sz w:val="24"/>
          <w:szCs w:val="24"/>
        </w:rPr>
        <w:t>15</w:t>
      </w:r>
      <w:r w:rsidRPr="00BD58F0">
        <w:rPr>
          <w:rFonts w:ascii="Times New Roman" w:hAnsi="Times New Roman" w:cs="Times New Roman"/>
          <w:sz w:val="24"/>
          <w:szCs w:val="24"/>
        </w:rPr>
        <w:t>]</w:t>
      </w:r>
      <w:r w:rsidR="007C6AC3" w:rsidRPr="00BD58F0">
        <w:rPr>
          <w:rFonts w:ascii="Times New Roman" w:hAnsi="Times New Roman" w:cs="Times New Roman"/>
          <w:sz w:val="24"/>
          <w:szCs w:val="24"/>
        </w:rPr>
        <w:t xml:space="preserve">, которая предоставляет </w:t>
      </w:r>
      <w:r w:rsidR="007C6AC3" w:rsidRPr="00BD58F0">
        <w:rPr>
          <w:rFonts w:ascii="Times New Roman" w:hAnsi="Times New Roman" w:cs="Times New Roman"/>
          <w:color w:val="000000" w:themeColor="text1"/>
          <w:sz w:val="24"/>
          <w:szCs w:val="24"/>
        </w:rPr>
        <w:t xml:space="preserve">уникальную возможность </w:t>
      </w:r>
      <w:r w:rsidR="007C6AC3" w:rsidRPr="00BD58F0">
        <w:rPr>
          <w:rFonts w:ascii="Times New Roman" w:hAnsi="Times New Roman" w:cs="Times New Roman"/>
          <w:sz w:val="24"/>
          <w:szCs w:val="24"/>
        </w:rPr>
        <w:t xml:space="preserve">молодежи </w:t>
      </w:r>
      <w:r w:rsidR="007C6AC3" w:rsidRPr="00BD58F0">
        <w:rPr>
          <w:rFonts w:ascii="Times New Roman" w:hAnsi="Times New Roman" w:cs="Times New Roman"/>
          <w:color w:val="000000" w:themeColor="text1"/>
          <w:sz w:val="24"/>
          <w:szCs w:val="24"/>
        </w:rPr>
        <w:t xml:space="preserve">из южных регионов для реализации своего потенциала. Так, </w:t>
      </w:r>
      <w:r w:rsidR="00BD58F0" w:rsidRPr="00BD58F0">
        <w:rPr>
          <w:rFonts w:ascii="Times New Roman" w:hAnsi="Times New Roman" w:cs="Times New Roman"/>
          <w:color w:val="000000" w:themeColor="text1"/>
          <w:sz w:val="24"/>
          <w:szCs w:val="24"/>
        </w:rPr>
        <w:t>в южных</w:t>
      </w:r>
      <w:r w:rsidR="007C6AC3" w:rsidRPr="00BD58F0">
        <w:rPr>
          <w:rFonts w:ascii="Times New Roman" w:hAnsi="Times New Roman" w:cs="Times New Roman"/>
          <w:color w:val="000000" w:themeColor="text1"/>
          <w:sz w:val="24"/>
          <w:szCs w:val="24"/>
        </w:rPr>
        <w:t xml:space="preserve"> областях наблюдается высокий уровень рождаемости, приток </w:t>
      </w:r>
      <w:proofErr w:type="spellStart"/>
      <w:r w:rsidR="007C6AC3" w:rsidRPr="00BD58F0">
        <w:rPr>
          <w:rFonts w:ascii="Times New Roman" w:hAnsi="Times New Roman" w:cs="Times New Roman"/>
          <w:color w:val="000000" w:themeColor="text1"/>
          <w:sz w:val="24"/>
          <w:szCs w:val="24"/>
        </w:rPr>
        <w:t>кандасов</w:t>
      </w:r>
      <w:proofErr w:type="spellEnd"/>
      <w:r w:rsidR="007C6AC3" w:rsidRPr="00BD58F0">
        <w:rPr>
          <w:rFonts w:ascii="Times New Roman" w:hAnsi="Times New Roman" w:cs="Times New Roman"/>
          <w:color w:val="000000" w:themeColor="text1"/>
          <w:sz w:val="24"/>
          <w:szCs w:val="24"/>
        </w:rPr>
        <w:t xml:space="preserve">, </w:t>
      </w:r>
      <w:r w:rsidR="00A03CAE" w:rsidRPr="00BD58F0">
        <w:rPr>
          <w:rFonts w:ascii="Times New Roman" w:hAnsi="Times New Roman" w:cs="Times New Roman"/>
          <w:color w:val="000000" w:themeColor="text1"/>
          <w:sz w:val="24"/>
          <w:szCs w:val="24"/>
        </w:rPr>
        <w:t>переселенцев</w:t>
      </w:r>
      <w:r w:rsidR="007C6AC3" w:rsidRPr="00BD58F0">
        <w:rPr>
          <w:rFonts w:ascii="Times New Roman" w:hAnsi="Times New Roman" w:cs="Times New Roman"/>
          <w:color w:val="000000" w:themeColor="text1"/>
          <w:sz w:val="24"/>
          <w:szCs w:val="24"/>
        </w:rPr>
        <w:t xml:space="preserve"> из других </w:t>
      </w:r>
      <w:r w:rsidR="00A03CAE" w:rsidRPr="00BD58F0">
        <w:rPr>
          <w:rFonts w:ascii="Times New Roman" w:hAnsi="Times New Roman" w:cs="Times New Roman"/>
          <w:color w:val="000000" w:themeColor="text1"/>
          <w:sz w:val="24"/>
          <w:szCs w:val="24"/>
        </w:rPr>
        <w:t>областей</w:t>
      </w:r>
      <w:r w:rsidR="007C6AC3" w:rsidRPr="00BD58F0">
        <w:rPr>
          <w:rFonts w:ascii="Times New Roman" w:hAnsi="Times New Roman" w:cs="Times New Roman"/>
          <w:color w:val="000000" w:themeColor="text1"/>
          <w:sz w:val="24"/>
          <w:szCs w:val="24"/>
        </w:rPr>
        <w:t xml:space="preserve">, инфраструктуры социальных объектов не хватает, растет безработица. В тоже время, в северных и восточных областях, наоборот, не хватает трудовых кадров по причине низкой рождаемости и внешней миграции. </w:t>
      </w:r>
      <w:r w:rsidR="009F32AB" w:rsidRPr="00BD58F0">
        <w:rPr>
          <w:rFonts w:ascii="Times New Roman" w:hAnsi="Times New Roman" w:cs="Times New Roman"/>
          <w:color w:val="000000" w:themeColor="text1"/>
          <w:sz w:val="24"/>
          <w:szCs w:val="24"/>
        </w:rPr>
        <w:t xml:space="preserve">Налицо - </w:t>
      </w:r>
      <w:r w:rsidR="007C6AC3" w:rsidRPr="00BD58F0">
        <w:rPr>
          <w:rFonts w:ascii="Times New Roman" w:hAnsi="Times New Roman" w:cs="Times New Roman"/>
          <w:color w:val="000000" w:themeColor="text1"/>
          <w:sz w:val="24"/>
          <w:szCs w:val="24"/>
        </w:rPr>
        <w:t>региональны</w:t>
      </w:r>
      <w:r w:rsidR="009F32AB" w:rsidRPr="00BD58F0">
        <w:rPr>
          <w:rFonts w:ascii="Times New Roman" w:hAnsi="Times New Roman" w:cs="Times New Roman"/>
          <w:color w:val="000000" w:themeColor="text1"/>
          <w:sz w:val="24"/>
          <w:szCs w:val="24"/>
        </w:rPr>
        <w:t>й</w:t>
      </w:r>
      <w:r w:rsidR="007C6AC3" w:rsidRPr="00BD58F0">
        <w:rPr>
          <w:rFonts w:ascii="Times New Roman" w:hAnsi="Times New Roman" w:cs="Times New Roman"/>
          <w:color w:val="000000" w:themeColor="text1"/>
          <w:sz w:val="24"/>
          <w:szCs w:val="24"/>
        </w:rPr>
        <w:t xml:space="preserve"> дисбаланс. </w:t>
      </w:r>
      <w:r w:rsidR="00BD58F0" w:rsidRPr="00BD58F0">
        <w:rPr>
          <w:rFonts w:ascii="Times New Roman" w:hAnsi="Times New Roman" w:cs="Times New Roman"/>
          <w:color w:val="000000" w:themeColor="text1"/>
          <w:sz w:val="24"/>
          <w:szCs w:val="24"/>
        </w:rPr>
        <w:t>В данном случае</w:t>
      </w:r>
      <w:r w:rsidR="009F32AB" w:rsidRPr="00BD58F0">
        <w:rPr>
          <w:rFonts w:ascii="Times New Roman" w:hAnsi="Times New Roman" w:cs="Times New Roman"/>
          <w:color w:val="000000" w:themeColor="text1"/>
          <w:sz w:val="24"/>
          <w:szCs w:val="24"/>
        </w:rPr>
        <w:t xml:space="preserve"> воздействие на внешнюю среду позволяет привлечь молодежь, а воздействие на внутреннюю – закрепить молодое население.</w:t>
      </w:r>
    </w:p>
    <w:p w14:paraId="77565790" w14:textId="00803AEE" w:rsidR="009F32AB" w:rsidRPr="00BD58F0" w:rsidRDefault="00A03CAE" w:rsidP="009F32AB">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Изучение опыта зарубежных стран свидетельствует, что ведущие мировые державы регулируют миграционные процессы целенаправленно. Для большинства стран характерны следующие направления молодежной миграционной политики:</w:t>
      </w:r>
    </w:p>
    <w:p w14:paraId="52615B2E" w14:textId="74844D82" w:rsidR="00A03CAE" w:rsidRPr="00BD58F0" w:rsidRDefault="00A03CAE" w:rsidP="009F32AB">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color w:val="000000" w:themeColor="text1"/>
          <w:sz w:val="24"/>
          <w:szCs w:val="24"/>
        </w:rPr>
        <w:t xml:space="preserve">- </w:t>
      </w:r>
      <w:r w:rsidRPr="00BD58F0">
        <w:rPr>
          <w:rFonts w:ascii="Times New Roman" w:hAnsi="Times New Roman" w:cs="Times New Roman"/>
          <w:sz w:val="24"/>
          <w:szCs w:val="24"/>
        </w:rPr>
        <w:t>вследствие диспропорции развития регионов возникающие молодежные миграции, способны привести к перекосам рынка труда, социальной, этнической, демографической структуре общества;</w:t>
      </w:r>
    </w:p>
    <w:p w14:paraId="129E6093" w14:textId="4910D524" w:rsidR="00A03CAE" w:rsidRPr="00BD58F0" w:rsidRDefault="00A03CAE" w:rsidP="009F32AB">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потеря квалифицированных кадров снижает потенциал дальнейшего развития регионов, приводит к потере человеческого капитала;</w:t>
      </w:r>
    </w:p>
    <w:p w14:paraId="25CDABE8" w14:textId="56E17F13" w:rsidR="00A03CAE" w:rsidRPr="00BD58F0" w:rsidRDefault="00A03CAE" w:rsidP="009F32AB">
      <w:pPr>
        <w:spacing w:after="0" w:line="240" w:lineRule="auto"/>
        <w:ind w:firstLine="709"/>
        <w:jc w:val="both"/>
        <w:rPr>
          <w:rFonts w:ascii="Times New Roman" w:hAnsi="Times New Roman" w:cs="Times New Roman"/>
          <w:color w:val="000000" w:themeColor="text1"/>
          <w:sz w:val="24"/>
          <w:szCs w:val="24"/>
        </w:rPr>
      </w:pPr>
      <w:r w:rsidRPr="00BD58F0">
        <w:rPr>
          <w:rFonts w:ascii="Times New Roman" w:hAnsi="Times New Roman" w:cs="Times New Roman"/>
          <w:sz w:val="24"/>
          <w:szCs w:val="24"/>
        </w:rPr>
        <w:t>- управление потоками образовательной миграции способно стать потенциалом замещения стареющего населения;</w:t>
      </w:r>
    </w:p>
    <w:p w14:paraId="799A5846" w14:textId="48983C2E" w:rsidR="009F32AB" w:rsidRPr="00BD58F0" w:rsidRDefault="00A03CAE" w:rsidP="009F32AB">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успешная адаптация и интеграция молодых мигрантов, подготовленность принимающего сообщества помогают избежать негативных последствий.</w:t>
      </w:r>
    </w:p>
    <w:p w14:paraId="2A926E87" w14:textId="01792B0A" w:rsidR="00A03CAE" w:rsidRPr="00BD58F0" w:rsidRDefault="00A03CAE" w:rsidP="00443DBE">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Так, например</w:t>
      </w:r>
      <w:r w:rsidR="00816879" w:rsidRPr="00BD58F0">
        <w:rPr>
          <w:rFonts w:ascii="Times New Roman" w:hAnsi="Times New Roman" w:cs="Times New Roman"/>
          <w:sz w:val="24"/>
          <w:szCs w:val="24"/>
        </w:rPr>
        <w:t>, в конце двадцатого века Япония пережила массовый отток населения в возрасте до 30-ти лет из сельских районов в города. Как следствие - значительный разрыв уровня жизни, нехватка квалифицированных кадров в префектурах, старение сельского населения. Правительство Японии направило огромные инвестиции на развитие транспортной сети, что эффективно повлияло на региональную молодежную миграцию, поскольку повысилась мобильность населения и увеличился уровень жизни. Также начала проводиться политика «точек роста» - создания новых рабочих мест в пригородах и агломерациях, строительство бюджетного жилья, развитие местной инфраструктуры</w:t>
      </w:r>
      <w:r w:rsidR="0099049C" w:rsidRPr="00BD58F0">
        <w:rPr>
          <w:rFonts w:ascii="Times New Roman" w:hAnsi="Times New Roman" w:cs="Times New Roman"/>
          <w:sz w:val="24"/>
          <w:szCs w:val="24"/>
        </w:rPr>
        <w:t xml:space="preserve"> [</w:t>
      </w:r>
      <w:r w:rsidR="00FB15D2" w:rsidRPr="00BD58F0">
        <w:rPr>
          <w:rFonts w:ascii="Times New Roman" w:hAnsi="Times New Roman" w:cs="Times New Roman"/>
          <w:sz w:val="24"/>
          <w:szCs w:val="24"/>
        </w:rPr>
        <w:t>16</w:t>
      </w:r>
      <w:r w:rsidR="0099049C" w:rsidRPr="00BD58F0">
        <w:rPr>
          <w:rFonts w:ascii="Times New Roman" w:hAnsi="Times New Roman" w:cs="Times New Roman"/>
          <w:sz w:val="24"/>
          <w:szCs w:val="24"/>
        </w:rPr>
        <w:t>]</w:t>
      </w:r>
      <w:r w:rsidR="00816879" w:rsidRPr="00BD58F0">
        <w:rPr>
          <w:rFonts w:ascii="Times New Roman" w:hAnsi="Times New Roman" w:cs="Times New Roman"/>
          <w:sz w:val="24"/>
          <w:szCs w:val="24"/>
        </w:rPr>
        <w:t>. Эти районы стали наиболее привлекательными для молодежи</w:t>
      </w:r>
      <w:r w:rsidR="0099049C" w:rsidRPr="00BD58F0">
        <w:rPr>
          <w:rFonts w:ascii="Times New Roman" w:hAnsi="Times New Roman" w:cs="Times New Roman"/>
          <w:sz w:val="24"/>
          <w:szCs w:val="24"/>
        </w:rPr>
        <w:t xml:space="preserve"> - </w:t>
      </w:r>
      <w:r w:rsidR="00816879" w:rsidRPr="00BD58F0">
        <w:rPr>
          <w:rFonts w:ascii="Times New Roman" w:hAnsi="Times New Roman" w:cs="Times New Roman"/>
          <w:sz w:val="24"/>
          <w:szCs w:val="24"/>
        </w:rPr>
        <w:t>низкая стоимость проживания, транспортная доступность, благоприятная экологическая обстановка. Японский опыт называют «мягким разворотом» или «умным закреплением населения», и он доказал свою эффективность.</w:t>
      </w:r>
    </w:p>
    <w:p w14:paraId="2DA399FD" w14:textId="6FD77E1B" w:rsidR="0099049C" w:rsidRPr="00BD58F0" w:rsidRDefault="0099049C" w:rsidP="00443DBE">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 Германии после падения Берлинской стены возникли значительные различия между регионами по всем социально-экономическим показателям. Молодежь стремилась из восточной части страны в западную. Правительство ввело специальные коэффициенты, повышающие оплату труда на востоке страны, были приняты меры по улучшению </w:t>
      </w:r>
      <w:r w:rsidRPr="00BD58F0">
        <w:rPr>
          <w:rFonts w:ascii="Times New Roman" w:hAnsi="Times New Roman" w:cs="Times New Roman"/>
          <w:sz w:val="24"/>
          <w:szCs w:val="24"/>
        </w:rPr>
        <w:lastRenderedPageBreak/>
        <w:t>инфраструктуры, созданию новых рабочих мест [</w:t>
      </w:r>
      <w:r w:rsidR="00FB15D2" w:rsidRPr="00BD58F0">
        <w:rPr>
          <w:rFonts w:ascii="Times New Roman" w:hAnsi="Times New Roman" w:cs="Times New Roman"/>
          <w:sz w:val="24"/>
          <w:szCs w:val="24"/>
        </w:rPr>
        <w:t>17</w:t>
      </w:r>
      <w:r w:rsidRPr="00BD58F0">
        <w:rPr>
          <w:rFonts w:ascii="Times New Roman" w:hAnsi="Times New Roman" w:cs="Times New Roman"/>
          <w:sz w:val="24"/>
          <w:szCs w:val="24"/>
        </w:rPr>
        <w:t xml:space="preserve">]. Предпринятые меры </w:t>
      </w:r>
      <w:r w:rsidR="00F80397" w:rsidRPr="00BD58F0">
        <w:rPr>
          <w:rFonts w:ascii="Times New Roman" w:hAnsi="Times New Roman" w:cs="Times New Roman"/>
          <w:sz w:val="24"/>
          <w:szCs w:val="24"/>
        </w:rPr>
        <w:t xml:space="preserve">снизили исходящую миграцию и </w:t>
      </w:r>
      <w:r w:rsidRPr="00BD58F0">
        <w:rPr>
          <w:rFonts w:ascii="Times New Roman" w:hAnsi="Times New Roman" w:cs="Times New Roman"/>
          <w:sz w:val="24"/>
          <w:szCs w:val="24"/>
        </w:rPr>
        <w:t>перенаправили поток молодых мигрантов</w:t>
      </w:r>
      <w:r w:rsidR="00F80397" w:rsidRPr="00BD58F0">
        <w:rPr>
          <w:rFonts w:ascii="Times New Roman" w:hAnsi="Times New Roman" w:cs="Times New Roman"/>
          <w:sz w:val="24"/>
          <w:szCs w:val="24"/>
        </w:rPr>
        <w:t xml:space="preserve"> обратно</w:t>
      </w:r>
      <w:r w:rsidRPr="00BD58F0">
        <w:rPr>
          <w:rFonts w:ascii="Times New Roman" w:hAnsi="Times New Roman" w:cs="Times New Roman"/>
          <w:sz w:val="24"/>
          <w:szCs w:val="24"/>
        </w:rPr>
        <w:t>.</w:t>
      </w:r>
    </w:p>
    <w:p w14:paraId="58791B85" w14:textId="4D2017ED" w:rsidR="00F80397" w:rsidRPr="00BD58F0" w:rsidRDefault="00F80397" w:rsidP="00443DBE">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Иные методы демонстрирует Китайская народная республика. </w:t>
      </w:r>
      <w:r w:rsidR="00ED75BC" w:rsidRPr="00BD58F0">
        <w:rPr>
          <w:rFonts w:ascii="Times New Roman" w:hAnsi="Times New Roman" w:cs="Times New Roman"/>
          <w:sz w:val="24"/>
          <w:szCs w:val="24"/>
        </w:rPr>
        <w:t>Здесь на государственном уровне закреплены следующие механизмы: санкционируемые миграции, ограничение свободы передвижения, институт прописки [</w:t>
      </w:r>
      <w:r w:rsidR="00FB15D2" w:rsidRPr="00BD58F0">
        <w:rPr>
          <w:rFonts w:ascii="Times New Roman" w:hAnsi="Times New Roman" w:cs="Times New Roman"/>
          <w:sz w:val="24"/>
          <w:szCs w:val="24"/>
        </w:rPr>
        <w:t>18</w:t>
      </w:r>
      <w:r w:rsidR="00ED75BC" w:rsidRPr="00BD58F0">
        <w:rPr>
          <w:rFonts w:ascii="Times New Roman" w:hAnsi="Times New Roman" w:cs="Times New Roman"/>
          <w:sz w:val="24"/>
          <w:szCs w:val="24"/>
        </w:rPr>
        <w:t xml:space="preserve">]. Проблему масштабной миграции населения из сел в города правительство решило кардинально: население фактически </w:t>
      </w:r>
      <w:r w:rsidR="00235D96" w:rsidRPr="00BD58F0">
        <w:rPr>
          <w:rFonts w:ascii="Times New Roman" w:hAnsi="Times New Roman" w:cs="Times New Roman"/>
          <w:sz w:val="24"/>
          <w:szCs w:val="24"/>
        </w:rPr>
        <w:t xml:space="preserve">было </w:t>
      </w:r>
      <w:r w:rsidR="00ED75BC" w:rsidRPr="00BD58F0">
        <w:rPr>
          <w:rFonts w:ascii="Times New Roman" w:hAnsi="Times New Roman" w:cs="Times New Roman"/>
          <w:sz w:val="24"/>
          <w:szCs w:val="24"/>
        </w:rPr>
        <w:t xml:space="preserve">поделено на категории и связано пропиской, смена жительства возможна </w:t>
      </w:r>
      <w:r w:rsidR="00235D96" w:rsidRPr="00BD58F0">
        <w:rPr>
          <w:rFonts w:ascii="Times New Roman" w:hAnsi="Times New Roman" w:cs="Times New Roman"/>
          <w:sz w:val="24"/>
          <w:szCs w:val="24"/>
        </w:rPr>
        <w:t xml:space="preserve">была </w:t>
      </w:r>
      <w:r w:rsidR="00ED75BC" w:rsidRPr="00BD58F0">
        <w:rPr>
          <w:rFonts w:ascii="Times New Roman" w:hAnsi="Times New Roman" w:cs="Times New Roman"/>
          <w:sz w:val="24"/>
          <w:szCs w:val="24"/>
        </w:rPr>
        <w:t>только с разрешения органа национальной безопасности.</w:t>
      </w:r>
      <w:r w:rsidR="00235D96" w:rsidRPr="00BD58F0">
        <w:rPr>
          <w:rFonts w:ascii="Times New Roman" w:hAnsi="Times New Roman" w:cs="Times New Roman"/>
          <w:sz w:val="24"/>
          <w:szCs w:val="24"/>
        </w:rPr>
        <w:t xml:space="preserve"> В настоящее время ситуация ненамного изменилась, однако, никаких эффективных механизмов регулирования молодежной миграции в КНР не разработано.</w:t>
      </w:r>
    </w:p>
    <w:p w14:paraId="3606ACCF" w14:textId="45C743AE" w:rsidR="0099049C" w:rsidRPr="00BD58F0" w:rsidRDefault="00235D96" w:rsidP="00443DBE">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Таким образом, </w:t>
      </w:r>
      <w:r w:rsidR="00D54727" w:rsidRPr="00BD58F0">
        <w:rPr>
          <w:rFonts w:ascii="Times New Roman" w:hAnsi="Times New Roman" w:cs="Times New Roman"/>
          <w:sz w:val="24"/>
          <w:szCs w:val="24"/>
        </w:rPr>
        <w:t xml:space="preserve">нами изучен зарубежный и отечественный опыт государственного регулирования молодежной миграции, и выявлено, что диспропорции социально-экономического </w:t>
      </w:r>
      <w:r w:rsidR="00BD58F0" w:rsidRPr="00BD58F0">
        <w:rPr>
          <w:rFonts w:ascii="Times New Roman" w:hAnsi="Times New Roman" w:cs="Times New Roman"/>
          <w:sz w:val="24"/>
          <w:szCs w:val="24"/>
        </w:rPr>
        <w:t>развития вызывают</w:t>
      </w:r>
      <w:r w:rsidR="00D54727" w:rsidRPr="00BD58F0">
        <w:rPr>
          <w:rFonts w:ascii="Times New Roman" w:hAnsi="Times New Roman" w:cs="Times New Roman"/>
          <w:sz w:val="24"/>
          <w:szCs w:val="24"/>
        </w:rPr>
        <w:t xml:space="preserve"> миграционные потоки молодежи. Основные механизмы управления молодежной миграцией являются, инвестиционные механизмы – в Японии, принудительно-административные – в Китае, территориальное регулирование доходов – в Германии. В каждом конкретном случае применение этих механизмов имело положительный эффект, перенаправило потоки молодежной миграции в стратегическом направлении.</w:t>
      </w:r>
    </w:p>
    <w:p w14:paraId="64DD5291" w14:textId="19B574FF" w:rsidR="00C137C3" w:rsidRPr="00BD58F0" w:rsidRDefault="00C137C3" w:rsidP="00443DBE">
      <w:pPr>
        <w:spacing w:after="0" w:line="240" w:lineRule="auto"/>
        <w:ind w:firstLine="709"/>
        <w:jc w:val="both"/>
        <w:rPr>
          <w:rFonts w:ascii="Times New Roman" w:hAnsi="Times New Roman" w:cs="Times New Roman"/>
          <w:sz w:val="24"/>
          <w:szCs w:val="24"/>
        </w:rPr>
      </w:pPr>
    </w:p>
    <w:p w14:paraId="615618D3" w14:textId="3F034DB7" w:rsidR="00C137C3" w:rsidRPr="00BD58F0" w:rsidRDefault="00C137C3" w:rsidP="00443DBE">
      <w:pPr>
        <w:spacing w:after="0" w:line="240" w:lineRule="auto"/>
        <w:ind w:firstLine="709"/>
        <w:jc w:val="both"/>
        <w:rPr>
          <w:rFonts w:ascii="Times New Roman" w:hAnsi="Times New Roman" w:cs="Times New Roman"/>
          <w:sz w:val="24"/>
          <w:szCs w:val="24"/>
        </w:rPr>
      </w:pPr>
    </w:p>
    <w:p w14:paraId="123C9159" w14:textId="77777777" w:rsidR="00C137C3" w:rsidRPr="00BD58F0" w:rsidRDefault="00C137C3">
      <w:pPr>
        <w:rPr>
          <w:rFonts w:ascii="Times New Roman" w:eastAsiaTheme="majorEastAsia" w:hAnsi="Times New Roman" w:cs="Times New Roman"/>
          <w:b/>
          <w:bCs/>
          <w:color w:val="000000" w:themeColor="text1"/>
          <w:sz w:val="24"/>
          <w:szCs w:val="24"/>
        </w:rPr>
      </w:pPr>
      <w:r w:rsidRPr="00BD58F0">
        <w:rPr>
          <w:rFonts w:ascii="Times New Roman" w:hAnsi="Times New Roman" w:cs="Times New Roman"/>
          <w:sz w:val="24"/>
          <w:szCs w:val="24"/>
        </w:rPr>
        <w:br w:type="page"/>
      </w:r>
    </w:p>
    <w:p w14:paraId="3F807282" w14:textId="753BCD36" w:rsidR="00583670" w:rsidRPr="00BD58F0" w:rsidRDefault="00307812" w:rsidP="00C137C3">
      <w:pPr>
        <w:pStyle w:val="2"/>
        <w:rPr>
          <w:sz w:val="24"/>
          <w:szCs w:val="24"/>
        </w:rPr>
      </w:pPr>
      <w:bookmarkStart w:id="9" w:name="_Toc56681627"/>
      <w:r w:rsidRPr="00BD58F0">
        <w:rPr>
          <w:sz w:val="24"/>
          <w:szCs w:val="24"/>
        </w:rPr>
        <w:lastRenderedPageBreak/>
        <w:t xml:space="preserve">2 </w:t>
      </w:r>
      <w:r w:rsidR="00C137C3" w:rsidRPr="00BD58F0">
        <w:rPr>
          <w:sz w:val="24"/>
          <w:szCs w:val="24"/>
        </w:rPr>
        <w:t>Уровень развития законодательства, народного хозяйства и иных систем как фактор влияния на миграцию молодежи</w:t>
      </w:r>
      <w:bookmarkEnd w:id="9"/>
    </w:p>
    <w:p w14:paraId="50DBC681" w14:textId="77777777" w:rsidR="00307812" w:rsidRPr="00BD58F0" w:rsidRDefault="00307812" w:rsidP="00583670">
      <w:pPr>
        <w:pStyle w:val="2"/>
        <w:rPr>
          <w:sz w:val="24"/>
          <w:szCs w:val="24"/>
        </w:rPr>
      </w:pPr>
    </w:p>
    <w:p w14:paraId="3DB5CE80" w14:textId="44E99A93" w:rsidR="00583670" w:rsidRPr="00BD58F0" w:rsidRDefault="00583670" w:rsidP="00583670">
      <w:pPr>
        <w:pStyle w:val="2"/>
        <w:rPr>
          <w:sz w:val="24"/>
          <w:szCs w:val="24"/>
        </w:rPr>
      </w:pPr>
      <w:bookmarkStart w:id="10" w:name="_Toc56681628"/>
      <w:r w:rsidRPr="00BD58F0">
        <w:rPr>
          <w:sz w:val="24"/>
          <w:szCs w:val="24"/>
        </w:rPr>
        <w:t xml:space="preserve">2.1 </w:t>
      </w:r>
      <w:r w:rsidR="00EB1E4B" w:rsidRPr="00BD58F0">
        <w:rPr>
          <w:sz w:val="24"/>
          <w:szCs w:val="24"/>
        </w:rPr>
        <w:t>Взаимосвязь молодежной миграции и уровня развития общественных и политических систем</w:t>
      </w:r>
      <w:bookmarkEnd w:id="10"/>
      <w:r w:rsidRPr="00BD58F0">
        <w:rPr>
          <w:sz w:val="24"/>
          <w:szCs w:val="24"/>
        </w:rPr>
        <w:t xml:space="preserve"> </w:t>
      </w:r>
    </w:p>
    <w:p w14:paraId="72E664FE" w14:textId="77777777" w:rsidR="00307812" w:rsidRPr="00BD58F0" w:rsidRDefault="00307812" w:rsidP="00307812">
      <w:pPr>
        <w:keepNext/>
        <w:spacing w:after="0" w:line="240" w:lineRule="auto"/>
        <w:ind w:firstLine="709"/>
        <w:jc w:val="both"/>
        <w:rPr>
          <w:rFonts w:ascii="Times New Roman" w:eastAsia="Times New Roman" w:hAnsi="Times New Roman" w:cs="Times New Roman"/>
          <w:bCs/>
          <w:kern w:val="32"/>
          <w:sz w:val="24"/>
          <w:szCs w:val="24"/>
          <w:lang w:eastAsia="ru-RU"/>
        </w:rPr>
      </w:pPr>
      <w:r w:rsidRPr="00BD58F0">
        <w:rPr>
          <w:rFonts w:ascii="Times New Roman" w:eastAsia="Times New Roman" w:hAnsi="Times New Roman" w:cs="Times New Roman"/>
          <w:bCs/>
          <w:kern w:val="32"/>
          <w:sz w:val="24"/>
          <w:szCs w:val="24"/>
          <w:lang w:eastAsia="ru-RU"/>
        </w:rPr>
        <w:t>В данном блоке представлены результаты социологического опроса, проведенного членами исследовательской группы среди школьников старшего возраста алматинских школ. Такое исследование проведено с целью изучения связи миграции с обучением и стремлениями молодежи.</w:t>
      </w:r>
    </w:p>
    <w:p w14:paraId="0BBD51AC" w14:textId="77777777" w:rsidR="00307812" w:rsidRPr="00BD58F0" w:rsidRDefault="00307812" w:rsidP="00307812">
      <w:pPr>
        <w:keepNext/>
        <w:spacing w:after="0" w:line="240" w:lineRule="auto"/>
        <w:ind w:firstLine="709"/>
        <w:jc w:val="both"/>
        <w:rPr>
          <w:rFonts w:ascii="Times New Roman" w:eastAsia="Times New Roman" w:hAnsi="Times New Roman" w:cs="Times New Roman"/>
          <w:bCs/>
          <w:kern w:val="32"/>
          <w:sz w:val="24"/>
          <w:szCs w:val="24"/>
          <w:lang w:eastAsia="ru-RU"/>
        </w:rPr>
      </w:pPr>
      <w:r w:rsidRPr="00BD58F0">
        <w:rPr>
          <w:rFonts w:ascii="Times New Roman" w:eastAsia="Times New Roman" w:hAnsi="Times New Roman" w:cs="Times New Roman"/>
          <w:bCs/>
          <w:kern w:val="32"/>
          <w:sz w:val="24"/>
          <w:szCs w:val="24"/>
          <w:lang w:eastAsia="ru-RU"/>
        </w:rPr>
        <w:t xml:space="preserve">Наблюдаемая в Казахстане волна молодежной миграции, связанной с переездом в другие страны для учебы и последующим трудоустройством (учебно-трудовая), требует активного изучения, т.к. чревата для страны потерей интеллектуального потенциала в случае невозвращения после окончания учебы. </w:t>
      </w:r>
    </w:p>
    <w:p w14:paraId="78F2EE73" w14:textId="77777777" w:rsidR="00307812" w:rsidRPr="00BD58F0" w:rsidRDefault="00307812" w:rsidP="00307812">
      <w:pPr>
        <w:keepNext/>
        <w:spacing w:after="0" w:line="240" w:lineRule="auto"/>
        <w:ind w:firstLine="709"/>
        <w:jc w:val="both"/>
        <w:rPr>
          <w:rFonts w:ascii="Times New Roman" w:eastAsia="Times New Roman" w:hAnsi="Times New Roman" w:cs="Times New Roman"/>
          <w:bCs/>
          <w:kern w:val="32"/>
          <w:sz w:val="24"/>
          <w:szCs w:val="24"/>
          <w:lang w:eastAsia="ru-RU"/>
        </w:rPr>
      </w:pPr>
      <w:r w:rsidRPr="00BD58F0">
        <w:rPr>
          <w:rFonts w:ascii="Times New Roman" w:eastAsia="Times New Roman" w:hAnsi="Times New Roman" w:cs="Times New Roman"/>
          <w:sz w:val="24"/>
          <w:szCs w:val="24"/>
          <w:lang w:eastAsia="ru-RU"/>
        </w:rPr>
        <w:t>О данной проблеме неоднократно высказываются как политики, так и эксперты в различных областях науки. Несмотря на внедрение со стороны государства различных учебных программ, а также осуществления реформ в области образования, значительная часть студентов-мигрантов не возвращается в Казахстан или намереваются покинуть Родину после отработки согласно подписанных договоров.</w:t>
      </w:r>
    </w:p>
    <w:p w14:paraId="1AB2B01C" w14:textId="1966F4B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 настоящее время мало изучены вопросы о мотивах «утечки мозгов» за рубеж среди школьников и студентов не только в </w:t>
      </w:r>
      <w:r w:rsidR="00BD58F0" w:rsidRPr="00BD58F0">
        <w:rPr>
          <w:rFonts w:ascii="Times New Roman" w:eastAsia="Times New Roman" w:hAnsi="Times New Roman" w:cs="Times New Roman"/>
          <w:sz w:val="24"/>
          <w:szCs w:val="24"/>
          <w:lang w:eastAsia="ru-RU"/>
        </w:rPr>
        <w:t>Казахстане,</w:t>
      </w:r>
      <w:r w:rsidRPr="00BD58F0">
        <w:rPr>
          <w:rFonts w:ascii="Times New Roman" w:eastAsia="Times New Roman" w:hAnsi="Times New Roman" w:cs="Times New Roman"/>
          <w:sz w:val="24"/>
          <w:szCs w:val="24"/>
          <w:lang w:eastAsia="ru-RU"/>
        </w:rPr>
        <w:t xml:space="preserve"> но и в мире.</w:t>
      </w:r>
    </w:p>
    <w:p w14:paraId="541ADF3D" w14:textId="7777777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bCs/>
          <w:sz w:val="24"/>
          <w:szCs w:val="24"/>
          <w:lang w:eastAsia="ru-RU"/>
        </w:rPr>
        <w:t>Цель опроса - выяснить</w:t>
      </w:r>
      <w:r w:rsidRPr="00BD58F0">
        <w:rPr>
          <w:rFonts w:ascii="Times New Roman" w:eastAsia="Times New Roman" w:hAnsi="Times New Roman" w:cs="Times New Roman"/>
          <w:sz w:val="24"/>
          <w:szCs w:val="24"/>
          <w:lang w:eastAsia="ru-RU"/>
        </w:rPr>
        <w:t xml:space="preserve"> мотивы выезда за рубеж школьников из рейтинговых </w:t>
      </w:r>
      <w:proofErr w:type="spellStart"/>
      <w:r w:rsidRPr="00BD58F0">
        <w:rPr>
          <w:rFonts w:ascii="Times New Roman" w:eastAsia="Times New Roman" w:hAnsi="Times New Roman" w:cs="Times New Roman"/>
          <w:sz w:val="24"/>
          <w:szCs w:val="24"/>
          <w:lang w:eastAsia="ru-RU"/>
        </w:rPr>
        <w:t>интелектуальных</w:t>
      </w:r>
      <w:proofErr w:type="spellEnd"/>
      <w:r w:rsidRPr="00BD58F0">
        <w:rPr>
          <w:rFonts w:ascii="Times New Roman" w:eastAsia="Times New Roman" w:hAnsi="Times New Roman" w:cs="Times New Roman"/>
          <w:sz w:val="24"/>
          <w:szCs w:val="24"/>
          <w:lang w:eastAsia="ru-RU"/>
        </w:rPr>
        <w:t xml:space="preserve"> школ, а также их намерения остаться на постоянное жительство за границей.</w:t>
      </w:r>
    </w:p>
    <w:p w14:paraId="25F3026D" w14:textId="77777777" w:rsidR="00307812" w:rsidRPr="00BD58F0" w:rsidRDefault="00307812" w:rsidP="00307812">
      <w:pPr>
        <w:spacing w:after="0" w:line="240" w:lineRule="auto"/>
        <w:ind w:firstLine="709"/>
        <w:jc w:val="both"/>
        <w:rPr>
          <w:rFonts w:ascii="Times New Roman" w:eastAsia="Times New Roman" w:hAnsi="Times New Roman" w:cs="Times New Roman"/>
          <w:bCs/>
          <w:sz w:val="24"/>
          <w:szCs w:val="24"/>
          <w:lang w:eastAsia="ru-RU"/>
        </w:rPr>
      </w:pPr>
      <w:r w:rsidRPr="00BD58F0">
        <w:rPr>
          <w:rFonts w:ascii="Times New Roman" w:eastAsia="Times New Roman" w:hAnsi="Times New Roman" w:cs="Times New Roman"/>
          <w:bCs/>
          <w:sz w:val="24"/>
          <w:szCs w:val="24"/>
          <w:lang w:eastAsia="ru-RU"/>
        </w:rPr>
        <w:t>Вопросы исследования:</w:t>
      </w:r>
    </w:p>
    <w:p w14:paraId="76B0CC36" w14:textId="77777777" w:rsidR="00307812" w:rsidRPr="00BD58F0" w:rsidRDefault="00307812" w:rsidP="00307812">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1)</w:t>
      </w:r>
      <w:r w:rsidRPr="00BD58F0">
        <w:rPr>
          <w:rFonts w:ascii="Times New Roman" w:eastAsia="Times New Roman" w:hAnsi="Times New Roman" w:cs="Times New Roman"/>
          <w:sz w:val="24"/>
          <w:szCs w:val="24"/>
          <w:lang w:eastAsia="ru-RU"/>
        </w:rPr>
        <w:tab/>
        <w:t>Выявить типичные характеристики (семейное положение, социальный статус, будущая профессия, образ жизни) школьника, стремящегося выехать за пределы Родины;</w:t>
      </w:r>
    </w:p>
    <w:p w14:paraId="779731CB" w14:textId="77777777" w:rsidR="00307812" w:rsidRPr="00BD58F0" w:rsidRDefault="00307812" w:rsidP="00307812">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2)</w:t>
      </w:r>
      <w:r w:rsidRPr="00BD58F0">
        <w:rPr>
          <w:rFonts w:ascii="Times New Roman" w:eastAsia="Times New Roman" w:hAnsi="Times New Roman" w:cs="Times New Roman"/>
          <w:sz w:val="24"/>
          <w:szCs w:val="24"/>
          <w:lang w:eastAsia="ru-RU"/>
        </w:rPr>
        <w:tab/>
        <w:t>Понять, какие факторы могут повлиять на решение школьников на выезд за границу?</w:t>
      </w:r>
    </w:p>
    <w:p w14:paraId="7E5E3473" w14:textId="77777777" w:rsidR="00307812" w:rsidRPr="00BD58F0" w:rsidRDefault="00307812" w:rsidP="00307812">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3)</w:t>
      </w:r>
      <w:r w:rsidRPr="00BD58F0">
        <w:rPr>
          <w:rFonts w:ascii="Times New Roman" w:eastAsia="Times New Roman" w:hAnsi="Times New Roman" w:cs="Times New Roman"/>
          <w:sz w:val="24"/>
          <w:szCs w:val="24"/>
          <w:lang w:eastAsia="ru-RU"/>
        </w:rPr>
        <w:tab/>
        <w:t>Определить условия, при которых студент мог бы остаться для обучения на Родине или возвратится с целью работы в Казахстане</w:t>
      </w:r>
    </w:p>
    <w:p w14:paraId="7F0F1BC8" w14:textId="7D86676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Одним из хрестоматийных материалов, которым пользуются </w:t>
      </w:r>
      <w:proofErr w:type="spellStart"/>
      <w:r w:rsidRPr="00BD58F0">
        <w:rPr>
          <w:rFonts w:ascii="Times New Roman" w:eastAsia="Times New Roman" w:hAnsi="Times New Roman" w:cs="Times New Roman"/>
          <w:sz w:val="24"/>
          <w:szCs w:val="24"/>
          <w:lang w:eastAsia="ru-RU"/>
        </w:rPr>
        <w:t>мигрантологи</w:t>
      </w:r>
      <w:proofErr w:type="spellEnd"/>
      <w:r w:rsidRPr="00BD58F0">
        <w:rPr>
          <w:rFonts w:ascii="Times New Roman" w:eastAsia="Times New Roman" w:hAnsi="Times New Roman" w:cs="Times New Roman"/>
          <w:sz w:val="24"/>
          <w:szCs w:val="24"/>
          <w:lang w:eastAsia="ru-RU"/>
        </w:rPr>
        <w:t xml:space="preserve"> является эконометрическая модель Э. Ли (</w:t>
      </w:r>
      <w:proofErr w:type="spellStart"/>
      <w:r w:rsidRPr="00BD58F0">
        <w:rPr>
          <w:rFonts w:ascii="Times New Roman" w:eastAsia="Times New Roman" w:hAnsi="Times New Roman" w:cs="Times New Roman"/>
          <w:sz w:val="24"/>
          <w:szCs w:val="24"/>
          <w:lang w:eastAsia="ru-RU"/>
        </w:rPr>
        <w:t>Push</w:t>
      </w:r>
      <w:proofErr w:type="spellEnd"/>
      <w:r w:rsidRPr="00BD58F0">
        <w:rPr>
          <w:rFonts w:ascii="Times New Roman" w:eastAsia="Times New Roman" w:hAnsi="Times New Roman" w:cs="Times New Roman"/>
          <w:sz w:val="24"/>
          <w:szCs w:val="24"/>
          <w:lang w:eastAsia="ru-RU"/>
        </w:rPr>
        <w:t>/</w:t>
      </w:r>
      <w:proofErr w:type="spellStart"/>
      <w:r w:rsidRPr="00BD58F0">
        <w:rPr>
          <w:rFonts w:ascii="Times New Roman" w:eastAsia="Times New Roman" w:hAnsi="Times New Roman" w:cs="Times New Roman"/>
          <w:sz w:val="24"/>
          <w:szCs w:val="24"/>
          <w:lang w:eastAsia="ru-RU"/>
        </w:rPr>
        <w:t>Pull</w:t>
      </w:r>
      <w:proofErr w:type="spellEnd"/>
      <w:r w:rsidRPr="00BD58F0">
        <w:rPr>
          <w:rFonts w:ascii="Times New Roman" w:eastAsia="Times New Roman" w:hAnsi="Times New Roman" w:cs="Times New Roman"/>
          <w:sz w:val="24"/>
          <w:szCs w:val="24"/>
          <w:lang w:eastAsia="ru-RU"/>
        </w:rPr>
        <w:t xml:space="preserve"> </w:t>
      </w:r>
      <w:proofErr w:type="spellStart"/>
      <w:r w:rsidRPr="00BD58F0">
        <w:rPr>
          <w:rFonts w:ascii="Times New Roman" w:eastAsia="Times New Roman" w:hAnsi="Times New Roman" w:cs="Times New Roman"/>
          <w:sz w:val="24"/>
          <w:szCs w:val="24"/>
          <w:lang w:eastAsia="ru-RU"/>
        </w:rPr>
        <w:t>factors</w:t>
      </w:r>
      <w:proofErr w:type="spellEnd"/>
      <w:r w:rsidRPr="00BD58F0">
        <w:rPr>
          <w:rFonts w:ascii="Times New Roman" w:eastAsia="Times New Roman" w:hAnsi="Times New Roman" w:cs="Times New Roman"/>
          <w:sz w:val="24"/>
          <w:szCs w:val="24"/>
          <w:lang w:eastAsia="ru-RU"/>
        </w:rPr>
        <w:t xml:space="preserve">), разработанная в 1960-х годах. </w:t>
      </w:r>
      <w:r w:rsidR="00BD58F0" w:rsidRPr="00BD58F0">
        <w:rPr>
          <w:rFonts w:ascii="Times New Roman" w:eastAsia="Times New Roman" w:hAnsi="Times New Roman" w:cs="Times New Roman"/>
          <w:sz w:val="24"/>
          <w:szCs w:val="24"/>
          <w:lang w:eastAsia="ru-RU"/>
        </w:rPr>
        <w:t>Согласно этой модели,</w:t>
      </w:r>
      <w:r w:rsidRPr="00BD58F0">
        <w:rPr>
          <w:rFonts w:ascii="Times New Roman" w:eastAsia="Times New Roman" w:hAnsi="Times New Roman" w:cs="Times New Roman"/>
          <w:sz w:val="24"/>
          <w:szCs w:val="24"/>
          <w:lang w:eastAsia="ru-RU"/>
        </w:rPr>
        <w:t xml:space="preserve"> существует ряд факторов, которые притягивают или наоборот выталкивают мигрантов к поиску новых территории для проживания. «Важной характеристикой, влияющей на склонность к миграции, является нахождение на определенных этапах жизненного цикла. Так, к покиданию родительского дома склонны те, кто выходит на рынок труда» [</w:t>
      </w:r>
      <w:r w:rsidR="00FB15D2" w:rsidRPr="00BD58F0">
        <w:rPr>
          <w:rFonts w:ascii="Times New Roman" w:eastAsia="Times New Roman" w:hAnsi="Times New Roman" w:cs="Times New Roman"/>
          <w:sz w:val="24"/>
          <w:szCs w:val="24"/>
          <w:lang w:eastAsia="ru-RU"/>
        </w:rPr>
        <w:t>19</w:t>
      </w:r>
      <w:r w:rsidRPr="00BD58F0">
        <w:rPr>
          <w:rFonts w:ascii="Times New Roman" w:eastAsia="Times New Roman" w:hAnsi="Times New Roman" w:cs="Times New Roman"/>
          <w:sz w:val="24"/>
          <w:szCs w:val="24"/>
          <w:lang w:eastAsia="ru-RU"/>
        </w:rPr>
        <w:t xml:space="preserve">]. </w:t>
      </w:r>
    </w:p>
    <w:p w14:paraId="01A9B92D" w14:textId="7777777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Для многих студентов выбор для учебы за границей часто является частью стратегии, направленной на то, чтобы иммигрировать, что часто облегчается иммиграционной политикой принимающей стороны.</w:t>
      </w:r>
    </w:p>
    <w:p w14:paraId="6731AE04" w14:textId="695AAAB4"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Большинство исследователей указывают </w:t>
      </w:r>
      <w:r w:rsidR="00BD58F0" w:rsidRPr="00BD58F0">
        <w:rPr>
          <w:rFonts w:ascii="Times New Roman" w:eastAsia="Times New Roman" w:hAnsi="Times New Roman" w:cs="Times New Roman"/>
          <w:sz w:val="24"/>
          <w:szCs w:val="24"/>
          <w:lang w:eastAsia="ru-RU"/>
        </w:rPr>
        <w:t>на факторы,</w:t>
      </w:r>
      <w:r w:rsidRPr="00BD58F0">
        <w:rPr>
          <w:rFonts w:ascii="Times New Roman" w:eastAsia="Times New Roman" w:hAnsi="Times New Roman" w:cs="Times New Roman"/>
          <w:sz w:val="24"/>
          <w:szCs w:val="24"/>
          <w:lang w:eastAsia="ru-RU"/>
        </w:rPr>
        <w:t xml:space="preserve"> выталкивающие молодежь - это экономические, а также получение более престижного образования, и факторы заставляющие студентов возвращаться домой, такие как семейные узы и программы на родине, поощряющие возвращение.</w:t>
      </w:r>
    </w:p>
    <w:p w14:paraId="74CF1082" w14:textId="7D2DF286"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bCs/>
          <w:sz w:val="24"/>
          <w:szCs w:val="24"/>
          <w:lang w:eastAsia="ru-RU"/>
        </w:rPr>
        <w:t xml:space="preserve">Методология. </w:t>
      </w:r>
      <w:r w:rsidRPr="00BD58F0">
        <w:rPr>
          <w:rFonts w:ascii="Times New Roman" w:eastAsia="Times New Roman" w:hAnsi="Times New Roman" w:cs="Times New Roman"/>
          <w:sz w:val="24"/>
          <w:szCs w:val="24"/>
          <w:lang w:eastAsia="ru-RU"/>
        </w:rPr>
        <w:t xml:space="preserve">Для проведения качественного исследования был выбран метод глубинного </w:t>
      </w:r>
      <w:proofErr w:type="spellStart"/>
      <w:r w:rsidRPr="00BD58F0">
        <w:rPr>
          <w:rFonts w:ascii="Times New Roman" w:eastAsia="Times New Roman" w:hAnsi="Times New Roman" w:cs="Times New Roman"/>
          <w:sz w:val="24"/>
          <w:szCs w:val="24"/>
          <w:lang w:eastAsia="ru-RU"/>
        </w:rPr>
        <w:t>полуструктурированного</w:t>
      </w:r>
      <w:proofErr w:type="spellEnd"/>
      <w:r w:rsidRPr="00BD58F0">
        <w:rPr>
          <w:rFonts w:ascii="Times New Roman" w:eastAsia="Times New Roman" w:hAnsi="Times New Roman" w:cs="Times New Roman"/>
          <w:sz w:val="24"/>
          <w:szCs w:val="24"/>
          <w:lang w:eastAsia="ru-RU"/>
        </w:rPr>
        <w:t xml:space="preserve"> интервью, </w:t>
      </w:r>
      <w:r w:rsidR="00BD58F0" w:rsidRPr="00BD58F0">
        <w:rPr>
          <w:rFonts w:ascii="Times New Roman" w:eastAsia="Times New Roman" w:hAnsi="Times New Roman" w:cs="Times New Roman"/>
          <w:sz w:val="24"/>
          <w:szCs w:val="24"/>
          <w:lang w:eastAsia="ru-RU"/>
        </w:rPr>
        <w:t>т.к.</w:t>
      </w:r>
      <w:r w:rsidRPr="00BD58F0">
        <w:rPr>
          <w:rFonts w:ascii="Times New Roman" w:eastAsia="Times New Roman" w:hAnsi="Times New Roman" w:cs="Times New Roman"/>
          <w:sz w:val="24"/>
          <w:szCs w:val="24"/>
          <w:lang w:eastAsia="ru-RU"/>
        </w:rPr>
        <w:t xml:space="preserve"> данный метод дает возможность рассмотреть проблему с разных точек зрения. Имеется в виду, что глубинные интервью вскрывают неоднозначное и даже конфликтное отношение интервьюируемого к теме.</w:t>
      </w:r>
    </w:p>
    <w:p w14:paraId="46B9358D" w14:textId="77777777" w:rsidR="00307812" w:rsidRPr="00BD58F0" w:rsidRDefault="00307812" w:rsidP="00307812">
      <w:pPr>
        <w:tabs>
          <w:tab w:val="left" w:pos="7655"/>
        </w:tabs>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Всего проведено три интервью. Среди интервьюируемых были школьники последних классов РФМШ и физико-математической школы </w:t>
      </w:r>
      <w:proofErr w:type="spellStart"/>
      <w:r w:rsidRPr="00BD58F0">
        <w:rPr>
          <w:rFonts w:ascii="Times New Roman" w:eastAsia="Times New Roman" w:hAnsi="Times New Roman" w:cs="Times New Roman"/>
          <w:sz w:val="24"/>
          <w:szCs w:val="24"/>
          <w:lang w:eastAsia="ru-RU"/>
        </w:rPr>
        <w:t>г.Алматы</w:t>
      </w:r>
      <w:proofErr w:type="spellEnd"/>
      <w:r w:rsidRPr="00BD58F0">
        <w:rPr>
          <w:rFonts w:ascii="Times New Roman" w:eastAsia="Times New Roman" w:hAnsi="Times New Roman" w:cs="Times New Roman"/>
          <w:sz w:val="24"/>
          <w:szCs w:val="24"/>
          <w:lang w:eastAsia="ru-RU"/>
        </w:rPr>
        <w:t xml:space="preserve">, в данном отчете приведем три примера - из них 2 девочки и один мальчик. Поиск респондентов осуществлялся методом «снежного кома» - от знакомого к знакомому. Интервьюер был </w:t>
      </w:r>
      <w:r w:rsidRPr="00BD58F0">
        <w:rPr>
          <w:rFonts w:ascii="Times New Roman" w:eastAsia="Times New Roman" w:hAnsi="Times New Roman" w:cs="Times New Roman"/>
          <w:sz w:val="24"/>
          <w:szCs w:val="24"/>
          <w:lang w:eastAsia="ru-RU"/>
        </w:rPr>
        <w:lastRenderedPageBreak/>
        <w:t xml:space="preserve">заранее познакомлен с респондентами, что в данном исследовании помогло им преодолеть стеснение, дискомфорт при проведении интервью, дать развернутые ответы на вопросы. </w:t>
      </w:r>
    </w:p>
    <w:p w14:paraId="4A483278" w14:textId="0C0A49C3"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Инструмент - </w:t>
      </w:r>
      <w:proofErr w:type="spellStart"/>
      <w:r w:rsidRPr="00BD58F0">
        <w:rPr>
          <w:rFonts w:ascii="Times New Roman" w:eastAsia="Times New Roman" w:hAnsi="Times New Roman" w:cs="Times New Roman"/>
          <w:sz w:val="24"/>
          <w:szCs w:val="24"/>
          <w:lang w:eastAsia="ru-RU"/>
        </w:rPr>
        <w:t>полуструктурированное</w:t>
      </w:r>
      <w:proofErr w:type="spellEnd"/>
      <w:r w:rsidRPr="00BD58F0">
        <w:rPr>
          <w:rFonts w:ascii="Times New Roman" w:eastAsia="Times New Roman" w:hAnsi="Times New Roman" w:cs="Times New Roman"/>
          <w:sz w:val="24"/>
          <w:szCs w:val="24"/>
          <w:lang w:eastAsia="ru-RU"/>
        </w:rPr>
        <w:t xml:space="preserve"> интервью состоял из 15 вопросов. Вопросы были составлены на основании имеющихся исследований по молодежной миграции. Вопросы были разделены на три категории (индивидуальные, социальные и институциональные</w:t>
      </w:r>
      <w:r w:rsidR="00BD58F0" w:rsidRPr="00BD58F0">
        <w:rPr>
          <w:rFonts w:ascii="Times New Roman" w:eastAsia="Times New Roman" w:hAnsi="Times New Roman" w:cs="Times New Roman"/>
          <w:sz w:val="24"/>
          <w:szCs w:val="24"/>
          <w:lang w:eastAsia="ru-RU"/>
        </w:rPr>
        <w:t>), чтобы</w:t>
      </w:r>
      <w:r w:rsidRPr="00BD58F0">
        <w:rPr>
          <w:rFonts w:ascii="Times New Roman" w:eastAsia="Times New Roman" w:hAnsi="Times New Roman" w:cs="Times New Roman"/>
          <w:sz w:val="24"/>
          <w:szCs w:val="24"/>
          <w:lang w:eastAsia="ru-RU"/>
        </w:rPr>
        <w:t xml:space="preserve"> ввести интервью в определенные рамки.</w:t>
      </w:r>
    </w:p>
    <w:p w14:paraId="4EC5140A" w14:textId="022C97C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Для обработки данных применялся качественный контентный анализ. Все интервью были записаны на диктофон и расшифрованы, а за тем данные были переведены в формат </w:t>
      </w:r>
      <w:proofErr w:type="spellStart"/>
      <w:r w:rsidRPr="00BD58F0">
        <w:rPr>
          <w:rFonts w:ascii="Times New Roman" w:eastAsia="Times New Roman" w:hAnsi="Times New Roman" w:cs="Times New Roman"/>
          <w:sz w:val="24"/>
          <w:szCs w:val="24"/>
          <w:lang w:eastAsia="ru-RU"/>
        </w:rPr>
        <w:t>Microsoft</w:t>
      </w:r>
      <w:proofErr w:type="spellEnd"/>
      <w:r w:rsidRPr="00BD58F0">
        <w:rPr>
          <w:rFonts w:ascii="Times New Roman" w:eastAsia="Times New Roman" w:hAnsi="Times New Roman" w:cs="Times New Roman"/>
          <w:sz w:val="24"/>
          <w:szCs w:val="24"/>
          <w:lang w:eastAsia="ru-RU"/>
        </w:rPr>
        <w:t xml:space="preserve"> </w:t>
      </w:r>
      <w:proofErr w:type="spellStart"/>
      <w:r w:rsidRPr="00BD58F0">
        <w:rPr>
          <w:rFonts w:ascii="Times New Roman" w:eastAsia="Times New Roman" w:hAnsi="Times New Roman" w:cs="Times New Roman"/>
          <w:sz w:val="24"/>
          <w:szCs w:val="24"/>
          <w:lang w:eastAsia="ru-RU"/>
        </w:rPr>
        <w:t>Word</w:t>
      </w:r>
      <w:proofErr w:type="spellEnd"/>
      <w:r w:rsidRPr="00BD58F0">
        <w:rPr>
          <w:rFonts w:ascii="Times New Roman" w:eastAsia="Times New Roman" w:hAnsi="Times New Roman" w:cs="Times New Roman"/>
          <w:sz w:val="24"/>
          <w:szCs w:val="24"/>
          <w:lang w:eastAsia="ru-RU"/>
        </w:rPr>
        <w:t xml:space="preserve"> для дальнейшей редактуры. Вопросы и ответы были распределены по категориям (индивидуальные, социальные, институциональные). Были удалены повторы, и текст был отредактирован таким образом, чтобы смысл каждого ответа был абсолютно понятен. До получения согласия от респондентов исследователь объяснил им цель интервью, содержание интервью, достоверность записанной информации и заверение, что все они будут </w:t>
      </w:r>
      <w:r w:rsidR="00BD58F0" w:rsidRPr="00BD58F0">
        <w:rPr>
          <w:rFonts w:ascii="Times New Roman" w:eastAsia="Times New Roman" w:hAnsi="Times New Roman" w:cs="Times New Roman"/>
          <w:sz w:val="24"/>
          <w:szCs w:val="24"/>
          <w:lang w:eastAsia="ru-RU"/>
        </w:rPr>
        <w:t>значиться</w:t>
      </w:r>
      <w:r w:rsidRPr="00BD58F0">
        <w:rPr>
          <w:rFonts w:ascii="Times New Roman" w:eastAsia="Times New Roman" w:hAnsi="Times New Roman" w:cs="Times New Roman"/>
          <w:sz w:val="24"/>
          <w:szCs w:val="24"/>
          <w:lang w:eastAsia="ru-RU"/>
        </w:rPr>
        <w:t xml:space="preserve"> только по имени. Кроме того, они отказались от письменного согласия, ограничившись устным.</w:t>
      </w:r>
    </w:p>
    <w:p w14:paraId="538ACDF5" w14:textId="6E05A9DC" w:rsidR="00307812" w:rsidRPr="00BD58F0" w:rsidRDefault="00307812" w:rsidP="00307812">
      <w:pPr>
        <w:keepNext/>
        <w:spacing w:after="0" w:line="240" w:lineRule="auto"/>
        <w:ind w:firstLine="709"/>
        <w:jc w:val="both"/>
        <w:rPr>
          <w:rFonts w:ascii="Times New Roman" w:eastAsia="Times New Roman" w:hAnsi="Times New Roman" w:cs="Times New Roman"/>
          <w:sz w:val="24"/>
          <w:szCs w:val="24"/>
          <w:lang w:eastAsia="ru-RU"/>
        </w:rPr>
      </w:pPr>
      <w:bookmarkStart w:id="11" w:name="_Toc200608695"/>
      <w:r w:rsidRPr="00BD58F0">
        <w:rPr>
          <w:rFonts w:ascii="Times New Roman" w:eastAsia="Times New Roman" w:hAnsi="Times New Roman" w:cs="Times New Roman"/>
          <w:kern w:val="32"/>
          <w:sz w:val="24"/>
          <w:szCs w:val="24"/>
          <w:lang w:eastAsia="ru-RU"/>
        </w:rPr>
        <w:t>Результаты исследования.</w:t>
      </w:r>
      <w:bookmarkEnd w:id="11"/>
      <w:r w:rsidRPr="00BD58F0">
        <w:rPr>
          <w:rFonts w:ascii="Times New Roman" w:eastAsia="Times New Roman" w:hAnsi="Times New Roman" w:cs="Times New Roman"/>
          <w:kern w:val="32"/>
          <w:sz w:val="24"/>
          <w:szCs w:val="24"/>
          <w:lang w:eastAsia="ru-RU"/>
        </w:rPr>
        <w:t xml:space="preserve"> </w:t>
      </w:r>
      <w:r w:rsidRPr="00BD58F0">
        <w:rPr>
          <w:rFonts w:ascii="Times New Roman" w:eastAsia="Times New Roman" w:hAnsi="Times New Roman" w:cs="Times New Roman"/>
          <w:bCs/>
          <w:sz w:val="24"/>
          <w:szCs w:val="24"/>
          <w:lang w:eastAsia="ru-RU"/>
        </w:rPr>
        <w:t>Первая часть интервью</w:t>
      </w:r>
      <w:r w:rsidRPr="00BD58F0">
        <w:rPr>
          <w:rFonts w:ascii="Times New Roman" w:eastAsia="Times New Roman" w:hAnsi="Times New Roman" w:cs="Times New Roman"/>
          <w:sz w:val="24"/>
          <w:szCs w:val="24"/>
          <w:lang w:eastAsia="ru-RU"/>
        </w:rPr>
        <w:t xml:space="preserve"> была построена по принципу, ответы на вопросы, связанные с личными данными, в ходе которых были получены ответы о возрасте, семейном положении и общем благосостоянии. У всех респондентов были различные характеристики в семейном положении и общем благосостоянии.</w:t>
      </w:r>
    </w:p>
    <w:p w14:paraId="0F0C1888" w14:textId="7777777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Так, со слов Алии, у нее полная семья, родители среднего возраста, первый брак, в браке воспитывают двоих детей, родители родились в регионах Казахстана, познакомились в Алматы. Отец работает в представительстве иностранной фирмы, мать-домохозяйка, проживают в престижном жилом комплексе, имеют автомобиль. Основными вопросами воспитания дочери и сына занимается мать, отец занимается материальным обеспечением. В финансовом положении обеспечены, выше среднего достатка, могут позволить расходы, как на высококачественную одежду, еду и предметы быта, так и на дополнительное образование и досуг. Сама Алия родилась и выросла в </w:t>
      </w:r>
      <w:proofErr w:type="spellStart"/>
      <w:r w:rsidRPr="00BD58F0">
        <w:rPr>
          <w:rFonts w:ascii="Times New Roman" w:eastAsia="Times New Roman" w:hAnsi="Times New Roman" w:cs="Times New Roman"/>
          <w:sz w:val="24"/>
          <w:szCs w:val="24"/>
          <w:lang w:eastAsia="ru-RU"/>
        </w:rPr>
        <w:t>г.Алматы</w:t>
      </w:r>
      <w:proofErr w:type="spellEnd"/>
      <w:r w:rsidRPr="00BD58F0">
        <w:rPr>
          <w:rFonts w:ascii="Times New Roman" w:eastAsia="Times New Roman" w:hAnsi="Times New Roman" w:cs="Times New Roman"/>
          <w:sz w:val="24"/>
          <w:szCs w:val="24"/>
          <w:lang w:eastAsia="ru-RU"/>
        </w:rPr>
        <w:t xml:space="preserve">, с первого класса училась в престижной общеобразовательной школе физико-математического уклона. В 5 классе родители сказали ей, что в настоящее время они думают о ее поступлении с целью дальнейшего продолжения учебы в НИШ или поступить в Республиканскую </w:t>
      </w:r>
      <w:proofErr w:type="spellStart"/>
      <w:r w:rsidRPr="00BD58F0">
        <w:rPr>
          <w:rFonts w:ascii="Times New Roman" w:eastAsia="Times New Roman" w:hAnsi="Times New Roman" w:cs="Times New Roman"/>
          <w:sz w:val="24"/>
          <w:szCs w:val="24"/>
          <w:lang w:eastAsia="ru-RU"/>
        </w:rPr>
        <w:t>физико</w:t>
      </w:r>
      <w:proofErr w:type="spellEnd"/>
      <w:r w:rsidRPr="00BD58F0">
        <w:rPr>
          <w:rFonts w:ascii="Times New Roman" w:eastAsia="Times New Roman" w:hAnsi="Times New Roman" w:cs="Times New Roman"/>
          <w:sz w:val="24"/>
          <w:szCs w:val="24"/>
          <w:lang w:eastAsia="ru-RU"/>
        </w:rPr>
        <w:t xml:space="preserve"> – математическую школу. Но в последствии была выбрана РФМШ, т.к. по мнению родителей после окончания указанной школы открываются более «радужные» перспективы, а также у школы есть своя богатая история. Для поступления в школу, Алия начала на протяжении одного года дополнительно заниматься с индивидуальными репетиторами по математике и физике на дому, все расходы оплачивал отец. В 2015 году она самостоятельно поступила в РФМШ. В настоящее время обучается в 10 классе, участвует в олимпиадах как в РК, так и за рубежом. Оценки по обучению, выше среднего, так как она в основном занимается физикой, в будущем ей хотелось бы выбрать профессию, связанную с инженерией. Из-за загруженности по учебе круг общения ограничивается семьей, несколькими одноклассниками и друзьями по месту жительства. Увлекается кино и музыкой, в основном зарубежной (западной и южнокорейской), казахстанские фильмы не смотрит и музыку не слушает.</w:t>
      </w:r>
    </w:p>
    <w:p w14:paraId="5E15DBCB" w14:textId="5A62CE4C"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 свою очередь,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сообщила, что у нее также полная семья, однако родители женились после развода с первой семьей, у каждого из родителей от первого брака есть дети.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является совместным ребенком, старшая сестра от матери проживает с ними, респондент находится с ней в нормальных отношениях, дети от первого брака отца, находятся на попечении своей матери. В финансовом состоянии семья находится в среднем положении, отец и мать работают на различных должностях в коммерческих организациях, проживают в старом доме в центре Алматы, имеют автомобиль. Мать занимается воспитанием детей и особо контролирует детей, иногда из-за этого возникают между ними конфликты. После окончания детского садика,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поступила в городскую общеобразовательную школу, после 5 класса мама сказала, что для «хорошего будущего» </w:t>
      </w:r>
      <w:r w:rsidRPr="00BD58F0">
        <w:rPr>
          <w:rFonts w:ascii="Times New Roman" w:eastAsia="Times New Roman" w:hAnsi="Times New Roman" w:cs="Times New Roman"/>
          <w:sz w:val="24"/>
          <w:szCs w:val="24"/>
          <w:lang w:eastAsia="ru-RU"/>
        </w:rPr>
        <w:lastRenderedPageBreak/>
        <w:t xml:space="preserve">ей необходимо для дальнейшего обучения поступить в рейтинговую школу. Выбор пал на РФМШ, т.к. большинство из окончивших ее имеют неплохое высшее образование и работают в престижных местах. Для подготовки </w:t>
      </w:r>
      <w:r w:rsidR="00BD58F0" w:rsidRPr="00BD58F0">
        <w:rPr>
          <w:rFonts w:ascii="Times New Roman" w:eastAsia="Times New Roman" w:hAnsi="Times New Roman" w:cs="Times New Roman"/>
          <w:sz w:val="24"/>
          <w:szCs w:val="24"/>
          <w:lang w:eastAsia="ru-RU"/>
        </w:rPr>
        <w:t>в течение</w:t>
      </w:r>
      <w:r w:rsidRPr="00BD58F0">
        <w:rPr>
          <w:rFonts w:ascii="Times New Roman" w:eastAsia="Times New Roman" w:hAnsi="Times New Roman" w:cs="Times New Roman"/>
          <w:sz w:val="24"/>
          <w:szCs w:val="24"/>
          <w:lang w:eastAsia="ru-RU"/>
        </w:rPr>
        <w:t xml:space="preserve"> года ходила в недорогой образовательный центр. В настоящее время обучается в 10 классе РФМШ, оценки выше среднего, участвует в олимпиадах РК и за рубежом, пока еще толком не определилась с профессией, но </w:t>
      </w:r>
      <w:r w:rsidR="00BD58F0" w:rsidRPr="00BD58F0">
        <w:rPr>
          <w:rFonts w:ascii="Times New Roman" w:eastAsia="Times New Roman" w:hAnsi="Times New Roman" w:cs="Times New Roman"/>
          <w:sz w:val="24"/>
          <w:szCs w:val="24"/>
          <w:lang w:eastAsia="ru-RU"/>
        </w:rPr>
        <w:t>все-таки</w:t>
      </w:r>
      <w:r w:rsidRPr="00BD58F0">
        <w:rPr>
          <w:rFonts w:ascii="Times New Roman" w:eastAsia="Times New Roman" w:hAnsi="Times New Roman" w:cs="Times New Roman"/>
          <w:sz w:val="24"/>
          <w:szCs w:val="24"/>
          <w:lang w:eastAsia="ru-RU"/>
        </w:rPr>
        <w:t xml:space="preserve"> хочет быть научным деятелем или преподавателем. По характеру интроверт, кроме нескольких подружек по школе, из-за чего практически не общается со сверстниками. Увлекается модным течением в музыке «К-поп», казахстанских и российских исполнителей не слушает.</w:t>
      </w:r>
    </w:p>
    <w:p w14:paraId="079DD20B" w14:textId="04668FBC"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Аскар родился в </w:t>
      </w:r>
      <w:proofErr w:type="spellStart"/>
      <w:r w:rsidRPr="00BD58F0">
        <w:rPr>
          <w:rFonts w:ascii="Times New Roman" w:eastAsia="Times New Roman" w:hAnsi="Times New Roman" w:cs="Times New Roman"/>
          <w:sz w:val="24"/>
          <w:szCs w:val="24"/>
          <w:lang w:eastAsia="ru-RU"/>
        </w:rPr>
        <w:t>г.Уральске</w:t>
      </w:r>
      <w:proofErr w:type="spellEnd"/>
      <w:r w:rsidRPr="00BD58F0">
        <w:rPr>
          <w:rFonts w:ascii="Times New Roman" w:eastAsia="Times New Roman" w:hAnsi="Times New Roman" w:cs="Times New Roman"/>
          <w:sz w:val="24"/>
          <w:szCs w:val="24"/>
          <w:lang w:eastAsia="ru-RU"/>
        </w:rPr>
        <w:t xml:space="preserve"> в полной семье, однако в </w:t>
      </w:r>
      <w:r w:rsidR="00BD58F0" w:rsidRPr="00BD58F0">
        <w:rPr>
          <w:rFonts w:ascii="Times New Roman" w:eastAsia="Times New Roman" w:hAnsi="Times New Roman" w:cs="Times New Roman"/>
          <w:sz w:val="24"/>
          <w:szCs w:val="24"/>
          <w:lang w:eastAsia="ru-RU"/>
        </w:rPr>
        <w:t>6-летнем</w:t>
      </w:r>
      <w:r w:rsidRPr="00BD58F0">
        <w:rPr>
          <w:rFonts w:ascii="Times New Roman" w:eastAsia="Times New Roman" w:hAnsi="Times New Roman" w:cs="Times New Roman"/>
          <w:sz w:val="24"/>
          <w:szCs w:val="24"/>
          <w:lang w:eastAsia="ru-RU"/>
        </w:rPr>
        <w:t xml:space="preserve"> возрасте родители развелись, мать с респондентом переехала в </w:t>
      </w:r>
      <w:proofErr w:type="spellStart"/>
      <w:r w:rsidRPr="00BD58F0">
        <w:rPr>
          <w:rFonts w:ascii="Times New Roman" w:eastAsia="Times New Roman" w:hAnsi="Times New Roman" w:cs="Times New Roman"/>
          <w:sz w:val="24"/>
          <w:szCs w:val="24"/>
          <w:lang w:eastAsia="ru-RU"/>
        </w:rPr>
        <w:t>г.Алматы</w:t>
      </w:r>
      <w:proofErr w:type="spellEnd"/>
      <w:r w:rsidRPr="00BD58F0">
        <w:rPr>
          <w:rFonts w:ascii="Times New Roman" w:eastAsia="Times New Roman" w:hAnsi="Times New Roman" w:cs="Times New Roman"/>
          <w:sz w:val="24"/>
          <w:szCs w:val="24"/>
          <w:lang w:eastAsia="ru-RU"/>
        </w:rPr>
        <w:t xml:space="preserve">, где проживали родственники. </w:t>
      </w:r>
      <w:r w:rsidR="00BD58F0" w:rsidRPr="00BD58F0">
        <w:rPr>
          <w:rFonts w:ascii="Times New Roman" w:eastAsia="Times New Roman" w:hAnsi="Times New Roman" w:cs="Times New Roman"/>
          <w:sz w:val="24"/>
          <w:szCs w:val="24"/>
          <w:lang w:eastAsia="ru-RU"/>
        </w:rPr>
        <w:t>После окончания начальных классов</w:t>
      </w:r>
      <w:r w:rsidRPr="00BD58F0">
        <w:rPr>
          <w:rFonts w:ascii="Times New Roman" w:eastAsia="Times New Roman" w:hAnsi="Times New Roman" w:cs="Times New Roman"/>
          <w:sz w:val="24"/>
          <w:szCs w:val="24"/>
          <w:lang w:eastAsia="ru-RU"/>
        </w:rPr>
        <w:t xml:space="preserve"> мать настояла на поступлении в престижный лицей №156 </w:t>
      </w:r>
      <w:proofErr w:type="spellStart"/>
      <w:r w:rsidRPr="00BD58F0">
        <w:rPr>
          <w:rFonts w:ascii="Times New Roman" w:eastAsia="Times New Roman" w:hAnsi="Times New Roman" w:cs="Times New Roman"/>
          <w:sz w:val="24"/>
          <w:szCs w:val="24"/>
          <w:lang w:eastAsia="ru-RU"/>
        </w:rPr>
        <w:t>г.Алматы</w:t>
      </w:r>
      <w:proofErr w:type="spellEnd"/>
      <w:r w:rsidRPr="00BD58F0">
        <w:rPr>
          <w:rFonts w:ascii="Times New Roman" w:eastAsia="Times New Roman" w:hAnsi="Times New Roman" w:cs="Times New Roman"/>
          <w:sz w:val="24"/>
          <w:szCs w:val="24"/>
          <w:lang w:eastAsia="ru-RU"/>
        </w:rPr>
        <w:t xml:space="preserve"> с математическим уклоном. Подготовкой занималась мать. Несмотря на </w:t>
      </w:r>
      <w:r w:rsidR="00BD58F0" w:rsidRPr="00BD58F0">
        <w:rPr>
          <w:rFonts w:ascii="Times New Roman" w:eastAsia="Times New Roman" w:hAnsi="Times New Roman" w:cs="Times New Roman"/>
          <w:sz w:val="24"/>
          <w:szCs w:val="24"/>
          <w:lang w:eastAsia="ru-RU"/>
        </w:rPr>
        <w:t>то,</w:t>
      </w:r>
      <w:r w:rsidRPr="00BD58F0">
        <w:rPr>
          <w:rFonts w:ascii="Times New Roman" w:eastAsia="Times New Roman" w:hAnsi="Times New Roman" w:cs="Times New Roman"/>
          <w:sz w:val="24"/>
          <w:szCs w:val="24"/>
          <w:lang w:eastAsia="ru-RU"/>
        </w:rPr>
        <w:t xml:space="preserve"> что, они живут отдельной квартире в спальном районе, матери приходится работать на двух работах полный рабочий день, чтобы обеспечить себя и своего сына, из-за чего Аскар практически не занимается дополнительно с репетиторами, а также стремится экономить на развлечениях и досуге. Отношения с матерью ровные, но иногда возникают споры по поводу увлечений Аскара. Обучается в 11 классе, участвовал на городских и республиканских олимпиадах, занимал призовые места. В будущем видит себя программистом в крупной компании. Увлекается рок-музыкой и неформальной молодежной субкультурой, из-за чего круг общения ограничен социальными сетями, т.к. многие из одноклассников и соседей не могут принять его взглядов на жизнь. </w:t>
      </w:r>
    </w:p>
    <w:p w14:paraId="4C8F9490" w14:textId="713D6F2A"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Все участники интервью сообщили, что дополнительно занимаются английским языком и владеют на уровне выше </w:t>
      </w:r>
      <w:proofErr w:type="spellStart"/>
      <w:r w:rsidR="00BD58F0" w:rsidRPr="00BD58F0">
        <w:rPr>
          <w:rFonts w:ascii="Times New Roman" w:eastAsia="Times New Roman" w:hAnsi="Times New Roman" w:cs="Times New Roman"/>
          <w:sz w:val="24"/>
          <w:szCs w:val="24"/>
          <w:lang w:eastAsia="ru-RU"/>
        </w:rPr>
        <w:t>интермедиа</w:t>
      </w:r>
      <w:proofErr w:type="spellEnd"/>
      <w:r w:rsidR="00BD58F0">
        <w:rPr>
          <w:rFonts w:ascii="Times New Roman" w:eastAsia="Times New Roman" w:hAnsi="Times New Roman" w:cs="Times New Roman"/>
          <w:sz w:val="24"/>
          <w:szCs w:val="24"/>
          <w:lang w:eastAsia="ru-RU"/>
        </w:rPr>
        <w:t>,</w:t>
      </w:r>
      <w:r w:rsidR="00BD58F0" w:rsidRPr="00BD58F0">
        <w:rPr>
          <w:rFonts w:ascii="Times New Roman" w:eastAsia="Times New Roman" w:hAnsi="Times New Roman" w:cs="Times New Roman"/>
          <w:sz w:val="24"/>
          <w:szCs w:val="24"/>
          <w:lang w:eastAsia="ru-RU"/>
        </w:rPr>
        <w:t xml:space="preserve"> несмотря на то, что</w:t>
      </w:r>
      <w:r w:rsidRPr="00BD58F0">
        <w:rPr>
          <w:rFonts w:ascii="Times New Roman" w:eastAsia="Times New Roman" w:hAnsi="Times New Roman" w:cs="Times New Roman"/>
          <w:sz w:val="24"/>
          <w:szCs w:val="24"/>
          <w:lang w:eastAsia="ru-RU"/>
        </w:rPr>
        <w:t xml:space="preserve"> все они обучаются и отлично владеют казахским языке в семье, с друзьями, одноклассниками и соседями общаются на русском. </w:t>
      </w:r>
    </w:p>
    <w:p w14:paraId="12D4D07D" w14:textId="77777777" w:rsidR="00BD58F0" w:rsidRPr="00BD58F0" w:rsidRDefault="00BD58F0" w:rsidP="00BD58F0">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bCs/>
          <w:sz w:val="24"/>
          <w:szCs w:val="24"/>
          <w:lang w:eastAsia="ru-RU"/>
        </w:rPr>
        <w:t>Второй блок вопросов</w:t>
      </w:r>
      <w:r w:rsidRPr="00BD58F0">
        <w:rPr>
          <w:rFonts w:ascii="Times New Roman" w:eastAsia="Times New Roman" w:hAnsi="Times New Roman" w:cs="Times New Roman"/>
          <w:sz w:val="24"/>
          <w:szCs w:val="24"/>
          <w:lang w:eastAsia="ru-RU"/>
        </w:rPr>
        <w:t xml:space="preserve"> касался их отношении к выезду за рубеж для дальнейшего обучения и возможной миграции на постоянное жительство за границу.</w:t>
      </w:r>
    </w:p>
    <w:p w14:paraId="094F0196" w14:textId="77777777" w:rsidR="00BD58F0" w:rsidRPr="00BD58F0" w:rsidRDefault="00BD58F0" w:rsidP="00BD58F0">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 ходе интервью Алия сообщила, что с раннего детства, на постоянной основе выезжала вместе с родителями за рубеж на отдых курортного типа, в основном Турция, азиатские страны и несколько раз Европа, а также страны СНГ. Два раза выезжала самостоятельно на олимпиаду в Узбекистан и КНР. Иностранцы вызывали интерес своими традициями, языком и культурой. Особый восторг вызвал у респондента места проживания, климат, еда и развлечения, хотя она сейчас понимает, что в основном они с семьей находились в туристических зонах и основная жизнь жителей за рубежом отличается от жизни туристов. Вместе с тем, жизненный уровень иностранных жителей, обладающих знаниями и работающих на престижной работе намного выше, чем у казахстанцев в большинстве стран, где она побывала. В настоящее время в семье активно обсуждаются вопросы по дальнейшему обучению за рубежом. Сама Алия, активно высказывается за обучение за границей, и вместе с тем родители еще окончательно не решили разрешить ей выезд или нет. По мнению Алии, проблема не в материальных затратах, а в переживаниях родителей по разнице в менталитете, еде и здоровье своей дочери. Сама Алия, в случае отказа родителей от зарубежного обучения, намеревается поступить на грантовой основе рейтинговый ВУЗ Казахстана, где обучение проводится на английском языке (Назарбаев университет, КИМЭП, КБТУ и т.д.), а в последствии поступить в магистратуру за рубеж. На вопрос почему она стремится получить образование за рубежом, последняя ответила, что в настоящее время казахстанское высшее образование не всегда соответствует уровню западных стран, кроме того, наши дипломы не котируются за рубежом. В отношении проживания за рубежом </w:t>
      </w:r>
      <w:r>
        <w:rPr>
          <w:rFonts w:ascii="Times New Roman" w:eastAsia="Times New Roman" w:hAnsi="Times New Roman" w:cs="Times New Roman"/>
          <w:sz w:val="24"/>
          <w:szCs w:val="24"/>
          <w:lang w:eastAsia="ru-RU"/>
        </w:rPr>
        <w:t xml:space="preserve">- </w:t>
      </w:r>
      <w:r w:rsidRPr="00BD58F0">
        <w:rPr>
          <w:rFonts w:ascii="Times New Roman" w:eastAsia="Times New Roman" w:hAnsi="Times New Roman" w:cs="Times New Roman"/>
          <w:sz w:val="24"/>
          <w:szCs w:val="24"/>
          <w:lang w:eastAsia="ru-RU"/>
        </w:rPr>
        <w:t xml:space="preserve">Алия решит этот вопрос после окончания обучения в ВУЗе, хотя родители респондента не против таких перспектив. Алия для обучения выбрала страны западной Европы и США, т.к. их дипломы более всего ценятся во всем мире. В отношении успеваемости за рубежом респондент ответила, что в ходе выезда на зарубежные </w:t>
      </w:r>
      <w:r w:rsidRPr="00BD58F0">
        <w:rPr>
          <w:rFonts w:ascii="Times New Roman" w:eastAsia="Times New Roman" w:hAnsi="Times New Roman" w:cs="Times New Roman"/>
          <w:sz w:val="24"/>
          <w:szCs w:val="24"/>
          <w:lang w:eastAsia="ru-RU"/>
        </w:rPr>
        <w:lastRenderedPageBreak/>
        <w:t>олимпиады, уровень знаний казахстанских школьников был наравне с другими, а иногда и выше, поэтому она не переживает, что у нее могут возникнуть трудности в общении и учебе.</w:t>
      </w:r>
    </w:p>
    <w:p w14:paraId="728C2A6F" w14:textId="0644D83E"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p>
    <w:p w14:paraId="1A287600" w14:textId="4A7C6926" w:rsidR="00307812" w:rsidRPr="00BD58F0" w:rsidRDefault="00307812" w:rsidP="006A02AC">
      <w:pPr>
        <w:spacing w:after="0" w:line="240" w:lineRule="auto"/>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Таблица </w:t>
      </w:r>
      <w:r w:rsidR="00DF41E8">
        <w:rPr>
          <w:rFonts w:ascii="Times New Roman" w:eastAsia="Times New Roman" w:hAnsi="Times New Roman" w:cs="Times New Roman"/>
          <w:sz w:val="24"/>
          <w:szCs w:val="24"/>
          <w:lang w:eastAsia="ru-RU"/>
        </w:rPr>
        <w:t>1</w:t>
      </w:r>
      <w:r w:rsidRPr="00BD58F0">
        <w:rPr>
          <w:rFonts w:ascii="Times New Roman" w:eastAsia="Times New Roman" w:hAnsi="Times New Roman" w:cs="Times New Roman"/>
          <w:sz w:val="24"/>
          <w:szCs w:val="24"/>
          <w:lang w:eastAsia="ru-RU"/>
        </w:rPr>
        <w:t xml:space="preserve"> – Личные данные респондентов</w:t>
      </w:r>
    </w:p>
    <w:tbl>
      <w:tblPr>
        <w:tblStyle w:val="-4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943"/>
        <w:gridCol w:w="1120"/>
        <w:gridCol w:w="1559"/>
        <w:gridCol w:w="1785"/>
        <w:gridCol w:w="1701"/>
        <w:gridCol w:w="1759"/>
      </w:tblGrid>
      <w:tr w:rsidR="00307812" w:rsidRPr="00BD58F0" w14:paraId="0B680C28" w14:textId="77777777" w:rsidTr="00E60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tcBorders>
              <w:top w:val="none" w:sz="0" w:space="0" w:color="auto"/>
              <w:left w:val="none" w:sz="0" w:space="0" w:color="auto"/>
              <w:bottom w:val="none" w:sz="0" w:space="0" w:color="auto"/>
              <w:right w:val="none" w:sz="0" w:space="0" w:color="auto"/>
            </w:tcBorders>
            <w:vAlign w:val="center"/>
          </w:tcPr>
          <w:p w14:paraId="3B43245E" w14:textId="77777777" w:rsidR="00307812" w:rsidRPr="00BD58F0" w:rsidRDefault="00307812" w:rsidP="00307812">
            <w:pPr>
              <w:jc w:val="cente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943" w:type="dxa"/>
            <w:tcBorders>
              <w:top w:val="none" w:sz="0" w:space="0" w:color="auto"/>
              <w:left w:val="none" w:sz="0" w:space="0" w:color="auto"/>
              <w:bottom w:val="none" w:sz="0" w:space="0" w:color="auto"/>
              <w:right w:val="none" w:sz="0" w:space="0" w:color="auto"/>
            </w:tcBorders>
            <w:vAlign w:val="center"/>
          </w:tcPr>
          <w:p w14:paraId="19D6EBA3" w14:textId="77777777" w:rsidR="00307812" w:rsidRPr="00BD58F0" w:rsidRDefault="00307812" w:rsidP="00307812">
            <w:pPr>
              <w:jc w:val="cente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Имя</w:t>
            </w:r>
          </w:p>
        </w:tc>
        <w:tc>
          <w:tcPr>
            <w:tcW w:w="1120" w:type="dxa"/>
            <w:tcBorders>
              <w:top w:val="none" w:sz="0" w:space="0" w:color="auto"/>
              <w:left w:val="none" w:sz="0" w:space="0" w:color="auto"/>
              <w:bottom w:val="none" w:sz="0" w:space="0" w:color="auto"/>
              <w:right w:val="none" w:sz="0" w:space="0" w:color="auto"/>
            </w:tcBorders>
            <w:vAlign w:val="center"/>
          </w:tcPr>
          <w:p w14:paraId="651A9C9C" w14:textId="77777777" w:rsidR="00307812" w:rsidRPr="00BD58F0" w:rsidRDefault="00307812" w:rsidP="003078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Возраст, лет</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48F7090D" w14:textId="77777777" w:rsidR="00307812" w:rsidRPr="00BD58F0" w:rsidRDefault="00307812" w:rsidP="00307812">
            <w:pPr>
              <w:jc w:val="cente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Класс, будущая специальность, языки</w:t>
            </w:r>
          </w:p>
        </w:tc>
        <w:tc>
          <w:tcPr>
            <w:tcW w:w="1785" w:type="dxa"/>
            <w:tcBorders>
              <w:top w:val="none" w:sz="0" w:space="0" w:color="auto"/>
              <w:left w:val="none" w:sz="0" w:space="0" w:color="auto"/>
              <w:bottom w:val="none" w:sz="0" w:space="0" w:color="auto"/>
              <w:right w:val="none" w:sz="0" w:space="0" w:color="auto"/>
            </w:tcBorders>
            <w:vAlign w:val="center"/>
          </w:tcPr>
          <w:p w14:paraId="482325A4" w14:textId="77777777" w:rsidR="00307812" w:rsidRPr="00BD58F0" w:rsidRDefault="00307812" w:rsidP="003078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Успеваемость</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14:paraId="0767F054" w14:textId="77777777" w:rsidR="00307812" w:rsidRPr="00BD58F0" w:rsidRDefault="00307812" w:rsidP="00307812">
            <w:pPr>
              <w:jc w:val="cente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Семейное положение</w:t>
            </w:r>
          </w:p>
        </w:tc>
        <w:tc>
          <w:tcPr>
            <w:cnfStyle w:val="000100000000" w:firstRow="0" w:lastRow="0" w:firstColumn="0" w:lastColumn="1" w:oddVBand="0" w:evenVBand="0" w:oddHBand="0" w:evenHBand="0" w:firstRowFirstColumn="0" w:firstRowLastColumn="0" w:lastRowFirstColumn="0" w:lastRowLastColumn="0"/>
            <w:tcW w:w="1759" w:type="dxa"/>
            <w:tcBorders>
              <w:top w:val="none" w:sz="0" w:space="0" w:color="auto"/>
              <w:left w:val="none" w:sz="0" w:space="0" w:color="auto"/>
              <w:bottom w:val="none" w:sz="0" w:space="0" w:color="auto"/>
              <w:right w:val="none" w:sz="0" w:space="0" w:color="auto"/>
            </w:tcBorders>
            <w:vAlign w:val="center"/>
          </w:tcPr>
          <w:p w14:paraId="397B81A3" w14:textId="77777777" w:rsidR="00307812" w:rsidRPr="00BD58F0" w:rsidRDefault="00307812" w:rsidP="00307812">
            <w:pPr>
              <w:jc w:val="cente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Увлечения,</w:t>
            </w:r>
          </w:p>
          <w:p w14:paraId="522909C1" w14:textId="77777777" w:rsidR="00307812" w:rsidRPr="00BD58F0" w:rsidRDefault="00307812" w:rsidP="00307812">
            <w:pPr>
              <w:jc w:val="cente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Друзья</w:t>
            </w:r>
          </w:p>
        </w:tc>
      </w:tr>
      <w:tr w:rsidR="00307812" w:rsidRPr="00BD58F0" w14:paraId="20E6B86D" w14:textId="77777777" w:rsidTr="00E6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tcPr>
          <w:p w14:paraId="31A7023F"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1</w:t>
            </w:r>
          </w:p>
        </w:tc>
        <w:tc>
          <w:tcPr>
            <w:cnfStyle w:val="000010000000" w:firstRow="0" w:lastRow="0" w:firstColumn="0" w:lastColumn="0" w:oddVBand="1" w:evenVBand="0" w:oddHBand="0" w:evenHBand="0" w:firstRowFirstColumn="0" w:firstRowLastColumn="0" w:lastRowFirstColumn="0" w:lastRowLastColumn="0"/>
            <w:tcW w:w="943" w:type="dxa"/>
          </w:tcPr>
          <w:p w14:paraId="6F0DE8B3" w14:textId="77777777" w:rsidR="00307812" w:rsidRPr="00BD58F0" w:rsidRDefault="00307812" w:rsidP="00307812">
            <w:pPr>
              <w:rPr>
                <w:rFonts w:ascii="Times New Roman" w:eastAsia="Times New Roman" w:hAnsi="Times New Roman" w:cs="Times New Roman"/>
                <w:sz w:val="24"/>
                <w:szCs w:val="24"/>
                <w:lang w:eastAsia="ru-RU"/>
              </w:rPr>
            </w:pPr>
            <w:proofErr w:type="spellStart"/>
            <w:r w:rsidRPr="00BD58F0">
              <w:rPr>
                <w:rFonts w:ascii="Times New Roman" w:eastAsia="Times New Roman" w:hAnsi="Times New Roman" w:cs="Times New Roman"/>
                <w:sz w:val="24"/>
                <w:szCs w:val="24"/>
                <w:lang w:eastAsia="ru-RU"/>
              </w:rPr>
              <w:t>Айым</w:t>
            </w:r>
            <w:proofErr w:type="spellEnd"/>
          </w:p>
        </w:tc>
        <w:tc>
          <w:tcPr>
            <w:tcW w:w="1120" w:type="dxa"/>
          </w:tcPr>
          <w:p w14:paraId="03A5159D" w14:textId="77777777" w:rsidR="00307812" w:rsidRPr="00BD58F0" w:rsidRDefault="00307812" w:rsidP="003078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16</w:t>
            </w:r>
          </w:p>
        </w:tc>
        <w:tc>
          <w:tcPr>
            <w:cnfStyle w:val="000010000000" w:firstRow="0" w:lastRow="0" w:firstColumn="0" w:lastColumn="0" w:oddVBand="1" w:evenVBand="0" w:oddHBand="0" w:evenHBand="0" w:firstRowFirstColumn="0" w:firstRowLastColumn="0" w:lastRowFirstColumn="0" w:lastRowLastColumn="0"/>
            <w:tcW w:w="1559" w:type="dxa"/>
          </w:tcPr>
          <w:p w14:paraId="6F3AE1CD"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10 класс РФМШ, физик – научная деятельность, казахский, русский, английский</w:t>
            </w:r>
          </w:p>
        </w:tc>
        <w:tc>
          <w:tcPr>
            <w:tcW w:w="1785" w:type="dxa"/>
          </w:tcPr>
          <w:p w14:paraId="40F57766"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Выше средней, участник Казахстанских и международных олимпиад </w:t>
            </w:r>
          </w:p>
        </w:tc>
        <w:tc>
          <w:tcPr>
            <w:cnfStyle w:val="000010000000" w:firstRow="0" w:lastRow="0" w:firstColumn="0" w:lastColumn="0" w:oddVBand="1" w:evenVBand="0" w:oddHBand="0" w:evenHBand="0" w:firstRowFirstColumn="0" w:firstRowLastColumn="0" w:lastRowFirstColumn="0" w:lastRowLastColumn="0"/>
            <w:tcW w:w="1701" w:type="dxa"/>
          </w:tcPr>
          <w:p w14:paraId="23F25CB2"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Семья полная, среднего достатка, отношения с матерью напряженные, с отцом ровные, мать лидер в семье</w:t>
            </w:r>
          </w:p>
        </w:tc>
        <w:tc>
          <w:tcPr>
            <w:cnfStyle w:val="000100000000" w:firstRow="0" w:lastRow="0" w:firstColumn="0" w:lastColumn="1" w:oddVBand="0" w:evenVBand="0" w:oddHBand="0" w:evenHBand="0" w:firstRowFirstColumn="0" w:firstRowLastColumn="0" w:lastRowFirstColumn="0" w:lastRowLastColumn="0"/>
            <w:tcW w:w="1759" w:type="dxa"/>
          </w:tcPr>
          <w:p w14:paraId="23DAEDEF"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Зарубежная </w:t>
            </w:r>
            <w:proofErr w:type="spellStart"/>
            <w:r w:rsidRPr="00BD58F0">
              <w:rPr>
                <w:rFonts w:ascii="Times New Roman" w:eastAsia="Times New Roman" w:hAnsi="Times New Roman" w:cs="Times New Roman"/>
                <w:sz w:val="24"/>
                <w:szCs w:val="24"/>
                <w:lang w:eastAsia="ru-RU"/>
              </w:rPr>
              <w:t>попмузыка</w:t>
            </w:r>
            <w:proofErr w:type="spellEnd"/>
            <w:r w:rsidRPr="00BD58F0">
              <w:rPr>
                <w:rFonts w:ascii="Times New Roman" w:eastAsia="Times New Roman" w:hAnsi="Times New Roman" w:cs="Times New Roman"/>
                <w:sz w:val="24"/>
                <w:szCs w:val="24"/>
                <w:lang w:eastAsia="ru-RU"/>
              </w:rPr>
              <w:t>, кино, друзей мало</w:t>
            </w:r>
          </w:p>
        </w:tc>
      </w:tr>
      <w:tr w:rsidR="00307812" w:rsidRPr="00BD58F0" w14:paraId="41FCFF5F" w14:textId="77777777" w:rsidTr="00E60190">
        <w:tc>
          <w:tcPr>
            <w:cnfStyle w:val="001000000000" w:firstRow="0" w:lastRow="0" w:firstColumn="1" w:lastColumn="0" w:oddVBand="0" w:evenVBand="0" w:oddHBand="0" w:evenHBand="0" w:firstRowFirstColumn="0" w:firstRowLastColumn="0" w:lastRowFirstColumn="0" w:lastRowLastColumn="0"/>
            <w:tcW w:w="484" w:type="dxa"/>
          </w:tcPr>
          <w:p w14:paraId="4E3DF5D4"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2</w:t>
            </w:r>
          </w:p>
        </w:tc>
        <w:tc>
          <w:tcPr>
            <w:cnfStyle w:val="000010000000" w:firstRow="0" w:lastRow="0" w:firstColumn="0" w:lastColumn="0" w:oddVBand="1" w:evenVBand="0" w:oddHBand="0" w:evenHBand="0" w:firstRowFirstColumn="0" w:firstRowLastColumn="0" w:lastRowFirstColumn="0" w:lastRowLastColumn="0"/>
            <w:tcW w:w="943" w:type="dxa"/>
          </w:tcPr>
          <w:p w14:paraId="3A0CA3C0"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Алия</w:t>
            </w:r>
          </w:p>
        </w:tc>
        <w:tc>
          <w:tcPr>
            <w:tcW w:w="1120" w:type="dxa"/>
          </w:tcPr>
          <w:p w14:paraId="11F2DF82" w14:textId="77777777" w:rsidR="00307812" w:rsidRPr="00BD58F0" w:rsidRDefault="00307812" w:rsidP="00307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16</w:t>
            </w:r>
          </w:p>
        </w:tc>
        <w:tc>
          <w:tcPr>
            <w:cnfStyle w:val="000010000000" w:firstRow="0" w:lastRow="0" w:firstColumn="0" w:lastColumn="0" w:oddVBand="1" w:evenVBand="0" w:oddHBand="0" w:evenHBand="0" w:firstRowFirstColumn="0" w:firstRowLastColumn="0" w:lastRowFirstColumn="0" w:lastRowLastColumn="0"/>
            <w:tcW w:w="1559" w:type="dxa"/>
          </w:tcPr>
          <w:p w14:paraId="2D754124"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10 класс РФМШ, физик-инженер, казахский, русский, английский</w:t>
            </w:r>
          </w:p>
        </w:tc>
        <w:tc>
          <w:tcPr>
            <w:tcW w:w="1785" w:type="dxa"/>
          </w:tcPr>
          <w:p w14:paraId="0650BD6D" w14:textId="77777777" w:rsidR="00307812" w:rsidRPr="00BD58F0" w:rsidRDefault="00307812" w:rsidP="00307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Отличница, участник Казахстанских и международных олимпиад </w:t>
            </w:r>
          </w:p>
          <w:p w14:paraId="627FACAD" w14:textId="77777777" w:rsidR="00307812" w:rsidRPr="00BD58F0" w:rsidRDefault="00307812" w:rsidP="00307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701" w:type="dxa"/>
          </w:tcPr>
          <w:p w14:paraId="57105DE2"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Семья полная, выше среднего достатка, полностью подчиняется мнению родителей, отношения ровные, отец лидер в семье, однако больше общается с матерью</w:t>
            </w:r>
          </w:p>
        </w:tc>
        <w:tc>
          <w:tcPr>
            <w:cnfStyle w:val="000100000000" w:firstRow="0" w:lastRow="0" w:firstColumn="0" w:lastColumn="1" w:oddVBand="0" w:evenVBand="0" w:oddHBand="0" w:evenHBand="0" w:firstRowFirstColumn="0" w:firstRowLastColumn="0" w:lastRowFirstColumn="0" w:lastRowLastColumn="0"/>
            <w:tcW w:w="1759" w:type="dxa"/>
          </w:tcPr>
          <w:p w14:paraId="29EE9CAA"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Зарубежная </w:t>
            </w:r>
            <w:proofErr w:type="spellStart"/>
            <w:r w:rsidRPr="00BD58F0">
              <w:rPr>
                <w:rFonts w:ascii="Times New Roman" w:eastAsia="Times New Roman" w:hAnsi="Times New Roman" w:cs="Times New Roman"/>
                <w:sz w:val="24"/>
                <w:szCs w:val="24"/>
                <w:lang w:eastAsia="ru-RU"/>
              </w:rPr>
              <w:t>попмузыка</w:t>
            </w:r>
            <w:proofErr w:type="spellEnd"/>
            <w:r w:rsidRPr="00BD58F0">
              <w:rPr>
                <w:rFonts w:ascii="Times New Roman" w:eastAsia="Times New Roman" w:hAnsi="Times New Roman" w:cs="Times New Roman"/>
                <w:sz w:val="24"/>
                <w:szCs w:val="24"/>
                <w:lang w:eastAsia="ru-RU"/>
              </w:rPr>
              <w:t>, кино, друзей мало</w:t>
            </w:r>
          </w:p>
        </w:tc>
      </w:tr>
      <w:tr w:rsidR="00307812" w:rsidRPr="00BD58F0" w14:paraId="4EB9489C" w14:textId="77777777" w:rsidTr="00E6019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dxa"/>
            <w:tcBorders>
              <w:top w:val="none" w:sz="0" w:space="0" w:color="auto"/>
            </w:tcBorders>
          </w:tcPr>
          <w:p w14:paraId="21DDC2A5" w14:textId="77777777" w:rsidR="00307812" w:rsidRPr="00BD58F0" w:rsidRDefault="00307812" w:rsidP="00307812">
            <w:pPr>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3</w:t>
            </w:r>
          </w:p>
        </w:tc>
        <w:tc>
          <w:tcPr>
            <w:cnfStyle w:val="000010000000" w:firstRow="0" w:lastRow="0" w:firstColumn="0" w:lastColumn="0" w:oddVBand="1" w:evenVBand="0" w:oddHBand="0" w:evenHBand="0" w:firstRowFirstColumn="0" w:firstRowLastColumn="0" w:lastRowFirstColumn="0" w:lastRowLastColumn="0"/>
            <w:tcW w:w="943" w:type="dxa"/>
            <w:tcBorders>
              <w:top w:val="none" w:sz="0" w:space="0" w:color="auto"/>
            </w:tcBorders>
          </w:tcPr>
          <w:p w14:paraId="5380F354" w14:textId="77777777" w:rsidR="00307812" w:rsidRPr="00BD58F0" w:rsidRDefault="00307812" w:rsidP="00307812">
            <w:pPr>
              <w:rPr>
                <w:rFonts w:ascii="Times New Roman" w:eastAsia="Times New Roman" w:hAnsi="Times New Roman" w:cs="Times New Roman"/>
                <w:b w:val="0"/>
                <w:bCs w:val="0"/>
                <w:sz w:val="24"/>
                <w:szCs w:val="24"/>
                <w:lang w:eastAsia="ru-RU"/>
              </w:rPr>
            </w:pPr>
            <w:r w:rsidRPr="00BD58F0">
              <w:rPr>
                <w:rFonts w:ascii="Times New Roman" w:eastAsia="Times New Roman" w:hAnsi="Times New Roman" w:cs="Times New Roman"/>
                <w:b w:val="0"/>
                <w:bCs w:val="0"/>
                <w:sz w:val="24"/>
                <w:szCs w:val="24"/>
                <w:lang w:eastAsia="ru-RU"/>
              </w:rPr>
              <w:t>Аскар</w:t>
            </w:r>
          </w:p>
        </w:tc>
        <w:tc>
          <w:tcPr>
            <w:tcW w:w="1120" w:type="dxa"/>
            <w:tcBorders>
              <w:top w:val="none" w:sz="0" w:space="0" w:color="auto"/>
            </w:tcBorders>
          </w:tcPr>
          <w:p w14:paraId="1503D0FC" w14:textId="77777777" w:rsidR="00307812" w:rsidRPr="00BD58F0" w:rsidRDefault="00307812" w:rsidP="0030781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ru-RU"/>
              </w:rPr>
            </w:pPr>
            <w:r w:rsidRPr="00BD58F0">
              <w:rPr>
                <w:rFonts w:ascii="Times New Roman" w:eastAsia="Times New Roman" w:hAnsi="Times New Roman" w:cs="Times New Roman"/>
                <w:b w:val="0"/>
                <w:bCs w:val="0"/>
                <w:sz w:val="24"/>
                <w:szCs w:val="24"/>
                <w:lang w:eastAsia="ru-RU"/>
              </w:rPr>
              <w:t>17</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tcBorders>
          </w:tcPr>
          <w:p w14:paraId="4E750380" w14:textId="77777777" w:rsidR="00307812" w:rsidRPr="00BD58F0" w:rsidRDefault="00307812" w:rsidP="00307812">
            <w:pPr>
              <w:rPr>
                <w:rFonts w:ascii="Times New Roman" w:eastAsia="Times New Roman" w:hAnsi="Times New Roman" w:cs="Times New Roman"/>
                <w:b w:val="0"/>
                <w:bCs w:val="0"/>
                <w:sz w:val="24"/>
                <w:szCs w:val="24"/>
                <w:lang w:eastAsia="ru-RU"/>
              </w:rPr>
            </w:pPr>
            <w:r w:rsidRPr="00BD58F0">
              <w:rPr>
                <w:rFonts w:ascii="Times New Roman" w:eastAsia="Times New Roman" w:hAnsi="Times New Roman" w:cs="Times New Roman"/>
                <w:b w:val="0"/>
                <w:bCs w:val="0"/>
                <w:sz w:val="24"/>
                <w:szCs w:val="24"/>
                <w:lang w:eastAsia="ru-RU"/>
              </w:rPr>
              <w:t xml:space="preserve">11 класс лицея 165 </w:t>
            </w:r>
            <w:proofErr w:type="spellStart"/>
            <w:r w:rsidRPr="00BD58F0">
              <w:rPr>
                <w:rFonts w:ascii="Times New Roman" w:eastAsia="Times New Roman" w:hAnsi="Times New Roman" w:cs="Times New Roman"/>
                <w:b w:val="0"/>
                <w:bCs w:val="0"/>
                <w:sz w:val="24"/>
                <w:szCs w:val="24"/>
                <w:lang w:eastAsia="ru-RU"/>
              </w:rPr>
              <w:t>г.Алматы</w:t>
            </w:r>
            <w:proofErr w:type="spellEnd"/>
            <w:r w:rsidRPr="00BD58F0">
              <w:rPr>
                <w:rFonts w:ascii="Times New Roman" w:eastAsia="Times New Roman" w:hAnsi="Times New Roman" w:cs="Times New Roman"/>
                <w:b w:val="0"/>
                <w:bCs w:val="0"/>
                <w:sz w:val="24"/>
                <w:szCs w:val="24"/>
                <w:lang w:eastAsia="ru-RU"/>
              </w:rPr>
              <w:t xml:space="preserve">, </w:t>
            </w:r>
            <w:proofErr w:type="spellStart"/>
            <w:r w:rsidRPr="00BD58F0">
              <w:rPr>
                <w:rFonts w:ascii="Times New Roman" w:eastAsia="Times New Roman" w:hAnsi="Times New Roman" w:cs="Times New Roman"/>
                <w:b w:val="0"/>
                <w:bCs w:val="0"/>
                <w:sz w:val="24"/>
                <w:szCs w:val="24"/>
                <w:lang w:eastAsia="ru-RU"/>
              </w:rPr>
              <w:t>ит</w:t>
            </w:r>
            <w:proofErr w:type="spellEnd"/>
            <w:r w:rsidRPr="00BD58F0">
              <w:rPr>
                <w:rFonts w:ascii="Times New Roman" w:eastAsia="Times New Roman" w:hAnsi="Times New Roman" w:cs="Times New Roman"/>
                <w:b w:val="0"/>
                <w:bCs w:val="0"/>
                <w:sz w:val="24"/>
                <w:szCs w:val="24"/>
                <w:lang w:eastAsia="ru-RU"/>
              </w:rPr>
              <w:t>-специалист, программист,</w:t>
            </w:r>
          </w:p>
          <w:p w14:paraId="7A1428ED" w14:textId="77777777" w:rsidR="00307812" w:rsidRPr="00BD58F0" w:rsidRDefault="00307812" w:rsidP="00307812">
            <w:pPr>
              <w:rPr>
                <w:rFonts w:ascii="Times New Roman" w:eastAsia="Times New Roman" w:hAnsi="Times New Roman" w:cs="Times New Roman"/>
                <w:b w:val="0"/>
                <w:bCs w:val="0"/>
                <w:sz w:val="24"/>
                <w:szCs w:val="24"/>
                <w:lang w:eastAsia="ru-RU"/>
              </w:rPr>
            </w:pPr>
            <w:r w:rsidRPr="00BD58F0">
              <w:rPr>
                <w:rFonts w:ascii="Times New Roman" w:eastAsia="Times New Roman" w:hAnsi="Times New Roman" w:cs="Times New Roman"/>
                <w:b w:val="0"/>
                <w:bCs w:val="0"/>
                <w:sz w:val="24"/>
                <w:szCs w:val="24"/>
                <w:lang w:eastAsia="ru-RU"/>
              </w:rPr>
              <w:t>казахский, русский, английский</w:t>
            </w:r>
          </w:p>
        </w:tc>
        <w:tc>
          <w:tcPr>
            <w:tcW w:w="1785" w:type="dxa"/>
            <w:tcBorders>
              <w:top w:val="none" w:sz="0" w:space="0" w:color="auto"/>
            </w:tcBorders>
          </w:tcPr>
          <w:p w14:paraId="72730DB9" w14:textId="77777777" w:rsidR="00307812" w:rsidRPr="00BD58F0" w:rsidRDefault="00307812" w:rsidP="00307812">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ru-RU"/>
              </w:rPr>
            </w:pPr>
            <w:r w:rsidRPr="00BD58F0">
              <w:rPr>
                <w:rFonts w:ascii="Times New Roman" w:eastAsia="Times New Roman" w:hAnsi="Times New Roman" w:cs="Times New Roman"/>
                <w:b w:val="0"/>
                <w:bCs w:val="0"/>
                <w:sz w:val="24"/>
                <w:szCs w:val="24"/>
                <w:lang w:eastAsia="ru-RU"/>
              </w:rPr>
              <w:t>Выше средней участник Казахстанских олимпиад</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tcBorders>
          </w:tcPr>
          <w:p w14:paraId="42E25556" w14:textId="77777777" w:rsidR="00307812" w:rsidRPr="00BD58F0" w:rsidRDefault="00307812" w:rsidP="00307812">
            <w:pPr>
              <w:rPr>
                <w:rFonts w:ascii="Times New Roman" w:eastAsia="Times New Roman" w:hAnsi="Times New Roman" w:cs="Times New Roman"/>
                <w:b w:val="0"/>
                <w:bCs w:val="0"/>
                <w:sz w:val="24"/>
                <w:szCs w:val="24"/>
                <w:lang w:eastAsia="ru-RU"/>
              </w:rPr>
            </w:pPr>
            <w:r w:rsidRPr="00BD58F0">
              <w:rPr>
                <w:rFonts w:ascii="Times New Roman" w:eastAsia="Times New Roman" w:hAnsi="Times New Roman" w:cs="Times New Roman"/>
                <w:b w:val="0"/>
                <w:bCs w:val="0"/>
                <w:sz w:val="24"/>
                <w:szCs w:val="24"/>
                <w:lang w:eastAsia="ru-RU"/>
              </w:rPr>
              <w:t>Семья не полная, ниже среднего достатка, отношения с матерью ровные, мать полностью доверяет выбору сына</w:t>
            </w:r>
          </w:p>
        </w:tc>
        <w:tc>
          <w:tcPr>
            <w:cnfStyle w:val="000100000000" w:firstRow="0" w:lastRow="0" w:firstColumn="0" w:lastColumn="1" w:oddVBand="0" w:evenVBand="0" w:oddHBand="0" w:evenHBand="0" w:firstRowFirstColumn="0" w:firstRowLastColumn="0" w:lastRowFirstColumn="0" w:lastRowLastColumn="0"/>
            <w:tcW w:w="1759" w:type="dxa"/>
            <w:tcBorders>
              <w:top w:val="none" w:sz="0" w:space="0" w:color="auto"/>
            </w:tcBorders>
          </w:tcPr>
          <w:p w14:paraId="7FF0AA11" w14:textId="77777777" w:rsidR="00307812" w:rsidRPr="00BD58F0" w:rsidRDefault="00307812" w:rsidP="00307812">
            <w:pPr>
              <w:rPr>
                <w:rFonts w:ascii="Times New Roman" w:eastAsia="Times New Roman" w:hAnsi="Times New Roman" w:cs="Times New Roman"/>
                <w:b w:val="0"/>
                <w:bCs w:val="0"/>
                <w:sz w:val="24"/>
                <w:szCs w:val="24"/>
                <w:lang w:eastAsia="ru-RU"/>
              </w:rPr>
            </w:pPr>
            <w:r w:rsidRPr="00BD58F0">
              <w:rPr>
                <w:rFonts w:ascii="Times New Roman" w:eastAsia="Times New Roman" w:hAnsi="Times New Roman" w:cs="Times New Roman"/>
                <w:b w:val="0"/>
                <w:bCs w:val="0"/>
                <w:sz w:val="24"/>
                <w:szCs w:val="24"/>
                <w:lang w:eastAsia="ru-RU"/>
              </w:rPr>
              <w:t xml:space="preserve">Зарубежная рок музыка, неформал, стиль одежды гранж, из-за увлечений нестандартной субкультурой имеет знакомства только в </w:t>
            </w:r>
            <w:proofErr w:type="spellStart"/>
            <w:r w:rsidRPr="00BD58F0">
              <w:rPr>
                <w:rFonts w:ascii="Times New Roman" w:eastAsia="Times New Roman" w:hAnsi="Times New Roman" w:cs="Times New Roman"/>
                <w:b w:val="0"/>
                <w:bCs w:val="0"/>
                <w:sz w:val="24"/>
                <w:szCs w:val="24"/>
                <w:lang w:eastAsia="ru-RU"/>
              </w:rPr>
              <w:t>соц.сетях</w:t>
            </w:r>
            <w:proofErr w:type="spellEnd"/>
          </w:p>
        </w:tc>
      </w:tr>
    </w:tbl>
    <w:p w14:paraId="0835B826" w14:textId="77777777" w:rsidR="006A02AC" w:rsidRPr="00BD58F0" w:rsidRDefault="006A02AC" w:rsidP="00307812">
      <w:pPr>
        <w:spacing w:after="0" w:line="240" w:lineRule="auto"/>
        <w:ind w:firstLine="709"/>
        <w:jc w:val="both"/>
        <w:rPr>
          <w:rFonts w:ascii="Times New Roman" w:eastAsia="Times New Roman" w:hAnsi="Times New Roman" w:cs="Times New Roman"/>
          <w:bCs/>
          <w:sz w:val="24"/>
          <w:szCs w:val="24"/>
          <w:lang w:eastAsia="ru-RU"/>
        </w:rPr>
      </w:pPr>
    </w:p>
    <w:p w14:paraId="29933FAA" w14:textId="41A5B3ED"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сообщила, что за рубежом была 6 раз, 3 раза отдыхала вместе с родителями, 2 раза выезжала вместе с сокурсниками на международные олимпиады, один раз выезжала в США по приглашению родственницы. В целом, за рубежом ей нравится, т.к. ей нравится свобода действий и отсутствие контроля со стороны родителей, особенно матери. Кроме того, в плане финансового благополучия намного выгоднее жить в западных странах. После окончания школы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намеревается поступить в зарубежный ВУЗ, при этом скорее всего </w:t>
      </w:r>
      <w:r w:rsidRPr="00BD58F0">
        <w:rPr>
          <w:rFonts w:ascii="Times New Roman" w:eastAsia="Times New Roman" w:hAnsi="Times New Roman" w:cs="Times New Roman"/>
          <w:sz w:val="24"/>
          <w:szCs w:val="24"/>
          <w:lang w:eastAsia="ru-RU"/>
        </w:rPr>
        <w:lastRenderedPageBreak/>
        <w:t xml:space="preserve">в США, т.к. в указанной стране проживает сестра матери. Однако вопрос по учебе окончательно не решен, т.к. она намеревается поступить на грант, денег на платное отделение в семье не имеется. Для учебы на грантовом обучение нужно сдать квалификационные экзамены по специальности и английскому языку. Кроме того, мать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категорически против обучения в качестве бакалавра за рубежом, однако не исключает обучение в магистратуре.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надеется на сестру матери, которая может уговорить родителей отпустить учится ее после школы в США. Респондент также выразила надежду, что после окончания ВУЗа найдет работу в США, т.к. у нее техническая специальность, которая востребована в Америке. Насчет успеваемости последняя также выразила свою уверенность, т.к. обучается в самой сильной школе в Казахстане, что в сравнении со школами США уровень намного выше, так по крайней мере говорила ее тетя.. Беспокойство у нее вызывает слабый английский язык, но </w:t>
      </w:r>
      <w:r w:rsidR="00BD58F0" w:rsidRPr="00BD58F0">
        <w:rPr>
          <w:rFonts w:ascii="Times New Roman" w:eastAsia="Times New Roman" w:hAnsi="Times New Roman" w:cs="Times New Roman"/>
          <w:sz w:val="24"/>
          <w:szCs w:val="24"/>
          <w:lang w:eastAsia="ru-RU"/>
        </w:rPr>
        <w:t>в течение</w:t>
      </w:r>
      <w:r w:rsidRPr="00BD58F0">
        <w:rPr>
          <w:rFonts w:ascii="Times New Roman" w:eastAsia="Times New Roman" w:hAnsi="Times New Roman" w:cs="Times New Roman"/>
          <w:sz w:val="24"/>
          <w:szCs w:val="24"/>
          <w:lang w:eastAsia="ru-RU"/>
        </w:rPr>
        <w:t xml:space="preserve"> года она намеревается усиленно его изучать. </w:t>
      </w:r>
    </w:p>
    <w:p w14:paraId="38BDFB13" w14:textId="6B55EBA1" w:rsidR="00E60190" w:rsidRPr="00BD58F0" w:rsidRDefault="00E60190" w:rsidP="00307812">
      <w:pPr>
        <w:spacing w:after="0" w:line="240" w:lineRule="auto"/>
        <w:ind w:firstLine="709"/>
        <w:jc w:val="both"/>
        <w:rPr>
          <w:rFonts w:ascii="Times New Roman" w:eastAsia="Times New Roman" w:hAnsi="Times New Roman" w:cs="Times New Roman"/>
          <w:sz w:val="24"/>
          <w:szCs w:val="24"/>
          <w:lang w:eastAsia="ru-RU"/>
        </w:rPr>
      </w:pPr>
    </w:p>
    <w:p w14:paraId="5A3D769F" w14:textId="019FCC5A" w:rsidR="00E60190" w:rsidRPr="00BD58F0" w:rsidRDefault="00E60190" w:rsidP="006A02AC">
      <w:pPr>
        <w:spacing w:after="0" w:line="240" w:lineRule="auto"/>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Таблица </w:t>
      </w:r>
      <w:r w:rsidR="00DF41E8">
        <w:rPr>
          <w:rFonts w:ascii="Times New Roman" w:eastAsia="Times New Roman" w:hAnsi="Times New Roman" w:cs="Times New Roman"/>
          <w:sz w:val="24"/>
          <w:szCs w:val="24"/>
          <w:lang w:eastAsia="ru-RU"/>
        </w:rPr>
        <w:t>2</w:t>
      </w:r>
      <w:r w:rsidRPr="00BD58F0">
        <w:rPr>
          <w:rFonts w:ascii="Times New Roman" w:eastAsia="Times New Roman" w:hAnsi="Times New Roman" w:cs="Times New Roman"/>
          <w:sz w:val="24"/>
          <w:szCs w:val="24"/>
          <w:lang w:eastAsia="ru-RU"/>
        </w:rPr>
        <w:t xml:space="preserve"> – Планы по выезду за рубеж</w:t>
      </w:r>
    </w:p>
    <w:tbl>
      <w:tblPr>
        <w:tblStyle w:val="-51"/>
        <w:tblW w:w="9507" w:type="dxa"/>
        <w:tblLook w:val="04A0" w:firstRow="1" w:lastRow="0" w:firstColumn="1" w:lastColumn="0" w:noHBand="0" w:noVBand="1"/>
      </w:tblPr>
      <w:tblGrid>
        <w:gridCol w:w="888"/>
        <w:gridCol w:w="1630"/>
        <w:gridCol w:w="1875"/>
        <w:gridCol w:w="1629"/>
        <w:gridCol w:w="1724"/>
        <w:gridCol w:w="1761"/>
      </w:tblGrid>
      <w:tr w:rsidR="00E60190" w:rsidRPr="00BD58F0" w14:paraId="752B1BD6" w14:textId="77777777" w:rsidTr="00BD5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vAlign w:val="center"/>
          </w:tcPr>
          <w:p w14:paraId="7B8E39A2" w14:textId="77777777" w:rsidR="00307812" w:rsidRPr="00BD58F0" w:rsidRDefault="00307812" w:rsidP="00E60190">
            <w:pPr>
              <w:jc w:val="cente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Имя</w:t>
            </w:r>
          </w:p>
        </w:tc>
        <w:tc>
          <w:tcPr>
            <w:tcW w:w="1630" w:type="dxa"/>
            <w:vAlign w:val="center"/>
          </w:tcPr>
          <w:p w14:paraId="1A460799" w14:textId="77777777" w:rsidR="00307812" w:rsidRPr="00BD58F0" w:rsidRDefault="00307812" w:rsidP="00E601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Количество выездов за границу и с какой целью</w:t>
            </w:r>
          </w:p>
        </w:tc>
        <w:tc>
          <w:tcPr>
            <w:tcW w:w="1875" w:type="dxa"/>
            <w:vAlign w:val="center"/>
          </w:tcPr>
          <w:p w14:paraId="0B9E39D9" w14:textId="77777777" w:rsidR="00307812" w:rsidRPr="00BD58F0" w:rsidRDefault="00307812" w:rsidP="00E601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Отношение к иностранной культуре</w:t>
            </w:r>
          </w:p>
        </w:tc>
        <w:tc>
          <w:tcPr>
            <w:tcW w:w="1629" w:type="dxa"/>
            <w:vAlign w:val="center"/>
          </w:tcPr>
          <w:p w14:paraId="501DF553" w14:textId="77777777" w:rsidR="00307812" w:rsidRPr="00BD58F0" w:rsidRDefault="00307812" w:rsidP="00E601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Намерения по выезду за границу на учебу и проживание</w:t>
            </w:r>
          </w:p>
        </w:tc>
        <w:tc>
          <w:tcPr>
            <w:tcW w:w="1724" w:type="dxa"/>
            <w:vAlign w:val="center"/>
          </w:tcPr>
          <w:p w14:paraId="28595389" w14:textId="77777777" w:rsidR="00307812" w:rsidRPr="00BD58F0" w:rsidRDefault="00307812" w:rsidP="00E601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Отношения к выезду за границу родителей</w:t>
            </w:r>
          </w:p>
        </w:tc>
        <w:tc>
          <w:tcPr>
            <w:tcW w:w="1761" w:type="dxa"/>
            <w:vAlign w:val="center"/>
          </w:tcPr>
          <w:p w14:paraId="05E67535" w14:textId="77777777" w:rsidR="00307812" w:rsidRPr="00BD58F0" w:rsidRDefault="00307812" w:rsidP="00E601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Какие препятствия возникают при решении вопроса по выезду за границу</w:t>
            </w:r>
          </w:p>
        </w:tc>
      </w:tr>
      <w:tr w:rsidR="00E60190" w:rsidRPr="00BD58F0" w14:paraId="629CC099" w14:textId="77777777" w:rsidTr="00BD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11D7D9AE" w14:textId="77777777" w:rsidR="00307812" w:rsidRPr="00BD58F0" w:rsidRDefault="00307812" w:rsidP="00307812">
            <w:pP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Алия</w:t>
            </w:r>
          </w:p>
        </w:tc>
        <w:tc>
          <w:tcPr>
            <w:tcW w:w="1630" w:type="dxa"/>
          </w:tcPr>
          <w:p w14:paraId="20C6A248" w14:textId="15C417C4"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Более 10 раз, в основном</w:t>
            </w:r>
            <w:r w:rsidR="00E60190" w:rsidRPr="00BD58F0">
              <w:rPr>
                <w:rFonts w:ascii="Times New Roman" w:eastAsia="Times New Roman" w:hAnsi="Times New Roman" w:cs="Times New Roman"/>
                <w:color w:val="000000" w:themeColor="text1"/>
                <w:sz w:val="24"/>
                <w:szCs w:val="24"/>
                <w:lang w:eastAsia="ru-RU"/>
              </w:rPr>
              <w:t>,</w:t>
            </w:r>
            <w:r w:rsidRPr="00BD58F0">
              <w:rPr>
                <w:rFonts w:ascii="Times New Roman" w:eastAsia="Times New Roman" w:hAnsi="Times New Roman" w:cs="Times New Roman"/>
                <w:color w:val="000000" w:themeColor="text1"/>
                <w:sz w:val="24"/>
                <w:szCs w:val="24"/>
                <w:lang w:eastAsia="ru-RU"/>
              </w:rPr>
              <w:t xml:space="preserve"> отдых с родителями, 2 раза в связи с олимпиадой</w:t>
            </w:r>
          </w:p>
        </w:tc>
        <w:tc>
          <w:tcPr>
            <w:tcW w:w="1875" w:type="dxa"/>
          </w:tcPr>
          <w:p w14:paraId="7F4C753A"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Открыта к западной культуре, нравится климат и инфраструктура</w:t>
            </w:r>
          </w:p>
        </w:tc>
        <w:tc>
          <w:tcPr>
            <w:tcW w:w="1629" w:type="dxa"/>
          </w:tcPr>
          <w:p w14:paraId="333A2071"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Намеревается обучаться и проживать в Европе или США</w:t>
            </w:r>
          </w:p>
        </w:tc>
        <w:tc>
          <w:tcPr>
            <w:tcW w:w="1724" w:type="dxa"/>
          </w:tcPr>
          <w:p w14:paraId="57FB57F4"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Родители в настоящее время обдумывают окончательное решение</w:t>
            </w:r>
          </w:p>
        </w:tc>
        <w:tc>
          <w:tcPr>
            <w:tcW w:w="1761" w:type="dxa"/>
          </w:tcPr>
          <w:p w14:paraId="606A21BA"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Привязанность к мнению родителей</w:t>
            </w:r>
          </w:p>
        </w:tc>
      </w:tr>
      <w:tr w:rsidR="00E60190" w:rsidRPr="00BD58F0" w14:paraId="32E96890" w14:textId="77777777" w:rsidTr="00BD58F0">
        <w:tc>
          <w:tcPr>
            <w:cnfStyle w:val="001000000000" w:firstRow="0" w:lastRow="0" w:firstColumn="1" w:lastColumn="0" w:oddVBand="0" w:evenVBand="0" w:oddHBand="0" w:evenHBand="0" w:firstRowFirstColumn="0" w:firstRowLastColumn="0" w:lastRowFirstColumn="0" w:lastRowLastColumn="0"/>
            <w:tcW w:w="888" w:type="dxa"/>
          </w:tcPr>
          <w:p w14:paraId="32959A3B" w14:textId="77777777" w:rsidR="00307812" w:rsidRPr="00BD58F0" w:rsidRDefault="00307812" w:rsidP="00307812">
            <w:pPr>
              <w:rPr>
                <w:rFonts w:ascii="Times New Roman" w:eastAsia="Times New Roman" w:hAnsi="Times New Roman" w:cs="Times New Roman"/>
                <w:color w:val="000000" w:themeColor="text1"/>
                <w:sz w:val="24"/>
                <w:szCs w:val="24"/>
                <w:lang w:eastAsia="ru-RU"/>
              </w:rPr>
            </w:pPr>
            <w:proofErr w:type="spellStart"/>
            <w:r w:rsidRPr="00BD58F0">
              <w:rPr>
                <w:rFonts w:ascii="Times New Roman" w:eastAsia="Times New Roman" w:hAnsi="Times New Roman" w:cs="Times New Roman"/>
                <w:color w:val="000000" w:themeColor="text1"/>
                <w:sz w:val="24"/>
                <w:szCs w:val="24"/>
                <w:lang w:eastAsia="ru-RU"/>
              </w:rPr>
              <w:t>Аиым</w:t>
            </w:r>
            <w:proofErr w:type="spellEnd"/>
          </w:p>
        </w:tc>
        <w:tc>
          <w:tcPr>
            <w:tcW w:w="1630" w:type="dxa"/>
          </w:tcPr>
          <w:p w14:paraId="304A8B72" w14:textId="77777777" w:rsidR="00307812" w:rsidRPr="00BD58F0" w:rsidRDefault="00307812" w:rsidP="00307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6 раза отдыхала, 2 раза в связи с олимпиадой, 1 раз ездила на каникулы к родственнице</w:t>
            </w:r>
          </w:p>
        </w:tc>
        <w:tc>
          <w:tcPr>
            <w:tcW w:w="1875" w:type="dxa"/>
          </w:tcPr>
          <w:p w14:paraId="36D46F3A" w14:textId="77777777" w:rsidR="00307812" w:rsidRPr="00BD58F0" w:rsidRDefault="00307812" w:rsidP="00307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 xml:space="preserve">Увлечена зарубежной культурой, нравится </w:t>
            </w:r>
            <w:proofErr w:type="spellStart"/>
            <w:r w:rsidRPr="00BD58F0">
              <w:rPr>
                <w:rFonts w:ascii="Times New Roman" w:eastAsia="Times New Roman" w:hAnsi="Times New Roman" w:cs="Times New Roman"/>
                <w:color w:val="000000" w:themeColor="text1"/>
                <w:sz w:val="24"/>
                <w:szCs w:val="24"/>
                <w:lang w:eastAsia="ru-RU"/>
              </w:rPr>
              <w:t>нравится</w:t>
            </w:r>
            <w:proofErr w:type="spellEnd"/>
            <w:r w:rsidRPr="00BD58F0">
              <w:rPr>
                <w:rFonts w:ascii="Times New Roman" w:eastAsia="Times New Roman" w:hAnsi="Times New Roman" w:cs="Times New Roman"/>
                <w:color w:val="000000" w:themeColor="text1"/>
                <w:sz w:val="24"/>
                <w:szCs w:val="24"/>
                <w:lang w:eastAsia="ru-RU"/>
              </w:rPr>
              <w:t xml:space="preserve"> климат и инфраструктура</w:t>
            </w:r>
          </w:p>
        </w:tc>
        <w:tc>
          <w:tcPr>
            <w:tcW w:w="1629" w:type="dxa"/>
          </w:tcPr>
          <w:p w14:paraId="0EBBE39B" w14:textId="77777777" w:rsidR="00307812" w:rsidRPr="00BD58F0" w:rsidRDefault="00307812" w:rsidP="00307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Намеревается обучаться и проживать в США</w:t>
            </w:r>
          </w:p>
        </w:tc>
        <w:tc>
          <w:tcPr>
            <w:tcW w:w="1724" w:type="dxa"/>
          </w:tcPr>
          <w:p w14:paraId="59177B7D" w14:textId="77777777" w:rsidR="00307812" w:rsidRPr="00BD58F0" w:rsidRDefault="00307812" w:rsidP="00307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Родители против обучения за рубежом, но не против проживания в будущем. На ее мнение большую роль влияет родственница проживающая в США</w:t>
            </w:r>
          </w:p>
        </w:tc>
        <w:tc>
          <w:tcPr>
            <w:tcW w:w="1761" w:type="dxa"/>
          </w:tcPr>
          <w:p w14:paraId="74E93D81" w14:textId="77777777" w:rsidR="00307812" w:rsidRPr="00BD58F0" w:rsidRDefault="00307812" w:rsidP="00307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Мнение родителей, слабый английский язык</w:t>
            </w:r>
          </w:p>
        </w:tc>
      </w:tr>
      <w:tr w:rsidR="00E60190" w:rsidRPr="00BD58F0" w14:paraId="33383713" w14:textId="77777777" w:rsidTr="00BD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3F5D28F7" w14:textId="77777777" w:rsidR="00307812" w:rsidRPr="00BD58F0" w:rsidRDefault="00307812" w:rsidP="00307812">
            <w:pPr>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Аскар</w:t>
            </w:r>
          </w:p>
        </w:tc>
        <w:tc>
          <w:tcPr>
            <w:tcW w:w="1630" w:type="dxa"/>
          </w:tcPr>
          <w:p w14:paraId="73F95E99"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В дальнем зарубежье не был</w:t>
            </w:r>
          </w:p>
        </w:tc>
        <w:tc>
          <w:tcPr>
            <w:tcW w:w="1875" w:type="dxa"/>
          </w:tcPr>
          <w:p w14:paraId="40AF0FBD"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Увлечен неформальной западной культурой, нравится уровень свободы самовыражения</w:t>
            </w:r>
          </w:p>
        </w:tc>
        <w:tc>
          <w:tcPr>
            <w:tcW w:w="1629" w:type="dxa"/>
          </w:tcPr>
          <w:p w14:paraId="16FB9EC1"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Намеревается работать в западных странах или РФ</w:t>
            </w:r>
          </w:p>
        </w:tc>
        <w:tc>
          <w:tcPr>
            <w:tcW w:w="1724" w:type="dxa"/>
          </w:tcPr>
          <w:p w14:paraId="4E060477"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Мать не против планов сына</w:t>
            </w:r>
          </w:p>
        </w:tc>
        <w:tc>
          <w:tcPr>
            <w:tcW w:w="1761" w:type="dxa"/>
          </w:tcPr>
          <w:p w14:paraId="57E62577" w14:textId="77777777" w:rsidR="00307812" w:rsidRPr="00BD58F0" w:rsidRDefault="00307812" w:rsidP="00307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BD58F0">
              <w:rPr>
                <w:rFonts w:ascii="Times New Roman" w:eastAsia="Times New Roman" w:hAnsi="Times New Roman" w:cs="Times New Roman"/>
                <w:color w:val="000000" w:themeColor="text1"/>
                <w:sz w:val="24"/>
                <w:szCs w:val="24"/>
                <w:lang w:eastAsia="ru-RU"/>
              </w:rPr>
              <w:t>Материальные трудности</w:t>
            </w:r>
          </w:p>
        </w:tc>
      </w:tr>
    </w:tbl>
    <w:p w14:paraId="0EA59C83" w14:textId="134C282C" w:rsidR="00307812" w:rsidRDefault="00307812" w:rsidP="00307812">
      <w:pPr>
        <w:spacing w:after="0" w:line="240" w:lineRule="auto"/>
        <w:ind w:firstLine="709"/>
        <w:jc w:val="both"/>
        <w:rPr>
          <w:rFonts w:ascii="Times New Roman" w:eastAsia="Times New Roman" w:hAnsi="Times New Roman" w:cs="Times New Roman"/>
          <w:sz w:val="24"/>
          <w:szCs w:val="24"/>
          <w:lang w:eastAsia="ru-RU"/>
        </w:rPr>
      </w:pPr>
    </w:p>
    <w:p w14:paraId="06DE044F" w14:textId="77777777" w:rsidR="00BD58F0" w:rsidRPr="00BD58F0" w:rsidRDefault="00BD58F0" w:rsidP="00BD58F0">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lastRenderedPageBreak/>
        <w:t xml:space="preserve">Аскар выезжал только в Кыргызстан на отдых, однако мечтает учится и жить за рубежом, т.к. видит свое будущее только в Европе, США или по крайней мере в </w:t>
      </w:r>
      <w:proofErr w:type="spellStart"/>
      <w:r w:rsidRPr="00BD58F0">
        <w:rPr>
          <w:rFonts w:ascii="Times New Roman" w:eastAsia="Times New Roman" w:hAnsi="Times New Roman" w:cs="Times New Roman"/>
          <w:sz w:val="24"/>
          <w:szCs w:val="24"/>
          <w:lang w:eastAsia="ru-RU"/>
        </w:rPr>
        <w:t>г.Москве</w:t>
      </w:r>
      <w:proofErr w:type="spellEnd"/>
      <w:r w:rsidRPr="00BD58F0">
        <w:rPr>
          <w:rFonts w:ascii="Times New Roman" w:eastAsia="Times New Roman" w:hAnsi="Times New Roman" w:cs="Times New Roman"/>
          <w:sz w:val="24"/>
          <w:szCs w:val="24"/>
          <w:lang w:eastAsia="ru-RU"/>
        </w:rPr>
        <w:t xml:space="preserve"> или </w:t>
      </w:r>
      <w:proofErr w:type="spellStart"/>
      <w:r w:rsidRPr="00BD58F0">
        <w:rPr>
          <w:rFonts w:ascii="Times New Roman" w:eastAsia="Times New Roman" w:hAnsi="Times New Roman" w:cs="Times New Roman"/>
          <w:sz w:val="24"/>
          <w:szCs w:val="24"/>
          <w:lang w:eastAsia="ru-RU"/>
        </w:rPr>
        <w:t>г.Петербург</w:t>
      </w:r>
      <w:proofErr w:type="spellEnd"/>
      <w:r w:rsidRPr="00BD58F0">
        <w:rPr>
          <w:rFonts w:ascii="Times New Roman" w:eastAsia="Times New Roman" w:hAnsi="Times New Roman" w:cs="Times New Roman"/>
          <w:sz w:val="24"/>
          <w:szCs w:val="24"/>
          <w:lang w:eastAsia="ru-RU"/>
        </w:rPr>
        <w:t xml:space="preserve"> РФ. Его образ лучшего общества за границей, сложился по фильмам, музыке и социальным сетям. В отношении учебы респондент сообщил, что любом случае будет поступать на грант в отечественный престижный ВУЗ на бакалавриат, скорей всего, КБТУ или ИТ-Университет, т.к у них (семьи) отсутствуют денежные средства необходимые за рубежом. Вместе с тем он намеревается параллельно с учебой, работать, в т.ч. по программе «</w:t>
      </w:r>
      <w:r w:rsidRPr="00BD58F0">
        <w:rPr>
          <w:rFonts w:ascii="Times New Roman" w:eastAsia="Times New Roman" w:hAnsi="Times New Roman" w:cs="Times New Roman"/>
          <w:sz w:val="24"/>
          <w:szCs w:val="24"/>
          <w:lang w:val="en-US" w:eastAsia="ru-RU"/>
        </w:rPr>
        <w:t>Work</w:t>
      </w:r>
      <w:r w:rsidRPr="00BD58F0">
        <w:rPr>
          <w:rFonts w:ascii="Times New Roman" w:eastAsia="Times New Roman" w:hAnsi="Times New Roman" w:cs="Times New Roman"/>
          <w:sz w:val="24"/>
          <w:szCs w:val="24"/>
          <w:lang w:eastAsia="ru-RU"/>
        </w:rPr>
        <w:t xml:space="preserve"> </w:t>
      </w:r>
      <w:r w:rsidRPr="00BD58F0">
        <w:rPr>
          <w:rFonts w:ascii="Times New Roman" w:eastAsia="Times New Roman" w:hAnsi="Times New Roman" w:cs="Times New Roman"/>
          <w:sz w:val="24"/>
          <w:szCs w:val="24"/>
          <w:lang w:val="en-US" w:eastAsia="ru-RU"/>
        </w:rPr>
        <w:t>and</w:t>
      </w:r>
      <w:r w:rsidRPr="00BD58F0">
        <w:rPr>
          <w:rFonts w:ascii="Times New Roman" w:eastAsia="Times New Roman" w:hAnsi="Times New Roman" w:cs="Times New Roman"/>
          <w:sz w:val="24"/>
          <w:szCs w:val="24"/>
          <w:lang w:eastAsia="ru-RU"/>
        </w:rPr>
        <w:t xml:space="preserve"> </w:t>
      </w:r>
      <w:r w:rsidRPr="00BD58F0">
        <w:rPr>
          <w:rFonts w:ascii="Times New Roman" w:eastAsia="Times New Roman" w:hAnsi="Times New Roman" w:cs="Times New Roman"/>
          <w:sz w:val="24"/>
          <w:szCs w:val="24"/>
          <w:lang w:val="en-US" w:eastAsia="ru-RU"/>
        </w:rPr>
        <w:t>travel</w:t>
      </w:r>
      <w:r w:rsidRPr="00BD58F0">
        <w:rPr>
          <w:rFonts w:ascii="Times New Roman" w:eastAsia="Times New Roman" w:hAnsi="Times New Roman" w:cs="Times New Roman"/>
          <w:sz w:val="24"/>
          <w:szCs w:val="24"/>
          <w:lang w:eastAsia="ru-RU"/>
        </w:rPr>
        <w:t xml:space="preserve">», чтобы помогать матери и копить деньги для поступления в зарубежный ВУЗ (и)или переезда за границу. За рубежом намеревается работать в </w:t>
      </w:r>
      <w:r w:rsidRPr="00BD58F0">
        <w:rPr>
          <w:rFonts w:ascii="Times New Roman" w:eastAsia="Times New Roman" w:hAnsi="Times New Roman" w:cs="Times New Roman"/>
          <w:sz w:val="24"/>
          <w:szCs w:val="24"/>
          <w:lang w:val="en-US" w:eastAsia="ru-RU"/>
        </w:rPr>
        <w:t>IT</w:t>
      </w:r>
      <w:r w:rsidRPr="00BD58F0">
        <w:rPr>
          <w:rFonts w:ascii="Times New Roman" w:eastAsia="Times New Roman" w:hAnsi="Times New Roman" w:cs="Times New Roman"/>
          <w:sz w:val="24"/>
          <w:szCs w:val="24"/>
          <w:lang w:eastAsia="ru-RU"/>
        </w:rPr>
        <w:t>-технологиях, создать семью и в будущем перевезти свою мать за рубеж.</w:t>
      </w:r>
    </w:p>
    <w:p w14:paraId="6AAE1A33" w14:textId="7777777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bCs/>
          <w:sz w:val="24"/>
          <w:szCs w:val="24"/>
          <w:lang w:eastAsia="ru-RU"/>
        </w:rPr>
        <w:t>Третий блок вопросов</w:t>
      </w:r>
      <w:r w:rsidRPr="00BD58F0">
        <w:rPr>
          <w:rFonts w:ascii="Times New Roman" w:eastAsia="Times New Roman" w:hAnsi="Times New Roman" w:cs="Times New Roman"/>
          <w:sz w:val="24"/>
          <w:szCs w:val="24"/>
          <w:lang w:eastAsia="ru-RU"/>
        </w:rPr>
        <w:t xml:space="preserve"> касался вопросов о факторах способствующих удержанию учащейся молодежи на родине или подталкивающих их к миграции. </w:t>
      </w:r>
    </w:p>
    <w:p w14:paraId="343001AE" w14:textId="7777777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 ходе интервью все респонденты сообщили примерно равные мнения о причинах их решении о переезде за границу. Особую роль интервьюируемые указали на социальные условия проживания и учебы в Казахстане. В частности, Алия сообщила, что не смотря на благополучные условия проживания в их семье, она не видит улучшения качества жизни в РК, по сравнению с развитыми странами.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сообщила, что заработная плата по ее выбранной специальности в Казахстане очень низкая, а если она будет работать за границей то может зарабатывать выше среднего, кроме того, на Западе нет особых отличий между людьми, т.к каждый работающий может позволить себе нормальное питание, жилье и транспорт. Аскар сообщил, что переживает за мать, которая постоянно трудится и получает мизерную зарплату, хотя за границей она бы могла работать по специальности и получать хороший доход. Кроме того, его возмущает менталитет сверстников, а также нет возможности вести себя более свободно.</w:t>
      </w:r>
    </w:p>
    <w:p w14:paraId="30BD30F3" w14:textId="307ED7B0"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Касаясь обучения в Казахстане, респонденты высказались о том, что не смотря на полученные хорошие знания в средней школе, высказались об отрицательном имидже высшего образования, за исключением нескольких топовых ВУЗах, к тому же, даже если получить диплом в указанных ВУЗах, он не будет котироваться за рубежом. Про отечественную программу «</w:t>
      </w:r>
      <w:proofErr w:type="spellStart"/>
      <w:r w:rsidRPr="00BD58F0">
        <w:rPr>
          <w:rFonts w:ascii="Times New Roman" w:eastAsia="Times New Roman" w:hAnsi="Times New Roman" w:cs="Times New Roman"/>
          <w:sz w:val="24"/>
          <w:szCs w:val="24"/>
          <w:lang w:eastAsia="ru-RU"/>
        </w:rPr>
        <w:t>Болашак</w:t>
      </w:r>
      <w:proofErr w:type="spellEnd"/>
      <w:r w:rsidRPr="00BD58F0">
        <w:rPr>
          <w:rFonts w:ascii="Times New Roman" w:eastAsia="Times New Roman" w:hAnsi="Times New Roman" w:cs="Times New Roman"/>
          <w:sz w:val="24"/>
          <w:szCs w:val="24"/>
          <w:lang w:eastAsia="ru-RU"/>
        </w:rPr>
        <w:t xml:space="preserve">» они ознакомлены, вместе с тем, данная программа рассчитана на более взрослых людей, у участника данной программы много ответственности, в том числе финансовой, а также обязательная отработка на Родине. В свою очередь, Алия и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сообщили, что у них в школе неоднократно проводят презентации азиатские и европейские ВУЗы, которые также предлагают большое количество разнообразных грантовых программ, которые не предполагают обязательного возращения из-за рубежа.</w:t>
      </w:r>
    </w:p>
    <w:p w14:paraId="650BB1B7" w14:textId="7777777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Несмотря на неопределенность по учебе за границей, все участники интервью высказались за необходимость выезда на работу за рубеж, при чем их не пугает отдаленность от родителей и родственников, т.к. в настоящее время можно поддерживать родственные отношения через различные коммуникации. Касаясь трудностей привыкания к менталитету и адаптации за рубежом, </w:t>
      </w:r>
      <w:proofErr w:type="spellStart"/>
      <w:r w:rsidRPr="00BD58F0">
        <w:rPr>
          <w:rFonts w:ascii="Times New Roman" w:eastAsia="Times New Roman" w:hAnsi="Times New Roman" w:cs="Times New Roman"/>
          <w:sz w:val="24"/>
          <w:szCs w:val="24"/>
          <w:lang w:eastAsia="ru-RU"/>
        </w:rPr>
        <w:t>интервьюреры</w:t>
      </w:r>
      <w:proofErr w:type="spellEnd"/>
      <w:r w:rsidRPr="00BD58F0">
        <w:rPr>
          <w:rFonts w:ascii="Times New Roman" w:eastAsia="Times New Roman" w:hAnsi="Times New Roman" w:cs="Times New Roman"/>
          <w:sz w:val="24"/>
          <w:szCs w:val="24"/>
          <w:lang w:eastAsia="ru-RU"/>
        </w:rPr>
        <w:t xml:space="preserve"> сообщили, что в Европе и в США, каких-либо проблем с интеллектуальными мигрантами не возникают. К тому же, Алия и </w:t>
      </w:r>
      <w:proofErr w:type="spellStart"/>
      <w:r w:rsidRPr="00BD58F0">
        <w:rPr>
          <w:rFonts w:ascii="Times New Roman" w:eastAsia="Times New Roman" w:hAnsi="Times New Roman" w:cs="Times New Roman"/>
          <w:sz w:val="24"/>
          <w:szCs w:val="24"/>
          <w:lang w:eastAsia="ru-RU"/>
        </w:rPr>
        <w:t>Аиым</w:t>
      </w:r>
      <w:proofErr w:type="spellEnd"/>
      <w:r w:rsidRPr="00BD58F0">
        <w:rPr>
          <w:rFonts w:ascii="Times New Roman" w:eastAsia="Times New Roman" w:hAnsi="Times New Roman" w:cs="Times New Roman"/>
          <w:sz w:val="24"/>
          <w:szCs w:val="24"/>
          <w:lang w:eastAsia="ru-RU"/>
        </w:rPr>
        <w:t xml:space="preserve"> уверены в трудоустройстве, т.к. на западе острый дефицит инженерных и педагогических кадров.</w:t>
      </w:r>
    </w:p>
    <w:p w14:paraId="0CADB8B6" w14:textId="1A58B026"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 На вопрос, при каких условиях они могли бы проживать в Казахстане, респонденты ответили, что в случае, если их заработная плата, другие условия проживания, возможность роста по карьерной лестнице, а также инфраструктура в стране были бы близки к Европейским или топ стран Азии (Япония, Южная Корея, Сингапур).</w:t>
      </w:r>
    </w:p>
    <w:p w14:paraId="674F29B2" w14:textId="470DDE26"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 ходе проведенного интервью, были получены характеристики на школьников, имеющих намерения по выезду за границу для обучения и последующей работы и постоянного жительства. В частности, будущий студент-мигрант, интеллектуально развит, с хорошей успеваемость, обучается в хороших рейтинговых школах, отличается уверенностью в своих силах, в целом материально обеспечен, в семье в основном </w:t>
      </w:r>
      <w:r w:rsidRPr="00BD58F0">
        <w:rPr>
          <w:rFonts w:ascii="Times New Roman" w:eastAsia="Times New Roman" w:hAnsi="Times New Roman" w:cs="Times New Roman"/>
          <w:sz w:val="24"/>
          <w:szCs w:val="24"/>
          <w:lang w:eastAsia="ru-RU"/>
        </w:rPr>
        <w:lastRenderedPageBreak/>
        <w:t xml:space="preserve">контактирует с матерью. Знакомство с зарубежной культурой, происходило при выезде на отдых, а также сыграло роль увлечение музыкой, кино и через социальные сети и СМИ, а также высказываниями взрослых. Намерения по выезду за границу имеется у всех респондентов, основные направления Европа и США, но на окончательное решение большую роль влияет мнение родителей и их финансовые возможности. Вместе с тем, после окончания ВУЗа отечественного или за рубежного планируют выйти на работу за рубеж. За рубежом нравится заработная плата, инфраструктура и свобода действий. Наоборот, низкое качество высшего образования, безработица или низкая оплата труда и другие социальные вопросы, являются факторами «выталкивающего» характера. </w:t>
      </w:r>
      <w:r w:rsidR="00BD58F0" w:rsidRPr="00BD58F0">
        <w:rPr>
          <w:rFonts w:ascii="Times New Roman" w:eastAsia="Times New Roman" w:hAnsi="Times New Roman" w:cs="Times New Roman"/>
          <w:sz w:val="24"/>
          <w:szCs w:val="24"/>
          <w:lang w:eastAsia="ru-RU"/>
        </w:rPr>
        <w:t>При условии улучшения указанных данных</w:t>
      </w:r>
      <w:r w:rsidRPr="00BD58F0">
        <w:rPr>
          <w:rFonts w:ascii="Times New Roman" w:eastAsia="Times New Roman" w:hAnsi="Times New Roman" w:cs="Times New Roman"/>
          <w:sz w:val="24"/>
          <w:szCs w:val="24"/>
          <w:lang w:eastAsia="ru-RU"/>
        </w:rPr>
        <w:t xml:space="preserve"> есть возможность не покидать родину. </w:t>
      </w:r>
    </w:p>
    <w:p w14:paraId="62FF8161" w14:textId="77777777"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Выявленный новый фактор влияния на мотивы миграционных настроений – мнения родителей, может использоваться для удержания интеллектуальной миграции, вместе с тем, родители часто сами подвержены к миграционным настроениям, что может наоборот подстегнуть их к выезду. </w:t>
      </w:r>
    </w:p>
    <w:p w14:paraId="309F0C53" w14:textId="77777777" w:rsidR="0054390F" w:rsidRPr="00842BEE" w:rsidRDefault="0054390F" w:rsidP="0054390F">
      <w:pPr>
        <w:spacing w:after="0" w:line="240" w:lineRule="auto"/>
        <w:ind w:firstLine="709"/>
        <w:jc w:val="both"/>
        <w:rPr>
          <w:rFonts w:ascii="Times New Roman" w:hAnsi="Times New Roman" w:cs="Times New Roman"/>
          <w:sz w:val="24"/>
          <w:szCs w:val="24"/>
        </w:rPr>
      </w:pPr>
      <w:r w:rsidRPr="00842BEE">
        <w:rPr>
          <w:rFonts w:ascii="Times New Roman" w:hAnsi="Times New Roman" w:cs="Times New Roman"/>
          <w:sz w:val="24"/>
          <w:szCs w:val="24"/>
        </w:rPr>
        <w:t>В рамках проекта 12 ноября 2020 года была проведена международная научно-практическая конференция «Время границ: молодежная миграция и глобальные вызовы», в которой приняли участие ученые и практики Казахстана, России, Таджикистана и Польши.</w:t>
      </w:r>
    </w:p>
    <w:p w14:paraId="60A88C4A" w14:textId="77777777" w:rsidR="0054390F" w:rsidRPr="00842BEE" w:rsidRDefault="0054390F" w:rsidP="0054390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ходе конференции, участники пришли к выводу, что м</w:t>
      </w:r>
      <w:r w:rsidRPr="00842BEE">
        <w:rPr>
          <w:rFonts w:ascii="Times New Roman" w:eastAsia="Times New Roman" w:hAnsi="Times New Roman" w:cs="Times New Roman"/>
          <w:color w:val="000000"/>
          <w:sz w:val="24"/>
          <w:szCs w:val="24"/>
        </w:rPr>
        <w:t>олодежная миграция - важнейшее глобальное явление современного мира. Она влияет на экономические, политические, социальные и культурные процессы, порождая новые явления и практики. В то же время, важно рассматривать потребности и опыты миграции с точки зрения разнообразия идентичностей разных групп мигрантов, а также учитывать то, как миграционная политика влияет на другие группы, включая искателей убежища. </w:t>
      </w:r>
    </w:p>
    <w:p w14:paraId="3D1ADF4E" w14:textId="77777777" w:rsidR="0054390F" w:rsidRPr="00842BEE" w:rsidRDefault="0054390F" w:rsidP="0054390F">
      <w:pPr>
        <w:spacing w:after="0" w:line="240" w:lineRule="auto"/>
        <w:ind w:firstLine="709"/>
        <w:jc w:val="both"/>
        <w:rPr>
          <w:rFonts w:ascii="Times New Roman" w:eastAsia="Times New Roman" w:hAnsi="Times New Roman" w:cs="Times New Roman"/>
          <w:sz w:val="24"/>
          <w:szCs w:val="24"/>
        </w:rPr>
      </w:pPr>
      <w:r w:rsidRPr="00842BEE">
        <w:rPr>
          <w:rFonts w:ascii="Times New Roman" w:eastAsia="Times New Roman" w:hAnsi="Times New Roman" w:cs="Times New Roman"/>
          <w:color w:val="000000"/>
          <w:sz w:val="24"/>
          <w:szCs w:val="24"/>
        </w:rPr>
        <w:t>В разных странах и регионах этот процесс имеет разнонаправленный характер: где-то можно говорить о миграционном оттоке населения, тогда как другие страны переживают массовый приток мигрантов и беженцев. В сфере миграции пандемия оказала огромное влияние на регулирование процессов, а также на реализацию основоположных прав человека. </w:t>
      </w:r>
    </w:p>
    <w:p w14:paraId="56FFAB83" w14:textId="4323CBA0" w:rsidR="0054390F" w:rsidRPr="00842BEE" w:rsidRDefault="0054390F" w:rsidP="0054390F">
      <w:pPr>
        <w:spacing w:after="0" w:line="240" w:lineRule="auto"/>
        <w:ind w:firstLine="709"/>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Наибольший интерес вызвала Панельная сессия. Так, </w:t>
      </w:r>
      <w:r w:rsidRPr="00842BEE">
        <w:rPr>
          <w:rFonts w:ascii="Times New Roman" w:eastAsia="Times New Roman" w:hAnsi="Times New Roman" w:cs="Times New Roman"/>
          <w:color w:val="000000"/>
          <w:sz w:val="24"/>
          <w:szCs w:val="24"/>
        </w:rPr>
        <w:t>Зейнал Гаджиев, региональный координатор Международной организации миграции по странам Центральной Азии</w:t>
      </w:r>
      <w:r>
        <w:rPr>
          <w:rFonts w:ascii="Times New Roman" w:eastAsia="Times New Roman" w:hAnsi="Times New Roman" w:cs="Times New Roman"/>
          <w:color w:val="000000"/>
          <w:sz w:val="24"/>
          <w:szCs w:val="24"/>
        </w:rPr>
        <w:t>, раскрыл проблемные вопросы, с которыми столкнулись мигранты из-за пандемии, проанализировал  нормативные акты по вопросам регулирования миграции в этот период.</w:t>
      </w:r>
    </w:p>
    <w:p w14:paraId="2963B302" w14:textId="77777777" w:rsidR="0054390F" w:rsidRPr="00842BEE" w:rsidRDefault="0054390F" w:rsidP="0054390F">
      <w:pPr>
        <w:spacing w:after="0" w:line="240" w:lineRule="auto"/>
        <w:ind w:firstLine="709"/>
        <w:jc w:val="both"/>
        <w:textAlignment w:val="baseline"/>
        <w:rPr>
          <w:rFonts w:ascii="Times New Roman" w:eastAsia="Times New Roman" w:hAnsi="Times New Roman" w:cs="Times New Roman"/>
          <w:color w:val="000000"/>
          <w:sz w:val="24"/>
          <w:szCs w:val="24"/>
        </w:rPr>
      </w:pPr>
      <w:r w:rsidRPr="00842BEE">
        <w:rPr>
          <w:rFonts w:ascii="Times New Roman" w:eastAsia="Times New Roman" w:hAnsi="Times New Roman" w:cs="Times New Roman"/>
          <w:color w:val="000000"/>
          <w:sz w:val="24"/>
          <w:szCs w:val="24"/>
        </w:rPr>
        <w:t>Ирина Черных, доктор исторических наук, главный научный сотрудник К</w:t>
      </w:r>
      <w:r>
        <w:rPr>
          <w:rFonts w:ascii="Times New Roman" w:eastAsia="Times New Roman" w:hAnsi="Times New Roman" w:cs="Times New Roman"/>
          <w:color w:val="000000"/>
          <w:sz w:val="24"/>
          <w:szCs w:val="24"/>
        </w:rPr>
        <w:t>азахстанского института стратегических исследований представила результаты исследования по вопросам образовательной миграции, аналитические и статистические данные по миграции с целью обучения в странах СНГ.</w:t>
      </w:r>
    </w:p>
    <w:p w14:paraId="70D71536" w14:textId="77777777" w:rsidR="0054390F" w:rsidRPr="00842BEE" w:rsidRDefault="0054390F" w:rsidP="0054390F">
      <w:pPr>
        <w:spacing w:after="0" w:line="240" w:lineRule="auto"/>
        <w:ind w:firstLine="709"/>
        <w:jc w:val="both"/>
        <w:textAlignment w:val="baseline"/>
        <w:rPr>
          <w:rFonts w:ascii="Times New Roman" w:eastAsia="Times New Roman" w:hAnsi="Times New Roman" w:cs="Times New Roman"/>
          <w:color w:val="000000"/>
          <w:sz w:val="24"/>
          <w:szCs w:val="24"/>
        </w:rPr>
      </w:pPr>
      <w:r w:rsidRPr="00842BEE">
        <w:rPr>
          <w:rFonts w:ascii="Times New Roman" w:eastAsia="Times New Roman" w:hAnsi="Times New Roman" w:cs="Times New Roman"/>
          <w:color w:val="000000"/>
          <w:sz w:val="24"/>
          <w:szCs w:val="24"/>
        </w:rPr>
        <w:t>Салтанат Есетова</w:t>
      </w:r>
      <w:r>
        <w:rPr>
          <w:rFonts w:ascii="Times New Roman" w:eastAsia="Times New Roman" w:hAnsi="Times New Roman" w:cs="Times New Roman"/>
          <w:color w:val="000000"/>
          <w:sz w:val="24"/>
          <w:szCs w:val="24"/>
        </w:rPr>
        <w:t xml:space="preserve"> ознакомила участников с ходом реализации проекта </w:t>
      </w:r>
      <w:r w:rsidRPr="00842BEE">
        <w:rPr>
          <w:rFonts w:ascii="Times New Roman" w:eastAsia="Times New Roman" w:hAnsi="Times New Roman" w:cs="Times New Roman"/>
          <w:color w:val="000000"/>
          <w:sz w:val="24"/>
          <w:szCs w:val="24"/>
        </w:rPr>
        <w:t>«Правовые и политические механизмы эффективного государственного управления молодежной миграцией в Республике Казахстан: проблемы и перспективы»</w:t>
      </w:r>
      <w:r>
        <w:rPr>
          <w:rFonts w:ascii="Times New Roman" w:eastAsia="Times New Roman" w:hAnsi="Times New Roman" w:cs="Times New Roman"/>
          <w:color w:val="000000"/>
          <w:sz w:val="24"/>
          <w:szCs w:val="24"/>
        </w:rPr>
        <w:t>.</w:t>
      </w:r>
    </w:p>
    <w:p w14:paraId="0655AF62" w14:textId="77777777" w:rsidR="0054390F" w:rsidRPr="00842BEE" w:rsidRDefault="0054390F" w:rsidP="0054390F">
      <w:pPr>
        <w:spacing w:after="0" w:line="240" w:lineRule="auto"/>
        <w:ind w:firstLine="709"/>
        <w:jc w:val="both"/>
        <w:textAlignment w:val="baseline"/>
        <w:rPr>
          <w:rFonts w:ascii="Times New Roman" w:eastAsia="Times New Roman" w:hAnsi="Times New Roman" w:cs="Times New Roman"/>
          <w:color w:val="000000"/>
          <w:sz w:val="24"/>
          <w:szCs w:val="24"/>
        </w:rPr>
      </w:pPr>
      <w:r w:rsidRPr="00842BEE">
        <w:rPr>
          <w:rFonts w:ascii="Times New Roman" w:eastAsia="Times New Roman" w:hAnsi="Times New Roman" w:cs="Times New Roman"/>
          <w:color w:val="000000"/>
          <w:sz w:val="24"/>
          <w:szCs w:val="24"/>
        </w:rPr>
        <w:t xml:space="preserve">Андрей </w:t>
      </w:r>
      <w:proofErr w:type="spellStart"/>
      <w:r w:rsidRPr="00842BEE">
        <w:rPr>
          <w:rFonts w:ascii="Times New Roman" w:eastAsia="Times New Roman" w:hAnsi="Times New Roman" w:cs="Times New Roman"/>
          <w:color w:val="000000"/>
          <w:sz w:val="24"/>
          <w:szCs w:val="24"/>
        </w:rPr>
        <w:t>Шенин</w:t>
      </w:r>
      <w:proofErr w:type="spellEnd"/>
      <w:r>
        <w:rPr>
          <w:rFonts w:ascii="Times New Roman" w:eastAsia="Times New Roman" w:hAnsi="Times New Roman" w:cs="Times New Roman"/>
          <w:color w:val="000000"/>
          <w:sz w:val="24"/>
          <w:szCs w:val="24"/>
        </w:rPr>
        <w:t xml:space="preserve"> представил результаты социологического исследования о предпочтениях учащихся школ старших классов алматинских школ по выезду в зарубежные учебные заведения.</w:t>
      </w:r>
    </w:p>
    <w:p w14:paraId="2035F255" w14:textId="77777777" w:rsidR="0054390F" w:rsidRPr="00842BEE" w:rsidRDefault="0054390F" w:rsidP="0054390F">
      <w:pPr>
        <w:spacing w:after="0" w:line="240" w:lineRule="auto"/>
        <w:ind w:firstLine="709"/>
        <w:jc w:val="both"/>
        <w:textAlignment w:val="baseline"/>
        <w:rPr>
          <w:rFonts w:ascii="Times New Roman" w:eastAsia="Times New Roman" w:hAnsi="Times New Roman" w:cs="Times New Roman"/>
          <w:color w:val="000000"/>
          <w:sz w:val="24"/>
          <w:szCs w:val="24"/>
        </w:rPr>
      </w:pPr>
      <w:r w:rsidRPr="00842BEE">
        <w:rPr>
          <w:rFonts w:ascii="Times New Roman" w:eastAsia="Times New Roman" w:hAnsi="Times New Roman" w:cs="Times New Roman"/>
          <w:color w:val="000000"/>
          <w:sz w:val="24"/>
          <w:szCs w:val="24"/>
        </w:rPr>
        <w:t xml:space="preserve">Денис </w:t>
      </w:r>
      <w:proofErr w:type="spellStart"/>
      <w:r w:rsidRPr="00842BEE">
        <w:rPr>
          <w:rFonts w:ascii="Times New Roman" w:eastAsia="Times New Roman" w:hAnsi="Times New Roman" w:cs="Times New Roman"/>
          <w:color w:val="000000"/>
          <w:sz w:val="24"/>
          <w:szCs w:val="24"/>
        </w:rPr>
        <w:t>Дживага</w:t>
      </w:r>
      <w:proofErr w:type="spellEnd"/>
      <w:r>
        <w:rPr>
          <w:rFonts w:ascii="Times New Roman" w:eastAsia="Times New Roman" w:hAnsi="Times New Roman" w:cs="Times New Roman"/>
          <w:color w:val="000000"/>
          <w:sz w:val="24"/>
          <w:szCs w:val="24"/>
        </w:rPr>
        <w:t>, з</w:t>
      </w:r>
      <w:r w:rsidRPr="00842BEE">
        <w:rPr>
          <w:rFonts w:ascii="Times New Roman" w:eastAsia="Times New Roman" w:hAnsi="Times New Roman" w:cs="Times New Roman"/>
          <w:color w:val="000000"/>
          <w:sz w:val="24"/>
          <w:szCs w:val="24"/>
        </w:rPr>
        <w:t xml:space="preserve">аместитель директора </w:t>
      </w:r>
      <w:r>
        <w:rPr>
          <w:rFonts w:ascii="Times New Roman" w:eastAsia="Times New Roman" w:hAnsi="Times New Roman" w:cs="Times New Roman"/>
          <w:color w:val="000000"/>
          <w:sz w:val="24"/>
          <w:szCs w:val="24"/>
        </w:rPr>
        <w:t>Казахстанского международного бюро по правам человека</w:t>
      </w:r>
      <w:r w:rsidRPr="00842BEE">
        <w:rPr>
          <w:rFonts w:ascii="Times New Roman" w:eastAsia="Times New Roman" w:hAnsi="Times New Roman" w:cs="Times New Roman"/>
          <w:color w:val="000000"/>
          <w:sz w:val="24"/>
          <w:szCs w:val="24"/>
        </w:rPr>
        <w:t>, координатор проекта УВКБ ООН «Оказание правовой помощи беженцам и лицам без гражданства»</w:t>
      </w:r>
      <w:r>
        <w:rPr>
          <w:rFonts w:ascii="Times New Roman" w:eastAsia="Times New Roman" w:hAnsi="Times New Roman" w:cs="Times New Roman"/>
          <w:color w:val="000000"/>
          <w:sz w:val="24"/>
          <w:szCs w:val="24"/>
        </w:rPr>
        <w:t xml:space="preserve"> охарактеризовал основные проблемы лиц, ищущих убежище в Казахстане.</w:t>
      </w:r>
    </w:p>
    <w:p w14:paraId="509E7567" w14:textId="77777777" w:rsidR="0054390F" w:rsidRDefault="0054390F" w:rsidP="0054390F">
      <w:pPr>
        <w:spacing w:after="0" w:line="240" w:lineRule="auto"/>
        <w:ind w:firstLine="709"/>
        <w:jc w:val="both"/>
        <w:textAlignment w:val="baseline"/>
        <w:rPr>
          <w:rFonts w:ascii="Times New Roman" w:eastAsia="Times New Roman" w:hAnsi="Times New Roman" w:cs="Times New Roman"/>
          <w:color w:val="000000"/>
          <w:sz w:val="24"/>
          <w:szCs w:val="24"/>
        </w:rPr>
      </w:pPr>
      <w:proofErr w:type="spellStart"/>
      <w:r w:rsidRPr="00842BEE">
        <w:rPr>
          <w:rFonts w:ascii="Times New Roman" w:eastAsia="Times New Roman" w:hAnsi="Times New Roman" w:cs="Times New Roman"/>
          <w:color w:val="000000"/>
          <w:sz w:val="24"/>
          <w:szCs w:val="24"/>
        </w:rPr>
        <w:t>Леннора</w:t>
      </w:r>
      <w:proofErr w:type="spellEnd"/>
      <w:r w:rsidRPr="00842BEE">
        <w:rPr>
          <w:rFonts w:ascii="Times New Roman" w:eastAsia="Times New Roman" w:hAnsi="Times New Roman" w:cs="Times New Roman"/>
          <w:color w:val="000000"/>
          <w:sz w:val="24"/>
          <w:szCs w:val="24"/>
        </w:rPr>
        <w:t xml:space="preserve"> Крылов,</w:t>
      </w:r>
      <w:r>
        <w:rPr>
          <w:rFonts w:ascii="Times New Roman" w:eastAsia="Times New Roman" w:hAnsi="Times New Roman" w:cs="Times New Roman"/>
          <w:color w:val="000000"/>
          <w:sz w:val="24"/>
          <w:szCs w:val="24"/>
        </w:rPr>
        <w:t xml:space="preserve"> выпускница </w:t>
      </w:r>
      <w:proofErr w:type="spellStart"/>
      <w:r>
        <w:rPr>
          <w:rFonts w:ascii="Times New Roman" w:eastAsia="Times New Roman" w:hAnsi="Times New Roman" w:cs="Times New Roman"/>
          <w:color w:val="000000"/>
          <w:sz w:val="24"/>
          <w:szCs w:val="24"/>
        </w:rPr>
        <w:t>Пенсильванского</w:t>
      </w:r>
      <w:proofErr w:type="spellEnd"/>
      <w:r>
        <w:rPr>
          <w:rFonts w:ascii="Times New Roman" w:eastAsia="Times New Roman" w:hAnsi="Times New Roman" w:cs="Times New Roman"/>
          <w:color w:val="000000"/>
          <w:sz w:val="24"/>
          <w:szCs w:val="24"/>
        </w:rPr>
        <w:t xml:space="preserve"> университета, подготовила доклад о трудностях, с которыми столкнулись зарубежные специалисты в Казахстане в период пандемии и последующего </w:t>
      </w:r>
      <w:proofErr w:type="spellStart"/>
      <w:r>
        <w:rPr>
          <w:rFonts w:ascii="Times New Roman" w:eastAsia="Times New Roman" w:hAnsi="Times New Roman" w:cs="Times New Roman"/>
          <w:color w:val="000000"/>
          <w:sz w:val="24"/>
          <w:szCs w:val="24"/>
        </w:rPr>
        <w:t>локдауна</w:t>
      </w:r>
      <w:proofErr w:type="spellEnd"/>
      <w:r>
        <w:rPr>
          <w:rFonts w:ascii="Times New Roman" w:eastAsia="Times New Roman" w:hAnsi="Times New Roman" w:cs="Times New Roman"/>
          <w:color w:val="000000"/>
          <w:sz w:val="24"/>
          <w:szCs w:val="24"/>
        </w:rPr>
        <w:t>.</w:t>
      </w:r>
    </w:p>
    <w:p w14:paraId="6A0AD80B" w14:textId="6DDE52FA" w:rsidR="0054390F" w:rsidRDefault="0054390F" w:rsidP="0054390F">
      <w:pPr>
        <w:spacing w:after="0" w:line="240" w:lineRule="auto"/>
        <w:ind w:firstLine="709"/>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Модератором панельной сессии выступила </w:t>
      </w:r>
      <w:proofErr w:type="spellStart"/>
      <w:r>
        <w:rPr>
          <w:rFonts w:ascii="Times New Roman" w:eastAsia="Times New Roman" w:hAnsi="Times New Roman" w:cs="Times New Roman"/>
          <w:color w:val="000000"/>
          <w:sz w:val="24"/>
          <w:szCs w:val="24"/>
        </w:rPr>
        <w:t>Олена</w:t>
      </w:r>
      <w:proofErr w:type="spellEnd"/>
      <w:r>
        <w:rPr>
          <w:rFonts w:ascii="Times New Roman" w:eastAsia="Times New Roman" w:hAnsi="Times New Roman" w:cs="Times New Roman"/>
          <w:color w:val="000000"/>
          <w:sz w:val="24"/>
          <w:szCs w:val="24"/>
        </w:rPr>
        <w:t xml:space="preserve"> Бондаренко, </w:t>
      </w:r>
      <w:r w:rsidRPr="00842BEE">
        <w:rPr>
          <w:rFonts w:ascii="Times New Roman" w:eastAsia="Times New Roman" w:hAnsi="Times New Roman" w:cs="Times New Roman"/>
          <w:color w:val="000000"/>
          <w:sz w:val="24"/>
          <w:szCs w:val="24"/>
        </w:rPr>
        <w:t>заместитель директора Евразийского центра экономико-правовых исследований, Школа права и государственного управления, Университет Нархоз</w:t>
      </w:r>
      <w:r>
        <w:rPr>
          <w:rFonts w:ascii="Times New Roman" w:eastAsia="Times New Roman" w:hAnsi="Times New Roman" w:cs="Times New Roman"/>
          <w:color w:val="000000"/>
          <w:sz w:val="24"/>
          <w:szCs w:val="24"/>
        </w:rPr>
        <w:t>.</w:t>
      </w:r>
    </w:p>
    <w:p w14:paraId="7A3D6EF4" w14:textId="6CB36D09" w:rsidR="0054390F" w:rsidRDefault="0054390F" w:rsidP="0054390F">
      <w:pPr>
        <w:spacing w:after="0" w:line="240" w:lineRule="auto"/>
        <w:ind w:firstLine="709"/>
        <w:jc w:val="both"/>
        <w:rPr>
          <w:rFonts w:ascii="Times New Roman" w:eastAsia="Times New Roman" w:hAnsi="Times New Roman" w:cs="Times New Roman"/>
          <w:color w:val="000000"/>
          <w:sz w:val="24"/>
          <w:szCs w:val="24"/>
        </w:rPr>
      </w:pPr>
      <w:r w:rsidRPr="00842BEE">
        <w:rPr>
          <w:rFonts w:ascii="Times New Roman" w:eastAsia="Times New Roman" w:hAnsi="Times New Roman" w:cs="Times New Roman"/>
          <w:color w:val="000000"/>
          <w:sz w:val="24"/>
          <w:szCs w:val="24"/>
        </w:rPr>
        <w:t>Ключевые темы</w:t>
      </w:r>
      <w:r>
        <w:rPr>
          <w:rFonts w:ascii="Times New Roman" w:eastAsia="Times New Roman" w:hAnsi="Times New Roman" w:cs="Times New Roman"/>
          <w:color w:val="000000"/>
          <w:sz w:val="24"/>
          <w:szCs w:val="24"/>
        </w:rPr>
        <w:t>, которые были обсуждены в ходе сессионных заседаний конференции:</w:t>
      </w:r>
    </w:p>
    <w:p w14:paraId="21D67098" w14:textId="1C898EA6" w:rsidR="0054390F" w:rsidRPr="00842BEE" w:rsidRDefault="001B2393" w:rsidP="001B2393">
      <w:pPr>
        <w:spacing w:after="0" w:line="240" w:lineRule="auto"/>
        <w:ind w:firstLine="709"/>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54390F" w:rsidRPr="00842BEE">
        <w:rPr>
          <w:rFonts w:ascii="Times New Roman" w:eastAsia="Times New Roman" w:hAnsi="Times New Roman" w:cs="Times New Roman"/>
          <w:color w:val="000000"/>
          <w:sz w:val="24"/>
          <w:szCs w:val="24"/>
        </w:rPr>
        <w:t>Мегатренды</w:t>
      </w:r>
      <w:proofErr w:type="spellEnd"/>
      <w:r w:rsidR="0054390F" w:rsidRPr="00842BEE">
        <w:rPr>
          <w:rFonts w:ascii="Times New Roman" w:eastAsia="Times New Roman" w:hAnsi="Times New Roman" w:cs="Times New Roman"/>
          <w:color w:val="000000"/>
          <w:sz w:val="24"/>
          <w:szCs w:val="24"/>
        </w:rPr>
        <w:t xml:space="preserve"> и вызовы молодежной миграции на евразийском пространстве</w:t>
      </w:r>
    </w:p>
    <w:p w14:paraId="3AAA3017" w14:textId="72C49779" w:rsidR="0054390F" w:rsidRPr="00842BEE" w:rsidRDefault="001B2393" w:rsidP="001B2393">
      <w:pPr>
        <w:spacing w:after="0" w:line="240" w:lineRule="auto"/>
        <w:ind w:firstLine="709"/>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4390F" w:rsidRPr="00842BEE">
        <w:rPr>
          <w:rFonts w:ascii="Times New Roman" w:eastAsia="Times New Roman" w:hAnsi="Times New Roman" w:cs="Times New Roman"/>
          <w:color w:val="000000"/>
          <w:sz w:val="24"/>
          <w:szCs w:val="24"/>
        </w:rPr>
        <w:t>Миграционная турбулентность: правовое регулирование на национальном уровне</w:t>
      </w:r>
    </w:p>
    <w:p w14:paraId="2E03B707" w14:textId="7BDC8FE1" w:rsidR="0054390F" w:rsidRPr="00842BEE" w:rsidRDefault="001B2393" w:rsidP="001B2393">
      <w:pPr>
        <w:spacing w:after="0" w:line="240" w:lineRule="auto"/>
        <w:ind w:firstLine="709"/>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4390F" w:rsidRPr="00842BEE">
        <w:rPr>
          <w:rFonts w:ascii="Times New Roman" w:eastAsia="Times New Roman" w:hAnsi="Times New Roman" w:cs="Times New Roman"/>
          <w:color w:val="000000"/>
          <w:sz w:val="24"/>
          <w:szCs w:val="24"/>
        </w:rPr>
        <w:t>Права беженцев и искателей убежища в условиях пандемии</w:t>
      </w:r>
    </w:p>
    <w:p w14:paraId="5F9144C2" w14:textId="2FD0BFC9" w:rsidR="0054390F" w:rsidRPr="00842BEE" w:rsidRDefault="001B2393" w:rsidP="001B2393">
      <w:pPr>
        <w:spacing w:after="0" w:line="240" w:lineRule="auto"/>
        <w:ind w:firstLine="709"/>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4390F" w:rsidRPr="00842BEE">
        <w:rPr>
          <w:rFonts w:ascii="Times New Roman" w:eastAsia="Times New Roman" w:hAnsi="Times New Roman" w:cs="Times New Roman"/>
          <w:color w:val="000000"/>
          <w:sz w:val="24"/>
          <w:szCs w:val="24"/>
        </w:rPr>
        <w:t>Гендерно-чувствительная миграционная политика: принципы и подходы</w:t>
      </w:r>
    </w:p>
    <w:p w14:paraId="6307AFAD" w14:textId="7EEB2D7C" w:rsidR="0054390F" w:rsidRPr="00842BEE" w:rsidRDefault="001B2393" w:rsidP="001B2393">
      <w:pPr>
        <w:spacing w:after="0" w:line="240" w:lineRule="auto"/>
        <w:ind w:firstLine="709"/>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4390F" w:rsidRPr="00842BEE">
        <w:rPr>
          <w:rFonts w:ascii="Times New Roman" w:eastAsia="Times New Roman" w:hAnsi="Times New Roman" w:cs="Times New Roman"/>
          <w:color w:val="000000"/>
          <w:sz w:val="24"/>
          <w:szCs w:val="24"/>
        </w:rPr>
        <w:t>Образовательная миграция: новые векторы и государственная политика</w:t>
      </w:r>
    </w:p>
    <w:p w14:paraId="4925223B" w14:textId="3D0EFFDA" w:rsidR="0054390F" w:rsidRDefault="0054390F" w:rsidP="0054390F">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По результатам конференции приняты рекомендации и опубликованы материалы в сборнике трудов </w:t>
      </w:r>
      <w:r w:rsidRPr="0031205B">
        <w:rPr>
          <w:rFonts w:ascii="Times New Roman" w:eastAsia="Times New Roman" w:hAnsi="Times New Roman" w:cs="Times New Roman" w:hint="eastAsia"/>
          <w:color w:val="000000"/>
          <w:sz w:val="24"/>
          <w:szCs w:val="24"/>
        </w:rPr>
        <w:t>«Время</w:t>
      </w:r>
      <w:r w:rsidRPr="0031205B">
        <w:rPr>
          <w:rFonts w:ascii="Times New Roman" w:eastAsia="Times New Roman" w:hAnsi="Times New Roman" w:cs="Times New Roman"/>
          <w:color w:val="000000"/>
          <w:sz w:val="24"/>
          <w:szCs w:val="24"/>
        </w:rPr>
        <w:t xml:space="preserve"> границ: молодежная миграция и глобальные вызовы»</w:t>
      </w:r>
      <w:r>
        <w:rPr>
          <w:rFonts w:ascii="Times New Roman" w:eastAsia="Times New Roman" w:hAnsi="Times New Roman" w:cs="Times New Roman"/>
          <w:color w:val="000000"/>
          <w:sz w:val="24"/>
          <w:szCs w:val="24"/>
        </w:rPr>
        <w:t>.</w:t>
      </w:r>
    </w:p>
    <w:p w14:paraId="2A9711BF" w14:textId="25172F18" w:rsidR="00307812" w:rsidRPr="00BD58F0" w:rsidRDefault="00307812" w:rsidP="00307812">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Таким образом, </w:t>
      </w:r>
      <w:bookmarkStart w:id="12" w:name="_Hlk56321050"/>
      <w:r w:rsidR="0054390F">
        <w:rPr>
          <w:rFonts w:ascii="Times New Roman" w:hAnsi="Times New Roman" w:cs="Times New Roman"/>
          <w:sz w:val="24"/>
          <w:szCs w:val="24"/>
        </w:rPr>
        <w:t xml:space="preserve">на основании проведенного социологического исследования и по итогам работы конференции, мы приходим к выводу, что </w:t>
      </w:r>
      <w:r w:rsidRPr="00BD58F0">
        <w:rPr>
          <w:rFonts w:ascii="Times New Roman" w:hAnsi="Times New Roman" w:cs="Times New Roman"/>
          <w:sz w:val="24"/>
          <w:szCs w:val="24"/>
        </w:rPr>
        <w:t>молодежная миграция зависит от уровня жизни граждан, развития здравоохранения, существующей гендерной политики, а также системы культурных и семейных ценностей, развития законодательства, народного хозяйства</w:t>
      </w:r>
      <w:bookmarkEnd w:id="12"/>
      <w:r w:rsidRPr="00BD58F0">
        <w:rPr>
          <w:rFonts w:ascii="Times New Roman" w:hAnsi="Times New Roman" w:cs="Times New Roman"/>
          <w:sz w:val="24"/>
          <w:szCs w:val="24"/>
        </w:rPr>
        <w:t xml:space="preserve">. </w:t>
      </w:r>
    </w:p>
    <w:p w14:paraId="7F135FC5" w14:textId="5E91CE59" w:rsidR="00307812" w:rsidRPr="00BD58F0" w:rsidRDefault="00307812" w:rsidP="00307812">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В этой связи, государственным органам необходимо не только уделять внимание различным программам, связанными с внутренней молодежной миграцией и безработицей (С дипломом в село, Молодежь Казахстана, </w:t>
      </w:r>
      <w:proofErr w:type="spellStart"/>
      <w:r w:rsidRPr="00BD58F0">
        <w:rPr>
          <w:rFonts w:ascii="Times New Roman" w:eastAsia="Times New Roman" w:hAnsi="Times New Roman" w:cs="Times New Roman"/>
          <w:sz w:val="24"/>
          <w:szCs w:val="24"/>
          <w:lang w:eastAsia="ru-RU"/>
        </w:rPr>
        <w:t>Жасыл</w:t>
      </w:r>
      <w:proofErr w:type="spellEnd"/>
      <w:r w:rsidRPr="00BD58F0">
        <w:rPr>
          <w:rFonts w:ascii="Times New Roman" w:eastAsia="Times New Roman" w:hAnsi="Times New Roman" w:cs="Times New Roman"/>
          <w:sz w:val="24"/>
          <w:szCs w:val="24"/>
          <w:lang w:eastAsia="ru-RU"/>
        </w:rPr>
        <w:t xml:space="preserve"> ел и т.д.), но и обратить внимание на потенциальных внешних учебно-трудовых мигрантов, путем организации доступа высшего образования мирового уровня в Республике Казахстан и последующего гарантированного обеспечения работой по специальности, с выделением социального пакета и возможностью карьерного роста, так называемый внутренний «</w:t>
      </w:r>
      <w:proofErr w:type="spellStart"/>
      <w:r w:rsidRPr="00BD58F0">
        <w:rPr>
          <w:rFonts w:ascii="Times New Roman" w:eastAsia="Times New Roman" w:hAnsi="Times New Roman" w:cs="Times New Roman"/>
          <w:sz w:val="24"/>
          <w:szCs w:val="24"/>
          <w:lang w:eastAsia="ru-RU"/>
        </w:rPr>
        <w:t>Болашак</w:t>
      </w:r>
      <w:proofErr w:type="spellEnd"/>
      <w:r w:rsidRPr="00BD58F0">
        <w:rPr>
          <w:rFonts w:ascii="Times New Roman" w:eastAsia="Times New Roman" w:hAnsi="Times New Roman" w:cs="Times New Roman"/>
          <w:sz w:val="24"/>
          <w:szCs w:val="24"/>
          <w:lang w:eastAsia="ru-RU"/>
        </w:rPr>
        <w:t>». Особенно уделить внимание работе с родителями выпускников и студентов топовых ВУЗов, через которых можно будет обеспечить позитивное влияние на их детей.</w:t>
      </w:r>
    </w:p>
    <w:p w14:paraId="61AE7DEC" w14:textId="3D54DE39" w:rsidR="00EB1E4B" w:rsidRPr="00BD58F0" w:rsidRDefault="00EB1E4B" w:rsidP="00226DCC">
      <w:pPr>
        <w:spacing w:after="0" w:line="240" w:lineRule="auto"/>
        <w:ind w:firstLine="709"/>
        <w:rPr>
          <w:rFonts w:ascii="Times New Roman" w:hAnsi="Times New Roman" w:cs="Times New Roman"/>
          <w:sz w:val="24"/>
          <w:szCs w:val="24"/>
        </w:rPr>
      </w:pPr>
    </w:p>
    <w:p w14:paraId="33660271" w14:textId="7DD92C47" w:rsidR="00EB1E4B" w:rsidRPr="00BD58F0" w:rsidRDefault="00EB1E4B" w:rsidP="00EB1E4B">
      <w:pPr>
        <w:pStyle w:val="2"/>
        <w:rPr>
          <w:sz w:val="24"/>
          <w:szCs w:val="24"/>
        </w:rPr>
      </w:pPr>
      <w:bookmarkStart w:id="13" w:name="_Toc56681629"/>
      <w:r w:rsidRPr="00BD58F0">
        <w:rPr>
          <w:sz w:val="24"/>
          <w:szCs w:val="24"/>
        </w:rPr>
        <w:t>2.2 Государственные механизмы решения вопросов по улучшению экономического климата в стране, развитию человеческого капитала и улучшению образа страны</w:t>
      </w:r>
      <w:bookmarkEnd w:id="13"/>
    </w:p>
    <w:p w14:paraId="3FEB002A" w14:textId="463FB44D" w:rsidR="00720B99" w:rsidRPr="00BD58F0" w:rsidRDefault="0054390F" w:rsidP="00720B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продолжение предыдущего раздела считаем необходимым привести данные другого социологического опроса, связанного с настроениями учащейся молодежи. </w:t>
      </w:r>
      <w:r w:rsidR="00720B99" w:rsidRPr="00BD58F0">
        <w:rPr>
          <w:rFonts w:ascii="Times New Roman" w:hAnsi="Times New Roman" w:cs="Times New Roman"/>
          <w:sz w:val="24"/>
          <w:szCs w:val="24"/>
        </w:rPr>
        <w:t>Регулирование жизни любого общества осуществляется с применением множества механизмов. Закон, право, государство, традиции – каждый имеет свое место и роль, а общие правила поведения и разрешения споров четко прописаны в ряде соответствующих нормативно-правовых актов, начиная от Конституции страны и заканчивая этическими кодексами отдельных профессий. В целом, в обществе наблюдается устойчивая правовая эволюция, когда законы и нормы права обогащаются и дополняются необходимыми положениями для устойчивого развития общества и поддержания чувства справедливости.</w:t>
      </w:r>
    </w:p>
    <w:p w14:paraId="3572118B" w14:textId="6AA9C550"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В ближайшем будущем ключевым драйвером эволюции правовой системы в Республике Казахстан будет выступать молодое поколение казахстанцев, которые сегодня заканчивают школы и поступают в высшие учебные заведения. В рамках школьного образования в 5-7 классах вопросы права разбираются в рамках дисциплины «Самопознание», с 9-го класса в рамках дисциплины «Человек. Общество. Право» на уровне основного среднего образования. Выбор траектории обучения с целью дальнейшей профориентации происходит в 9-10 классах, а дисциплина «Основы права» является выборным компонентом в 10-11 классах [</w:t>
      </w:r>
      <w:r w:rsidR="00FB15D2" w:rsidRPr="00BD58F0">
        <w:rPr>
          <w:rFonts w:ascii="Times New Roman" w:hAnsi="Times New Roman" w:cs="Times New Roman"/>
          <w:sz w:val="24"/>
          <w:szCs w:val="24"/>
        </w:rPr>
        <w:t>20</w:t>
      </w:r>
      <w:r w:rsidRPr="00BD58F0">
        <w:rPr>
          <w:rFonts w:ascii="Times New Roman" w:hAnsi="Times New Roman" w:cs="Times New Roman"/>
          <w:sz w:val="24"/>
          <w:szCs w:val="24"/>
        </w:rPr>
        <w:t>].</w:t>
      </w:r>
    </w:p>
    <w:p w14:paraId="7417C381" w14:textId="6573C016"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Для оценки понимания функционирования правовой системы с точки зрения школьников выпускных классов Евразийский центр экономико-правовых исследований провел исследование «Право будущих поколений», в рамках которого проанализировал знания о праве более 150 учеников школ Казахстана.  Основой исследования стали эссе школьников, присланных на Международную олимпиаду по праву, проводившейся </w:t>
      </w:r>
      <w:r w:rsidRPr="00BD58F0">
        <w:rPr>
          <w:rFonts w:ascii="Times New Roman" w:hAnsi="Times New Roman" w:cs="Times New Roman"/>
          <w:sz w:val="24"/>
          <w:szCs w:val="24"/>
        </w:rPr>
        <w:lastRenderedPageBreak/>
        <w:t>Школой права и государственного управления в январе-апреле 2020 г. Заданием эссе было провести аргументированный анализ высказывания французского деятеля Виктора Гюго «Право – это все то, что истинно и справедливо» [</w:t>
      </w:r>
      <w:r w:rsidR="00FB15D2" w:rsidRPr="00BD58F0">
        <w:rPr>
          <w:rFonts w:ascii="Times New Roman" w:hAnsi="Times New Roman" w:cs="Times New Roman"/>
          <w:sz w:val="24"/>
          <w:szCs w:val="24"/>
        </w:rPr>
        <w:t>21</w:t>
      </w:r>
      <w:r w:rsidRPr="00BD58F0">
        <w:rPr>
          <w:rFonts w:ascii="Times New Roman" w:hAnsi="Times New Roman" w:cs="Times New Roman"/>
          <w:sz w:val="24"/>
          <w:szCs w:val="24"/>
        </w:rPr>
        <w:t xml:space="preserve">]. </w:t>
      </w:r>
    </w:p>
    <w:p w14:paraId="4EB42D0A"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Методологическая база исследования предполагает использование трех инструментов интерпретации большого массива данных: контент-анализ, структурирование и сравнительный анализ.</w:t>
      </w:r>
    </w:p>
    <w:p w14:paraId="7130B82A" w14:textId="0071D3C9"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На первом этапе был проведен контент-анализ, который позволил выявить наиболее важные категории правового дискурса в школьной среде и определить тональность использования понятий в каждой категории (позитивная или негативная). Вторым шагом эксперты Центра определили структуру исследования, которая наиболее полно демонстрирует взгляды учеников на право и справедливость. На основе результатов контент-анализа было выявлено, что наиболее важными категориями для данного исследования являются: «Теоретические концепции», «Правовые документы», «Личности», а также «События и явления». Первая категория демонстрирует понимание основных концепций, связанных с правом и государством, вторая – осведомленность о нормативно-правовых документах, третья включает упоминания как конкретных лиц, так и групп людей, которых ученики считают важным упомянуть в контексте права и справедливости. Последняя категория – «События и явления» – раскрывает субъективное мнение о соблюдении права, правах человека, законе и состоянии правовой системы в Республике Казахстан. В рамках третьего этапа – сравнительного анализа – исследователи провели детальную интерпретацию данных, представленных ранее. Описание взглядов и правового мышления школьников строится на принципах объективности, комплексности и честности.</w:t>
      </w:r>
    </w:p>
    <w:p w14:paraId="2DB8FAA8" w14:textId="464CF75C" w:rsidR="00720B99" w:rsidRPr="00BD58F0" w:rsidRDefault="00720B99" w:rsidP="00720B99">
      <w:pPr>
        <w:spacing w:after="0" w:line="240" w:lineRule="auto"/>
        <w:ind w:firstLine="709"/>
        <w:jc w:val="both"/>
        <w:rPr>
          <w:rFonts w:ascii="Times New Roman" w:hAnsi="Times New Roman" w:cs="Times New Roman"/>
          <w:iCs/>
          <w:sz w:val="24"/>
          <w:szCs w:val="24"/>
        </w:rPr>
      </w:pPr>
    </w:p>
    <w:p w14:paraId="57F7CF30" w14:textId="77777777" w:rsidR="00720B99" w:rsidRPr="00BD58F0" w:rsidRDefault="00720B99" w:rsidP="0054390F">
      <w:pPr>
        <w:spacing w:after="0" w:line="240" w:lineRule="auto"/>
        <w:jc w:val="center"/>
        <w:rPr>
          <w:rFonts w:ascii="Times New Roman" w:hAnsi="Times New Roman" w:cs="Times New Roman"/>
          <w:sz w:val="24"/>
          <w:szCs w:val="24"/>
        </w:rPr>
      </w:pPr>
      <w:r w:rsidRPr="00BD58F0">
        <w:rPr>
          <w:rFonts w:ascii="Times New Roman" w:hAnsi="Times New Roman" w:cs="Times New Roman"/>
          <w:noProof/>
          <w:sz w:val="24"/>
          <w:szCs w:val="24"/>
          <w:lang w:val="en-US"/>
        </w:rPr>
        <w:drawing>
          <wp:inline distT="0" distB="0" distL="0" distR="0" wp14:anchorId="5B213476" wp14:editId="3B3AD45A">
            <wp:extent cx="5162458" cy="3756079"/>
            <wp:effectExtent l="114300" t="114300" r="133985" b="149225"/>
            <wp:docPr id="7" name="Рисунок 7" descr="C:\Users\Андрей\Desktop\Исследование школоло\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Исследование школоло\График.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9831" cy="3805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943AF9" w14:textId="1BF71376" w:rsidR="006A02AC" w:rsidRPr="00BD58F0" w:rsidRDefault="006A02AC" w:rsidP="006A02AC">
      <w:pPr>
        <w:spacing w:after="0" w:line="240" w:lineRule="auto"/>
        <w:jc w:val="center"/>
        <w:rPr>
          <w:rFonts w:ascii="Times New Roman" w:hAnsi="Times New Roman" w:cs="Times New Roman"/>
          <w:iCs/>
          <w:sz w:val="24"/>
          <w:szCs w:val="24"/>
        </w:rPr>
      </w:pPr>
      <w:r w:rsidRPr="00BD58F0">
        <w:rPr>
          <w:rFonts w:ascii="Times New Roman" w:hAnsi="Times New Roman" w:cs="Times New Roman"/>
          <w:iCs/>
          <w:sz w:val="24"/>
          <w:szCs w:val="24"/>
        </w:rPr>
        <w:t xml:space="preserve">Рисунок </w:t>
      </w:r>
      <w:r w:rsidR="00FB0E80">
        <w:rPr>
          <w:rFonts w:ascii="Times New Roman" w:hAnsi="Times New Roman" w:cs="Times New Roman"/>
          <w:iCs/>
          <w:sz w:val="24"/>
          <w:szCs w:val="24"/>
        </w:rPr>
        <w:t>4</w:t>
      </w:r>
      <w:r w:rsidRPr="00BD58F0">
        <w:rPr>
          <w:rFonts w:ascii="Times New Roman" w:hAnsi="Times New Roman" w:cs="Times New Roman"/>
          <w:iCs/>
          <w:sz w:val="24"/>
          <w:szCs w:val="24"/>
        </w:rPr>
        <w:t xml:space="preserve"> - Результаты контент-анализа исследования «Право будущих поколений»</w:t>
      </w:r>
    </w:p>
    <w:p w14:paraId="4805DA2E" w14:textId="77777777" w:rsidR="006A02AC" w:rsidRPr="00BD58F0" w:rsidRDefault="006A02AC" w:rsidP="006A02AC">
      <w:pPr>
        <w:spacing w:after="0" w:line="240" w:lineRule="auto"/>
        <w:ind w:firstLine="709"/>
        <w:jc w:val="center"/>
        <w:rPr>
          <w:rFonts w:ascii="Times New Roman" w:hAnsi="Times New Roman" w:cs="Times New Roman"/>
          <w:sz w:val="24"/>
          <w:szCs w:val="24"/>
        </w:rPr>
      </w:pPr>
    </w:p>
    <w:p w14:paraId="25EBB3FE" w14:textId="77777777" w:rsidR="00BD58F0" w:rsidRPr="00BD58F0" w:rsidRDefault="00BD58F0" w:rsidP="00BD58F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Говоря о контент-анализе необходимо отметить, что он позволил исследователям не только выделить базовые категории для исследования, но и определить восприятие каждой из них в рамках спектра «отрицательное-положительное», где под «отрицательным» подразумевается реализация категории на практике с целью нарушения закона, прав и </w:t>
      </w:r>
      <w:r w:rsidRPr="00BD58F0">
        <w:rPr>
          <w:rFonts w:ascii="Times New Roman" w:hAnsi="Times New Roman" w:cs="Times New Roman"/>
          <w:sz w:val="24"/>
          <w:szCs w:val="24"/>
        </w:rPr>
        <w:lastRenderedPageBreak/>
        <w:t xml:space="preserve">свобод граждан, а под «положительным» - их соблюдение и защита. Также, было выявлено роль и влияние каждой категории на устойчивость правовой системы Республики Казахстан: крупный размер окружности вокруг категории отражает высокую роль и влияние, а небольшой размер – низкое влияние. </w:t>
      </w:r>
    </w:p>
    <w:p w14:paraId="5E64EF76" w14:textId="77777777" w:rsidR="00BD58F0" w:rsidRPr="00BD58F0" w:rsidRDefault="00BD58F0" w:rsidP="00BD58F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 результате, можно отметить, что основой правовой системы Республики Казахстан школьники видят триаду «закон-право-справедливость». И если «право» - это очень широкое понятие, в которое разные авторы закладывали как понимание всей правовой системы страны, так и отдельно прав человека, то с определением места «закона» и «справедливости» подобных дихотомий не возникало. «Справедливость», в свою очередь, остается высшей ценностью для правовой системы, которая на 100% положительно воспринимается учащимися выпускных классов и оказывает большое влияние на устойчивость правовой системы. Тем не менее, часто отмечалось, что справедливость не всегда торжествует, а виновник не всегда несет наказание, но как высшая ценность для страны справедливость под сомнение не ставится. «Закон», равно как и «справедливость», выступает одним из столпов устойчивой правовой системы государства, но его регулярные нарушения, с которыми школьники сталкиваются в быту и на страницах СМИ не позволил им оценить его как на 100% положительную категорию. </w:t>
      </w:r>
    </w:p>
    <w:p w14:paraId="78713AA1" w14:textId="11621626"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В блоке «однозначно положительных» также находятся понятия «Конституция», «ответственность» и «равенство». Конституция РК упоминается практически в каждом эссе по несколько раз, равно как и «ответственность» (персональная и юридическая), в то время как «равенство» встречается по большей части по одному разу в каждом эссе в контексте «все равны перед законом».</w:t>
      </w:r>
    </w:p>
    <w:p w14:paraId="2AE32BE0"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Блок терминов «свобода-сила-государство-обязанности» располагается в середине шкалы восприятия, поскольку каждый из них имеет минимум две грани, которые проявляются в обычной жизни. Так, «сила» применяется как для соблюдения прав, свобод и законов, так и для их нарушений, неограниченная «свобода» может нести с собой хаос, «государство» может не всегда действовать в интересах граждан, а «обязанности», если они не исполняются, лишают правовую систему смысла. Именно поэтому, хотя каждый из этих терминов и важен для выражения мыслей авторов, но они не несут однозначной позитивной или негативной тональности. Правда, отдельно стоит отметить «государство», которое хотя и попало в середину шкалы, но практически каждым автором выделяется как важнейший элемент функционирования правовой системы, гарант соблюдения закона, прав и свобод граждан.</w:t>
      </w:r>
    </w:p>
    <w:p w14:paraId="6816EDBD"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Однозначно негативную оценку получили три понятия – «деньги», «власть» и «коррупция». И если «деньги» и «власть» сами по себе не являются негативными категориями, то их использование, согласно представленным в эссе взглядам, чаще идет во вред, чем на пользу. Но даже в таком случае они не трактуются в качестве настолько серьезного фактора, угрожающего устойчивости правовой системы Казахстана, как коррупция, – её сильное влияние особенно выделялось авторами.</w:t>
      </w:r>
    </w:p>
    <w:p w14:paraId="52AB62CC"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Далее, исследователями было проанализировано понимание выбранных категорий, их внутреннее наполнение с точки зрения авторов эссе. Несмотря на то, что сами категории несли в себе различные трактовки, но теме не менее, представляется возможным выделить определенные тренды в их восприятии среди современных школьников выпускных классов.</w:t>
      </w:r>
    </w:p>
    <w:p w14:paraId="13F9FE9C"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Так, категория «закон» воспринимается школьниками, как главный регулятор общественной жизни или «воплощение справедливости, правомерного поведения». Однако, необходимо отметить, что в представленных эссе авторы часто заменяют категорию «закон» на «право», полагая, что они являются тождественными.  Тем не менее, именно «закон» является тем самым необходимым инструментом для строительства истинно правового государства, в котором права граждан защищены, а их обязанности строго регламентированы. В подавляющем большинстве участники Олимпиады определяют для себя действие закона, как реализацию двух важных положений – «законы должны соблюдаться» и «все равны перед законом». Но одновременно с этим, некоторые авторы </w:t>
      </w:r>
      <w:r w:rsidRPr="00BD58F0">
        <w:rPr>
          <w:rFonts w:ascii="Times New Roman" w:hAnsi="Times New Roman" w:cs="Times New Roman"/>
          <w:sz w:val="24"/>
          <w:szCs w:val="24"/>
        </w:rPr>
        <w:lastRenderedPageBreak/>
        <w:t>приводят в пример популярные пословицы и поговорки, подчеркивая, что в реальной жизни закон не исполняется так, как это записано в нормативно-правовых актах. Например, упоминаются поговорки «Что мне законы, коль судьи знакомы», «Пред Богом с правдой, пред судьей – с деньгами» и «Закон что дышло, куда повернешь, туда и вышло». Также, ученики школ часто применяют термин «буква закона», как антипод общепринятому понятию справедливости.</w:t>
      </w:r>
    </w:p>
    <w:p w14:paraId="78A9599F"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Следующая категория – «право» - является самой широкой для интерпретаций из всех представленных в эссе.  При анализе ответов можно обратить внимание, что «право» часто заменяется «законом», а его общее представление может варьироваться от «щита» и «эталона справедливости» до «совокупных обязательных правил поведения» и «высшей силы государства». Тем не менее, даже такая широкая трактовка говорит о том, что молодое поколение прекрасно осознает широту и охват правового регулирования в обществе и рассматривает правовую систему, как неотъемлемый элемент успешного государства. Одновременно с этим, ученики активно выступают за изучение основ права в школе, подчеркивая, что каждый гражданин Республики Казахстан должен знать свои права и исполнять свои обязанности. Ведь при определении категории «обязанности» авторы эссе четко понимают, что у них есть не только права, соблюдение которых гарантирует государство, но и обязанности, чье исполнение находится в руках граждан.</w:t>
      </w:r>
    </w:p>
    <w:p w14:paraId="13E01663"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Далее, несмотря на то, что категория «справедливость» регулярно упоминается в одном предложении с «законом», «правом», «традициями» и «государством», трактуется она по-разному. Так, в одном из эссе указано, что «справедливость» тождественна «закону», в другом, что это моральное правило, а в третьем – общественная ценность, выработанная в ходе развития общества. Но несмотря на приведенные различия, значительная часть авторов воспринимает справедливость, как неизбежное адекватное наказание виновного и возмездие за совершенное правонарушение. </w:t>
      </w:r>
    </w:p>
    <w:p w14:paraId="16C77D8E" w14:textId="4AB2754A"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Тем не менее, хотелось бы отметить распространенное мнение о том, что законное наказание не всегда справедливо, как например, в случае нанесения увечий или убийства при самообороне. Этот пример чаще других упоминался в эссе школьников. Очень интересный пример упоминают школьники со ссылкой на свод законов «</w:t>
      </w:r>
      <w:proofErr w:type="spellStart"/>
      <w:r w:rsidRPr="00BD58F0">
        <w:rPr>
          <w:rFonts w:ascii="Times New Roman" w:hAnsi="Times New Roman" w:cs="Times New Roman"/>
          <w:sz w:val="24"/>
          <w:szCs w:val="24"/>
        </w:rPr>
        <w:t>Жеті</w:t>
      </w:r>
      <w:proofErr w:type="spellEnd"/>
      <w:r w:rsidRPr="00BD58F0">
        <w:rPr>
          <w:rFonts w:ascii="Times New Roman" w:hAnsi="Times New Roman" w:cs="Times New Roman"/>
          <w:sz w:val="24"/>
          <w:szCs w:val="24"/>
        </w:rPr>
        <w:t xml:space="preserve"> </w:t>
      </w:r>
      <w:proofErr w:type="spellStart"/>
      <w:r w:rsidRPr="00BD58F0">
        <w:rPr>
          <w:rFonts w:ascii="Times New Roman" w:hAnsi="Times New Roman" w:cs="Times New Roman"/>
          <w:sz w:val="24"/>
          <w:szCs w:val="24"/>
        </w:rPr>
        <w:t>Жарғы</w:t>
      </w:r>
      <w:proofErr w:type="spellEnd"/>
      <w:r w:rsidRPr="00BD58F0">
        <w:rPr>
          <w:rFonts w:ascii="Times New Roman" w:hAnsi="Times New Roman" w:cs="Times New Roman"/>
          <w:sz w:val="24"/>
          <w:szCs w:val="24"/>
        </w:rPr>
        <w:t xml:space="preserve">». Некоторые из них указывают, что раньше за убийство женщины или мужчины существовала своеобразная компенсация семье умершего – 500 баранов за убийство женщины и 100 лошадей за мужчину, и отмечают, что в сравнении с тюремным сроком, где от заключенного нет ни пользы, ни помощи государству, компенсация в некоторых моментах выглядит более справедливой.  Говоря это, авторы эссе подводят к вопросу о том, какой прок семье убитого от наказания убийцы?  Может быть законное наказание не всегда справедливо? </w:t>
      </w:r>
    </w:p>
    <w:p w14:paraId="7E285CCA"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Категория «права человека» часто встречается в текстах наряду с понятием «право». В некоторых случаях в работах отсутствует разграничение «права», как системы норм и «прав человека», как концепции, включающей свободы и возможности, гарантированные каждому человеку. Несмотря на то, что тема эссе непосредственно не касалась прав человека, в рассуждениях о праве и его проявлениях в повседневной жизни ученики часто обращаются именно к правам человека, как к индикатору взаимоотношений между человеком и государством. Права человека сравнивают со щитом, а их соблюдение часто упоминается среди основных задач государства.</w:t>
      </w:r>
    </w:p>
    <w:p w14:paraId="6D7CB807"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Говоря про «ответственность», многие авторы упоминают не только о равенстве граждан перед законом, но и об обязательной ответственности за поступки. Те примеры из жизни, которые авторы приводят для подтверждения своих мыслей, часто несут в себе два посыла – или то, что закон не всегда справедлив, или возмущение тем, что государство (суд) не привлекло виновного к ответственности. Одновременно с этим, школьники четко разделяют такие понятия, как «юридическая ответственность» и «персональная ответственность», причем последняя упоминается в тексте в 1,5 раза чаще – 27 против 18 согласно результатам контент-анализа. Иными словами, ключевую мысль можно </w:t>
      </w:r>
      <w:r w:rsidRPr="00BD58F0">
        <w:rPr>
          <w:rFonts w:ascii="Times New Roman" w:hAnsi="Times New Roman" w:cs="Times New Roman"/>
          <w:sz w:val="24"/>
          <w:szCs w:val="24"/>
        </w:rPr>
        <w:lastRenderedPageBreak/>
        <w:t xml:space="preserve">сформулировать таким образом, что «человек должен нести ответственность за свою жизнь и поступки, а если он не умеет, то за него это сделает государство». </w:t>
      </w:r>
    </w:p>
    <w:p w14:paraId="64ACCE1D"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Категория «равенство» используется исключительно в контексте «все равны перед законом». Данное утверждение в той или иной форме можно наблюдать практически в каждом эссе. Равенство также тесно связано с ценностной основой права и закона во многих работах. Например, оно позиционируется и как «первично установленная справедливость», и как понятие, отождествленное со справедливостью. Недостатки в обеспечении равенства. Равенство перед законом – едва ли не главная проблема в правовой системе Казахстана (после коррупции), которую отмечают авторы эссе.</w:t>
      </w:r>
    </w:p>
    <w:p w14:paraId="546C2C30" w14:textId="74AE2C0C"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Еще одна категория – «сила» </w:t>
      </w:r>
      <w:r w:rsidR="00BD58F0" w:rsidRPr="00BD58F0">
        <w:rPr>
          <w:rFonts w:ascii="Times New Roman" w:hAnsi="Times New Roman" w:cs="Times New Roman"/>
          <w:sz w:val="24"/>
          <w:szCs w:val="24"/>
        </w:rPr>
        <w:t>- употребляется</w:t>
      </w:r>
      <w:r w:rsidRPr="00BD58F0">
        <w:rPr>
          <w:rFonts w:ascii="Times New Roman" w:hAnsi="Times New Roman" w:cs="Times New Roman"/>
          <w:sz w:val="24"/>
          <w:szCs w:val="24"/>
        </w:rPr>
        <w:t xml:space="preserve"> чаще в негативном ключе, чем в позитивном. Речь идет о том, что, по мнению школьников, силовые методы чаще применяются не для соблюдения прав и свобод, а скорее наоборот, для их запрета или реализации несправедливого (или незаконного) действия. Это категорически недопустимо и авторы единогласно выступают за решение вопросов в рамках правового поля. Можно привести цитаты из эссе, например, «время 90-х прошло, когда всё решается силой, пришло время образованного и справедливого поколения», «не важно на чьей стороне сила, важно на чьей стороне право». В позитивном ключе школьники используют данную категорию в контексте «главная сила – в законе» и «сила – в правде».  </w:t>
      </w:r>
    </w:p>
    <w:p w14:paraId="54E81EBA"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Что касается «жизни человека», то согласно проведенному анализу, именно эта категория является высшей ценностью для государства и объектом, который должно защищать право. Те немногие авторы, которые упоминали проблему смертной казни, выступают резко против нее, поскольку уверены, что она нарушает право на жизнь и никто не имеет права решать – жить человеку или умереть. В данных эссе не приводится детальный и развернутый анализ того, почему смертная казнь должна быть запрещена или почему именно жизнь человека является высшей ценность. Для авторов это положение выглядит априори верным, не требующим пояснений.</w:t>
      </w:r>
    </w:p>
    <w:p w14:paraId="67EFB7FC"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Под «ценностями» в основном понимаются общепринятые морально-этические категории, такие как «свобода», «равенство», «уважение», «честность», «справедливость», «права человека», «правда» и так далее. Причем, их в равной степени относят как к ценностям казахского народа, так и к мировым, не отделяя одно от другого. </w:t>
      </w:r>
    </w:p>
    <w:p w14:paraId="72722665" w14:textId="260D5068"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И, наконец, «свобода» трактуется школьникам в либеральном ключе как собирательный образ всех «свобод», указанных в Конституции – свобода слова, выбора, передвижения и т.д. Человек, согласно, их убеждениям, рождается свободным и таковым должен остаться, иных интерпретаций нет. </w:t>
      </w:r>
      <w:r w:rsidR="00BD58F0" w:rsidRPr="00BD58F0">
        <w:rPr>
          <w:rFonts w:ascii="Times New Roman" w:hAnsi="Times New Roman" w:cs="Times New Roman"/>
          <w:sz w:val="24"/>
          <w:szCs w:val="24"/>
        </w:rPr>
        <w:t>В то же время</w:t>
      </w:r>
      <w:r w:rsidRPr="00BD58F0">
        <w:rPr>
          <w:rFonts w:ascii="Times New Roman" w:hAnsi="Times New Roman" w:cs="Times New Roman"/>
          <w:sz w:val="24"/>
          <w:szCs w:val="24"/>
        </w:rPr>
        <w:t xml:space="preserve"> встречается понимание ограничений, сопряженных с необходимостью соблюдения прав других людей.</w:t>
      </w:r>
    </w:p>
    <w:p w14:paraId="2037E774"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Говорить о праве и законах невозможно без качественного анализа нормативно-правовой базы. Анализ эссе показывает, что современные школьники при подготовке к Олимпиаде по праву провели большую работу и хорошо осведомлены о ключевых правовых документах Республики Казахстан и положениях международных документов, связанных с вопросами прав и свобод человека, социальных правах граждан, судебной системе и форме государства.</w:t>
      </w:r>
    </w:p>
    <w:p w14:paraId="1BB7233C"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Так, практически каждое эссе имеет отсылки на Конституцию Республики Казахстан с указанием на 15 статей: ст.1, ст.5, ст.12, ст.14, ст.15, ст.16, ст.18, ст.20, ст.22, ст.24, ст.29, ст.30, ст.34, ст.39, ст.77. Также, особое внимание уделяется Конституционному закону «О государственных символах Республики Казахстан» в части его соблюдения, поскольку многих авторов возмущает незнание согражданами основ обращения с государственной символикой. «Некоторые граждане вывозили мусор с помощью флага, а на балконах часто висит герб Республики Казахстан», - отмечает один из учеников.  </w:t>
      </w:r>
    </w:p>
    <w:p w14:paraId="5BCF8352" w14:textId="106B74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 случае с Уголовным Кодексом приводятся примеры санкций за различные преступления. </w:t>
      </w:r>
      <w:r w:rsidR="00BD58F0" w:rsidRPr="00BD58F0">
        <w:rPr>
          <w:rFonts w:ascii="Times New Roman" w:hAnsi="Times New Roman" w:cs="Times New Roman"/>
          <w:sz w:val="24"/>
          <w:szCs w:val="24"/>
        </w:rPr>
        <w:t>В то же время</w:t>
      </w:r>
      <w:r w:rsidRPr="00BD58F0">
        <w:rPr>
          <w:rFonts w:ascii="Times New Roman" w:hAnsi="Times New Roman" w:cs="Times New Roman"/>
          <w:sz w:val="24"/>
          <w:szCs w:val="24"/>
        </w:rPr>
        <w:t xml:space="preserve"> примеры УК приводятся и для описания концепции равенства и справедливости. Чаще всего приводят в пример или ст. 174 УК РК (Возбуждение социальной, национальной, родовой, расовой, сословной или религиозной розни) или ст.99 </w:t>
      </w:r>
      <w:r w:rsidRPr="00BD58F0">
        <w:rPr>
          <w:rFonts w:ascii="Times New Roman" w:hAnsi="Times New Roman" w:cs="Times New Roman"/>
          <w:sz w:val="24"/>
          <w:szCs w:val="24"/>
        </w:rPr>
        <w:lastRenderedPageBreak/>
        <w:t xml:space="preserve">(Убийство) и ст.104 (Умышленное причинение средней тяжести вреда здоровью) в контексте многогранности трактовок самообороны. Например, один из авторов уверен, что «человек должен иметь возможность защитить себя и при угрозе даже убить нападавшего» и не попасть при этом в тюрьму. </w:t>
      </w:r>
    </w:p>
    <w:p w14:paraId="42EDC86A"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Говоря о международных документах – декларациях, конвенциях и пактах – в пример чаще всего приводятся: Декларация прав человека и гражданина от 1789 г., Всеобщая декларация прав человека (ООН) от 1948 г., Европейская конвенция о защите прав человека и основных свобод от 1950 г., Конвенция о политических правах женщин (ООН) от 1953 г., Международный пакт о гражданских и политических правах (ООН) от 1966 г., Конвенция о правах ребенка (ООН) от 1989 г.</w:t>
      </w:r>
    </w:p>
    <w:p w14:paraId="372E6C5D"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Вопрос упоминания отдельных личностей был вынесен исследователями отдельно, чтобы понять кого современные ученики считают авторитетом в вопросах права, справедливости, морали и этики. Не вызывает сомнений, что многие выдающиеся философы или юристы, такие как Марк Аврелий, Джон Локк, Шарль Монтескье, Жан-Жак Руссо, Альберт Камю, Вольтер и Ницше были приведены исключительно для декоративного обогащения статьи или краткого экскурса в историю. В таком же ключе упоминались законодательный свод </w:t>
      </w:r>
      <w:proofErr w:type="spellStart"/>
      <w:r w:rsidRPr="00BD58F0">
        <w:rPr>
          <w:rFonts w:ascii="Times New Roman" w:hAnsi="Times New Roman" w:cs="Times New Roman"/>
          <w:sz w:val="24"/>
          <w:szCs w:val="24"/>
        </w:rPr>
        <w:t>старовавилонского</w:t>
      </w:r>
      <w:proofErr w:type="spellEnd"/>
      <w:r w:rsidRPr="00BD58F0">
        <w:rPr>
          <w:rFonts w:ascii="Times New Roman" w:hAnsi="Times New Roman" w:cs="Times New Roman"/>
          <w:sz w:val="24"/>
          <w:szCs w:val="24"/>
        </w:rPr>
        <w:t xml:space="preserve"> периода Законы Хаммурапи и закон эквивалентного возмездия, чаще именуемый «принципом талиона» («око за око, зуб за зуб»).</w:t>
      </w:r>
    </w:p>
    <w:p w14:paraId="0B000E2B"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Одновременно с этим, упоминались и исторические личности, к которым апеллировали с уважением и признанием. И если среди литераторов выделяются герой войны и писатель </w:t>
      </w:r>
      <w:proofErr w:type="spellStart"/>
      <w:r w:rsidRPr="00BD58F0">
        <w:rPr>
          <w:rFonts w:ascii="Times New Roman" w:hAnsi="Times New Roman" w:cs="Times New Roman"/>
          <w:sz w:val="24"/>
          <w:szCs w:val="24"/>
        </w:rPr>
        <w:t>Бауыржан</w:t>
      </w:r>
      <w:proofErr w:type="spellEnd"/>
      <w:r w:rsidRPr="00BD58F0">
        <w:rPr>
          <w:rFonts w:ascii="Times New Roman" w:hAnsi="Times New Roman" w:cs="Times New Roman"/>
          <w:sz w:val="24"/>
          <w:szCs w:val="24"/>
        </w:rPr>
        <w:t xml:space="preserve"> </w:t>
      </w:r>
      <w:proofErr w:type="spellStart"/>
      <w:r w:rsidRPr="00BD58F0">
        <w:rPr>
          <w:rFonts w:ascii="Times New Roman" w:hAnsi="Times New Roman" w:cs="Times New Roman"/>
          <w:sz w:val="24"/>
          <w:szCs w:val="24"/>
        </w:rPr>
        <w:t>Момышулы</w:t>
      </w:r>
      <w:proofErr w:type="spellEnd"/>
      <w:r w:rsidRPr="00BD58F0">
        <w:rPr>
          <w:rFonts w:ascii="Times New Roman" w:hAnsi="Times New Roman" w:cs="Times New Roman"/>
          <w:sz w:val="24"/>
          <w:szCs w:val="24"/>
        </w:rPr>
        <w:t xml:space="preserve"> с его рассказами о чести, долге и справедливости, выдающийся казахский поэт и просветитель Абай </w:t>
      </w:r>
      <w:proofErr w:type="spellStart"/>
      <w:r w:rsidRPr="00BD58F0">
        <w:rPr>
          <w:rFonts w:ascii="Times New Roman" w:hAnsi="Times New Roman" w:cs="Times New Roman"/>
          <w:sz w:val="24"/>
          <w:szCs w:val="24"/>
        </w:rPr>
        <w:t>Кунанбаев</w:t>
      </w:r>
      <w:proofErr w:type="spellEnd"/>
      <w:r w:rsidRPr="00BD58F0">
        <w:rPr>
          <w:rFonts w:ascii="Times New Roman" w:hAnsi="Times New Roman" w:cs="Times New Roman"/>
          <w:sz w:val="24"/>
          <w:szCs w:val="24"/>
        </w:rPr>
        <w:t xml:space="preserve"> и Федор Достоевский, чье «Преступление и наказание» предоставило школьникам богатую пищу для размышлений, то среди защитников права и справедливости однозначно называют казахских </w:t>
      </w:r>
      <w:proofErr w:type="spellStart"/>
      <w:r w:rsidRPr="00BD58F0">
        <w:rPr>
          <w:rFonts w:ascii="Times New Roman" w:hAnsi="Times New Roman" w:cs="Times New Roman"/>
          <w:sz w:val="24"/>
          <w:szCs w:val="24"/>
        </w:rPr>
        <w:t>биев</w:t>
      </w:r>
      <w:proofErr w:type="spellEnd"/>
      <w:r w:rsidRPr="00BD58F0">
        <w:rPr>
          <w:rFonts w:ascii="Times New Roman" w:hAnsi="Times New Roman" w:cs="Times New Roman"/>
          <w:sz w:val="24"/>
          <w:szCs w:val="24"/>
        </w:rPr>
        <w:t xml:space="preserve"> XVII-XVIII веков – Толе би, Айтеке би и </w:t>
      </w:r>
      <w:proofErr w:type="spellStart"/>
      <w:r w:rsidRPr="00BD58F0">
        <w:rPr>
          <w:rFonts w:ascii="Times New Roman" w:hAnsi="Times New Roman" w:cs="Times New Roman"/>
          <w:sz w:val="24"/>
          <w:szCs w:val="24"/>
        </w:rPr>
        <w:t>Казыбек</w:t>
      </w:r>
      <w:proofErr w:type="spellEnd"/>
      <w:r w:rsidRPr="00BD58F0">
        <w:rPr>
          <w:rFonts w:ascii="Times New Roman" w:hAnsi="Times New Roman" w:cs="Times New Roman"/>
          <w:sz w:val="24"/>
          <w:szCs w:val="24"/>
        </w:rPr>
        <w:t xml:space="preserve"> би - авторов свода казахских законов «</w:t>
      </w:r>
      <w:proofErr w:type="spellStart"/>
      <w:r w:rsidRPr="00BD58F0">
        <w:rPr>
          <w:rFonts w:ascii="Times New Roman" w:hAnsi="Times New Roman" w:cs="Times New Roman"/>
          <w:sz w:val="24"/>
          <w:szCs w:val="24"/>
        </w:rPr>
        <w:t>Жеті</w:t>
      </w:r>
      <w:proofErr w:type="spellEnd"/>
      <w:r w:rsidRPr="00BD58F0">
        <w:rPr>
          <w:rFonts w:ascii="Times New Roman" w:hAnsi="Times New Roman" w:cs="Times New Roman"/>
          <w:sz w:val="24"/>
          <w:szCs w:val="24"/>
        </w:rPr>
        <w:t xml:space="preserve"> </w:t>
      </w:r>
      <w:proofErr w:type="spellStart"/>
      <w:r w:rsidRPr="00BD58F0">
        <w:rPr>
          <w:rFonts w:ascii="Times New Roman" w:hAnsi="Times New Roman" w:cs="Times New Roman"/>
          <w:sz w:val="24"/>
          <w:szCs w:val="24"/>
        </w:rPr>
        <w:t>Жарғы</w:t>
      </w:r>
      <w:proofErr w:type="spellEnd"/>
      <w:r w:rsidRPr="00BD58F0">
        <w:rPr>
          <w:rFonts w:ascii="Times New Roman" w:hAnsi="Times New Roman" w:cs="Times New Roman"/>
          <w:sz w:val="24"/>
          <w:szCs w:val="24"/>
        </w:rPr>
        <w:t>» («Семи установлений»).</w:t>
      </w:r>
    </w:p>
    <w:p w14:paraId="1C2C4E0E"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Правда, говоря о суде </w:t>
      </w:r>
      <w:proofErr w:type="spellStart"/>
      <w:r w:rsidRPr="00BD58F0">
        <w:rPr>
          <w:rFonts w:ascii="Times New Roman" w:hAnsi="Times New Roman" w:cs="Times New Roman"/>
          <w:sz w:val="24"/>
          <w:szCs w:val="24"/>
        </w:rPr>
        <w:t>биев</w:t>
      </w:r>
      <w:proofErr w:type="spellEnd"/>
      <w:r w:rsidRPr="00BD58F0">
        <w:rPr>
          <w:rFonts w:ascii="Times New Roman" w:hAnsi="Times New Roman" w:cs="Times New Roman"/>
          <w:sz w:val="24"/>
          <w:szCs w:val="24"/>
        </w:rPr>
        <w:t xml:space="preserve">, школьники указывают, что судьи опирались иногда на закон, а иногда – на традиции и ценности в обществе. Единого мнения по поводу процедуры суда среди авторов эссе нет, но однозначно можно сказать, что личности самих </w:t>
      </w:r>
      <w:proofErr w:type="spellStart"/>
      <w:r w:rsidRPr="00BD58F0">
        <w:rPr>
          <w:rFonts w:ascii="Times New Roman" w:hAnsi="Times New Roman" w:cs="Times New Roman"/>
          <w:sz w:val="24"/>
          <w:szCs w:val="24"/>
        </w:rPr>
        <w:t>биев</w:t>
      </w:r>
      <w:proofErr w:type="spellEnd"/>
      <w:r w:rsidRPr="00BD58F0">
        <w:rPr>
          <w:rFonts w:ascii="Times New Roman" w:hAnsi="Times New Roman" w:cs="Times New Roman"/>
          <w:sz w:val="24"/>
          <w:szCs w:val="24"/>
        </w:rPr>
        <w:t xml:space="preserve"> воспринимаются в положительном ключе, как олицетворение справедливости. Более того, важно отметить, что доверие к уважаемым и авторитетным представителям общества в качестве третейских судей у школьников, судя по эссе, выше, чем к официальной судебной власти. К сожалению, среди современников выпускники не отметили ни одного человека, чьи взгляды и поступки могли бы послужить для них моральным ориентиром. «Народ уважал </w:t>
      </w:r>
      <w:proofErr w:type="spellStart"/>
      <w:r w:rsidRPr="00BD58F0">
        <w:rPr>
          <w:rFonts w:ascii="Times New Roman" w:hAnsi="Times New Roman" w:cs="Times New Roman"/>
          <w:sz w:val="24"/>
          <w:szCs w:val="24"/>
        </w:rPr>
        <w:t>биев</w:t>
      </w:r>
      <w:proofErr w:type="spellEnd"/>
      <w:r w:rsidRPr="00BD58F0">
        <w:rPr>
          <w:rFonts w:ascii="Times New Roman" w:hAnsi="Times New Roman" w:cs="Times New Roman"/>
          <w:sz w:val="24"/>
          <w:szCs w:val="24"/>
        </w:rPr>
        <w:t xml:space="preserve">, непредвзято решавших самые запутанные дела. Бии решали дела без подготовки, пера и письма. Их судьями были люди. Несправедливых </w:t>
      </w:r>
      <w:proofErr w:type="spellStart"/>
      <w:r w:rsidRPr="00BD58F0">
        <w:rPr>
          <w:rFonts w:ascii="Times New Roman" w:hAnsi="Times New Roman" w:cs="Times New Roman"/>
          <w:sz w:val="24"/>
          <w:szCs w:val="24"/>
        </w:rPr>
        <w:t>биев</w:t>
      </w:r>
      <w:proofErr w:type="spellEnd"/>
      <w:r w:rsidRPr="00BD58F0">
        <w:rPr>
          <w:rFonts w:ascii="Times New Roman" w:hAnsi="Times New Roman" w:cs="Times New Roman"/>
          <w:sz w:val="24"/>
          <w:szCs w:val="24"/>
        </w:rPr>
        <w:t xml:space="preserve"> народ не уважал и к ним никто не приходил. Напротив, народ заучивал слова беспристрастных </w:t>
      </w:r>
      <w:proofErr w:type="spellStart"/>
      <w:r w:rsidRPr="00BD58F0">
        <w:rPr>
          <w:rFonts w:ascii="Times New Roman" w:hAnsi="Times New Roman" w:cs="Times New Roman"/>
          <w:sz w:val="24"/>
          <w:szCs w:val="24"/>
        </w:rPr>
        <w:t>биев</w:t>
      </w:r>
      <w:proofErr w:type="spellEnd"/>
      <w:r w:rsidRPr="00BD58F0">
        <w:rPr>
          <w:rFonts w:ascii="Times New Roman" w:hAnsi="Times New Roman" w:cs="Times New Roman"/>
          <w:sz w:val="24"/>
          <w:szCs w:val="24"/>
        </w:rPr>
        <w:t xml:space="preserve">. Потому решения этих </w:t>
      </w:r>
      <w:proofErr w:type="spellStart"/>
      <w:r w:rsidRPr="00BD58F0">
        <w:rPr>
          <w:rFonts w:ascii="Times New Roman" w:hAnsi="Times New Roman" w:cs="Times New Roman"/>
          <w:sz w:val="24"/>
          <w:szCs w:val="24"/>
        </w:rPr>
        <w:t>биев</w:t>
      </w:r>
      <w:proofErr w:type="spellEnd"/>
      <w:r w:rsidRPr="00BD58F0">
        <w:rPr>
          <w:rFonts w:ascii="Times New Roman" w:hAnsi="Times New Roman" w:cs="Times New Roman"/>
          <w:sz w:val="24"/>
          <w:szCs w:val="24"/>
        </w:rPr>
        <w:t xml:space="preserve"> дошли до наших дней, переходя из уст в уста», - говорится в одном из эссе. </w:t>
      </w:r>
    </w:p>
    <w:p w14:paraId="6ABB3F08"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Чтобы подтвердить свои взгляды на функционирование правовой системы в Республике Казахстан или продемонстрировать противоречия в паре закон-справедливость, авторы использовали ряд исторических событий, которые или подтверждали их точку зрения. Например, яркими примерами нарушения прав человека из мировой истории служат крепостное право в Российской империи в XV-XVIII вв. или рабство в США в XVII-XIX вв. В истории Казахстана негативными примерами служат ликвидация традиционного права казахов на родовые кочевья при присоединении территории современного Казахстана к Российской империи, коллективизация и репрессии в СССР. Среди положительных исторических примеров регулярно называется суд </w:t>
      </w:r>
      <w:proofErr w:type="spellStart"/>
      <w:r w:rsidRPr="00BD58F0">
        <w:rPr>
          <w:rFonts w:ascii="Times New Roman" w:hAnsi="Times New Roman" w:cs="Times New Roman"/>
          <w:sz w:val="24"/>
          <w:szCs w:val="24"/>
        </w:rPr>
        <w:t>биев</w:t>
      </w:r>
      <w:proofErr w:type="spellEnd"/>
      <w:r w:rsidRPr="00BD58F0">
        <w:rPr>
          <w:rFonts w:ascii="Times New Roman" w:hAnsi="Times New Roman" w:cs="Times New Roman"/>
          <w:sz w:val="24"/>
          <w:szCs w:val="24"/>
        </w:rPr>
        <w:t xml:space="preserve"> в казахской степи и проведение конституционного референдума в Республике Казахстан в 1995 г. </w:t>
      </w:r>
    </w:p>
    <w:p w14:paraId="2C6E0ED8" w14:textId="4251CED9"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Одновременно с этим, приводились и примеры, которые были призваны отразить отношение к закону и правам граждан в современном Казахстане. Во многом, они касались </w:t>
      </w:r>
      <w:r w:rsidRPr="00BD58F0">
        <w:rPr>
          <w:rFonts w:ascii="Times New Roman" w:hAnsi="Times New Roman" w:cs="Times New Roman"/>
          <w:sz w:val="24"/>
          <w:szCs w:val="24"/>
        </w:rPr>
        <w:lastRenderedPageBreak/>
        <w:t xml:space="preserve">взаимоотношения гражданина и государства, в котором гражданин, по их мнению, находится в гораздо более уязвимой позиции. Так, в одном из эссе приводится случай бытового насилия, в котором отчим девушки на протяжении 9 лет избивал ее мать при полном попустительстве правоохранительных органов. </w:t>
      </w:r>
      <w:r w:rsidR="00BD58F0" w:rsidRPr="00BD58F0">
        <w:rPr>
          <w:rFonts w:ascii="Times New Roman" w:hAnsi="Times New Roman" w:cs="Times New Roman"/>
          <w:sz w:val="24"/>
          <w:szCs w:val="24"/>
        </w:rPr>
        <w:t>При одном из таких конфликтов</w:t>
      </w:r>
      <w:r w:rsidRPr="00BD58F0">
        <w:rPr>
          <w:rFonts w:ascii="Times New Roman" w:hAnsi="Times New Roman" w:cs="Times New Roman"/>
          <w:sz w:val="24"/>
          <w:szCs w:val="24"/>
        </w:rPr>
        <w:t xml:space="preserve"> девушка ударила отчима ножом и убила, суд осудил девушку на 10 лет тюрьмы за убийство. Автор, тем не менее, утверждает, что имела место самооборона и суд должен был проявить снисхождение, и это было бы и законно, и справедливо.</w:t>
      </w:r>
    </w:p>
    <w:p w14:paraId="153C2E64" w14:textId="0826BE59"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Другой пример рассказывает, что «мужчина вышел с пустым плакатом и его заключили под стражу» - о выражении прав, предусмотренных Конституцией (вероятно, имеется в виду случай с активистом Асланом </w:t>
      </w:r>
      <w:proofErr w:type="spellStart"/>
      <w:r w:rsidRPr="00BD58F0">
        <w:rPr>
          <w:rFonts w:ascii="Times New Roman" w:hAnsi="Times New Roman" w:cs="Times New Roman"/>
          <w:sz w:val="24"/>
          <w:szCs w:val="24"/>
        </w:rPr>
        <w:t>Сагутдиновым</w:t>
      </w:r>
      <w:proofErr w:type="spellEnd"/>
      <w:r w:rsidRPr="00BD58F0">
        <w:rPr>
          <w:rFonts w:ascii="Times New Roman" w:hAnsi="Times New Roman" w:cs="Times New Roman"/>
          <w:sz w:val="24"/>
          <w:szCs w:val="24"/>
        </w:rPr>
        <w:t xml:space="preserve"> в Уральске в мае 2019 г. [</w:t>
      </w:r>
      <w:r w:rsidR="00FB15D2" w:rsidRPr="00BD58F0">
        <w:rPr>
          <w:rFonts w:ascii="Times New Roman" w:hAnsi="Times New Roman" w:cs="Times New Roman"/>
          <w:sz w:val="24"/>
          <w:szCs w:val="24"/>
        </w:rPr>
        <w:t>22</w:t>
      </w:r>
      <w:r w:rsidRPr="00BD58F0">
        <w:rPr>
          <w:rFonts w:ascii="Times New Roman" w:hAnsi="Times New Roman" w:cs="Times New Roman"/>
          <w:sz w:val="24"/>
          <w:szCs w:val="24"/>
        </w:rPr>
        <w:t>]). Еще в одном эссе вызывает возмущение автора планы по внедрению «сертификата безопасности» [</w:t>
      </w:r>
      <w:r w:rsidR="00FB15D2" w:rsidRPr="00BD58F0">
        <w:rPr>
          <w:rFonts w:ascii="Times New Roman" w:hAnsi="Times New Roman" w:cs="Times New Roman"/>
          <w:sz w:val="24"/>
          <w:szCs w:val="24"/>
        </w:rPr>
        <w:t>23</w:t>
      </w:r>
      <w:r w:rsidRPr="00BD58F0">
        <w:rPr>
          <w:rFonts w:ascii="Times New Roman" w:hAnsi="Times New Roman" w:cs="Times New Roman"/>
          <w:sz w:val="24"/>
          <w:szCs w:val="24"/>
        </w:rPr>
        <w:t xml:space="preserve">] в Казахстане в 2019 г., которые нарушают ст.18 Конституции Республики Казахстан и права человека на тайну переписки и личную жизнь. </w:t>
      </w:r>
    </w:p>
    <w:p w14:paraId="40CC7577" w14:textId="500AC12A"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Вспоминается также случай, когда двое этнических казахов (граждан КНР) незаконно пересекли государственную границу между Казахстаном и Китаем в 2019 г. Осудить их и депортировать обратно в Китай было бы законным решением, признает автор, но указывает, что оно никогда не будет справедливым, учитывая информацию о притеснениях этнических меньшинств в КНР. </w:t>
      </w:r>
    </w:p>
    <w:p w14:paraId="7EC3267A"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Дополнительно надо сказать про примеры, относящиеся к категории «Насилие по отношению к детям». Права ребенка относительно нечасто выделяются в эссе, чаще - в контексте Конвенции о правах ребенка и сопутствующих обязательств. В двух случаях авторы приводят примеры насилия в семье (по отношению к матери и к ребенку), называя его неприемлемым и поддерживая наказание в таких случаях. Важно отметить, что конкретных примеров в эссе было относительно немного, поэтому упоминание насилия в данном случае значительно для понимания взглядов школьников.</w:t>
      </w:r>
    </w:p>
    <w:p w14:paraId="1FA804C4" w14:textId="7A6729BB"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Отдельно нужно отметить упоминание о коррупции в Казахстане. Школьники отмечают как положительные моменты борьбы с коррупцией, так и негативные. Из позитивных аспектов такой борьбы вспоминают дело бывшего председателя правления национальной компании «Астана ЭКСПО-2017» Талгата </w:t>
      </w:r>
      <w:proofErr w:type="spellStart"/>
      <w:r w:rsidRPr="00BD58F0">
        <w:rPr>
          <w:rFonts w:ascii="Times New Roman" w:hAnsi="Times New Roman" w:cs="Times New Roman"/>
          <w:sz w:val="24"/>
          <w:szCs w:val="24"/>
        </w:rPr>
        <w:t>Ермегияева</w:t>
      </w:r>
      <w:proofErr w:type="spellEnd"/>
      <w:r w:rsidRPr="00BD58F0">
        <w:rPr>
          <w:rFonts w:ascii="Times New Roman" w:hAnsi="Times New Roman" w:cs="Times New Roman"/>
          <w:sz w:val="24"/>
          <w:szCs w:val="24"/>
        </w:rPr>
        <w:t>, который был осужден в 2016 г. на 14 лет лишения свободы за хищение чужого имущества в особо крупном размере, или дело бывшего премьер-министра Казахстана Серика Ахметова, приговоренного в 2015 г. к 10 годам лишения свободы по обвинению в коррупции</w:t>
      </w:r>
      <w:r w:rsidR="00FB15D2" w:rsidRPr="00BD58F0">
        <w:rPr>
          <w:rFonts w:ascii="Times New Roman" w:hAnsi="Times New Roman" w:cs="Times New Roman"/>
          <w:sz w:val="24"/>
          <w:szCs w:val="24"/>
        </w:rPr>
        <w:t xml:space="preserve"> </w:t>
      </w:r>
      <w:r w:rsidRPr="00BD58F0">
        <w:rPr>
          <w:rFonts w:ascii="Times New Roman" w:hAnsi="Times New Roman" w:cs="Times New Roman"/>
          <w:sz w:val="24"/>
          <w:szCs w:val="24"/>
        </w:rPr>
        <w:t>(вышел на свободу в 2017 г. по условно-досрочному освобождению). Также, благосклонно отмечается вопрос моратория на смертную казнь. Один из авторов отмечает, что в Казахстане мораторий способствует соблюдению права человека на жизнь.</w:t>
      </w:r>
    </w:p>
    <w:p w14:paraId="0BCBA328"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Негативные же случаи чаще представляют собой некий собирательный образ из личных наблюдений и жизненного опыта. Упоминается «коррупция и клановая форма правления», «повсеместная коррупция и злоупотребления со стороны сотрудников правоохранительных и судебных органов», «часто бывает так, что не государство защищает права человека, а наоборот, человек должен защищать свои права от государства и специализированных органов». Школьники также отмечают, что «по показателю политических и гражданских свобод Казахстан стоит на 173 месте», а «за хищения казенных средств дают по минимальному сроку и зачастую отпускают из зала суда, а за хищение курицы дают реальные сроки».</w:t>
      </w:r>
    </w:p>
    <w:p w14:paraId="1E3EE1BE" w14:textId="60174270"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В заключении, можно сказать, что данное исследование представляет для нас достаточно комплексную картину взглядов современной молодежи на понимание справедливости и функционирование правовой системы Республики Казахстане. Результаты можно представить в виде нескольких тезисов:</w:t>
      </w:r>
    </w:p>
    <w:p w14:paraId="6D66EFF1"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школьники считают право основой общества, но при условии, что законы соблюдаются как обществом, так и государством. Все должны быть равны перед законом;</w:t>
      </w:r>
    </w:p>
    <w:p w14:paraId="210FDA0D"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зачастую, авторы эссе разделяют «закон» и «справедливость», считая, что соблюдение принципа справедливости иногда требует более гибкого подхода с точки </w:t>
      </w:r>
      <w:r w:rsidRPr="00BD58F0">
        <w:rPr>
          <w:rFonts w:ascii="Times New Roman" w:hAnsi="Times New Roman" w:cs="Times New Roman"/>
          <w:sz w:val="24"/>
          <w:szCs w:val="24"/>
        </w:rPr>
        <w:lastRenderedPageBreak/>
        <w:t>зрения применения закона. При этом к содержанию правовых документов претензий нет, но есть вопросы к их трактовке и применению в зависимости от ситуации и того, кого касается конкретный вопрос.</w:t>
      </w:r>
    </w:p>
    <w:p w14:paraId="782CF4F8"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учащиеся школ хотят, чтобы их голос был услышан и стремятся участвовать в важных для страны процессах, как минимум, на уровне референдума.</w:t>
      </w:r>
    </w:p>
    <w:p w14:paraId="6FBEBC89"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у авторов эссе нет четкого понимания различия между понятиями «право» и «права человека», при этом концепции прав человека и гарантий их соблюдения в эссе уделяется много внимания, что свидетельствует о важности понятия для школьников, но отсутствия четкой базы знаний касательно вопроса.  </w:t>
      </w:r>
    </w:p>
    <w:p w14:paraId="0353CA16"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равенство является для школьников важной концепцией, при этом наибольшую поддержку находит принцип равенства перед законом.</w:t>
      </w:r>
    </w:p>
    <w:p w14:paraId="407C5A46" w14:textId="72DE3A7A"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коррупция, прежде всего со стороны </w:t>
      </w:r>
      <w:r w:rsidR="00BD58F0" w:rsidRPr="00BD58F0">
        <w:rPr>
          <w:rFonts w:ascii="Times New Roman" w:hAnsi="Times New Roman" w:cs="Times New Roman"/>
          <w:sz w:val="24"/>
          <w:szCs w:val="24"/>
        </w:rPr>
        <w:t>чиновников</w:t>
      </w:r>
      <w:r w:rsidRPr="00BD58F0">
        <w:rPr>
          <w:rFonts w:ascii="Times New Roman" w:hAnsi="Times New Roman" w:cs="Times New Roman"/>
          <w:sz w:val="24"/>
          <w:szCs w:val="24"/>
        </w:rPr>
        <w:t xml:space="preserve"> и правоохранительных органов, часто упоминается учениками в качестве примера нарушения прав человека, злоупотребления властью и преступления, которое остается главным раздражителем и фактором недоверия граждан к собственному правительству.</w:t>
      </w:r>
    </w:p>
    <w:p w14:paraId="7DA016AE"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выбирая эталон справедливости, школьники обращаются к традиционному воплощению справедливости, которым служат </w:t>
      </w:r>
      <w:proofErr w:type="spellStart"/>
      <w:r w:rsidRPr="00BD58F0">
        <w:rPr>
          <w:rFonts w:ascii="Times New Roman" w:hAnsi="Times New Roman" w:cs="Times New Roman"/>
          <w:sz w:val="24"/>
          <w:szCs w:val="24"/>
        </w:rPr>
        <w:t>бии</w:t>
      </w:r>
      <w:proofErr w:type="spellEnd"/>
      <w:r w:rsidRPr="00BD58F0">
        <w:rPr>
          <w:rFonts w:ascii="Times New Roman" w:hAnsi="Times New Roman" w:cs="Times New Roman"/>
          <w:sz w:val="24"/>
          <w:szCs w:val="24"/>
        </w:rPr>
        <w:t xml:space="preserve"> – Толе би, Айтеке би и </w:t>
      </w:r>
      <w:proofErr w:type="spellStart"/>
      <w:r w:rsidRPr="00BD58F0">
        <w:rPr>
          <w:rFonts w:ascii="Times New Roman" w:hAnsi="Times New Roman" w:cs="Times New Roman"/>
          <w:sz w:val="24"/>
          <w:szCs w:val="24"/>
        </w:rPr>
        <w:t>Казыбек</w:t>
      </w:r>
      <w:proofErr w:type="spellEnd"/>
      <w:r w:rsidRPr="00BD58F0">
        <w:rPr>
          <w:rFonts w:ascii="Times New Roman" w:hAnsi="Times New Roman" w:cs="Times New Roman"/>
          <w:sz w:val="24"/>
          <w:szCs w:val="24"/>
        </w:rPr>
        <w:t xml:space="preserve"> би, и система традиционного права казахского народа.</w:t>
      </w:r>
    </w:p>
    <w:p w14:paraId="01930D99" w14:textId="7777777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во многих эссе выражалось возмущение противодействие властей протестам, митингам и попыткам усиления контроля за информационной сферой («протокол безопасности»).</w:t>
      </w:r>
    </w:p>
    <w:p w14:paraId="017D47C8" w14:textId="60E090E7" w:rsidR="00720B99" w:rsidRPr="00BD58F0" w:rsidRDefault="00720B99" w:rsidP="00720B99">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ссылки на законодательные акты Республики Казахстан ограничены двумя документами - Конституцией РК и Уголовным Кодексом. </w:t>
      </w:r>
      <w:r w:rsidR="00BD58F0" w:rsidRPr="00BD58F0">
        <w:rPr>
          <w:rFonts w:ascii="Times New Roman" w:hAnsi="Times New Roman" w:cs="Times New Roman"/>
          <w:sz w:val="24"/>
          <w:szCs w:val="24"/>
        </w:rPr>
        <w:t>В то же время</w:t>
      </w:r>
      <w:r w:rsidRPr="00BD58F0">
        <w:rPr>
          <w:rFonts w:ascii="Times New Roman" w:hAnsi="Times New Roman" w:cs="Times New Roman"/>
          <w:sz w:val="24"/>
          <w:szCs w:val="24"/>
        </w:rPr>
        <w:t xml:space="preserve"> школьники в своих эссе затрагивают множество вопросов из различных сфер, регулируемых широким спектром законодательных актов. Такой выбор может свидетельствовать о том, что изучение и освещение правовой системы узко сфокусировано на Основном законе и уголовном законодательстве, то есть имеет ограниченный характер и дает неполное представление о взаимоотношениях государства и граждан.</w:t>
      </w:r>
    </w:p>
    <w:p w14:paraId="1EEFAFC6" w14:textId="77777777" w:rsidR="001D7670" w:rsidRPr="008F320C" w:rsidRDefault="001D7670" w:rsidP="001D7670">
      <w:pPr>
        <w:spacing w:after="0" w:line="240" w:lineRule="auto"/>
        <w:ind w:firstLine="709"/>
        <w:jc w:val="both"/>
        <w:rPr>
          <w:rFonts w:ascii="Times New Roman" w:hAnsi="Times New Roman" w:cs="Times New Roman"/>
          <w:sz w:val="24"/>
          <w:szCs w:val="24"/>
        </w:rPr>
      </w:pPr>
      <w:r w:rsidRPr="008F320C">
        <w:rPr>
          <w:rFonts w:ascii="Times New Roman" w:hAnsi="Times New Roman" w:cs="Times New Roman"/>
          <w:sz w:val="24"/>
          <w:szCs w:val="24"/>
        </w:rPr>
        <w:t xml:space="preserve">Промежуточные результаты исследования показывают, что молодежная миграция существенно влияет на общую ситуацию в Казахстане и на формирование трендов социально-демографического, экономического и политического характера. С одной стороны, молодежная миграция способствует появлению новых возможностей для развития, а с другой - генерирует риски и вызовы для стабильного развития общества и государства. Самое тяжелое последствие молодежной миграции - «утечка мозгов», которой традиционно называют отток специалистов в зарубежные страны. </w:t>
      </w:r>
    </w:p>
    <w:p w14:paraId="6C3704FC" w14:textId="77777777" w:rsidR="001D7670" w:rsidRPr="008F320C" w:rsidRDefault="001D7670" w:rsidP="001D7670">
      <w:pPr>
        <w:pStyle w:val="af3"/>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8F320C">
        <w:rPr>
          <w:rFonts w:ascii="Times New Roman" w:eastAsia="Times New Roman" w:hAnsi="Times New Roman" w:cs="Times New Roman"/>
          <w:sz w:val="24"/>
          <w:szCs w:val="24"/>
        </w:rPr>
        <w:t xml:space="preserve">Социально-демографическое воздействие невозвратной молодежной миграции носит ограниченный характер, поскольку объем невозвратной молодежной миграции составляет от 0,15 до 0,2 процентов от общего количества молодых людей, однако вкупе со снижением количества населения в возрасте от 19 до 30 лет, этот факт может сильно повлиять на социальную структуру населения. </w:t>
      </w:r>
      <w:r w:rsidRPr="008F320C">
        <w:rPr>
          <w:rFonts w:ascii="Times New Roman" w:hAnsi="Times New Roman" w:cs="Times New Roman"/>
          <w:sz w:val="24"/>
          <w:szCs w:val="24"/>
        </w:rPr>
        <w:t xml:space="preserve">При этом, некоторые эксперты уверены, </w:t>
      </w:r>
      <w:r w:rsidRPr="008F320C">
        <w:rPr>
          <w:rFonts w:ascii="Times New Roman" w:eastAsia="Times New Roman" w:hAnsi="Times New Roman" w:cs="Times New Roman"/>
          <w:sz w:val="24"/>
          <w:szCs w:val="24"/>
        </w:rPr>
        <w:t xml:space="preserve">что выезд молодежи за рубеж может снизить внутреннюю социальную напряженность и нагрузку на государство в вопросе исполнения обязательств в социальной сфере. Другие эксперты отмечают негативное последствие молодежной миграции в виде нарушения семейных связей, кризиса семьи, увеличения разводов, рост количества неполных семей. </w:t>
      </w:r>
      <w:r w:rsidRPr="008F320C">
        <w:rPr>
          <w:rFonts w:ascii="Times New Roman" w:hAnsi="Times New Roman" w:cs="Times New Roman"/>
          <w:sz w:val="24"/>
          <w:szCs w:val="24"/>
        </w:rPr>
        <w:t xml:space="preserve">Воспитание детей и подростков, </w:t>
      </w:r>
      <w:r w:rsidRPr="008F320C">
        <w:rPr>
          <w:rFonts w:ascii="Times New Roman" w:eastAsia="Times New Roman" w:hAnsi="Times New Roman" w:cs="Times New Roman"/>
          <w:sz w:val="24"/>
          <w:szCs w:val="24"/>
        </w:rPr>
        <w:t xml:space="preserve">отправляющихся в миграцию вместе с родителями - составляет также значительную проблему. Поскольку их социализация происходит в иной среде, это может повлиять на воспроизводство национальных ценностей и традиций, что может привести к кризису идентичности. </w:t>
      </w:r>
    </w:p>
    <w:p w14:paraId="15C73162" w14:textId="77777777" w:rsidR="001D7670" w:rsidRPr="008F320C" w:rsidRDefault="001D7670" w:rsidP="001D7670">
      <w:pPr>
        <w:pStyle w:val="af3"/>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8F320C">
        <w:rPr>
          <w:rFonts w:ascii="Times New Roman" w:eastAsia="Times New Roman" w:hAnsi="Times New Roman" w:cs="Times New Roman"/>
          <w:sz w:val="24"/>
          <w:szCs w:val="24"/>
        </w:rPr>
        <w:t xml:space="preserve">Экономическое воздействие, связанное с молодежной миграцией оценить не представляется возможным, однако можно оценить изменения в отдельных секторах экономики. Так, например, образовательная миграция играет огромную роль по воздействию на сферу образовательных услуг. Поскольку число абитуриентов в </w:t>
      </w:r>
      <w:r w:rsidRPr="008F320C">
        <w:rPr>
          <w:rFonts w:ascii="Times New Roman" w:eastAsia="Times New Roman" w:hAnsi="Times New Roman" w:cs="Times New Roman"/>
          <w:sz w:val="24"/>
          <w:szCs w:val="24"/>
        </w:rPr>
        <w:lastRenderedPageBreak/>
        <w:t xml:space="preserve">казахстанских вузах снижается – снижается уровень требований к ним (с целью восполнения недобора), ухудшается материально-техническая база вузов. В отдельных секторах экономики наблюдается нехватка квалифицированных кадров, особенно страдает аграрная сфера. Отдельная проблема – уменьшение поступлений в бюджет от налогов и социальных отчислений. </w:t>
      </w:r>
    </w:p>
    <w:p w14:paraId="15BE3D91" w14:textId="77777777" w:rsidR="001D7670" w:rsidRPr="008F320C" w:rsidRDefault="001D7670" w:rsidP="001D7670">
      <w:pPr>
        <w:pStyle w:val="af3"/>
        <w:numPr>
          <w:ilvl w:val="0"/>
          <w:numId w:val="11"/>
        </w:numPr>
        <w:tabs>
          <w:tab w:val="left" w:pos="993"/>
        </w:tabs>
        <w:spacing w:after="0" w:line="240" w:lineRule="auto"/>
        <w:ind w:left="0" w:firstLine="709"/>
        <w:jc w:val="both"/>
        <w:rPr>
          <w:rFonts w:ascii="Times New Roman" w:hAnsi="Times New Roman" w:cs="Times New Roman"/>
          <w:sz w:val="24"/>
          <w:szCs w:val="24"/>
        </w:rPr>
      </w:pPr>
      <w:r w:rsidRPr="008F320C">
        <w:rPr>
          <w:rFonts w:ascii="Times New Roman" w:hAnsi="Times New Roman" w:cs="Times New Roman"/>
          <w:sz w:val="24"/>
          <w:szCs w:val="24"/>
        </w:rPr>
        <w:t xml:space="preserve">Политическое воздействие молодежной миграции наиболее заметно. Мобильность молодежи оказывает влияние на выборные процессы, уровень политического участия населения в решении государственных вопросов. Замечено, что трудовая миграция ведет к аполитичности молодежи, поскольку, находясь за границей, большинство из них не интересуются внутренними делами в Казахстане, не участвуют в выборах и т.д. Странная тенденция – аполитичность молодежи, находящейся внутри страны, молодые избиратели предпочитают не ходить на выборы и считают, что от них ничего не зависит. Самая главная политическая проблема молодежной миграции - сохранение национальной идентичности. Экономические кризисы и геополитическая зависимость, отток наиболее способной молодежи сказывается на проблеме национальной идентичности и поддержания связи со своей страной. </w:t>
      </w:r>
    </w:p>
    <w:p w14:paraId="3E4CA9A9" w14:textId="77777777" w:rsidR="001D7670" w:rsidRDefault="001D7670" w:rsidP="001D7670">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Pr="008F320C">
        <w:rPr>
          <w:rFonts w:ascii="Times New Roman" w:hAnsi="Times New Roman" w:cs="Times New Roman"/>
          <w:sz w:val="24"/>
          <w:szCs w:val="24"/>
        </w:rPr>
        <w:t xml:space="preserve"> вопросы миграции </w:t>
      </w:r>
      <w:r>
        <w:rPr>
          <w:rFonts w:ascii="Times New Roman" w:hAnsi="Times New Roman" w:cs="Times New Roman"/>
          <w:sz w:val="24"/>
          <w:szCs w:val="24"/>
        </w:rPr>
        <w:t>молодежи в Казахстане</w:t>
      </w:r>
      <w:r w:rsidRPr="008F320C">
        <w:rPr>
          <w:rFonts w:ascii="Times New Roman" w:hAnsi="Times New Roman" w:cs="Times New Roman"/>
          <w:sz w:val="24"/>
          <w:szCs w:val="24"/>
        </w:rPr>
        <w:t xml:space="preserve"> в средне- и долгосрочной перспективе будут оставаться важным фактором, </w:t>
      </w:r>
      <w:r>
        <w:rPr>
          <w:rFonts w:ascii="Times New Roman" w:hAnsi="Times New Roman" w:cs="Times New Roman"/>
          <w:sz w:val="24"/>
          <w:szCs w:val="24"/>
        </w:rPr>
        <w:t xml:space="preserve">который оказывает </w:t>
      </w:r>
      <w:r w:rsidRPr="008F320C">
        <w:rPr>
          <w:rFonts w:ascii="Times New Roman" w:hAnsi="Times New Roman" w:cs="Times New Roman"/>
          <w:sz w:val="24"/>
          <w:szCs w:val="24"/>
        </w:rPr>
        <w:t>влия</w:t>
      </w:r>
      <w:r>
        <w:rPr>
          <w:rFonts w:ascii="Times New Roman" w:hAnsi="Times New Roman" w:cs="Times New Roman"/>
          <w:sz w:val="24"/>
          <w:szCs w:val="24"/>
        </w:rPr>
        <w:t>ние</w:t>
      </w:r>
      <w:r w:rsidRPr="008F320C">
        <w:rPr>
          <w:rFonts w:ascii="Times New Roman" w:hAnsi="Times New Roman" w:cs="Times New Roman"/>
          <w:sz w:val="24"/>
          <w:szCs w:val="24"/>
        </w:rPr>
        <w:t xml:space="preserve"> на демографическ</w:t>
      </w:r>
      <w:r>
        <w:rPr>
          <w:rFonts w:ascii="Times New Roman" w:hAnsi="Times New Roman" w:cs="Times New Roman"/>
          <w:sz w:val="24"/>
          <w:szCs w:val="24"/>
        </w:rPr>
        <w:t>ие</w:t>
      </w:r>
      <w:r w:rsidRPr="008F320C">
        <w:rPr>
          <w:rFonts w:ascii="Times New Roman" w:hAnsi="Times New Roman" w:cs="Times New Roman"/>
          <w:sz w:val="24"/>
          <w:szCs w:val="24"/>
        </w:rPr>
        <w:t>, социальн</w:t>
      </w:r>
      <w:r>
        <w:rPr>
          <w:rFonts w:ascii="Times New Roman" w:hAnsi="Times New Roman" w:cs="Times New Roman"/>
          <w:sz w:val="24"/>
          <w:szCs w:val="24"/>
        </w:rPr>
        <w:t>ы</w:t>
      </w:r>
      <w:r w:rsidRPr="008F320C">
        <w:rPr>
          <w:rFonts w:ascii="Times New Roman" w:hAnsi="Times New Roman" w:cs="Times New Roman"/>
          <w:sz w:val="24"/>
          <w:szCs w:val="24"/>
        </w:rPr>
        <w:t>е, экономическ</w:t>
      </w:r>
      <w:r>
        <w:rPr>
          <w:rFonts w:ascii="Times New Roman" w:hAnsi="Times New Roman" w:cs="Times New Roman"/>
          <w:sz w:val="24"/>
          <w:szCs w:val="24"/>
        </w:rPr>
        <w:t>и</w:t>
      </w:r>
      <w:r w:rsidRPr="008F320C">
        <w:rPr>
          <w:rFonts w:ascii="Times New Roman" w:hAnsi="Times New Roman" w:cs="Times New Roman"/>
          <w:sz w:val="24"/>
          <w:szCs w:val="24"/>
        </w:rPr>
        <w:t>е, технологическ</w:t>
      </w:r>
      <w:r>
        <w:rPr>
          <w:rFonts w:ascii="Times New Roman" w:hAnsi="Times New Roman" w:cs="Times New Roman"/>
          <w:sz w:val="24"/>
          <w:szCs w:val="24"/>
        </w:rPr>
        <w:t>и</w:t>
      </w:r>
      <w:r w:rsidRPr="008F320C">
        <w:rPr>
          <w:rFonts w:ascii="Times New Roman" w:hAnsi="Times New Roman" w:cs="Times New Roman"/>
          <w:sz w:val="24"/>
          <w:szCs w:val="24"/>
        </w:rPr>
        <w:t xml:space="preserve">е </w:t>
      </w:r>
      <w:r>
        <w:rPr>
          <w:rFonts w:ascii="Times New Roman" w:hAnsi="Times New Roman" w:cs="Times New Roman"/>
          <w:sz w:val="24"/>
          <w:szCs w:val="24"/>
        </w:rPr>
        <w:t>характеристики</w:t>
      </w:r>
      <w:r w:rsidRPr="008F320C">
        <w:rPr>
          <w:rFonts w:ascii="Times New Roman" w:hAnsi="Times New Roman" w:cs="Times New Roman"/>
          <w:sz w:val="24"/>
          <w:szCs w:val="24"/>
        </w:rPr>
        <w:t>, качество человеческого капитала</w:t>
      </w:r>
      <w:r>
        <w:rPr>
          <w:rFonts w:ascii="Times New Roman" w:hAnsi="Times New Roman" w:cs="Times New Roman"/>
          <w:sz w:val="24"/>
          <w:szCs w:val="24"/>
        </w:rPr>
        <w:t>.</w:t>
      </w:r>
    </w:p>
    <w:p w14:paraId="340A4865" w14:textId="73FF1BA6" w:rsidR="001D7670" w:rsidRDefault="001D7670" w:rsidP="001D7670">
      <w:pPr>
        <w:tabs>
          <w:tab w:val="left" w:pos="993"/>
        </w:tabs>
        <w:spacing w:after="0" w:line="240" w:lineRule="auto"/>
        <w:ind w:firstLine="709"/>
        <w:jc w:val="both"/>
        <w:rPr>
          <w:rFonts w:ascii="Times New Roman" w:hAnsi="Times New Roman" w:cs="Times New Roman"/>
          <w:sz w:val="24"/>
          <w:szCs w:val="24"/>
        </w:rPr>
      </w:pPr>
      <w:r w:rsidRPr="008F320C">
        <w:rPr>
          <w:rFonts w:ascii="Times New Roman" w:hAnsi="Times New Roman" w:cs="Times New Roman"/>
          <w:sz w:val="24"/>
          <w:szCs w:val="24"/>
        </w:rPr>
        <w:t xml:space="preserve">1. </w:t>
      </w:r>
      <w:r>
        <w:rPr>
          <w:rFonts w:ascii="Times New Roman" w:hAnsi="Times New Roman" w:cs="Times New Roman"/>
          <w:sz w:val="24"/>
          <w:szCs w:val="24"/>
        </w:rPr>
        <w:t>Т</w:t>
      </w:r>
      <w:r w:rsidRPr="008F320C">
        <w:rPr>
          <w:rFonts w:ascii="Times New Roman" w:hAnsi="Times New Roman" w:cs="Times New Roman"/>
          <w:sz w:val="24"/>
          <w:szCs w:val="24"/>
        </w:rPr>
        <w:t>ренды молодежной миграции</w:t>
      </w:r>
      <w:r>
        <w:rPr>
          <w:rFonts w:ascii="Times New Roman" w:hAnsi="Times New Roman" w:cs="Times New Roman"/>
          <w:sz w:val="24"/>
          <w:szCs w:val="24"/>
        </w:rPr>
        <w:t>:</w:t>
      </w:r>
      <w:r w:rsidRPr="008F320C">
        <w:rPr>
          <w:rFonts w:ascii="Times New Roman" w:hAnsi="Times New Roman" w:cs="Times New Roman"/>
          <w:sz w:val="24"/>
          <w:szCs w:val="24"/>
        </w:rPr>
        <w:t xml:space="preserve"> Молодежная миграция из </w:t>
      </w:r>
      <w:r>
        <w:rPr>
          <w:rFonts w:ascii="Times New Roman" w:hAnsi="Times New Roman" w:cs="Times New Roman"/>
          <w:sz w:val="24"/>
          <w:szCs w:val="24"/>
        </w:rPr>
        <w:t>Казахстана</w:t>
      </w:r>
      <w:r w:rsidRPr="008F320C">
        <w:rPr>
          <w:rFonts w:ascii="Times New Roman" w:hAnsi="Times New Roman" w:cs="Times New Roman"/>
          <w:sz w:val="24"/>
          <w:szCs w:val="24"/>
        </w:rPr>
        <w:t xml:space="preserve"> осуществляется преимущественно в</w:t>
      </w:r>
      <w:r>
        <w:rPr>
          <w:rFonts w:ascii="Times New Roman" w:hAnsi="Times New Roman" w:cs="Times New Roman"/>
          <w:sz w:val="24"/>
          <w:szCs w:val="24"/>
        </w:rPr>
        <w:t xml:space="preserve"> Российскую Федерацию</w:t>
      </w:r>
      <w:r w:rsidRPr="008F320C">
        <w:rPr>
          <w:rFonts w:ascii="Times New Roman" w:hAnsi="Times New Roman" w:cs="Times New Roman"/>
          <w:sz w:val="24"/>
          <w:szCs w:val="24"/>
        </w:rPr>
        <w:t xml:space="preserve">. </w:t>
      </w:r>
      <w:r>
        <w:rPr>
          <w:rFonts w:ascii="Times New Roman" w:hAnsi="Times New Roman" w:cs="Times New Roman"/>
          <w:sz w:val="24"/>
          <w:szCs w:val="24"/>
        </w:rPr>
        <w:t>Б</w:t>
      </w:r>
      <w:r w:rsidRPr="008F320C">
        <w:rPr>
          <w:rFonts w:ascii="Times New Roman" w:hAnsi="Times New Roman" w:cs="Times New Roman"/>
          <w:sz w:val="24"/>
          <w:szCs w:val="24"/>
        </w:rPr>
        <w:t>ольше все</w:t>
      </w:r>
      <w:r>
        <w:rPr>
          <w:rFonts w:ascii="Times New Roman" w:hAnsi="Times New Roman" w:cs="Times New Roman"/>
          <w:sz w:val="24"/>
          <w:szCs w:val="24"/>
        </w:rPr>
        <w:t xml:space="preserve">х выезжают молодые люди от </w:t>
      </w:r>
      <w:r w:rsidRPr="008F320C">
        <w:rPr>
          <w:rFonts w:ascii="Times New Roman" w:hAnsi="Times New Roman" w:cs="Times New Roman"/>
          <w:sz w:val="24"/>
          <w:szCs w:val="24"/>
        </w:rPr>
        <w:t>2</w:t>
      </w:r>
      <w:r>
        <w:rPr>
          <w:rFonts w:ascii="Times New Roman" w:hAnsi="Times New Roman" w:cs="Times New Roman"/>
          <w:sz w:val="24"/>
          <w:szCs w:val="24"/>
        </w:rPr>
        <w:t xml:space="preserve">2 до </w:t>
      </w:r>
      <w:r w:rsidRPr="008F320C">
        <w:rPr>
          <w:rFonts w:ascii="Times New Roman" w:hAnsi="Times New Roman" w:cs="Times New Roman"/>
          <w:sz w:val="24"/>
          <w:szCs w:val="24"/>
        </w:rPr>
        <w:t xml:space="preserve">29 лет, </w:t>
      </w:r>
      <w:r>
        <w:rPr>
          <w:rFonts w:ascii="Times New Roman" w:hAnsi="Times New Roman" w:cs="Times New Roman"/>
          <w:sz w:val="24"/>
          <w:szCs w:val="24"/>
        </w:rPr>
        <w:t xml:space="preserve">наиболее трудоспособные и репродуктивные. </w:t>
      </w:r>
      <w:r w:rsidRPr="008F320C">
        <w:rPr>
          <w:rFonts w:ascii="Times New Roman" w:hAnsi="Times New Roman" w:cs="Times New Roman"/>
          <w:sz w:val="24"/>
          <w:szCs w:val="24"/>
        </w:rPr>
        <w:t>Потенциал невозвратной</w:t>
      </w:r>
      <w:r>
        <w:rPr>
          <w:rFonts w:ascii="Times New Roman" w:hAnsi="Times New Roman" w:cs="Times New Roman"/>
          <w:sz w:val="24"/>
          <w:szCs w:val="24"/>
        </w:rPr>
        <w:t xml:space="preserve"> молодежной </w:t>
      </w:r>
      <w:r w:rsidRPr="008F320C">
        <w:rPr>
          <w:rFonts w:ascii="Times New Roman" w:hAnsi="Times New Roman" w:cs="Times New Roman"/>
          <w:sz w:val="24"/>
          <w:szCs w:val="24"/>
        </w:rPr>
        <w:t>миграции может быть оценен в 30-35 процент с тенденцией к росту.</w:t>
      </w:r>
      <w:r>
        <w:rPr>
          <w:rFonts w:ascii="Times New Roman" w:hAnsi="Times New Roman" w:cs="Times New Roman"/>
          <w:sz w:val="24"/>
          <w:szCs w:val="24"/>
        </w:rPr>
        <w:t xml:space="preserve"> </w:t>
      </w:r>
      <w:r w:rsidRPr="008F320C">
        <w:rPr>
          <w:rFonts w:ascii="Times New Roman" w:hAnsi="Times New Roman" w:cs="Times New Roman"/>
          <w:sz w:val="24"/>
          <w:szCs w:val="24"/>
        </w:rPr>
        <w:t>В концептуальн</w:t>
      </w:r>
      <w:r>
        <w:rPr>
          <w:rFonts w:ascii="Times New Roman" w:hAnsi="Times New Roman" w:cs="Times New Roman"/>
          <w:sz w:val="24"/>
          <w:szCs w:val="24"/>
        </w:rPr>
        <w:t xml:space="preserve">ых </w:t>
      </w:r>
      <w:r w:rsidRPr="008F320C">
        <w:rPr>
          <w:rFonts w:ascii="Times New Roman" w:hAnsi="Times New Roman" w:cs="Times New Roman"/>
          <w:sz w:val="24"/>
          <w:szCs w:val="24"/>
        </w:rPr>
        <w:t xml:space="preserve">документах вопрос молодежной миграции фиксируется точечно, а миграция квалифицированной и высококвалифицированной молодежи </w:t>
      </w:r>
      <w:r>
        <w:rPr>
          <w:rFonts w:ascii="Times New Roman" w:hAnsi="Times New Roman" w:cs="Times New Roman"/>
          <w:sz w:val="24"/>
          <w:szCs w:val="24"/>
        </w:rPr>
        <w:t>вообще</w:t>
      </w:r>
      <w:r w:rsidRPr="008F320C">
        <w:rPr>
          <w:rFonts w:ascii="Times New Roman" w:hAnsi="Times New Roman" w:cs="Times New Roman"/>
          <w:sz w:val="24"/>
          <w:szCs w:val="24"/>
        </w:rPr>
        <w:t xml:space="preserve"> не рассматривается. </w:t>
      </w:r>
      <w:r>
        <w:rPr>
          <w:rFonts w:ascii="Times New Roman" w:hAnsi="Times New Roman" w:cs="Times New Roman"/>
          <w:sz w:val="24"/>
          <w:szCs w:val="24"/>
        </w:rPr>
        <w:t>Соответственно</w:t>
      </w:r>
      <w:r w:rsidRPr="008F320C">
        <w:rPr>
          <w:rFonts w:ascii="Times New Roman" w:hAnsi="Times New Roman" w:cs="Times New Roman"/>
          <w:sz w:val="24"/>
          <w:szCs w:val="24"/>
        </w:rPr>
        <w:t xml:space="preserve">, </w:t>
      </w:r>
      <w:r>
        <w:rPr>
          <w:rFonts w:ascii="Times New Roman" w:hAnsi="Times New Roman" w:cs="Times New Roman"/>
          <w:sz w:val="24"/>
          <w:szCs w:val="24"/>
        </w:rPr>
        <w:t>этот вид миграции</w:t>
      </w:r>
      <w:r w:rsidRPr="008F320C">
        <w:rPr>
          <w:rFonts w:ascii="Times New Roman" w:hAnsi="Times New Roman" w:cs="Times New Roman"/>
          <w:sz w:val="24"/>
          <w:szCs w:val="24"/>
        </w:rPr>
        <w:t xml:space="preserve"> не отража</w:t>
      </w:r>
      <w:r>
        <w:rPr>
          <w:rFonts w:ascii="Times New Roman" w:hAnsi="Times New Roman" w:cs="Times New Roman"/>
          <w:sz w:val="24"/>
          <w:szCs w:val="24"/>
        </w:rPr>
        <w:t>е</w:t>
      </w:r>
      <w:r w:rsidRPr="008F320C">
        <w:rPr>
          <w:rFonts w:ascii="Times New Roman" w:hAnsi="Times New Roman" w:cs="Times New Roman"/>
          <w:sz w:val="24"/>
          <w:szCs w:val="24"/>
        </w:rPr>
        <w:t xml:space="preserve">тся в </w:t>
      </w:r>
      <w:r>
        <w:rPr>
          <w:rFonts w:ascii="Times New Roman" w:hAnsi="Times New Roman" w:cs="Times New Roman"/>
          <w:sz w:val="24"/>
          <w:szCs w:val="24"/>
        </w:rPr>
        <w:t>нормативно-правовых актах. Казахстанская с</w:t>
      </w:r>
      <w:r w:rsidRPr="008F320C">
        <w:rPr>
          <w:rFonts w:ascii="Times New Roman" w:hAnsi="Times New Roman" w:cs="Times New Roman"/>
          <w:sz w:val="24"/>
          <w:szCs w:val="24"/>
        </w:rPr>
        <w:t xml:space="preserve">истема статистического учета не позволяет </w:t>
      </w:r>
      <w:r>
        <w:rPr>
          <w:rFonts w:ascii="Times New Roman" w:hAnsi="Times New Roman" w:cs="Times New Roman"/>
          <w:sz w:val="24"/>
          <w:szCs w:val="24"/>
        </w:rPr>
        <w:t>учесть</w:t>
      </w:r>
      <w:r w:rsidRPr="008F320C">
        <w:rPr>
          <w:rFonts w:ascii="Times New Roman" w:hAnsi="Times New Roman" w:cs="Times New Roman"/>
          <w:sz w:val="24"/>
          <w:szCs w:val="24"/>
        </w:rPr>
        <w:t xml:space="preserve"> реальны</w:t>
      </w:r>
      <w:r>
        <w:rPr>
          <w:rFonts w:ascii="Times New Roman" w:hAnsi="Times New Roman" w:cs="Times New Roman"/>
          <w:sz w:val="24"/>
          <w:szCs w:val="24"/>
        </w:rPr>
        <w:t>е</w:t>
      </w:r>
      <w:r w:rsidRPr="008F320C">
        <w:rPr>
          <w:rFonts w:ascii="Times New Roman" w:hAnsi="Times New Roman" w:cs="Times New Roman"/>
          <w:sz w:val="24"/>
          <w:szCs w:val="24"/>
        </w:rPr>
        <w:t xml:space="preserve"> масштаб</w:t>
      </w:r>
      <w:r>
        <w:rPr>
          <w:rFonts w:ascii="Times New Roman" w:hAnsi="Times New Roman" w:cs="Times New Roman"/>
          <w:sz w:val="24"/>
          <w:szCs w:val="24"/>
        </w:rPr>
        <w:t>ы</w:t>
      </w:r>
      <w:r w:rsidRPr="008F320C">
        <w:rPr>
          <w:rFonts w:ascii="Times New Roman" w:hAnsi="Times New Roman" w:cs="Times New Roman"/>
          <w:sz w:val="24"/>
          <w:szCs w:val="24"/>
        </w:rPr>
        <w:t xml:space="preserve"> молодежной миграции</w:t>
      </w:r>
      <w:r>
        <w:rPr>
          <w:rFonts w:ascii="Times New Roman" w:hAnsi="Times New Roman" w:cs="Times New Roman"/>
          <w:sz w:val="24"/>
          <w:szCs w:val="24"/>
        </w:rPr>
        <w:t xml:space="preserve">, ее </w:t>
      </w:r>
      <w:r w:rsidRPr="008F320C">
        <w:rPr>
          <w:rFonts w:ascii="Times New Roman" w:hAnsi="Times New Roman" w:cs="Times New Roman"/>
          <w:sz w:val="24"/>
          <w:szCs w:val="24"/>
        </w:rPr>
        <w:t>географи</w:t>
      </w:r>
      <w:r>
        <w:rPr>
          <w:rFonts w:ascii="Times New Roman" w:hAnsi="Times New Roman" w:cs="Times New Roman"/>
          <w:sz w:val="24"/>
          <w:szCs w:val="24"/>
        </w:rPr>
        <w:t>ю</w:t>
      </w:r>
      <w:r w:rsidRPr="008F320C">
        <w:rPr>
          <w:rFonts w:ascii="Times New Roman" w:hAnsi="Times New Roman" w:cs="Times New Roman"/>
          <w:sz w:val="24"/>
          <w:szCs w:val="24"/>
        </w:rPr>
        <w:t xml:space="preserve"> </w:t>
      </w:r>
      <w:r>
        <w:rPr>
          <w:rFonts w:ascii="Times New Roman" w:hAnsi="Times New Roman" w:cs="Times New Roman"/>
          <w:sz w:val="24"/>
          <w:szCs w:val="24"/>
        </w:rPr>
        <w:t>и типологию. Н</w:t>
      </w:r>
      <w:r w:rsidRPr="008F320C">
        <w:rPr>
          <w:rFonts w:ascii="Times New Roman" w:hAnsi="Times New Roman" w:cs="Times New Roman"/>
          <w:sz w:val="24"/>
          <w:szCs w:val="24"/>
        </w:rPr>
        <w:t xml:space="preserve">е выработаны практики регулирования молодежных миграционных процессов. </w:t>
      </w:r>
    </w:p>
    <w:p w14:paraId="2106B52A" w14:textId="51D3BCE9" w:rsidR="001D7670" w:rsidRPr="008F320C" w:rsidRDefault="001D7670" w:rsidP="001D7670">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8F320C">
        <w:rPr>
          <w:rFonts w:ascii="Times New Roman" w:hAnsi="Times New Roman" w:cs="Times New Roman"/>
          <w:sz w:val="24"/>
          <w:szCs w:val="24"/>
        </w:rPr>
        <w:t>Мотивы молодежной миграции</w:t>
      </w:r>
      <w:r>
        <w:rPr>
          <w:rFonts w:ascii="Times New Roman" w:hAnsi="Times New Roman" w:cs="Times New Roman"/>
          <w:sz w:val="24"/>
          <w:szCs w:val="24"/>
        </w:rPr>
        <w:t>: Р</w:t>
      </w:r>
      <w:r w:rsidRPr="008F320C">
        <w:rPr>
          <w:rFonts w:ascii="Times New Roman" w:hAnsi="Times New Roman" w:cs="Times New Roman"/>
          <w:sz w:val="24"/>
          <w:szCs w:val="24"/>
        </w:rPr>
        <w:t xml:space="preserve">ешение мигрировать </w:t>
      </w:r>
      <w:r>
        <w:rPr>
          <w:rFonts w:ascii="Times New Roman" w:hAnsi="Times New Roman" w:cs="Times New Roman"/>
          <w:sz w:val="24"/>
          <w:szCs w:val="24"/>
        </w:rPr>
        <w:t xml:space="preserve">из страны у молодежи </w:t>
      </w:r>
      <w:r w:rsidRPr="008F320C">
        <w:rPr>
          <w:rFonts w:ascii="Times New Roman" w:hAnsi="Times New Roman" w:cs="Times New Roman"/>
          <w:sz w:val="24"/>
          <w:szCs w:val="24"/>
        </w:rPr>
        <w:t>определяется комплексом факторов и причин, существующи</w:t>
      </w:r>
      <w:r>
        <w:rPr>
          <w:rFonts w:ascii="Times New Roman" w:hAnsi="Times New Roman" w:cs="Times New Roman"/>
          <w:sz w:val="24"/>
          <w:szCs w:val="24"/>
        </w:rPr>
        <w:t>х</w:t>
      </w:r>
      <w:r w:rsidRPr="008F320C">
        <w:rPr>
          <w:rFonts w:ascii="Times New Roman" w:hAnsi="Times New Roman" w:cs="Times New Roman"/>
          <w:sz w:val="24"/>
          <w:szCs w:val="24"/>
        </w:rPr>
        <w:t xml:space="preserve"> на родине, </w:t>
      </w:r>
      <w:r>
        <w:rPr>
          <w:rFonts w:ascii="Times New Roman" w:hAnsi="Times New Roman" w:cs="Times New Roman"/>
          <w:sz w:val="24"/>
          <w:szCs w:val="24"/>
        </w:rPr>
        <w:t xml:space="preserve">позже они </w:t>
      </w:r>
      <w:r w:rsidRPr="008F320C">
        <w:rPr>
          <w:rFonts w:ascii="Times New Roman" w:hAnsi="Times New Roman" w:cs="Times New Roman"/>
          <w:sz w:val="24"/>
          <w:szCs w:val="24"/>
        </w:rPr>
        <w:t xml:space="preserve">переплетаются с факторами и причинами в стране </w:t>
      </w:r>
      <w:r>
        <w:rPr>
          <w:rFonts w:ascii="Times New Roman" w:hAnsi="Times New Roman" w:cs="Times New Roman"/>
          <w:sz w:val="24"/>
          <w:szCs w:val="24"/>
        </w:rPr>
        <w:t>прибытия</w:t>
      </w:r>
      <w:r w:rsidRPr="008F320C">
        <w:rPr>
          <w:rFonts w:ascii="Times New Roman" w:hAnsi="Times New Roman" w:cs="Times New Roman"/>
          <w:sz w:val="24"/>
          <w:szCs w:val="24"/>
        </w:rPr>
        <w:t xml:space="preserve">. </w:t>
      </w:r>
      <w:r>
        <w:rPr>
          <w:rFonts w:ascii="Times New Roman" w:hAnsi="Times New Roman" w:cs="Times New Roman"/>
          <w:sz w:val="24"/>
          <w:szCs w:val="24"/>
        </w:rPr>
        <w:t xml:space="preserve"> У талантливой молодежи при миграции больше </w:t>
      </w:r>
      <w:r w:rsidRPr="008F320C">
        <w:rPr>
          <w:rFonts w:ascii="Times New Roman" w:hAnsi="Times New Roman" w:cs="Times New Roman"/>
          <w:sz w:val="24"/>
          <w:szCs w:val="24"/>
        </w:rPr>
        <w:t>шанс</w:t>
      </w:r>
      <w:r>
        <w:rPr>
          <w:rFonts w:ascii="Times New Roman" w:hAnsi="Times New Roman" w:cs="Times New Roman"/>
          <w:sz w:val="24"/>
          <w:szCs w:val="24"/>
        </w:rPr>
        <w:t>ов</w:t>
      </w:r>
      <w:r w:rsidRPr="008F320C">
        <w:rPr>
          <w:rFonts w:ascii="Times New Roman" w:hAnsi="Times New Roman" w:cs="Times New Roman"/>
          <w:sz w:val="24"/>
          <w:szCs w:val="24"/>
        </w:rPr>
        <w:t xml:space="preserve"> на получение </w:t>
      </w:r>
      <w:r>
        <w:rPr>
          <w:rFonts w:ascii="Times New Roman" w:hAnsi="Times New Roman" w:cs="Times New Roman"/>
          <w:sz w:val="24"/>
          <w:szCs w:val="24"/>
        </w:rPr>
        <w:t xml:space="preserve">качественного образования, </w:t>
      </w:r>
      <w:r w:rsidRPr="008F320C">
        <w:rPr>
          <w:rFonts w:ascii="Times New Roman" w:hAnsi="Times New Roman" w:cs="Times New Roman"/>
          <w:sz w:val="24"/>
          <w:szCs w:val="24"/>
        </w:rPr>
        <w:t>квалифицированной работы и, соответственно, профессионального роста</w:t>
      </w:r>
      <w:r>
        <w:rPr>
          <w:rFonts w:ascii="Times New Roman" w:hAnsi="Times New Roman" w:cs="Times New Roman"/>
          <w:sz w:val="24"/>
          <w:szCs w:val="24"/>
        </w:rPr>
        <w:t>.</w:t>
      </w:r>
    </w:p>
    <w:p w14:paraId="2D0B1A36" w14:textId="76DABA92" w:rsidR="00341880" w:rsidRPr="00BD58F0" w:rsidRDefault="00720B99" w:rsidP="002139BF">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Приведенные в социологические исследования школьников старшего возраста, которые относятся к нижней </w:t>
      </w:r>
      <w:r w:rsidR="002139BF" w:rsidRPr="00BD58F0">
        <w:rPr>
          <w:rFonts w:ascii="Times New Roman" w:hAnsi="Times New Roman" w:cs="Times New Roman"/>
          <w:sz w:val="24"/>
          <w:szCs w:val="24"/>
        </w:rPr>
        <w:t xml:space="preserve">возрастной </w:t>
      </w:r>
      <w:r w:rsidRPr="00BD58F0">
        <w:rPr>
          <w:rFonts w:ascii="Times New Roman" w:hAnsi="Times New Roman" w:cs="Times New Roman"/>
          <w:sz w:val="24"/>
          <w:szCs w:val="24"/>
        </w:rPr>
        <w:t>планке молодежи</w:t>
      </w:r>
      <w:r w:rsidR="002139BF" w:rsidRPr="00BD58F0">
        <w:rPr>
          <w:rFonts w:ascii="Times New Roman" w:hAnsi="Times New Roman" w:cs="Times New Roman"/>
          <w:sz w:val="24"/>
          <w:szCs w:val="24"/>
        </w:rPr>
        <w:t>, позволяют сделать вывод, что государству необходимо уделить пристальное внимание решению вопросов развития человеческого капитала и улучшения образа страны</w:t>
      </w:r>
      <w:r w:rsidR="00EB1E4B" w:rsidRPr="00BD58F0">
        <w:rPr>
          <w:rFonts w:ascii="Times New Roman" w:hAnsi="Times New Roman" w:cs="Times New Roman"/>
          <w:sz w:val="24"/>
          <w:szCs w:val="24"/>
        </w:rPr>
        <w:t>;</w:t>
      </w:r>
      <w:r w:rsidR="002139BF" w:rsidRPr="00BD58F0">
        <w:rPr>
          <w:rFonts w:ascii="Times New Roman" w:hAnsi="Times New Roman" w:cs="Times New Roman"/>
          <w:sz w:val="24"/>
          <w:szCs w:val="24"/>
        </w:rPr>
        <w:t xml:space="preserve"> необходимо принимать меры по </w:t>
      </w:r>
      <w:r w:rsidR="00341880" w:rsidRPr="00BD58F0">
        <w:rPr>
          <w:rFonts w:ascii="Times New Roman" w:hAnsi="Times New Roman" w:cs="Times New Roman"/>
          <w:sz w:val="24"/>
          <w:szCs w:val="24"/>
        </w:rPr>
        <w:t>созданию в молодежной среде позитивного образа Казахстана для жизни, учебы и работы, и закреплению этого образа на уровне социально-психологических установок</w:t>
      </w:r>
      <w:r w:rsidR="002139BF" w:rsidRPr="00BD58F0">
        <w:rPr>
          <w:rFonts w:ascii="Times New Roman" w:hAnsi="Times New Roman" w:cs="Times New Roman"/>
          <w:sz w:val="24"/>
          <w:szCs w:val="24"/>
        </w:rPr>
        <w:t>.</w:t>
      </w:r>
    </w:p>
    <w:p w14:paraId="60F19091" w14:textId="12FF887A" w:rsidR="00583670" w:rsidRPr="00BD58F0" w:rsidRDefault="00583670" w:rsidP="003C4895">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br w:type="page"/>
      </w:r>
    </w:p>
    <w:p w14:paraId="01574BAF" w14:textId="128724E4" w:rsidR="00F06B2E" w:rsidRPr="00BD58F0" w:rsidRDefault="00583670" w:rsidP="00C137C3">
      <w:pPr>
        <w:pStyle w:val="1"/>
        <w:rPr>
          <w:sz w:val="24"/>
          <w:szCs w:val="24"/>
        </w:rPr>
      </w:pPr>
      <w:bookmarkStart w:id="14" w:name="_Toc56681630"/>
      <w:r w:rsidRPr="00BD58F0">
        <w:rPr>
          <w:sz w:val="24"/>
          <w:szCs w:val="24"/>
        </w:rPr>
        <w:lastRenderedPageBreak/>
        <w:t>ЗАКЛЮЧЕНИЕ</w:t>
      </w:r>
      <w:bookmarkEnd w:id="14"/>
      <w:r w:rsidRPr="00BD58F0">
        <w:rPr>
          <w:sz w:val="24"/>
          <w:szCs w:val="24"/>
        </w:rPr>
        <w:t xml:space="preserve"> </w:t>
      </w:r>
    </w:p>
    <w:p w14:paraId="4150877A" w14:textId="77777777" w:rsidR="003C4895" w:rsidRPr="00BD58F0" w:rsidRDefault="003C4895" w:rsidP="003C4895">
      <w:pPr>
        <w:autoSpaceDE w:val="0"/>
        <w:autoSpaceDN w:val="0"/>
        <w:adjustRightInd w:val="0"/>
        <w:spacing w:after="0" w:line="240" w:lineRule="auto"/>
        <w:ind w:firstLine="709"/>
        <w:jc w:val="both"/>
        <w:rPr>
          <w:rFonts w:ascii="Times New Roman" w:hAnsi="Times New Roman" w:cs="Times New Roman"/>
          <w:color w:val="000000"/>
          <w:sz w:val="24"/>
          <w:szCs w:val="24"/>
          <w:lang w:val="ja-JP"/>
        </w:rPr>
      </w:pPr>
    </w:p>
    <w:p w14:paraId="5BF88715" w14:textId="3C20F372" w:rsidR="00830624" w:rsidRPr="00BD58F0" w:rsidRDefault="00830624" w:rsidP="0083062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D58F0">
        <w:rPr>
          <w:rFonts w:ascii="Times New Roman" w:hAnsi="Times New Roman" w:cs="Times New Roman"/>
          <w:color w:val="000000"/>
          <w:sz w:val="24"/>
          <w:szCs w:val="24"/>
        </w:rPr>
        <w:t>К</w:t>
      </w:r>
      <w:r w:rsidR="003C4895" w:rsidRPr="00BD58F0">
        <w:rPr>
          <w:rFonts w:ascii="Times New Roman" w:hAnsi="Times New Roman" w:cs="Times New Roman"/>
          <w:color w:val="000000"/>
          <w:sz w:val="24"/>
          <w:szCs w:val="24"/>
          <w:lang w:val="ja-JP"/>
        </w:rPr>
        <w:t>раткие выводы по результатам выполненно</w:t>
      </w:r>
      <w:r w:rsidRPr="00BD58F0">
        <w:rPr>
          <w:rFonts w:ascii="Times New Roman" w:hAnsi="Times New Roman" w:cs="Times New Roman"/>
          <w:color w:val="000000"/>
          <w:sz w:val="24"/>
          <w:szCs w:val="24"/>
        </w:rPr>
        <w:t xml:space="preserve">го этапа: </w:t>
      </w:r>
    </w:p>
    <w:p w14:paraId="39521458" w14:textId="65FCB0F5" w:rsidR="005F4080" w:rsidRPr="00BD58F0" w:rsidRDefault="005F4080" w:rsidP="005F408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современные теории миграции признают существование различных миграционных потоков, исследуют иммиграцию и эмиграцию в масштабных системах и сетях, способны теоретически рассмотреть движение, мобильность и ее последствия. В настоящее время особое внимание уделяется факторам макро, микро и мезо уровня, способствующим полному восприятию миграционного процесса мигрантом или другим субъектом (включая тех, кто еще не перемещен, но способен его реализовать). Для методологии исследования миграции этот подход имеет большое значение.</w:t>
      </w:r>
    </w:p>
    <w:p w14:paraId="1CE337EE" w14:textId="4E3732D7" w:rsidR="005F4080" w:rsidRPr="00BD58F0" w:rsidRDefault="005F4080" w:rsidP="005F408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для понимания миграционных процессов необходимы масштабные исследования, в которых должны быть учтены все подходы. Современные теории миграции признают существование разнообразных миграционных потоков, изучают иммиграцию и эмиграцию в более широких системах и сетях, предлагаются теории движения, мобильности, процессов и эффектов.</w:t>
      </w:r>
    </w:p>
    <w:p w14:paraId="53E575A2" w14:textId="1AA2B43A" w:rsidR="005F4080" w:rsidRPr="00BD58F0" w:rsidRDefault="005F4080" w:rsidP="005F408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изучен зарубежный и отечественный опыт государственного регулирования молодежной миграции, и выявлено, что диспропорции социально-экономического </w:t>
      </w:r>
      <w:r w:rsidR="00BD58F0" w:rsidRPr="00BD58F0">
        <w:rPr>
          <w:rFonts w:ascii="Times New Roman" w:hAnsi="Times New Roman" w:cs="Times New Roman"/>
          <w:sz w:val="24"/>
          <w:szCs w:val="24"/>
        </w:rPr>
        <w:t>развития вызывают</w:t>
      </w:r>
      <w:r w:rsidRPr="00BD58F0">
        <w:rPr>
          <w:rFonts w:ascii="Times New Roman" w:hAnsi="Times New Roman" w:cs="Times New Roman"/>
          <w:sz w:val="24"/>
          <w:szCs w:val="24"/>
        </w:rPr>
        <w:t xml:space="preserve"> миграционные потоки молодежи. Основные механизмы управления молодежной миграцией являются, инвестиционные механизмы – в Японии, принудительно-административные – в Китае, территориальное регулирование доходов – в Германии. В каждом конкретном случае применение этих механизмов имело положительный эффект, перенаправило потоки молодежной миграции в стратегическом направлении.</w:t>
      </w:r>
    </w:p>
    <w:p w14:paraId="682494C0" w14:textId="6816B4F3" w:rsidR="005F4080" w:rsidRPr="00BD58F0" w:rsidRDefault="005F4080" w:rsidP="005F4080">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xml:space="preserve">- выявленный новый фактор влияния на мотивы миграционных настроений – мнение родителей, может использоваться для удержания интеллектуальной миграции, вместе с тем, родители часто сами подвержены к миграционным настроениям, что может наоборот подстегнуть их к выезду. </w:t>
      </w:r>
    </w:p>
    <w:p w14:paraId="5E6B684F" w14:textId="18F0C898" w:rsidR="005F4080" w:rsidRPr="00BD58F0" w:rsidRDefault="005F4080" w:rsidP="005F408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молодежная миграция зависит от уровня жизни граждан, развития здравоохранения, существующей гендерной политики, а также системы культурных и семейных ценностей, развития законодательства, народного хозяйства. </w:t>
      </w:r>
    </w:p>
    <w:p w14:paraId="598D8161" w14:textId="1FDED457" w:rsidR="005F4080" w:rsidRPr="00BD58F0" w:rsidRDefault="005F4080" w:rsidP="005F4080">
      <w:pPr>
        <w:spacing w:after="0" w:line="240" w:lineRule="auto"/>
        <w:ind w:firstLine="709"/>
        <w:jc w:val="both"/>
        <w:rPr>
          <w:rFonts w:ascii="Times New Roman" w:eastAsia="Times New Roman" w:hAnsi="Times New Roman" w:cs="Times New Roman"/>
          <w:sz w:val="24"/>
          <w:szCs w:val="24"/>
          <w:lang w:eastAsia="ru-RU"/>
        </w:rPr>
      </w:pPr>
      <w:r w:rsidRPr="00BD58F0">
        <w:rPr>
          <w:rFonts w:ascii="Times New Roman" w:eastAsia="Times New Roman" w:hAnsi="Times New Roman" w:cs="Times New Roman"/>
          <w:sz w:val="24"/>
          <w:szCs w:val="24"/>
          <w:lang w:eastAsia="ru-RU"/>
        </w:rPr>
        <w:t>- государственным органам необходимо не только уделять внимание различным программам, связанными с внутренней молодежной миграцией и безработицей, но и обратить внимание на потенциальных внешних учебно-трудовых мигрантов, путем организации доступа высшего образования мирового уровня в Республике Казахстан и последующего гарантированного обеспечения работой по специальности, с выделением социального пакета и возможностью карьерного роста. Особенно уделить внимание работе с родителями выпускников и студентов топовых ВУЗов, через которых можно будет обеспечить позитивное влияние на их детей.</w:t>
      </w:r>
    </w:p>
    <w:p w14:paraId="7D1D8FB3" w14:textId="1F491265" w:rsidR="005F4080" w:rsidRPr="00BD58F0" w:rsidRDefault="005F4080" w:rsidP="005F4080">
      <w:pPr>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социологические исследования школьников старшего возраста, которые относятся к нижней возрастной планке молодежи, позволяют сделать вывод, что государству необходимо уделить пристальное внимание решению вопросов развития человеческого капитала и улучшения образа страны; необходимо принимать меры по созданию в молодежной среде позитивного образа Казахстана для жизни, учебы и работы, и закреплению этого образа на уровне социально-психологических установок.</w:t>
      </w:r>
    </w:p>
    <w:p w14:paraId="05A6D671" w14:textId="77777777" w:rsidR="00830624" w:rsidRPr="00BD58F0" w:rsidRDefault="00830624" w:rsidP="00830624">
      <w:pPr>
        <w:autoSpaceDE w:val="0"/>
        <w:autoSpaceDN w:val="0"/>
        <w:adjustRightInd w:val="0"/>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наиболее значимые факторы, стимулирующие внешнюю миграцию - наличие рабочих мест и их разнообразие, более высокий заработок, наличие механизмов, упрощающих регистрацию и трудоустройство в рамках ЕАЭС. Мигранты, получающие образование вне родины, отмечают более высокий уровень социально-экономического развития за рубежом и высокие стандарты жизни, высокий уровень обустроенности и быта, социальной защищенности, оплаты труда, справедливую конкуренцию и возможности для развития собственного бизнеса. </w:t>
      </w:r>
    </w:p>
    <w:p w14:paraId="3D5AC45E" w14:textId="77777777" w:rsidR="00830624" w:rsidRPr="00BD58F0" w:rsidRDefault="00830624" w:rsidP="00830624">
      <w:pPr>
        <w:autoSpaceDE w:val="0"/>
        <w:autoSpaceDN w:val="0"/>
        <w:adjustRightInd w:val="0"/>
        <w:spacing w:after="0" w:line="240" w:lineRule="auto"/>
        <w:ind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 молодежная миграция значительно влияет на общую ситуацию. Наиболее серьезное влияние – это отток специалистов в зарубежные страны, «утечка мозгов», когда </w:t>
      </w:r>
      <w:r w:rsidRPr="00BD58F0">
        <w:rPr>
          <w:rFonts w:ascii="Times New Roman" w:hAnsi="Times New Roman" w:cs="Times New Roman"/>
          <w:sz w:val="24"/>
          <w:szCs w:val="24"/>
        </w:rPr>
        <w:lastRenderedPageBreak/>
        <w:t xml:space="preserve">часть молодежи для реализации себя предпочитает уехать из страны. По этой причине необходимо совершенствовать систему регулирования молодежной миграции, а также создавать лучшие условия реализации возможностей для молодого поколения. </w:t>
      </w:r>
    </w:p>
    <w:p w14:paraId="10947C29" w14:textId="2172C04C" w:rsidR="00830624" w:rsidRPr="00BD58F0" w:rsidRDefault="00830624" w:rsidP="0083062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D58F0">
        <w:rPr>
          <w:rFonts w:ascii="Times New Roman" w:hAnsi="Times New Roman" w:cs="Times New Roman"/>
          <w:sz w:val="24"/>
          <w:szCs w:val="24"/>
        </w:rPr>
        <w:t xml:space="preserve">- опыт зарубежных стран показывает, что грамотно регулируемая миграция может в значительной мере способствовать развитию государства. </w:t>
      </w:r>
    </w:p>
    <w:p w14:paraId="385460B6" w14:textId="527657D3" w:rsidR="00830624" w:rsidRPr="00BD58F0" w:rsidRDefault="00830624" w:rsidP="0083062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D58F0">
        <w:rPr>
          <w:rFonts w:ascii="Times New Roman" w:hAnsi="Times New Roman" w:cs="Times New Roman"/>
          <w:color w:val="000000"/>
          <w:sz w:val="24"/>
          <w:szCs w:val="24"/>
        </w:rPr>
        <w:t>О</w:t>
      </w:r>
      <w:r w:rsidR="003C4895" w:rsidRPr="00BD58F0">
        <w:rPr>
          <w:rFonts w:ascii="Times New Roman" w:hAnsi="Times New Roman" w:cs="Times New Roman"/>
          <w:color w:val="000000"/>
          <w:sz w:val="24"/>
          <w:szCs w:val="24"/>
          <w:lang w:val="ja-JP"/>
        </w:rPr>
        <w:t>ценк</w:t>
      </w:r>
      <w:r w:rsidRPr="00BD58F0">
        <w:rPr>
          <w:rFonts w:ascii="Times New Roman" w:hAnsi="Times New Roman" w:cs="Times New Roman"/>
          <w:color w:val="000000"/>
          <w:sz w:val="24"/>
          <w:szCs w:val="24"/>
        </w:rPr>
        <w:t>а</w:t>
      </w:r>
      <w:r w:rsidR="003C4895" w:rsidRPr="00BD58F0">
        <w:rPr>
          <w:rFonts w:ascii="Times New Roman" w:hAnsi="Times New Roman" w:cs="Times New Roman"/>
          <w:color w:val="000000"/>
          <w:sz w:val="24"/>
          <w:szCs w:val="24"/>
          <w:lang w:val="ja-JP"/>
        </w:rPr>
        <w:t xml:space="preserve"> полноты решений поставленных задач</w:t>
      </w:r>
      <w:r w:rsidRPr="00BD58F0">
        <w:rPr>
          <w:rFonts w:ascii="Times New Roman" w:hAnsi="Times New Roman" w:cs="Times New Roman"/>
          <w:color w:val="000000"/>
          <w:sz w:val="24"/>
          <w:szCs w:val="24"/>
        </w:rPr>
        <w:t>:</w:t>
      </w:r>
      <w:r w:rsidR="005F4080" w:rsidRPr="00BD58F0">
        <w:rPr>
          <w:rFonts w:ascii="Times New Roman" w:hAnsi="Times New Roman" w:cs="Times New Roman"/>
          <w:color w:val="000000"/>
          <w:sz w:val="24"/>
          <w:szCs w:val="24"/>
        </w:rPr>
        <w:t xml:space="preserve"> задачи, поставленные на данном этапе НИР, выполнены полностью, все запланированные мероприятия проведены. Налажено сотрудничество с МОМ, УВКБ ООН, запланированы совместные проекты.</w:t>
      </w:r>
    </w:p>
    <w:p w14:paraId="4ADD7BA4" w14:textId="5C195312" w:rsidR="003C4895" w:rsidRDefault="00830624" w:rsidP="009A07F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D58F0">
        <w:rPr>
          <w:rFonts w:ascii="Times New Roman" w:hAnsi="Times New Roman" w:cs="Times New Roman"/>
          <w:color w:val="000000"/>
          <w:sz w:val="24"/>
          <w:szCs w:val="24"/>
        </w:rPr>
        <w:t>Р</w:t>
      </w:r>
      <w:r w:rsidR="003C4895" w:rsidRPr="00BD58F0">
        <w:rPr>
          <w:rFonts w:ascii="Times New Roman" w:hAnsi="Times New Roman" w:cs="Times New Roman"/>
          <w:color w:val="000000"/>
          <w:sz w:val="24"/>
          <w:szCs w:val="24"/>
          <w:lang w:val="ja-JP"/>
        </w:rPr>
        <w:t>екомендаци</w:t>
      </w:r>
      <w:r w:rsidRPr="00BD58F0">
        <w:rPr>
          <w:rFonts w:ascii="Times New Roman" w:hAnsi="Times New Roman" w:cs="Times New Roman"/>
          <w:color w:val="000000"/>
          <w:sz w:val="24"/>
          <w:szCs w:val="24"/>
        </w:rPr>
        <w:t>и</w:t>
      </w:r>
      <w:r w:rsidR="003C4895" w:rsidRPr="00BD58F0">
        <w:rPr>
          <w:rFonts w:ascii="Times New Roman" w:hAnsi="Times New Roman" w:cs="Times New Roman"/>
          <w:color w:val="000000"/>
          <w:sz w:val="24"/>
          <w:szCs w:val="24"/>
          <w:lang w:val="ja-JP"/>
        </w:rPr>
        <w:t xml:space="preserve"> по использованию результатов НИР</w:t>
      </w:r>
      <w:r w:rsidRPr="00BD58F0">
        <w:rPr>
          <w:rFonts w:ascii="Times New Roman" w:hAnsi="Times New Roman" w:cs="Times New Roman"/>
          <w:color w:val="000000"/>
          <w:sz w:val="24"/>
          <w:szCs w:val="24"/>
        </w:rPr>
        <w:t>:</w:t>
      </w:r>
      <w:r w:rsidR="005F4080" w:rsidRPr="00BD58F0">
        <w:rPr>
          <w:rFonts w:ascii="Times New Roman" w:hAnsi="Times New Roman" w:cs="Times New Roman"/>
          <w:color w:val="000000"/>
          <w:sz w:val="24"/>
          <w:szCs w:val="24"/>
        </w:rPr>
        <w:t xml:space="preserve"> рекомендуется широко внедрять результаты НИР в учебный процесс вузовского и послевузовского профессионального образования при подготовке юристов, экономистов, демографов, международников, политологов. Отдельные рекомендации подготовлены и будут направлены в Мажилис парламента Республики Казахстан.</w:t>
      </w:r>
      <w:r w:rsidR="009A07F1">
        <w:rPr>
          <w:rFonts w:ascii="Times New Roman" w:hAnsi="Times New Roman" w:cs="Times New Roman"/>
          <w:color w:val="000000"/>
          <w:sz w:val="24"/>
          <w:szCs w:val="24"/>
        </w:rPr>
        <w:t xml:space="preserve"> Приводим некоторые из них</w:t>
      </w:r>
      <w:r w:rsidR="00033487">
        <w:rPr>
          <w:rFonts w:ascii="Times New Roman" w:hAnsi="Times New Roman" w:cs="Times New Roman"/>
          <w:color w:val="000000"/>
          <w:sz w:val="24"/>
          <w:szCs w:val="24"/>
        </w:rPr>
        <w:t>:</w:t>
      </w:r>
    </w:p>
    <w:p w14:paraId="4A5A541F" w14:textId="4FA0D083" w:rsidR="009A07F1" w:rsidRDefault="009A07F1" w:rsidP="009A07F1">
      <w:pPr>
        <w:tabs>
          <w:tab w:val="left" w:pos="993"/>
        </w:tabs>
        <w:spacing w:after="0" w:line="240" w:lineRule="auto"/>
        <w:ind w:firstLine="709"/>
        <w:jc w:val="both"/>
        <w:rPr>
          <w:rFonts w:ascii="Times New Roman" w:hAnsi="Times New Roman" w:cs="Times New Roman"/>
          <w:sz w:val="24"/>
          <w:szCs w:val="24"/>
        </w:rPr>
      </w:pPr>
      <w:r w:rsidRPr="009F41A9">
        <w:rPr>
          <w:rFonts w:ascii="Times New Roman" w:hAnsi="Times New Roman" w:cs="Times New Roman"/>
          <w:sz w:val="24"/>
          <w:szCs w:val="24"/>
        </w:rPr>
        <w:t xml:space="preserve">1. </w:t>
      </w:r>
      <w:r w:rsidR="00033487">
        <w:rPr>
          <w:rFonts w:ascii="Times New Roman" w:hAnsi="Times New Roman" w:cs="Times New Roman"/>
          <w:sz w:val="24"/>
          <w:szCs w:val="24"/>
        </w:rPr>
        <w:t>Необходимо оптимизировать систему статистического учета молодых мигрантов, в том числе. в</w:t>
      </w:r>
      <w:r w:rsidRPr="009F41A9">
        <w:rPr>
          <w:rFonts w:ascii="Times New Roman" w:hAnsi="Times New Roman" w:cs="Times New Roman"/>
          <w:sz w:val="24"/>
          <w:szCs w:val="24"/>
        </w:rPr>
        <w:t xml:space="preserve">озможна организация онлайн-мониторинга движения мигрантов за границей путем стимулирования их регистрации на специально созданном сайте. </w:t>
      </w:r>
    </w:p>
    <w:p w14:paraId="0659F65E" w14:textId="35CE9A58" w:rsidR="009A07F1" w:rsidRDefault="009A07F1" w:rsidP="009A07F1">
      <w:pPr>
        <w:tabs>
          <w:tab w:val="left" w:pos="993"/>
        </w:tabs>
        <w:spacing w:after="0" w:line="240" w:lineRule="auto"/>
        <w:ind w:firstLine="709"/>
        <w:jc w:val="both"/>
        <w:rPr>
          <w:rFonts w:ascii="Times New Roman" w:hAnsi="Times New Roman" w:cs="Times New Roman"/>
          <w:sz w:val="24"/>
          <w:szCs w:val="24"/>
        </w:rPr>
      </w:pPr>
      <w:r w:rsidRPr="009F41A9">
        <w:rPr>
          <w:rFonts w:ascii="Times New Roman" w:hAnsi="Times New Roman" w:cs="Times New Roman"/>
          <w:sz w:val="24"/>
          <w:szCs w:val="24"/>
        </w:rPr>
        <w:t xml:space="preserve">2. Необходимо выходить за рамки экономического видения миграции как проблемы занятости и труда. В значительном числе случаев молодежь рассматривает миграцию как возможность получить разностороннее развитие, а не только заработать на жизнь. </w:t>
      </w:r>
    </w:p>
    <w:p w14:paraId="444D241A" w14:textId="6BFAABC9" w:rsidR="009A07F1" w:rsidRDefault="009A07F1" w:rsidP="009A07F1">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9F41A9">
        <w:rPr>
          <w:rFonts w:ascii="Times New Roman" w:hAnsi="Times New Roman" w:cs="Times New Roman"/>
          <w:sz w:val="24"/>
          <w:szCs w:val="24"/>
        </w:rPr>
        <w:t xml:space="preserve">. Молодые </w:t>
      </w:r>
      <w:r>
        <w:rPr>
          <w:rFonts w:ascii="Times New Roman" w:hAnsi="Times New Roman" w:cs="Times New Roman"/>
          <w:sz w:val="24"/>
          <w:szCs w:val="24"/>
        </w:rPr>
        <w:t>казахстанцы</w:t>
      </w:r>
      <w:r w:rsidRPr="009F41A9">
        <w:rPr>
          <w:rFonts w:ascii="Times New Roman" w:hAnsi="Times New Roman" w:cs="Times New Roman"/>
          <w:sz w:val="24"/>
          <w:szCs w:val="24"/>
        </w:rPr>
        <w:t xml:space="preserve">, участвующие в образовательной миграции, </w:t>
      </w:r>
      <w:r w:rsidR="00033487">
        <w:rPr>
          <w:rFonts w:ascii="Times New Roman" w:hAnsi="Times New Roman" w:cs="Times New Roman"/>
          <w:sz w:val="24"/>
          <w:szCs w:val="24"/>
        </w:rPr>
        <w:t>чаще всего -</w:t>
      </w:r>
      <w:r w:rsidRPr="009F41A9">
        <w:rPr>
          <w:rFonts w:ascii="Times New Roman" w:hAnsi="Times New Roman" w:cs="Times New Roman"/>
          <w:sz w:val="24"/>
          <w:szCs w:val="24"/>
        </w:rPr>
        <w:t xml:space="preserve"> полностью самостоятельные дееспособные субъекты, </w:t>
      </w:r>
      <w:r w:rsidR="00033487">
        <w:rPr>
          <w:rFonts w:ascii="Times New Roman" w:hAnsi="Times New Roman" w:cs="Times New Roman"/>
          <w:sz w:val="24"/>
          <w:szCs w:val="24"/>
        </w:rPr>
        <w:t xml:space="preserve">которые </w:t>
      </w:r>
      <w:r w:rsidRPr="009F41A9">
        <w:rPr>
          <w:rFonts w:ascii="Times New Roman" w:hAnsi="Times New Roman" w:cs="Times New Roman"/>
          <w:sz w:val="24"/>
          <w:szCs w:val="24"/>
        </w:rPr>
        <w:t xml:space="preserve">способны выстраивать траекторию </w:t>
      </w:r>
      <w:r w:rsidR="00033487">
        <w:rPr>
          <w:rFonts w:ascii="Times New Roman" w:hAnsi="Times New Roman" w:cs="Times New Roman"/>
          <w:sz w:val="24"/>
          <w:szCs w:val="24"/>
        </w:rPr>
        <w:t xml:space="preserve">личностного </w:t>
      </w:r>
      <w:r w:rsidRPr="009F41A9">
        <w:rPr>
          <w:rFonts w:ascii="Times New Roman" w:hAnsi="Times New Roman" w:cs="Times New Roman"/>
          <w:sz w:val="24"/>
          <w:szCs w:val="24"/>
        </w:rPr>
        <w:t xml:space="preserve">развития. </w:t>
      </w:r>
      <w:r>
        <w:rPr>
          <w:rFonts w:ascii="Times New Roman" w:hAnsi="Times New Roman" w:cs="Times New Roman"/>
          <w:sz w:val="24"/>
          <w:szCs w:val="24"/>
        </w:rPr>
        <w:t>Ч</w:t>
      </w:r>
      <w:r w:rsidRPr="009F41A9">
        <w:rPr>
          <w:rFonts w:ascii="Times New Roman" w:hAnsi="Times New Roman" w:cs="Times New Roman"/>
          <w:sz w:val="24"/>
          <w:szCs w:val="24"/>
        </w:rPr>
        <w:t xml:space="preserve">тобы трансформировать имеющиеся у </w:t>
      </w:r>
      <w:r w:rsidR="00033487">
        <w:rPr>
          <w:rFonts w:ascii="Times New Roman" w:hAnsi="Times New Roman" w:cs="Times New Roman"/>
          <w:sz w:val="24"/>
          <w:szCs w:val="24"/>
        </w:rPr>
        <w:t xml:space="preserve">них </w:t>
      </w:r>
      <w:r w:rsidRPr="009F41A9">
        <w:rPr>
          <w:rFonts w:ascii="Times New Roman" w:hAnsi="Times New Roman" w:cs="Times New Roman"/>
          <w:sz w:val="24"/>
          <w:szCs w:val="24"/>
        </w:rPr>
        <w:t>установки</w:t>
      </w:r>
      <w:r>
        <w:rPr>
          <w:rFonts w:ascii="Times New Roman" w:hAnsi="Times New Roman" w:cs="Times New Roman"/>
          <w:sz w:val="24"/>
          <w:szCs w:val="24"/>
        </w:rPr>
        <w:t xml:space="preserve"> на выезд</w:t>
      </w:r>
      <w:r w:rsidRPr="009F41A9">
        <w:rPr>
          <w:rFonts w:ascii="Times New Roman" w:hAnsi="Times New Roman" w:cs="Times New Roman"/>
          <w:sz w:val="24"/>
          <w:szCs w:val="24"/>
        </w:rPr>
        <w:t xml:space="preserve">, ключевые решения должны приниматься с учетом </w:t>
      </w:r>
      <w:r w:rsidR="00033487">
        <w:rPr>
          <w:rFonts w:ascii="Times New Roman" w:hAnsi="Times New Roman" w:cs="Times New Roman"/>
          <w:sz w:val="24"/>
          <w:szCs w:val="24"/>
        </w:rPr>
        <w:t>их</w:t>
      </w:r>
      <w:r w:rsidRPr="009F41A9">
        <w:rPr>
          <w:rFonts w:ascii="Times New Roman" w:hAnsi="Times New Roman" w:cs="Times New Roman"/>
          <w:sz w:val="24"/>
          <w:szCs w:val="24"/>
        </w:rPr>
        <w:t xml:space="preserve"> целей и ценностей.</w:t>
      </w:r>
    </w:p>
    <w:p w14:paraId="5E6EDCE0" w14:textId="7C5F1A3E" w:rsidR="009A07F1" w:rsidRDefault="009A07F1" w:rsidP="009A07F1">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9F41A9">
        <w:rPr>
          <w:rFonts w:ascii="Times New Roman" w:hAnsi="Times New Roman" w:cs="Times New Roman"/>
          <w:sz w:val="24"/>
          <w:szCs w:val="24"/>
        </w:rPr>
        <w:t xml:space="preserve">. </w:t>
      </w:r>
      <w:r>
        <w:rPr>
          <w:rFonts w:ascii="Times New Roman" w:hAnsi="Times New Roman" w:cs="Times New Roman"/>
          <w:sz w:val="24"/>
          <w:szCs w:val="24"/>
        </w:rPr>
        <w:t>Невозможно</w:t>
      </w:r>
      <w:r w:rsidRPr="009F41A9">
        <w:rPr>
          <w:rFonts w:ascii="Times New Roman" w:hAnsi="Times New Roman" w:cs="Times New Roman"/>
          <w:sz w:val="24"/>
          <w:szCs w:val="24"/>
        </w:rPr>
        <w:t xml:space="preserve"> ограничить трудовую и образовательную миграцию </w:t>
      </w:r>
      <w:r w:rsidR="00033487">
        <w:rPr>
          <w:rFonts w:ascii="Times New Roman" w:hAnsi="Times New Roman" w:cs="Times New Roman"/>
          <w:sz w:val="24"/>
          <w:szCs w:val="24"/>
        </w:rPr>
        <w:t xml:space="preserve">казахстанских </w:t>
      </w:r>
      <w:r w:rsidRPr="009F41A9">
        <w:rPr>
          <w:rFonts w:ascii="Times New Roman" w:hAnsi="Times New Roman" w:cs="Times New Roman"/>
          <w:sz w:val="24"/>
          <w:szCs w:val="24"/>
        </w:rPr>
        <w:t>граждан, не наруш</w:t>
      </w:r>
      <w:r w:rsidR="00033487">
        <w:rPr>
          <w:rFonts w:ascii="Times New Roman" w:hAnsi="Times New Roman" w:cs="Times New Roman"/>
          <w:sz w:val="24"/>
          <w:szCs w:val="24"/>
        </w:rPr>
        <w:t>ив</w:t>
      </w:r>
      <w:r w:rsidRPr="009F41A9">
        <w:rPr>
          <w:rFonts w:ascii="Times New Roman" w:hAnsi="Times New Roman" w:cs="Times New Roman"/>
          <w:sz w:val="24"/>
          <w:szCs w:val="24"/>
        </w:rPr>
        <w:t xml:space="preserve"> при этом базовые права человека и гражданина, </w:t>
      </w:r>
      <w:r w:rsidR="00033487">
        <w:rPr>
          <w:rFonts w:ascii="Times New Roman" w:hAnsi="Times New Roman" w:cs="Times New Roman"/>
          <w:sz w:val="24"/>
          <w:szCs w:val="24"/>
        </w:rPr>
        <w:t>к тому же</w:t>
      </w:r>
      <w:r w:rsidRPr="009F41A9">
        <w:rPr>
          <w:rFonts w:ascii="Times New Roman" w:hAnsi="Times New Roman" w:cs="Times New Roman"/>
          <w:sz w:val="24"/>
          <w:szCs w:val="24"/>
        </w:rPr>
        <w:t>, подобные меры</w:t>
      </w:r>
      <w:r w:rsidR="00033487">
        <w:rPr>
          <w:rFonts w:ascii="Times New Roman" w:hAnsi="Times New Roman" w:cs="Times New Roman"/>
          <w:sz w:val="24"/>
          <w:szCs w:val="24"/>
        </w:rPr>
        <w:t xml:space="preserve">, наоборот, </w:t>
      </w:r>
      <w:r w:rsidRPr="009F41A9">
        <w:rPr>
          <w:rFonts w:ascii="Times New Roman" w:hAnsi="Times New Roman" w:cs="Times New Roman"/>
          <w:sz w:val="24"/>
          <w:szCs w:val="24"/>
        </w:rPr>
        <w:t>усил</w:t>
      </w:r>
      <w:r w:rsidR="00033487">
        <w:rPr>
          <w:rFonts w:ascii="Times New Roman" w:hAnsi="Times New Roman" w:cs="Times New Roman"/>
          <w:sz w:val="24"/>
          <w:szCs w:val="24"/>
        </w:rPr>
        <w:t>я</w:t>
      </w:r>
      <w:r w:rsidRPr="009F41A9">
        <w:rPr>
          <w:rFonts w:ascii="Times New Roman" w:hAnsi="Times New Roman" w:cs="Times New Roman"/>
          <w:sz w:val="24"/>
          <w:szCs w:val="24"/>
        </w:rPr>
        <w:t>т отток наиболее образованн</w:t>
      </w:r>
      <w:r w:rsidR="00033487">
        <w:rPr>
          <w:rFonts w:ascii="Times New Roman" w:hAnsi="Times New Roman" w:cs="Times New Roman"/>
          <w:sz w:val="24"/>
          <w:szCs w:val="24"/>
        </w:rPr>
        <w:t>ой молодежи</w:t>
      </w:r>
      <w:r w:rsidRPr="009F41A9">
        <w:rPr>
          <w:rFonts w:ascii="Times New Roman" w:hAnsi="Times New Roman" w:cs="Times New Roman"/>
          <w:sz w:val="24"/>
          <w:szCs w:val="24"/>
        </w:rPr>
        <w:t xml:space="preserve">. </w:t>
      </w:r>
    </w:p>
    <w:p w14:paraId="5E1C58A3" w14:textId="352F2BD1" w:rsidR="009A07F1" w:rsidRDefault="009A07F1" w:rsidP="009A07F1">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9F41A9">
        <w:rPr>
          <w:rFonts w:ascii="Times New Roman" w:hAnsi="Times New Roman" w:cs="Times New Roman"/>
          <w:sz w:val="24"/>
          <w:szCs w:val="24"/>
        </w:rPr>
        <w:t>. М</w:t>
      </w:r>
      <w:r w:rsidR="00033487">
        <w:rPr>
          <w:rFonts w:ascii="Times New Roman" w:hAnsi="Times New Roman" w:cs="Times New Roman"/>
          <w:sz w:val="24"/>
          <w:szCs w:val="24"/>
        </w:rPr>
        <w:t>олодежная м</w:t>
      </w:r>
      <w:r w:rsidRPr="009F41A9">
        <w:rPr>
          <w:rFonts w:ascii="Times New Roman" w:hAnsi="Times New Roman" w:cs="Times New Roman"/>
          <w:sz w:val="24"/>
          <w:szCs w:val="24"/>
        </w:rPr>
        <w:t>играционная политика</w:t>
      </w:r>
      <w:r w:rsidR="00033487">
        <w:rPr>
          <w:rFonts w:ascii="Times New Roman" w:hAnsi="Times New Roman" w:cs="Times New Roman"/>
          <w:sz w:val="24"/>
          <w:szCs w:val="24"/>
        </w:rPr>
        <w:t xml:space="preserve"> </w:t>
      </w:r>
      <w:r w:rsidRPr="009F41A9">
        <w:rPr>
          <w:rFonts w:ascii="Times New Roman" w:hAnsi="Times New Roman" w:cs="Times New Roman"/>
          <w:sz w:val="24"/>
          <w:szCs w:val="24"/>
        </w:rPr>
        <w:t xml:space="preserve">должна координироваться с государственной образовательной политикой. </w:t>
      </w:r>
      <w:r w:rsidR="00033487">
        <w:rPr>
          <w:rFonts w:ascii="Times New Roman" w:hAnsi="Times New Roman" w:cs="Times New Roman"/>
          <w:sz w:val="24"/>
          <w:szCs w:val="24"/>
        </w:rPr>
        <w:t>З</w:t>
      </w:r>
      <w:r w:rsidRPr="009F41A9">
        <w:rPr>
          <w:rFonts w:ascii="Times New Roman" w:hAnsi="Times New Roman" w:cs="Times New Roman"/>
          <w:sz w:val="24"/>
          <w:szCs w:val="24"/>
        </w:rPr>
        <w:t>нание языков и наличие профессии</w:t>
      </w:r>
      <w:r w:rsidR="00033487">
        <w:rPr>
          <w:rFonts w:ascii="Times New Roman" w:hAnsi="Times New Roman" w:cs="Times New Roman"/>
          <w:sz w:val="24"/>
          <w:szCs w:val="24"/>
        </w:rPr>
        <w:t xml:space="preserve"> - </w:t>
      </w:r>
      <w:r w:rsidRPr="009F41A9">
        <w:rPr>
          <w:rFonts w:ascii="Times New Roman" w:hAnsi="Times New Roman" w:cs="Times New Roman"/>
          <w:sz w:val="24"/>
          <w:szCs w:val="24"/>
        </w:rPr>
        <w:t xml:space="preserve">ключ к </w:t>
      </w:r>
      <w:r w:rsidR="00033487" w:rsidRPr="009F41A9">
        <w:rPr>
          <w:rFonts w:ascii="Times New Roman" w:hAnsi="Times New Roman" w:cs="Times New Roman"/>
          <w:sz w:val="24"/>
          <w:szCs w:val="24"/>
        </w:rPr>
        <w:t>адаптации в принимающей стране</w:t>
      </w:r>
      <w:r w:rsidR="00033487">
        <w:rPr>
          <w:rFonts w:ascii="Times New Roman" w:hAnsi="Times New Roman" w:cs="Times New Roman"/>
          <w:sz w:val="24"/>
          <w:szCs w:val="24"/>
        </w:rPr>
        <w:t xml:space="preserve">, стабильному </w:t>
      </w:r>
      <w:r w:rsidRPr="009F41A9">
        <w:rPr>
          <w:rFonts w:ascii="Times New Roman" w:hAnsi="Times New Roman" w:cs="Times New Roman"/>
          <w:sz w:val="24"/>
          <w:szCs w:val="24"/>
        </w:rPr>
        <w:t>трудоустройству, защите своих прав</w:t>
      </w:r>
      <w:r w:rsidR="00033487">
        <w:rPr>
          <w:rFonts w:ascii="Times New Roman" w:hAnsi="Times New Roman" w:cs="Times New Roman"/>
          <w:sz w:val="24"/>
          <w:szCs w:val="24"/>
        </w:rPr>
        <w:t xml:space="preserve"> и свобод</w:t>
      </w:r>
      <w:r w:rsidRPr="009F41A9">
        <w:rPr>
          <w:rFonts w:ascii="Times New Roman" w:hAnsi="Times New Roman" w:cs="Times New Roman"/>
          <w:sz w:val="24"/>
          <w:szCs w:val="24"/>
        </w:rPr>
        <w:t xml:space="preserve">. </w:t>
      </w:r>
    </w:p>
    <w:p w14:paraId="00814833" w14:textId="3509C9C7" w:rsidR="009A07F1" w:rsidRDefault="009A07F1" w:rsidP="009A07F1">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9F41A9">
        <w:rPr>
          <w:rFonts w:ascii="Times New Roman" w:hAnsi="Times New Roman" w:cs="Times New Roman"/>
          <w:sz w:val="24"/>
          <w:szCs w:val="24"/>
        </w:rPr>
        <w:t xml:space="preserve">. </w:t>
      </w:r>
      <w:r w:rsidR="00033487">
        <w:rPr>
          <w:rFonts w:ascii="Times New Roman" w:hAnsi="Times New Roman" w:cs="Times New Roman"/>
          <w:sz w:val="24"/>
          <w:szCs w:val="24"/>
        </w:rPr>
        <w:t xml:space="preserve">Необходимо пристальное </w:t>
      </w:r>
      <w:r w:rsidRPr="009F41A9">
        <w:rPr>
          <w:rFonts w:ascii="Times New Roman" w:hAnsi="Times New Roman" w:cs="Times New Roman"/>
          <w:sz w:val="24"/>
          <w:szCs w:val="24"/>
        </w:rPr>
        <w:t>внимание</w:t>
      </w:r>
      <w:r w:rsidR="00033487">
        <w:rPr>
          <w:rFonts w:ascii="Times New Roman" w:hAnsi="Times New Roman" w:cs="Times New Roman"/>
          <w:sz w:val="24"/>
          <w:szCs w:val="24"/>
        </w:rPr>
        <w:t xml:space="preserve"> уделить</w:t>
      </w:r>
      <w:r w:rsidRPr="009F41A9">
        <w:rPr>
          <w:rFonts w:ascii="Times New Roman" w:hAnsi="Times New Roman" w:cs="Times New Roman"/>
          <w:sz w:val="24"/>
          <w:szCs w:val="24"/>
        </w:rPr>
        <w:t xml:space="preserve"> образовательной миграции</w:t>
      </w:r>
      <w:r w:rsidR="00033487">
        <w:rPr>
          <w:rFonts w:ascii="Times New Roman" w:hAnsi="Times New Roman" w:cs="Times New Roman"/>
          <w:sz w:val="24"/>
          <w:szCs w:val="24"/>
        </w:rPr>
        <w:t xml:space="preserve">, которая теперь </w:t>
      </w:r>
      <w:r w:rsidRPr="009F41A9">
        <w:rPr>
          <w:rFonts w:ascii="Times New Roman" w:hAnsi="Times New Roman" w:cs="Times New Roman"/>
          <w:sz w:val="24"/>
          <w:szCs w:val="24"/>
        </w:rPr>
        <w:t xml:space="preserve">должна быть включена в концепции миграции. </w:t>
      </w:r>
      <w:r w:rsidR="00033487">
        <w:rPr>
          <w:rFonts w:ascii="Times New Roman" w:hAnsi="Times New Roman" w:cs="Times New Roman"/>
          <w:sz w:val="24"/>
          <w:szCs w:val="24"/>
        </w:rPr>
        <w:t>С</w:t>
      </w:r>
      <w:r w:rsidRPr="009F41A9">
        <w:rPr>
          <w:rFonts w:ascii="Times New Roman" w:hAnsi="Times New Roman" w:cs="Times New Roman"/>
          <w:sz w:val="24"/>
          <w:szCs w:val="24"/>
        </w:rPr>
        <w:t>нижени</w:t>
      </w:r>
      <w:r w:rsidR="00033487">
        <w:rPr>
          <w:rFonts w:ascii="Times New Roman" w:hAnsi="Times New Roman" w:cs="Times New Roman"/>
          <w:sz w:val="24"/>
          <w:szCs w:val="24"/>
        </w:rPr>
        <w:t>е</w:t>
      </w:r>
      <w:r w:rsidRPr="009F41A9">
        <w:rPr>
          <w:rFonts w:ascii="Times New Roman" w:hAnsi="Times New Roman" w:cs="Times New Roman"/>
          <w:sz w:val="24"/>
          <w:szCs w:val="24"/>
        </w:rPr>
        <w:t xml:space="preserve"> экономической значимости природных ресурсов </w:t>
      </w:r>
      <w:r w:rsidR="00033487">
        <w:rPr>
          <w:rFonts w:ascii="Times New Roman" w:hAnsi="Times New Roman" w:cs="Times New Roman"/>
          <w:sz w:val="24"/>
          <w:szCs w:val="24"/>
        </w:rPr>
        <w:t xml:space="preserve">повышает роль </w:t>
      </w:r>
      <w:r w:rsidRPr="009F41A9">
        <w:rPr>
          <w:rFonts w:ascii="Times New Roman" w:hAnsi="Times New Roman" w:cs="Times New Roman"/>
          <w:sz w:val="24"/>
          <w:szCs w:val="24"/>
        </w:rPr>
        <w:t>человеческ</w:t>
      </w:r>
      <w:r w:rsidR="00033487">
        <w:rPr>
          <w:rFonts w:ascii="Times New Roman" w:hAnsi="Times New Roman" w:cs="Times New Roman"/>
          <w:sz w:val="24"/>
          <w:szCs w:val="24"/>
        </w:rPr>
        <w:t>ого</w:t>
      </w:r>
      <w:r w:rsidRPr="009F41A9">
        <w:rPr>
          <w:rFonts w:ascii="Times New Roman" w:hAnsi="Times New Roman" w:cs="Times New Roman"/>
          <w:sz w:val="24"/>
          <w:szCs w:val="24"/>
        </w:rPr>
        <w:t xml:space="preserve"> капитал</w:t>
      </w:r>
      <w:r w:rsidR="00033487">
        <w:rPr>
          <w:rFonts w:ascii="Times New Roman" w:hAnsi="Times New Roman" w:cs="Times New Roman"/>
          <w:sz w:val="24"/>
          <w:szCs w:val="24"/>
        </w:rPr>
        <w:t>а</w:t>
      </w:r>
      <w:r w:rsidRPr="009F41A9">
        <w:rPr>
          <w:rFonts w:ascii="Times New Roman" w:hAnsi="Times New Roman" w:cs="Times New Roman"/>
          <w:sz w:val="24"/>
          <w:szCs w:val="24"/>
        </w:rPr>
        <w:t>. Образовательная миграция позволяет получить новые специализированные знания и навыки, открывает возможност</w:t>
      </w:r>
      <w:r w:rsidR="00033487">
        <w:rPr>
          <w:rFonts w:ascii="Times New Roman" w:hAnsi="Times New Roman" w:cs="Times New Roman"/>
          <w:sz w:val="24"/>
          <w:szCs w:val="24"/>
        </w:rPr>
        <w:t>и</w:t>
      </w:r>
      <w:r w:rsidRPr="009F41A9">
        <w:rPr>
          <w:rFonts w:ascii="Times New Roman" w:hAnsi="Times New Roman" w:cs="Times New Roman"/>
          <w:sz w:val="24"/>
          <w:szCs w:val="24"/>
        </w:rPr>
        <w:t>, необходимы</w:t>
      </w:r>
      <w:r w:rsidR="00033487">
        <w:rPr>
          <w:rFonts w:ascii="Times New Roman" w:hAnsi="Times New Roman" w:cs="Times New Roman"/>
          <w:sz w:val="24"/>
          <w:szCs w:val="24"/>
        </w:rPr>
        <w:t>е</w:t>
      </w:r>
      <w:r w:rsidRPr="009F41A9">
        <w:rPr>
          <w:rFonts w:ascii="Times New Roman" w:hAnsi="Times New Roman" w:cs="Times New Roman"/>
          <w:sz w:val="24"/>
          <w:szCs w:val="24"/>
        </w:rPr>
        <w:t xml:space="preserve"> для расширения </w:t>
      </w:r>
      <w:r w:rsidR="00033487" w:rsidRPr="009F41A9">
        <w:rPr>
          <w:rFonts w:ascii="Times New Roman" w:hAnsi="Times New Roman" w:cs="Times New Roman"/>
          <w:sz w:val="24"/>
          <w:szCs w:val="24"/>
        </w:rPr>
        <w:t>контактов</w:t>
      </w:r>
      <w:r w:rsidR="00033487">
        <w:rPr>
          <w:rFonts w:ascii="Times New Roman" w:hAnsi="Times New Roman" w:cs="Times New Roman"/>
          <w:sz w:val="24"/>
          <w:szCs w:val="24"/>
        </w:rPr>
        <w:t xml:space="preserve">, </w:t>
      </w:r>
      <w:r w:rsidRPr="009F41A9">
        <w:rPr>
          <w:rFonts w:ascii="Times New Roman" w:hAnsi="Times New Roman" w:cs="Times New Roman"/>
          <w:sz w:val="24"/>
          <w:szCs w:val="24"/>
        </w:rPr>
        <w:t>международных связей</w:t>
      </w:r>
      <w:r w:rsidR="00033487">
        <w:rPr>
          <w:rFonts w:ascii="Times New Roman" w:hAnsi="Times New Roman" w:cs="Times New Roman"/>
          <w:sz w:val="24"/>
          <w:szCs w:val="24"/>
        </w:rPr>
        <w:t xml:space="preserve"> </w:t>
      </w:r>
      <w:r w:rsidRPr="009F41A9">
        <w:rPr>
          <w:rFonts w:ascii="Times New Roman" w:hAnsi="Times New Roman" w:cs="Times New Roman"/>
          <w:sz w:val="24"/>
          <w:szCs w:val="24"/>
        </w:rPr>
        <w:t xml:space="preserve">и т.д. </w:t>
      </w:r>
    </w:p>
    <w:p w14:paraId="7ABB7DFA" w14:textId="2EF4C794" w:rsidR="009A07F1" w:rsidRDefault="009A07F1" w:rsidP="009A07F1">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9F41A9">
        <w:rPr>
          <w:rFonts w:ascii="Times New Roman" w:hAnsi="Times New Roman" w:cs="Times New Roman"/>
          <w:sz w:val="24"/>
          <w:szCs w:val="24"/>
        </w:rPr>
        <w:t xml:space="preserve">. </w:t>
      </w:r>
      <w:r>
        <w:rPr>
          <w:rFonts w:ascii="Times New Roman" w:hAnsi="Times New Roman" w:cs="Times New Roman"/>
          <w:sz w:val="24"/>
          <w:szCs w:val="24"/>
        </w:rPr>
        <w:t>Правительство</w:t>
      </w:r>
      <w:r w:rsidRPr="009F41A9">
        <w:rPr>
          <w:rFonts w:ascii="Times New Roman" w:hAnsi="Times New Roman" w:cs="Times New Roman"/>
          <w:sz w:val="24"/>
          <w:szCs w:val="24"/>
        </w:rPr>
        <w:t xml:space="preserve"> должн</w:t>
      </w:r>
      <w:r>
        <w:rPr>
          <w:rFonts w:ascii="Times New Roman" w:hAnsi="Times New Roman" w:cs="Times New Roman"/>
          <w:sz w:val="24"/>
          <w:szCs w:val="24"/>
        </w:rPr>
        <w:t>о</w:t>
      </w:r>
      <w:r w:rsidRPr="009F41A9">
        <w:rPr>
          <w:rFonts w:ascii="Times New Roman" w:hAnsi="Times New Roman" w:cs="Times New Roman"/>
          <w:sz w:val="24"/>
          <w:szCs w:val="24"/>
        </w:rPr>
        <w:t xml:space="preserve"> вести </w:t>
      </w:r>
      <w:r w:rsidR="00033487">
        <w:rPr>
          <w:rFonts w:ascii="Times New Roman" w:hAnsi="Times New Roman" w:cs="Times New Roman"/>
          <w:sz w:val="24"/>
          <w:szCs w:val="24"/>
        </w:rPr>
        <w:t xml:space="preserve">постоянную </w:t>
      </w:r>
      <w:r w:rsidRPr="009F41A9">
        <w:rPr>
          <w:rFonts w:ascii="Times New Roman" w:hAnsi="Times New Roman" w:cs="Times New Roman"/>
          <w:sz w:val="24"/>
          <w:szCs w:val="24"/>
        </w:rPr>
        <w:t xml:space="preserve">работу по поддержке связей с образовательными мигрантами. </w:t>
      </w:r>
      <w:r w:rsidR="00D90FA5">
        <w:rPr>
          <w:rFonts w:ascii="Times New Roman" w:hAnsi="Times New Roman" w:cs="Times New Roman"/>
          <w:sz w:val="24"/>
          <w:szCs w:val="24"/>
        </w:rPr>
        <w:t xml:space="preserve">По примеру </w:t>
      </w:r>
      <w:r w:rsidR="00D90FA5" w:rsidRPr="009F41A9">
        <w:rPr>
          <w:rFonts w:ascii="Times New Roman" w:hAnsi="Times New Roman" w:cs="Times New Roman"/>
          <w:sz w:val="24"/>
          <w:szCs w:val="24"/>
        </w:rPr>
        <w:t>зарубежных университет</w:t>
      </w:r>
      <w:r w:rsidR="00D90FA5">
        <w:rPr>
          <w:rFonts w:ascii="Times New Roman" w:hAnsi="Times New Roman" w:cs="Times New Roman"/>
          <w:sz w:val="24"/>
          <w:szCs w:val="24"/>
        </w:rPr>
        <w:t>ов</w:t>
      </w:r>
      <w:r w:rsidR="00033487">
        <w:rPr>
          <w:rFonts w:ascii="Times New Roman" w:hAnsi="Times New Roman" w:cs="Times New Roman"/>
          <w:sz w:val="24"/>
          <w:szCs w:val="24"/>
        </w:rPr>
        <w:t xml:space="preserve"> </w:t>
      </w:r>
      <w:r w:rsidRPr="009F41A9">
        <w:rPr>
          <w:rFonts w:ascii="Times New Roman" w:hAnsi="Times New Roman" w:cs="Times New Roman"/>
          <w:sz w:val="24"/>
          <w:szCs w:val="24"/>
        </w:rPr>
        <w:t>можно использовать сети выпускников</w:t>
      </w:r>
      <w:r w:rsidR="00033487">
        <w:rPr>
          <w:rFonts w:ascii="Times New Roman" w:hAnsi="Times New Roman" w:cs="Times New Roman"/>
          <w:sz w:val="24"/>
          <w:szCs w:val="24"/>
        </w:rPr>
        <w:t xml:space="preserve">. Так, </w:t>
      </w:r>
      <w:r w:rsidRPr="009F41A9">
        <w:rPr>
          <w:rFonts w:ascii="Times New Roman" w:hAnsi="Times New Roman" w:cs="Times New Roman"/>
          <w:sz w:val="24"/>
          <w:szCs w:val="24"/>
        </w:rPr>
        <w:t xml:space="preserve">высококвалифицированные специалисты и студенты не </w:t>
      </w:r>
      <w:r w:rsidR="00033487">
        <w:rPr>
          <w:rFonts w:ascii="Times New Roman" w:hAnsi="Times New Roman" w:cs="Times New Roman"/>
          <w:sz w:val="24"/>
          <w:szCs w:val="24"/>
        </w:rPr>
        <w:t>по</w:t>
      </w:r>
      <w:r w:rsidRPr="009F41A9">
        <w:rPr>
          <w:rFonts w:ascii="Times New Roman" w:hAnsi="Times New Roman" w:cs="Times New Roman"/>
          <w:sz w:val="24"/>
          <w:szCs w:val="24"/>
        </w:rPr>
        <w:t>теря</w:t>
      </w:r>
      <w:r w:rsidR="00033487">
        <w:rPr>
          <w:rFonts w:ascii="Times New Roman" w:hAnsi="Times New Roman" w:cs="Times New Roman"/>
          <w:sz w:val="24"/>
          <w:szCs w:val="24"/>
        </w:rPr>
        <w:t>ют</w:t>
      </w:r>
      <w:r w:rsidRPr="009F41A9">
        <w:rPr>
          <w:rFonts w:ascii="Times New Roman" w:hAnsi="Times New Roman" w:cs="Times New Roman"/>
          <w:sz w:val="24"/>
          <w:szCs w:val="24"/>
        </w:rPr>
        <w:t xml:space="preserve"> связь с родиной и </w:t>
      </w:r>
      <w:r w:rsidR="00033487">
        <w:rPr>
          <w:rFonts w:ascii="Times New Roman" w:hAnsi="Times New Roman" w:cs="Times New Roman"/>
          <w:sz w:val="24"/>
          <w:szCs w:val="24"/>
        </w:rPr>
        <w:t>могут</w:t>
      </w:r>
      <w:r w:rsidRPr="009F41A9">
        <w:rPr>
          <w:rFonts w:ascii="Times New Roman" w:hAnsi="Times New Roman" w:cs="Times New Roman"/>
          <w:sz w:val="24"/>
          <w:szCs w:val="24"/>
        </w:rPr>
        <w:t xml:space="preserve"> </w:t>
      </w:r>
      <w:r w:rsidR="00033487" w:rsidRPr="009F41A9">
        <w:rPr>
          <w:rFonts w:ascii="Times New Roman" w:hAnsi="Times New Roman" w:cs="Times New Roman"/>
          <w:sz w:val="24"/>
          <w:szCs w:val="24"/>
        </w:rPr>
        <w:t xml:space="preserve">косвенно </w:t>
      </w:r>
      <w:r w:rsidRPr="009F41A9">
        <w:rPr>
          <w:rFonts w:ascii="Times New Roman" w:hAnsi="Times New Roman" w:cs="Times New Roman"/>
          <w:sz w:val="24"/>
          <w:szCs w:val="24"/>
        </w:rPr>
        <w:t xml:space="preserve">помогать стране. </w:t>
      </w:r>
    </w:p>
    <w:p w14:paraId="1D7B22D2" w14:textId="17F388D7" w:rsidR="00033487" w:rsidRDefault="009A07F1" w:rsidP="009A07F1">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9F41A9">
        <w:rPr>
          <w:rFonts w:ascii="Times New Roman" w:hAnsi="Times New Roman" w:cs="Times New Roman"/>
          <w:sz w:val="24"/>
          <w:szCs w:val="24"/>
        </w:rPr>
        <w:t xml:space="preserve">. </w:t>
      </w:r>
      <w:r>
        <w:rPr>
          <w:rFonts w:ascii="Times New Roman" w:hAnsi="Times New Roman" w:cs="Times New Roman"/>
          <w:sz w:val="24"/>
          <w:szCs w:val="24"/>
        </w:rPr>
        <w:t>Ц</w:t>
      </w:r>
      <w:r w:rsidRPr="009F41A9">
        <w:rPr>
          <w:rFonts w:ascii="Times New Roman" w:hAnsi="Times New Roman" w:cs="Times New Roman"/>
          <w:sz w:val="24"/>
          <w:szCs w:val="24"/>
        </w:rPr>
        <w:t xml:space="preserve">елесообразно пересмотреть процедуры </w:t>
      </w:r>
      <w:proofErr w:type="spellStart"/>
      <w:r w:rsidRPr="009F41A9">
        <w:rPr>
          <w:rFonts w:ascii="Times New Roman" w:hAnsi="Times New Roman" w:cs="Times New Roman"/>
          <w:sz w:val="24"/>
          <w:szCs w:val="24"/>
        </w:rPr>
        <w:t>нострификации</w:t>
      </w:r>
      <w:proofErr w:type="spellEnd"/>
      <w:r w:rsidRPr="009F41A9">
        <w:rPr>
          <w:rFonts w:ascii="Times New Roman" w:hAnsi="Times New Roman" w:cs="Times New Roman"/>
          <w:sz w:val="24"/>
          <w:szCs w:val="24"/>
        </w:rPr>
        <w:t xml:space="preserve"> зарубежных научных степеней с целью устранения бюрократических барьеров для возвращения на родину высококвалифицированных молодых специалистов. </w:t>
      </w:r>
    </w:p>
    <w:p w14:paraId="05DCDB88" w14:textId="1B1F23A0" w:rsidR="009A07F1" w:rsidRPr="009F41A9" w:rsidRDefault="009A07F1" w:rsidP="009A07F1">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9. </w:t>
      </w:r>
      <w:r w:rsidR="00D82BB5">
        <w:rPr>
          <w:rFonts w:ascii="Times New Roman" w:hAnsi="Times New Roman" w:cs="Times New Roman"/>
          <w:sz w:val="24"/>
          <w:szCs w:val="24"/>
        </w:rPr>
        <w:t>Очень важно с</w:t>
      </w:r>
      <w:r w:rsidR="00D82BB5" w:rsidRPr="009F41A9">
        <w:rPr>
          <w:rFonts w:ascii="Times New Roman" w:hAnsi="Times New Roman" w:cs="Times New Roman"/>
          <w:sz w:val="24"/>
          <w:szCs w:val="24"/>
        </w:rPr>
        <w:t>формировать режим наибольшего благоприятствования для малого и среднего бизнеса</w:t>
      </w:r>
      <w:r w:rsidR="00D82BB5">
        <w:rPr>
          <w:rFonts w:ascii="Times New Roman" w:hAnsi="Times New Roman" w:cs="Times New Roman"/>
          <w:sz w:val="24"/>
          <w:szCs w:val="24"/>
        </w:rPr>
        <w:t xml:space="preserve">, поскольку одним из мотивов </w:t>
      </w:r>
      <w:r w:rsidRPr="009F41A9">
        <w:rPr>
          <w:rFonts w:ascii="Times New Roman" w:hAnsi="Times New Roman" w:cs="Times New Roman"/>
          <w:sz w:val="24"/>
          <w:szCs w:val="24"/>
        </w:rPr>
        <w:t>возвращения молодых мигрантов является желание вести собственный бизнес</w:t>
      </w:r>
      <w:r w:rsidR="00D82BB5">
        <w:rPr>
          <w:rFonts w:ascii="Times New Roman" w:hAnsi="Times New Roman" w:cs="Times New Roman"/>
          <w:sz w:val="24"/>
          <w:szCs w:val="24"/>
        </w:rPr>
        <w:t xml:space="preserve">, что в нашей стране </w:t>
      </w:r>
      <w:r w:rsidRPr="009F41A9">
        <w:rPr>
          <w:rFonts w:ascii="Times New Roman" w:hAnsi="Times New Roman" w:cs="Times New Roman"/>
          <w:sz w:val="24"/>
          <w:szCs w:val="24"/>
        </w:rPr>
        <w:t xml:space="preserve">затруднено в связи с налоговым, административным и коррупционным </w:t>
      </w:r>
      <w:r w:rsidR="00D82BB5">
        <w:rPr>
          <w:rFonts w:ascii="Times New Roman" w:hAnsi="Times New Roman" w:cs="Times New Roman"/>
          <w:sz w:val="24"/>
          <w:szCs w:val="24"/>
        </w:rPr>
        <w:t>влиянием.</w:t>
      </w:r>
    </w:p>
    <w:p w14:paraId="72EC7873" w14:textId="77777777" w:rsidR="009A07F1" w:rsidRPr="00BD58F0" w:rsidRDefault="009A07F1" w:rsidP="00830624">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6A325C62" w14:textId="1C400F07" w:rsidR="00583670" w:rsidRPr="00BD58F0" w:rsidRDefault="00583670" w:rsidP="002139BF">
      <w:pPr>
        <w:spacing w:after="0" w:line="240" w:lineRule="auto"/>
        <w:ind w:firstLine="709"/>
        <w:jc w:val="both"/>
        <w:rPr>
          <w:rFonts w:ascii="Times New Roman" w:hAnsi="Times New Roman" w:cs="Times New Roman"/>
          <w:sz w:val="24"/>
          <w:szCs w:val="24"/>
        </w:rPr>
      </w:pPr>
    </w:p>
    <w:p w14:paraId="003D4FA0" w14:textId="77777777" w:rsidR="00583670" w:rsidRPr="00BD58F0" w:rsidRDefault="00583670">
      <w:pPr>
        <w:rPr>
          <w:rFonts w:ascii="Times New Roman" w:hAnsi="Times New Roman" w:cs="Times New Roman"/>
          <w:sz w:val="24"/>
          <w:szCs w:val="24"/>
        </w:rPr>
      </w:pPr>
      <w:r w:rsidRPr="00BD58F0">
        <w:rPr>
          <w:rFonts w:ascii="Times New Roman" w:hAnsi="Times New Roman" w:cs="Times New Roman"/>
          <w:sz w:val="24"/>
          <w:szCs w:val="24"/>
        </w:rPr>
        <w:br w:type="page"/>
      </w:r>
    </w:p>
    <w:p w14:paraId="3147630E" w14:textId="015AE8C9" w:rsidR="00F06B2E" w:rsidRPr="00BD58F0" w:rsidRDefault="00583670" w:rsidP="00C137C3">
      <w:pPr>
        <w:pStyle w:val="1"/>
        <w:rPr>
          <w:sz w:val="24"/>
          <w:szCs w:val="24"/>
        </w:rPr>
      </w:pPr>
      <w:bookmarkStart w:id="15" w:name="_Toc56681631"/>
      <w:r w:rsidRPr="00BD58F0">
        <w:rPr>
          <w:sz w:val="24"/>
          <w:szCs w:val="24"/>
        </w:rPr>
        <w:lastRenderedPageBreak/>
        <w:t>СПИСОК ИСПОЛЬЗОВАННЫХ ИСТОЧНИКОВ</w:t>
      </w:r>
      <w:bookmarkEnd w:id="15"/>
      <w:r w:rsidRPr="00BD58F0">
        <w:rPr>
          <w:sz w:val="24"/>
          <w:szCs w:val="24"/>
        </w:rPr>
        <w:t xml:space="preserve"> </w:t>
      </w:r>
    </w:p>
    <w:p w14:paraId="4E5876FB" w14:textId="77777777" w:rsidR="006B5CAA" w:rsidRPr="00BD58F0" w:rsidRDefault="006B5CAA" w:rsidP="00583670">
      <w:pPr>
        <w:spacing w:after="0" w:line="240" w:lineRule="auto"/>
        <w:ind w:firstLine="709"/>
        <w:rPr>
          <w:rFonts w:ascii="Times New Roman" w:hAnsi="Times New Roman" w:cs="Times New Roman"/>
          <w:sz w:val="24"/>
          <w:szCs w:val="24"/>
        </w:rPr>
      </w:pPr>
    </w:p>
    <w:p w14:paraId="607D216F" w14:textId="5C0B4FB8" w:rsidR="006B5CAA" w:rsidRPr="00BD58F0" w:rsidRDefault="006B5CAA" w:rsidP="006B5CAA">
      <w:pPr>
        <w:pStyle w:val="af3"/>
        <w:numPr>
          <w:ilvl w:val="0"/>
          <w:numId w:val="6"/>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lang w:val="ja-JP"/>
        </w:rPr>
      </w:pPr>
      <w:r w:rsidRPr="00BD58F0">
        <w:rPr>
          <w:rFonts w:ascii="Times New Roman" w:hAnsi="Times New Roman" w:cs="Times New Roman"/>
          <w:color w:val="000000"/>
          <w:sz w:val="24"/>
          <w:szCs w:val="24"/>
          <w:lang w:val="ja-JP"/>
        </w:rPr>
        <w:t xml:space="preserve">Ravenstein E.G. The Laws of Migration. - New York: Arno Press, 1976. </w:t>
      </w:r>
    </w:p>
    <w:p w14:paraId="3B788BE5" w14:textId="38FE22D5" w:rsidR="006B5CAA" w:rsidRPr="00BD58F0" w:rsidRDefault="006B5CAA" w:rsidP="006B5CAA">
      <w:pPr>
        <w:pStyle w:val="af3"/>
        <w:numPr>
          <w:ilvl w:val="0"/>
          <w:numId w:val="6"/>
        </w:numPr>
        <w:tabs>
          <w:tab w:val="left" w:pos="1134"/>
        </w:tabs>
        <w:autoSpaceDE w:val="0"/>
        <w:autoSpaceDN w:val="0"/>
        <w:adjustRightInd w:val="0"/>
        <w:spacing w:after="0" w:line="240" w:lineRule="auto"/>
        <w:ind w:left="0" w:firstLine="709"/>
        <w:jc w:val="both"/>
        <w:rPr>
          <w:rFonts w:ascii="Times New Roman" w:eastAsia="MS UI Gothic" w:hAnsi="Times New Roman" w:cs="Times New Roman"/>
          <w:color w:val="000000"/>
          <w:sz w:val="24"/>
          <w:szCs w:val="24"/>
          <w:lang w:val="ja-JP"/>
        </w:rPr>
      </w:pPr>
      <w:r w:rsidRPr="00BD58F0">
        <w:rPr>
          <w:rFonts w:ascii="Times New Roman" w:hAnsi="Times New Roman" w:cs="Times New Roman"/>
          <w:color w:val="000000"/>
          <w:sz w:val="24"/>
          <w:szCs w:val="24"/>
          <w:lang w:val="ja-JP"/>
        </w:rPr>
        <w:t xml:space="preserve">Chiswick B. Are Immigrants Favourably Self-Selected? Migration theory: talking across disciplines. 2nd edn. London: Routledge,. </w:t>
      </w:r>
      <w:r w:rsidRPr="00BD58F0">
        <w:rPr>
          <w:rFonts w:ascii="Times New Roman" w:eastAsia="MS UI Gothic" w:hAnsi="Times New Roman" w:cs="Times New Roman"/>
          <w:color w:val="000000"/>
          <w:sz w:val="24"/>
          <w:szCs w:val="24"/>
          <w:lang w:val="ja-JP"/>
        </w:rPr>
        <w:t xml:space="preserve">– 2008. - pp. 61-76. </w:t>
      </w:r>
    </w:p>
    <w:p w14:paraId="1A9BB19A" w14:textId="088B08D1"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lang w:val="en-US"/>
        </w:rPr>
        <w:t xml:space="preserve">Cohen R. Migration and its enemies: global capital, migrant </w:t>
      </w:r>
      <w:proofErr w:type="spellStart"/>
      <w:r w:rsidRPr="00BD58F0">
        <w:rPr>
          <w:rFonts w:ascii="Times New Roman" w:hAnsi="Times New Roman" w:cs="Times New Roman"/>
          <w:sz w:val="24"/>
          <w:szCs w:val="24"/>
          <w:lang w:val="en-US"/>
        </w:rPr>
        <w:t>labour</w:t>
      </w:r>
      <w:proofErr w:type="spellEnd"/>
      <w:r w:rsidRPr="00BD58F0">
        <w:rPr>
          <w:rFonts w:ascii="Times New Roman" w:hAnsi="Times New Roman" w:cs="Times New Roman"/>
          <w:sz w:val="24"/>
          <w:szCs w:val="24"/>
          <w:lang w:val="en-US"/>
        </w:rPr>
        <w:t xml:space="preserve"> and the nation-state. - </w:t>
      </w:r>
      <w:proofErr w:type="spellStart"/>
      <w:r w:rsidRPr="00BD58F0">
        <w:rPr>
          <w:rFonts w:ascii="Times New Roman" w:hAnsi="Times New Roman" w:cs="Times New Roman"/>
          <w:sz w:val="24"/>
          <w:szCs w:val="24"/>
          <w:lang w:val="en-US"/>
        </w:rPr>
        <w:t>Aldershot</w:t>
      </w:r>
      <w:proofErr w:type="spellEnd"/>
      <w:r w:rsidRPr="00BD58F0">
        <w:rPr>
          <w:rFonts w:ascii="Times New Roman" w:hAnsi="Times New Roman" w:cs="Times New Roman"/>
          <w:sz w:val="24"/>
          <w:szCs w:val="24"/>
          <w:lang w:val="en-US"/>
        </w:rPr>
        <w:t xml:space="preserve">: Ashgate. </w:t>
      </w:r>
      <w:r w:rsidRPr="00BD58F0">
        <w:rPr>
          <w:rFonts w:ascii="Times New Roman" w:hAnsi="Times New Roman" w:cs="Times New Roman"/>
          <w:sz w:val="24"/>
          <w:szCs w:val="24"/>
        </w:rPr>
        <w:t>2006.</w:t>
      </w:r>
    </w:p>
    <w:p w14:paraId="2C54BC1D" w14:textId="1F3CEB67" w:rsidR="006B5CAA" w:rsidRPr="00BD58F0" w:rsidRDefault="006B5CAA" w:rsidP="00B05303">
      <w:pPr>
        <w:pStyle w:val="af3"/>
        <w:numPr>
          <w:ilvl w:val="0"/>
          <w:numId w:val="6"/>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lang w:val="ja-JP"/>
        </w:rPr>
      </w:pPr>
      <w:r w:rsidRPr="00BD58F0">
        <w:rPr>
          <w:rFonts w:ascii="Times New Roman" w:hAnsi="Times New Roman" w:cs="Times New Roman"/>
          <w:color w:val="000000"/>
          <w:sz w:val="24"/>
          <w:szCs w:val="24"/>
          <w:lang w:val="ja-JP"/>
        </w:rPr>
        <w:t xml:space="preserve">Martin P.L. The United States: Benign Neglect Toward Immigration. </w:t>
      </w:r>
      <w:r w:rsidR="00FB15D2" w:rsidRPr="00BD58F0">
        <w:rPr>
          <w:rFonts w:ascii="Times New Roman" w:hAnsi="Times New Roman" w:cs="Times New Roman"/>
          <w:color w:val="000000"/>
          <w:sz w:val="24"/>
          <w:szCs w:val="24"/>
          <w:lang w:val="en-US"/>
        </w:rPr>
        <w:t>-</w:t>
      </w:r>
      <w:r w:rsidRPr="00BD58F0">
        <w:rPr>
          <w:rFonts w:ascii="Times New Roman" w:hAnsi="Times New Roman" w:cs="Times New Roman"/>
          <w:color w:val="000000"/>
          <w:sz w:val="24"/>
          <w:szCs w:val="24"/>
          <w:lang w:val="ja-JP"/>
        </w:rPr>
        <w:t xml:space="preserve"> Stanford CA: Stanford University </w:t>
      </w:r>
      <w:r w:rsidR="00BD58F0" w:rsidRPr="00BD58F0">
        <w:rPr>
          <w:rFonts w:ascii="Times New Roman" w:hAnsi="Times New Roman" w:cs="Times New Roman"/>
          <w:color w:val="000000"/>
          <w:sz w:val="24"/>
          <w:szCs w:val="24"/>
          <w:lang w:val="ja-JP"/>
        </w:rPr>
        <w:t xml:space="preserve">Press, </w:t>
      </w:r>
      <w:r w:rsidR="00BD58F0" w:rsidRPr="00BD58F0">
        <w:rPr>
          <w:rFonts w:ascii="Times New Roman" w:hAnsi="Times New Roman" w:cs="Times New Roman"/>
          <w:color w:val="000000"/>
          <w:sz w:val="24"/>
          <w:szCs w:val="24"/>
          <w:lang w:val="en-US"/>
        </w:rPr>
        <w:t>2004</w:t>
      </w:r>
      <w:r w:rsidR="00FB15D2" w:rsidRPr="00BD58F0">
        <w:rPr>
          <w:rFonts w:ascii="Times New Roman" w:hAnsi="Times New Roman" w:cs="Times New Roman"/>
          <w:color w:val="000000"/>
          <w:sz w:val="24"/>
          <w:szCs w:val="24"/>
          <w:lang w:val="en-US"/>
        </w:rPr>
        <w:t xml:space="preserve">. - </w:t>
      </w:r>
      <w:r w:rsidRPr="00BD58F0">
        <w:rPr>
          <w:rFonts w:ascii="Times New Roman" w:hAnsi="Times New Roman" w:cs="Times New Roman"/>
          <w:color w:val="000000"/>
          <w:sz w:val="24"/>
          <w:szCs w:val="24"/>
          <w:lang w:val="ja-JP"/>
        </w:rPr>
        <w:t xml:space="preserve">p.83-99 </w:t>
      </w:r>
    </w:p>
    <w:p w14:paraId="49C1723C" w14:textId="365860A2"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lang w:val="en-US"/>
        </w:rPr>
      </w:pPr>
      <w:r w:rsidRPr="00BD58F0">
        <w:rPr>
          <w:rFonts w:ascii="Times New Roman" w:hAnsi="Times New Roman" w:cs="Times New Roman"/>
          <w:sz w:val="24"/>
          <w:szCs w:val="24"/>
          <w:lang w:val="en-US"/>
        </w:rPr>
        <w:t>Wallerstein I.M. The modern world system. - New York; London: Academic Press, 1974.</w:t>
      </w:r>
    </w:p>
    <w:p w14:paraId="1D484F80" w14:textId="77800675" w:rsidR="006B5CAA" w:rsidRPr="00BD58F0" w:rsidRDefault="006B5CAA" w:rsidP="006B5CAA">
      <w:pPr>
        <w:pStyle w:val="af3"/>
        <w:numPr>
          <w:ilvl w:val="0"/>
          <w:numId w:val="6"/>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lang w:val="ja-JP"/>
        </w:rPr>
      </w:pPr>
      <w:r w:rsidRPr="00BD58F0">
        <w:rPr>
          <w:rFonts w:ascii="Times New Roman" w:hAnsi="Times New Roman" w:cs="Times New Roman"/>
          <w:color w:val="000000"/>
          <w:sz w:val="24"/>
          <w:szCs w:val="24"/>
          <w:lang w:val="ja-JP"/>
        </w:rPr>
        <w:t xml:space="preserve">Portes A., Walton J. Labor, class and the international system. </w:t>
      </w:r>
      <w:r w:rsidRPr="00BD58F0">
        <w:rPr>
          <w:rFonts w:ascii="Times New Roman" w:hAnsi="Times New Roman" w:cs="Times New Roman"/>
          <w:color w:val="000000"/>
          <w:sz w:val="24"/>
          <w:szCs w:val="24"/>
          <w:lang w:val="en-US"/>
        </w:rPr>
        <w:t xml:space="preserve">- </w:t>
      </w:r>
      <w:r w:rsidRPr="00BD58F0">
        <w:rPr>
          <w:rFonts w:ascii="Times New Roman" w:hAnsi="Times New Roman" w:cs="Times New Roman"/>
          <w:color w:val="000000"/>
          <w:sz w:val="24"/>
          <w:szCs w:val="24"/>
          <w:lang w:val="ja-JP"/>
        </w:rPr>
        <w:t>New York; London: Academic Press</w:t>
      </w:r>
      <w:r w:rsidRPr="00BD58F0">
        <w:rPr>
          <w:rFonts w:ascii="Times New Roman" w:hAnsi="Times New Roman" w:cs="Times New Roman"/>
          <w:color w:val="000000"/>
          <w:sz w:val="24"/>
          <w:szCs w:val="24"/>
          <w:lang w:val="en-US"/>
        </w:rPr>
        <w:t>,</w:t>
      </w:r>
      <w:r w:rsidRPr="00BD58F0">
        <w:rPr>
          <w:rFonts w:ascii="Times New Roman" w:hAnsi="Times New Roman" w:cs="Times New Roman"/>
          <w:color w:val="000000"/>
          <w:sz w:val="24"/>
          <w:szCs w:val="24"/>
          <w:lang w:val="ja-JP"/>
        </w:rPr>
        <w:t>1981.</w:t>
      </w:r>
    </w:p>
    <w:p w14:paraId="7A1EA3F5" w14:textId="0584AE05"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lang w:val="en-US"/>
        </w:rPr>
      </w:pPr>
      <w:r w:rsidRPr="00BD58F0">
        <w:rPr>
          <w:rFonts w:ascii="Times New Roman" w:hAnsi="Times New Roman" w:cs="Times New Roman"/>
          <w:sz w:val="24"/>
          <w:szCs w:val="24"/>
          <w:lang w:val="en-US"/>
        </w:rPr>
        <w:t>Castles S., Miller M.J. The age of migration: international population movements in the modern world. - Basingstoke: Palgrave Macmillan, 2009.</w:t>
      </w:r>
    </w:p>
    <w:p w14:paraId="0484F2A2" w14:textId="4E149E80"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lang w:val="en-US"/>
        </w:rPr>
      </w:pPr>
      <w:proofErr w:type="spellStart"/>
      <w:r w:rsidRPr="00BD58F0">
        <w:rPr>
          <w:rFonts w:ascii="Times New Roman" w:hAnsi="Times New Roman" w:cs="Times New Roman"/>
          <w:sz w:val="24"/>
          <w:szCs w:val="24"/>
          <w:lang w:val="en-US"/>
        </w:rPr>
        <w:t>Bagby</w:t>
      </w:r>
      <w:proofErr w:type="spellEnd"/>
      <w:r w:rsidRPr="00BD58F0">
        <w:rPr>
          <w:rFonts w:ascii="Times New Roman" w:hAnsi="Times New Roman" w:cs="Times New Roman"/>
          <w:sz w:val="24"/>
          <w:szCs w:val="24"/>
          <w:lang w:val="en-US"/>
        </w:rPr>
        <w:t xml:space="preserve"> I. The American Mosque in Transition: Assimilation, Acculturation and Isolation //Journal of Ethnic and Migration Studies. – 2009. - №35(3). – </w:t>
      </w:r>
      <w:r w:rsidRPr="00BD58F0">
        <w:rPr>
          <w:rFonts w:ascii="Times New Roman" w:hAnsi="Times New Roman" w:cs="Times New Roman"/>
          <w:sz w:val="24"/>
          <w:szCs w:val="24"/>
        </w:rPr>
        <w:t>р</w:t>
      </w:r>
      <w:r w:rsidRPr="00BD58F0">
        <w:rPr>
          <w:rFonts w:ascii="Times New Roman" w:hAnsi="Times New Roman" w:cs="Times New Roman"/>
          <w:sz w:val="24"/>
          <w:szCs w:val="24"/>
          <w:lang w:val="en-US"/>
        </w:rPr>
        <w:t>. 473-490.</w:t>
      </w:r>
    </w:p>
    <w:p w14:paraId="7B5CD171" w14:textId="7F1FA3E8" w:rsidR="006B5CAA" w:rsidRPr="00BD58F0" w:rsidRDefault="006B5CAA" w:rsidP="006B5CAA">
      <w:pPr>
        <w:pStyle w:val="af3"/>
        <w:numPr>
          <w:ilvl w:val="0"/>
          <w:numId w:val="6"/>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lang w:val="ja-JP"/>
        </w:rPr>
      </w:pPr>
      <w:r w:rsidRPr="00BD58F0">
        <w:rPr>
          <w:rFonts w:ascii="Times New Roman" w:hAnsi="Times New Roman" w:cs="Times New Roman"/>
          <w:color w:val="000000"/>
          <w:sz w:val="24"/>
          <w:szCs w:val="24"/>
          <w:lang w:val="ja-JP"/>
        </w:rPr>
        <w:t>Portes A. and Zhou M. The New Second Generation: Segmented Assimilation and Its Variants</w:t>
      </w:r>
      <w:r w:rsidRPr="00BD58F0">
        <w:rPr>
          <w:rFonts w:ascii="Times New Roman" w:hAnsi="Times New Roman" w:cs="Times New Roman"/>
          <w:color w:val="000000"/>
          <w:sz w:val="24"/>
          <w:szCs w:val="24"/>
          <w:lang w:val="en-US"/>
        </w:rPr>
        <w:t xml:space="preserve"> // </w:t>
      </w:r>
      <w:r w:rsidRPr="00BD58F0">
        <w:rPr>
          <w:rFonts w:ascii="Times New Roman" w:hAnsi="Times New Roman" w:cs="Times New Roman"/>
          <w:color w:val="000000"/>
          <w:sz w:val="24"/>
          <w:szCs w:val="24"/>
          <w:lang w:val="ja-JP"/>
        </w:rPr>
        <w:t xml:space="preserve">The Annals of the American Academy of Political and Social Science. </w:t>
      </w:r>
      <w:r w:rsidRPr="00BD58F0">
        <w:rPr>
          <w:rFonts w:ascii="Times New Roman" w:hAnsi="Times New Roman" w:cs="Times New Roman"/>
          <w:color w:val="000000"/>
          <w:sz w:val="24"/>
          <w:szCs w:val="24"/>
          <w:lang w:val="en-US"/>
        </w:rPr>
        <w:t>- №</w:t>
      </w:r>
      <w:r w:rsidRPr="00BD58F0">
        <w:rPr>
          <w:rFonts w:ascii="Times New Roman" w:hAnsi="Times New Roman" w:cs="Times New Roman"/>
          <w:color w:val="000000"/>
          <w:sz w:val="24"/>
          <w:szCs w:val="24"/>
          <w:lang w:val="ja-JP"/>
        </w:rPr>
        <w:t>530</w:t>
      </w:r>
      <w:r w:rsidRPr="00BD58F0">
        <w:rPr>
          <w:rFonts w:ascii="Times New Roman" w:hAnsi="Times New Roman" w:cs="Times New Roman"/>
          <w:color w:val="000000"/>
          <w:sz w:val="24"/>
          <w:szCs w:val="24"/>
          <w:lang w:val="en-US"/>
        </w:rPr>
        <w:t xml:space="preserve"> (1). - </w:t>
      </w:r>
      <w:r w:rsidRPr="00BD58F0">
        <w:rPr>
          <w:rFonts w:ascii="Times New Roman" w:hAnsi="Times New Roman" w:cs="Times New Roman"/>
          <w:color w:val="000000"/>
          <w:sz w:val="24"/>
          <w:szCs w:val="24"/>
          <w:lang w:val="ja-JP"/>
        </w:rPr>
        <w:t>p. 74-96.</w:t>
      </w:r>
    </w:p>
    <w:p w14:paraId="32DBDCC7" w14:textId="23634782"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lang w:val="en-US"/>
        </w:rPr>
      </w:pPr>
      <w:r w:rsidRPr="00BD58F0">
        <w:rPr>
          <w:rFonts w:ascii="Times New Roman" w:hAnsi="Times New Roman" w:cs="Times New Roman"/>
          <w:sz w:val="24"/>
          <w:szCs w:val="24"/>
          <w:lang w:val="en-US"/>
        </w:rPr>
        <w:t xml:space="preserve">Massey D.S., Arango J., Hugo G., </w:t>
      </w:r>
      <w:proofErr w:type="spellStart"/>
      <w:r w:rsidRPr="00BD58F0">
        <w:rPr>
          <w:rFonts w:ascii="Times New Roman" w:hAnsi="Times New Roman" w:cs="Times New Roman"/>
          <w:sz w:val="24"/>
          <w:szCs w:val="24"/>
          <w:lang w:val="en-US"/>
        </w:rPr>
        <w:t>Kouaouci</w:t>
      </w:r>
      <w:proofErr w:type="spellEnd"/>
      <w:r w:rsidRPr="00BD58F0">
        <w:rPr>
          <w:rFonts w:ascii="Times New Roman" w:hAnsi="Times New Roman" w:cs="Times New Roman"/>
          <w:sz w:val="24"/>
          <w:szCs w:val="24"/>
          <w:lang w:val="en-US"/>
        </w:rPr>
        <w:t xml:space="preserve"> A., Pellegrino A., Edward Taylor J. Worlds in motion: understanding international migration at the end of the millennium. - Oxford: Clarendon Press, 1999. – 316 </w:t>
      </w:r>
      <w:r w:rsidRPr="00BD58F0">
        <w:rPr>
          <w:rFonts w:ascii="Times New Roman" w:hAnsi="Times New Roman" w:cs="Times New Roman"/>
          <w:sz w:val="24"/>
          <w:szCs w:val="24"/>
        </w:rPr>
        <w:t>р</w:t>
      </w:r>
      <w:r w:rsidRPr="00BD58F0">
        <w:rPr>
          <w:rFonts w:ascii="Times New Roman" w:hAnsi="Times New Roman" w:cs="Times New Roman"/>
          <w:sz w:val="24"/>
          <w:szCs w:val="24"/>
          <w:lang w:val="en-US"/>
        </w:rPr>
        <w:t>.</w:t>
      </w:r>
    </w:p>
    <w:p w14:paraId="37B19A88" w14:textId="32BB04DE"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Бокова И. Миграция молодежи: продвигаться вперед на пути развития [Электронный ресурс] – Режим доступа: http://www.unesco.org/new/ru/unesco/events/prizes-and-celebrations/celebrations/international-days/international-youthday/ - Дата обращения: 25.10.2020</w:t>
      </w:r>
    </w:p>
    <w:p w14:paraId="33821DE3" w14:textId="118EF0A2"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Закон Республики Казахстан от 9 февраля 2015 года №285-V «О государственной молодежной политике» (с изменениями по состоянию на 07.07.2020 г.). - [Электронный ресурс] – Режим доступа: https://online.zakon.kz/document/?doc_id=31661446#pos=3;-108 – Дата обращения: 1.11.2020</w:t>
      </w:r>
    </w:p>
    <w:p w14:paraId="21C15613" w14:textId="354420E9"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Положение о Советах молодых ученых в научных организациях и высших учебных заведений Республики Казахстан. - [Электронный ресурс] – Режим доступа: http://www.naukakaz.kz/edu/sovet – Дата обращения: 1.11.2020</w:t>
      </w:r>
    </w:p>
    <w:p w14:paraId="110FCAC2" w14:textId="33B241B5" w:rsidR="006B5CAA" w:rsidRPr="00BD58F0" w:rsidRDefault="006B5CAA" w:rsidP="006B5CAA">
      <w:pPr>
        <w:pStyle w:val="af3"/>
        <w:numPr>
          <w:ilvl w:val="0"/>
          <w:numId w:val="6"/>
        </w:numPr>
        <w:tabs>
          <w:tab w:val="left" w:pos="1134"/>
        </w:tabs>
        <w:spacing w:after="0" w:line="240" w:lineRule="auto"/>
        <w:ind w:left="0" w:firstLine="709"/>
        <w:jc w:val="both"/>
        <w:rPr>
          <w:rFonts w:ascii="Times New Roman" w:hAnsi="Times New Roman" w:cs="Times New Roman"/>
          <w:sz w:val="24"/>
          <w:szCs w:val="24"/>
        </w:rPr>
      </w:pPr>
      <w:r w:rsidRPr="00BD58F0">
        <w:rPr>
          <w:rFonts w:ascii="Times New Roman" w:hAnsi="Times New Roman" w:cs="Times New Roman"/>
          <w:sz w:val="24"/>
          <w:szCs w:val="24"/>
        </w:rPr>
        <w:t>Правила базового, грантового и программно-целевого финансирования научной и (или) научно-технической деятельности. - Постановление Правительства Республики Казахстан от 25 мая 2011 года №575 (с изменениями и дополнениями по состоянию на 06.10.2020 г.). - [Электронный ресурс] – Режим доступа: https://online.zakon.kz/document/?doc_id=30996536. – Дата обращения: 1.11.2020</w:t>
      </w:r>
    </w:p>
    <w:p w14:paraId="25E21C44" w14:textId="7332736C"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Правила организации и финансирования подготовки кадров с техническим и профессиональным образованием, краткосрочного профессионального обучения, по проекту «</w:t>
      </w:r>
      <w:proofErr w:type="spellStart"/>
      <w:r w:rsidRPr="00BD58F0">
        <w:rPr>
          <w:rFonts w:ascii="Times New Roman" w:hAnsi="Times New Roman" w:cs="Times New Roman"/>
          <w:sz w:val="24"/>
          <w:szCs w:val="24"/>
        </w:rPr>
        <w:t>Мәңгілік</w:t>
      </w:r>
      <w:proofErr w:type="spellEnd"/>
      <w:r w:rsidRPr="00BD58F0">
        <w:rPr>
          <w:rFonts w:ascii="Times New Roman" w:hAnsi="Times New Roman" w:cs="Times New Roman"/>
          <w:sz w:val="24"/>
          <w:szCs w:val="24"/>
        </w:rPr>
        <w:t xml:space="preserve"> ел </w:t>
      </w:r>
      <w:proofErr w:type="spellStart"/>
      <w:r w:rsidRPr="00BD58F0">
        <w:rPr>
          <w:rFonts w:ascii="Times New Roman" w:hAnsi="Times New Roman" w:cs="Times New Roman"/>
          <w:sz w:val="24"/>
          <w:szCs w:val="24"/>
        </w:rPr>
        <w:t>жастары-индустрияға</w:t>
      </w:r>
      <w:proofErr w:type="spellEnd"/>
      <w:r w:rsidRPr="00BD58F0">
        <w:rPr>
          <w:rFonts w:ascii="Times New Roman" w:hAnsi="Times New Roman" w:cs="Times New Roman"/>
          <w:sz w:val="24"/>
          <w:szCs w:val="24"/>
        </w:rPr>
        <w:t>!» («</w:t>
      </w:r>
      <w:proofErr w:type="spellStart"/>
      <w:r w:rsidRPr="00BD58F0">
        <w:rPr>
          <w:rFonts w:ascii="Times New Roman" w:hAnsi="Times New Roman" w:cs="Times New Roman"/>
          <w:sz w:val="24"/>
          <w:szCs w:val="24"/>
        </w:rPr>
        <w:t>Серпін</w:t>
      </w:r>
      <w:proofErr w:type="spellEnd"/>
      <w:r w:rsidRPr="00BD58F0">
        <w:rPr>
          <w:rFonts w:ascii="Times New Roman" w:hAnsi="Times New Roman" w:cs="Times New Roman"/>
          <w:sz w:val="24"/>
          <w:szCs w:val="24"/>
        </w:rPr>
        <w:t>»)</w:t>
      </w:r>
      <w:r w:rsidR="00FB15D2" w:rsidRPr="00BD58F0">
        <w:rPr>
          <w:rFonts w:ascii="Times New Roman" w:hAnsi="Times New Roman" w:cs="Times New Roman"/>
          <w:sz w:val="24"/>
          <w:szCs w:val="24"/>
        </w:rPr>
        <w:t>.</w:t>
      </w:r>
      <w:r w:rsidR="001B2393">
        <w:rPr>
          <w:rFonts w:ascii="Times New Roman" w:hAnsi="Times New Roman" w:cs="Times New Roman"/>
          <w:sz w:val="24"/>
          <w:szCs w:val="24"/>
        </w:rPr>
        <w:t xml:space="preserve"> </w:t>
      </w:r>
      <w:r w:rsidRPr="00BD58F0">
        <w:rPr>
          <w:rFonts w:ascii="Times New Roman" w:hAnsi="Times New Roman" w:cs="Times New Roman"/>
          <w:sz w:val="24"/>
          <w:szCs w:val="24"/>
        </w:rPr>
        <w:t>- Приказ Министра образования и науки Республики Казахстан от 26 ноября 2018 года №646 (с изменениями по состоянию на 23.10.2020. - [Электронный ресурс] – Режим доступа: https://tengrinews.kz/zakon/pravitelstvo_respubliki_kazahstan_premer_ministr_rk/obpazovanie/id-V1800017800/ – Дата обращения: 1.11.2020</w:t>
      </w:r>
    </w:p>
    <w:p w14:paraId="6E63217C" w14:textId="698B9AC9"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Закиров А., Богомолов А.М., Кашеваров М.А. Малоэтажное строительство как один из аспектов решения жилищной проблемы // Современные тенденции в экономике и управлении: новый взгляд. - 2012. - №15. - С. 255.</w:t>
      </w:r>
    </w:p>
    <w:p w14:paraId="6C088882" w14:textId="2BBE120C"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Зайончковская Ж.А., Ноздрина Н.Н. Миграционный опыт населения региональных центров // Проблемы прогнозирования. - 2008. - №4. - С. 98–112</w:t>
      </w:r>
    </w:p>
    <w:p w14:paraId="1E69C3D0" w14:textId="35C727F5"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lang w:val="en-US"/>
        </w:rPr>
      </w:pPr>
      <w:r w:rsidRPr="00BD58F0">
        <w:rPr>
          <w:rFonts w:ascii="Times New Roman" w:hAnsi="Times New Roman" w:cs="Times New Roman"/>
          <w:sz w:val="24"/>
          <w:szCs w:val="24"/>
          <w:lang w:val="en-US"/>
        </w:rPr>
        <w:lastRenderedPageBreak/>
        <w:t xml:space="preserve">Kam W.C. The Household Registration System and Migrant Labor in China: Notes on a Debate // Population and development review. – 2010. - №36(2). – </w:t>
      </w:r>
      <w:r w:rsidRPr="00BD58F0">
        <w:rPr>
          <w:rFonts w:ascii="Times New Roman" w:hAnsi="Times New Roman" w:cs="Times New Roman"/>
          <w:sz w:val="24"/>
          <w:szCs w:val="24"/>
        </w:rPr>
        <w:t>р</w:t>
      </w:r>
      <w:r w:rsidRPr="00BD58F0">
        <w:rPr>
          <w:rFonts w:ascii="Times New Roman" w:hAnsi="Times New Roman" w:cs="Times New Roman"/>
          <w:sz w:val="24"/>
          <w:szCs w:val="24"/>
          <w:lang w:val="en-US"/>
        </w:rPr>
        <w:t>. 357 – 364.</w:t>
      </w:r>
    </w:p>
    <w:p w14:paraId="26EE427E" w14:textId="525014F0" w:rsidR="00FB15D2" w:rsidRPr="00BD58F0" w:rsidRDefault="00FB15D2" w:rsidP="006B5CAA">
      <w:pPr>
        <w:pStyle w:val="ab"/>
        <w:numPr>
          <w:ilvl w:val="0"/>
          <w:numId w:val="6"/>
        </w:numPr>
        <w:tabs>
          <w:tab w:val="left" w:pos="1134"/>
        </w:tabs>
        <w:ind w:left="0" w:firstLine="709"/>
        <w:jc w:val="both"/>
        <w:rPr>
          <w:rStyle w:val="ad"/>
          <w:rFonts w:ascii="Times New Roman" w:hAnsi="Times New Roman" w:cs="Times New Roman"/>
          <w:sz w:val="24"/>
          <w:szCs w:val="24"/>
          <w:vertAlign w:val="baseline"/>
        </w:rPr>
      </w:pPr>
      <w:proofErr w:type="spellStart"/>
      <w:r w:rsidRPr="00BD58F0">
        <w:rPr>
          <w:rFonts w:ascii="Times New Roman" w:hAnsi="Times New Roman" w:cs="Times New Roman"/>
          <w:sz w:val="24"/>
          <w:szCs w:val="24"/>
        </w:rPr>
        <w:t>Абдулманапов</w:t>
      </w:r>
      <w:proofErr w:type="spellEnd"/>
      <w:r w:rsidRPr="00BD58F0">
        <w:rPr>
          <w:rFonts w:ascii="Times New Roman" w:hAnsi="Times New Roman" w:cs="Times New Roman"/>
          <w:sz w:val="24"/>
          <w:szCs w:val="24"/>
        </w:rPr>
        <w:t xml:space="preserve"> П.Г. Факторы и последствия международной миграции населения // УЭПС. - 2019. - №1. - [Электронный ресурс] – Режим доступа: https://cyberleninka.ru/article/n/faktory-i-posledstviya-mezhdunarodnoy-migratsii-naseleniya (дата обращения: 10.11.2020).</w:t>
      </w:r>
    </w:p>
    <w:p w14:paraId="70E2A640" w14:textId="654023DC"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Об утверждении государственных общеобязательных стандартов образования всех уровней образования \ Приказ Министра образования и науки Республики Казахстан от 31 октября 2018 года №604.</w:t>
      </w:r>
    </w:p>
    <w:p w14:paraId="4210D112" w14:textId="3199F46D"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Право будущих поколений. Аналитический доклад. Евразийский центр экономико-правовых исследований Школы права и государственного управления НАО «Университет Нархоз». </w:t>
      </w:r>
      <w:r w:rsidR="00FB15D2" w:rsidRPr="00BD58F0">
        <w:rPr>
          <w:rFonts w:ascii="Times New Roman" w:hAnsi="Times New Roman" w:cs="Times New Roman"/>
          <w:sz w:val="24"/>
          <w:szCs w:val="24"/>
        </w:rPr>
        <w:t xml:space="preserve">- [Электронный ресурс] – Режим доступа: </w:t>
      </w:r>
      <w:r w:rsidRPr="00BD58F0">
        <w:rPr>
          <w:rFonts w:ascii="Times New Roman" w:hAnsi="Times New Roman" w:cs="Times New Roman"/>
          <w:sz w:val="24"/>
          <w:szCs w:val="24"/>
        </w:rPr>
        <w:t xml:space="preserve">https://slpp.narxoz.kz/pravo-budushhih-pokolenij/ (дата </w:t>
      </w:r>
      <w:r w:rsidR="00FB15D2" w:rsidRPr="00BD58F0">
        <w:rPr>
          <w:rFonts w:ascii="Times New Roman" w:hAnsi="Times New Roman" w:cs="Times New Roman"/>
          <w:sz w:val="24"/>
          <w:szCs w:val="24"/>
        </w:rPr>
        <w:t>обращения:</w:t>
      </w:r>
      <w:r w:rsidRPr="00BD58F0">
        <w:rPr>
          <w:rFonts w:ascii="Times New Roman" w:hAnsi="Times New Roman" w:cs="Times New Roman"/>
          <w:sz w:val="24"/>
          <w:szCs w:val="24"/>
        </w:rPr>
        <w:t xml:space="preserve"> 08.05.2020) </w:t>
      </w:r>
    </w:p>
    <w:p w14:paraId="07DB2146" w14:textId="09FF3514"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proofErr w:type="spellStart"/>
      <w:r w:rsidRPr="00BD58F0">
        <w:rPr>
          <w:rFonts w:ascii="Times New Roman" w:hAnsi="Times New Roman" w:cs="Times New Roman"/>
          <w:sz w:val="24"/>
          <w:szCs w:val="24"/>
        </w:rPr>
        <w:t>Сагутдинов</w:t>
      </w:r>
      <w:proofErr w:type="spellEnd"/>
      <w:r w:rsidRPr="00BD58F0">
        <w:rPr>
          <w:rFonts w:ascii="Times New Roman" w:hAnsi="Times New Roman" w:cs="Times New Roman"/>
          <w:sz w:val="24"/>
          <w:szCs w:val="24"/>
        </w:rPr>
        <w:t xml:space="preserve"> А. Если не меняться, дальше всё будет хуже. - </w:t>
      </w:r>
      <w:r w:rsidR="00FB15D2" w:rsidRPr="00BD58F0">
        <w:rPr>
          <w:rFonts w:ascii="Times New Roman" w:hAnsi="Times New Roman" w:cs="Times New Roman"/>
          <w:sz w:val="24"/>
          <w:szCs w:val="24"/>
        </w:rPr>
        <w:t>- [Электронный ресурс] – Режим доступа: https://rus.azattyq.org/a/kazakhstan-interview-with-aslan-sagutdinov/29948433.html (дата обращения: 08.05.2020)</w:t>
      </w:r>
    </w:p>
    <w:p w14:paraId="7C982D9A" w14:textId="6A1BA6D4" w:rsidR="006B5CAA" w:rsidRPr="00BD58F0" w:rsidRDefault="006B5CAA" w:rsidP="006B5CAA">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«Сертификат безопасности»: «тестирование» завершено — вопросы остаются. </w:t>
      </w:r>
      <w:r w:rsidR="00FB15D2" w:rsidRPr="00BD58F0">
        <w:rPr>
          <w:rFonts w:ascii="Times New Roman" w:hAnsi="Times New Roman" w:cs="Times New Roman"/>
          <w:sz w:val="24"/>
          <w:szCs w:val="24"/>
        </w:rPr>
        <w:t>- [Электронный ресурс] – Режим доступа: https://rus.azattyq.org/a/kazakhstan-security-certificate-reaction/30097562.html (дата обращения: 08.05.2020)</w:t>
      </w:r>
    </w:p>
    <w:p w14:paraId="48E0EE9C" w14:textId="1A25D7D5" w:rsidR="00583670" w:rsidRPr="00BD58F0" w:rsidRDefault="006B5CAA" w:rsidP="00FB15D2">
      <w:pPr>
        <w:pStyle w:val="ab"/>
        <w:numPr>
          <w:ilvl w:val="0"/>
          <w:numId w:val="6"/>
        </w:numPr>
        <w:tabs>
          <w:tab w:val="left" w:pos="1134"/>
        </w:tabs>
        <w:ind w:left="0" w:firstLine="709"/>
        <w:jc w:val="both"/>
        <w:rPr>
          <w:rFonts w:ascii="Times New Roman" w:hAnsi="Times New Roman" w:cs="Times New Roman"/>
          <w:sz w:val="24"/>
          <w:szCs w:val="24"/>
        </w:rPr>
      </w:pPr>
      <w:r w:rsidRPr="00BD58F0">
        <w:rPr>
          <w:rFonts w:ascii="Times New Roman" w:hAnsi="Times New Roman" w:cs="Times New Roman"/>
          <w:sz w:val="24"/>
          <w:szCs w:val="24"/>
        </w:rPr>
        <w:t xml:space="preserve">Перешедших незаконно госграницу двух этнических казахов передадим в Китай. - </w:t>
      </w:r>
      <w:r w:rsidR="00FB15D2" w:rsidRPr="00BD58F0">
        <w:rPr>
          <w:rFonts w:ascii="Times New Roman" w:hAnsi="Times New Roman" w:cs="Times New Roman"/>
          <w:sz w:val="24"/>
          <w:szCs w:val="24"/>
        </w:rPr>
        <w:t>[Электронный ресурс] – Режим доступа: https://zonakz.net/2019/12/06/pereshedshix-nezakonno-gosgranicu-dvux-etnicheskix-kazaxov-peredadim-v-kitaj-knb/ (дата обращения: 08.10.2020)</w:t>
      </w:r>
    </w:p>
    <w:p w14:paraId="39172B32" w14:textId="77777777" w:rsidR="00583670" w:rsidRPr="00BD58F0" w:rsidRDefault="00583670" w:rsidP="006B5CAA">
      <w:pPr>
        <w:tabs>
          <w:tab w:val="left" w:pos="1134"/>
        </w:tabs>
        <w:spacing w:after="0" w:line="240" w:lineRule="auto"/>
        <w:ind w:firstLine="709"/>
        <w:jc w:val="both"/>
        <w:rPr>
          <w:rFonts w:ascii="Times New Roman" w:hAnsi="Times New Roman" w:cs="Times New Roman"/>
          <w:sz w:val="24"/>
          <w:szCs w:val="24"/>
        </w:rPr>
      </w:pPr>
    </w:p>
    <w:p w14:paraId="4DFC8139" w14:textId="77777777" w:rsidR="00583670" w:rsidRPr="00BD58F0" w:rsidRDefault="00583670">
      <w:pPr>
        <w:rPr>
          <w:rFonts w:ascii="Times New Roman" w:hAnsi="Times New Roman" w:cs="Times New Roman"/>
          <w:sz w:val="24"/>
          <w:szCs w:val="24"/>
        </w:rPr>
      </w:pPr>
      <w:r w:rsidRPr="00BD58F0">
        <w:rPr>
          <w:rFonts w:ascii="Times New Roman" w:hAnsi="Times New Roman" w:cs="Times New Roman"/>
          <w:sz w:val="24"/>
          <w:szCs w:val="24"/>
        </w:rPr>
        <w:br w:type="page"/>
      </w:r>
    </w:p>
    <w:p w14:paraId="448BE298" w14:textId="267065EA" w:rsidR="001B2393" w:rsidRDefault="00583670" w:rsidP="00C137C3">
      <w:pPr>
        <w:pStyle w:val="1"/>
        <w:rPr>
          <w:sz w:val="24"/>
          <w:szCs w:val="24"/>
        </w:rPr>
      </w:pPr>
      <w:bookmarkStart w:id="16" w:name="_Toc56393725"/>
      <w:bookmarkStart w:id="17" w:name="_Toc56681632"/>
      <w:r w:rsidRPr="00BD58F0">
        <w:rPr>
          <w:sz w:val="24"/>
          <w:szCs w:val="24"/>
        </w:rPr>
        <w:lastRenderedPageBreak/>
        <w:t>ПРИЛОЖЕНИ</w:t>
      </w:r>
      <w:r w:rsidR="005F4080" w:rsidRPr="00BD58F0">
        <w:rPr>
          <w:sz w:val="24"/>
          <w:szCs w:val="24"/>
        </w:rPr>
        <w:t xml:space="preserve">Е </w:t>
      </w:r>
      <w:bookmarkEnd w:id="16"/>
      <w:r w:rsidR="00695F3B" w:rsidRPr="00BD58F0">
        <w:rPr>
          <w:sz w:val="24"/>
          <w:szCs w:val="24"/>
        </w:rPr>
        <w:t xml:space="preserve">А </w:t>
      </w:r>
    </w:p>
    <w:p w14:paraId="77AEB372" w14:textId="77777777" w:rsidR="001B2393" w:rsidRDefault="001B2393" w:rsidP="00C137C3">
      <w:pPr>
        <w:pStyle w:val="1"/>
        <w:rPr>
          <w:sz w:val="24"/>
          <w:szCs w:val="24"/>
        </w:rPr>
      </w:pPr>
    </w:p>
    <w:p w14:paraId="1B9D484A" w14:textId="74D919C8" w:rsidR="005F4080" w:rsidRPr="00BD58F0" w:rsidRDefault="0028316D" w:rsidP="00C137C3">
      <w:pPr>
        <w:pStyle w:val="1"/>
        <w:rPr>
          <w:sz w:val="24"/>
          <w:szCs w:val="24"/>
        </w:rPr>
      </w:pPr>
      <w:r w:rsidRPr="00BD58F0">
        <w:rPr>
          <w:sz w:val="24"/>
          <w:szCs w:val="24"/>
        </w:rPr>
        <w:t>Список опубликованных трудов исполнителей</w:t>
      </w:r>
      <w:bookmarkEnd w:id="17"/>
    </w:p>
    <w:p w14:paraId="6C2DD4AC" w14:textId="77777777" w:rsidR="00695F3B" w:rsidRPr="00BD58F0" w:rsidRDefault="00695F3B" w:rsidP="007E7FD4">
      <w:pPr>
        <w:spacing w:after="0" w:line="240" w:lineRule="auto"/>
        <w:ind w:firstLine="709"/>
        <w:jc w:val="both"/>
        <w:rPr>
          <w:rFonts w:ascii="Times New Roman" w:hAnsi="Times New Roman" w:cs="Times New Roman"/>
          <w:i/>
          <w:iCs/>
          <w:sz w:val="24"/>
          <w:szCs w:val="24"/>
        </w:rPr>
      </w:pPr>
    </w:p>
    <w:p w14:paraId="794A1524" w14:textId="619354EC" w:rsidR="007E7FD4" w:rsidRPr="00BD58F0" w:rsidRDefault="007E7FD4" w:rsidP="007E7FD4">
      <w:pPr>
        <w:spacing w:after="0" w:line="240" w:lineRule="auto"/>
        <w:ind w:firstLine="709"/>
        <w:jc w:val="both"/>
        <w:rPr>
          <w:rFonts w:ascii="Times New Roman" w:hAnsi="Times New Roman" w:cs="Times New Roman"/>
          <w:b/>
          <w:bCs/>
          <w:sz w:val="24"/>
          <w:szCs w:val="24"/>
        </w:rPr>
      </w:pPr>
      <w:r w:rsidRPr="00BD58F0">
        <w:rPr>
          <w:rFonts w:ascii="Times New Roman" w:hAnsi="Times New Roman" w:cs="Times New Roman"/>
          <w:b/>
          <w:bCs/>
          <w:sz w:val="24"/>
          <w:szCs w:val="24"/>
        </w:rPr>
        <w:t xml:space="preserve">Публикации в рецензируемых зарубежных научных изданиях, индексируемых международными базами данных </w:t>
      </w:r>
      <w:bookmarkStart w:id="18" w:name="_Hlk56390149"/>
      <w:proofErr w:type="spellStart"/>
      <w:r w:rsidRPr="00BD58F0">
        <w:rPr>
          <w:rFonts w:ascii="Times New Roman" w:hAnsi="Times New Roman" w:cs="Times New Roman"/>
          <w:b/>
          <w:bCs/>
          <w:sz w:val="24"/>
          <w:szCs w:val="24"/>
        </w:rPr>
        <w:t>Web</w:t>
      </w:r>
      <w:proofErr w:type="spellEnd"/>
      <w:r w:rsidRPr="00BD58F0">
        <w:rPr>
          <w:rFonts w:ascii="Times New Roman" w:hAnsi="Times New Roman" w:cs="Times New Roman"/>
          <w:b/>
          <w:bCs/>
          <w:sz w:val="24"/>
          <w:szCs w:val="24"/>
        </w:rPr>
        <w:t xml:space="preserve"> </w:t>
      </w:r>
      <w:proofErr w:type="spellStart"/>
      <w:r w:rsidRPr="00BD58F0">
        <w:rPr>
          <w:rFonts w:ascii="Times New Roman" w:hAnsi="Times New Roman" w:cs="Times New Roman"/>
          <w:b/>
          <w:bCs/>
          <w:sz w:val="24"/>
          <w:szCs w:val="24"/>
        </w:rPr>
        <w:t>of</w:t>
      </w:r>
      <w:proofErr w:type="spellEnd"/>
      <w:r w:rsidRPr="00BD58F0">
        <w:rPr>
          <w:rFonts w:ascii="Times New Roman" w:hAnsi="Times New Roman" w:cs="Times New Roman"/>
          <w:b/>
          <w:bCs/>
          <w:sz w:val="24"/>
          <w:szCs w:val="24"/>
        </w:rPr>
        <w:t xml:space="preserve"> </w:t>
      </w:r>
      <w:proofErr w:type="spellStart"/>
      <w:r w:rsidRPr="00BD58F0">
        <w:rPr>
          <w:rFonts w:ascii="Times New Roman" w:hAnsi="Times New Roman" w:cs="Times New Roman"/>
          <w:b/>
          <w:bCs/>
          <w:sz w:val="24"/>
          <w:szCs w:val="24"/>
        </w:rPr>
        <w:t>Science</w:t>
      </w:r>
      <w:bookmarkEnd w:id="18"/>
      <w:proofErr w:type="spellEnd"/>
      <w:r w:rsidRPr="00BD58F0">
        <w:rPr>
          <w:rFonts w:ascii="Times New Roman" w:hAnsi="Times New Roman" w:cs="Times New Roman"/>
          <w:b/>
          <w:bCs/>
          <w:sz w:val="24"/>
          <w:szCs w:val="24"/>
        </w:rPr>
        <w:t xml:space="preserve">, </w:t>
      </w:r>
      <w:proofErr w:type="spellStart"/>
      <w:r w:rsidRPr="00BD58F0">
        <w:rPr>
          <w:rFonts w:ascii="Times New Roman" w:hAnsi="Times New Roman" w:cs="Times New Roman"/>
          <w:b/>
          <w:bCs/>
          <w:sz w:val="24"/>
          <w:szCs w:val="24"/>
        </w:rPr>
        <w:t>Scopus</w:t>
      </w:r>
      <w:proofErr w:type="spellEnd"/>
    </w:p>
    <w:p w14:paraId="2A1835D7" w14:textId="1068BDA0" w:rsidR="007E7FD4" w:rsidRPr="00BD58F0" w:rsidRDefault="0080115C" w:rsidP="0080115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lang w:val="en-US"/>
        </w:rPr>
      </w:pPr>
      <w:r w:rsidRPr="00BD58F0">
        <w:rPr>
          <w:rFonts w:ascii="Times New Roman" w:hAnsi="Times New Roman" w:cs="Times New Roman"/>
          <w:sz w:val="24"/>
          <w:szCs w:val="24"/>
          <w:lang w:val="en-US"/>
        </w:rPr>
        <w:t>Yessetova S., and other Prospects of Development of the Oil Industry in the Global Economy and in the Regional Economies // International Journal of Energy Economics and Policy. - 2020. - №10(1). – p. 265-279 (</w:t>
      </w:r>
      <w:r w:rsidRPr="00BD58F0">
        <w:rPr>
          <w:rFonts w:ascii="Times New Roman" w:hAnsi="Times New Roman" w:cs="Times New Roman"/>
          <w:color w:val="000000" w:themeColor="text1"/>
          <w:sz w:val="24"/>
          <w:szCs w:val="24"/>
        </w:rPr>
        <w:t>Индексация</w:t>
      </w:r>
      <w:r w:rsidRPr="00BD58F0">
        <w:rPr>
          <w:rFonts w:ascii="Times New Roman" w:hAnsi="Times New Roman" w:cs="Times New Roman"/>
          <w:color w:val="000000" w:themeColor="text1"/>
          <w:sz w:val="24"/>
          <w:szCs w:val="24"/>
          <w:lang w:val="en-US"/>
        </w:rPr>
        <w:t xml:space="preserve"> Scopus (Q2, SJR-0.37</w:t>
      </w:r>
      <w:r w:rsidR="003D4E16" w:rsidRPr="00BD58F0">
        <w:rPr>
          <w:rFonts w:ascii="Times New Roman" w:hAnsi="Times New Roman" w:cs="Times New Roman"/>
          <w:color w:val="000000" w:themeColor="text1"/>
          <w:sz w:val="24"/>
          <w:szCs w:val="24"/>
          <w:lang w:val="en-US"/>
        </w:rPr>
        <w:t xml:space="preserve">, </w:t>
      </w:r>
      <w:proofErr w:type="spellStart"/>
      <w:r w:rsidR="003D4E16" w:rsidRPr="00BD58F0">
        <w:rPr>
          <w:rFonts w:ascii="Times New Roman" w:hAnsi="Times New Roman" w:cs="Times New Roman"/>
          <w:color w:val="000000" w:themeColor="text1"/>
          <w:sz w:val="24"/>
          <w:szCs w:val="24"/>
        </w:rPr>
        <w:t>процентиль</w:t>
      </w:r>
      <w:proofErr w:type="spellEnd"/>
      <w:r w:rsidR="003D4E16" w:rsidRPr="00BD58F0">
        <w:rPr>
          <w:rFonts w:ascii="Times New Roman" w:hAnsi="Times New Roman" w:cs="Times New Roman"/>
          <w:color w:val="000000" w:themeColor="text1"/>
          <w:sz w:val="24"/>
          <w:szCs w:val="24"/>
          <w:lang w:val="en-US"/>
        </w:rPr>
        <w:t xml:space="preserve"> 88</w:t>
      </w:r>
      <w:r w:rsidRPr="00BD58F0">
        <w:rPr>
          <w:rFonts w:ascii="Times New Roman" w:hAnsi="Times New Roman" w:cs="Times New Roman"/>
          <w:color w:val="000000" w:themeColor="text1"/>
          <w:sz w:val="24"/>
          <w:szCs w:val="24"/>
          <w:lang w:val="en-US"/>
        </w:rPr>
        <w:t>)</w:t>
      </w:r>
    </w:p>
    <w:p w14:paraId="1A4F9D4A" w14:textId="31687C5A" w:rsidR="0080115C" w:rsidRPr="00BD58F0" w:rsidRDefault="0080115C" w:rsidP="0080115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lang w:val="en-US"/>
        </w:rPr>
      </w:pPr>
      <w:r w:rsidRPr="00BD58F0">
        <w:rPr>
          <w:rFonts w:ascii="Times New Roman" w:hAnsi="Times New Roman" w:cs="Times New Roman"/>
          <w:sz w:val="24"/>
          <w:szCs w:val="24"/>
          <w:lang w:val="en-US"/>
        </w:rPr>
        <w:t>Yessetova S., and other The Impact of Family and Society on Personality Formation // International Journal of Innovation, Creativity and Change. – 2020. - №11(4)</w:t>
      </w:r>
      <w:r w:rsidR="00B05303" w:rsidRPr="00BD58F0">
        <w:rPr>
          <w:rFonts w:ascii="Times New Roman" w:hAnsi="Times New Roman" w:cs="Times New Roman"/>
          <w:sz w:val="24"/>
          <w:szCs w:val="24"/>
          <w:lang w:val="en-US"/>
        </w:rPr>
        <w:t>. – p. 1-17 (</w:t>
      </w:r>
      <w:r w:rsidR="00B05303" w:rsidRPr="00BD58F0">
        <w:rPr>
          <w:rFonts w:ascii="Times New Roman" w:hAnsi="Times New Roman" w:cs="Times New Roman"/>
          <w:color w:val="000000" w:themeColor="text1"/>
          <w:sz w:val="24"/>
          <w:szCs w:val="24"/>
        </w:rPr>
        <w:t>Индексация</w:t>
      </w:r>
      <w:r w:rsidR="00B05303" w:rsidRPr="00BD58F0">
        <w:rPr>
          <w:rFonts w:ascii="Times New Roman" w:hAnsi="Times New Roman" w:cs="Times New Roman"/>
          <w:color w:val="000000" w:themeColor="text1"/>
          <w:sz w:val="24"/>
          <w:szCs w:val="24"/>
          <w:lang w:val="en-US"/>
        </w:rPr>
        <w:t xml:space="preserve"> Scopus (Q2, SJR-0.23</w:t>
      </w:r>
      <w:r w:rsidR="003D4E16" w:rsidRPr="00BD58F0">
        <w:rPr>
          <w:rFonts w:ascii="Times New Roman" w:hAnsi="Times New Roman" w:cs="Times New Roman"/>
          <w:color w:val="000000" w:themeColor="text1"/>
          <w:sz w:val="24"/>
          <w:szCs w:val="24"/>
          <w:lang w:val="en-US"/>
        </w:rPr>
        <w:t xml:space="preserve">, </w:t>
      </w:r>
      <w:proofErr w:type="spellStart"/>
      <w:r w:rsidR="003D4E16" w:rsidRPr="00BD58F0">
        <w:rPr>
          <w:rFonts w:ascii="Times New Roman" w:hAnsi="Times New Roman" w:cs="Times New Roman"/>
          <w:color w:val="000000" w:themeColor="text1"/>
          <w:sz w:val="24"/>
          <w:szCs w:val="24"/>
        </w:rPr>
        <w:t>процентиль</w:t>
      </w:r>
      <w:proofErr w:type="spellEnd"/>
      <w:r w:rsidR="003D4E16" w:rsidRPr="00BD58F0">
        <w:rPr>
          <w:rFonts w:ascii="Times New Roman" w:hAnsi="Times New Roman" w:cs="Times New Roman"/>
          <w:color w:val="000000" w:themeColor="text1"/>
          <w:sz w:val="24"/>
          <w:szCs w:val="24"/>
          <w:lang w:val="en-US"/>
        </w:rPr>
        <w:t xml:space="preserve"> 28</w:t>
      </w:r>
      <w:r w:rsidR="00B05303" w:rsidRPr="00BD58F0">
        <w:rPr>
          <w:rFonts w:ascii="Times New Roman" w:hAnsi="Times New Roman" w:cs="Times New Roman"/>
          <w:color w:val="000000" w:themeColor="text1"/>
          <w:sz w:val="24"/>
          <w:szCs w:val="24"/>
          <w:lang w:val="en-US"/>
        </w:rPr>
        <w:t>)</w:t>
      </w:r>
    </w:p>
    <w:p w14:paraId="6AF48C43" w14:textId="201D9635" w:rsidR="007E7FD4" w:rsidRPr="00BD58F0" w:rsidRDefault="007E7FD4" w:rsidP="0080115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lang w:val="en-US"/>
        </w:rPr>
      </w:pPr>
      <w:proofErr w:type="spellStart"/>
      <w:r w:rsidRPr="00BD58F0">
        <w:rPr>
          <w:rFonts w:ascii="Times New Roman" w:hAnsi="Times New Roman" w:cs="Times New Roman"/>
          <w:color w:val="000000" w:themeColor="text1"/>
          <w:sz w:val="24"/>
          <w:szCs w:val="24"/>
          <w:lang w:val="en-US"/>
        </w:rPr>
        <w:t>Shenin</w:t>
      </w:r>
      <w:proofErr w:type="spellEnd"/>
      <w:r w:rsidRPr="00BD58F0">
        <w:rPr>
          <w:rFonts w:ascii="Times New Roman" w:hAnsi="Times New Roman" w:cs="Times New Roman"/>
          <w:color w:val="000000" w:themeColor="text1"/>
          <w:sz w:val="24"/>
          <w:szCs w:val="24"/>
          <w:lang w:val="en-US"/>
        </w:rPr>
        <w:t xml:space="preserve"> A.S., and other The Nunn-Lugar program and nuclear disarmament of Ukraine // </w:t>
      </w:r>
      <w:proofErr w:type="spellStart"/>
      <w:r w:rsidRPr="00BD58F0">
        <w:rPr>
          <w:rFonts w:ascii="Times New Roman" w:hAnsi="Times New Roman" w:cs="Times New Roman"/>
          <w:color w:val="000000" w:themeColor="text1"/>
          <w:sz w:val="24"/>
          <w:szCs w:val="24"/>
          <w:lang w:val="en-US"/>
        </w:rPr>
        <w:t>Vestnik</w:t>
      </w:r>
      <w:proofErr w:type="spellEnd"/>
      <w:r w:rsidRPr="00BD58F0">
        <w:rPr>
          <w:rFonts w:ascii="Times New Roman" w:hAnsi="Times New Roman" w:cs="Times New Roman"/>
          <w:color w:val="000000" w:themeColor="text1"/>
          <w:sz w:val="24"/>
          <w:szCs w:val="24"/>
          <w:lang w:val="en-US"/>
        </w:rPr>
        <w:t xml:space="preserve"> </w:t>
      </w:r>
      <w:proofErr w:type="spellStart"/>
      <w:r w:rsidRPr="00BD58F0">
        <w:rPr>
          <w:rFonts w:ascii="Times New Roman" w:hAnsi="Times New Roman" w:cs="Times New Roman"/>
          <w:color w:val="000000" w:themeColor="text1"/>
          <w:sz w:val="24"/>
          <w:szCs w:val="24"/>
          <w:lang w:val="en-US"/>
        </w:rPr>
        <w:t>Volgogradskogo</w:t>
      </w:r>
      <w:proofErr w:type="spellEnd"/>
      <w:r w:rsidRPr="00BD58F0">
        <w:rPr>
          <w:rFonts w:ascii="Times New Roman" w:hAnsi="Times New Roman" w:cs="Times New Roman"/>
          <w:color w:val="000000" w:themeColor="text1"/>
          <w:sz w:val="24"/>
          <w:szCs w:val="24"/>
          <w:lang w:val="en-US"/>
        </w:rPr>
        <w:t xml:space="preserve"> </w:t>
      </w:r>
      <w:proofErr w:type="spellStart"/>
      <w:r w:rsidRPr="00BD58F0">
        <w:rPr>
          <w:rFonts w:ascii="Times New Roman" w:hAnsi="Times New Roman" w:cs="Times New Roman"/>
          <w:color w:val="000000" w:themeColor="text1"/>
          <w:sz w:val="24"/>
          <w:szCs w:val="24"/>
          <w:lang w:val="en-US"/>
        </w:rPr>
        <w:t>Gosudarstvennogo</w:t>
      </w:r>
      <w:proofErr w:type="spellEnd"/>
      <w:r w:rsidRPr="00BD58F0">
        <w:rPr>
          <w:rFonts w:ascii="Times New Roman" w:hAnsi="Times New Roman" w:cs="Times New Roman"/>
          <w:color w:val="000000" w:themeColor="text1"/>
          <w:sz w:val="24"/>
          <w:szCs w:val="24"/>
          <w:lang w:val="en-US"/>
        </w:rPr>
        <w:t xml:space="preserve"> </w:t>
      </w:r>
      <w:proofErr w:type="spellStart"/>
      <w:r w:rsidRPr="00BD58F0">
        <w:rPr>
          <w:rFonts w:ascii="Times New Roman" w:hAnsi="Times New Roman" w:cs="Times New Roman"/>
          <w:color w:val="000000" w:themeColor="text1"/>
          <w:sz w:val="24"/>
          <w:szCs w:val="24"/>
          <w:lang w:val="en-US"/>
        </w:rPr>
        <w:t>Universiteta</w:t>
      </w:r>
      <w:proofErr w:type="spellEnd"/>
      <w:r w:rsidRPr="00BD58F0">
        <w:rPr>
          <w:rFonts w:ascii="Times New Roman" w:hAnsi="Times New Roman" w:cs="Times New Roman"/>
          <w:color w:val="000000" w:themeColor="text1"/>
          <w:sz w:val="24"/>
          <w:szCs w:val="24"/>
          <w:lang w:val="en-US"/>
        </w:rPr>
        <w:t xml:space="preserve">. </w:t>
      </w:r>
      <w:proofErr w:type="spellStart"/>
      <w:r w:rsidRPr="00BD58F0">
        <w:rPr>
          <w:rFonts w:ascii="Times New Roman" w:hAnsi="Times New Roman" w:cs="Times New Roman"/>
          <w:color w:val="000000" w:themeColor="text1"/>
          <w:sz w:val="24"/>
          <w:szCs w:val="24"/>
          <w:lang w:val="en-US"/>
        </w:rPr>
        <w:t>Seriia</w:t>
      </w:r>
      <w:proofErr w:type="spellEnd"/>
      <w:r w:rsidRPr="00BD58F0">
        <w:rPr>
          <w:rFonts w:ascii="Times New Roman" w:hAnsi="Times New Roman" w:cs="Times New Roman"/>
          <w:color w:val="000000" w:themeColor="text1"/>
          <w:sz w:val="24"/>
          <w:szCs w:val="24"/>
          <w:lang w:val="en-US"/>
        </w:rPr>
        <w:t xml:space="preserve"> 4: </w:t>
      </w:r>
      <w:proofErr w:type="spellStart"/>
      <w:r w:rsidRPr="00BD58F0">
        <w:rPr>
          <w:rFonts w:ascii="Times New Roman" w:hAnsi="Times New Roman" w:cs="Times New Roman"/>
          <w:color w:val="000000" w:themeColor="text1"/>
          <w:sz w:val="24"/>
          <w:szCs w:val="24"/>
          <w:lang w:val="en-US"/>
        </w:rPr>
        <w:t>Istoriia</w:t>
      </w:r>
      <w:proofErr w:type="spellEnd"/>
      <w:r w:rsidRPr="00BD58F0">
        <w:rPr>
          <w:rFonts w:ascii="Times New Roman" w:hAnsi="Times New Roman" w:cs="Times New Roman"/>
          <w:color w:val="000000" w:themeColor="text1"/>
          <w:sz w:val="24"/>
          <w:szCs w:val="24"/>
          <w:lang w:val="en-US"/>
        </w:rPr>
        <w:t xml:space="preserve">, </w:t>
      </w:r>
      <w:proofErr w:type="spellStart"/>
      <w:r w:rsidRPr="00BD58F0">
        <w:rPr>
          <w:rFonts w:ascii="Times New Roman" w:hAnsi="Times New Roman" w:cs="Times New Roman"/>
          <w:color w:val="000000" w:themeColor="text1"/>
          <w:sz w:val="24"/>
          <w:szCs w:val="24"/>
          <w:lang w:val="en-US"/>
        </w:rPr>
        <w:t>Regionovedenie</w:t>
      </w:r>
      <w:proofErr w:type="spellEnd"/>
      <w:r w:rsidRPr="00BD58F0">
        <w:rPr>
          <w:rFonts w:ascii="Times New Roman" w:hAnsi="Times New Roman" w:cs="Times New Roman"/>
          <w:color w:val="000000" w:themeColor="text1"/>
          <w:sz w:val="24"/>
          <w:szCs w:val="24"/>
          <w:lang w:val="en-US"/>
        </w:rPr>
        <w:t xml:space="preserve">, </w:t>
      </w:r>
      <w:proofErr w:type="spellStart"/>
      <w:r w:rsidRPr="00BD58F0">
        <w:rPr>
          <w:rFonts w:ascii="Times New Roman" w:hAnsi="Times New Roman" w:cs="Times New Roman"/>
          <w:color w:val="000000" w:themeColor="text1"/>
          <w:sz w:val="24"/>
          <w:szCs w:val="24"/>
          <w:lang w:val="en-US"/>
        </w:rPr>
        <w:t>Mezhdunarodnye</w:t>
      </w:r>
      <w:proofErr w:type="spellEnd"/>
      <w:r w:rsidRPr="00BD58F0">
        <w:rPr>
          <w:rFonts w:ascii="Times New Roman" w:hAnsi="Times New Roman" w:cs="Times New Roman"/>
          <w:color w:val="000000" w:themeColor="text1"/>
          <w:sz w:val="24"/>
          <w:szCs w:val="24"/>
          <w:lang w:val="en-US"/>
        </w:rPr>
        <w:t xml:space="preserve"> </w:t>
      </w:r>
      <w:proofErr w:type="spellStart"/>
      <w:r w:rsidRPr="00BD58F0">
        <w:rPr>
          <w:rFonts w:ascii="Times New Roman" w:hAnsi="Times New Roman" w:cs="Times New Roman"/>
          <w:color w:val="000000" w:themeColor="text1"/>
          <w:sz w:val="24"/>
          <w:szCs w:val="24"/>
          <w:lang w:val="en-US"/>
        </w:rPr>
        <w:t>Otnosheniia</w:t>
      </w:r>
      <w:proofErr w:type="spellEnd"/>
      <w:r w:rsidRPr="00BD58F0">
        <w:rPr>
          <w:rFonts w:ascii="Times New Roman" w:hAnsi="Times New Roman" w:cs="Times New Roman"/>
          <w:color w:val="000000" w:themeColor="text1"/>
          <w:sz w:val="24"/>
          <w:szCs w:val="24"/>
          <w:lang w:val="en-US"/>
        </w:rPr>
        <w:t xml:space="preserve">. – 2020. - №25(3). – </w:t>
      </w:r>
      <w:r w:rsidRPr="00BD58F0">
        <w:rPr>
          <w:rFonts w:ascii="Times New Roman" w:hAnsi="Times New Roman" w:cs="Times New Roman"/>
          <w:color w:val="000000" w:themeColor="text1"/>
          <w:sz w:val="24"/>
          <w:szCs w:val="24"/>
        </w:rPr>
        <w:t>р</w:t>
      </w:r>
      <w:r w:rsidRPr="00BD58F0">
        <w:rPr>
          <w:rFonts w:ascii="Times New Roman" w:hAnsi="Times New Roman" w:cs="Times New Roman"/>
          <w:color w:val="000000" w:themeColor="text1"/>
          <w:sz w:val="24"/>
          <w:szCs w:val="24"/>
          <w:lang w:val="en-US"/>
        </w:rPr>
        <w:t>. 103-114. – DOI: https://doi.org/10.15688/jvolsu4.2020.3.9 (</w:t>
      </w:r>
      <w:r w:rsidRPr="00BD58F0">
        <w:rPr>
          <w:rFonts w:ascii="Times New Roman" w:hAnsi="Times New Roman" w:cs="Times New Roman"/>
          <w:color w:val="000000" w:themeColor="text1"/>
          <w:sz w:val="24"/>
          <w:szCs w:val="24"/>
        </w:rPr>
        <w:t>Индексация</w:t>
      </w:r>
      <w:r w:rsidRPr="00BD58F0">
        <w:rPr>
          <w:rFonts w:ascii="Times New Roman" w:hAnsi="Times New Roman" w:cs="Times New Roman"/>
          <w:color w:val="000000" w:themeColor="text1"/>
          <w:sz w:val="24"/>
          <w:szCs w:val="24"/>
          <w:lang w:val="en-US"/>
        </w:rPr>
        <w:t xml:space="preserve"> Web of Science, Scopus (</w:t>
      </w:r>
      <w:r w:rsidRPr="00BD58F0">
        <w:rPr>
          <w:rFonts w:ascii="Times New Roman" w:hAnsi="Times New Roman" w:cs="Times New Roman"/>
          <w:color w:val="000000" w:themeColor="text1"/>
          <w:sz w:val="24"/>
          <w:szCs w:val="24"/>
        </w:rPr>
        <w:t>без</w:t>
      </w:r>
      <w:r w:rsidRPr="00BD58F0">
        <w:rPr>
          <w:rFonts w:ascii="Times New Roman" w:hAnsi="Times New Roman" w:cs="Times New Roman"/>
          <w:color w:val="000000" w:themeColor="text1"/>
          <w:sz w:val="24"/>
          <w:szCs w:val="24"/>
          <w:lang w:val="en-US"/>
        </w:rPr>
        <w:t xml:space="preserve"> </w:t>
      </w:r>
      <w:r w:rsidRPr="00BD58F0">
        <w:rPr>
          <w:rFonts w:ascii="Times New Roman" w:hAnsi="Times New Roman" w:cs="Times New Roman"/>
          <w:color w:val="000000" w:themeColor="text1"/>
          <w:sz w:val="24"/>
          <w:szCs w:val="24"/>
        </w:rPr>
        <w:t>квартиля</w:t>
      </w:r>
      <w:r w:rsidRPr="00BD58F0">
        <w:rPr>
          <w:rFonts w:ascii="Times New Roman" w:hAnsi="Times New Roman" w:cs="Times New Roman"/>
          <w:color w:val="000000" w:themeColor="text1"/>
          <w:sz w:val="24"/>
          <w:szCs w:val="24"/>
          <w:lang w:val="en-US"/>
        </w:rPr>
        <w:t>)</w:t>
      </w:r>
    </w:p>
    <w:p w14:paraId="5E8798DF" w14:textId="78F12787" w:rsidR="007E7FD4" w:rsidRPr="00BD58F0" w:rsidRDefault="007E7FD4" w:rsidP="007E7FD4">
      <w:pPr>
        <w:spacing w:after="0" w:line="240" w:lineRule="auto"/>
        <w:ind w:firstLine="709"/>
        <w:jc w:val="both"/>
        <w:rPr>
          <w:rFonts w:ascii="Times New Roman" w:hAnsi="Times New Roman" w:cs="Times New Roman"/>
          <w:b/>
          <w:bCs/>
          <w:sz w:val="24"/>
          <w:szCs w:val="24"/>
        </w:rPr>
      </w:pPr>
      <w:r w:rsidRPr="00BD58F0">
        <w:rPr>
          <w:rFonts w:ascii="Times New Roman" w:hAnsi="Times New Roman" w:cs="Times New Roman"/>
          <w:b/>
          <w:bCs/>
          <w:sz w:val="24"/>
          <w:szCs w:val="24"/>
        </w:rPr>
        <w:t xml:space="preserve">Публикации в рецензируемых изданиях, рекомендованных КОКСОН, ВАК </w:t>
      </w:r>
    </w:p>
    <w:p w14:paraId="183D2C1D" w14:textId="77777777" w:rsidR="008563D5" w:rsidRPr="00BD58F0" w:rsidRDefault="008563D5" w:rsidP="00B05303">
      <w:pPr>
        <w:pStyle w:val="af3"/>
        <w:numPr>
          <w:ilvl w:val="0"/>
          <w:numId w:val="8"/>
        </w:numPr>
        <w:tabs>
          <w:tab w:val="left" w:pos="993"/>
        </w:tabs>
        <w:spacing w:after="0" w:line="240" w:lineRule="auto"/>
        <w:ind w:left="0" w:firstLine="709"/>
        <w:jc w:val="both"/>
        <w:rPr>
          <w:rFonts w:ascii="Times New Roman" w:hAnsi="Times New Roman" w:cs="Times New Roman"/>
          <w:sz w:val="24"/>
          <w:szCs w:val="24"/>
        </w:rPr>
      </w:pPr>
      <w:r w:rsidRPr="00BD58F0">
        <w:rPr>
          <w:rFonts w:ascii="Times New Roman" w:eastAsiaTheme="minorEastAsia" w:hAnsi="Times New Roman" w:cs="Times New Roman"/>
          <w:sz w:val="24"/>
          <w:szCs w:val="24"/>
          <w:lang w:eastAsia="ja-JP"/>
        </w:rPr>
        <w:t xml:space="preserve">Есетова С.К., и др. </w:t>
      </w:r>
      <w:r w:rsidRPr="00BD58F0">
        <w:rPr>
          <w:rFonts w:ascii="Times New Roman" w:hAnsi="Times New Roman" w:cs="Times New Roman"/>
          <w:sz w:val="24"/>
          <w:szCs w:val="24"/>
        </w:rPr>
        <w:t xml:space="preserve">Генезис казахстанского законодательства о пенсионном обеспечении // </w:t>
      </w:r>
      <w:r w:rsidRPr="00BD58F0">
        <w:rPr>
          <w:rFonts w:ascii="Times New Roman" w:hAnsi="Times New Roman" w:cs="Times New Roman"/>
          <w:bCs/>
          <w:color w:val="000000" w:themeColor="text1"/>
          <w:sz w:val="24"/>
          <w:szCs w:val="24"/>
          <w:lang w:val="kk-KZ"/>
        </w:rPr>
        <w:t>Наука и жизнь Казахстана. – 2020. - №5</w:t>
      </w:r>
      <w:r w:rsidRPr="00BD58F0">
        <w:rPr>
          <w:rFonts w:ascii="Times New Roman" w:hAnsi="Times New Roman" w:cs="Times New Roman"/>
          <w:bCs/>
          <w:color w:val="000000" w:themeColor="text1"/>
          <w:sz w:val="24"/>
          <w:szCs w:val="24"/>
        </w:rPr>
        <w:t xml:space="preserve">. – c. </w:t>
      </w:r>
      <w:r w:rsidRPr="00BD58F0">
        <w:rPr>
          <w:rFonts w:ascii="Times New Roman" w:hAnsi="Times New Roman" w:cs="Times New Roman"/>
          <w:color w:val="000000" w:themeColor="text1"/>
          <w:sz w:val="24"/>
          <w:szCs w:val="24"/>
          <w:lang w:val="kk-KZ"/>
        </w:rPr>
        <w:t>43-51</w:t>
      </w:r>
    </w:p>
    <w:p w14:paraId="7DD20071" w14:textId="77777777" w:rsidR="008563D5" w:rsidRPr="00BD58F0" w:rsidRDefault="008563D5" w:rsidP="00B05303">
      <w:pPr>
        <w:pStyle w:val="af3"/>
        <w:numPr>
          <w:ilvl w:val="0"/>
          <w:numId w:val="8"/>
        </w:numPr>
        <w:tabs>
          <w:tab w:val="left" w:pos="993"/>
        </w:tabs>
        <w:spacing w:after="0" w:line="240" w:lineRule="auto"/>
        <w:ind w:left="0" w:firstLine="709"/>
        <w:jc w:val="both"/>
        <w:rPr>
          <w:rFonts w:ascii="Times New Roman" w:hAnsi="Times New Roman" w:cs="Times New Roman"/>
          <w:sz w:val="24"/>
          <w:szCs w:val="24"/>
        </w:rPr>
      </w:pPr>
      <w:r w:rsidRPr="00BD58F0">
        <w:rPr>
          <w:rFonts w:ascii="Times New Roman" w:eastAsiaTheme="minorEastAsia" w:hAnsi="Times New Roman" w:cs="Times New Roman"/>
          <w:sz w:val="24"/>
          <w:szCs w:val="24"/>
          <w:lang w:eastAsia="ja-JP"/>
        </w:rPr>
        <w:t xml:space="preserve">Есетова С.К., и др. </w:t>
      </w:r>
      <w:r w:rsidRPr="00BD58F0">
        <w:rPr>
          <w:rFonts w:ascii="Times New Roman" w:hAnsi="Times New Roman" w:cs="Times New Roman"/>
          <w:sz w:val="24"/>
          <w:szCs w:val="24"/>
        </w:rPr>
        <w:t xml:space="preserve">К вопросу о необходимости исследования особенностей местного государственного управления и самоуправления в отношении уязвимых групп в Казахстане // </w:t>
      </w:r>
      <w:r w:rsidRPr="00BD58F0">
        <w:rPr>
          <w:rFonts w:ascii="Times New Roman" w:hAnsi="Times New Roman" w:cs="Times New Roman"/>
          <w:bCs/>
          <w:color w:val="000000" w:themeColor="text1"/>
          <w:sz w:val="24"/>
          <w:szCs w:val="24"/>
          <w:lang w:val="kk-KZ"/>
        </w:rPr>
        <w:t xml:space="preserve">Вестник Евразийского национального университета имени Л.Н.Гумилева. Серия: Право. – 2019. </w:t>
      </w:r>
      <w:r w:rsidRPr="00BD58F0">
        <w:rPr>
          <w:rFonts w:ascii="Times New Roman" w:hAnsi="Times New Roman" w:cs="Times New Roman"/>
          <w:bCs/>
          <w:color w:val="000000" w:themeColor="text1"/>
          <w:sz w:val="24"/>
          <w:szCs w:val="24"/>
        </w:rPr>
        <w:t xml:space="preserve">- №14. – c. </w:t>
      </w:r>
      <w:r w:rsidRPr="00BD58F0">
        <w:rPr>
          <w:rFonts w:ascii="Times New Roman" w:hAnsi="Times New Roman" w:cs="Times New Roman"/>
          <w:color w:val="000000" w:themeColor="text1"/>
          <w:sz w:val="24"/>
          <w:szCs w:val="24"/>
          <w:lang w:val="kk-KZ"/>
        </w:rPr>
        <w:t>17-25</w:t>
      </w:r>
    </w:p>
    <w:p w14:paraId="7C67D9D2" w14:textId="77777777" w:rsidR="008563D5" w:rsidRPr="00BD58F0" w:rsidRDefault="008563D5" w:rsidP="00B05303">
      <w:pPr>
        <w:pStyle w:val="af3"/>
        <w:numPr>
          <w:ilvl w:val="0"/>
          <w:numId w:val="8"/>
        </w:numPr>
        <w:tabs>
          <w:tab w:val="left" w:pos="993"/>
        </w:tabs>
        <w:spacing w:after="0" w:line="240" w:lineRule="auto"/>
        <w:ind w:left="0" w:firstLine="709"/>
        <w:jc w:val="both"/>
        <w:rPr>
          <w:rFonts w:ascii="Times New Roman" w:hAnsi="Times New Roman" w:cs="Times New Roman"/>
          <w:sz w:val="24"/>
          <w:szCs w:val="24"/>
        </w:rPr>
      </w:pPr>
      <w:r w:rsidRPr="00BD58F0">
        <w:rPr>
          <w:rFonts w:ascii="Times New Roman" w:eastAsiaTheme="minorEastAsia" w:hAnsi="Times New Roman" w:cs="Times New Roman"/>
          <w:sz w:val="24"/>
          <w:szCs w:val="24"/>
          <w:lang w:eastAsia="ja-JP"/>
        </w:rPr>
        <w:t xml:space="preserve">Есетова С.К., и др. </w:t>
      </w:r>
      <w:r w:rsidRPr="00BD58F0">
        <w:rPr>
          <w:rFonts w:ascii="Times New Roman" w:hAnsi="Times New Roman" w:cs="Times New Roman"/>
          <w:bCs/>
          <w:color w:val="000000"/>
          <w:sz w:val="24"/>
          <w:szCs w:val="24"/>
          <w:shd w:val="clear" w:color="auto" w:fill="FFFFFF"/>
          <w:lang w:val="kk-KZ"/>
        </w:rPr>
        <w:t>Қазіргі заманғы көші-қон теориясы: тұжырымдамалық тәсілдемелер</w:t>
      </w:r>
      <w:r w:rsidRPr="00BD58F0">
        <w:rPr>
          <w:rFonts w:ascii="Times New Roman" w:hAnsi="Times New Roman" w:cs="Times New Roman"/>
          <w:bCs/>
          <w:color w:val="000000"/>
          <w:sz w:val="24"/>
          <w:szCs w:val="24"/>
          <w:shd w:val="clear" w:color="auto" w:fill="FFFFFF"/>
        </w:rPr>
        <w:t xml:space="preserve"> // </w:t>
      </w:r>
      <w:r w:rsidRPr="00BD58F0">
        <w:rPr>
          <w:rFonts w:ascii="Times New Roman" w:eastAsiaTheme="minorEastAsia" w:hAnsi="Times New Roman" w:cs="Times New Roman"/>
          <w:bCs/>
          <w:color w:val="000000"/>
          <w:sz w:val="24"/>
          <w:szCs w:val="24"/>
          <w:shd w:val="clear" w:color="auto" w:fill="FFFFFF"/>
          <w:lang w:val="kk-KZ"/>
        </w:rPr>
        <w:t>Central Asian Eco</w:t>
      </w:r>
      <w:r w:rsidRPr="00BD58F0">
        <w:rPr>
          <w:rFonts w:ascii="Times New Roman" w:eastAsiaTheme="minorEastAsia" w:hAnsi="Times New Roman" w:cs="Times New Roman"/>
          <w:bCs/>
          <w:color w:val="000000"/>
          <w:sz w:val="24"/>
          <w:szCs w:val="24"/>
          <w:shd w:val="clear" w:color="auto" w:fill="FFFFFF"/>
          <w:lang w:val="en-US"/>
        </w:rPr>
        <w:t>nomic</w:t>
      </w:r>
      <w:r w:rsidRPr="00BD58F0">
        <w:rPr>
          <w:rFonts w:ascii="Times New Roman" w:eastAsiaTheme="minorEastAsia" w:hAnsi="Times New Roman" w:cs="Times New Roman"/>
          <w:bCs/>
          <w:color w:val="000000"/>
          <w:sz w:val="24"/>
          <w:szCs w:val="24"/>
          <w:shd w:val="clear" w:color="auto" w:fill="FFFFFF"/>
        </w:rPr>
        <w:t xml:space="preserve"> </w:t>
      </w:r>
      <w:r w:rsidRPr="00BD58F0">
        <w:rPr>
          <w:rFonts w:ascii="Times New Roman" w:eastAsiaTheme="minorEastAsia" w:hAnsi="Times New Roman" w:cs="Times New Roman"/>
          <w:bCs/>
          <w:color w:val="000000"/>
          <w:sz w:val="24"/>
          <w:szCs w:val="24"/>
          <w:shd w:val="clear" w:color="auto" w:fill="FFFFFF"/>
          <w:lang w:val="en-US"/>
        </w:rPr>
        <w:t>Review</w:t>
      </w:r>
      <w:r w:rsidRPr="00BD58F0">
        <w:rPr>
          <w:rFonts w:ascii="Times New Roman" w:eastAsiaTheme="minorEastAsia" w:hAnsi="Times New Roman" w:cs="Times New Roman"/>
          <w:bCs/>
          <w:color w:val="000000"/>
          <w:sz w:val="24"/>
          <w:szCs w:val="24"/>
          <w:shd w:val="clear" w:color="auto" w:fill="FFFFFF"/>
        </w:rPr>
        <w:t>. - 2019. - №5(128)</w:t>
      </w:r>
      <w:r w:rsidRPr="00BD58F0">
        <w:rPr>
          <w:rFonts w:ascii="Times New Roman" w:hAnsi="Times New Roman" w:cs="Times New Roman"/>
          <w:bCs/>
          <w:color w:val="000000"/>
          <w:sz w:val="24"/>
          <w:szCs w:val="24"/>
          <w:shd w:val="clear" w:color="auto" w:fill="FFFFFF"/>
        </w:rPr>
        <w:t xml:space="preserve">. – </w:t>
      </w:r>
      <w:r w:rsidRPr="00BD58F0">
        <w:rPr>
          <w:rFonts w:ascii="Times New Roman" w:hAnsi="Times New Roman" w:cs="Times New Roman"/>
          <w:bCs/>
          <w:color w:val="000000"/>
          <w:sz w:val="24"/>
          <w:szCs w:val="24"/>
          <w:shd w:val="clear" w:color="auto" w:fill="FFFFFF"/>
          <w:lang w:val="en-US"/>
        </w:rPr>
        <w:t>c</w:t>
      </w:r>
      <w:r w:rsidRPr="00BD58F0">
        <w:rPr>
          <w:rFonts w:ascii="Times New Roman" w:hAnsi="Times New Roman" w:cs="Times New Roman"/>
          <w:bCs/>
          <w:color w:val="000000"/>
          <w:sz w:val="24"/>
          <w:szCs w:val="24"/>
          <w:shd w:val="clear" w:color="auto" w:fill="FFFFFF"/>
        </w:rPr>
        <w:t xml:space="preserve">. </w:t>
      </w:r>
      <w:r w:rsidRPr="00BD58F0">
        <w:rPr>
          <w:rFonts w:ascii="Times New Roman" w:hAnsi="Times New Roman" w:cs="Times New Roman"/>
          <w:color w:val="000000" w:themeColor="text1"/>
          <w:sz w:val="24"/>
          <w:szCs w:val="24"/>
        </w:rPr>
        <w:t>8-15</w:t>
      </w:r>
    </w:p>
    <w:p w14:paraId="371C4759" w14:textId="77777777" w:rsidR="008563D5" w:rsidRPr="00BD58F0" w:rsidRDefault="008563D5" w:rsidP="00C137C3">
      <w:pPr>
        <w:pStyle w:val="af3"/>
        <w:numPr>
          <w:ilvl w:val="0"/>
          <w:numId w:val="8"/>
        </w:numPr>
        <w:tabs>
          <w:tab w:val="left" w:pos="993"/>
        </w:tabs>
        <w:spacing w:after="0" w:line="240" w:lineRule="auto"/>
        <w:ind w:left="0" w:firstLine="709"/>
        <w:jc w:val="both"/>
        <w:rPr>
          <w:rFonts w:ascii="Times New Roman" w:hAnsi="Times New Roman" w:cs="Times New Roman"/>
          <w:i/>
          <w:iCs/>
          <w:sz w:val="24"/>
          <w:szCs w:val="24"/>
        </w:rPr>
      </w:pPr>
      <w:r w:rsidRPr="00BD58F0">
        <w:rPr>
          <w:rFonts w:ascii="Times New Roman" w:eastAsiaTheme="minorEastAsia" w:hAnsi="Times New Roman" w:cs="Times New Roman"/>
          <w:sz w:val="24"/>
          <w:szCs w:val="24"/>
          <w:lang w:eastAsia="ja-JP"/>
        </w:rPr>
        <w:t xml:space="preserve">Есетова С.К., и др. </w:t>
      </w:r>
      <w:r w:rsidRPr="00BD58F0">
        <w:rPr>
          <w:rFonts w:ascii="Times New Roman" w:hAnsi="Times New Roman" w:cs="Times New Roman"/>
          <w:sz w:val="24"/>
          <w:szCs w:val="24"/>
        </w:rPr>
        <w:t xml:space="preserve">Роль цифровизации в противодействии коррупции и укреплении гражданского общества // </w:t>
      </w:r>
      <w:r w:rsidRPr="00BD58F0">
        <w:rPr>
          <w:rFonts w:ascii="Times New Roman" w:hAnsi="Times New Roman" w:cs="Times New Roman"/>
          <w:iCs/>
          <w:sz w:val="24"/>
          <w:szCs w:val="24"/>
        </w:rPr>
        <w:t xml:space="preserve">Вестник </w:t>
      </w:r>
      <w:proofErr w:type="spellStart"/>
      <w:r w:rsidRPr="00BD58F0">
        <w:rPr>
          <w:rFonts w:ascii="Times New Roman" w:hAnsi="Times New Roman" w:cs="Times New Roman"/>
          <w:iCs/>
          <w:sz w:val="24"/>
          <w:szCs w:val="24"/>
        </w:rPr>
        <w:t>КазНУ</w:t>
      </w:r>
      <w:proofErr w:type="spellEnd"/>
      <w:r w:rsidRPr="00BD58F0">
        <w:rPr>
          <w:rFonts w:ascii="Times New Roman" w:hAnsi="Times New Roman" w:cs="Times New Roman"/>
          <w:iCs/>
          <w:sz w:val="24"/>
          <w:szCs w:val="24"/>
        </w:rPr>
        <w:t xml:space="preserve">. Серия юридическая. - 2020. - №2. – </w:t>
      </w:r>
      <w:r w:rsidRPr="00BD58F0">
        <w:rPr>
          <w:rFonts w:ascii="Times New Roman" w:hAnsi="Times New Roman" w:cs="Times New Roman"/>
          <w:iCs/>
          <w:sz w:val="24"/>
          <w:szCs w:val="24"/>
          <w:lang w:val="en-US"/>
        </w:rPr>
        <w:t>c</w:t>
      </w:r>
      <w:r w:rsidRPr="00BD58F0">
        <w:rPr>
          <w:rFonts w:ascii="Times New Roman" w:hAnsi="Times New Roman" w:cs="Times New Roman"/>
          <w:iCs/>
          <w:sz w:val="24"/>
          <w:szCs w:val="24"/>
        </w:rPr>
        <w:t xml:space="preserve">. </w:t>
      </w:r>
      <w:r w:rsidRPr="00BD58F0">
        <w:rPr>
          <w:rFonts w:ascii="Times New Roman" w:hAnsi="Times New Roman" w:cs="Times New Roman"/>
          <w:color w:val="000000" w:themeColor="text1"/>
          <w:sz w:val="24"/>
          <w:szCs w:val="24"/>
          <w:lang w:val="kk-KZ"/>
        </w:rPr>
        <w:t>12-20</w:t>
      </w:r>
    </w:p>
    <w:p w14:paraId="52E9F720" w14:textId="77777777" w:rsidR="008563D5" w:rsidRPr="00BD58F0" w:rsidRDefault="008563D5" w:rsidP="00B05303">
      <w:pPr>
        <w:pStyle w:val="af3"/>
        <w:numPr>
          <w:ilvl w:val="0"/>
          <w:numId w:val="8"/>
        </w:numPr>
        <w:tabs>
          <w:tab w:val="left" w:pos="993"/>
        </w:tabs>
        <w:spacing w:after="0" w:line="240" w:lineRule="auto"/>
        <w:ind w:left="0" w:firstLine="709"/>
        <w:jc w:val="both"/>
        <w:rPr>
          <w:rFonts w:ascii="Times New Roman" w:hAnsi="Times New Roman" w:cs="Times New Roman"/>
          <w:sz w:val="24"/>
          <w:szCs w:val="24"/>
        </w:rPr>
      </w:pPr>
      <w:proofErr w:type="spellStart"/>
      <w:r w:rsidRPr="00BD58F0">
        <w:rPr>
          <w:rFonts w:ascii="Times New Roman" w:hAnsi="Times New Roman" w:cs="Times New Roman"/>
          <w:sz w:val="24"/>
          <w:szCs w:val="24"/>
        </w:rPr>
        <w:t>Касымжанова</w:t>
      </w:r>
      <w:proofErr w:type="spellEnd"/>
      <w:r w:rsidRPr="00BD58F0">
        <w:rPr>
          <w:rFonts w:ascii="Times New Roman" w:hAnsi="Times New Roman" w:cs="Times New Roman"/>
          <w:sz w:val="24"/>
          <w:szCs w:val="24"/>
        </w:rPr>
        <w:t xml:space="preserve"> А.А., и др. Государственно-правовые основы обеспечения внешней безопасности Республики Казахстан // Вестник </w:t>
      </w:r>
      <w:proofErr w:type="spellStart"/>
      <w:r w:rsidRPr="00BD58F0">
        <w:rPr>
          <w:rFonts w:ascii="Times New Roman" w:hAnsi="Times New Roman" w:cs="Times New Roman"/>
          <w:sz w:val="24"/>
          <w:szCs w:val="24"/>
        </w:rPr>
        <w:t>КазНУ</w:t>
      </w:r>
      <w:proofErr w:type="spellEnd"/>
      <w:r w:rsidRPr="00BD58F0">
        <w:rPr>
          <w:rFonts w:ascii="Times New Roman" w:hAnsi="Times New Roman" w:cs="Times New Roman"/>
          <w:sz w:val="24"/>
          <w:szCs w:val="24"/>
        </w:rPr>
        <w:t>. Серия юридическая. -2020. – №1. – С. 4-11.</w:t>
      </w:r>
    </w:p>
    <w:p w14:paraId="74BA5FA3" w14:textId="77777777" w:rsidR="008563D5" w:rsidRPr="00BD58F0" w:rsidRDefault="008563D5" w:rsidP="00B05303">
      <w:pPr>
        <w:pStyle w:val="af3"/>
        <w:numPr>
          <w:ilvl w:val="0"/>
          <w:numId w:val="8"/>
        </w:numPr>
        <w:tabs>
          <w:tab w:val="left" w:pos="993"/>
        </w:tabs>
        <w:spacing w:after="0" w:line="240" w:lineRule="auto"/>
        <w:ind w:left="0" w:firstLine="709"/>
        <w:jc w:val="both"/>
        <w:rPr>
          <w:rFonts w:ascii="Times New Roman" w:hAnsi="Times New Roman" w:cs="Times New Roman"/>
          <w:sz w:val="24"/>
          <w:szCs w:val="24"/>
        </w:rPr>
      </w:pPr>
      <w:proofErr w:type="spellStart"/>
      <w:r w:rsidRPr="00BD58F0">
        <w:rPr>
          <w:rFonts w:ascii="Times New Roman" w:hAnsi="Times New Roman" w:cs="Times New Roman"/>
          <w:color w:val="000000" w:themeColor="text1"/>
          <w:sz w:val="24"/>
          <w:szCs w:val="24"/>
        </w:rPr>
        <w:t>Шенин</w:t>
      </w:r>
      <w:proofErr w:type="spellEnd"/>
      <w:r w:rsidRPr="00BD58F0">
        <w:rPr>
          <w:rFonts w:ascii="Times New Roman" w:hAnsi="Times New Roman" w:cs="Times New Roman"/>
          <w:color w:val="000000" w:themeColor="text1"/>
          <w:sz w:val="24"/>
          <w:szCs w:val="24"/>
        </w:rPr>
        <w:t xml:space="preserve"> А., Есетова С., и др. Сила в праве? Какой видят правовую систему Республики Казахстан выпускники школ // Образование и право. - 2020. - №4. - С.25-32.</w:t>
      </w:r>
    </w:p>
    <w:p w14:paraId="2CF3E854" w14:textId="77777777" w:rsidR="008563D5" w:rsidRPr="00BD58F0" w:rsidRDefault="008563D5" w:rsidP="00B05303">
      <w:pPr>
        <w:pStyle w:val="af3"/>
        <w:numPr>
          <w:ilvl w:val="0"/>
          <w:numId w:val="8"/>
        </w:numPr>
        <w:tabs>
          <w:tab w:val="left" w:pos="993"/>
        </w:tabs>
        <w:spacing w:after="0" w:line="240" w:lineRule="auto"/>
        <w:ind w:left="0" w:firstLine="709"/>
        <w:jc w:val="both"/>
        <w:rPr>
          <w:rFonts w:ascii="Times New Roman" w:hAnsi="Times New Roman" w:cs="Times New Roman"/>
          <w:sz w:val="24"/>
          <w:szCs w:val="24"/>
        </w:rPr>
      </w:pPr>
      <w:proofErr w:type="spellStart"/>
      <w:r w:rsidRPr="00BD58F0">
        <w:rPr>
          <w:rFonts w:ascii="Times New Roman" w:hAnsi="Times New Roman" w:cs="Times New Roman"/>
          <w:color w:val="000000" w:themeColor="text1"/>
          <w:sz w:val="24"/>
          <w:szCs w:val="24"/>
        </w:rPr>
        <w:t>Шенин</w:t>
      </w:r>
      <w:proofErr w:type="spellEnd"/>
      <w:r w:rsidRPr="00BD58F0">
        <w:rPr>
          <w:rFonts w:ascii="Times New Roman" w:hAnsi="Times New Roman" w:cs="Times New Roman"/>
          <w:color w:val="000000" w:themeColor="text1"/>
          <w:sz w:val="24"/>
          <w:szCs w:val="24"/>
        </w:rPr>
        <w:t xml:space="preserve"> А., и др.  Стратегия без результата: эволюция внешней политики США в отношении Центральной Азии от Клинтона до Трампа // </w:t>
      </w:r>
      <w:proofErr w:type="spellStart"/>
      <w:r w:rsidRPr="00BD58F0">
        <w:rPr>
          <w:rFonts w:ascii="Times New Roman" w:hAnsi="Times New Roman" w:cs="Times New Roman"/>
          <w:color w:val="000000" w:themeColor="text1"/>
          <w:sz w:val="24"/>
          <w:szCs w:val="24"/>
        </w:rPr>
        <w:t>Саясат-Policy</w:t>
      </w:r>
      <w:proofErr w:type="spellEnd"/>
      <w:r w:rsidRPr="00BD58F0">
        <w:rPr>
          <w:rFonts w:ascii="Times New Roman" w:hAnsi="Times New Roman" w:cs="Times New Roman"/>
          <w:color w:val="000000" w:themeColor="text1"/>
          <w:sz w:val="24"/>
          <w:szCs w:val="24"/>
        </w:rPr>
        <w:t xml:space="preserve">. – 2020. - №2(289). </w:t>
      </w:r>
    </w:p>
    <w:p w14:paraId="24249896" w14:textId="77777777" w:rsidR="008563D5" w:rsidRPr="00BD58F0" w:rsidRDefault="008563D5" w:rsidP="00B05303">
      <w:pPr>
        <w:pStyle w:val="af3"/>
        <w:numPr>
          <w:ilvl w:val="0"/>
          <w:numId w:val="8"/>
        </w:numPr>
        <w:tabs>
          <w:tab w:val="left" w:pos="993"/>
        </w:tabs>
        <w:spacing w:after="0" w:line="240" w:lineRule="auto"/>
        <w:ind w:left="0" w:firstLine="709"/>
        <w:jc w:val="both"/>
        <w:rPr>
          <w:rFonts w:ascii="Times New Roman" w:hAnsi="Times New Roman" w:cs="Times New Roman"/>
          <w:sz w:val="24"/>
          <w:szCs w:val="24"/>
        </w:rPr>
      </w:pPr>
      <w:proofErr w:type="spellStart"/>
      <w:r w:rsidRPr="00BD58F0">
        <w:rPr>
          <w:rFonts w:ascii="Times New Roman" w:hAnsi="Times New Roman" w:cs="Times New Roman"/>
          <w:color w:val="000000" w:themeColor="text1"/>
          <w:sz w:val="24"/>
          <w:szCs w:val="24"/>
        </w:rPr>
        <w:t>Шенин</w:t>
      </w:r>
      <w:proofErr w:type="spellEnd"/>
      <w:r w:rsidRPr="00BD58F0">
        <w:rPr>
          <w:rFonts w:ascii="Times New Roman" w:hAnsi="Times New Roman" w:cs="Times New Roman"/>
          <w:color w:val="000000" w:themeColor="text1"/>
          <w:sz w:val="24"/>
          <w:szCs w:val="24"/>
        </w:rPr>
        <w:t xml:space="preserve"> А.С., и др. АҚШ </w:t>
      </w:r>
      <w:proofErr w:type="spellStart"/>
      <w:r w:rsidRPr="00BD58F0">
        <w:rPr>
          <w:rFonts w:ascii="Times New Roman" w:hAnsi="Times New Roman" w:cs="Times New Roman"/>
          <w:color w:val="000000" w:themeColor="text1"/>
          <w:sz w:val="24"/>
          <w:szCs w:val="24"/>
        </w:rPr>
        <w:t>Орталық</w:t>
      </w:r>
      <w:proofErr w:type="spellEnd"/>
      <w:r w:rsidRPr="00BD58F0">
        <w:rPr>
          <w:rFonts w:ascii="Times New Roman" w:hAnsi="Times New Roman" w:cs="Times New Roman"/>
          <w:color w:val="000000" w:themeColor="text1"/>
          <w:sz w:val="24"/>
          <w:szCs w:val="24"/>
        </w:rPr>
        <w:t xml:space="preserve"> Азия мен </w:t>
      </w:r>
      <w:proofErr w:type="spellStart"/>
      <w:r w:rsidRPr="00BD58F0">
        <w:rPr>
          <w:rFonts w:ascii="Times New Roman" w:hAnsi="Times New Roman" w:cs="Times New Roman"/>
          <w:color w:val="000000" w:themeColor="text1"/>
          <w:sz w:val="24"/>
          <w:szCs w:val="24"/>
        </w:rPr>
        <w:t>Ауғанстанда</w:t>
      </w:r>
      <w:proofErr w:type="spellEnd"/>
      <w:r w:rsidRPr="00BD58F0">
        <w:rPr>
          <w:rFonts w:ascii="Times New Roman" w:hAnsi="Times New Roman" w:cs="Times New Roman"/>
          <w:color w:val="000000" w:themeColor="text1"/>
          <w:sz w:val="24"/>
          <w:szCs w:val="24"/>
        </w:rPr>
        <w:t xml:space="preserve">: </w:t>
      </w:r>
      <w:proofErr w:type="spellStart"/>
      <w:r w:rsidRPr="00BD58F0">
        <w:rPr>
          <w:rFonts w:ascii="Times New Roman" w:hAnsi="Times New Roman" w:cs="Times New Roman"/>
          <w:color w:val="000000" w:themeColor="text1"/>
          <w:sz w:val="24"/>
          <w:szCs w:val="24"/>
        </w:rPr>
        <w:t>американдық</w:t>
      </w:r>
      <w:proofErr w:type="spellEnd"/>
      <w:r w:rsidRPr="00BD58F0">
        <w:rPr>
          <w:rFonts w:ascii="Times New Roman" w:hAnsi="Times New Roman" w:cs="Times New Roman"/>
          <w:color w:val="000000" w:themeColor="text1"/>
          <w:sz w:val="24"/>
          <w:szCs w:val="24"/>
        </w:rPr>
        <w:t xml:space="preserve"> истеблишмент </w:t>
      </w:r>
      <w:proofErr w:type="spellStart"/>
      <w:r w:rsidRPr="00BD58F0">
        <w:rPr>
          <w:rFonts w:ascii="Times New Roman" w:hAnsi="Times New Roman" w:cs="Times New Roman"/>
          <w:color w:val="000000" w:themeColor="text1"/>
          <w:sz w:val="24"/>
          <w:szCs w:val="24"/>
        </w:rPr>
        <w:t>ішіндегі</w:t>
      </w:r>
      <w:proofErr w:type="spellEnd"/>
      <w:r w:rsidRPr="00BD58F0">
        <w:rPr>
          <w:rFonts w:ascii="Times New Roman" w:hAnsi="Times New Roman" w:cs="Times New Roman"/>
          <w:color w:val="000000" w:themeColor="text1"/>
          <w:sz w:val="24"/>
          <w:szCs w:val="24"/>
        </w:rPr>
        <w:t xml:space="preserve"> </w:t>
      </w:r>
      <w:proofErr w:type="spellStart"/>
      <w:r w:rsidRPr="00BD58F0">
        <w:rPr>
          <w:rFonts w:ascii="Times New Roman" w:hAnsi="Times New Roman" w:cs="Times New Roman"/>
          <w:color w:val="000000" w:themeColor="text1"/>
          <w:sz w:val="24"/>
          <w:szCs w:val="24"/>
        </w:rPr>
        <w:t>айқын</w:t>
      </w:r>
      <w:proofErr w:type="spellEnd"/>
      <w:r w:rsidRPr="00BD58F0">
        <w:rPr>
          <w:rFonts w:ascii="Times New Roman" w:hAnsi="Times New Roman" w:cs="Times New Roman"/>
          <w:color w:val="000000" w:themeColor="text1"/>
          <w:sz w:val="24"/>
          <w:szCs w:val="24"/>
        </w:rPr>
        <w:t xml:space="preserve"> </w:t>
      </w:r>
      <w:proofErr w:type="spellStart"/>
      <w:r w:rsidRPr="00BD58F0">
        <w:rPr>
          <w:rFonts w:ascii="Times New Roman" w:hAnsi="Times New Roman" w:cs="Times New Roman"/>
          <w:color w:val="000000" w:themeColor="text1"/>
          <w:sz w:val="24"/>
          <w:szCs w:val="24"/>
        </w:rPr>
        <w:t>емес</w:t>
      </w:r>
      <w:proofErr w:type="spellEnd"/>
      <w:r w:rsidRPr="00BD58F0">
        <w:rPr>
          <w:rFonts w:ascii="Times New Roman" w:hAnsi="Times New Roman" w:cs="Times New Roman"/>
          <w:color w:val="000000" w:themeColor="text1"/>
          <w:sz w:val="24"/>
          <w:szCs w:val="24"/>
        </w:rPr>
        <w:t xml:space="preserve"> </w:t>
      </w:r>
      <w:proofErr w:type="spellStart"/>
      <w:r w:rsidRPr="00BD58F0">
        <w:rPr>
          <w:rFonts w:ascii="Times New Roman" w:hAnsi="Times New Roman" w:cs="Times New Roman"/>
          <w:color w:val="000000" w:themeColor="text1"/>
          <w:sz w:val="24"/>
          <w:szCs w:val="24"/>
        </w:rPr>
        <w:t>перспективалар</w:t>
      </w:r>
      <w:proofErr w:type="spellEnd"/>
      <w:r w:rsidRPr="00BD58F0">
        <w:rPr>
          <w:rFonts w:ascii="Times New Roman" w:hAnsi="Times New Roman" w:cs="Times New Roman"/>
          <w:color w:val="000000" w:themeColor="text1"/>
          <w:sz w:val="24"/>
          <w:szCs w:val="24"/>
        </w:rPr>
        <w:t xml:space="preserve"> мен </w:t>
      </w:r>
      <w:proofErr w:type="spellStart"/>
      <w:r w:rsidRPr="00BD58F0">
        <w:rPr>
          <w:rFonts w:ascii="Times New Roman" w:hAnsi="Times New Roman" w:cs="Times New Roman"/>
          <w:color w:val="000000" w:themeColor="text1"/>
          <w:sz w:val="24"/>
          <w:szCs w:val="24"/>
        </w:rPr>
        <w:t>консенсустың</w:t>
      </w:r>
      <w:proofErr w:type="spellEnd"/>
      <w:r w:rsidRPr="00BD58F0">
        <w:rPr>
          <w:rFonts w:ascii="Times New Roman" w:hAnsi="Times New Roman" w:cs="Times New Roman"/>
          <w:color w:val="000000" w:themeColor="text1"/>
          <w:sz w:val="24"/>
          <w:szCs w:val="24"/>
        </w:rPr>
        <w:t xml:space="preserve"> </w:t>
      </w:r>
      <w:proofErr w:type="spellStart"/>
      <w:r w:rsidRPr="00BD58F0">
        <w:rPr>
          <w:rFonts w:ascii="Times New Roman" w:hAnsi="Times New Roman" w:cs="Times New Roman"/>
          <w:color w:val="000000" w:themeColor="text1"/>
          <w:sz w:val="24"/>
          <w:szCs w:val="24"/>
        </w:rPr>
        <w:t>жоқтығы</w:t>
      </w:r>
      <w:proofErr w:type="spellEnd"/>
      <w:r w:rsidRPr="00BD58F0">
        <w:rPr>
          <w:rFonts w:ascii="Times New Roman" w:hAnsi="Times New Roman" w:cs="Times New Roman"/>
          <w:color w:val="000000" w:themeColor="text1"/>
          <w:sz w:val="24"/>
          <w:szCs w:val="24"/>
        </w:rPr>
        <w:t xml:space="preserve"> // Вестник </w:t>
      </w:r>
      <w:proofErr w:type="spellStart"/>
      <w:r w:rsidRPr="00BD58F0">
        <w:rPr>
          <w:rFonts w:ascii="Times New Roman" w:hAnsi="Times New Roman" w:cs="Times New Roman"/>
          <w:color w:val="000000" w:themeColor="text1"/>
          <w:sz w:val="24"/>
          <w:szCs w:val="24"/>
        </w:rPr>
        <w:t>КазНПУ</w:t>
      </w:r>
      <w:proofErr w:type="spellEnd"/>
      <w:r w:rsidRPr="00BD58F0">
        <w:rPr>
          <w:rFonts w:ascii="Times New Roman" w:hAnsi="Times New Roman" w:cs="Times New Roman"/>
          <w:color w:val="000000" w:themeColor="text1"/>
          <w:sz w:val="24"/>
          <w:szCs w:val="24"/>
        </w:rPr>
        <w:t xml:space="preserve"> им. Абая. Серия «Исторические и социально-политические науки». – 2020. - №1(64). – </w:t>
      </w:r>
      <w:r w:rsidRPr="00BD58F0">
        <w:rPr>
          <w:rFonts w:ascii="Times New Roman" w:hAnsi="Times New Roman" w:cs="Times New Roman"/>
          <w:color w:val="000000" w:themeColor="text1"/>
          <w:sz w:val="24"/>
          <w:szCs w:val="24"/>
          <w:lang w:val="en-US"/>
        </w:rPr>
        <w:t>c. 161-166</w:t>
      </w:r>
    </w:p>
    <w:p w14:paraId="40A4239D" w14:textId="597D0CE3" w:rsidR="007E7FD4" w:rsidRPr="00BD58F0" w:rsidRDefault="007E7FD4" w:rsidP="007E7FD4">
      <w:pPr>
        <w:spacing w:after="0" w:line="240" w:lineRule="auto"/>
        <w:ind w:firstLine="709"/>
        <w:jc w:val="both"/>
        <w:rPr>
          <w:rFonts w:ascii="Times New Roman" w:hAnsi="Times New Roman" w:cs="Times New Roman"/>
          <w:b/>
          <w:bCs/>
          <w:sz w:val="24"/>
          <w:szCs w:val="24"/>
        </w:rPr>
      </w:pPr>
      <w:r w:rsidRPr="00BD58F0">
        <w:rPr>
          <w:rFonts w:ascii="Times New Roman" w:hAnsi="Times New Roman" w:cs="Times New Roman"/>
          <w:b/>
          <w:bCs/>
          <w:sz w:val="24"/>
          <w:szCs w:val="24"/>
        </w:rPr>
        <w:t>Публикации в иных изданиях (материалы конференций, казахстанские и зарубежные научные журналы)</w:t>
      </w:r>
    </w:p>
    <w:bookmarkEnd w:id="1"/>
    <w:p w14:paraId="22FBB1D4" w14:textId="77777777" w:rsidR="008563D5" w:rsidRPr="00BD58F0" w:rsidRDefault="008563D5" w:rsidP="008563D5">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proofErr w:type="spellStart"/>
      <w:r w:rsidRPr="00BD58F0">
        <w:rPr>
          <w:rFonts w:ascii="Times New Roman" w:hAnsi="Times New Roman" w:cs="Times New Roman"/>
          <w:color w:val="000000" w:themeColor="text1"/>
          <w:sz w:val="24"/>
          <w:szCs w:val="24"/>
          <w:lang w:val="en-US"/>
        </w:rPr>
        <w:t>Nazarkulova</w:t>
      </w:r>
      <w:proofErr w:type="spellEnd"/>
      <w:r w:rsidRPr="00BD58F0">
        <w:rPr>
          <w:rFonts w:ascii="Times New Roman" w:hAnsi="Times New Roman" w:cs="Times New Roman"/>
          <w:color w:val="000000" w:themeColor="text1"/>
          <w:sz w:val="24"/>
          <w:szCs w:val="24"/>
          <w:lang w:val="en-US"/>
        </w:rPr>
        <w:t xml:space="preserve"> G., </w:t>
      </w:r>
      <w:proofErr w:type="spellStart"/>
      <w:r w:rsidRPr="00BD58F0">
        <w:rPr>
          <w:rFonts w:ascii="Times New Roman" w:hAnsi="Times New Roman" w:cs="Times New Roman"/>
          <w:color w:val="000000" w:themeColor="text1"/>
          <w:sz w:val="24"/>
          <w:szCs w:val="24"/>
          <w:lang w:val="en-US"/>
        </w:rPr>
        <w:t>Kussainov</w:t>
      </w:r>
      <w:proofErr w:type="spellEnd"/>
      <w:r w:rsidRPr="00BD58F0">
        <w:rPr>
          <w:rFonts w:ascii="Times New Roman" w:hAnsi="Times New Roman" w:cs="Times New Roman"/>
          <w:color w:val="000000" w:themeColor="text1"/>
          <w:sz w:val="24"/>
          <w:szCs w:val="24"/>
          <w:lang w:val="en-US"/>
        </w:rPr>
        <w:t xml:space="preserve"> A., and other The Role of the Judiciary in Improving the Quality of Legal Education in the Republic of Kazakhstan in the Light of Foreign Experience // Talent Development &amp; Excellence. 2020. - Vol.12, No.1. – p. 6006-6012</w:t>
      </w:r>
    </w:p>
    <w:p w14:paraId="2CE1DFF1" w14:textId="77777777" w:rsidR="008563D5" w:rsidRPr="00BD58F0" w:rsidRDefault="008563D5" w:rsidP="008563D5">
      <w:pPr>
        <w:widowControl w:val="0"/>
        <w:numPr>
          <w:ilvl w:val="0"/>
          <w:numId w:val="9"/>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lang w:val="en-US"/>
        </w:rPr>
      </w:pPr>
      <w:proofErr w:type="spellStart"/>
      <w:r w:rsidRPr="00BD58F0">
        <w:rPr>
          <w:rFonts w:ascii="Times New Roman" w:hAnsi="Times New Roman" w:cs="Times New Roman"/>
          <w:color w:val="000000" w:themeColor="text1"/>
          <w:sz w:val="24"/>
          <w:szCs w:val="24"/>
          <w:lang w:val="en-US"/>
        </w:rPr>
        <w:t>Shenin</w:t>
      </w:r>
      <w:proofErr w:type="spellEnd"/>
      <w:r w:rsidRPr="00BD58F0">
        <w:rPr>
          <w:rFonts w:ascii="Times New Roman" w:hAnsi="Times New Roman" w:cs="Times New Roman"/>
          <w:color w:val="000000" w:themeColor="text1"/>
          <w:sz w:val="24"/>
          <w:szCs w:val="24"/>
          <w:lang w:val="en-US"/>
        </w:rPr>
        <w:t xml:space="preserve"> A., Yessetova S. and other… </w:t>
      </w:r>
      <w:r w:rsidRPr="00BD58F0">
        <w:rPr>
          <w:rFonts w:ascii="Times New Roman" w:hAnsi="Times New Roman" w:cs="Times New Roman"/>
          <w:color w:val="000000" w:themeColor="text1"/>
          <w:sz w:val="24"/>
          <w:szCs w:val="24"/>
          <w:lang w:val="kk-KZ"/>
        </w:rPr>
        <w:t>Emergency</w:t>
      </w:r>
      <w:r w:rsidRPr="00BD58F0">
        <w:rPr>
          <w:rFonts w:ascii="Times New Roman" w:hAnsi="Times New Roman" w:cs="Times New Roman"/>
          <w:sz w:val="24"/>
          <w:szCs w:val="24"/>
          <w:lang w:val="en-US"/>
        </w:rPr>
        <w:t xml:space="preserve"> </w:t>
      </w:r>
      <w:r w:rsidRPr="00BD58F0">
        <w:rPr>
          <w:rFonts w:ascii="Times New Roman" w:hAnsi="Times New Roman" w:cs="Times New Roman"/>
          <w:color w:val="000000" w:themeColor="text1"/>
          <w:sz w:val="24"/>
          <w:szCs w:val="24"/>
          <w:lang w:val="kk-KZ"/>
        </w:rPr>
        <w:t xml:space="preserve">Online. A Narxoz University working group study on using online in response to the declaration of emergency by the Republic of Kazakhstan due to the 2019 novel coronavirus pandemic. - </w:t>
      </w:r>
      <w:r w:rsidRPr="00BD58F0">
        <w:rPr>
          <w:rFonts w:ascii="Times New Roman" w:hAnsi="Times New Roman" w:cs="Times New Roman"/>
          <w:bCs/>
          <w:color w:val="000000" w:themeColor="text1"/>
          <w:sz w:val="24"/>
          <w:szCs w:val="24"/>
          <w:lang w:val="en-US"/>
        </w:rPr>
        <w:t xml:space="preserve">The Eurasian Center for Economic and Legal Research of the School of Law and Public Policy of </w:t>
      </w:r>
      <w:proofErr w:type="spellStart"/>
      <w:r w:rsidRPr="00BD58F0">
        <w:rPr>
          <w:rFonts w:ascii="Times New Roman" w:hAnsi="Times New Roman" w:cs="Times New Roman"/>
          <w:bCs/>
          <w:color w:val="000000" w:themeColor="text1"/>
          <w:sz w:val="24"/>
          <w:szCs w:val="24"/>
          <w:lang w:val="en-US"/>
        </w:rPr>
        <w:t>Narxoz</w:t>
      </w:r>
      <w:proofErr w:type="spellEnd"/>
      <w:r w:rsidRPr="00BD58F0">
        <w:rPr>
          <w:rFonts w:ascii="Times New Roman" w:hAnsi="Times New Roman" w:cs="Times New Roman"/>
          <w:bCs/>
          <w:color w:val="000000" w:themeColor="text1"/>
          <w:sz w:val="24"/>
          <w:szCs w:val="24"/>
          <w:lang w:val="en-US"/>
        </w:rPr>
        <w:t xml:space="preserve"> University. – 2020. – 25 </w:t>
      </w:r>
      <w:r w:rsidRPr="00BD58F0">
        <w:rPr>
          <w:rFonts w:ascii="Times New Roman" w:hAnsi="Times New Roman" w:cs="Times New Roman"/>
          <w:bCs/>
          <w:color w:val="000000" w:themeColor="text1"/>
          <w:sz w:val="24"/>
          <w:szCs w:val="24"/>
        </w:rPr>
        <w:t>р</w:t>
      </w:r>
      <w:r w:rsidRPr="00BD58F0">
        <w:rPr>
          <w:rFonts w:ascii="Times New Roman" w:hAnsi="Times New Roman" w:cs="Times New Roman"/>
          <w:bCs/>
          <w:color w:val="000000" w:themeColor="text1"/>
          <w:sz w:val="24"/>
          <w:szCs w:val="24"/>
          <w:lang w:val="en-US"/>
        </w:rPr>
        <w:t>.</w:t>
      </w:r>
    </w:p>
    <w:p w14:paraId="7058F6CA" w14:textId="77777777" w:rsidR="008563D5" w:rsidRPr="00BD58F0" w:rsidRDefault="008563D5" w:rsidP="008563D5">
      <w:pPr>
        <w:widowControl w:val="0"/>
        <w:numPr>
          <w:ilvl w:val="0"/>
          <w:numId w:val="9"/>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lang w:val="en-US"/>
        </w:rPr>
      </w:pPr>
      <w:proofErr w:type="spellStart"/>
      <w:r w:rsidRPr="00BD58F0">
        <w:rPr>
          <w:rFonts w:ascii="Times New Roman" w:hAnsi="Times New Roman" w:cs="Times New Roman"/>
          <w:color w:val="000000" w:themeColor="text1"/>
          <w:sz w:val="24"/>
          <w:szCs w:val="24"/>
          <w:lang w:val="en-US"/>
        </w:rPr>
        <w:t>Shenin</w:t>
      </w:r>
      <w:proofErr w:type="spellEnd"/>
      <w:r w:rsidRPr="00BD58F0">
        <w:rPr>
          <w:rFonts w:ascii="Times New Roman" w:hAnsi="Times New Roman" w:cs="Times New Roman"/>
          <w:color w:val="000000" w:themeColor="text1"/>
          <w:sz w:val="24"/>
          <w:szCs w:val="24"/>
          <w:lang w:val="en-US"/>
        </w:rPr>
        <w:t xml:space="preserve"> A., Yessetova S. and other… </w:t>
      </w:r>
      <w:r w:rsidRPr="00BD58F0">
        <w:rPr>
          <w:rFonts w:ascii="Times New Roman" w:hAnsi="Times New Roman" w:cs="Times New Roman"/>
          <w:color w:val="000000" w:themeColor="text1"/>
          <w:sz w:val="24"/>
          <w:szCs w:val="24"/>
          <w:lang w:val="kk-KZ"/>
        </w:rPr>
        <w:t>Emergency</w:t>
      </w:r>
      <w:r w:rsidRPr="00BD58F0">
        <w:rPr>
          <w:rFonts w:ascii="Times New Roman" w:hAnsi="Times New Roman" w:cs="Times New Roman"/>
          <w:sz w:val="24"/>
          <w:szCs w:val="24"/>
          <w:lang w:val="en-US"/>
        </w:rPr>
        <w:t xml:space="preserve"> </w:t>
      </w:r>
      <w:r w:rsidRPr="00BD58F0">
        <w:rPr>
          <w:rFonts w:ascii="Times New Roman" w:hAnsi="Times New Roman" w:cs="Times New Roman"/>
          <w:color w:val="000000" w:themeColor="text1"/>
          <w:sz w:val="24"/>
          <w:szCs w:val="24"/>
          <w:lang w:val="kk-KZ"/>
        </w:rPr>
        <w:t xml:space="preserve">Online. Part 2. Student Perspectives. A Narxoz University working group study on using online in response to the declaration of emergency by the Republic of Kazakhstan due to the 2019 novel coronavirus pandemic. - </w:t>
      </w:r>
      <w:r w:rsidRPr="00BD58F0">
        <w:rPr>
          <w:rFonts w:ascii="Times New Roman" w:hAnsi="Times New Roman" w:cs="Times New Roman"/>
          <w:bCs/>
          <w:color w:val="000000" w:themeColor="text1"/>
          <w:sz w:val="24"/>
          <w:szCs w:val="24"/>
          <w:lang w:val="en-US"/>
        </w:rPr>
        <w:t xml:space="preserve">The </w:t>
      </w:r>
      <w:r w:rsidRPr="00BD58F0">
        <w:rPr>
          <w:rFonts w:ascii="Times New Roman" w:hAnsi="Times New Roman" w:cs="Times New Roman"/>
          <w:bCs/>
          <w:color w:val="000000" w:themeColor="text1"/>
          <w:sz w:val="24"/>
          <w:szCs w:val="24"/>
          <w:lang w:val="en-US"/>
        </w:rPr>
        <w:lastRenderedPageBreak/>
        <w:t xml:space="preserve">Eurasian Center for Economic and Legal Research of the School of Law and Public Policy of </w:t>
      </w:r>
      <w:proofErr w:type="spellStart"/>
      <w:r w:rsidRPr="00BD58F0">
        <w:rPr>
          <w:rFonts w:ascii="Times New Roman" w:hAnsi="Times New Roman" w:cs="Times New Roman"/>
          <w:bCs/>
          <w:color w:val="000000" w:themeColor="text1"/>
          <w:sz w:val="24"/>
          <w:szCs w:val="24"/>
          <w:lang w:val="en-US"/>
        </w:rPr>
        <w:t>Narxoz</w:t>
      </w:r>
      <w:proofErr w:type="spellEnd"/>
      <w:r w:rsidRPr="00BD58F0">
        <w:rPr>
          <w:rFonts w:ascii="Times New Roman" w:hAnsi="Times New Roman" w:cs="Times New Roman"/>
          <w:bCs/>
          <w:color w:val="000000" w:themeColor="text1"/>
          <w:sz w:val="24"/>
          <w:szCs w:val="24"/>
          <w:lang w:val="en-US"/>
        </w:rPr>
        <w:t xml:space="preserve"> University. – 2020. – 20 </w:t>
      </w:r>
      <w:r w:rsidRPr="00BD58F0">
        <w:rPr>
          <w:rFonts w:ascii="Times New Roman" w:hAnsi="Times New Roman" w:cs="Times New Roman"/>
          <w:bCs/>
          <w:color w:val="000000" w:themeColor="text1"/>
          <w:sz w:val="24"/>
          <w:szCs w:val="24"/>
        </w:rPr>
        <w:t>р</w:t>
      </w:r>
      <w:r w:rsidRPr="00BD58F0">
        <w:rPr>
          <w:rFonts w:ascii="Times New Roman" w:hAnsi="Times New Roman" w:cs="Times New Roman"/>
          <w:bCs/>
          <w:color w:val="000000" w:themeColor="text1"/>
          <w:sz w:val="24"/>
          <w:szCs w:val="24"/>
          <w:lang w:val="en-US"/>
        </w:rPr>
        <w:t>.</w:t>
      </w:r>
    </w:p>
    <w:p w14:paraId="2000A636" w14:textId="77777777" w:rsidR="008563D5" w:rsidRPr="00BD58F0" w:rsidRDefault="008563D5" w:rsidP="008563D5">
      <w:pPr>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proofErr w:type="spellStart"/>
      <w:r w:rsidRPr="00BD58F0">
        <w:rPr>
          <w:rFonts w:ascii="Times New Roman" w:hAnsi="Times New Roman" w:cs="Times New Roman"/>
          <w:color w:val="000000" w:themeColor="text1"/>
          <w:sz w:val="24"/>
          <w:szCs w:val="24"/>
        </w:rPr>
        <w:t>Касымжанова</w:t>
      </w:r>
      <w:proofErr w:type="spellEnd"/>
      <w:r w:rsidRPr="00BD58F0">
        <w:rPr>
          <w:rFonts w:ascii="Times New Roman" w:hAnsi="Times New Roman" w:cs="Times New Roman"/>
          <w:color w:val="000000" w:themeColor="text1"/>
          <w:sz w:val="24"/>
          <w:szCs w:val="24"/>
        </w:rPr>
        <w:t xml:space="preserve"> А.А. </w:t>
      </w:r>
      <w:r w:rsidRPr="00BD58F0">
        <w:rPr>
          <w:rFonts w:ascii="Times New Roman" w:hAnsi="Times New Roman" w:cs="Times New Roman"/>
          <w:bCs/>
          <w:color w:val="000000" w:themeColor="text1"/>
          <w:sz w:val="24"/>
          <w:szCs w:val="24"/>
        </w:rPr>
        <w:t xml:space="preserve">Международные права и обязанности Республики Казахстан как суверенного государства // </w:t>
      </w:r>
      <w:r w:rsidRPr="00BD58F0">
        <w:rPr>
          <w:rFonts w:ascii="Times New Roman" w:hAnsi="Times New Roman" w:cs="Times New Roman"/>
          <w:color w:val="000000" w:themeColor="text1"/>
          <w:sz w:val="24"/>
          <w:szCs w:val="24"/>
        </w:rPr>
        <w:t>Международная научная конференция студентов и молодых ученых «</w:t>
      </w:r>
      <w:r w:rsidRPr="00BD58F0">
        <w:rPr>
          <w:rFonts w:ascii="Times New Roman" w:hAnsi="Times New Roman" w:cs="Times New Roman"/>
          <w:color w:val="000000" w:themeColor="text1"/>
          <w:sz w:val="24"/>
          <w:szCs w:val="24"/>
          <w:lang w:val="kk-KZ"/>
        </w:rPr>
        <w:t>Фараби әлемі</w:t>
      </w:r>
      <w:r w:rsidRPr="00BD58F0">
        <w:rPr>
          <w:rFonts w:ascii="Times New Roman" w:hAnsi="Times New Roman" w:cs="Times New Roman"/>
          <w:color w:val="000000" w:themeColor="text1"/>
          <w:sz w:val="24"/>
          <w:szCs w:val="24"/>
        </w:rPr>
        <w:t xml:space="preserve">». – Алматы: </w:t>
      </w:r>
      <w:proofErr w:type="spellStart"/>
      <w:r w:rsidRPr="00BD58F0">
        <w:rPr>
          <w:rFonts w:ascii="Times New Roman" w:hAnsi="Times New Roman" w:cs="Times New Roman"/>
          <w:color w:val="000000" w:themeColor="text1"/>
          <w:sz w:val="24"/>
          <w:szCs w:val="24"/>
        </w:rPr>
        <w:t>КазНУ</w:t>
      </w:r>
      <w:proofErr w:type="spellEnd"/>
      <w:r w:rsidRPr="00BD58F0">
        <w:rPr>
          <w:rFonts w:ascii="Times New Roman" w:hAnsi="Times New Roman" w:cs="Times New Roman"/>
          <w:color w:val="000000" w:themeColor="text1"/>
          <w:sz w:val="24"/>
          <w:szCs w:val="24"/>
        </w:rPr>
        <w:t xml:space="preserve">, </w:t>
      </w:r>
      <w:r w:rsidRPr="00BD58F0">
        <w:rPr>
          <w:rFonts w:ascii="Times New Roman" w:hAnsi="Times New Roman" w:cs="Times New Roman"/>
          <w:color w:val="000000" w:themeColor="text1"/>
          <w:sz w:val="24"/>
          <w:szCs w:val="24"/>
          <w:lang w:val="kk-KZ"/>
        </w:rPr>
        <w:t>6-</w:t>
      </w:r>
      <w:r w:rsidRPr="00BD58F0">
        <w:rPr>
          <w:rFonts w:ascii="Times New Roman" w:hAnsi="Times New Roman" w:cs="Times New Roman"/>
          <w:color w:val="000000" w:themeColor="text1"/>
          <w:sz w:val="24"/>
          <w:szCs w:val="24"/>
        </w:rPr>
        <w:t>8 апреля 20</w:t>
      </w:r>
      <w:r w:rsidRPr="00BD58F0">
        <w:rPr>
          <w:rFonts w:ascii="Times New Roman" w:hAnsi="Times New Roman" w:cs="Times New Roman"/>
          <w:color w:val="000000" w:themeColor="text1"/>
          <w:sz w:val="24"/>
          <w:szCs w:val="24"/>
          <w:lang w:val="kk-KZ"/>
        </w:rPr>
        <w:t>20</w:t>
      </w:r>
      <w:r w:rsidRPr="00BD58F0">
        <w:rPr>
          <w:rFonts w:ascii="Times New Roman" w:hAnsi="Times New Roman" w:cs="Times New Roman"/>
          <w:color w:val="000000" w:themeColor="text1"/>
          <w:sz w:val="24"/>
          <w:szCs w:val="24"/>
        </w:rPr>
        <w:t xml:space="preserve"> г. – С. 12-14.</w:t>
      </w:r>
    </w:p>
    <w:p w14:paraId="53F51EC9" w14:textId="77777777" w:rsidR="008563D5" w:rsidRPr="00BD58F0" w:rsidRDefault="008563D5" w:rsidP="008563D5">
      <w:pPr>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proofErr w:type="spellStart"/>
      <w:r w:rsidRPr="00BD58F0">
        <w:rPr>
          <w:rFonts w:ascii="Times New Roman" w:hAnsi="Times New Roman" w:cs="Times New Roman"/>
          <w:bCs/>
          <w:color w:val="000000" w:themeColor="text1"/>
          <w:sz w:val="24"/>
          <w:szCs w:val="24"/>
        </w:rPr>
        <w:t>Касымжанова</w:t>
      </w:r>
      <w:proofErr w:type="spellEnd"/>
      <w:r w:rsidRPr="00BD58F0">
        <w:rPr>
          <w:rFonts w:ascii="Times New Roman" w:hAnsi="Times New Roman" w:cs="Times New Roman"/>
          <w:bCs/>
          <w:color w:val="000000" w:themeColor="text1"/>
          <w:sz w:val="24"/>
          <w:szCs w:val="24"/>
        </w:rPr>
        <w:t xml:space="preserve"> А.А. </w:t>
      </w:r>
      <w:r w:rsidRPr="00BD58F0">
        <w:rPr>
          <w:rFonts w:ascii="Times New Roman" w:hAnsi="Times New Roman" w:cs="Times New Roman"/>
          <w:color w:val="000000" w:themeColor="text1"/>
          <w:sz w:val="24"/>
          <w:szCs w:val="24"/>
        </w:rPr>
        <w:t>Принцип добропорядочности как основа антикоррупционной политики: некоторые итоги реализации //  Международная научная конференция студентов и молодых ученых «</w:t>
      </w:r>
      <w:r w:rsidRPr="00BD58F0">
        <w:rPr>
          <w:rFonts w:ascii="Times New Roman" w:hAnsi="Times New Roman" w:cs="Times New Roman"/>
          <w:color w:val="000000" w:themeColor="text1"/>
          <w:sz w:val="24"/>
          <w:szCs w:val="24"/>
          <w:lang w:val="kk-KZ"/>
        </w:rPr>
        <w:t>Фараби әлемі</w:t>
      </w:r>
      <w:r w:rsidRPr="00BD58F0">
        <w:rPr>
          <w:rFonts w:ascii="Times New Roman" w:hAnsi="Times New Roman" w:cs="Times New Roman"/>
          <w:color w:val="000000" w:themeColor="text1"/>
          <w:sz w:val="24"/>
          <w:szCs w:val="24"/>
        </w:rPr>
        <w:t xml:space="preserve">» Алматы: </w:t>
      </w:r>
      <w:proofErr w:type="spellStart"/>
      <w:r w:rsidRPr="00BD58F0">
        <w:rPr>
          <w:rFonts w:ascii="Times New Roman" w:hAnsi="Times New Roman" w:cs="Times New Roman"/>
          <w:color w:val="000000" w:themeColor="text1"/>
          <w:sz w:val="24"/>
          <w:szCs w:val="24"/>
        </w:rPr>
        <w:t>КазНУ</w:t>
      </w:r>
      <w:proofErr w:type="spellEnd"/>
      <w:r w:rsidRPr="00BD58F0">
        <w:rPr>
          <w:rFonts w:ascii="Times New Roman" w:hAnsi="Times New Roman" w:cs="Times New Roman"/>
          <w:color w:val="000000" w:themeColor="text1"/>
          <w:sz w:val="24"/>
          <w:szCs w:val="24"/>
        </w:rPr>
        <w:t>, 6</w:t>
      </w:r>
      <w:r w:rsidRPr="00BD58F0">
        <w:rPr>
          <w:rFonts w:ascii="Times New Roman" w:hAnsi="Times New Roman" w:cs="Times New Roman"/>
          <w:color w:val="000000" w:themeColor="text1"/>
          <w:sz w:val="24"/>
          <w:szCs w:val="24"/>
          <w:lang w:val="kk-KZ"/>
        </w:rPr>
        <w:t>-</w:t>
      </w:r>
      <w:r w:rsidRPr="00BD58F0">
        <w:rPr>
          <w:rFonts w:ascii="Times New Roman" w:hAnsi="Times New Roman" w:cs="Times New Roman"/>
          <w:color w:val="000000" w:themeColor="text1"/>
          <w:sz w:val="24"/>
          <w:szCs w:val="24"/>
        </w:rPr>
        <w:t>8 апреля 20</w:t>
      </w:r>
      <w:r w:rsidRPr="00BD58F0">
        <w:rPr>
          <w:rFonts w:ascii="Times New Roman" w:hAnsi="Times New Roman" w:cs="Times New Roman"/>
          <w:color w:val="000000" w:themeColor="text1"/>
          <w:sz w:val="24"/>
          <w:szCs w:val="24"/>
          <w:lang w:val="kk-KZ"/>
        </w:rPr>
        <w:t>20</w:t>
      </w:r>
      <w:r w:rsidRPr="00BD58F0">
        <w:rPr>
          <w:rFonts w:ascii="Times New Roman" w:hAnsi="Times New Roman" w:cs="Times New Roman"/>
          <w:color w:val="000000" w:themeColor="text1"/>
          <w:sz w:val="24"/>
          <w:szCs w:val="24"/>
        </w:rPr>
        <w:t xml:space="preserve"> г. – С.84-86.</w:t>
      </w:r>
    </w:p>
    <w:p w14:paraId="7DAAF58F" w14:textId="77777777" w:rsidR="008563D5" w:rsidRPr="00BD58F0" w:rsidRDefault="008563D5" w:rsidP="008563D5">
      <w:pPr>
        <w:widowControl w:val="0"/>
        <w:numPr>
          <w:ilvl w:val="0"/>
          <w:numId w:val="9"/>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BD58F0">
        <w:rPr>
          <w:rFonts w:ascii="Times New Roman" w:hAnsi="Times New Roman" w:cs="Times New Roman"/>
          <w:color w:val="000000" w:themeColor="text1"/>
          <w:sz w:val="24"/>
          <w:szCs w:val="24"/>
        </w:rPr>
        <w:t>Садыкова Ж.Е., и др. Уровень жизни населения в контексте глобализации и рыночной трансформации казахстанского общества // Вестник Донбасского университета. – 2020. - №1. – с.22-34</w:t>
      </w:r>
    </w:p>
    <w:p w14:paraId="229B6869" w14:textId="5A442D78" w:rsidR="008563D5" w:rsidRPr="00BD58F0" w:rsidRDefault="008563D5" w:rsidP="008563D5">
      <w:pPr>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proofErr w:type="spellStart"/>
      <w:r w:rsidRPr="00BD58F0">
        <w:rPr>
          <w:rFonts w:ascii="Times New Roman" w:hAnsi="Times New Roman" w:cs="Times New Roman"/>
          <w:color w:val="000000" w:themeColor="text1"/>
          <w:sz w:val="24"/>
          <w:szCs w:val="24"/>
        </w:rPr>
        <w:t>Турысбекова</w:t>
      </w:r>
      <w:proofErr w:type="spellEnd"/>
      <w:r w:rsidRPr="00BD58F0">
        <w:rPr>
          <w:rFonts w:ascii="Times New Roman" w:hAnsi="Times New Roman" w:cs="Times New Roman"/>
          <w:color w:val="000000" w:themeColor="text1"/>
          <w:sz w:val="24"/>
          <w:szCs w:val="24"/>
        </w:rPr>
        <w:t xml:space="preserve"> Г.Г., </w:t>
      </w:r>
      <w:proofErr w:type="spellStart"/>
      <w:r w:rsidRPr="00BD58F0">
        <w:rPr>
          <w:rFonts w:ascii="Times New Roman" w:hAnsi="Times New Roman" w:cs="Times New Roman"/>
          <w:color w:val="000000" w:themeColor="text1"/>
          <w:sz w:val="24"/>
          <w:szCs w:val="24"/>
        </w:rPr>
        <w:t>Каражигитова</w:t>
      </w:r>
      <w:proofErr w:type="spellEnd"/>
      <w:r w:rsidRPr="00BD58F0">
        <w:rPr>
          <w:rFonts w:ascii="Times New Roman" w:hAnsi="Times New Roman" w:cs="Times New Roman"/>
          <w:color w:val="000000" w:themeColor="text1"/>
          <w:sz w:val="24"/>
          <w:szCs w:val="24"/>
        </w:rPr>
        <w:t xml:space="preserve"> Б.Е., </w:t>
      </w:r>
      <w:proofErr w:type="spellStart"/>
      <w:r w:rsidRPr="00BD58F0">
        <w:rPr>
          <w:rFonts w:ascii="Times New Roman" w:hAnsi="Times New Roman" w:cs="Times New Roman"/>
          <w:color w:val="000000" w:themeColor="text1"/>
          <w:sz w:val="24"/>
          <w:szCs w:val="24"/>
        </w:rPr>
        <w:t>Тажмуратова</w:t>
      </w:r>
      <w:proofErr w:type="spellEnd"/>
      <w:r w:rsidRPr="00BD58F0">
        <w:rPr>
          <w:rFonts w:ascii="Times New Roman" w:hAnsi="Times New Roman" w:cs="Times New Roman"/>
          <w:color w:val="000000" w:themeColor="text1"/>
          <w:sz w:val="24"/>
          <w:szCs w:val="24"/>
        </w:rPr>
        <w:t xml:space="preserve"> А.А. Государственное регулирование миграции молодежи в Казахстане: к постановке проблемы. – Материалы международной конференции «Время границ: фокусе молодежь». – Алматы: Нархоз, 12 ноября 2020. – с.55-59.</w:t>
      </w:r>
    </w:p>
    <w:p w14:paraId="3F01488E" w14:textId="29C7AFFD" w:rsidR="008563D5" w:rsidRPr="00BD58F0" w:rsidRDefault="008563D5" w:rsidP="008563D5">
      <w:pPr>
        <w:widowControl w:val="0"/>
        <w:numPr>
          <w:ilvl w:val="0"/>
          <w:numId w:val="9"/>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proofErr w:type="spellStart"/>
      <w:r w:rsidRPr="00BD58F0">
        <w:rPr>
          <w:rFonts w:ascii="Times New Roman" w:hAnsi="Times New Roman" w:cs="Times New Roman"/>
          <w:color w:val="000000" w:themeColor="text1"/>
          <w:sz w:val="24"/>
          <w:szCs w:val="24"/>
        </w:rPr>
        <w:t>Шенин</w:t>
      </w:r>
      <w:proofErr w:type="spellEnd"/>
      <w:r w:rsidRPr="00BD58F0">
        <w:rPr>
          <w:rFonts w:ascii="Times New Roman" w:hAnsi="Times New Roman" w:cs="Times New Roman"/>
          <w:color w:val="000000" w:themeColor="text1"/>
          <w:sz w:val="24"/>
          <w:szCs w:val="24"/>
        </w:rPr>
        <w:t xml:space="preserve"> А., Бондаренко Е. Анализ процесса онлайн-обучения в сфере высшего образования в условиях режима ЧС из-за пандемии коронавируса COVID-19: опыт НАО «Университет Нархоз».</w:t>
      </w:r>
      <w:r w:rsidR="002E2D3B" w:rsidRPr="00BD58F0">
        <w:rPr>
          <w:rFonts w:ascii="Times New Roman" w:hAnsi="Times New Roman" w:cs="Times New Roman"/>
          <w:color w:val="000000" w:themeColor="text1"/>
          <w:sz w:val="24"/>
          <w:szCs w:val="24"/>
        </w:rPr>
        <w:t xml:space="preserve">- </w:t>
      </w:r>
      <w:r w:rsidRPr="00BD58F0">
        <w:rPr>
          <w:rFonts w:ascii="Times New Roman" w:hAnsi="Times New Roman" w:cs="Times New Roman"/>
          <w:color w:val="000000" w:themeColor="text1"/>
          <w:sz w:val="24"/>
          <w:szCs w:val="24"/>
        </w:rPr>
        <w:t xml:space="preserve"> </w:t>
      </w:r>
      <w:r w:rsidR="002E2D3B" w:rsidRPr="00BD58F0">
        <w:rPr>
          <w:rFonts w:ascii="Times New Roman" w:hAnsi="Times New Roman" w:cs="Times New Roman"/>
          <w:color w:val="000000" w:themeColor="text1"/>
          <w:sz w:val="24"/>
          <w:szCs w:val="24"/>
        </w:rPr>
        <w:t xml:space="preserve">2020. - </w:t>
      </w:r>
      <w:r w:rsidRPr="00BD58F0">
        <w:rPr>
          <w:rFonts w:ascii="Times New Roman" w:hAnsi="Times New Roman" w:cs="Times New Roman"/>
          <w:color w:val="000000" w:themeColor="text1"/>
          <w:sz w:val="24"/>
          <w:szCs w:val="24"/>
        </w:rPr>
        <w:t xml:space="preserve">№2 (2). </w:t>
      </w:r>
      <w:r w:rsidR="002E2D3B" w:rsidRPr="00BD58F0">
        <w:rPr>
          <w:rFonts w:ascii="Times New Roman" w:hAnsi="Times New Roman" w:cs="Times New Roman"/>
          <w:color w:val="000000" w:themeColor="text1"/>
          <w:sz w:val="24"/>
          <w:szCs w:val="24"/>
        </w:rPr>
        <w:t xml:space="preserve">- </w:t>
      </w:r>
      <w:r w:rsidRPr="00BD58F0">
        <w:rPr>
          <w:rFonts w:ascii="Times New Roman" w:hAnsi="Times New Roman" w:cs="Times New Roman"/>
          <w:color w:val="000000" w:themeColor="text1"/>
          <w:sz w:val="24"/>
          <w:szCs w:val="24"/>
        </w:rPr>
        <w:t>(e-</w:t>
      </w:r>
      <w:proofErr w:type="spellStart"/>
      <w:r w:rsidRPr="00BD58F0">
        <w:rPr>
          <w:rFonts w:ascii="Times New Roman" w:hAnsi="Times New Roman" w:cs="Times New Roman"/>
          <w:color w:val="000000" w:themeColor="text1"/>
          <w:sz w:val="24"/>
          <w:szCs w:val="24"/>
        </w:rPr>
        <w:t>library</w:t>
      </w:r>
      <w:proofErr w:type="spellEnd"/>
      <w:r w:rsidRPr="00BD58F0">
        <w:rPr>
          <w:rFonts w:ascii="Times New Roman" w:hAnsi="Times New Roman" w:cs="Times New Roman"/>
          <w:color w:val="000000" w:themeColor="text1"/>
          <w:sz w:val="24"/>
          <w:szCs w:val="24"/>
        </w:rPr>
        <w:t>)</w:t>
      </w:r>
    </w:p>
    <w:p w14:paraId="2F494335" w14:textId="4E96E4A3" w:rsidR="008563D5" w:rsidRPr="00BD58F0" w:rsidRDefault="008563D5" w:rsidP="008563D5">
      <w:pPr>
        <w:widowControl w:val="0"/>
        <w:numPr>
          <w:ilvl w:val="0"/>
          <w:numId w:val="9"/>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proofErr w:type="spellStart"/>
      <w:r w:rsidRPr="00BD58F0">
        <w:rPr>
          <w:rFonts w:ascii="Times New Roman" w:hAnsi="Times New Roman" w:cs="Times New Roman"/>
          <w:sz w:val="24"/>
          <w:szCs w:val="24"/>
        </w:rPr>
        <w:t>Шенин</w:t>
      </w:r>
      <w:proofErr w:type="spellEnd"/>
      <w:r w:rsidRPr="00BD58F0">
        <w:rPr>
          <w:rFonts w:ascii="Times New Roman" w:hAnsi="Times New Roman" w:cs="Times New Roman"/>
          <w:sz w:val="24"/>
          <w:szCs w:val="24"/>
        </w:rPr>
        <w:t xml:space="preserve"> А.С., Есетова С.К., и др. Экстренный онлайн. Исследование организации работы НАО «Университет Нархоз» с применением онлайн-технологий в условиях объявленного режима ЧП в Республике Казахстан на фоне пандемии коронавируса 2019-nCOv. - </w:t>
      </w:r>
      <w:r w:rsidRPr="00BD58F0">
        <w:rPr>
          <w:rFonts w:ascii="Times New Roman" w:hAnsi="Times New Roman" w:cs="Times New Roman"/>
          <w:bCs/>
          <w:color w:val="000000" w:themeColor="text1"/>
          <w:sz w:val="24"/>
          <w:szCs w:val="24"/>
          <w:lang w:val="kk-KZ"/>
        </w:rPr>
        <w:t>Евразийский центр экономико-правовых исследований НАО «Университет Нархоз». – 2020. – 25 с.</w:t>
      </w:r>
    </w:p>
    <w:p w14:paraId="28A41701" w14:textId="0C199543" w:rsidR="003803C3" w:rsidRDefault="008563D5" w:rsidP="008563D5">
      <w:pPr>
        <w:widowControl w:val="0"/>
        <w:numPr>
          <w:ilvl w:val="0"/>
          <w:numId w:val="9"/>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bCs/>
          <w:color w:val="000000" w:themeColor="text1"/>
          <w:sz w:val="24"/>
          <w:szCs w:val="24"/>
          <w:lang w:val="kk-KZ"/>
        </w:rPr>
      </w:pPr>
      <w:proofErr w:type="spellStart"/>
      <w:r w:rsidRPr="00BD58F0">
        <w:rPr>
          <w:rFonts w:ascii="Times New Roman" w:hAnsi="Times New Roman" w:cs="Times New Roman"/>
          <w:sz w:val="24"/>
          <w:szCs w:val="24"/>
        </w:rPr>
        <w:t>Шенин</w:t>
      </w:r>
      <w:proofErr w:type="spellEnd"/>
      <w:r w:rsidRPr="00BD58F0">
        <w:rPr>
          <w:rFonts w:ascii="Times New Roman" w:hAnsi="Times New Roman" w:cs="Times New Roman"/>
          <w:sz w:val="24"/>
          <w:szCs w:val="24"/>
        </w:rPr>
        <w:t xml:space="preserve"> А.С., Есетова С.К., и др. Экстренный онлайн. Часть 2. Мнения студентов. Исследование организации работы с применением онлайн-технологий в условиях объявленного режима ЧП в Республике Казахстан на фоне пандемии коронавируса 2019-nCOv. - </w:t>
      </w:r>
      <w:r w:rsidRPr="00BD58F0">
        <w:rPr>
          <w:rFonts w:ascii="Times New Roman" w:hAnsi="Times New Roman" w:cs="Times New Roman"/>
          <w:bCs/>
          <w:color w:val="000000" w:themeColor="text1"/>
          <w:sz w:val="24"/>
          <w:szCs w:val="24"/>
          <w:lang w:val="kk-KZ"/>
        </w:rPr>
        <w:t>Евразийский центр экономико-правовых исследований НАО «Университет Нархоз». – 2020. – 20 с.</w:t>
      </w:r>
    </w:p>
    <w:p w14:paraId="4C7FF212" w14:textId="77777777" w:rsidR="003803C3" w:rsidRDefault="003803C3">
      <w:pP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br w:type="page"/>
      </w:r>
    </w:p>
    <w:p w14:paraId="7D4BAC71" w14:textId="6EA74FD8" w:rsidR="003803C3" w:rsidRDefault="003803C3" w:rsidP="003803C3">
      <w:pPr>
        <w:jc w:val="center"/>
        <w:rPr>
          <w:rFonts w:ascii="Times New Roman" w:eastAsiaTheme="majorEastAsia" w:hAnsi="Times New Roman" w:cs="Times New Roman"/>
          <w:color w:val="000000" w:themeColor="text1"/>
          <w:sz w:val="24"/>
          <w:szCs w:val="24"/>
        </w:rPr>
      </w:pPr>
      <w:r>
        <w:rPr>
          <w:rFonts w:ascii="Times New Roman" w:hAnsi="Times New Roman" w:cs="Times New Roman"/>
          <w:noProof/>
          <w:sz w:val="24"/>
          <w:szCs w:val="24"/>
        </w:rPr>
        <w:lastRenderedPageBreak/>
        <w:t xml:space="preserve">Справка о приеме статьи в издание из БД </w:t>
      </w:r>
      <w:r>
        <w:rPr>
          <w:rFonts w:ascii="Times New Roman" w:hAnsi="Times New Roman" w:cs="Times New Roman"/>
          <w:noProof/>
          <w:sz w:val="24"/>
          <w:szCs w:val="24"/>
          <w:lang w:val="en-US"/>
        </w:rPr>
        <w:t>Scopus</w:t>
      </w:r>
      <w:r>
        <w:rPr>
          <w:rFonts w:ascii="Times New Roman" w:hAnsi="Times New Roman" w:cs="Times New Roman"/>
          <w:noProof/>
          <w:sz w:val="24"/>
          <w:szCs w:val="24"/>
        </w:rPr>
        <w:t xml:space="preserve">, </w:t>
      </w:r>
      <w:r w:rsidR="00D4121B">
        <w:rPr>
          <w:rFonts w:ascii="Times New Roman" w:hAnsi="Times New Roman" w:cs="Times New Roman"/>
          <w:noProof/>
          <w:sz w:val="24"/>
          <w:szCs w:val="24"/>
        </w:rPr>
        <w:t xml:space="preserve">не </w:t>
      </w:r>
      <w:r w:rsidRPr="003803C3">
        <w:rPr>
          <w:rFonts w:ascii="Times New Roman" w:hAnsi="Times New Roman" w:cs="Times New Roman"/>
          <w:noProof/>
          <w:sz w:val="24"/>
          <w:szCs w:val="24"/>
        </w:rPr>
        <w:t>вошедш</w:t>
      </w:r>
      <w:r>
        <w:rPr>
          <w:rFonts w:ascii="Times New Roman" w:hAnsi="Times New Roman" w:cs="Times New Roman"/>
          <w:noProof/>
          <w:sz w:val="24"/>
          <w:szCs w:val="24"/>
        </w:rPr>
        <w:t>ей</w:t>
      </w:r>
      <w:r w:rsidRPr="003803C3">
        <w:rPr>
          <w:rFonts w:ascii="Times New Roman" w:hAnsi="Times New Roman" w:cs="Times New Roman"/>
          <w:noProof/>
          <w:sz w:val="24"/>
          <w:szCs w:val="24"/>
        </w:rPr>
        <w:t xml:space="preserve"> в список опубликованных трудов</w:t>
      </w:r>
      <w:r w:rsidRPr="003803C3">
        <w:rPr>
          <w:rFonts w:ascii="Times New Roman" w:eastAsiaTheme="majorEastAsia" w:hAnsi="Times New Roman" w:cs="Times New Roman"/>
          <w:color w:val="000000" w:themeColor="text1"/>
          <w:sz w:val="24"/>
          <w:szCs w:val="24"/>
        </w:rPr>
        <w:t xml:space="preserve"> исполнителей</w:t>
      </w:r>
    </w:p>
    <w:p w14:paraId="1867ABB4" w14:textId="7014C5B3" w:rsidR="003D4E16" w:rsidRPr="003803C3" w:rsidRDefault="003803C3" w:rsidP="003803C3">
      <w:pPr>
        <w:rPr>
          <w:rFonts w:ascii="Times New Roman" w:eastAsiaTheme="majorEastAsia" w:hAnsi="Times New Roman" w:cs="Times New Roman"/>
          <w:b/>
          <w:color w:val="000000" w:themeColor="text1"/>
          <w:sz w:val="24"/>
          <w:szCs w:val="24"/>
        </w:rPr>
      </w:pPr>
      <w:r>
        <w:rPr>
          <w:noProof/>
        </w:rPr>
        <w:drawing>
          <wp:inline distT="0" distB="0" distL="0" distR="0" wp14:anchorId="67F16919" wp14:editId="77D97BC6">
            <wp:extent cx="5718220" cy="7976139"/>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113" t="26371" r="32987" b="13591"/>
                    <a:stretch/>
                  </pic:blipFill>
                  <pic:spPr bwMode="auto">
                    <a:xfrm>
                      <a:off x="0" y="0"/>
                      <a:ext cx="5721773" cy="7981095"/>
                    </a:xfrm>
                    <a:prstGeom prst="rect">
                      <a:avLst/>
                    </a:prstGeom>
                    <a:ln>
                      <a:noFill/>
                    </a:ln>
                    <a:extLst>
                      <a:ext uri="{53640926-AAD7-44D8-BBD7-CCE9431645EC}">
                        <a14:shadowObscured xmlns:a14="http://schemas.microsoft.com/office/drawing/2010/main"/>
                      </a:ext>
                    </a:extLst>
                  </pic:spPr>
                </pic:pic>
              </a:graphicData>
            </a:graphic>
          </wp:inline>
        </w:drawing>
      </w:r>
    </w:p>
    <w:p w14:paraId="11F145F0" w14:textId="77777777" w:rsidR="003803C3" w:rsidRDefault="003803C3">
      <w:pPr>
        <w:rPr>
          <w:rFonts w:ascii="Times New Roman" w:eastAsiaTheme="majorEastAsia" w:hAnsi="Times New Roman" w:cs="Times New Roman"/>
          <w:b/>
          <w:color w:val="000000" w:themeColor="text1"/>
          <w:sz w:val="24"/>
          <w:szCs w:val="24"/>
        </w:rPr>
      </w:pPr>
      <w:bookmarkStart w:id="19" w:name="_Toc56681633"/>
      <w:r>
        <w:rPr>
          <w:sz w:val="24"/>
          <w:szCs w:val="24"/>
        </w:rPr>
        <w:br w:type="page"/>
      </w:r>
    </w:p>
    <w:p w14:paraId="68684ED6" w14:textId="33871B24" w:rsidR="001B2393" w:rsidRDefault="003D4E16" w:rsidP="003D4E16">
      <w:pPr>
        <w:pStyle w:val="1"/>
        <w:rPr>
          <w:sz w:val="24"/>
          <w:szCs w:val="24"/>
        </w:rPr>
      </w:pPr>
      <w:r w:rsidRPr="00BD58F0">
        <w:rPr>
          <w:sz w:val="24"/>
          <w:szCs w:val="24"/>
        </w:rPr>
        <w:lastRenderedPageBreak/>
        <w:t xml:space="preserve">ПРИЛОЖЕНИЕ </w:t>
      </w:r>
      <w:r w:rsidR="00DF41E8">
        <w:rPr>
          <w:sz w:val="24"/>
          <w:szCs w:val="24"/>
        </w:rPr>
        <w:t>Б</w:t>
      </w:r>
      <w:r w:rsidRPr="00BD58F0">
        <w:rPr>
          <w:sz w:val="24"/>
          <w:szCs w:val="24"/>
        </w:rPr>
        <w:t xml:space="preserve"> </w:t>
      </w:r>
    </w:p>
    <w:p w14:paraId="57862C9D" w14:textId="77777777" w:rsidR="001B2393" w:rsidRDefault="001B2393" w:rsidP="003D4E16">
      <w:pPr>
        <w:pStyle w:val="1"/>
        <w:rPr>
          <w:sz w:val="24"/>
          <w:szCs w:val="24"/>
        </w:rPr>
      </w:pPr>
    </w:p>
    <w:p w14:paraId="7202B240" w14:textId="60280F38" w:rsidR="003D4E16" w:rsidRDefault="0028316D" w:rsidP="003D4E16">
      <w:pPr>
        <w:pStyle w:val="1"/>
        <w:rPr>
          <w:sz w:val="24"/>
          <w:szCs w:val="24"/>
        </w:rPr>
      </w:pPr>
      <w:r w:rsidRPr="00BD58F0">
        <w:rPr>
          <w:sz w:val="24"/>
          <w:szCs w:val="24"/>
        </w:rPr>
        <w:t>Структура сайта по проекту</w:t>
      </w:r>
      <w:bookmarkEnd w:id="19"/>
    </w:p>
    <w:p w14:paraId="0D988F16" w14:textId="77777777" w:rsidR="00231DF2" w:rsidRPr="00231DF2" w:rsidRDefault="00231DF2" w:rsidP="00231DF2"/>
    <w:p w14:paraId="1C3F1126" w14:textId="717627AB" w:rsidR="003D4E16" w:rsidRPr="00BD58F0" w:rsidRDefault="00231DF2" w:rsidP="003D4E16">
      <w:pPr>
        <w:widowControl w:val="0"/>
        <w:tabs>
          <w:tab w:val="left" w:pos="851"/>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231DF2">
        <w:rPr>
          <w:noProof/>
        </w:rPr>
        <w:drawing>
          <wp:anchor distT="0" distB="0" distL="114300" distR="114300" simplePos="0" relativeHeight="251663360" behindDoc="0" locked="0" layoutInCell="1" allowOverlap="1" wp14:anchorId="2F320629" wp14:editId="2F4AA527">
            <wp:simplePos x="0" y="0"/>
            <wp:positionH relativeFrom="column">
              <wp:posOffset>143358</wp:posOffset>
            </wp:positionH>
            <wp:positionV relativeFrom="paragraph">
              <wp:posOffset>173595</wp:posOffset>
            </wp:positionV>
            <wp:extent cx="5640946" cy="3753039"/>
            <wp:effectExtent l="171450" t="171450" r="169545" b="1714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165" t="13532" r="28656" b="31984"/>
                    <a:stretch/>
                  </pic:blipFill>
                  <pic:spPr bwMode="auto">
                    <a:xfrm>
                      <a:off x="0" y="0"/>
                      <a:ext cx="5663055" cy="37677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5B67C" w14:textId="06E099BA" w:rsidR="003D4E16" w:rsidRPr="00BD58F0" w:rsidRDefault="00231DF2">
      <w:pPr>
        <w:rPr>
          <w:rFonts w:ascii="Times New Roman" w:hAnsi="Times New Roman" w:cs="Times New Roman"/>
          <w:color w:val="000000"/>
          <w:sz w:val="24"/>
          <w:szCs w:val="24"/>
        </w:rPr>
      </w:pPr>
      <w:r w:rsidRPr="00231DF2">
        <w:rPr>
          <w:noProof/>
        </w:rPr>
        <w:drawing>
          <wp:anchor distT="0" distB="0" distL="114300" distR="114300" simplePos="0" relativeHeight="251662336" behindDoc="0" locked="0" layoutInCell="1" allowOverlap="1" wp14:anchorId="77E801A0" wp14:editId="0656FB22">
            <wp:simplePos x="0" y="0"/>
            <wp:positionH relativeFrom="column">
              <wp:posOffset>27448</wp:posOffset>
            </wp:positionH>
            <wp:positionV relativeFrom="paragraph">
              <wp:posOffset>4248365</wp:posOffset>
            </wp:positionV>
            <wp:extent cx="5928987" cy="3322749"/>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692" t="35739" r="34731" b="36841"/>
                    <a:stretch/>
                  </pic:blipFill>
                  <pic:spPr bwMode="auto">
                    <a:xfrm>
                      <a:off x="0" y="0"/>
                      <a:ext cx="5932156" cy="332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E16" w:rsidRPr="00BD58F0">
        <w:rPr>
          <w:rFonts w:ascii="Times New Roman" w:hAnsi="Times New Roman" w:cs="Times New Roman"/>
          <w:color w:val="000000"/>
          <w:sz w:val="24"/>
          <w:szCs w:val="24"/>
        </w:rPr>
        <w:br w:type="page"/>
      </w:r>
    </w:p>
    <w:p w14:paraId="785A3077" w14:textId="4BD77B9A" w:rsidR="001B2393" w:rsidRDefault="003D4E16" w:rsidP="003D4E16">
      <w:pPr>
        <w:pStyle w:val="1"/>
        <w:rPr>
          <w:sz w:val="24"/>
          <w:szCs w:val="24"/>
        </w:rPr>
      </w:pPr>
      <w:bookmarkStart w:id="20" w:name="_Toc56681634"/>
      <w:r w:rsidRPr="00BD58F0">
        <w:rPr>
          <w:sz w:val="24"/>
          <w:szCs w:val="24"/>
        </w:rPr>
        <w:lastRenderedPageBreak/>
        <w:t xml:space="preserve">ПРИЛОЖЕНИЕ </w:t>
      </w:r>
      <w:r w:rsidR="00DF41E8">
        <w:rPr>
          <w:sz w:val="24"/>
          <w:szCs w:val="24"/>
        </w:rPr>
        <w:t>В</w:t>
      </w:r>
      <w:r w:rsidRPr="00BD58F0">
        <w:rPr>
          <w:sz w:val="24"/>
          <w:szCs w:val="24"/>
        </w:rPr>
        <w:t xml:space="preserve"> </w:t>
      </w:r>
    </w:p>
    <w:p w14:paraId="6E2899E4" w14:textId="77777777" w:rsidR="001B2393" w:rsidRDefault="001B2393" w:rsidP="003D4E16">
      <w:pPr>
        <w:pStyle w:val="1"/>
        <w:rPr>
          <w:sz w:val="24"/>
          <w:szCs w:val="24"/>
        </w:rPr>
      </w:pPr>
    </w:p>
    <w:p w14:paraId="09367776" w14:textId="44300F3E" w:rsidR="003D4E16" w:rsidRPr="00BD58F0" w:rsidRDefault="0028316D" w:rsidP="003D4E16">
      <w:pPr>
        <w:pStyle w:val="1"/>
        <w:rPr>
          <w:sz w:val="24"/>
          <w:szCs w:val="24"/>
        </w:rPr>
      </w:pPr>
      <w:r w:rsidRPr="00BD58F0">
        <w:rPr>
          <w:sz w:val="24"/>
          <w:szCs w:val="24"/>
        </w:rPr>
        <w:t>Внедрение результатов НИР в учебный процесс</w:t>
      </w:r>
      <w:bookmarkEnd w:id="20"/>
    </w:p>
    <w:p w14:paraId="09919721" w14:textId="77777777" w:rsidR="003D4E16" w:rsidRPr="00BD58F0" w:rsidRDefault="003D4E16" w:rsidP="003D4E16">
      <w:pPr>
        <w:widowControl w:val="0"/>
        <w:tabs>
          <w:tab w:val="left" w:pos="851"/>
          <w:tab w:val="left" w:pos="1134"/>
        </w:tabs>
        <w:autoSpaceDE w:val="0"/>
        <w:autoSpaceDN w:val="0"/>
        <w:adjustRightInd w:val="0"/>
        <w:spacing w:after="0" w:line="240" w:lineRule="auto"/>
        <w:jc w:val="both"/>
        <w:rPr>
          <w:rFonts w:ascii="Times New Roman" w:hAnsi="Times New Roman" w:cs="Times New Roman"/>
          <w:color w:val="000000"/>
          <w:sz w:val="24"/>
          <w:szCs w:val="24"/>
        </w:rPr>
      </w:pPr>
    </w:p>
    <w:p w14:paraId="1CF26336" w14:textId="77777777" w:rsidR="003803C3" w:rsidRDefault="0089341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8BEE28E" wp14:editId="479BCD05">
            <wp:extent cx="5968786" cy="8244089"/>
            <wp:effectExtent l="114300" t="114300" r="108585" b="138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0451" cy="8274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68871A" w14:textId="35FF0973" w:rsidR="003D4E16" w:rsidRPr="00BD58F0" w:rsidRDefault="003803C3">
      <w:pP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135BCF62" wp14:editId="3ABAE0F7">
            <wp:extent cx="8846737" cy="5738789"/>
            <wp:effectExtent l="144145" t="122555" r="156210" b="1562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100"/>
                    <a:stretch/>
                  </pic:blipFill>
                  <pic:spPr bwMode="auto">
                    <a:xfrm rot="16200000">
                      <a:off x="0" y="0"/>
                      <a:ext cx="8881809" cy="576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706458" w14:textId="394B960B" w:rsidR="001B2393" w:rsidRDefault="003D4E16" w:rsidP="003D4E16">
      <w:pPr>
        <w:pStyle w:val="1"/>
        <w:rPr>
          <w:sz w:val="24"/>
          <w:szCs w:val="24"/>
        </w:rPr>
      </w:pPr>
      <w:bookmarkStart w:id="21" w:name="_Toc56681635"/>
      <w:r w:rsidRPr="00BD58F0">
        <w:rPr>
          <w:sz w:val="24"/>
          <w:szCs w:val="24"/>
        </w:rPr>
        <w:lastRenderedPageBreak/>
        <w:t xml:space="preserve">ПРИЛОЖЕНИЕ </w:t>
      </w:r>
      <w:r w:rsidR="00DF41E8">
        <w:rPr>
          <w:sz w:val="24"/>
          <w:szCs w:val="24"/>
        </w:rPr>
        <w:t>Г</w:t>
      </w:r>
      <w:r w:rsidRPr="00BD58F0">
        <w:rPr>
          <w:sz w:val="24"/>
          <w:szCs w:val="24"/>
        </w:rPr>
        <w:t xml:space="preserve"> </w:t>
      </w:r>
    </w:p>
    <w:p w14:paraId="5A750025" w14:textId="77777777" w:rsidR="001B2393" w:rsidRDefault="001B2393" w:rsidP="003D4E16">
      <w:pPr>
        <w:pStyle w:val="1"/>
        <w:rPr>
          <w:sz w:val="24"/>
          <w:szCs w:val="24"/>
        </w:rPr>
      </w:pPr>
    </w:p>
    <w:p w14:paraId="6913F969" w14:textId="0A83FAB0" w:rsidR="003D4E16" w:rsidRPr="00BD58F0" w:rsidRDefault="0028316D" w:rsidP="003D4E16">
      <w:pPr>
        <w:pStyle w:val="1"/>
        <w:rPr>
          <w:sz w:val="24"/>
          <w:szCs w:val="24"/>
        </w:rPr>
      </w:pPr>
      <w:r w:rsidRPr="00BD58F0">
        <w:rPr>
          <w:sz w:val="24"/>
          <w:szCs w:val="24"/>
        </w:rPr>
        <w:t>Заявка на авторское свидетельство</w:t>
      </w:r>
      <w:bookmarkEnd w:id="21"/>
    </w:p>
    <w:p w14:paraId="3E5432D9" w14:textId="77777777" w:rsidR="003D4E16" w:rsidRPr="00BD58F0" w:rsidRDefault="003D4E16" w:rsidP="003D4E16">
      <w:pPr>
        <w:widowControl w:val="0"/>
        <w:tabs>
          <w:tab w:val="left" w:pos="851"/>
          <w:tab w:val="left" w:pos="1134"/>
        </w:tabs>
        <w:autoSpaceDE w:val="0"/>
        <w:autoSpaceDN w:val="0"/>
        <w:adjustRightInd w:val="0"/>
        <w:spacing w:after="0" w:line="240" w:lineRule="auto"/>
        <w:jc w:val="both"/>
        <w:rPr>
          <w:rFonts w:ascii="Times New Roman" w:hAnsi="Times New Roman" w:cs="Times New Roman"/>
          <w:color w:val="000000"/>
          <w:sz w:val="24"/>
          <w:szCs w:val="24"/>
        </w:rPr>
      </w:pPr>
    </w:p>
    <w:p w14:paraId="651B89C4" w14:textId="59AF742A" w:rsidR="008563D5" w:rsidRPr="00BD58F0" w:rsidRDefault="00F65FC1" w:rsidP="003D4E16">
      <w:pPr>
        <w:widowControl w:val="0"/>
        <w:tabs>
          <w:tab w:val="left" w:pos="851"/>
          <w:tab w:val="left" w:pos="1134"/>
        </w:tabs>
        <w:autoSpaceDE w:val="0"/>
        <w:autoSpaceDN w:val="0"/>
        <w:adjustRightInd w:val="0"/>
        <w:spacing w:after="0" w:line="240" w:lineRule="auto"/>
        <w:jc w:val="both"/>
        <w:rPr>
          <w:rFonts w:ascii="Times New Roman" w:hAnsi="Times New Roman" w:cs="Times New Roman"/>
          <w:color w:val="000000" w:themeColor="text1"/>
          <w:sz w:val="24"/>
          <w:szCs w:val="24"/>
        </w:rPr>
      </w:pPr>
      <w:r>
        <w:rPr>
          <w:noProof/>
        </w:rPr>
        <w:drawing>
          <wp:inline distT="0" distB="0" distL="0" distR="0" wp14:anchorId="3B085FBA" wp14:editId="040DA33A">
            <wp:extent cx="5842061" cy="7324054"/>
            <wp:effectExtent l="171450" t="171450" r="177800" b="20129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305" t="27506" r="28800" b="2497"/>
                    <a:stretch/>
                  </pic:blipFill>
                  <pic:spPr bwMode="auto">
                    <a:xfrm>
                      <a:off x="0" y="0"/>
                      <a:ext cx="5870921" cy="7360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sectPr w:rsidR="008563D5" w:rsidRPr="00BD58F0" w:rsidSect="00F83868">
      <w:footerReference w:type="default" r:id="rId20"/>
      <w:endnotePr>
        <w:numFmt w:val="decimal"/>
      </w:endnotePr>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5C4FD" w14:textId="77777777" w:rsidR="00491A03" w:rsidRDefault="00491A03" w:rsidP="00583670">
      <w:pPr>
        <w:spacing w:after="0" w:line="240" w:lineRule="auto"/>
      </w:pPr>
      <w:r>
        <w:separator/>
      </w:r>
    </w:p>
  </w:endnote>
  <w:endnote w:type="continuationSeparator" w:id="0">
    <w:p w14:paraId="79A0473A" w14:textId="77777777" w:rsidR="00491A03" w:rsidRDefault="00491A03" w:rsidP="00583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7940372"/>
      <w:docPartObj>
        <w:docPartGallery w:val="Page Numbers (Bottom of Page)"/>
        <w:docPartUnique/>
      </w:docPartObj>
    </w:sdtPr>
    <w:sdtEndPr>
      <w:rPr>
        <w:rFonts w:ascii="Times New Roman" w:hAnsi="Times New Roman" w:cs="Times New Roman"/>
        <w:sz w:val="24"/>
        <w:szCs w:val="24"/>
      </w:rPr>
    </w:sdtEndPr>
    <w:sdtContent>
      <w:p w14:paraId="0D536DD1" w14:textId="3326C448" w:rsidR="00FB0E80" w:rsidRPr="00583670" w:rsidRDefault="00FB0E80" w:rsidP="00583670">
        <w:pPr>
          <w:pStyle w:val="a5"/>
          <w:jc w:val="center"/>
          <w:rPr>
            <w:rFonts w:ascii="Times New Roman" w:hAnsi="Times New Roman" w:cs="Times New Roman"/>
            <w:sz w:val="24"/>
            <w:szCs w:val="24"/>
          </w:rPr>
        </w:pPr>
        <w:r w:rsidRPr="00583670">
          <w:rPr>
            <w:rFonts w:ascii="Times New Roman" w:hAnsi="Times New Roman" w:cs="Times New Roman"/>
            <w:sz w:val="24"/>
            <w:szCs w:val="24"/>
          </w:rPr>
          <w:fldChar w:fldCharType="begin"/>
        </w:r>
        <w:r w:rsidRPr="00583670">
          <w:rPr>
            <w:rFonts w:ascii="Times New Roman" w:hAnsi="Times New Roman" w:cs="Times New Roman"/>
            <w:sz w:val="24"/>
            <w:szCs w:val="24"/>
          </w:rPr>
          <w:instrText>PAGE   \* MERGEFORMAT</w:instrText>
        </w:r>
        <w:r w:rsidRPr="00583670">
          <w:rPr>
            <w:rFonts w:ascii="Times New Roman" w:hAnsi="Times New Roman" w:cs="Times New Roman"/>
            <w:sz w:val="24"/>
            <w:szCs w:val="24"/>
          </w:rPr>
          <w:fldChar w:fldCharType="separate"/>
        </w:r>
        <w:r w:rsidRPr="00583670">
          <w:rPr>
            <w:rFonts w:ascii="Times New Roman" w:hAnsi="Times New Roman" w:cs="Times New Roman"/>
            <w:sz w:val="24"/>
            <w:szCs w:val="24"/>
          </w:rPr>
          <w:t>2</w:t>
        </w:r>
        <w:r w:rsidRPr="00583670">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7864B" w14:textId="77777777" w:rsidR="00491A03" w:rsidRDefault="00491A03" w:rsidP="00583670">
      <w:pPr>
        <w:spacing w:after="0" w:line="240" w:lineRule="auto"/>
      </w:pPr>
      <w:r>
        <w:separator/>
      </w:r>
    </w:p>
  </w:footnote>
  <w:footnote w:type="continuationSeparator" w:id="0">
    <w:p w14:paraId="1FDA831A" w14:textId="77777777" w:rsidR="00491A03" w:rsidRDefault="00491A03" w:rsidP="00583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875F8"/>
    <w:multiLevelType w:val="hybridMultilevel"/>
    <w:tmpl w:val="E73A1FD0"/>
    <w:lvl w:ilvl="0" w:tplc="040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4F17F8"/>
    <w:multiLevelType w:val="hybridMultilevel"/>
    <w:tmpl w:val="98EE5C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21172F"/>
    <w:multiLevelType w:val="hybridMultilevel"/>
    <w:tmpl w:val="BB86BB40"/>
    <w:lvl w:ilvl="0" w:tplc="251AC140">
      <w:start w:val="1"/>
      <w:numFmt w:val="decimal"/>
      <w:lvlText w:val="%1."/>
      <w:lvlJc w:val="left"/>
      <w:pPr>
        <w:ind w:left="720" w:hanging="360"/>
      </w:pPr>
      <w:rPr>
        <w:rFonts w:hint="default"/>
        <w:sz w:val="28"/>
        <w:szCs w:val="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217D79"/>
    <w:multiLevelType w:val="hybridMultilevel"/>
    <w:tmpl w:val="9AFC5FD0"/>
    <w:lvl w:ilvl="0" w:tplc="C762834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B73B16"/>
    <w:multiLevelType w:val="hybridMultilevel"/>
    <w:tmpl w:val="BB86BB40"/>
    <w:lvl w:ilvl="0" w:tplc="251AC140">
      <w:start w:val="1"/>
      <w:numFmt w:val="decimal"/>
      <w:lvlText w:val="%1."/>
      <w:lvlJc w:val="left"/>
      <w:pPr>
        <w:ind w:left="720" w:hanging="360"/>
      </w:pPr>
      <w:rPr>
        <w:rFonts w:hint="default"/>
        <w:sz w:val="28"/>
        <w:szCs w:val="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D836C9"/>
    <w:multiLevelType w:val="hybridMultilevel"/>
    <w:tmpl w:val="EC029B5E"/>
    <w:lvl w:ilvl="0" w:tplc="C762834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C1471BE"/>
    <w:multiLevelType w:val="multilevel"/>
    <w:tmpl w:val="CC8E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6170A"/>
    <w:multiLevelType w:val="hybridMultilevel"/>
    <w:tmpl w:val="E79CDA78"/>
    <w:lvl w:ilvl="0" w:tplc="D6DE891A">
      <w:start w:val="1"/>
      <w:numFmt w:val="decimal"/>
      <w:lvlText w:val="%1."/>
      <w:lvlJc w:val="left"/>
      <w:pPr>
        <w:ind w:left="1069" w:hanging="360"/>
      </w:pPr>
      <w:rPr>
        <w:rFonts w:hint="default"/>
        <w:i w:val="0"/>
        <w:i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8C929C5"/>
    <w:multiLevelType w:val="hybridMultilevel"/>
    <w:tmpl w:val="DD582452"/>
    <w:lvl w:ilvl="0" w:tplc="B7D4C7F6">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D912F77"/>
    <w:multiLevelType w:val="hybridMultilevel"/>
    <w:tmpl w:val="F806BDA6"/>
    <w:lvl w:ilvl="0" w:tplc="E8464B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A20494A"/>
    <w:multiLevelType w:val="hybridMultilevel"/>
    <w:tmpl w:val="CF20A1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5"/>
  </w:num>
  <w:num w:numId="3">
    <w:abstractNumId w:val="3"/>
  </w:num>
  <w:num w:numId="4">
    <w:abstractNumId w:val="0"/>
  </w:num>
  <w:num w:numId="5">
    <w:abstractNumId w:val="1"/>
  </w:num>
  <w:num w:numId="6">
    <w:abstractNumId w:val="10"/>
  </w:num>
  <w:num w:numId="7">
    <w:abstractNumId w:val="4"/>
  </w:num>
  <w:num w:numId="8">
    <w:abstractNumId w:val="7"/>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defaultTabStop w:val="708"/>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C24"/>
    <w:rsid w:val="00016505"/>
    <w:rsid w:val="00033487"/>
    <w:rsid w:val="00055B2D"/>
    <w:rsid w:val="00095B41"/>
    <w:rsid w:val="000A33DD"/>
    <w:rsid w:val="000B6A2A"/>
    <w:rsid w:val="000F0C67"/>
    <w:rsid w:val="001004E7"/>
    <w:rsid w:val="001136EA"/>
    <w:rsid w:val="00124734"/>
    <w:rsid w:val="001379DA"/>
    <w:rsid w:val="00137FDC"/>
    <w:rsid w:val="00161868"/>
    <w:rsid w:val="00165D47"/>
    <w:rsid w:val="001B2393"/>
    <w:rsid w:val="001C1B15"/>
    <w:rsid w:val="001D7670"/>
    <w:rsid w:val="001E028A"/>
    <w:rsid w:val="00202E31"/>
    <w:rsid w:val="002139BF"/>
    <w:rsid w:val="00226DCC"/>
    <w:rsid w:val="00231DF2"/>
    <w:rsid w:val="00235D96"/>
    <w:rsid w:val="002704BD"/>
    <w:rsid w:val="002708AB"/>
    <w:rsid w:val="0028316D"/>
    <w:rsid w:val="0029204B"/>
    <w:rsid w:val="002E2D3B"/>
    <w:rsid w:val="00302C57"/>
    <w:rsid w:val="00307812"/>
    <w:rsid w:val="003177A1"/>
    <w:rsid w:val="00332839"/>
    <w:rsid w:val="00335FD3"/>
    <w:rsid w:val="00337EF8"/>
    <w:rsid w:val="00341880"/>
    <w:rsid w:val="0034539C"/>
    <w:rsid w:val="0037272B"/>
    <w:rsid w:val="003803C3"/>
    <w:rsid w:val="003B0E9A"/>
    <w:rsid w:val="003C4895"/>
    <w:rsid w:val="003D198E"/>
    <w:rsid w:val="003D20F0"/>
    <w:rsid w:val="003D4E16"/>
    <w:rsid w:val="00417CF4"/>
    <w:rsid w:val="004204F3"/>
    <w:rsid w:val="00421876"/>
    <w:rsid w:val="004279C3"/>
    <w:rsid w:val="00434135"/>
    <w:rsid w:val="00443DBE"/>
    <w:rsid w:val="0044703E"/>
    <w:rsid w:val="004724EF"/>
    <w:rsid w:val="004809FD"/>
    <w:rsid w:val="00491A03"/>
    <w:rsid w:val="0050390F"/>
    <w:rsid w:val="00521148"/>
    <w:rsid w:val="0054390F"/>
    <w:rsid w:val="005612F1"/>
    <w:rsid w:val="00583670"/>
    <w:rsid w:val="005A0F73"/>
    <w:rsid w:val="005B3FDB"/>
    <w:rsid w:val="005E2730"/>
    <w:rsid w:val="005F4080"/>
    <w:rsid w:val="00641ED5"/>
    <w:rsid w:val="00665A54"/>
    <w:rsid w:val="00673405"/>
    <w:rsid w:val="00695F3B"/>
    <w:rsid w:val="006A02AC"/>
    <w:rsid w:val="006A37D1"/>
    <w:rsid w:val="006A3D6F"/>
    <w:rsid w:val="006B5CAA"/>
    <w:rsid w:val="006D507E"/>
    <w:rsid w:val="007152EB"/>
    <w:rsid w:val="00715CCD"/>
    <w:rsid w:val="00715E19"/>
    <w:rsid w:val="00720B99"/>
    <w:rsid w:val="00743CF8"/>
    <w:rsid w:val="0075225F"/>
    <w:rsid w:val="00772C83"/>
    <w:rsid w:val="0078310E"/>
    <w:rsid w:val="007836D4"/>
    <w:rsid w:val="007859E8"/>
    <w:rsid w:val="007A5260"/>
    <w:rsid w:val="007B1D3F"/>
    <w:rsid w:val="007C5B14"/>
    <w:rsid w:val="007C6AC3"/>
    <w:rsid w:val="007D2908"/>
    <w:rsid w:val="007E7FD4"/>
    <w:rsid w:val="007F6D0D"/>
    <w:rsid w:val="0080115C"/>
    <w:rsid w:val="00802168"/>
    <w:rsid w:val="00816879"/>
    <w:rsid w:val="00830624"/>
    <w:rsid w:val="008563D5"/>
    <w:rsid w:val="00872922"/>
    <w:rsid w:val="00890572"/>
    <w:rsid w:val="0089341F"/>
    <w:rsid w:val="008A12F4"/>
    <w:rsid w:val="008C0A31"/>
    <w:rsid w:val="008D103A"/>
    <w:rsid w:val="008E4518"/>
    <w:rsid w:val="008F5EC6"/>
    <w:rsid w:val="008F65F3"/>
    <w:rsid w:val="008F6805"/>
    <w:rsid w:val="00907241"/>
    <w:rsid w:val="0099049C"/>
    <w:rsid w:val="00993CB9"/>
    <w:rsid w:val="009A07F1"/>
    <w:rsid w:val="009F32AB"/>
    <w:rsid w:val="00A03CAE"/>
    <w:rsid w:val="00A10A05"/>
    <w:rsid w:val="00A573F0"/>
    <w:rsid w:val="00AE4787"/>
    <w:rsid w:val="00B040E7"/>
    <w:rsid w:val="00B05303"/>
    <w:rsid w:val="00B077E8"/>
    <w:rsid w:val="00B122BE"/>
    <w:rsid w:val="00B17AD3"/>
    <w:rsid w:val="00B25C87"/>
    <w:rsid w:val="00B263EE"/>
    <w:rsid w:val="00B50172"/>
    <w:rsid w:val="00B56B70"/>
    <w:rsid w:val="00B573C4"/>
    <w:rsid w:val="00B65BBD"/>
    <w:rsid w:val="00B8110C"/>
    <w:rsid w:val="00BB1EE7"/>
    <w:rsid w:val="00BB698C"/>
    <w:rsid w:val="00BD58F0"/>
    <w:rsid w:val="00BE00E3"/>
    <w:rsid w:val="00C11C24"/>
    <w:rsid w:val="00C137C3"/>
    <w:rsid w:val="00C20C11"/>
    <w:rsid w:val="00C80937"/>
    <w:rsid w:val="00C86807"/>
    <w:rsid w:val="00C874B1"/>
    <w:rsid w:val="00C97940"/>
    <w:rsid w:val="00CF5690"/>
    <w:rsid w:val="00D01667"/>
    <w:rsid w:val="00D30C77"/>
    <w:rsid w:val="00D320CB"/>
    <w:rsid w:val="00D3481D"/>
    <w:rsid w:val="00D4121B"/>
    <w:rsid w:val="00D44B26"/>
    <w:rsid w:val="00D54727"/>
    <w:rsid w:val="00D71D74"/>
    <w:rsid w:val="00D82187"/>
    <w:rsid w:val="00D82BB5"/>
    <w:rsid w:val="00D90FA5"/>
    <w:rsid w:val="00DF41E8"/>
    <w:rsid w:val="00E00F3F"/>
    <w:rsid w:val="00E01D6E"/>
    <w:rsid w:val="00E34FC8"/>
    <w:rsid w:val="00E571DF"/>
    <w:rsid w:val="00E60190"/>
    <w:rsid w:val="00E76437"/>
    <w:rsid w:val="00EB0A2A"/>
    <w:rsid w:val="00EB1E4B"/>
    <w:rsid w:val="00EB3B7A"/>
    <w:rsid w:val="00EC70ED"/>
    <w:rsid w:val="00ED75BC"/>
    <w:rsid w:val="00EF040C"/>
    <w:rsid w:val="00F06B2E"/>
    <w:rsid w:val="00F2422F"/>
    <w:rsid w:val="00F47FE6"/>
    <w:rsid w:val="00F65FC1"/>
    <w:rsid w:val="00F80397"/>
    <w:rsid w:val="00F81BD3"/>
    <w:rsid w:val="00F83868"/>
    <w:rsid w:val="00F87BAD"/>
    <w:rsid w:val="00FA1EE2"/>
    <w:rsid w:val="00FB0E80"/>
    <w:rsid w:val="00FB15D2"/>
    <w:rsid w:val="00FB440F"/>
    <w:rsid w:val="00FD45EA"/>
    <w:rsid w:val="00FE173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A6206"/>
  <w15:chartTrackingRefBased/>
  <w15:docId w15:val="{4EC7C587-E1AE-439B-BB4A-A83C4651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3D6F"/>
  </w:style>
  <w:style w:type="paragraph" w:styleId="1">
    <w:name w:val="heading 1"/>
    <w:basedOn w:val="a"/>
    <w:next w:val="a"/>
    <w:link w:val="10"/>
    <w:uiPriority w:val="9"/>
    <w:qFormat/>
    <w:rsid w:val="00C137C3"/>
    <w:pPr>
      <w:keepNext/>
      <w:keepLines/>
      <w:spacing w:after="0" w:line="240" w:lineRule="auto"/>
      <w:jc w:val="center"/>
      <w:outlineLvl w:val="0"/>
    </w:pPr>
    <w:rPr>
      <w:rFonts w:ascii="Times New Roman" w:eastAsiaTheme="majorEastAsia" w:hAnsi="Times New Roman" w:cs="Times New Roman"/>
      <w:b/>
      <w:color w:val="000000" w:themeColor="text1"/>
      <w:sz w:val="28"/>
      <w:szCs w:val="28"/>
    </w:rPr>
  </w:style>
  <w:style w:type="paragraph" w:styleId="2">
    <w:name w:val="heading 2"/>
    <w:basedOn w:val="a"/>
    <w:next w:val="a"/>
    <w:link w:val="20"/>
    <w:uiPriority w:val="9"/>
    <w:unhideWhenUsed/>
    <w:qFormat/>
    <w:rsid w:val="00583670"/>
    <w:pPr>
      <w:keepNext/>
      <w:keepLines/>
      <w:spacing w:after="0" w:line="240" w:lineRule="auto"/>
      <w:ind w:firstLine="709"/>
      <w:jc w:val="both"/>
      <w:outlineLvl w:val="1"/>
    </w:pPr>
    <w:rPr>
      <w:rFonts w:ascii="Times New Roman" w:eastAsiaTheme="majorEastAsia" w:hAnsi="Times New Roman" w:cs="Times New Roman"/>
      <w:b/>
      <w:bCs/>
      <w:color w:val="000000" w:themeColor="text1"/>
      <w:sz w:val="28"/>
      <w:szCs w:val="28"/>
    </w:rPr>
  </w:style>
  <w:style w:type="paragraph" w:styleId="3">
    <w:name w:val="heading 3"/>
    <w:basedOn w:val="a"/>
    <w:next w:val="a"/>
    <w:link w:val="30"/>
    <w:uiPriority w:val="9"/>
    <w:unhideWhenUsed/>
    <w:qFormat/>
    <w:rsid w:val="00641E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7E7FD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37C3"/>
    <w:rPr>
      <w:rFonts w:ascii="Times New Roman" w:eastAsiaTheme="majorEastAsia" w:hAnsi="Times New Roman" w:cs="Times New Roman"/>
      <w:b/>
      <w:color w:val="000000" w:themeColor="text1"/>
      <w:sz w:val="28"/>
      <w:szCs w:val="28"/>
    </w:rPr>
  </w:style>
  <w:style w:type="character" w:customStyle="1" w:styleId="20">
    <w:name w:val="Заголовок 2 Знак"/>
    <w:basedOn w:val="a0"/>
    <w:link w:val="2"/>
    <w:uiPriority w:val="9"/>
    <w:rsid w:val="00583670"/>
    <w:rPr>
      <w:rFonts w:ascii="Times New Roman" w:eastAsiaTheme="majorEastAsia" w:hAnsi="Times New Roman" w:cs="Times New Roman"/>
      <w:b/>
      <w:bCs/>
      <w:color w:val="000000" w:themeColor="text1"/>
      <w:sz w:val="28"/>
      <w:szCs w:val="28"/>
    </w:rPr>
  </w:style>
  <w:style w:type="paragraph" w:styleId="a3">
    <w:name w:val="header"/>
    <w:basedOn w:val="a"/>
    <w:link w:val="a4"/>
    <w:uiPriority w:val="99"/>
    <w:unhideWhenUsed/>
    <w:rsid w:val="00583670"/>
    <w:pPr>
      <w:tabs>
        <w:tab w:val="center" w:pos="4252"/>
        <w:tab w:val="right" w:pos="8504"/>
      </w:tabs>
      <w:spacing w:after="0" w:line="240" w:lineRule="auto"/>
    </w:pPr>
  </w:style>
  <w:style w:type="character" w:customStyle="1" w:styleId="a4">
    <w:name w:val="Верхний колонтитул Знак"/>
    <w:basedOn w:val="a0"/>
    <w:link w:val="a3"/>
    <w:uiPriority w:val="99"/>
    <w:rsid w:val="00583670"/>
  </w:style>
  <w:style w:type="paragraph" w:styleId="a5">
    <w:name w:val="footer"/>
    <w:basedOn w:val="a"/>
    <w:link w:val="a6"/>
    <w:uiPriority w:val="99"/>
    <w:unhideWhenUsed/>
    <w:rsid w:val="00583670"/>
    <w:pPr>
      <w:tabs>
        <w:tab w:val="center" w:pos="4252"/>
        <w:tab w:val="right" w:pos="8504"/>
      </w:tabs>
      <w:spacing w:after="0" w:line="240" w:lineRule="auto"/>
    </w:pPr>
  </w:style>
  <w:style w:type="character" w:customStyle="1" w:styleId="a6">
    <w:name w:val="Нижний колонтитул Знак"/>
    <w:basedOn w:val="a0"/>
    <w:link w:val="a5"/>
    <w:uiPriority w:val="99"/>
    <w:rsid w:val="00583670"/>
  </w:style>
  <w:style w:type="table" w:styleId="a7">
    <w:name w:val="Table Grid"/>
    <w:basedOn w:val="a1"/>
    <w:uiPriority w:val="39"/>
    <w:rsid w:val="00E00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7B1D3F"/>
    <w:pPr>
      <w:spacing w:after="100"/>
    </w:pPr>
  </w:style>
  <w:style w:type="paragraph" w:styleId="21">
    <w:name w:val="toc 2"/>
    <w:basedOn w:val="a"/>
    <w:next w:val="a"/>
    <w:autoRedefine/>
    <w:uiPriority w:val="39"/>
    <w:unhideWhenUsed/>
    <w:rsid w:val="00C874B1"/>
    <w:pPr>
      <w:tabs>
        <w:tab w:val="right" w:leader="dot" w:pos="9344"/>
      </w:tabs>
      <w:spacing w:after="100"/>
    </w:pPr>
  </w:style>
  <w:style w:type="paragraph" w:styleId="a8">
    <w:name w:val="footnote text"/>
    <w:basedOn w:val="a"/>
    <w:link w:val="a9"/>
    <w:uiPriority w:val="99"/>
    <w:semiHidden/>
    <w:unhideWhenUsed/>
    <w:rsid w:val="00F83868"/>
    <w:pPr>
      <w:spacing w:after="0" w:line="240" w:lineRule="auto"/>
    </w:pPr>
    <w:rPr>
      <w:sz w:val="20"/>
      <w:szCs w:val="20"/>
    </w:rPr>
  </w:style>
  <w:style w:type="character" w:customStyle="1" w:styleId="a9">
    <w:name w:val="Текст сноски Знак"/>
    <w:basedOn w:val="a0"/>
    <w:link w:val="a8"/>
    <w:uiPriority w:val="99"/>
    <w:semiHidden/>
    <w:rsid w:val="00F83868"/>
    <w:rPr>
      <w:sz w:val="20"/>
      <w:szCs w:val="20"/>
    </w:rPr>
  </w:style>
  <w:style w:type="character" w:styleId="aa">
    <w:name w:val="footnote reference"/>
    <w:basedOn w:val="a0"/>
    <w:uiPriority w:val="99"/>
    <w:semiHidden/>
    <w:unhideWhenUsed/>
    <w:rsid w:val="00F83868"/>
    <w:rPr>
      <w:vertAlign w:val="superscript"/>
    </w:rPr>
  </w:style>
  <w:style w:type="paragraph" w:styleId="ab">
    <w:name w:val="endnote text"/>
    <w:basedOn w:val="a"/>
    <w:link w:val="ac"/>
    <w:uiPriority w:val="99"/>
    <w:unhideWhenUsed/>
    <w:rsid w:val="00F83868"/>
    <w:pPr>
      <w:spacing w:after="0" w:line="240" w:lineRule="auto"/>
    </w:pPr>
    <w:rPr>
      <w:sz w:val="20"/>
      <w:szCs w:val="20"/>
    </w:rPr>
  </w:style>
  <w:style w:type="character" w:customStyle="1" w:styleId="ac">
    <w:name w:val="Текст концевой сноски Знак"/>
    <w:basedOn w:val="a0"/>
    <w:link w:val="ab"/>
    <w:uiPriority w:val="99"/>
    <w:rsid w:val="00F83868"/>
    <w:rPr>
      <w:sz w:val="20"/>
      <w:szCs w:val="20"/>
    </w:rPr>
  </w:style>
  <w:style w:type="character" w:styleId="ad">
    <w:name w:val="endnote reference"/>
    <w:basedOn w:val="a0"/>
    <w:uiPriority w:val="99"/>
    <w:semiHidden/>
    <w:unhideWhenUsed/>
    <w:rsid w:val="00F83868"/>
    <w:rPr>
      <w:vertAlign w:val="superscript"/>
    </w:rPr>
  </w:style>
  <w:style w:type="character" w:styleId="ae">
    <w:name w:val="Hyperlink"/>
    <w:basedOn w:val="a0"/>
    <w:uiPriority w:val="99"/>
    <w:unhideWhenUsed/>
    <w:rsid w:val="007D2908"/>
    <w:rPr>
      <w:color w:val="0563C1" w:themeColor="hyperlink"/>
      <w:u w:val="single"/>
    </w:rPr>
  </w:style>
  <w:style w:type="character" w:styleId="af">
    <w:name w:val="Unresolved Mention"/>
    <w:basedOn w:val="a0"/>
    <w:uiPriority w:val="99"/>
    <w:semiHidden/>
    <w:unhideWhenUsed/>
    <w:rsid w:val="007D2908"/>
    <w:rPr>
      <w:color w:val="605E5C"/>
      <w:shd w:val="clear" w:color="auto" w:fill="E1DFDD"/>
    </w:rPr>
  </w:style>
  <w:style w:type="character" w:styleId="af0">
    <w:name w:val="Placeholder Text"/>
    <w:basedOn w:val="a0"/>
    <w:uiPriority w:val="99"/>
    <w:semiHidden/>
    <w:rsid w:val="00D30C77"/>
    <w:rPr>
      <w:color w:val="808080"/>
    </w:rPr>
  </w:style>
  <w:style w:type="character" w:customStyle="1" w:styleId="s3">
    <w:name w:val="s3"/>
    <w:basedOn w:val="a0"/>
    <w:rsid w:val="005A0F73"/>
  </w:style>
  <w:style w:type="character" w:customStyle="1" w:styleId="s9">
    <w:name w:val="s9"/>
    <w:basedOn w:val="a0"/>
    <w:rsid w:val="005A0F73"/>
  </w:style>
  <w:style w:type="paragraph" w:styleId="af1">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2"/>
    <w:uiPriority w:val="99"/>
    <w:unhideWhenUsed/>
    <w:qFormat/>
    <w:rsid w:val="007C6AC3"/>
    <w:pPr>
      <w:spacing w:before="100" w:beforeAutospacing="1" w:after="100" w:afterAutospacing="1" w:line="240" w:lineRule="auto"/>
    </w:pPr>
    <w:rPr>
      <w:rFonts w:ascii="Times New Roman" w:eastAsia="Times New Roman" w:hAnsi="Times New Roman" w:cs="Times New Roman"/>
      <w:sz w:val="24"/>
      <w:szCs w:val="24"/>
    </w:rPr>
  </w:style>
  <w:style w:type="table" w:styleId="-46">
    <w:name w:val="Grid Table 4 Accent 6"/>
    <w:basedOn w:val="a1"/>
    <w:uiPriority w:val="49"/>
    <w:rsid w:val="0030781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1">
    <w:name w:val="Grid Table 5 Dark Accent 1"/>
    <w:basedOn w:val="a1"/>
    <w:uiPriority w:val="50"/>
    <w:rsid w:val="00E601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af3">
    <w:name w:val="List Paragraph"/>
    <w:basedOn w:val="a"/>
    <w:link w:val="af4"/>
    <w:uiPriority w:val="34"/>
    <w:qFormat/>
    <w:rsid w:val="00720B99"/>
    <w:pPr>
      <w:ind w:left="720"/>
      <w:contextualSpacing/>
    </w:pPr>
    <w:rPr>
      <w:rFonts w:eastAsiaTheme="minorHAnsi"/>
      <w:lang w:eastAsia="en-US"/>
    </w:rPr>
  </w:style>
  <w:style w:type="character" w:customStyle="1" w:styleId="30">
    <w:name w:val="Заголовок 3 Знак"/>
    <w:basedOn w:val="a0"/>
    <w:link w:val="3"/>
    <w:uiPriority w:val="9"/>
    <w:rsid w:val="00641ED5"/>
    <w:rPr>
      <w:rFonts w:asciiTheme="majorHAnsi" w:eastAsiaTheme="majorEastAsia" w:hAnsiTheme="majorHAnsi" w:cstheme="majorBidi"/>
      <w:color w:val="1F3763" w:themeColor="accent1" w:themeShade="7F"/>
      <w:sz w:val="24"/>
      <w:szCs w:val="24"/>
    </w:rPr>
  </w:style>
  <w:style w:type="character" w:customStyle="1" w:styleId="af2">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1"/>
    <w:uiPriority w:val="99"/>
    <w:qFormat/>
    <w:locked/>
    <w:rsid w:val="00641ED5"/>
    <w:rPr>
      <w:rFonts w:ascii="Times New Roman" w:eastAsia="Times New Roman" w:hAnsi="Times New Roman" w:cs="Times New Roman"/>
      <w:sz w:val="24"/>
      <w:szCs w:val="24"/>
    </w:rPr>
  </w:style>
  <w:style w:type="character" w:customStyle="1" w:styleId="af4">
    <w:name w:val="Абзац списка Знак"/>
    <w:link w:val="af3"/>
    <w:uiPriority w:val="99"/>
    <w:locked/>
    <w:rsid w:val="00641ED5"/>
    <w:rPr>
      <w:rFonts w:eastAsiaTheme="minorHAnsi"/>
      <w:lang w:eastAsia="en-US"/>
    </w:rPr>
  </w:style>
  <w:style w:type="character" w:styleId="HTML">
    <w:name w:val="HTML Cite"/>
    <w:basedOn w:val="a0"/>
    <w:uiPriority w:val="99"/>
    <w:semiHidden/>
    <w:unhideWhenUsed/>
    <w:rsid w:val="00641ED5"/>
    <w:rPr>
      <w:i/>
      <w:iCs/>
    </w:rPr>
  </w:style>
  <w:style w:type="character" w:customStyle="1" w:styleId="50">
    <w:name w:val="Заголовок 5 Знак"/>
    <w:basedOn w:val="a0"/>
    <w:link w:val="5"/>
    <w:uiPriority w:val="9"/>
    <w:semiHidden/>
    <w:rsid w:val="007E7FD4"/>
    <w:rPr>
      <w:rFonts w:asciiTheme="majorHAnsi" w:eastAsiaTheme="majorEastAsia" w:hAnsiTheme="majorHAnsi" w:cstheme="majorBidi"/>
      <w:color w:val="2F5496" w:themeColor="accent1" w:themeShade="BF"/>
    </w:rPr>
  </w:style>
  <w:style w:type="paragraph" w:customStyle="1" w:styleId="BodyText1">
    <w:name w:val="Body Text1"/>
    <w:basedOn w:val="a"/>
    <w:rsid w:val="00B05303"/>
    <w:pPr>
      <w:spacing w:after="0" w:line="240" w:lineRule="auto"/>
      <w:jc w:val="center"/>
    </w:pPr>
    <w:rPr>
      <w:rFonts w:ascii="Times New Roman" w:eastAsia="Times New Roman" w:hAnsi="Times New Roman" w:cs="Times New Roman"/>
      <w:sz w:val="28"/>
      <w:szCs w:val="20"/>
      <w:lang w:eastAsia="ru-RU"/>
    </w:rPr>
  </w:style>
  <w:style w:type="paragraph" w:styleId="af5">
    <w:name w:val="Body Text"/>
    <w:basedOn w:val="a"/>
    <w:link w:val="af6"/>
    <w:rsid w:val="00B05303"/>
    <w:pPr>
      <w:widowControl w:val="0"/>
      <w:spacing w:after="0" w:line="360" w:lineRule="auto"/>
      <w:jc w:val="both"/>
    </w:pPr>
    <w:rPr>
      <w:rFonts w:ascii="Times New Roman" w:eastAsia="Times New Roman" w:hAnsi="Times New Roman" w:cs="Times New Roman"/>
      <w:snapToGrid w:val="0"/>
      <w:sz w:val="28"/>
      <w:szCs w:val="20"/>
      <w:lang w:val="en-US" w:eastAsia="ru-RU"/>
    </w:rPr>
  </w:style>
  <w:style w:type="character" w:customStyle="1" w:styleId="af6">
    <w:name w:val="Основной текст Знак"/>
    <w:basedOn w:val="a0"/>
    <w:link w:val="af5"/>
    <w:rsid w:val="00B05303"/>
    <w:rPr>
      <w:rFonts w:ascii="Times New Roman" w:eastAsia="Times New Roman" w:hAnsi="Times New Roman" w:cs="Times New Roman"/>
      <w:snapToGrid w:val="0"/>
      <w:sz w:val="28"/>
      <w:szCs w:val="20"/>
      <w:lang w:val="en-US" w:eastAsia="ru-RU"/>
    </w:rPr>
  </w:style>
  <w:style w:type="paragraph" w:customStyle="1" w:styleId="Default">
    <w:name w:val="Default"/>
    <w:rsid w:val="00B053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Стиль1"/>
    <w:basedOn w:val="a"/>
    <w:rsid w:val="00B05303"/>
    <w:pPr>
      <w:spacing w:after="60" w:line="360" w:lineRule="auto"/>
      <w:ind w:firstLine="851"/>
      <w:jc w:val="both"/>
    </w:pPr>
    <w:rPr>
      <w:rFonts w:ascii="Courier" w:eastAsia="Times New Roman" w:hAnsi="Courier" w:cs="Times New Roman"/>
      <w:sz w:val="28"/>
      <w:szCs w:val="20"/>
      <w:lang w:eastAsia="ru-RU"/>
    </w:rPr>
  </w:style>
  <w:style w:type="paragraph" w:styleId="af7">
    <w:name w:val="Balloon Text"/>
    <w:basedOn w:val="a"/>
    <w:link w:val="af8"/>
    <w:uiPriority w:val="99"/>
    <w:semiHidden/>
    <w:unhideWhenUsed/>
    <w:rsid w:val="00137FDC"/>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137F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670736">
      <w:bodyDiv w:val="1"/>
      <w:marLeft w:val="0"/>
      <w:marRight w:val="0"/>
      <w:marTop w:val="0"/>
      <w:marBottom w:val="0"/>
      <w:divBdr>
        <w:top w:val="none" w:sz="0" w:space="0" w:color="auto"/>
        <w:left w:val="none" w:sz="0" w:space="0" w:color="auto"/>
        <w:bottom w:val="none" w:sz="0" w:space="0" w:color="auto"/>
        <w:right w:val="none" w:sz="0" w:space="0" w:color="auto"/>
      </w:divBdr>
    </w:div>
    <w:div w:id="15479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D3C85-D1A6-4C9A-B28F-2D27B9E10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16301</Words>
  <Characters>92917</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Mafi</dc:creator>
  <cp:keywords/>
  <dc:description/>
  <cp:lastModifiedBy>Mafi Imangaziyev</cp:lastModifiedBy>
  <cp:revision>2</cp:revision>
  <cp:lastPrinted>2020-11-19T06:02:00Z</cp:lastPrinted>
  <dcterms:created xsi:type="dcterms:W3CDTF">2020-11-21T10:35:00Z</dcterms:created>
  <dcterms:modified xsi:type="dcterms:W3CDTF">2020-11-21T10:35:00Z</dcterms:modified>
</cp:coreProperties>
</file>